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67D92" w14:textId="77777777" w:rsidR="000C3846" w:rsidRPr="00DF7EF1" w:rsidRDefault="000C3846" w:rsidP="005C54D1">
      <w:pPr>
        <w:pStyle w:val="a"/>
        <w:ind w:right="0"/>
        <w:jc w:val="both"/>
        <w:rPr>
          <w:rFonts w:ascii="Arial" w:hAnsi="Arial" w:cs="Arial"/>
          <w:snapToGrid w:val="0"/>
          <w:color w:val="000000"/>
          <w:spacing w:val="-6"/>
          <w:sz w:val="18"/>
          <w:szCs w:val="18"/>
          <w:cs/>
          <w:lang w:val="en-GB"/>
        </w:rPr>
      </w:pPr>
      <w:bookmarkStart w:id="0" w:name="_Toc311790759"/>
      <w:bookmarkStart w:id="1" w:name="_Toc313554085"/>
    </w:p>
    <w:tbl>
      <w:tblPr>
        <w:tblW w:w="9461" w:type="dxa"/>
        <w:tblInd w:w="108" w:type="dxa"/>
        <w:shd w:val="clear" w:color="auto" w:fill="D04A02"/>
        <w:tblLook w:val="04A0" w:firstRow="1" w:lastRow="0" w:firstColumn="1" w:lastColumn="0" w:noHBand="0" w:noVBand="1"/>
      </w:tblPr>
      <w:tblGrid>
        <w:gridCol w:w="9461"/>
      </w:tblGrid>
      <w:tr w:rsidR="000C3846" w:rsidRPr="00DF7EF1" w14:paraId="34948E4F" w14:textId="77777777" w:rsidTr="00AD3709">
        <w:trPr>
          <w:trHeight w:val="386"/>
        </w:trPr>
        <w:tc>
          <w:tcPr>
            <w:tcW w:w="9461" w:type="dxa"/>
            <w:shd w:val="clear" w:color="auto" w:fill="FFA543"/>
            <w:vAlign w:val="center"/>
          </w:tcPr>
          <w:p w14:paraId="3A3C40F3" w14:textId="77777777" w:rsidR="000C3846" w:rsidRPr="00DF7EF1" w:rsidRDefault="00282C9D" w:rsidP="00AD3709">
            <w:pPr>
              <w:ind w:left="432" w:hanging="432"/>
              <w:rPr>
                <w:rFonts w:ascii="Arial" w:eastAsia="Arial Unicode MS" w:hAnsi="Arial" w:cs="Arial"/>
                <w:b/>
                <w:bCs/>
                <w:color w:val="FFFFFF"/>
                <w:sz w:val="18"/>
                <w:szCs w:val="18"/>
                <w:cs/>
                <w:lang w:val="en-GB"/>
              </w:rPr>
            </w:pPr>
            <w:r w:rsidRPr="00DF7EF1">
              <w:rPr>
                <w:rFonts w:ascii="Arial" w:eastAsia="Arial Unicode MS" w:hAnsi="Arial" w:cs="Arial"/>
                <w:b/>
                <w:bCs/>
                <w:color w:val="FFFFFF"/>
                <w:sz w:val="18"/>
                <w:szCs w:val="18"/>
                <w:lang w:val="en-GB"/>
              </w:rPr>
              <w:t>1</w:t>
            </w:r>
            <w:r w:rsidR="000C3846" w:rsidRPr="00DF7EF1">
              <w:rPr>
                <w:rFonts w:ascii="Arial" w:eastAsia="Arial Unicode MS" w:hAnsi="Arial" w:cs="Arial"/>
                <w:b/>
                <w:bCs/>
                <w:color w:val="FFFFFF"/>
                <w:sz w:val="18"/>
                <w:szCs w:val="18"/>
                <w:lang w:val="en-GB"/>
              </w:rPr>
              <w:tab/>
              <w:t>Gener</w:t>
            </w:r>
            <w:bookmarkStart w:id="2" w:name="GeneralInformation"/>
            <w:bookmarkEnd w:id="2"/>
            <w:r w:rsidR="000C3846" w:rsidRPr="00DF7EF1">
              <w:rPr>
                <w:rFonts w:ascii="Arial" w:eastAsia="Arial Unicode MS" w:hAnsi="Arial" w:cs="Arial"/>
                <w:b/>
                <w:bCs/>
                <w:color w:val="FFFFFF"/>
                <w:sz w:val="18"/>
                <w:szCs w:val="18"/>
                <w:lang w:val="en-GB"/>
              </w:rPr>
              <w:t xml:space="preserve">al information </w:t>
            </w:r>
          </w:p>
        </w:tc>
      </w:tr>
    </w:tbl>
    <w:p w14:paraId="422432FB" w14:textId="77777777" w:rsidR="000C3846" w:rsidRPr="00DF7EF1" w:rsidRDefault="000C3846" w:rsidP="005C54D1">
      <w:pPr>
        <w:pStyle w:val="a"/>
        <w:ind w:right="0"/>
        <w:jc w:val="both"/>
        <w:rPr>
          <w:rFonts w:ascii="Arial" w:hAnsi="Arial" w:cs="Arial"/>
          <w:snapToGrid w:val="0"/>
          <w:color w:val="000000"/>
          <w:spacing w:val="-6"/>
          <w:sz w:val="16"/>
          <w:szCs w:val="16"/>
          <w:lang w:val="en-GB"/>
        </w:rPr>
      </w:pPr>
    </w:p>
    <w:p w14:paraId="01C4AF90" w14:textId="231537A8" w:rsidR="005F0309" w:rsidRPr="00DF7EF1" w:rsidRDefault="005F0309" w:rsidP="005C54D1">
      <w:pPr>
        <w:pStyle w:val="a"/>
        <w:ind w:right="0"/>
        <w:jc w:val="both"/>
        <w:rPr>
          <w:rFonts w:ascii="Arial" w:hAnsi="Arial" w:cs="Arial"/>
          <w:snapToGrid w:val="0"/>
          <w:color w:val="000000"/>
          <w:sz w:val="18"/>
          <w:szCs w:val="18"/>
          <w:lang w:val="en-GB"/>
        </w:rPr>
      </w:pPr>
      <w:r w:rsidRPr="00DF7EF1">
        <w:rPr>
          <w:rFonts w:ascii="Arial" w:hAnsi="Arial" w:cs="Arial"/>
          <w:snapToGrid w:val="0"/>
          <w:color w:val="000000"/>
          <w:spacing w:val="-6"/>
          <w:sz w:val="18"/>
          <w:szCs w:val="18"/>
          <w:lang w:val="en-GB"/>
        </w:rPr>
        <w:t>I&amp;I Group Public Company Limited (“the Company”) is a public limited company. The Company is incorporated and domiciled</w:t>
      </w:r>
      <w:r w:rsidRPr="00DF7EF1">
        <w:rPr>
          <w:rFonts w:ascii="Arial" w:hAnsi="Arial" w:cs="Arial"/>
          <w:snapToGrid w:val="0"/>
          <w:color w:val="000000"/>
          <w:sz w:val="18"/>
          <w:szCs w:val="18"/>
          <w:lang w:val="en-GB"/>
        </w:rPr>
        <w:t xml:space="preserve"> in Thailand</w:t>
      </w:r>
      <w:r w:rsidR="00A73078" w:rsidRPr="00DF7EF1">
        <w:rPr>
          <w:rFonts w:ascii="Arial" w:hAnsi="Arial" w:cs="Arial"/>
          <w:snapToGrid w:val="0"/>
          <w:color w:val="000000"/>
          <w:sz w:val="18"/>
          <w:szCs w:val="18"/>
          <w:lang w:val="en-GB"/>
        </w:rPr>
        <w:t xml:space="preserve"> and listed on the Stock Exchange of Thailand</w:t>
      </w:r>
      <w:r w:rsidRPr="00DF7EF1">
        <w:rPr>
          <w:rFonts w:ascii="Arial" w:hAnsi="Arial" w:cs="Arial"/>
          <w:snapToGrid w:val="0"/>
          <w:color w:val="000000"/>
          <w:sz w:val="18"/>
          <w:szCs w:val="18"/>
          <w:lang w:val="en-GB"/>
        </w:rPr>
        <w:t>. The address of the Company’s registered office is as follows:</w:t>
      </w:r>
    </w:p>
    <w:p w14:paraId="718FDBC2" w14:textId="77777777" w:rsidR="005F0309" w:rsidRPr="00DF7EF1" w:rsidRDefault="005F0309" w:rsidP="005F0309">
      <w:pPr>
        <w:pStyle w:val="a"/>
        <w:rPr>
          <w:rFonts w:ascii="Arial" w:eastAsia="Angsana New" w:hAnsi="Arial" w:cs="Arial"/>
          <w:color w:val="000000"/>
          <w:sz w:val="16"/>
          <w:szCs w:val="16"/>
          <w:lang w:val="en-GB"/>
        </w:rPr>
      </w:pPr>
    </w:p>
    <w:p w14:paraId="36EEA760" w14:textId="77777777" w:rsidR="005F0309" w:rsidRPr="00DF7EF1" w:rsidRDefault="00282C9D" w:rsidP="005F0309">
      <w:pPr>
        <w:pStyle w:val="a"/>
        <w:ind w:right="0"/>
        <w:jc w:val="both"/>
        <w:rPr>
          <w:rFonts w:ascii="Arial" w:eastAsia="Angsana New" w:hAnsi="Arial" w:cs="Arial"/>
          <w:color w:val="000000"/>
          <w:sz w:val="18"/>
          <w:szCs w:val="18"/>
          <w:lang w:val="en-GB"/>
        </w:rPr>
      </w:pPr>
      <w:bookmarkStart w:id="3" w:name="_Hlk35973542"/>
      <w:r w:rsidRPr="00DF7EF1">
        <w:rPr>
          <w:rFonts w:ascii="Arial" w:eastAsia="Angsana New" w:hAnsi="Arial" w:cs="Arial"/>
          <w:color w:val="000000"/>
          <w:sz w:val="18"/>
          <w:szCs w:val="18"/>
          <w:lang w:val="en-GB"/>
        </w:rPr>
        <w:t>475</w:t>
      </w:r>
      <w:r w:rsidR="005F0309" w:rsidRPr="00DF7EF1">
        <w:rPr>
          <w:rFonts w:ascii="Arial" w:eastAsia="Angsana New" w:hAnsi="Arial" w:cs="Arial"/>
          <w:color w:val="000000"/>
          <w:sz w:val="18"/>
          <w:szCs w:val="18"/>
          <w:lang w:val="en-GB"/>
        </w:rPr>
        <w:t xml:space="preserve">, </w:t>
      </w:r>
      <w:proofErr w:type="spellStart"/>
      <w:r w:rsidR="005F0309" w:rsidRPr="00DF7EF1">
        <w:rPr>
          <w:rFonts w:ascii="Arial" w:eastAsia="Angsana New" w:hAnsi="Arial" w:cs="Arial"/>
          <w:color w:val="000000"/>
          <w:sz w:val="18"/>
          <w:szCs w:val="18"/>
          <w:lang w:val="en-GB"/>
        </w:rPr>
        <w:t>Siripinyo</w:t>
      </w:r>
      <w:proofErr w:type="spellEnd"/>
      <w:r w:rsidR="005F0309" w:rsidRPr="00DF7EF1">
        <w:rPr>
          <w:rFonts w:ascii="Arial" w:eastAsia="Angsana New" w:hAnsi="Arial" w:cs="Arial"/>
          <w:color w:val="000000"/>
          <w:sz w:val="18"/>
          <w:szCs w:val="18"/>
          <w:lang w:val="en-GB"/>
        </w:rPr>
        <w:t xml:space="preserve"> Building, </w:t>
      </w:r>
      <w:r w:rsidRPr="00DF7EF1">
        <w:rPr>
          <w:rFonts w:ascii="Arial" w:eastAsia="Angsana New" w:hAnsi="Arial" w:cs="Arial"/>
          <w:color w:val="000000"/>
          <w:sz w:val="18"/>
          <w:szCs w:val="18"/>
          <w:lang w:val="en-GB"/>
        </w:rPr>
        <w:t>18</w:t>
      </w:r>
      <w:r w:rsidR="005F0309" w:rsidRPr="00DF7EF1">
        <w:rPr>
          <w:rFonts w:ascii="Arial" w:eastAsia="Angsana New" w:hAnsi="Arial" w:cs="Arial"/>
          <w:color w:val="000000"/>
          <w:sz w:val="18"/>
          <w:szCs w:val="18"/>
          <w:lang w:val="en-GB"/>
        </w:rPr>
        <w:t>th Fl</w:t>
      </w:r>
      <w:r w:rsidR="00160D7F" w:rsidRPr="00DF7EF1">
        <w:rPr>
          <w:rFonts w:ascii="Arial" w:eastAsia="Angsana New" w:hAnsi="Arial" w:cs="Arial"/>
          <w:color w:val="000000"/>
          <w:sz w:val="18"/>
          <w:szCs w:val="18"/>
          <w:lang w:val="en-GB"/>
        </w:rPr>
        <w:t>oor</w:t>
      </w:r>
      <w:r w:rsidR="005F0309" w:rsidRPr="00DF7EF1">
        <w:rPr>
          <w:rFonts w:ascii="Arial" w:eastAsia="Angsana New" w:hAnsi="Arial" w:cs="Arial"/>
          <w:color w:val="000000"/>
          <w:sz w:val="18"/>
          <w:szCs w:val="18"/>
          <w:lang w:val="en-GB"/>
        </w:rPr>
        <w:t>,</w:t>
      </w:r>
      <w:r w:rsidR="00160D7F" w:rsidRPr="00DF7EF1">
        <w:rPr>
          <w:rFonts w:ascii="Arial" w:hAnsi="Arial" w:cs="Arial"/>
          <w:sz w:val="18"/>
          <w:szCs w:val="18"/>
          <w:lang w:val="en-GB"/>
        </w:rPr>
        <w:t xml:space="preserve"> </w:t>
      </w:r>
      <w:r w:rsidR="00160D7F" w:rsidRPr="00DF7EF1">
        <w:rPr>
          <w:rFonts w:ascii="Arial" w:eastAsia="Angsana New" w:hAnsi="Arial" w:cs="Arial"/>
          <w:color w:val="000000"/>
          <w:sz w:val="18"/>
          <w:szCs w:val="18"/>
          <w:lang w:val="en-GB"/>
        </w:rPr>
        <w:t xml:space="preserve">Unit </w:t>
      </w:r>
      <w:r w:rsidRPr="00DF7EF1">
        <w:rPr>
          <w:rFonts w:ascii="Arial" w:eastAsia="Angsana New" w:hAnsi="Arial" w:cs="Arial"/>
          <w:color w:val="000000"/>
          <w:sz w:val="18"/>
          <w:szCs w:val="18"/>
          <w:lang w:val="en-GB"/>
        </w:rPr>
        <w:t>1801</w:t>
      </w:r>
      <w:r w:rsidR="00160D7F" w:rsidRPr="00DF7EF1">
        <w:rPr>
          <w:rFonts w:ascii="Arial" w:eastAsia="Angsana New" w:hAnsi="Arial" w:cs="Arial"/>
          <w:color w:val="000000"/>
          <w:sz w:val="18"/>
          <w:szCs w:val="18"/>
          <w:lang w:val="en-GB"/>
        </w:rPr>
        <w:t>,</w:t>
      </w:r>
      <w:r w:rsidR="005F0309" w:rsidRPr="00DF7EF1">
        <w:rPr>
          <w:rFonts w:ascii="Arial" w:eastAsia="Angsana New" w:hAnsi="Arial" w:cs="Arial"/>
          <w:color w:val="000000"/>
          <w:sz w:val="18"/>
          <w:szCs w:val="18"/>
          <w:lang w:val="en-GB"/>
        </w:rPr>
        <w:t xml:space="preserve"> </w:t>
      </w:r>
      <w:r w:rsidR="00160D7F" w:rsidRPr="00DF7EF1">
        <w:rPr>
          <w:rFonts w:ascii="Arial" w:eastAsia="Angsana New" w:hAnsi="Arial" w:cs="Arial"/>
          <w:color w:val="000000"/>
          <w:sz w:val="18"/>
          <w:szCs w:val="18"/>
          <w:lang w:val="en-GB"/>
        </w:rPr>
        <w:t xml:space="preserve">Si Ayutthaya Road, </w:t>
      </w:r>
      <w:proofErr w:type="spellStart"/>
      <w:r w:rsidR="005F0309" w:rsidRPr="00DF7EF1">
        <w:rPr>
          <w:rFonts w:ascii="Arial" w:eastAsia="Angsana New" w:hAnsi="Arial" w:cs="Arial"/>
          <w:color w:val="000000"/>
          <w:sz w:val="18"/>
          <w:szCs w:val="18"/>
          <w:lang w:val="en-GB"/>
        </w:rPr>
        <w:t>Thanon</w:t>
      </w:r>
      <w:proofErr w:type="spellEnd"/>
      <w:r w:rsidR="005F0309" w:rsidRPr="00DF7EF1">
        <w:rPr>
          <w:rFonts w:ascii="Arial" w:eastAsia="Angsana New" w:hAnsi="Arial" w:cs="Arial"/>
          <w:color w:val="000000"/>
          <w:sz w:val="18"/>
          <w:szCs w:val="18"/>
          <w:lang w:val="en-GB"/>
        </w:rPr>
        <w:t xml:space="preserve"> </w:t>
      </w:r>
      <w:proofErr w:type="spellStart"/>
      <w:r w:rsidR="005F0309" w:rsidRPr="00DF7EF1">
        <w:rPr>
          <w:rFonts w:ascii="Arial" w:eastAsia="Angsana New" w:hAnsi="Arial" w:cs="Arial"/>
          <w:color w:val="000000"/>
          <w:sz w:val="18"/>
          <w:szCs w:val="18"/>
          <w:lang w:val="en-GB"/>
        </w:rPr>
        <w:t>Phaya</w:t>
      </w:r>
      <w:proofErr w:type="spellEnd"/>
      <w:r w:rsidR="005F0309" w:rsidRPr="00DF7EF1">
        <w:rPr>
          <w:rFonts w:ascii="Arial" w:eastAsia="Angsana New" w:hAnsi="Arial" w:cs="Arial"/>
          <w:color w:val="000000"/>
          <w:sz w:val="18"/>
          <w:szCs w:val="18"/>
          <w:lang w:val="en-GB"/>
        </w:rPr>
        <w:t xml:space="preserve"> Thai, </w:t>
      </w:r>
      <w:proofErr w:type="spellStart"/>
      <w:r w:rsidR="005F0309" w:rsidRPr="00DF7EF1">
        <w:rPr>
          <w:rFonts w:ascii="Arial" w:eastAsia="Angsana New" w:hAnsi="Arial" w:cs="Arial"/>
          <w:color w:val="000000"/>
          <w:sz w:val="18"/>
          <w:szCs w:val="18"/>
          <w:lang w:val="en-GB"/>
        </w:rPr>
        <w:t>Ratchathewi</w:t>
      </w:r>
      <w:proofErr w:type="spellEnd"/>
      <w:r w:rsidR="005F0309" w:rsidRPr="00DF7EF1">
        <w:rPr>
          <w:rFonts w:ascii="Arial" w:eastAsia="Angsana New" w:hAnsi="Arial" w:cs="Arial"/>
          <w:color w:val="000000"/>
          <w:sz w:val="18"/>
          <w:szCs w:val="18"/>
          <w:lang w:val="en-GB"/>
        </w:rPr>
        <w:t xml:space="preserve">, Bangkok </w:t>
      </w:r>
      <w:r w:rsidRPr="00DF7EF1">
        <w:rPr>
          <w:rFonts w:ascii="Arial" w:eastAsia="Angsana New" w:hAnsi="Arial" w:cs="Arial"/>
          <w:color w:val="000000"/>
          <w:sz w:val="18"/>
          <w:szCs w:val="18"/>
          <w:lang w:val="en-GB"/>
        </w:rPr>
        <w:t>10400</w:t>
      </w:r>
      <w:r w:rsidR="005F0309" w:rsidRPr="00DF7EF1">
        <w:rPr>
          <w:rFonts w:ascii="Arial" w:eastAsia="Angsana New" w:hAnsi="Arial" w:cs="Arial"/>
          <w:color w:val="000000"/>
          <w:sz w:val="18"/>
          <w:szCs w:val="18"/>
          <w:lang w:val="en-GB"/>
        </w:rPr>
        <w:t>.</w:t>
      </w:r>
    </w:p>
    <w:bookmarkEnd w:id="3"/>
    <w:p w14:paraId="7AA91FD7" w14:textId="77777777" w:rsidR="00AB1EC9" w:rsidRPr="00DF7EF1" w:rsidRDefault="00AB1EC9" w:rsidP="005F0309">
      <w:pPr>
        <w:pStyle w:val="a"/>
        <w:rPr>
          <w:rFonts w:ascii="Arial" w:hAnsi="Arial" w:cs="Arial"/>
          <w:snapToGrid w:val="0"/>
          <w:color w:val="000000"/>
          <w:sz w:val="16"/>
          <w:szCs w:val="16"/>
          <w:lang w:val="en-GB"/>
        </w:rPr>
      </w:pPr>
    </w:p>
    <w:p w14:paraId="45376E1F" w14:textId="77777777" w:rsidR="000F01CB" w:rsidRPr="00DF7EF1" w:rsidRDefault="00AB1EC9" w:rsidP="005F0309">
      <w:pPr>
        <w:pStyle w:val="a"/>
        <w:ind w:right="0"/>
        <w:jc w:val="both"/>
        <w:rPr>
          <w:rFonts w:ascii="Arial" w:hAnsi="Arial" w:cs="Arial"/>
          <w:snapToGrid w:val="0"/>
          <w:color w:val="000000"/>
          <w:sz w:val="18"/>
          <w:szCs w:val="18"/>
          <w:lang w:val="en-GB"/>
        </w:rPr>
      </w:pPr>
      <w:r w:rsidRPr="00DF7EF1">
        <w:rPr>
          <w:rFonts w:ascii="Arial" w:hAnsi="Arial" w:cs="Arial"/>
          <w:snapToGrid w:val="0"/>
          <w:color w:val="000000"/>
          <w:sz w:val="18"/>
          <w:szCs w:val="18"/>
          <w:lang w:val="en-GB"/>
        </w:rPr>
        <w:t>The principal business operations of the</w:t>
      </w:r>
      <w:r w:rsidR="005F0309" w:rsidRPr="00DF7EF1">
        <w:rPr>
          <w:rFonts w:ascii="Arial" w:hAnsi="Arial" w:cs="Arial"/>
          <w:snapToGrid w:val="0"/>
          <w:color w:val="000000"/>
          <w:sz w:val="18"/>
          <w:szCs w:val="18"/>
          <w:lang w:val="en-GB"/>
        </w:rPr>
        <w:t xml:space="preserve"> Company and its subsidiaries (“the </w:t>
      </w:r>
      <w:r w:rsidRPr="00DF7EF1">
        <w:rPr>
          <w:rFonts w:ascii="Arial" w:hAnsi="Arial" w:cs="Arial"/>
          <w:snapToGrid w:val="0"/>
          <w:color w:val="000000"/>
          <w:sz w:val="18"/>
          <w:szCs w:val="18"/>
          <w:lang w:val="en-GB"/>
        </w:rPr>
        <w:t>Group</w:t>
      </w:r>
      <w:r w:rsidR="005F0309" w:rsidRPr="00DF7EF1">
        <w:rPr>
          <w:rFonts w:ascii="Arial" w:hAnsi="Arial" w:cs="Arial"/>
          <w:snapToGrid w:val="0"/>
          <w:color w:val="000000"/>
          <w:sz w:val="18"/>
          <w:szCs w:val="18"/>
          <w:lang w:val="en-GB"/>
        </w:rPr>
        <w:t>”)</w:t>
      </w:r>
      <w:r w:rsidRPr="00DF7EF1">
        <w:rPr>
          <w:rFonts w:ascii="Arial" w:hAnsi="Arial" w:cs="Arial"/>
          <w:snapToGrid w:val="0"/>
          <w:color w:val="000000"/>
          <w:sz w:val="18"/>
          <w:szCs w:val="18"/>
          <w:lang w:val="en-GB"/>
        </w:rPr>
        <w:t xml:space="preserve"> are to provide consultation on computer systems and sales of subscription and support on computer software license, and provide services related to digital marketing.</w:t>
      </w:r>
    </w:p>
    <w:p w14:paraId="7A886E34" w14:textId="77777777" w:rsidR="000F01CB" w:rsidRPr="00DF7EF1" w:rsidRDefault="000F01CB" w:rsidP="005F0309">
      <w:pPr>
        <w:pStyle w:val="a"/>
        <w:ind w:right="0"/>
        <w:jc w:val="both"/>
        <w:rPr>
          <w:rFonts w:ascii="Arial" w:hAnsi="Arial" w:cs="Arial"/>
          <w:snapToGrid w:val="0"/>
          <w:color w:val="000000"/>
          <w:sz w:val="16"/>
          <w:szCs w:val="16"/>
          <w:lang w:val="en-GB"/>
        </w:rPr>
      </w:pPr>
    </w:p>
    <w:p w14:paraId="5EF8C403" w14:textId="1F7945EA" w:rsidR="00A92AEB" w:rsidRPr="00DF7EF1" w:rsidRDefault="000F01CB" w:rsidP="00A92AEB">
      <w:pPr>
        <w:pStyle w:val="a"/>
        <w:ind w:right="0"/>
        <w:jc w:val="both"/>
        <w:rPr>
          <w:rFonts w:ascii="Arial" w:eastAsia="Angsana New" w:hAnsi="Arial" w:cs="Arial"/>
          <w:color w:val="000000"/>
          <w:sz w:val="18"/>
          <w:szCs w:val="18"/>
          <w:lang w:val="en-GB"/>
        </w:rPr>
      </w:pPr>
      <w:r w:rsidRPr="00DF7EF1">
        <w:rPr>
          <w:rFonts w:ascii="Arial" w:eastAsia="Angsana New" w:hAnsi="Arial" w:cs="Arial"/>
          <w:color w:val="000000"/>
          <w:sz w:val="18"/>
          <w:szCs w:val="18"/>
          <w:lang w:val="en-GB"/>
        </w:rPr>
        <w:t>These consolidated and separate financial statements were authorised for issue by the Board of Directors on</w:t>
      </w:r>
      <w:r w:rsidR="00282C9D" w:rsidRPr="00DF7EF1">
        <w:rPr>
          <w:rFonts w:ascii="Arial" w:eastAsia="Angsana New" w:hAnsi="Arial" w:cs="Arial"/>
          <w:color w:val="000000"/>
          <w:sz w:val="18"/>
          <w:szCs w:val="18"/>
          <w:lang w:val="en-GB"/>
        </w:rPr>
        <w:t xml:space="preserve"> </w:t>
      </w:r>
      <w:r w:rsidR="00282C9D" w:rsidRPr="00DF7EF1">
        <w:rPr>
          <w:rFonts w:ascii="Arial" w:eastAsia="Angsana New" w:hAnsi="Arial" w:cs="Arial"/>
          <w:color w:val="000000"/>
          <w:sz w:val="18"/>
          <w:szCs w:val="18"/>
          <w:lang w:val="en-GB"/>
        </w:rPr>
        <w:br/>
      </w:r>
      <w:r w:rsidR="00553B2F" w:rsidRPr="00DF7EF1">
        <w:rPr>
          <w:rFonts w:ascii="Arial" w:eastAsia="Angsana New" w:hAnsi="Arial" w:cs="Arial"/>
          <w:color w:val="000000"/>
          <w:sz w:val="18"/>
          <w:szCs w:val="18"/>
          <w:lang w:val="en-GB"/>
        </w:rPr>
        <w:t>23 February</w:t>
      </w:r>
      <w:r w:rsidR="00282C9D" w:rsidRPr="00DF7EF1">
        <w:rPr>
          <w:rFonts w:ascii="Arial" w:eastAsia="Angsana New" w:hAnsi="Arial" w:cs="Arial"/>
          <w:color w:val="000000"/>
          <w:sz w:val="18"/>
          <w:szCs w:val="18"/>
          <w:lang w:val="en-GB"/>
        </w:rPr>
        <w:t xml:space="preserve"> 202</w:t>
      </w:r>
      <w:r w:rsidR="00D56826" w:rsidRPr="00DF7EF1">
        <w:rPr>
          <w:rFonts w:ascii="Arial" w:eastAsia="Angsana New" w:hAnsi="Arial" w:cs="Arial"/>
          <w:color w:val="000000"/>
          <w:sz w:val="18"/>
          <w:szCs w:val="18"/>
          <w:lang w:val="en-GB"/>
        </w:rPr>
        <w:t>2</w:t>
      </w:r>
      <w:r w:rsidRPr="00DF7EF1">
        <w:rPr>
          <w:rFonts w:ascii="Arial" w:eastAsia="Angsana New" w:hAnsi="Arial" w:cs="Arial"/>
          <w:color w:val="000000"/>
          <w:sz w:val="18"/>
          <w:szCs w:val="18"/>
          <w:lang w:val="en-GB"/>
        </w:rPr>
        <w:t>.</w:t>
      </w:r>
    </w:p>
    <w:p w14:paraId="0884A280" w14:textId="01215040" w:rsidR="00FA5243" w:rsidRPr="00DF7EF1" w:rsidRDefault="00FA5243" w:rsidP="00A92AEB">
      <w:pPr>
        <w:pStyle w:val="a"/>
        <w:ind w:right="0"/>
        <w:jc w:val="both"/>
        <w:rPr>
          <w:rFonts w:ascii="Arial" w:hAnsi="Arial" w:cs="Arial"/>
          <w:color w:val="000000"/>
          <w:sz w:val="16"/>
          <w:szCs w:val="16"/>
          <w:lang w:val="en-GB"/>
        </w:rPr>
      </w:pPr>
    </w:p>
    <w:p w14:paraId="7FCE7162" w14:textId="77777777" w:rsidR="00A849A0" w:rsidRPr="00DF7EF1" w:rsidRDefault="00A849A0" w:rsidP="00A92AEB">
      <w:pPr>
        <w:pStyle w:val="a"/>
        <w:ind w:right="0"/>
        <w:jc w:val="both"/>
        <w:rPr>
          <w:rFonts w:ascii="Arial" w:hAnsi="Arial" w:cs="Arial"/>
          <w:color w:val="000000"/>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5F0309" w:rsidRPr="00DF7EF1" w14:paraId="2BD8CCC2" w14:textId="77777777" w:rsidTr="00D306BA">
        <w:trPr>
          <w:trHeight w:val="386"/>
        </w:trPr>
        <w:tc>
          <w:tcPr>
            <w:tcW w:w="9461" w:type="dxa"/>
            <w:shd w:val="clear" w:color="auto" w:fill="FFA543"/>
            <w:vAlign w:val="center"/>
          </w:tcPr>
          <w:p w14:paraId="635AC231" w14:textId="77777777" w:rsidR="005F0309" w:rsidRPr="00DF7EF1" w:rsidRDefault="00282C9D" w:rsidP="009B2A1B">
            <w:pPr>
              <w:ind w:left="432" w:hanging="432"/>
              <w:rPr>
                <w:rFonts w:ascii="Arial" w:eastAsia="Arial Unicode MS" w:hAnsi="Arial" w:cs="Arial"/>
                <w:b/>
                <w:bCs/>
                <w:color w:val="FFFFFF"/>
                <w:sz w:val="18"/>
                <w:szCs w:val="18"/>
                <w:cs/>
                <w:lang w:val="en-GB"/>
              </w:rPr>
            </w:pPr>
            <w:bookmarkStart w:id="4" w:name="BasisOfPreparation"/>
            <w:bookmarkStart w:id="5" w:name="_Hlk63697182"/>
            <w:r w:rsidRPr="00DF7EF1">
              <w:rPr>
                <w:rFonts w:ascii="Arial" w:eastAsia="Arial Unicode MS" w:hAnsi="Arial" w:cs="Arial"/>
                <w:b/>
                <w:bCs/>
                <w:color w:val="FFFFFF"/>
                <w:sz w:val="18"/>
                <w:szCs w:val="18"/>
                <w:lang w:val="en-GB"/>
              </w:rPr>
              <w:t>2</w:t>
            </w:r>
            <w:r w:rsidR="005F0309" w:rsidRPr="00DF7EF1">
              <w:rPr>
                <w:rFonts w:ascii="Arial" w:eastAsia="Arial Unicode MS" w:hAnsi="Arial" w:cs="Arial"/>
                <w:b/>
                <w:bCs/>
                <w:color w:val="FFFFFF"/>
                <w:sz w:val="18"/>
                <w:szCs w:val="18"/>
                <w:lang w:val="en-GB"/>
              </w:rPr>
              <w:tab/>
            </w:r>
            <w:bookmarkEnd w:id="4"/>
            <w:r w:rsidR="00BC618C" w:rsidRPr="00DF7EF1">
              <w:rPr>
                <w:rFonts w:ascii="Arial" w:eastAsia="Times New Roman" w:hAnsi="Arial" w:cs="Arial"/>
                <w:b/>
                <w:bCs/>
                <w:color w:val="FFFFFF"/>
                <w:sz w:val="18"/>
                <w:szCs w:val="18"/>
                <w:lang w:val="en-GB" w:eastAsia="en-US"/>
              </w:rPr>
              <w:t>Basis of preparation</w:t>
            </w:r>
          </w:p>
        </w:tc>
      </w:tr>
      <w:bookmarkEnd w:id="5"/>
    </w:tbl>
    <w:p w14:paraId="37340B17" w14:textId="77777777" w:rsidR="005F0309" w:rsidRPr="00DF7EF1" w:rsidRDefault="005F0309" w:rsidP="00BB24F7">
      <w:pPr>
        <w:rPr>
          <w:rFonts w:ascii="Arial" w:hAnsi="Arial" w:cs="Arial"/>
          <w:sz w:val="16"/>
          <w:szCs w:val="16"/>
        </w:rPr>
      </w:pPr>
    </w:p>
    <w:p w14:paraId="629A3850" w14:textId="77777777" w:rsidR="00FA5243" w:rsidRPr="00DF7EF1" w:rsidRDefault="00FA5243" w:rsidP="00BB24F7">
      <w:pPr>
        <w:rPr>
          <w:rFonts w:ascii="Arial" w:hAnsi="Arial" w:cs="Arial"/>
          <w:color w:val="000000"/>
          <w:sz w:val="18"/>
          <w:szCs w:val="18"/>
        </w:rPr>
      </w:pPr>
      <w:r w:rsidRPr="00DF7EF1">
        <w:rPr>
          <w:rFonts w:ascii="Arial" w:hAnsi="Arial" w:cs="Arial"/>
          <w:color w:val="000000"/>
          <w:sz w:val="18"/>
          <w:szCs w:val="18"/>
        </w:rPr>
        <w:t>The consolidated and separate financial statements have been prepared in accordance with Thai Financial Reporting Standards (“TFRS</w:t>
      </w:r>
      <w:r w:rsidR="0086483A" w:rsidRPr="00DF7EF1">
        <w:rPr>
          <w:rFonts w:ascii="Arial" w:hAnsi="Arial" w:cs="Arial"/>
          <w:color w:val="000000"/>
          <w:sz w:val="18"/>
          <w:szCs w:val="18"/>
        </w:rPr>
        <w:t>s</w:t>
      </w:r>
      <w:r w:rsidRPr="00DF7EF1">
        <w:rPr>
          <w:rFonts w:ascii="Arial" w:hAnsi="Arial" w:cs="Arial"/>
          <w:color w:val="000000"/>
          <w:sz w:val="18"/>
          <w:szCs w:val="18"/>
        </w:rPr>
        <w:t>”)</w:t>
      </w:r>
      <w:r w:rsidR="00D9012F" w:rsidRPr="00DF7EF1">
        <w:rPr>
          <w:rFonts w:ascii="Arial" w:hAnsi="Arial" w:cs="Arial"/>
          <w:color w:val="000000"/>
          <w:sz w:val="18"/>
          <w:szCs w:val="18"/>
        </w:rPr>
        <w:t>, and the financial requirements issued under the securities and Exchange Act.</w:t>
      </w:r>
    </w:p>
    <w:p w14:paraId="516F2F6D" w14:textId="77777777" w:rsidR="00FA5243" w:rsidRPr="00DF7EF1" w:rsidRDefault="00FA5243" w:rsidP="00BB24F7">
      <w:pPr>
        <w:rPr>
          <w:rFonts w:ascii="Arial" w:hAnsi="Arial" w:cs="Arial"/>
          <w:color w:val="000000"/>
          <w:sz w:val="16"/>
          <w:szCs w:val="16"/>
        </w:rPr>
      </w:pPr>
    </w:p>
    <w:p w14:paraId="317B44B0" w14:textId="77777777" w:rsidR="00FA5243" w:rsidRPr="00DF7EF1" w:rsidRDefault="00FA5243" w:rsidP="00BB24F7">
      <w:pPr>
        <w:rPr>
          <w:rFonts w:ascii="Arial" w:hAnsi="Arial" w:cs="Arial"/>
          <w:color w:val="000000"/>
          <w:sz w:val="18"/>
          <w:szCs w:val="18"/>
        </w:rPr>
      </w:pPr>
      <w:r w:rsidRPr="00DF7EF1">
        <w:rPr>
          <w:rFonts w:ascii="Arial" w:hAnsi="Arial" w:cs="Arial"/>
          <w:color w:val="000000"/>
          <w:sz w:val="18"/>
          <w:szCs w:val="18"/>
        </w:rPr>
        <w:t>The consolidated and separate financial statements have been prepared under the historical cost convention except as disclosed otherwise in the accounting policies.</w:t>
      </w:r>
    </w:p>
    <w:p w14:paraId="6106D07A" w14:textId="77777777" w:rsidR="00FA5243" w:rsidRPr="00DF7EF1" w:rsidRDefault="00FA5243" w:rsidP="00BB24F7">
      <w:pPr>
        <w:rPr>
          <w:rFonts w:ascii="Arial" w:hAnsi="Arial" w:cs="Arial"/>
          <w:color w:val="000000"/>
          <w:sz w:val="16"/>
          <w:szCs w:val="16"/>
        </w:rPr>
      </w:pPr>
    </w:p>
    <w:p w14:paraId="5D78CF88" w14:textId="77777777" w:rsidR="00FA5243" w:rsidRPr="00DF7EF1" w:rsidRDefault="00FA5243" w:rsidP="00BB24F7">
      <w:pPr>
        <w:rPr>
          <w:rFonts w:ascii="Arial" w:hAnsi="Arial" w:cs="Arial"/>
          <w:color w:val="000000"/>
          <w:sz w:val="18"/>
          <w:szCs w:val="18"/>
        </w:rPr>
      </w:pPr>
      <w:r w:rsidRPr="00DF7EF1">
        <w:rPr>
          <w:rFonts w:ascii="Arial" w:hAnsi="Arial" w:cs="Arial"/>
          <w:color w:val="000000"/>
          <w:sz w:val="18"/>
          <w:szCs w:val="18"/>
        </w:rPr>
        <w:t xml:space="preserve">The preparation of financial statements in conformity with Thai generally accepted accounting principles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282C9D" w:rsidRPr="00DF7EF1">
        <w:rPr>
          <w:rFonts w:ascii="Arial" w:hAnsi="Arial" w:cs="Arial"/>
          <w:color w:val="000000"/>
          <w:sz w:val="18"/>
          <w:szCs w:val="18"/>
          <w:lang w:val="en-GB"/>
        </w:rPr>
        <w:t>8</w:t>
      </w:r>
      <w:r w:rsidRPr="00DF7EF1">
        <w:rPr>
          <w:rFonts w:ascii="Arial" w:hAnsi="Arial" w:cs="Arial"/>
          <w:color w:val="000000"/>
          <w:sz w:val="18"/>
          <w:szCs w:val="18"/>
        </w:rPr>
        <w:t>.</w:t>
      </w:r>
    </w:p>
    <w:p w14:paraId="7EBE6DDE" w14:textId="77777777" w:rsidR="00FA5243" w:rsidRPr="00DF7EF1" w:rsidRDefault="00FA5243" w:rsidP="00BB24F7">
      <w:pPr>
        <w:rPr>
          <w:rFonts w:ascii="Arial" w:hAnsi="Arial" w:cs="Arial"/>
          <w:color w:val="000000"/>
          <w:sz w:val="16"/>
          <w:szCs w:val="16"/>
        </w:rPr>
      </w:pPr>
    </w:p>
    <w:p w14:paraId="6A89D934" w14:textId="76106942" w:rsidR="00FA5243" w:rsidRPr="00DF7EF1" w:rsidRDefault="00FA5243" w:rsidP="00BB24F7">
      <w:pPr>
        <w:rPr>
          <w:rFonts w:ascii="Arial" w:hAnsi="Arial" w:cs="Arial"/>
          <w:color w:val="000000"/>
          <w:sz w:val="18"/>
          <w:szCs w:val="18"/>
        </w:rPr>
      </w:pPr>
      <w:r w:rsidRPr="00DF7EF1">
        <w:rPr>
          <w:rFonts w:ascii="Arial" w:hAnsi="Arial" w:cs="Arial"/>
          <w:color w:val="000000"/>
          <w:spacing w:val="-2"/>
          <w:sz w:val="18"/>
          <w:szCs w:val="18"/>
        </w:rPr>
        <w:t>An English version of the consolidated and separate financial statements have been prepared from the statutory</w:t>
      </w:r>
      <w:r w:rsidRPr="00DF7EF1">
        <w:rPr>
          <w:rFonts w:ascii="Arial" w:hAnsi="Arial" w:cs="Arial"/>
          <w:color w:val="000000"/>
          <w:sz w:val="18"/>
          <w:szCs w:val="18"/>
        </w:rPr>
        <w:t xml:space="preserve"> financial statements that are in the Thai language. In the event of a conflict or a difference in interpretation between the two languages, the Thai language statutory financial statements shall prevail.</w:t>
      </w:r>
    </w:p>
    <w:p w14:paraId="6EA30A27" w14:textId="7FC9653D" w:rsidR="006B77F6" w:rsidRPr="00DF7EF1" w:rsidRDefault="006B77F6" w:rsidP="00BB24F7">
      <w:pPr>
        <w:rPr>
          <w:rFonts w:ascii="Arial" w:hAnsi="Arial" w:cs="Arial"/>
          <w:color w:val="000000"/>
          <w:sz w:val="18"/>
          <w:szCs w:val="18"/>
        </w:rPr>
      </w:pPr>
    </w:p>
    <w:p w14:paraId="6C3DC4BA" w14:textId="77777777" w:rsidR="006B77F6" w:rsidRPr="00DF7EF1" w:rsidRDefault="006B77F6" w:rsidP="00BB24F7">
      <w:pPr>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BC618C" w:rsidRPr="00DF7EF1" w14:paraId="13BD4B01" w14:textId="77777777" w:rsidTr="00925AF4">
        <w:trPr>
          <w:trHeight w:val="386"/>
        </w:trPr>
        <w:tc>
          <w:tcPr>
            <w:tcW w:w="9461" w:type="dxa"/>
            <w:shd w:val="clear" w:color="auto" w:fill="FFA543"/>
            <w:vAlign w:val="center"/>
          </w:tcPr>
          <w:p w14:paraId="54A9DE2D" w14:textId="2F09D131" w:rsidR="00BC618C" w:rsidRPr="00DF7EF1" w:rsidRDefault="00282C9D" w:rsidP="00925AF4">
            <w:pPr>
              <w:ind w:left="432" w:hanging="432"/>
              <w:rPr>
                <w:rFonts w:ascii="Arial" w:eastAsia="Arial Unicode MS" w:hAnsi="Arial" w:cs="Arial"/>
                <w:b/>
                <w:bCs/>
                <w:color w:val="FFFFFF"/>
                <w:sz w:val="18"/>
                <w:szCs w:val="18"/>
                <w:cs/>
                <w:lang w:val="en-GB"/>
              </w:rPr>
            </w:pPr>
            <w:bookmarkStart w:id="6" w:name="_Hlk63697665"/>
            <w:r w:rsidRPr="00DF7EF1">
              <w:rPr>
                <w:rFonts w:ascii="Arial" w:eastAsia="Arial Unicode MS" w:hAnsi="Arial" w:cs="Arial"/>
                <w:b/>
                <w:bCs/>
                <w:color w:val="FFFFFF"/>
                <w:sz w:val="18"/>
                <w:szCs w:val="18"/>
                <w:lang w:val="en-GB"/>
              </w:rPr>
              <w:t>3</w:t>
            </w:r>
            <w:r w:rsidR="00BC618C" w:rsidRPr="00DF7EF1">
              <w:rPr>
                <w:rFonts w:ascii="Arial" w:eastAsia="Arial Unicode MS" w:hAnsi="Arial" w:cs="Arial"/>
                <w:b/>
                <w:bCs/>
                <w:color w:val="FFFFFF"/>
                <w:sz w:val="18"/>
                <w:szCs w:val="18"/>
                <w:lang w:val="en-GB"/>
              </w:rPr>
              <w:tab/>
              <w:t>Re</w:t>
            </w:r>
            <w:r w:rsidR="008F35E0" w:rsidRPr="00DF7EF1">
              <w:rPr>
                <w:rFonts w:ascii="Arial" w:eastAsia="Arial Unicode MS" w:hAnsi="Arial" w:cs="Arial"/>
                <w:b/>
                <w:bCs/>
                <w:color w:val="FFFFFF"/>
                <w:sz w:val="18"/>
                <w:szCs w:val="18"/>
                <w:lang w:val="en-GB"/>
              </w:rPr>
              <w:t>classification</w:t>
            </w:r>
          </w:p>
        </w:tc>
      </w:tr>
      <w:bookmarkEnd w:id="6"/>
    </w:tbl>
    <w:p w14:paraId="5FF312FE" w14:textId="77777777" w:rsidR="00FD56A9" w:rsidRPr="00DF7EF1" w:rsidRDefault="00FD56A9" w:rsidP="00BB24F7">
      <w:pPr>
        <w:rPr>
          <w:rFonts w:ascii="Arial" w:hAnsi="Arial" w:cs="Arial"/>
          <w:color w:val="000000"/>
          <w:sz w:val="16"/>
          <w:szCs w:val="16"/>
          <w:highlight w:val="yellow"/>
        </w:rPr>
      </w:pPr>
    </w:p>
    <w:p w14:paraId="50F9E82E" w14:textId="3AEE7B35" w:rsidR="00553B2F" w:rsidRPr="00DF7EF1" w:rsidRDefault="00553B2F" w:rsidP="00553B2F">
      <w:pPr>
        <w:jc w:val="thaiDistribute"/>
        <w:rPr>
          <w:rFonts w:ascii="Arial" w:hAnsi="Arial" w:cs="Arial"/>
          <w:sz w:val="18"/>
          <w:szCs w:val="18"/>
          <w:lang w:eastAsia="en-US"/>
        </w:rPr>
      </w:pPr>
      <w:r w:rsidRPr="00DF7EF1">
        <w:rPr>
          <w:rFonts w:ascii="Arial" w:hAnsi="Arial" w:cs="Arial"/>
          <w:sz w:val="18"/>
          <w:szCs w:val="18"/>
          <w:lang w:eastAsia="en-US"/>
        </w:rPr>
        <w:t>The Group has reclassified comparative figures to conform with the current period presentation of the Group as described below.</w:t>
      </w:r>
    </w:p>
    <w:p w14:paraId="46FE8536" w14:textId="77777777" w:rsidR="00FD56A9" w:rsidRPr="00DF7EF1" w:rsidRDefault="00FD56A9" w:rsidP="00BB24F7">
      <w:pPr>
        <w:jc w:val="thaiDistribute"/>
        <w:rPr>
          <w:rFonts w:ascii="Arial" w:hAnsi="Arial" w:cs="Arial"/>
          <w:sz w:val="16"/>
          <w:szCs w:val="16"/>
        </w:rPr>
      </w:pPr>
    </w:p>
    <w:p w14:paraId="2D493FFC" w14:textId="77777777" w:rsidR="00FD56A9" w:rsidRPr="00DF7EF1" w:rsidRDefault="00FD56A9" w:rsidP="00BB24F7">
      <w:pPr>
        <w:jc w:val="thaiDistribute"/>
        <w:rPr>
          <w:rFonts w:ascii="Arial" w:hAnsi="Arial" w:cs="Arial"/>
          <w:sz w:val="18"/>
          <w:szCs w:val="18"/>
        </w:rPr>
      </w:pPr>
      <w:r w:rsidRPr="00DF7EF1">
        <w:rPr>
          <w:rFonts w:ascii="Arial" w:hAnsi="Arial" w:cs="Arial"/>
          <w:sz w:val="18"/>
          <w:szCs w:val="18"/>
        </w:rPr>
        <w:t>The impact on the consolidate</w:t>
      </w:r>
      <w:r w:rsidRPr="00DF7EF1">
        <w:rPr>
          <w:rFonts w:ascii="Arial" w:hAnsi="Arial" w:cs="Arial"/>
          <w:sz w:val="18"/>
          <w:szCs w:val="18"/>
          <w:lang w:val="en-GB"/>
        </w:rPr>
        <w:t>d</w:t>
      </w:r>
      <w:r w:rsidRPr="00DF7EF1">
        <w:rPr>
          <w:rFonts w:ascii="Arial" w:hAnsi="Arial" w:cs="Arial"/>
          <w:sz w:val="18"/>
          <w:szCs w:val="18"/>
        </w:rPr>
        <w:t xml:space="preserve"> statement of financial position as </w:t>
      </w:r>
      <w:proofErr w:type="gramStart"/>
      <w:r w:rsidRPr="00DF7EF1">
        <w:rPr>
          <w:rFonts w:ascii="Arial" w:hAnsi="Arial" w:cs="Arial"/>
          <w:sz w:val="18"/>
          <w:szCs w:val="18"/>
        </w:rPr>
        <w:t>at</w:t>
      </w:r>
      <w:proofErr w:type="gramEnd"/>
      <w:r w:rsidRPr="00DF7EF1">
        <w:rPr>
          <w:rFonts w:ascii="Arial" w:hAnsi="Arial" w:cs="Arial"/>
          <w:sz w:val="18"/>
          <w:szCs w:val="18"/>
        </w:rPr>
        <w:t xml:space="preserve"> </w:t>
      </w:r>
      <w:r w:rsidR="00282C9D" w:rsidRPr="00DF7EF1">
        <w:rPr>
          <w:rFonts w:ascii="Arial" w:hAnsi="Arial" w:cs="Arial"/>
          <w:sz w:val="18"/>
          <w:szCs w:val="18"/>
          <w:lang w:val="en-GB"/>
        </w:rPr>
        <w:t>31</w:t>
      </w:r>
      <w:r w:rsidRPr="00DF7EF1">
        <w:rPr>
          <w:rFonts w:ascii="Arial" w:hAnsi="Arial" w:cs="Arial"/>
          <w:sz w:val="18"/>
          <w:szCs w:val="18"/>
        </w:rPr>
        <w:t xml:space="preserve"> December </w:t>
      </w:r>
      <w:r w:rsidR="00282C9D" w:rsidRPr="00DF7EF1">
        <w:rPr>
          <w:rFonts w:ascii="Arial" w:hAnsi="Arial" w:cs="Arial"/>
          <w:sz w:val="18"/>
          <w:szCs w:val="18"/>
          <w:lang w:val="en-GB"/>
        </w:rPr>
        <w:t>2020</w:t>
      </w:r>
      <w:r w:rsidRPr="00DF7EF1">
        <w:rPr>
          <w:rFonts w:ascii="Arial" w:hAnsi="Arial" w:cs="Arial"/>
          <w:sz w:val="18"/>
          <w:szCs w:val="18"/>
        </w:rPr>
        <w:t xml:space="preserve"> was presented as follows:</w:t>
      </w:r>
    </w:p>
    <w:p w14:paraId="6E287871" w14:textId="77777777" w:rsidR="00D10926" w:rsidRPr="00DF7EF1" w:rsidRDefault="00D10926" w:rsidP="00BB24F7">
      <w:pPr>
        <w:jc w:val="thaiDistribute"/>
        <w:rPr>
          <w:rFonts w:ascii="Arial" w:hAnsi="Arial" w:cs="Arial"/>
          <w:sz w:val="16"/>
          <w:szCs w:val="16"/>
        </w:rPr>
      </w:pPr>
    </w:p>
    <w:tbl>
      <w:tblPr>
        <w:tblW w:w="4884" w:type="pct"/>
        <w:tblInd w:w="108" w:type="dxa"/>
        <w:tblLook w:val="0600" w:firstRow="0" w:lastRow="0" w:firstColumn="0" w:lastColumn="0" w:noHBand="1" w:noVBand="1"/>
      </w:tblPr>
      <w:tblGrid>
        <w:gridCol w:w="4828"/>
        <w:gridCol w:w="1427"/>
        <w:gridCol w:w="1615"/>
        <w:gridCol w:w="1582"/>
      </w:tblGrid>
      <w:tr w:rsidR="00D10926" w:rsidRPr="00DF7EF1" w14:paraId="3944E00B" w14:textId="77777777" w:rsidTr="008F35E0">
        <w:trPr>
          <w:trHeight w:val="58"/>
        </w:trPr>
        <w:tc>
          <w:tcPr>
            <w:tcW w:w="2554" w:type="pct"/>
            <w:shd w:val="clear" w:color="auto" w:fill="auto"/>
            <w:vAlign w:val="bottom"/>
          </w:tcPr>
          <w:p w14:paraId="21A17559" w14:textId="77777777" w:rsidR="00D10926" w:rsidRPr="00DF7EF1" w:rsidRDefault="00D10926" w:rsidP="00B5137D">
            <w:pPr>
              <w:ind w:left="-101"/>
              <w:rPr>
                <w:rFonts w:ascii="Arial" w:eastAsia="Arial Unicode MS" w:hAnsi="Arial" w:cs="Arial"/>
                <w:b/>
                <w:bCs/>
                <w:sz w:val="18"/>
                <w:szCs w:val="18"/>
                <w:lang w:val="en-GB"/>
              </w:rPr>
            </w:pPr>
          </w:p>
        </w:tc>
        <w:tc>
          <w:tcPr>
            <w:tcW w:w="2446" w:type="pct"/>
            <w:gridSpan w:val="3"/>
            <w:tcBorders>
              <w:top w:val="single" w:sz="4" w:space="0" w:color="auto"/>
              <w:bottom w:val="single" w:sz="4" w:space="0" w:color="auto"/>
            </w:tcBorders>
            <w:vAlign w:val="center"/>
          </w:tcPr>
          <w:p w14:paraId="4A1F9932" w14:textId="77777777" w:rsidR="00D10926" w:rsidRPr="00DF7EF1" w:rsidRDefault="00D10926" w:rsidP="00B5137D">
            <w:pPr>
              <w:ind w:right="-72" w:hanging="35"/>
              <w:jc w:val="center"/>
              <w:rPr>
                <w:rFonts w:ascii="Arial" w:eastAsia="Arial Unicode MS" w:hAnsi="Arial" w:cs="Arial"/>
                <w:b/>
                <w:bCs/>
                <w:sz w:val="18"/>
                <w:szCs w:val="18"/>
                <w:cs/>
                <w:lang w:val="en-GB"/>
              </w:rPr>
            </w:pPr>
            <w:r w:rsidRPr="00DF7EF1">
              <w:rPr>
                <w:rFonts w:ascii="Arial" w:eastAsia="Arial Unicode MS" w:hAnsi="Arial" w:cs="Arial"/>
                <w:b/>
                <w:bCs/>
                <w:sz w:val="18"/>
                <w:szCs w:val="18"/>
                <w:lang w:val="en-GB"/>
              </w:rPr>
              <w:t>Consolidated statement of financial position</w:t>
            </w:r>
          </w:p>
        </w:tc>
      </w:tr>
      <w:tr w:rsidR="00D10926" w:rsidRPr="00DF7EF1" w14:paraId="6ACAFB31" w14:textId="77777777" w:rsidTr="006B77F6">
        <w:trPr>
          <w:trHeight w:val="58"/>
        </w:trPr>
        <w:tc>
          <w:tcPr>
            <w:tcW w:w="2554" w:type="pct"/>
            <w:vMerge w:val="restart"/>
            <w:shd w:val="clear" w:color="auto" w:fill="auto"/>
            <w:vAlign w:val="bottom"/>
          </w:tcPr>
          <w:p w14:paraId="2253C769" w14:textId="77777777" w:rsidR="00D10926" w:rsidRPr="00DF7EF1" w:rsidRDefault="00D10926" w:rsidP="00B5137D">
            <w:pPr>
              <w:ind w:left="-101"/>
              <w:rPr>
                <w:rFonts w:ascii="Arial" w:eastAsia="Arial Unicode MS" w:hAnsi="Arial" w:cs="Arial"/>
                <w:b/>
                <w:bCs/>
                <w:sz w:val="18"/>
                <w:szCs w:val="18"/>
              </w:rPr>
            </w:pPr>
          </w:p>
        </w:tc>
        <w:tc>
          <w:tcPr>
            <w:tcW w:w="755" w:type="pct"/>
            <w:tcBorders>
              <w:top w:val="single" w:sz="4" w:space="0" w:color="auto"/>
            </w:tcBorders>
            <w:shd w:val="clear" w:color="auto" w:fill="auto"/>
            <w:vAlign w:val="bottom"/>
          </w:tcPr>
          <w:p w14:paraId="0315D094" w14:textId="77777777" w:rsidR="00D10926" w:rsidRPr="00DF7EF1" w:rsidRDefault="00D10926" w:rsidP="00B5137D">
            <w:pPr>
              <w:ind w:right="-72" w:hanging="108"/>
              <w:jc w:val="right"/>
              <w:rPr>
                <w:rFonts w:ascii="Arial" w:eastAsia="Arial Unicode MS" w:hAnsi="Arial" w:cs="Arial"/>
                <w:b/>
                <w:bCs/>
                <w:sz w:val="18"/>
                <w:szCs w:val="18"/>
                <w:lang w:val="en-GB"/>
              </w:rPr>
            </w:pPr>
            <w:r w:rsidRPr="00DF7EF1">
              <w:rPr>
                <w:rFonts w:ascii="Arial" w:eastAsia="Arial Unicode MS" w:hAnsi="Arial" w:cs="Arial"/>
                <w:b/>
                <w:bCs/>
                <w:sz w:val="18"/>
                <w:szCs w:val="18"/>
              </w:rPr>
              <w:t>Previously reported</w:t>
            </w:r>
          </w:p>
        </w:tc>
        <w:tc>
          <w:tcPr>
            <w:tcW w:w="854" w:type="pct"/>
            <w:tcBorders>
              <w:top w:val="single" w:sz="4" w:space="0" w:color="auto"/>
            </w:tcBorders>
            <w:vAlign w:val="bottom"/>
          </w:tcPr>
          <w:p w14:paraId="76EF718A" w14:textId="60C36A99" w:rsidR="00D10926" w:rsidRPr="00DF7EF1" w:rsidRDefault="008F35E0" w:rsidP="00B5137D">
            <w:pPr>
              <w:ind w:right="-72"/>
              <w:jc w:val="right"/>
              <w:rPr>
                <w:rFonts w:ascii="Arial" w:eastAsia="Arial Unicode MS" w:hAnsi="Arial" w:cs="Arial"/>
                <w:b/>
                <w:bCs/>
                <w:sz w:val="18"/>
                <w:szCs w:val="18"/>
                <w:cs/>
                <w:lang w:val="en-GB"/>
              </w:rPr>
            </w:pPr>
            <w:r w:rsidRPr="00DF7EF1">
              <w:rPr>
                <w:rFonts w:ascii="Arial" w:eastAsia="Arial Unicode MS" w:hAnsi="Arial" w:cs="Arial"/>
                <w:b/>
                <w:bCs/>
                <w:sz w:val="18"/>
                <w:szCs w:val="18"/>
                <w:lang w:val="en-GB"/>
              </w:rPr>
              <w:t>Reclassification</w:t>
            </w:r>
            <w:r w:rsidR="00D10926" w:rsidRPr="00DF7EF1">
              <w:rPr>
                <w:rFonts w:ascii="Arial" w:eastAsia="Arial Unicode MS" w:hAnsi="Arial" w:cs="Arial"/>
                <w:b/>
                <w:bCs/>
                <w:sz w:val="18"/>
                <w:szCs w:val="18"/>
                <w:lang w:val="en-GB"/>
              </w:rPr>
              <w:t>s</w:t>
            </w:r>
          </w:p>
        </w:tc>
        <w:tc>
          <w:tcPr>
            <w:tcW w:w="837" w:type="pct"/>
            <w:tcBorders>
              <w:top w:val="single" w:sz="4" w:space="0" w:color="auto"/>
            </w:tcBorders>
            <w:shd w:val="clear" w:color="auto" w:fill="auto"/>
            <w:vAlign w:val="bottom"/>
          </w:tcPr>
          <w:p w14:paraId="26F546C5" w14:textId="77777777" w:rsidR="00D10926" w:rsidRPr="00DF7EF1" w:rsidRDefault="0086539C" w:rsidP="00B5137D">
            <w:pPr>
              <w:ind w:right="-72" w:hanging="35"/>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As</w:t>
            </w:r>
          </w:p>
          <w:p w14:paraId="5AE3A8AE" w14:textId="10385A45" w:rsidR="008F35E0" w:rsidRPr="00DF7EF1" w:rsidRDefault="008F35E0" w:rsidP="00B5137D">
            <w:pPr>
              <w:ind w:right="-72" w:hanging="35"/>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Reclassification</w:t>
            </w:r>
          </w:p>
        </w:tc>
      </w:tr>
      <w:tr w:rsidR="00D10926" w:rsidRPr="00DF7EF1" w14:paraId="53D38C1C" w14:textId="77777777" w:rsidTr="006B77F6">
        <w:tc>
          <w:tcPr>
            <w:tcW w:w="2554" w:type="pct"/>
            <w:vMerge/>
            <w:shd w:val="clear" w:color="auto" w:fill="auto"/>
          </w:tcPr>
          <w:p w14:paraId="08137ACB" w14:textId="77777777" w:rsidR="00D10926" w:rsidRPr="00DF7EF1" w:rsidRDefault="00D10926" w:rsidP="00B5137D">
            <w:pPr>
              <w:ind w:left="-101"/>
              <w:jc w:val="thaiDistribute"/>
              <w:rPr>
                <w:rFonts w:ascii="Arial" w:eastAsia="Arial Unicode MS" w:hAnsi="Arial" w:cs="Arial"/>
                <w:sz w:val="18"/>
                <w:szCs w:val="18"/>
                <w:lang w:val="en-GB"/>
              </w:rPr>
            </w:pPr>
          </w:p>
        </w:tc>
        <w:tc>
          <w:tcPr>
            <w:tcW w:w="755" w:type="pct"/>
            <w:tcBorders>
              <w:bottom w:val="single" w:sz="4" w:space="0" w:color="auto"/>
            </w:tcBorders>
            <w:shd w:val="clear" w:color="auto" w:fill="auto"/>
            <w:vAlign w:val="bottom"/>
            <w:hideMark/>
          </w:tcPr>
          <w:p w14:paraId="6E5A781D" w14:textId="77777777" w:rsidR="00D10926" w:rsidRPr="00DF7EF1" w:rsidRDefault="00D10926" w:rsidP="00B5137D">
            <w:pPr>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Baht</w:t>
            </w:r>
          </w:p>
        </w:tc>
        <w:tc>
          <w:tcPr>
            <w:tcW w:w="854" w:type="pct"/>
            <w:tcBorders>
              <w:bottom w:val="single" w:sz="4" w:space="0" w:color="auto"/>
            </w:tcBorders>
            <w:vAlign w:val="bottom"/>
          </w:tcPr>
          <w:p w14:paraId="1FBEDD7C" w14:textId="77777777" w:rsidR="00D10926" w:rsidRPr="00DF7EF1" w:rsidRDefault="00D10926" w:rsidP="00B5137D">
            <w:pPr>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Baht</w:t>
            </w:r>
          </w:p>
        </w:tc>
        <w:tc>
          <w:tcPr>
            <w:tcW w:w="837" w:type="pct"/>
            <w:tcBorders>
              <w:bottom w:val="single" w:sz="4" w:space="0" w:color="auto"/>
            </w:tcBorders>
            <w:shd w:val="clear" w:color="auto" w:fill="auto"/>
            <w:vAlign w:val="bottom"/>
            <w:hideMark/>
          </w:tcPr>
          <w:p w14:paraId="784395B7" w14:textId="77777777" w:rsidR="00D10926" w:rsidRPr="00DF7EF1" w:rsidRDefault="00D10926" w:rsidP="00B5137D">
            <w:pPr>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Baht</w:t>
            </w:r>
          </w:p>
        </w:tc>
      </w:tr>
      <w:tr w:rsidR="00D10926" w:rsidRPr="00DF7EF1" w14:paraId="09A28960" w14:textId="77777777" w:rsidTr="006B77F6">
        <w:trPr>
          <w:trHeight w:val="170"/>
        </w:trPr>
        <w:tc>
          <w:tcPr>
            <w:tcW w:w="2554" w:type="pct"/>
            <w:shd w:val="clear" w:color="auto" w:fill="auto"/>
          </w:tcPr>
          <w:p w14:paraId="75B2E71C" w14:textId="77777777" w:rsidR="00D10926" w:rsidRPr="00DF7EF1" w:rsidRDefault="00D10926" w:rsidP="00B5137D">
            <w:pPr>
              <w:ind w:left="-101"/>
              <w:rPr>
                <w:rFonts w:ascii="Arial" w:eastAsia="Arial Unicode MS" w:hAnsi="Arial" w:cs="Arial"/>
                <w:b/>
                <w:bCs/>
                <w:sz w:val="18"/>
                <w:szCs w:val="18"/>
                <w:cs/>
                <w:lang w:val="en-GB"/>
              </w:rPr>
            </w:pPr>
          </w:p>
        </w:tc>
        <w:tc>
          <w:tcPr>
            <w:tcW w:w="755" w:type="pct"/>
            <w:tcBorders>
              <w:top w:val="single" w:sz="4" w:space="0" w:color="auto"/>
            </w:tcBorders>
            <w:shd w:val="clear" w:color="auto" w:fill="auto"/>
          </w:tcPr>
          <w:p w14:paraId="6B590E50" w14:textId="77777777" w:rsidR="00D10926" w:rsidRPr="00DF7EF1" w:rsidRDefault="00D10926" w:rsidP="00B5137D">
            <w:pPr>
              <w:ind w:right="-72"/>
              <w:jc w:val="right"/>
              <w:rPr>
                <w:rFonts w:ascii="Arial" w:eastAsia="Arial Unicode MS" w:hAnsi="Arial" w:cs="Arial"/>
                <w:sz w:val="18"/>
                <w:szCs w:val="18"/>
                <w:lang w:val="en-GB"/>
              </w:rPr>
            </w:pPr>
          </w:p>
        </w:tc>
        <w:tc>
          <w:tcPr>
            <w:tcW w:w="854" w:type="pct"/>
            <w:tcBorders>
              <w:top w:val="single" w:sz="4" w:space="0" w:color="auto"/>
            </w:tcBorders>
          </w:tcPr>
          <w:p w14:paraId="5286F7B1" w14:textId="77777777" w:rsidR="00D10926" w:rsidRPr="00DF7EF1" w:rsidRDefault="00D10926" w:rsidP="00B5137D">
            <w:pPr>
              <w:ind w:right="-72"/>
              <w:jc w:val="right"/>
              <w:rPr>
                <w:rFonts w:ascii="Arial" w:eastAsia="Arial Unicode MS" w:hAnsi="Arial" w:cs="Arial"/>
                <w:sz w:val="18"/>
                <w:szCs w:val="18"/>
                <w:lang w:val="en-GB"/>
              </w:rPr>
            </w:pPr>
          </w:p>
        </w:tc>
        <w:tc>
          <w:tcPr>
            <w:tcW w:w="837" w:type="pct"/>
            <w:tcBorders>
              <w:top w:val="single" w:sz="4" w:space="0" w:color="auto"/>
            </w:tcBorders>
            <w:shd w:val="clear" w:color="auto" w:fill="auto"/>
          </w:tcPr>
          <w:p w14:paraId="1ED9190B" w14:textId="77777777" w:rsidR="00D10926" w:rsidRPr="00DF7EF1" w:rsidRDefault="00D10926" w:rsidP="00B5137D">
            <w:pPr>
              <w:ind w:right="-72"/>
              <w:jc w:val="right"/>
              <w:rPr>
                <w:rFonts w:ascii="Arial" w:eastAsia="Arial Unicode MS" w:hAnsi="Arial" w:cs="Arial"/>
                <w:sz w:val="18"/>
                <w:szCs w:val="18"/>
                <w:lang w:val="en-GB"/>
              </w:rPr>
            </w:pPr>
          </w:p>
        </w:tc>
      </w:tr>
      <w:tr w:rsidR="00D10926" w:rsidRPr="00DF7EF1" w14:paraId="1BD130EA" w14:textId="77777777" w:rsidTr="006B77F6">
        <w:trPr>
          <w:trHeight w:val="170"/>
        </w:trPr>
        <w:tc>
          <w:tcPr>
            <w:tcW w:w="2554" w:type="pct"/>
            <w:shd w:val="clear" w:color="auto" w:fill="auto"/>
          </w:tcPr>
          <w:p w14:paraId="72D75F13" w14:textId="218D5A5A" w:rsidR="00D10926" w:rsidRPr="00DF7EF1" w:rsidRDefault="00553B2F" w:rsidP="00B5137D">
            <w:pPr>
              <w:ind w:left="-101"/>
              <w:rPr>
                <w:rFonts w:ascii="Arial" w:eastAsia="Arial Unicode MS" w:hAnsi="Arial" w:cs="Arial"/>
                <w:sz w:val="18"/>
                <w:szCs w:val="18"/>
                <w:lang w:val="en-GB"/>
              </w:rPr>
            </w:pPr>
            <w:r w:rsidRPr="00DF7EF1">
              <w:rPr>
                <w:rFonts w:ascii="Arial" w:eastAsia="Arial Unicode MS" w:hAnsi="Arial" w:cs="Arial"/>
                <w:sz w:val="18"/>
                <w:szCs w:val="18"/>
                <w:lang w:val="en-GB"/>
              </w:rPr>
              <w:t>Cost of rendering of services</w:t>
            </w:r>
          </w:p>
        </w:tc>
        <w:tc>
          <w:tcPr>
            <w:tcW w:w="755" w:type="pct"/>
            <w:shd w:val="clear" w:color="auto" w:fill="auto"/>
          </w:tcPr>
          <w:p w14:paraId="4B675EA7" w14:textId="5DCE2A5E" w:rsidR="00D10926" w:rsidRPr="00DF7EF1" w:rsidRDefault="00553B2F" w:rsidP="00B5137D">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216,111,241</w:t>
            </w:r>
          </w:p>
        </w:tc>
        <w:tc>
          <w:tcPr>
            <w:tcW w:w="854" w:type="pct"/>
          </w:tcPr>
          <w:p w14:paraId="57A70528" w14:textId="7D319CDC" w:rsidR="00D10926" w:rsidRPr="00DF7EF1" w:rsidRDefault="00553B2F" w:rsidP="00B5137D">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(6,237,961)</w:t>
            </w:r>
          </w:p>
        </w:tc>
        <w:tc>
          <w:tcPr>
            <w:tcW w:w="837" w:type="pct"/>
            <w:shd w:val="clear" w:color="auto" w:fill="auto"/>
          </w:tcPr>
          <w:p w14:paraId="3D7DBD3A" w14:textId="19068C1D" w:rsidR="00D10926" w:rsidRPr="00DF7EF1" w:rsidRDefault="00553B2F" w:rsidP="00B5137D">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209,873,280</w:t>
            </w:r>
          </w:p>
        </w:tc>
      </w:tr>
      <w:tr w:rsidR="00D10926" w:rsidRPr="00DF7EF1" w14:paraId="0DEC1E71" w14:textId="77777777" w:rsidTr="006B77F6">
        <w:trPr>
          <w:trHeight w:val="170"/>
        </w:trPr>
        <w:tc>
          <w:tcPr>
            <w:tcW w:w="2554" w:type="pct"/>
            <w:shd w:val="clear" w:color="auto" w:fill="auto"/>
          </w:tcPr>
          <w:p w14:paraId="463D7AD3" w14:textId="132844C3" w:rsidR="00D10926" w:rsidRPr="00DF7EF1" w:rsidRDefault="00553B2F" w:rsidP="00B5137D">
            <w:pPr>
              <w:ind w:left="-101"/>
              <w:rPr>
                <w:rFonts w:ascii="Arial" w:eastAsia="Arial Unicode MS" w:hAnsi="Arial" w:cs="Arial"/>
                <w:sz w:val="18"/>
                <w:szCs w:val="18"/>
                <w:lang w:val="en-GB"/>
              </w:rPr>
            </w:pPr>
            <w:r w:rsidRPr="00DF7EF1">
              <w:rPr>
                <w:rFonts w:ascii="Arial" w:eastAsia="Arial Unicode MS" w:hAnsi="Arial" w:cs="Arial"/>
                <w:sz w:val="18"/>
                <w:szCs w:val="18"/>
                <w:lang w:val="en-GB"/>
              </w:rPr>
              <w:t>Selling expenses</w:t>
            </w:r>
          </w:p>
        </w:tc>
        <w:tc>
          <w:tcPr>
            <w:tcW w:w="755" w:type="pct"/>
            <w:shd w:val="clear" w:color="auto" w:fill="auto"/>
          </w:tcPr>
          <w:p w14:paraId="3F9DC9E4" w14:textId="50CD6A35" w:rsidR="00D10926" w:rsidRPr="00DF7EF1" w:rsidRDefault="00553B2F" w:rsidP="00B5137D">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27,028,409</w:t>
            </w:r>
          </w:p>
        </w:tc>
        <w:tc>
          <w:tcPr>
            <w:tcW w:w="854" w:type="pct"/>
            <w:shd w:val="clear" w:color="auto" w:fill="auto"/>
          </w:tcPr>
          <w:p w14:paraId="2357167B" w14:textId="3F4A1428" w:rsidR="00D10926" w:rsidRPr="00DF7EF1" w:rsidRDefault="00553B2F" w:rsidP="00B5137D">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6,237,961</w:t>
            </w:r>
          </w:p>
        </w:tc>
        <w:tc>
          <w:tcPr>
            <w:tcW w:w="837" w:type="pct"/>
            <w:shd w:val="clear" w:color="auto" w:fill="auto"/>
          </w:tcPr>
          <w:p w14:paraId="5F0640AD" w14:textId="7A08FA36" w:rsidR="00D10926" w:rsidRPr="00DF7EF1" w:rsidRDefault="00553B2F" w:rsidP="00B5137D">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33,266,370</w:t>
            </w:r>
          </w:p>
        </w:tc>
      </w:tr>
      <w:tr w:rsidR="00D10926" w:rsidRPr="00DF7EF1" w14:paraId="300333AC" w14:textId="77777777" w:rsidTr="006B77F6">
        <w:trPr>
          <w:trHeight w:val="113"/>
        </w:trPr>
        <w:tc>
          <w:tcPr>
            <w:tcW w:w="2554" w:type="pct"/>
            <w:shd w:val="clear" w:color="auto" w:fill="auto"/>
          </w:tcPr>
          <w:p w14:paraId="5D1950A7" w14:textId="77777777" w:rsidR="00D10926" w:rsidRPr="00DF7EF1" w:rsidRDefault="00D10926" w:rsidP="00B5137D">
            <w:pPr>
              <w:ind w:left="-101"/>
              <w:rPr>
                <w:rFonts w:ascii="Arial" w:eastAsia="Arial Unicode MS" w:hAnsi="Arial" w:cs="Arial"/>
                <w:b/>
                <w:bCs/>
                <w:sz w:val="18"/>
                <w:szCs w:val="18"/>
                <w:cs/>
                <w:lang w:val="en-GB"/>
              </w:rPr>
            </w:pPr>
          </w:p>
        </w:tc>
        <w:tc>
          <w:tcPr>
            <w:tcW w:w="755" w:type="pct"/>
            <w:shd w:val="clear" w:color="auto" w:fill="auto"/>
          </w:tcPr>
          <w:p w14:paraId="2F38044A" w14:textId="77777777" w:rsidR="00D10926" w:rsidRPr="00DF7EF1" w:rsidRDefault="00D10926" w:rsidP="00B5137D">
            <w:pPr>
              <w:ind w:right="-72"/>
              <w:jc w:val="right"/>
              <w:rPr>
                <w:rFonts w:ascii="Arial" w:eastAsia="Arial Unicode MS" w:hAnsi="Arial" w:cs="Arial"/>
                <w:sz w:val="18"/>
                <w:szCs w:val="18"/>
                <w:lang w:val="en-GB"/>
              </w:rPr>
            </w:pPr>
          </w:p>
        </w:tc>
        <w:tc>
          <w:tcPr>
            <w:tcW w:w="854" w:type="pct"/>
          </w:tcPr>
          <w:p w14:paraId="13095AC2" w14:textId="77777777" w:rsidR="00D10926" w:rsidRPr="00DF7EF1" w:rsidRDefault="00D10926" w:rsidP="00B5137D">
            <w:pPr>
              <w:ind w:right="-72"/>
              <w:jc w:val="right"/>
              <w:rPr>
                <w:rFonts w:ascii="Arial" w:eastAsia="Arial Unicode MS" w:hAnsi="Arial" w:cs="Arial"/>
                <w:sz w:val="18"/>
                <w:szCs w:val="18"/>
                <w:lang w:val="en-GB"/>
              </w:rPr>
            </w:pPr>
          </w:p>
        </w:tc>
        <w:tc>
          <w:tcPr>
            <w:tcW w:w="837" w:type="pct"/>
            <w:shd w:val="clear" w:color="auto" w:fill="auto"/>
          </w:tcPr>
          <w:p w14:paraId="68EB9014" w14:textId="77777777" w:rsidR="00D10926" w:rsidRPr="00DF7EF1" w:rsidRDefault="00D10926" w:rsidP="00B5137D">
            <w:pPr>
              <w:ind w:right="-72"/>
              <w:jc w:val="right"/>
              <w:rPr>
                <w:rFonts w:ascii="Arial" w:eastAsia="Arial Unicode MS" w:hAnsi="Arial" w:cs="Arial"/>
                <w:sz w:val="18"/>
                <w:szCs w:val="18"/>
                <w:lang w:val="en-GB"/>
              </w:rPr>
            </w:pPr>
          </w:p>
        </w:tc>
      </w:tr>
      <w:tr w:rsidR="00553B2F" w:rsidRPr="00DF7EF1" w14:paraId="628F8A2F" w14:textId="77777777" w:rsidTr="008F35E0">
        <w:trPr>
          <w:trHeight w:val="58"/>
        </w:trPr>
        <w:tc>
          <w:tcPr>
            <w:tcW w:w="2554" w:type="pct"/>
            <w:shd w:val="clear" w:color="auto" w:fill="auto"/>
            <w:vAlign w:val="bottom"/>
          </w:tcPr>
          <w:p w14:paraId="5F5DEAFF" w14:textId="77777777" w:rsidR="00553B2F" w:rsidRPr="00DF7EF1" w:rsidRDefault="00553B2F" w:rsidP="00553B2F">
            <w:pPr>
              <w:ind w:left="-101"/>
              <w:rPr>
                <w:rFonts w:ascii="Arial" w:eastAsia="Arial Unicode MS" w:hAnsi="Arial" w:cs="Arial"/>
                <w:b/>
                <w:bCs/>
                <w:sz w:val="18"/>
                <w:szCs w:val="18"/>
                <w:lang w:val="en-GB"/>
              </w:rPr>
            </w:pPr>
          </w:p>
        </w:tc>
        <w:tc>
          <w:tcPr>
            <w:tcW w:w="2446" w:type="pct"/>
            <w:gridSpan w:val="3"/>
            <w:tcBorders>
              <w:top w:val="single" w:sz="4" w:space="0" w:color="auto"/>
              <w:bottom w:val="single" w:sz="4" w:space="0" w:color="auto"/>
            </w:tcBorders>
            <w:vAlign w:val="center"/>
          </w:tcPr>
          <w:p w14:paraId="310D33F8" w14:textId="311F6833" w:rsidR="00553B2F" w:rsidRPr="00DF7EF1" w:rsidRDefault="002956AE" w:rsidP="00553B2F">
            <w:pPr>
              <w:ind w:right="-72" w:hanging="35"/>
              <w:jc w:val="center"/>
              <w:rPr>
                <w:rFonts w:ascii="Arial" w:eastAsia="Arial Unicode MS" w:hAnsi="Arial" w:cs="Arial"/>
                <w:b/>
                <w:bCs/>
                <w:sz w:val="18"/>
                <w:szCs w:val="18"/>
                <w:cs/>
                <w:lang w:val="en-GB"/>
              </w:rPr>
            </w:pPr>
            <w:r w:rsidRPr="00DF7EF1">
              <w:rPr>
                <w:rFonts w:ascii="Arial" w:eastAsia="Arial Unicode MS" w:hAnsi="Arial" w:cs="Arial"/>
                <w:b/>
                <w:bCs/>
                <w:sz w:val="18"/>
                <w:szCs w:val="18"/>
                <w:lang w:val="en-GB"/>
              </w:rPr>
              <w:t>Separate</w:t>
            </w:r>
            <w:r w:rsidR="00553B2F" w:rsidRPr="00DF7EF1">
              <w:rPr>
                <w:rFonts w:ascii="Arial" w:eastAsia="Arial Unicode MS" w:hAnsi="Arial" w:cs="Arial"/>
                <w:b/>
                <w:bCs/>
                <w:sz w:val="18"/>
                <w:szCs w:val="18"/>
                <w:lang w:val="en-GB"/>
              </w:rPr>
              <w:t xml:space="preserve"> statement of financial position</w:t>
            </w:r>
          </w:p>
        </w:tc>
      </w:tr>
      <w:tr w:rsidR="008F35E0" w:rsidRPr="00DF7EF1" w14:paraId="4FBA7B47" w14:textId="77777777" w:rsidTr="006B77F6">
        <w:trPr>
          <w:trHeight w:val="58"/>
        </w:trPr>
        <w:tc>
          <w:tcPr>
            <w:tcW w:w="2554" w:type="pct"/>
            <w:vMerge w:val="restart"/>
            <w:shd w:val="clear" w:color="auto" w:fill="auto"/>
            <w:vAlign w:val="bottom"/>
          </w:tcPr>
          <w:p w14:paraId="37B505CA" w14:textId="77777777" w:rsidR="008F35E0" w:rsidRPr="00DF7EF1" w:rsidRDefault="008F35E0" w:rsidP="008F35E0">
            <w:pPr>
              <w:ind w:left="-101"/>
              <w:rPr>
                <w:rFonts w:ascii="Arial" w:eastAsia="Arial Unicode MS" w:hAnsi="Arial" w:cs="Arial"/>
                <w:b/>
                <w:bCs/>
                <w:sz w:val="18"/>
                <w:szCs w:val="18"/>
              </w:rPr>
            </w:pPr>
          </w:p>
        </w:tc>
        <w:tc>
          <w:tcPr>
            <w:tcW w:w="755" w:type="pct"/>
            <w:tcBorders>
              <w:top w:val="single" w:sz="4" w:space="0" w:color="auto"/>
            </w:tcBorders>
            <w:shd w:val="clear" w:color="auto" w:fill="auto"/>
            <w:vAlign w:val="bottom"/>
          </w:tcPr>
          <w:p w14:paraId="36ABF29F" w14:textId="77777777" w:rsidR="008F35E0" w:rsidRPr="00DF7EF1" w:rsidRDefault="008F35E0" w:rsidP="008F35E0">
            <w:pPr>
              <w:ind w:right="-72" w:hanging="108"/>
              <w:jc w:val="right"/>
              <w:rPr>
                <w:rFonts w:ascii="Arial" w:eastAsia="Arial Unicode MS" w:hAnsi="Arial" w:cs="Arial"/>
                <w:b/>
                <w:bCs/>
                <w:sz w:val="18"/>
                <w:szCs w:val="18"/>
                <w:lang w:val="en-GB"/>
              </w:rPr>
            </w:pPr>
            <w:r w:rsidRPr="00DF7EF1">
              <w:rPr>
                <w:rFonts w:ascii="Arial" w:eastAsia="Arial Unicode MS" w:hAnsi="Arial" w:cs="Arial"/>
                <w:b/>
                <w:bCs/>
                <w:sz w:val="18"/>
                <w:szCs w:val="18"/>
              </w:rPr>
              <w:t>Previously reported</w:t>
            </w:r>
          </w:p>
        </w:tc>
        <w:tc>
          <w:tcPr>
            <w:tcW w:w="854" w:type="pct"/>
            <w:tcBorders>
              <w:top w:val="single" w:sz="4" w:space="0" w:color="auto"/>
            </w:tcBorders>
            <w:vAlign w:val="bottom"/>
          </w:tcPr>
          <w:p w14:paraId="7D87883D" w14:textId="430A0D88" w:rsidR="008F35E0" w:rsidRPr="00DF7EF1" w:rsidRDefault="008F35E0" w:rsidP="008F35E0">
            <w:pPr>
              <w:ind w:right="-72"/>
              <w:jc w:val="right"/>
              <w:rPr>
                <w:rFonts w:ascii="Arial" w:eastAsia="Arial Unicode MS" w:hAnsi="Arial" w:cs="Arial"/>
                <w:b/>
                <w:bCs/>
                <w:sz w:val="18"/>
                <w:szCs w:val="18"/>
                <w:cs/>
                <w:lang w:val="en-GB"/>
              </w:rPr>
            </w:pPr>
            <w:r w:rsidRPr="00DF7EF1">
              <w:rPr>
                <w:rFonts w:ascii="Arial" w:eastAsia="Arial Unicode MS" w:hAnsi="Arial" w:cs="Arial"/>
                <w:b/>
                <w:bCs/>
                <w:sz w:val="18"/>
                <w:szCs w:val="18"/>
                <w:lang w:val="en-GB"/>
              </w:rPr>
              <w:t>Reclassifications</w:t>
            </w:r>
          </w:p>
        </w:tc>
        <w:tc>
          <w:tcPr>
            <w:tcW w:w="837" w:type="pct"/>
            <w:tcBorders>
              <w:top w:val="single" w:sz="4" w:space="0" w:color="auto"/>
            </w:tcBorders>
            <w:shd w:val="clear" w:color="auto" w:fill="auto"/>
            <w:vAlign w:val="bottom"/>
          </w:tcPr>
          <w:p w14:paraId="23D5A42D" w14:textId="77777777" w:rsidR="008F35E0" w:rsidRPr="00DF7EF1" w:rsidRDefault="008F35E0" w:rsidP="008F35E0">
            <w:pPr>
              <w:ind w:right="-72" w:hanging="35"/>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As</w:t>
            </w:r>
          </w:p>
          <w:p w14:paraId="53827B21" w14:textId="5CEBD185" w:rsidR="008F35E0" w:rsidRPr="00DF7EF1" w:rsidRDefault="008F35E0" w:rsidP="008F35E0">
            <w:pPr>
              <w:ind w:right="-72" w:hanging="35"/>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Reclassification</w:t>
            </w:r>
          </w:p>
        </w:tc>
      </w:tr>
      <w:tr w:rsidR="00553B2F" w:rsidRPr="00DF7EF1" w14:paraId="21B6AC74" w14:textId="77777777" w:rsidTr="006B77F6">
        <w:tc>
          <w:tcPr>
            <w:tcW w:w="2554" w:type="pct"/>
            <w:vMerge/>
            <w:shd w:val="clear" w:color="auto" w:fill="auto"/>
          </w:tcPr>
          <w:p w14:paraId="401827E9" w14:textId="77777777" w:rsidR="00553B2F" w:rsidRPr="00DF7EF1" w:rsidRDefault="00553B2F" w:rsidP="00553B2F">
            <w:pPr>
              <w:ind w:left="-101"/>
              <w:jc w:val="thaiDistribute"/>
              <w:rPr>
                <w:rFonts w:ascii="Arial" w:eastAsia="Arial Unicode MS" w:hAnsi="Arial" w:cs="Arial"/>
                <w:sz w:val="18"/>
                <w:szCs w:val="18"/>
                <w:lang w:val="en-GB"/>
              </w:rPr>
            </w:pPr>
          </w:p>
        </w:tc>
        <w:tc>
          <w:tcPr>
            <w:tcW w:w="755" w:type="pct"/>
            <w:tcBorders>
              <w:bottom w:val="single" w:sz="4" w:space="0" w:color="auto"/>
            </w:tcBorders>
            <w:shd w:val="clear" w:color="auto" w:fill="auto"/>
            <w:vAlign w:val="bottom"/>
            <w:hideMark/>
          </w:tcPr>
          <w:p w14:paraId="79BFFCAB" w14:textId="77777777" w:rsidR="00553B2F" w:rsidRPr="00DF7EF1" w:rsidRDefault="00553B2F" w:rsidP="00553B2F">
            <w:pPr>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Baht</w:t>
            </w:r>
          </w:p>
        </w:tc>
        <w:tc>
          <w:tcPr>
            <w:tcW w:w="854" w:type="pct"/>
            <w:tcBorders>
              <w:bottom w:val="single" w:sz="4" w:space="0" w:color="auto"/>
            </w:tcBorders>
            <w:vAlign w:val="bottom"/>
          </w:tcPr>
          <w:p w14:paraId="554D22F5" w14:textId="77777777" w:rsidR="00553B2F" w:rsidRPr="00DF7EF1" w:rsidRDefault="00553B2F" w:rsidP="00553B2F">
            <w:pPr>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Baht</w:t>
            </w:r>
          </w:p>
        </w:tc>
        <w:tc>
          <w:tcPr>
            <w:tcW w:w="837" w:type="pct"/>
            <w:tcBorders>
              <w:bottom w:val="single" w:sz="4" w:space="0" w:color="auto"/>
            </w:tcBorders>
            <w:shd w:val="clear" w:color="auto" w:fill="auto"/>
            <w:vAlign w:val="bottom"/>
            <w:hideMark/>
          </w:tcPr>
          <w:p w14:paraId="0B42EE25" w14:textId="77777777" w:rsidR="00553B2F" w:rsidRPr="00DF7EF1" w:rsidRDefault="00553B2F" w:rsidP="00553B2F">
            <w:pPr>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Baht</w:t>
            </w:r>
          </w:p>
        </w:tc>
      </w:tr>
      <w:tr w:rsidR="00553B2F" w:rsidRPr="00DF7EF1" w14:paraId="6DF47E22" w14:textId="77777777" w:rsidTr="006B77F6">
        <w:trPr>
          <w:trHeight w:val="170"/>
        </w:trPr>
        <w:tc>
          <w:tcPr>
            <w:tcW w:w="2554" w:type="pct"/>
            <w:shd w:val="clear" w:color="auto" w:fill="auto"/>
          </w:tcPr>
          <w:p w14:paraId="78029BA7" w14:textId="77777777" w:rsidR="00553B2F" w:rsidRPr="00DF7EF1" w:rsidRDefault="00553B2F" w:rsidP="00553B2F">
            <w:pPr>
              <w:ind w:left="-101"/>
              <w:rPr>
                <w:rFonts w:ascii="Arial" w:eastAsia="Arial Unicode MS" w:hAnsi="Arial" w:cs="Arial"/>
                <w:b/>
                <w:bCs/>
                <w:sz w:val="18"/>
                <w:szCs w:val="18"/>
                <w:cs/>
                <w:lang w:val="en-GB"/>
              </w:rPr>
            </w:pPr>
          </w:p>
        </w:tc>
        <w:tc>
          <w:tcPr>
            <w:tcW w:w="755" w:type="pct"/>
            <w:tcBorders>
              <w:top w:val="single" w:sz="4" w:space="0" w:color="auto"/>
            </w:tcBorders>
            <w:shd w:val="clear" w:color="auto" w:fill="auto"/>
          </w:tcPr>
          <w:p w14:paraId="171A5ABE" w14:textId="77777777" w:rsidR="00553B2F" w:rsidRPr="00DF7EF1" w:rsidRDefault="00553B2F" w:rsidP="00553B2F">
            <w:pPr>
              <w:ind w:right="-72"/>
              <w:jc w:val="right"/>
              <w:rPr>
                <w:rFonts w:ascii="Arial" w:eastAsia="Arial Unicode MS" w:hAnsi="Arial" w:cs="Arial"/>
                <w:sz w:val="18"/>
                <w:szCs w:val="18"/>
                <w:lang w:val="en-GB"/>
              </w:rPr>
            </w:pPr>
          </w:p>
        </w:tc>
        <w:tc>
          <w:tcPr>
            <w:tcW w:w="854" w:type="pct"/>
            <w:tcBorders>
              <w:top w:val="single" w:sz="4" w:space="0" w:color="auto"/>
            </w:tcBorders>
          </w:tcPr>
          <w:p w14:paraId="6917F546" w14:textId="77777777" w:rsidR="00553B2F" w:rsidRPr="00DF7EF1" w:rsidRDefault="00553B2F" w:rsidP="00553B2F">
            <w:pPr>
              <w:ind w:right="-72"/>
              <w:jc w:val="right"/>
              <w:rPr>
                <w:rFonts w:ascii="Arial" w:eastAsia="Arial Unicode MS" w:hAnsi="Arial" w:cs="Arial"/>
                <w:sz w:val="18"/>
                <w:szCs w:val="18"/>
                <w:lang w:val="en-GB"/>
              </w:rPr>
            </w:pPr>
          </w:p>
        </w:tc>
        <w:tc>
          <w:tcPr>
            <w:tcW w:w="837" w:type="pct"/>
            <w:tcBorders>
              <w:top w:val="single" w:sz="4" w:space="0" w:color="auto"/>
            </w:tcBorders>
            <w:shd w:val="clear" w:color="auto" w:fill="auto"/>
          </w:tcPr>
          <w:p w14:paraId="57297EDB" w14:textId="77777777" w:rsidR="00553B2F" w:rsidRPr="00DF7EF1" w:rsidRDefault="00553B2F" w:rsidP="00553B2F">
            <w:pPr>
              <w:ind w:right="-72"/>
              <w:jc w:val="right"/>
              <w:rPr>
                <w:rFonts w:ascii="Arial" w:eastAsia="Arial Unicode MS" w:hAnsi="Arial" w:cs="Arial"/>
                <w:sz w:val="18"/>
                <w:szCs w:val="18"/>
                <w:lang w:val="en-GB"/>
              </w:rPr>
            </w:pPr>
          </w:p>
        </w:tc>
      </w:tr>
      <w:tr w:rsidR="00553B2F" w:rsidRPr="00DF7EF1" w14:paraId="5752390C" w14:textId="77777777" w:rsidTr="006B77F6">
        <w:trPr>
          <w:trHeight w:val="170"/>
        </w:trPr>
        <w:tc>
          <w:tcPr>
            <w:tcW w:w="2554" w:type="pct"/>
            <w:shd w:val="clear" w:color="auto" w:fill="auto"/>
          </w:tcPr>
          <w:p w14:paraId="77E024EE" w14:textId="77777777" w:rsidR="00553B2F" w:rsidRPr="00DF7EF1" w:rsidRDefault="00553B2F" w:rsidP="00553B2F">
            <w:pPr>
              <w:ind w:left="-101"/>
              <w:rPr>
                <w:rFonts w:ascii="Arial" w:eastAsia="Arial Unicode MS" w:hAnsi="Arial" w:cs="Arial"/>
                <w:sz w:val="18"/>
                <w:szCs w:val="18"/>
                <w:lang w:val="en-GB"/>
              </w:rPr>
            </w:pPr>
            <w:r w:rsidRPr="00DF7EF1">
              <w:rPr>
                <w:rFonts w:ascii="Arial" w:eastAsia="Arial Unicode MS" w:hAnsi="Arial" w:cs="Arial"/>
                <w:sz w:val="18"/>
                <w:szCs w:val="18"/>
                <w:lang w:val="en-GB"/>
              </w:rPr>
              <w:t>Cost of rendering of services</w:t>
            </w:r>
          </w:p>
        </w:tc>
        <w:tc>
          <w:tcPr>
            <w:tcW w:w="755" w:type="pct"/>
            <w:shd w:val="clear" w:color="auto" w:fill="auto"/>
          </w:tcPr>
          <w:p w14:paraId="6CF5C03C" w14:textId="3BCDC2E6" w:rsidR="00553B2F" w:rsidRPr="00DF7EF1" w:rsidRDefault="002956AE" w:rsidP="00553B2F">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 xml:space="preserve">121,293,692  </w:t>
            </w:r>
          </w:p>
        </w:tc>
        <w:tc>
          <w:tcPr>
            <w:tcW w:w="854" w:type="pct"/>
          </w:tcPr>
          <w:p w14:paraId="2ADCAEB7" w14:textId="5B509EB4" w:rsidR="00553B2F" w:rsidRPr="00DF7EF1" w:rsidRDefault="002956AE" w:rsidP="00553B2F">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(5,606,628)</w:t>
            </w:r>
          </w:p>
        </w:tc>
        <w:tc>
          <w:tcPr>
            <w:tcW w:w="837" w:type="pct"/>
            <w:shd w:val="clear" w:color="auto" w:fill="auto"/>
          </w:tcPr>
          <w:p w14:paraId="6F277220" w14:textId="1C146085" w:rsidR="00553B2F" w:rsidRPr="00DF7EF1" w:rsidRDefault="002956AE" w:rsidP="00553B2F">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115,687,064</w:t>
            </w:r>
          </w:p>
        </w:tc>
      </w:tr>
      <w:tr w:rsidR="00553B2F" w:rsidRPr="00DF7EF1" w14:paraId="348665FC" w14:textId="77777777" w:rsidTr="006B77F6">
        <w:trPr>
          <w:trHeight w:val="170"/>
        </w:trPr>
        <w:tc>
          <w:tcPr>
            <w:tcW w:w="2554" w:type="pct"/>
            <w:shd w:val="clear" w:color="auto" w:fill="auto"/>
          </w:tcPr>
          <w:p w14:paraId="08637248" w14:textId="77777777" w:rsidR="00553B2F" w:rsidRPr="00DF7EF1" w:rsidRDefault="00553B2F" w:rsidP="00553B2F">
            <w:pPr>
              <w:ind w:left="-101"/>
              <w:rPr>
                <w:rFonts w:ascii="Arial" w:eastAsia="Arial Unicode MS" w:hAnsi="Arial" w:cs="Arial"/>
                <w:sz w:val="18"/>
                <w:szCs w:val="18"/>
                <w:lang w:val="en-GB"/>
              </w:rPr>
            </w:pPr>
            <w:r w:rsidRPr="00DF7EF1">
              <w:rPr>
                <w:rFonts w:ascii="Arial" w:eastAsia="Arial Unicode MS" w:hAnsi="Arial" w:cs="Arial"/>
                <w:sz w:val="18"/>
                <w:szCs w:val="18"/>
                <w:lang w:val="en-GB"/>
              </w:rPr>
              <w:t>Selling expenses</w:t>
            </w:r>
          </w:p>
        </w:tc>
        <w:tc>
          <w:tcPr>
            <w:tcW w:w="755" w:type="pct"/>
            <w:shd w:val="clear" w:color="auto" w:fill="auto"/>
          </w:tcPr>
          <w:p w14:paraId="6A23DD5D" w14:textId="55BFA7EF" w:rsidR="00553B2F" w:rsidRPr="00DF7EF1" w:rsidRDefault="002956AE" w:rsidP="00553B2F">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13,052,362</w:t>
            </w:r>
          </w:p>
        </w:tc>
        <w:tc>
          <w:tcPr>
            <w:tcW w:w="854" w:type="pct"/>
            <w:shd w:val="clear" w:color="auto" w:fill="auto"/>
          </w:tcPr>
          <w:p w14:paraId="7CF0353D" w14:textId="7E6F8309" w:rsidR="00553B2F" w:rsidRPr="00DF7EF1" w:rsidRDefault="002956AE" w:rsidP="00553B2F">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5,606,628</w:t>
            </w:r>
          </w:p>
        </w:tc>
        <w:tc>
          <w:tcPr>
            <w:tcW w:w="837" w:type="pct"/>
            <w:shd w:val="clear" w:color="auto" w:fill="auto"/>
          </w:tcPr>
          <w:p w14:paraId="26375A0D" w14:textId="756992C5" w:rsidR="00553B2F" w:rsidRPr="00DF7EF1" w:rsidRDefault="002956AE" w:rsidP="00553B2F">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18,658,990</w:t>
            </w:r>
          </w:p>
        </w:tc>
      </w:tr>
    </w:tbl>
    <w:p w14:paraId="53B8455D" w14:textId="77777777" w:rsidR="002956AE" w:rsidRPr="00DF7EF1" w:rsidRDefault="002956AE" w:rsidP="002956AE">
      <w:pPr>
        <w:rPr>
          <w:rFonts w:ascii="Arial" w:hAnsi="Arial" w:cs="Arial"/>
          <w:color w:val="000000"/>
          <w:sz w:val="18"/>
          <w:szCs w:val="18"/>
          <w:highlight w:val="yellow"/>
        </w:rPr>
        <w:sectPr w:rsidR="002956AE" w:rsidRPr="00DF7EF1" w:rsidSect="00396B79">
          <w:headerReference w:type="default" r:id="rId8"/>
          <w:footerReference w:type="default" r:id="rId9"/>
          <w:headerReference w:type="first" r:id="rId10"/>
          <w:footerReference w:type="first" r:id="rId11"/>
          <w:pgSz w:w="11909" w:h="16834" w:code="9"/>
          <w:pgMar w:top="1440" w:right="720" w:bottom="720" w:left="1729" w:header="709" w:footer="709" w:gutter="0"/>
          <w:pgNumType w:start="15"/>
          <w:cols w:space="720"/>
          <w:docGrid w:linePitch="272"/>
        </w:sectPr>
      </w:pPr>
    </w:p>
    <w:p w14:paraId="1CDE5871" w14:textId="77777777" w:rsidR="00313576" w:rsidRPr="00DF7EF1" w:rsidRDefault="00313576" w:rsidP="002956AE">
      <w:pPr>
        <w:rPr>
          <w:rFonts w:ascii="Arial" w:eastAsia="Arial Unicode MS" w:hAnsi="Arial" w:cs="Arial"/>
          <w:b/>
          <w:bCs/>
          <w:color w:val="CF4A02"/>
          <w:spacing w:val="-2"/>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C64A6" w:rsidRPr="00DF7EF1" w14:paraId="54A43CE7" w14:textId="77777777" w:rsidTr="00BB24F7">
        <w:trPr>
          <w:trHeight w:val="386"/>
        </w:trPr>
        <w:tc>
          <w:tcPr>
            <w:tcW w:w="9461" w:type="dxa"/>
            <w:shd w:val="clear" w:color="auto" w:fill="FFA543"/>
            <w:vAlign w:val="center"/>
          </w:tcPr>
          <w:p w14:paraId="18F39B94" w14:textId="1C10511F" w:rsidR="004C64A6" w:rsidRPr="00DF7EF1" w:rsidRDefault="00282C9D" w:rsidP="00BB24F7">
            <w:pPr>
              <w:ind w:left="432" w:hanging="432"/>
              <w:rPr>
                <w:rFonts w:ascii="Arial" w:eastAsia="Arial Unicode MS" w:hAnsi="Arial" w:cs="Arial"/>
                <w:b/>
                <w:bCs/>
                <w:color w:val="FFFFFF"/>
                <w:sz w:val="18"/>
                <w:szCs w:val="18"/>
                <w:cs/>
                <w:lang w:val="en-GB"/>
              </w:rPr>
            </w:pPr>
            <w:bookmarkStart w:id="8" w:name="_Hlk30508497"/>
            <w:bookmarkStart w:id="9" w:name="_Toc465699765"/>
            <w:r w:rsidRPr="00DF7EF1">
              <w:rPr>
                <w:rFonts w:ascii="Arial" w:eastAsia="Arial Unicode MS" w:hAnsi="Arial" w:cs="Arial"/>
                <w:b/>
                <w:bCs/>
                <w:color w:val="FFFFFF"/>
                <w:sz w:val="18"/>
                <w:szCs w:val="18"/>
                <w:lang w:val="en-GB"/>
              </w:rPr>
              <w:t>4</w:t>
            </w:r>
            <w:r w:rsidR="004C64A6" w:rsidRPr="00DF7EF1">
              <w:rPr>
                <w:rFonts w:ascii="Arial" w:eastAsia="Arial Unicode MS" w:hAnsi="Arial" w:cs="Arial"/>
                <w:b/>
                <w:bCs/>
                <w:color w:val="FFFFFF"/>
                <w:sz w:val="18"/>
                <w:szCs w:val="18"/>
                <w:lang w:val="en-GB"/>
              </w:rPr>
              <w:tab/>
            </w:r>
            <w:r w:rsidR="00734C38" w:rsidRPr="00DF7EF1">
              <w:rPr>
                <w:rFonts w:ascii="Arial" w:eastAsia="Arial Unicode MS" w:hAnsi="Arial" w:cs="Arial"/>
                <w:b/>
                <w:bCs/>
                <w:color w:val="FFFFFF"/>
                <w:sz w:val="18"/>
                <w:szCs w:val="18"/>
                <w:lang w:val="en-GB"/>
              </w:rPr>
              <w:t>A</w:t>
            </w:r>
            <w:r w:rsidR="005522C9" w:rsidRPr="00DF7EF1">
              <w:rPr>
                <w:rFonts w:ascii="Arial" w:eastAsia="Arial Unicode MS" w:hAnsi="Arial" w:cs="Arial"/>
                <w:b/>
                <w:bCs/>
                <w:color w:val="FFFFFF"/>
                <w:spacing w:val="-2"/>
                <w:sz w:val="18"/>
                <w:szCs w:val="18"/>
                <w:lang w:val="en-GB"/>
              </w:rPr>
              <w:t>mended</w:t>
            </w:r>
            <w:r w:rsidR="004C64A6" w:rsidRPr="00DF7EF1">
              <w:rPr>
                <w:rFonts w:ascii="Arial" w:eastAsia="Arial Unicode MS" w:hAnsi="Arial" w:cs="Arial"/>
                <w:b/>
                <w:bCs/>
                <w:color w:val="FFFFFF"/>
                <w:spacing w:val="-2"/>
                <w:sz w:val="18"/>
                <w:szCs w:val="18"/>
                <w:lang w:val="en-GB"/>
              </w:rPr>
              <w:t xml:space="preserve"> financial reporting standards</w:t>
            </w:r>
          </w:p>
        </w:tc>
      </w:tr>
    </w:tbl>
    <w:p w14:paraId="3BC15657" w14:textId="77777777" w:rsidR="00FB16A0" w:rsidRPr="00DF7EF1" w:rsidRDefault="00FB16A0" w:rsidP="00FB16A0">
      <w:pPr>
        <w:ind w:left="1080"/>
        <w:jc w:val="thaiDistribute"/>
        <w:rPr>
          <w:rFonts w:ascii="Arial" w:hAnsi="Arial" w:cs="Arial"/>
          <w:sz w:val="12"/>
          <w:szCs w:val="12"/>
        </w:rPr>
      </w:pPr>
    </w:p>
    <w:p w14:paraId="031A1B14" w14:textId="5BF3EBBA" w:rsidR="004C64A6" w:rsidRPr="00DF7EF1" w:rsidRDefault="00282C9D" w:rsidP="004C64A6">
      <w:pPr>
        <w:ind w:left="540" w:hanging="540"/>
        <w:jc w:val="thaiDistribute"/>
        <w:rPr>
          <w:rFonts w:ascii="Arial" w:hAnsi="Arial" w:cs="Arial"/>
          <w:b/>
          <w:bCs/>
          <w:color w:val="CF4A02"/>
          <w:sz w:val="18"/>
          <w:szCs w:val="18"/>
        </w:rPr>
      </w:pPr>
      <w:r w:rsidRPr="00DF7EF1">
        <w:rPr>
          <w:rFonts w:ascii="Arial" w:hAnsi="Arial" w:cs="Arial"/>
          <w:b/>
          <w:bCs/>
          <w:color w:val="CF4A02"/>
          <w:sz w:val="18"/>
          <w:szCs w:val="18"/>
          <w:lang w:val="en-GB"/>
        </w:rPr>
        <w:t>4</w:t>
      </w:r>
      <w:r w:rsidR="004C64A6" w:rsidRPr="00DF7EF1">
        <w:rPr>
          <w:rFonts w:ascii="Arial" w:hAnsi="Arial" w:cs="Arial"/>
          <w:b/>
          <w:bCs/>
          <w:color w:val="CF4A02"/>
          <w:sz w:val="18"/>
          <w:szCs w:val="18"/>
        </w:rPr>
        <w:t>.</w:t>
      </w:r>
      <w:r w:rsidRPr="00DF7EF1">
        <w:rPr>
          <w:rFonts w:ascii="Arial" w:hAnsi="Arial" w:cs="Arial"/>
          <w:b/>
          <w:bCs/>
          <w:color w:val="CF4A02"/>
          <w:sz w:val="18"/>
          <w:szCs w:val="18"/>
          <w:lang w:val="en-GB"/>
        </w:rPr>
        <w:t>1</w:t>
      </w:r>
      <w:r w:rsidR="004C64A6" w:rsidRPr="00DF7EF1">
        <w:rPr>
          <w:rFonts w:ascii="Arial" w:hAnsi="Arial" w:cs="Arial"/>
          <w:b/>
          <w:bCs/>
          <w:color w:val="CF4A02"/>
          <w:sz w:val="18"/>
          <w:szCs w:val="18"/>
        </w:rPr>
        <w:t xml:space="preserve"> </w:t>
      </w:r>
      <w:r w:rsidR="004C64A6" w:rsidRPr="00DF7EF1">
        <w:rPr>
          <w:rFonts w:ascii="Arial" w:hAnsi="Arial" w:cs="Arial"/>
          <w:b/>
          <w:bCs/>
          <w:color w:val="CF4A02"/>
          <w:sz w:val="18"/>
          <w:szCs w:val="18"/>
          <w:cs/>
        </w:rPr>
        <w:tab/>
      </w:r>
      <w:r w:rsidR="00734C38" w:rsidRPr="00DF7EF1">
        <w:rPr>
          <w:rFonts w:ascii="Arial" w:hAnsi="Arial" w:cs="Arial"/>
          <w:b/>
          <w:bCs/>
          <w:color w:val="CF4A02"/>
          <w:sz w:val="18"/>
          <w:szCs w:val="18"/>
        </w:rPr>
        <w:t>A</w:t>
      </w:r>
      <w:r w:rsidR="0076489E" w:rsidRPr="00DF7EF1">
        <w:rPr>
          <w:rFonts w:ascii="Arial" w:hAnsi="Arial" w:cs="Arial"/>
          <w:b/>
          <w:bCs/>
          <w:color w:val="CF4A02"/>
          <w:sz w:val="18"/>
          <w:szCs w:val="18"/>
        </w:rPr>
        <w:t xml:space="preserve">mended financial reporting standards that are effective for accounting period beginning on or after </w:t>
      </w:r>
      <w:r w:rsidR="00AB5FF1" w:rsidRPr="00DF7EF1">
        <w:rPr>
          <w:rFonts w:ascii="Arial" w:hAnsi="Arial" w:cs="Arial"/>
          <w:b/>
          <w:bCs/>
          <w:color w:val="CF4A02"/>
          <w:sz w:val="18"/>
          <w:szCs w:val="18"/>
        </w:rPr>
        <w:t xml:space="preserve">     </w:t>
      </w:r>
      <w:r w:rsidR="0076489E" w:rsidRPr="00DF7EF1">
        <w:rPr>
          <w:rFonts w:ascii="Arial" w:hAnsi="Arial" w:cs="Arial"/>
          <w:b/>
          <w:bCs/>
          <w:color w:val="CF4A02"/>
          <w:sz w:val="18"/>
          <w:szCs w:val="18"/>
        </w:rPr>
        <w:t xml:space="preserve">1 January 2021 </w:t>
      </w:r>
      <w:r w:rsidR="00D049C6" w:rsidRPr="00DF7EF1">
        <w:rPr>
          <w:rFonts w:ascii="Arial" w:hAnsi="Arial" w:cs="Arial"/>
          <w:b/>
          <w:bCs/>
          <w:color w:val="CF4A02"/>
          <w:sz w:val="18"/>
          <w:szCs w:val="18"/>
        </w:rPr>
        <w:t>and relevant</w:t>
      </w:r>
      <w:r w:rsidR="0076489E" w:rsidRPr="00DF7EF1">
        <w:rPr>
          <w:rFonts w:ascii="Arial" w:hAnsi="Arial" w:cs="Arial"/>
          <w:b/>
          <w:bCs/>
          <w:color w:val="CF4A02"/>
          <w:sz w:val="18"/>
          <w:szCs w:val="18"/>
        </w:rPr>
        <w:t xml:space="preserve"> to the Group</w:t>
      </w:r>
    </w:p>
    <w:p w14:paraId="1B8D8F15" w14:textId="77777777" w:rsidR="004C64A6" w:rsidRPr="00DF7EF1" w:rsidRDefault="004C64A6" w:rsidP="004C64A6">
      <w:pPr>
        <w:ind w:left="1134" w:hanging="567"/>
        <w:rPr>
          <w:rFonts w:ascii="Arial" w:eastAsia="Arial Unicode MS" w:hAnsi="Arial" w:cs="Arial"/>
          <w:b/>
          <w:bCs/>
          <w:color w:val="CF4A02"/>
          <w:sz w:val="12"/>
          <w:szCs w:val="12"/>
          <w:highlight w:val="yellow"/>
        </w:rPr>
      </w:pPr>
    </w:p>
    <w:p w14:paraId="20B6D0AE" w14:textId="4AF244AF" w:rsidR="00CC7E57" w:rsidRPr="00DF7EF1" w:rsidRDefault="00CC7E57" w:rsidP="00CC7E57">
      <w:pPr>
        <w:ind w:left="1080" w:hanging="540"/>
        <w:jc w:val="thaiDistribute"/>
        <w:rPr>
          <w:rFonts w:ascii="Arial" w:hAnsi="Arial" w:cs="Arial"/>
          <w:color w:val="000000"/>
          <w:spacing w:val="-2"/>
          <w:sz w:val="18"/>
          <w:szCs w:val="18"/>
        </w:rPr>
      </w:pPr>
      <w:r w:rsidRPr="00DF7EF1">
        <w:rPr>
          <w:rFonts w:ascii="Arial" w:hAnsi="Arial" w:cs="Arial"/>
          <w:b/>
          <w:bCs/>
          <w:color w:val="CF4A02"/>
          <w:spacing w:val="-2"/>
          <w:sz w:val="18"/>
          <w:szCs w:val="18"/>
        </w:rPr>
        <w:t>a)</w:t>
      </w:r>
      <w:r w:rsidRPr="00DF7EF1">
        <w:rPr>
          <w:rFonts w:ascii="Arial" w:hAnsi="Arial" w:cs="Arial"/>
          <w:b/>
          <w:bCs/>
          <w:color w:val="CF4A02"/>
          <w:spacing w:val="-2"/>
          <w:sz w:val="18"/>
          <w:szCs w:val="18"/>
        </w:rPr>
        <w:tab/>
      </w:r>
      <w:r w:rsidR="0076489E" w:rsidRPr="00DF7EF1">
        <w:rPr>
          <w:rFonts w:ascii="Arial" w:hAnsi="Arial" w:cs="Arial"/>
          <w:b/>
          <w:bCs/>
          <w:color w:val="CF4A02"/>
          <w:spacing w:val="-2"/>
          <w:sz w:val="18"/>
          <w:szCs w:val="18"/>
        </w:rPr>
        <w:t xml:space="preserve">Revised Conceptual Framework for Financial Reporting </w:t>
      </w:r>
      <w:r w:rsidR="0076489E" w:rsidRPr="00DF7EF1">
        <w:rPr>
          <w:rFonts w:ascii="Arial" w:hAnsi="Arial" w:cs="Arial"/>
          <w:color w:val="000000"/>
          <w:spacing w:val="-2"/>
          <w:sz w:val="18"/>
          <w:szCs w:val="18"/>
        </w:rPr>
        <w:t>added the following key principals and guidance:</w:t>
      </w:r>
    </w:p>
    <w:p w14:paraId="3BDE9C1A" w14:textId="77777777" w:rsidR="0076489E" w:rsidRPr="00DF7EF1" w:rsidRDefault="0076489E" w:rsidP="0076489E">
      <w:pPr>
        <w:rPr>
          <w:rFonts w:ascii="Arial" w:eastAsia="Arial Unicode MS" w:hAnsi="Arial" w:cs="Arial"/>
          <w:sz w:val="18"/>
          <w:szCs w:val="18"/>
        </w:rPr>
      </w:pPr>
    </w:p>
    <w:p w14:paraId="4F1568EE" w14:textId="10DA6184" w:rsidR="004C64A6" w:rsidRPr="00DF7EF1" w:rsidRDefault="0076489E" w:rsidP="00696B9B">
      <w:pPr>
        <w:numPr>
          <w:ilvl w:val="0"/>
          <w:numId w:val="15"/>
        </w:numPr>
        <w:ind w:left="1418" w:hanging="284"/>
        <w:rPr>
          <w:rFonts w:ascii="Arial" w:eastAsia="Arial Unicode MS" w:hAnsi="Arial" w:cs="Arial"/>
          <w:sz w:val="18"/>
          <w:szCs w:val="18"/>
        </w:rPr>
      </w:pPr>
      <w:r w:rsidRPr="00DF7EF1">
        <w:rPr>
          <w:rFonts w:ascii="Arial" w:eastAsia="Arial Unicode MS" w:hAnsi="Arial" w:cs="Arial"/>
          <w:sz w:val="18"/>
          <w:szCs w:val="18"/>
        </w:rPr>
        <w:t>Measurement basis, including factors in considering difference measurement basi</w:t>
      </w:r>
      <w:r w:rsidR="00CC7E57" w:rsidRPr="00DF7EF1">
        <w:rPr>
          <w:rFonts w:ascii="Arial" w:eastAsia="Arial Unicode MS" w:hAnsi="Arial" w:cs="Arial"/>
          <w:sz w:val="18"/>
          <w:szCs w:val="18"/>
        </w:rPr>
        <w:t>s</w:t>
      </w:r>
    </w:p>
    <w:p w14:paraId="0C2C6139" w14:textId="659B4ACF" w:rsidR="0076489E" w:rsidRPr="00DF7EF1" w:rsidRDefault="0076489E" w:rsidP="00696B9B">
      <w:pPr>
        <w:numPr>
          <w:ilvl w:val="0"/>
          <w:numId w:val="15"/>
        </w:numPr>
        <w:ind w:left="1418" w:hanging="284"/>
        <w:rPr>
          <w:rFonts w:ascii="Arial" w:eastAsia="Arial Unicode MS" w:hAnsi="Arial" w:cs="Arial"/>
          <w:sz w:val="18"/>
          <w:szCs w:val="18"/>
        </w:rPr>
      </w:pPr>
      <w:r w:rsidRPr="00DF7EF1">
        <w:rPr>
          <w:rFonts w:ascii="Arial" w:eastAsia="Arial Unicode MS" w:hAnsi="Arial" w:cs="Arial"/>
          <w:sz w:val="18"/>
          <w:szCs w:val="18"/>
        </w:rPr>
        <w:t>Presentation and disclosure, including classification of income and expenses in other comprehensive income</w:t>
      </w:r>
    </w:p>
    <w:p w14:paraId="75DDE91A" w14:textId="1191D13A" w:rsidR="0076489E" w:rsidRPr="00DF7EF1" w:rsidRDefault="0076489E" w:rsidP="00696B9B">
      <w:pPr>
        <w:numPr>
          <w:ilvl w:val="0"/>
          <w:numId w:val="15"/>
        </w:numPr>
        <w:ind w:left="1418" w:hanging="284"/>
        <w:rPr>
          <w:rFonts w:ascii="Arial" w:eastAsia="Arial Unicode MS" w:hAnsi="Arial" w:cs="Arial"/>
          <w:sz w:val="18"/>
          <w:szCs w:val="18"/>
        </w:rPr>
      </w:pPr>
      <w:r w:rsidRPr="00DF7EF1">
        <w:rPr>
          <w:rFonts w:ascii="Arial" w:eastAsia="Arial Unicode MS" w:hAnsi="Arial" w:cs="Arial"/>
          <w:sz w:val="18"/>
          <w:szCs w:val="18"/>
        </w:rPr>
        <w:t>Definition of a reporting entity, which maybe a legal entity, or a portion of an entity</w:t>
      </w:r>
    </w:p>
    <w:p w14:paraId="4C653B0F" w14:textId="2214525F" w:rsidR="0076489E" w:rsidRPr="00DF7EF1" w:rsidRDefault="0076489E" w:rsidP="00696B9B">
      <w:pPr>
        <w:numPr>
          <w:ilvl w:val="0"/>
          <w:numId w:val="15"/>
        </w:numPr>
        <w:ind w:left="1418" w:hanging="284"/>
        <w:rPr>
          <w:rFonts w:ascii="Arial" w:eastAsia="Arial Unicode MS" w:hAnsi="Arial" w:cs="Arial"/>
          <w:sz w:val="18"/>
          <w:szCs w:val="18"/>
        </w:rPr>
      </w:pPr>
      <w:r w:rsidRPr="00DF7EF1">
        <w:rPr>
          <w:rFonts w:ascii="Arial" w:eastAsia="Arial Unicode MS" w:hAnsi="Arial" w:cs="Arial"/>
          <w:sz w:val="18"/>
          <w:szCs w:val="18"/>
        </w:rPr>
        <w:t>Derecognition of assets and liabilities</w:t>
      </w:r>
    </w:p>
    <w:p w14:paraId="52C8F55F" w14:textId="77777777" w:rsidR="0076489E" w:rsidRPr="00DF7EF1" w:rsidRDefault="0076489E" w:rsidP="0076489E">
      <w:pPr>
        <w:ind w:left="1080"/>
        <w:rPr>
          <w:rFonts w:ascii="Arial" w:hAnsi="Arial" w:cs="Arial"/>
          <w:sz w:val="12"/>
          <w:szCs w:val="12"/>
          <w:highlight w:val="yellow"/>
        </w:rPr>
      </w:pPr>
    </w:p>
    <w:p w14:paraId="10A815E2" w14:textId="77777777" w:rsidR="004C64A6" w:rsidRPr="00DF7EF1" w:rsidRDefault="004C64A6" w:rsidP="004C64A6">
      <w:pPr>
        <w:pStyle w:val="Style1"/>
        <w:pBdr>
          <w:bottom w:val="none" w:sz="0" w:space="0" w:color="auto"/>
        </w:pBdr>
        <w:spacing w:line="240" w:lineRule="auto"/>
        <w:ind w:left="1080"/>
        <w:jc w:val="thaiDistribute"/>
        <w:rPr>
          <w:rFonts w:ascii="Arial" w:eastAsia="MS Mincho" w:hAnsi="Arial" w:cs="Arial"/>
          <w:b w:val="0"/>
          <w:bCs w:val="0"/>
          <w:sz w:val="12"/>
          <w:szCs w:val="12"/>
          <w:highlight w:val="yellow"/>
          <w:lang w:val="en-GB"/>
        </w:rPr>
      </w:pPr>
    </w:p>
    <w:p w14:paraId="25C5A05D" w14:textId="70A1E0E0" w:rsidR="004C64A6" w:rsidRPr="00DF7EF1" w:rsidRDefault="0076489E" w:rsidP="00BB24F7">
      <w:pPr>
        <w:pStyle w:val="Style1"/>
        <w:pBdr>
          <w:bottom w:val="none" w:sz="0" w:space="0" w:color="auto"/>
        </w:pBdr>
        <w:spacing w:line="240" w:lineRule="auto"/>
        <w:ind w:left="1080"/>
        <w:jc w:val="thaiDistribute"/>
        <w:rPr>
          <w:rFonts w:ascii="Arial" w:eastAsia="Arial Unicode MS" w:hAnsi="Arial" w:cs="Arial"/>
          <w:b w:val="0"/>
          <w:bCs w:val="0"/>
          <w:sz w:val="18"/>
          <w:szCs w:val="18"/>
          <w:lang w:eastAsia="th-TH"/>
        </w:rPr>
      </w:pPr>
      <w:r w:rsidRPr="00DF7EF1">
        <w:rPr>
          <w:rFonts w:ascii="Arial" w:eastAsia="Arial Unicode MS" w:hAnsi="Arial" w:cs="Arial"/>
          <w:b w:val="0"/>
          <w:bCs w:val="0"/>
          <w:sz w:val="18"/>
          <w:szCs w:val="18"/>
          <w:lang w:eastAsia="th-TH"/>
        </w:rPr>
        <w:t>The amendment also includes the revision to the definition of an asset and liability in the financial statements, and clarification to the prominence of stewardship in the objective of financial reporting.</w:t>
      </w:r>
    </w:p>
    <w:p w14:paraId="0D3CE5AB" w14:textId="77777777" w:rsidR="0076489E" w:rsidRPr="00DF7EF1" w:rsidRDefault="0076489E" w:rsidP="0076489E">
      <w:pPr>
        <w:rPr>
          <w:rFonts w:ascii="Arial" w:hAnsi="Arial" w:cs="Arial"/>
          <w:highlight w:val="yellow"/>
        </w:rPr>
      </w:pPr>
    </w:p>
    <w:p w14:paraId="489F4870" w14:textId="06705383" w:rsidR="007D51F9" w:rsidRPr="00DF7EF1" w:rsidRDefault="00CC7E57" w:rsidP="0076489E">
      <w:pPr>
        <w:ind w:left="1080" w:hanging="540"/>
        <w:rPr>
          <w:rFonts w:ascii="Arial" w:eastAsia="Arial Unicode MS" w:hAnsi="Arial" w:cs="Arial"/>
          <w:spacing w:val="-2"/>
          <w:sz w:val="18"/>
          <w:szCs w:val="18"/>
        </w:rPr>
      </w:pPr>
      <w:r w:rsidRPr="00DF7EF1">
        <w:rPr>
          <w:rFonts w:ascii="Arial" w:hAnsi="Arial" w:cs="Arial"/>
          <w:b/>
          <w:bCs/>
          <w:color w:val="CF4A02"/>
          <w:spacing w:val="-2"/>
          <w:sz w:val="18"/>
          <w:szCs w:val="18"/>
        </w:rPr>
        <w:t>b)</w:t>
      </w:r>
      <w:r w:rsidR="004C64A6" w:rsidRPr="00DF7EF1">
        <w:rPr>
          <w:rFonts w:ascii="Arial" w:hAnsi="Arial" w:cs="Arial"/>
          <w:b/>
          <w:bCs/>
          <w:color w:val="CF4A02"/>
          <w:sz w:val="18"/>
          <w:szCs w:val="18"/>
          <w:cs/>
        </w:rPr>
        <w:tab/>
      </w:r>
      <w:r w:rsidR="0076489E" w:rsidRPr="00DF7EF1">
        <w:rPr>
          <w:rFonts w:ascii="Arial" w:hAnsi="Arial" w:cs="Arial"/>
          <w:b/>
          <w:bCs/>
          <w:color w:val="CF4A02"/>
          <w:spacing w:val="-2"/>
          <w:sz w:val="18"/>
          <w:szCs w:val="18"/>
        </w:rPr>
        <w:t>Amendment to TFRS 3, Business combinations</w:t>
      </w:r>
      <w:bookmarkStart w:id="10" w:name="_Hlk57206898"/>
      <w:r w:rsidR="0076489E" w:rsidRPr="00DF7EF1">
        <w:rPr>
          <w:rFonts w:ascii="Arial" w:hAnsi="Arial" w:cs="Arial"/>
          <w:b/>
          <w:bCs/>
          <w:color w:val="CF4A02"/>
          <w:sz w:val="18"/>
          <w:szCs w:val="18"/>
        </w:rPr>
        <w:t xml:space="preserve"> </w:t>
      </w:r>
      <w:r w:rsidR="0076489E" w:rsidRPr="00DF7EF1">
        <w:rPr>
          <w:rFonts w:ascii="Arial" w:eastAsia="Arial Unicode MS" w:hAnsi="Arial" w:cs="Arial"/>
          <w:spacing w:val="-2"/>
          <w:sz w:val="18"/>
          <w:szCs w:val="18"/>
        </w:rPr>
        <w:t>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bookmarkEnd w:id="10"/>
    </w:p>
    <w:p w14:paraId="1E407C38" w14:textId="62F89056" w:rsidR="0076489E" w:rsidRPr="00DF7EF1" w:rsidRDefault="0076489E" w:rsidP="0076489E">
      <w:pPr>
        <w:ind w:left="1080" w:hanging="540"/>
        <w:rPr>
          <w:rFonts w:ascii="Arial" w:hAnsi="Arial" w:cs="Arial"/>
          <w:b/>
          <w:bCs/>
          <w:color w:val="CF4A02"/>
          <w:sz w:val="18"/>
          <w:szCs w:val="18"/>
          <w:highlight w:val="yellow"/>
        </w:rPr>
      </w:pPr>
    </w:p>
    <w:p w14:paraId="6F8B924B" w14:textId="24DF081D" w:rsidR="0076489E" w:rsidRPr="00DF7EF1" w:rsidRDefault="00BF7E71" w:rsidP="0076489E">
      <w:pPr>
        <w:ind w:left="1080" w:hanging="540"/>
        <w:rPr>
          <w:rFonts w:ascii="Arial" w:hAnsi="Arial" w:cs="Arial"/>
          <w:b/>
          <w:bCs/>
          <w:color w:val="CF4A02"/>
          <w:sz w:val="18"/>
          <w:szCs w:val="18"/>
          <w:highlight w:val="yellow"/>
        </w:rPr>
      </w:pPr>
      <w:r w:rsidRPr="00DF7EF1">
        <w:rPr>
          <w:rFonts w:ascii="Arial" w:hAnsi="Arial" w:cs="Arial"/>
          <w:b/>
          <w:bCs/>
          <w:color w:val="CF4A02"/>
          <w:spacing w:val="-2"/>
          <w:sz w:val="18"/>
          <w:szCs w:val="18"/>
        </w:rPr>
        <w:t>c</w:t>
      </w:r>
      <w:r w:rsidR="0076489E" w:rsidRPr="00DF7EF1">
        <w:rPr>
          <w:rFonts w:ascii="Arial" w:hAnsi="Arial" w:cs="Arial"/>
          <w:b/>
          <w:bCs/>
          <w:color w:val="CF4A02"/>
          <w:spacing w:val="-2"/>
          <w:sz w:val="18"/>
          <w:szCs w:val="18"/>
        </w:rPr>
        <w:t>)</w:t>
      </w:r>
      <w:r w:rsidR="0076489E" w:rsidRPr="00DF7EF1">
        <w:rPr>
          <w:rFonts w:ascii="Arial" w:hAnsi="Arial" w:cs="Arial"/>
          <w:b/>
          <w:bCs/>
          <w:color w:val="CF4A02"/>
          <w:sz w:val="18"/>
          <w:szCs w:val="18"/>
          <w:cs/>
        </w:rPr>
        <w:tab/>
      </w:r>
      <w:r w:rsidRPr="00DF7EF1">
        <w:rPr>
          <w:rFonts w:ascii="Arial" w:hAnsi="Arial" w:cs="Arial"/>
          <w:b/>
          <w:bCs/>
          <w:color w:val="CF4A02"/>
          <w:spacing w:val="-2"/>
          <w:sz w:val="18"/>
          <w:szCs w:val="18"/>
        </w:rPr>
        <w:t>Amendment to TFRS 9, Financial instruments and TFRS 7, Financial instruments: disclosures</w:t>
      </w:r>
      <w:r w:rsidR="0076489E" w:rsidRPr="00DF7EF1">
        <w:rPr>
          <w:rFonts w:ascii="Arial" w:hAnsi="Arial" w:cs="Arial"/>
          <w:b/>
          <w:bCs/>
          <w:color w:val="CF4A02"/>
          <w:spacing w:val="-2"/>
          <w:sz w:val="18"/>
          <w:szCs w:val="18"/>
        </w:rPr>
        <w:t xml:space="preserve"> </w:t>
      </w:r>
      <w:r w:rsidRPr="00DF7EF1">
        <w:rPr>
          <w:rFonts w:ascii="Arial" w:eastAsia="Arial Unicode MS" w:hAnsi="Arial" w:cs="Arial"/>
          <w:spacing w:val="-2"/>
          <w:sz w:val="18"/>
          <w:szCs w:val="18"/>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74C61E76" w14:textId="58784A25" w:rsidR="0076489E" w:rsidRPr="00DF7EF1" w:rsidRDefault="0076489E" w:rsidP="0076489E">
      <w:pPr>
        <w:ind w:left="1080" w:hanging="540"/>
        <w:rPr>
          <w:rFonts w:ascii="Arial" w:hAnsi="Arial" w:cs="Arial"/>
          <w:b/>
          <w:bCs/>
          <w:color w:val="CF4A02"/>
          <w:sz w:val="18"/>
          <w:szCs w:val="18"/>
          <w:highlight w:val="yellow"/>
        </w:rPr>
      </w:pPr>
    </w:p>
    <w:p w14:paraId="21108213" w14:textId="6C2CD490" w:rsidR="0076489E" w:rsidRPr="00DF7EF1" w:rsidRDefault="00BF7E71" w:rsidP="00BF7E71">
      <w:pPr>
        <w:ind w:left="1080" w:hanging="540"/>
        <w:rPr>
          <w:rFonts w:ascii="Arial" w:eastAsia="Arial Unicode MS" w:hAnsi="Arial" w:cs="Arial"/>
          <w:spacing w:val="-2"/>
          <w:sz w:val="18"/>
          <w:szCs w:val="18"/>
        </w:rPr>
      </w:pPr>
      <w:r w:rsidRPr="00DF7EF1">
        <w:rPr>
          <w:rFonts w:ascii="Arial" w:hAnsi="Arial" w:cs="Arial"/>
          <w:b/>
          <w:bCs/>
          <w:color w:val="CF4A02"/>
          <w:spacing w:val="-2"/>
          <w:sz w:val="18"/>
          <w:szCs w:val="18"/>
        </w:rPr>
        <w:t>d</w:t>
      </w:r>
      <w:r w:rsidR="0076489E" w:rsidRPr="00DF7EF1">
        <w:rPr>
          <w:rFonts w:ascii="Arial" w:hAnsi="Arial" w:cs="Arial"/>
          <w:b/>
          <w:bCs/>
          <w:color w:val="CF4A02"/>
          <w:spacing w:val="-2"/>
          <w:sz w:val="18"/>
          <w:szCs w:val="18"/>
        </w:rPr>
        <w:t>)</w:t>
      </w:r>
      <w:r w:rsidR="0076489E" w:rsidRPr="00DF7EF1">
        <w:rPr>
          <w:rFonts w:ascii="Arial" w:hAnsi="Arial" w:cs="Arial"/>
          <w:b/>
          <w:bCs/>
          <w:color w:val="CF4A02"/>
          <w:sz w:val="18"/>
          <w:szCs w:val="18"/>
          <w:cs/>
        </w:rPr>
        <w:tab/>
      </w:r>
      <w:r w:rsidRPr="00DF7EF1">
        <w:rPr>
          <w:rFonts w:ascii="Arial" w:hAnsi="Arial" w:cs="Arial"/>
          <w:b/>
          <w:bCs/>
          <w:color w:val="CF4A02"/>
          <w:spacing w:val="-4"/>
          <w:sz w:val="18"/>
          <w:szCs w:val="18"/>
        </w:rPr>
        <w:t xml:space="preserve">Amendment to TAS 1, Presentation of financial statements and TAS 8, Accounting policies, changes in accounting estimates and errors </w:t>
      </w:r>
      <w:r w:rsidRPr="00DF7EF1">
        <w:rPr>
          <w:rFonts w:ascii="Arial" w:eastAsia="Arial Unicode MS" w:hAnsi="Arial" w:cs="Arial"/>
          <w:spacing w:val="-4"/>
          <w:sz w:val="18"/>
          <w:szCs w:val="18"/>
        </w:rPr>
        <w:t>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w:t>
      </w:r>
      <w:r w:rsidRPr="00DF7EF1">
        <w:rPr>
          <w:rFonts w:ascii="Arial" w:eastAsia="Arial Unicode MS" w:hAnsi="Arial" w:cs="Arial"/>
          <w:spacing w:val="-2"/>
          <w:sz w:val="18"/>
          <w:szCs w:val="18"/>
        </w:rPr>
        <w:t>.</w:t>
      </w:r>
    </w:p>
    <w:p w14:paraId="0EE3797F" w14:textId="47B8C73E" w:rsidR="00AF361E" w:rsidRPr="00DF7EF1" w:rsidRDefault="00AF361E" w:rsidP="00BF7E71">
      <w:pPr>
        <w:ind w:left="1080" w:hanging="540"/>
        <w:rPr>
          <w:rFonts w:ascii="Arial" w:hAnsi="Arial" w:cs="Arial"/>
          <w:b/>
          <w:bCs/>
          <w:color w:val="CF4A02"/>
          <w:sz w:val="18"/>
          <w:szCs w:val="18"/>
          <w:highlight w:val="yellow"/>
        </w:rPr>
      </w:pPr>
    </w:p>
    <w:p w14:paraId="5830F3E7" w14:textId="7A3E994D" w:rsidR="00AF361E" w:rsidRPr="00DF7EF1" w:rsidRDefault="00AF361E" w:rsidP="007951EA">
      <w:pPr>
        <w:pStyle w:val="Style1"/>
        <w:pBdr>
          <w:bottom w:val="none" w:sz="0" w:space="0" w:color="auto"/>
        </w:pBdr>
        <w:spacing w:line="240" w:lineRule="auto"/>
        <w:ind w:left="540"/>
        <w:jc w:val="thaiDistribute"/>
        <w:rPr>
          <w:rFonts w:ascii="Arial" w:eastAsia="Cordia New" w:hAnsi="Arial" w:cs="Arial"/>
          <w:b w:val="0"/>
          <w:bCs w:val="0"/>
          <w:sz w:val="18"/>
          <w:szCs w:val="18"/>
          <w:lang w:val="en-GB" w:eastAsia="th-TH"/>
        </w:rPr>
      </w:pPr>
      <w:r w:rsidRPr="00DF7EF1">
        <w:rPr>
          <w:rFonts w:ascii="Arial" w:eastAsia="Cordia New" w:hAnsi="Arial" w:cs="Arial"/>
          <w:b w:val="0"/>
          <w:bCs w:val="0"/>
          <w:sz w:val="18"/>
          <w:szCs w:val="18"/>
          <w:lang w:val="en-GB" w:eastAsia="th-TH"/>
        </w:rPr>
        <w:t xml:space="preserve">The Group adopted the </w:t>
      </w:r>
      <w:r w:rsidR="008F35E0" w:rsidRPr="00DF7EF1">
        <w:rPr>
          <w:rFonts w:ascii="Arial" w:eastAsia="Cordia New" w:hAnsi="Arial" w:cs="Arial"/>
          <w:b w:val="0"/>
          <w:bCs w:val="0"/>
          <w:sz w:val="18"/>
          <w:szCs w:val="18"/>
          <w:lang w:val="en-GB" w:eastAsia="th-TH"/>
        </w:rPr>
        <w:t>amended</w:t>
      </w:r>
      <w:r w:rsidRPr="00DF7EF1">
        <w:rPr>
          <w:rFonts w:ascii="Arial" w:eastAsia="Cordia New" w:hAnsi="Arial" w:cs="Arial"/>
          <w:b w:val="0"/>
          <w:bCs w:val="0"/>
          <w:sz w:val="18"/>
          <w:szCs w:val="18"/>
          <w:lang w:val="en-GB" w:eastAsia="th-TH"/>
        </w:rPr>
        <w:t xml:space="preserve"> financial reporting standards effective on 1 January 2021. The adoption of these standards </w:t>
      </w:r>
      <w:proofErr w:type="gramStart"/>
      <w:r w:rsidRPr="00DF7EF1">
        <w:rPr>
          <w:rFonts w:ascii="Arial" w:eastAsia="Cordia New" w:hAnsi="Arial" w:cs="Arial"/>
          <w:b w:val="0"/>
          <w:bCs w:val="0"/>
          <w:sz w:val="18"/>
          <w:szCs w:val="18"/>
          <w:lang w:val="en-GB" w:eastAsia="th-TH"/>
        </w:rPr>
        <w:t>do</w:t>
      </w:r>
      <w:proofErr w:type="gramEnd"/>
      <w:r w:rsidRPr="00DF7EF1">
        <w:rPr>
          <w:rFonts w:ascii="Arial" w:eastAsia="Cordia New" w:hAnsi="Arial" w:cs="Arial"/>
          <w:b w:val="0"/>
          <w:bCs w:val="0"/>
          <w:sz w:val="18"/>
          <w:szCs w:val="18"/>
          <w:lang w:val="en-GB" w:eastAsia="th-TH"/>
        </w:rPr>
        <w:t xml:space="preserve"> not have significant impact on the Group.</w:t>
      </w:r>
    </w:p>
    <w:p w14:paraId="21AABF11" w14:textId="2C46732C" w:rsidR="007D51F9" w:rsidRPr="00DF7EF1" w:rsidRDefault="007D51F9" w:rsidP="00BF7E71">
      <w:pPr>
        <w:jc w:val="thaiDistribute"/>
        <w:rPr>
          <w:rFonts w:ascii="Arial" w:hAnsi="Arial" w:cs="Arial"/>
          <w:b/>
          <w:bCs/>
          <w:color w:val="CF4A02"/>
          <w:sz w:val="18"/>
          <w:szCs w:val="18"/>
          <w:highlight w:val="yellow"/>
        </w:rPr>
      </w:pPr>
    </w:p>
    <w:p w14:paraId="2E70A281" w14:textId="768BF576" w:rsidR="004C64A6" w:rsidRPr="00DF7EF1" w:rsidRDefault="00282C9D" w:rsidP="007D51F9">
      <w:pPr>
        <w:ind w:left="540" w:hanging="540"/>
        <w:jc w:val="thaiDistribute"/>
        <w:rPr>
          <w:rFonts w:ascii="Arial" w:hAnsi="Arial" w:cs="Arial"/>
          <w:b/>
          <w:bCs/>
          <w:color w:val="CF4A02"/>
          <w:spacing w:val="-2"/>
          <w:sz w:val="18"/>
          <w:szCs w:val="18"/>
        </w:rPr>
      </w:pPr>
      <w:r w:rsidRPr="00DF7EF1">
        <w:rPr>
          <w:rFonts w:ascii="Arial" w:hAnsi="Arial" w:cs="Arial"/>
          <w:b/>
          <w:bCs/>
          <w:color w:val="CF4A02"/>
          <w:sz w:val="18"/>
          <w:szCs w:val="18"/>
          <w:lang w:val="en-GB"/>
        </w:rPr>
        <w:t>4</w:t>
      </w:r>
      <w:r w:rsidR="004C64A6" w:rsidRPr="00DF7EF1">
        <w:rPr>
          <w:rFonts w:ascii="Arial" w:hAnsi="Arial" w:cs="Arial"/>
          <w:b/>
          <w:bCs/>
          <w:color w:val="CF4A02"/>
          <w:sz w:val="18"/>
          <w:szCs w:val="18"/>
        </w:rPr>
        <w:t>.</w:t>
      </w:r>
      <w:r w:rsidRPr="00DF7EF1">
        <w:rPr>
          <w:rFonts w:ascii="Arial" w:hAnsi="Arial" w:cs="Arial"/>
          <w:b/>
          <w:bCs/>
          <w:color w:val="CF4A02"/>
          <w:sz w:val="18"/>
          <w:szCs w:val="18"/>
          <w:lang w:val="en-GB"/>
        </w:rPr>
        <w:t>2</w:t>
      </w:r>
      <w:r w:rsidR="004C64A6" w:rsidRPr="00DF7EF1">
        <w:rPr>
          <w:rFonts w:ascii="Arial" w:hAnsi="Arial" w:cs="Arial"/>
          <w:b/>
          <w:bCs/>
          <w:color w:val="CF4A02"/>
          <w:sz w:val="18"/>
          <w:szCs w:val="18"/>
        </w:rPr>
        <w:t xml:space="preserve"> </w:t>
      </w:r>
      <w:r w:rsidR="004C64A6" w:rsidRPr="00DF7EF1">
        <w:rPr>
          <w:rFonts w:ascii="Arial" w:hAnsi="Arial" w:cs="Arial"/>
          <w:b/>
          <w:bCs/>
          <w:color w:val="CF4A02"/>
          <w:sz w:val="18"/>
          <w:szCs w:val="18"/>
        </w:rPr>
        <w:tab/>
      </w:r>
      <w:r w:rsidR="00BF7E71" w:rsidRPr="00DF7EF1">
        <w:rPr>
          <w:rFonts w:ascii="Arial" w:hAnsi="Arial" w:cs="Arial"/>
          <w:b/>
          <w:bCs/>
          <w:color w:val="CF4A02"/>
          <w:sz w:val="18"/>
          <w:szCs w:val="18"/>
        </w:rPr>
        <w:t xml:space="preserve">Amended financial reporting standards that are effective for accounting period beginning or after </w:t>
      </w:r>
      <w:r w:rsidR="00AB5FF1" w:rsidRPr="00DF7EF1">
        <w:rPr>
          <w:rFonts w:ascii="Arial" w:hAnsi="Arial" w:cs="Arial"/>
          <w:b/>
          <w:bCs/>
          <w:color w:val="CF4A02"/>
          <w:sz w:val="18"/>
          <w:szCs w:val="18"/>
        </w:rPr>
        <w:t xml:space="preserve">                  </w:t>
      </w:r>
      <w:r w:rsidR="00BF7E71" w:rsidRPr="00DF7EF1">
        <w:rPr>
          <w:rFonts w:ascii="Arial" w:hAnsi="Arial" w:cs="Arial"/>
          <w:b/>
          <w:bCs/>
          <w:color w:val="CF4A02"/>
          <w:sz w:val="18"/>
          <w:szCs w:val="18"/>
        </w:rPr>
        <w:t>1 January 2022</w:t>
      </w:r>
      <w:r w:rsidR="00D049C6" w:rsidRPr="00DF7EF1">
        <w:rPr>
          <w:rFonts w:ascii="Arial" w:hAnsi="Arial" w:cs="Arial"/>
          <w:b/>
          <w:bCs/>
          <w:color w:val="CF4A02"/>
          <w:sz w:val="18"/>
          <w:szCs w:val="18"/>
        </w:rPr>
        <w:t xml:space="preserve"> and relevant</w:t>
      </w:r>
      <w:r w:rsidR="00BF7E71" w:rsidRPr="00DF7EF1">
        <w:rPr>
          <w:rFonts w:ascii="Arial" w:hAnsi="Arial" w:cs="Arial"/>
          <w:b/>
          <w:bCs/>
          <w:color w:val="CF4A02"/>
          <w:sz w:val="18"/>
          <w:szCs w:val="18"/>
        </w:rPr>
        <w:t xml:space="preserve"> to the Group</w:t>
      </w:r>
    </w:p>
    <w:p w14:paraId="3216F29A" w14:textId="77777777" w:rsidR="007D51F9" w:rsidRPr="00DF7EF1" w:rsidRDefault="007D51F9" w:rsidP="00BB24F7">
      <w:pPr>
        <w:ind w:left="540"/>
        <w:jc w:val="thaiDistribute"/>
        <w:rPr>
          <w:rFonts w:ascii="Arial" w:eastAsia="MS Mincho" w:hAnsi="Arial" w:cs="Arial"/>
          <w:b/>
          <w:bCs/>
          <w:sz w:val="18"/>
          <w:szCs w:val="18"/>
        </w:rPr>
      </w:pPr>
    </w:p>
    <w:p w14:paraId="1A7F4075" w14:textId="1631C491" w:rsidR="004C64A6" w:rsidRPr="00DF7EF1" w:rsidRDefault="00BF7E71" w:rsidP="00BB24F7">
      <w:pPr>
        <w:pStyle w:val="Style1"/>
        <w:pBdr>
          <w:bottom w:val="none" w:sz="0" w:space="0" w:color="auto"/>
        </w:pBdr>
        <w:spacing w:line="240" w:lineRule="auto"/>
        <w:ind w:left="540"/>
        <w:jc w:val="thaiDistribute"/>
        <w:rPr>
          <w:rFonts w:ascii="Arial" w:eastAsia="Cordia New" w:hAnsi="Arial" w:cs="Arial"/>
          <w:b w:val="0"/>
          <w:bCs w:val="0"/>
          <w:sz w:val="18"/>
          <w:szCs w:val="18"/>
          <w:lang w:val="en-GB" w:eastAsia="th-TH"/>
        </w:rPr>
      </w:pPr>
      <w:r w:rsidRPr="00DF7EF1">
        <w:rPr>
          <w:rFonts w:ascii="Arial" w:eastAsia="Cordia New" w:hAnsi="Arial" w:cs="Arial"/>
          <w:b w:val="0"/>
          <w:bCs w:val="0"/>
          <w:sz w:val="18"/>
          <w:szCs w:val="18"/>
          <w:lang w:val="en-GB" w:eastAsia="th-TH"/>
        </w:rPr>
        <w:t>Certain amended TFRSs have been issued that are not mandatory for the current reporting period and have not been early adopted by the Group</w:t>
      </w:r>
      <w:r w:rsidR="008F35E0" w:rsidRPr="00DF7EF1">
        <w:rPr>
          <w:rFonts w:ascii="Arial" w:eastAsia="Cordia New" w:hAnsi="Arial" w:cs="Arial"/>
          <w:b w:val="0"/>
          <w:bCs w:val="0"/>
          <w:sz w:val="18"/>
          <w:szCs w:val="18"/>
          <w:lang w:val="en-GB" w:eastAsia="th-TH"/>
        </w:rPr>
        <w:t>.</w:t>
      </w:r>
    </w:p>
    <w:p w14:paraId="4B756D70" w14:textId="77777777" w:rsidR="00BF7E71" w:rsidRPr="00DF7EF1" w:rsidRDefault="00BF7E71" w:rsidP="00BF7E71">
      <w:pPr>
        <w:rPr>
          <w:rFonts w:ascii="Arial" w:hAnsi="Arial" w:cs="Arial"/>
          <w:lang w:val="en-GB"/>
        </w:rPr>
      </w:pPr>
    </w:p>
    <w:p w14:paraId="357ED4C1" w14:textId="3C028385" w:rsidR="00BF7E71" w:rsidRPr="00DF7EF1" w:rsidRDefault="00BF7E71" w:rsidP="007951EA">
      <w:pPr>
        <w:pStyle w:val="ListParagraph"/>
        <w:ind w:left="567"/>
        <w:jc w:val="thaiDistribute"/>
        <w:rPr>
          <w:rFonts w:ascii="Arial" w:hAnsi="Arial" w:cs="Arial"/>
          <w:spacing w:val="-2"/>
          <w:sz w:val="18"/>
          <w:szCs w:val="18"/>
        </w:rPr>
      </w:pPr>
      <w:r w:rsidRPr="00DF7EF1">
        <w:rPr>
          <w:rFonts w:ascii="Arial" w:hAnsi="Arial" w:cs="Arial"/>
          <w:b/>
          <w:bCs/>
          <w:color w:val="CF4A02"/>
          <w:spacing w:val="-2"/>
          <w:sz w:val="18"/>
          <w:szCs w:val="18"/>
        </w:rPr>
        <w:t xml:space="preserve">Interest rate benchmark (IBOR) reform - phase 2, amendments to TFRS 9, TFRS 7, TFRS 16 and TFRS 4, and accounting guidance, financial instruments and disclosures for insurance business </w:t>
      </w:r>
      <w:r w:rsidRPr="00DF7EF1">
        <w:rPr>
          <w:rFonts w:ascii="Arial" w:hAnsi="Arial" w:cs="Arial"/>
          <w:spacing w:val="-2"/>
          <w:sz w:val="18"/>
          <w:szCs w:val="18"/>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08E6EB50" w14:textId="77777777" w:rsidR="00BF7E71" w:rsidRPr="00DF7EF1" w:rsidRDefault="00BF7E71" w:rsidP="00BF7E71">
      <w:pPr>
        <w:pStyle w:val="ListParagraph"/>
        <w:ind w:left="1080" w:hanging="540"/>
        <w:jc w:val="thaiDistribute"/>
        <w:rPr>
          <w:rFonts w:ascii="Arial" w:hAnsi="Arial" w:cs="Arial"/>
          <w:spacing w:val="-4"/>
          <w:sz w:val="18"/>
          <w:szCs w:val="18"/>
        </w:rPr>
      </w:pPr>
    </w:p>
    <w:p w14:paraId="5E0A320B" w14:textId="5120E855" w:rsidR="00BF7E71" w:rsidRPr="00DF7EF1" w:rsidRDefault="00BF7E71" w:rsidP="007951EA">
      <w:pPr>
        <w:pStyle w:val="ListParagraph"/>
        <w:ind w:left="567"/>
        <w:jc w:val="thaiDistribute"/>
        <w:rPr>
          <w:rFonts w:ascii="Arial" w:eastAsia="Cordia New" w:hAnsi="Arial" w:cs="Arial"/>
          <w:sz w:val="18"/>
          <w:szCs w:val="18"/>
          <w:lang w:eastAsia="th-TH"/>
        </w:rPr>
      </w:pPr>
      <w:r w:rsidRPr="00DF7EF1">
        <w:rPr>
          <w:rFonts w:ascii="Arial" w:eastAsia="Cordia New" w:hAnsi="Arial" w:cs="Arial"/>
          <w:sz w:val="18"/>
          <w:szCs w:val="18"/>
          <w:lang w:eastAsia="th-TH"/>
        </w:rPr>
        <w:t>Key relief measures of the phase 2 amendments are as follows:</w:t>
      </w:r>
    </w:p>
    <w:p w14:paraId="214A39D9" w14:textId="180B883A" w:rsidR="00BF7E71" w:rsidRPr="00DF7EF1" w:rsidRDefault="00BF7E71" w:rsidP="007951EA">
      <w:pPr>
        <w:pStyle w:val="ListParagraph"/>
        <w:ind w:left="851" w:hanging="284"/>
        <w:jc w:val="thaiDistribute"/>
        <w:rPr>
          <w:rFonts w:ascii="Arial" w:hAnsi="Arial" w:cs="Arial"/>
          <w:sz w:val="18"/>
          <w:szCs w:val="18"/>
        </w:rPr>
      </w:pPr>
      <w:r w:rsidRPr="00DF7EF1">
        <w:rPr>
          <w:rFonts w:ascii="Arial" w:hAnsi="Arial" w:cs="Arial"/>
          <w:sz w:val="18"/>
          <w:szCs w:val="18"/>
        </w:rPr>
        <w:t>•</w:t>
      </w:r>
      <w:r w:rsidRPr="00DF7EF1">
        <w:rPr>
          <w:rFonts w:ascii="Arial" w:hAnsi="Arial" w:cs="Arial"/>
          <w:sz w:val="18"/>
          <w:szCs w:val="18"/>
        </w:rPr>
        <w:tab/>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w:t>
      </w:r>
      <w:r w:rsidR="00900E49" w:rsidRPr="00DF7EF1">
        <w:rPr>
          <w:rFonts w:ascii="Arial" w:hAnsi="Arial" w:cs="Arial"/>
          <w:sz w:val="18"/>
          <w:szCs w:val="18"/>
        </w:rPr>
        <w:t xml:space="preserve"> </w:t>
      </w:r>
      <w:r w:rsidRPr="00DF7EF1">
        <w:rPr>
          <w:rFonts w:ascii="Arial" w:hAnsi="Arial" w:cs="Arial"/>
          <w:spacing w:val="-4"/>
          <w:sz w:val="18"/>
          <w:szCs w:val="18"/>
        </w:rPr>
        <w:t xml:space="preserve">TFRS 16 has also been amended to require lessees to use a similar practical expedient when accounting for lease modifications that change the basis for determining future lease payments </w:t>
      </w:r>
      <w:proofErr w:type="gramStart"/>
      <w:r w:rsidRPr="00DF7EF1">
        <w:rPr>
          <w:rFonts w:ascii="Arial" w:hAnsi="Arial" w:cs="Arial"/>
          <w:spacing w:val="-4"/>
          <w:sz w:val="18"/>
          <w:szCs w:val="18"/>
        </w:rPr>
        <w:t>as a result of</w:t>
      </w:r>
      <w:proofErr w:type="gramEnd"/>
      <w:r w:rsidRPr="00DF7EF1">
        <w:rPr>
          <w:rFonts w:ascii="Arial" w:hAnsi="Arial" w:cs="Arial"/>
          <w:spacing w:val="-4"/>
          <w:sz w:val="18"/>
          <w:szCs w:val="18"/>
        </w:rPr>
        <w:t xml:space="preserve"> the IBOR reform.</w:t>
      </w:r>
    </w:p>
    <w:p w14:paraId="43ABCC17" w14:textId="78D228A8" w:rsidR="00BF7E71" w:rsidRPr="00DF7EF1" w:rsidRDefault="00BF7E71" w:rsidP="007951EA">
      <w:pPr>
        <w:pStyle w:val="ListParagraph"/>
        <w:ind w:left="851" w:hanging="284"/>
        <w:jc w:val="thaiDistribute"/>
        <w:rPr>
          <w:rFonts w:ascii="Arial" w:hAnsi="Arial" w:cs="Arial"/>
          <w:sz w:val="18"/>
          <w:szCs w:val="18"/>
        </w:rPr>
      </w:pPr>
      <w:r w:rsidRPr="00DF7EF1">
        <w:rPr>
          <w:rFonts w:ascii="Arial" w:hAnsi="Arial" w:cs="Arial"/>
          <w:sz w:val="18"/>
          <w:szCs w:val="18"/>
        </w:rPr>
        <w:t>•</w:t>
      </w:r>
      <w:r w:rsidRPr="00DF7EF1">
        <w:rPr>
          <w:rFonts w:ascii="Arial" w:hAnsi="Arial" w:cs="Arial"/>
          <w:sz w:val="18"/>
          <w:szCs w:val="18"/>
        </w:rPr>
        <w:tab/>
        <w:t>Hedge accounting relief measures will allow most TFRS 9 hedge relationships that are directly affected by the IBOR reform to continue. However, additional ineffectiveness might need to be recorded.</w:t>
      </w:r>
    </w:p>
    <w:p w14:paraId="7CDD87C1" w14:textId="77777777" w:rsidR="006B77F6" w:rsidRPr="00DF7EF1" w:rsidRDefault="006B77F6" w:rsidP="006B77F6">
      <w:pPr>
        <w:pStyle w:val="ListParagraph"/>
        <w:spacing w:after="0" w:line="240" w:lineRule="auto"/>
        <w:ind w:left="851" w:hanging="284"/>
        <w:jc w:val="thaiDistribute"/>
        <w:rPr>
          <w:rFonts w:ascii="Arial" w:eastAsia="Cordia New" w:hAnsi="Arial" w:cs="Arial"/>
          <w:sz w:val="18"/>
          <w:szCs w:val="18"/>
          <w:lang w:eastAsia="th-TH"/>
        </w:rPr>
      </w:pPr>
    </w:p>
    <w:p w14:paraId="347A5D9B" w14:textId="3CF42288" w:rsidR="00BF7E71" w:rsidRPr="00DF7EF1" w:rsidRDefault="00BF7E71" w:rsidP="006B77F6">
      <w:pPr>
        <w:pStyle w:val="ListParagraph"/>
        <w:spacing w:after="0" w:line="240" w:lineRule="auto"/>
        <w:ind w:left="851" w:hanging="284"/>
        <w:jc w:val="thaiDistribute"/>
        <w:rPr>
          <w:rFonts w:ascii="Arial" w:eastAsia="Cordia New" w:hAnsi="Arial" w:cs="Arial"/>
          <w:sz w:val="18"/>
          <w:szCs w:val="18"/>
          <w:lang w:eastAsia="th-TH"/>
        </w:rPr>
      </w:pPr>
      <w:r w:rsidRPr="00DF7EF1">
        <w:rPr>
          <w:rFonts w:ascii="Arial" w:eastAsia="Cordia New" w:hAnsi="Arial" w:cs="Arial"/>
          <w:sz w:val="18"/>
          <w:szCs w:val="18"/>
          <w:lang w:eastAsia="th-TH"/>
        </w:rPr>
        <w:t>TFRS 7 requires additional disclosure about:</w:t>
      </w:r>
    </w:p>
    <w:p w14:paraId="50FF17F2" w14:textId="77777777" w:rsidR="00BF7E71" w:rsidRPr="00DF7EF1" w:rsidRDefault="00BF7E71" w:rsidP="006B77F6">
      <w:pPr>
        <w:pStyle w:val="ListParagraph"/>
        <w:spacing w:after="0" w:line="240" w:lineRule="auto"/>
        <w:ind w:left="851" w:hanging="284"/>
        <w:jc w:val="thaiDistribute"/>
        <w:rPr>
          <w:rFonts w:ascii="Arial" w:hAnsi="Arial" w:cs="Arial"/>
          <w:sz w:val="18"/>
          <w:szCs w:val="18"/>
        </w:rPr>
      </w:pPr>
      <w:r w:rsidRPr="00DF7EF1">
        <w:rPr>
          <w:rFonts w:ascii="Arial" w:hAnsi="Arial" w:cs="Arial"/>
          <w:sz w:val="18"/>
          <w:szCs w:val="18"/>
        </w:rPr>
        <w:t>•</w:t>
      </w:r>
      <w:r w:rsidRPr="00DF7EF1">
        <w:rPr>
          <w:rFonts w:ascii="Arial" w:hAnsi="Arial" w:cs="Arial"/>
          <w:sz w:val="18"/>
          <w:szCs w:val="18"/>
        </w:rPr>
        <w:tab/>
        <w:t>the nature and extent of risks arising from the IBOR reform to which the entity is exposed to</w:t>
      </w:r>
    </w:p>
    <w:p w14:paraId="654685A4" w14:textId="54C306EC" w:rsidR="00BF7E71" w:rsidRPr="00DF7EF1" w:rsidRDefault="00BF7E71" w:rsidP="006B77F6">
      <w:pPr>
        <w:pStyle w:val="ListParagraph"/>
        <w:spacing w:after="0" w:line="240" w:lineRule="auto"/>
        <w:ind w:left="851" w:hanging="284"/>
        <w:jc w:val="thaiDistribute"/>
        <w:rPr>
          <w:rFonts w:ascii="Arial" w:hAnsi="Arial" w:cs="Arial"/>
          <w:sz w:val="18"/>
          <w:szCs w:val="18"/>
        </w:rPr>
      </w:pPr>
      <w:r w:rsidRPr="00DF7EF1">
        <w:rPr>
          <w:rFonts w:ascii="Arial" w:hAnsi="Arial" w:cs="Arial"/>
          <w:sz w:val="18"/>
          <w:szCs w:val="18"/>
        </w:rPr>
        <w:t>•</w:t>
      </w:r>
      <w:r w:rsidRPr="00DF7EF1">
        <w:rPr>
          <w:rFonts w:ascii="Arial" w:hAnsi="Arial" w:cs="Arial"/>
          <w:sz w:val="18"/>
          <w:szCs w:val="18"/>
        </w:rPr>
        <w:tab/>
        <w:t>how the entity manages those risks</w:t>
      </w:r>
    </w:p>
    <w:p w14:paraId="58ED5CF5" w14:textId="54324E20" w:rsidR="00A41791" w:rsidRPr="00DF7EF1" w:rsidRDefault="00A41791" w:rsidP="006B77F6">
      <w:pPr>
        <w:pStyle w:val="ListParagraph"/>
        <w:spacing w:after="0" w:line="240" w:lineRule="auto"/>
        <w:ind w:left="851" w:hanging="284"/>
        <w:jc w:val="thaiDistribute"/>
        <w:rPr>
          <w:rFonts w:ascii="Arial" w:hAnsi="Arial" w:cs="Arial"/>
          <w:sz w:val="18"/>
          <w:szCs w:val="18"/>
        </w:rPr>
      </w:pPr>
      <w:r w:rsidRPr="00DF7EF1">
        <w:rPr>
          <w:rFonts w:ascii="Arial" w:hAnsi="Arial" w:cs="Arial"/>
          <w:sz w:val="18"/>
          <w:szCs w:val="18"/>
        </w:rPr>
        <w:t>•</w:t>
      </w:r>
      <w:r w:rsidRPr="00DF7EF1">
        <w:rPr>
          <w:rFonts w:ascii="Arial" w:hAnsi="Arial" w:cs="Arial"/>
          <w:sz w:val="18"/>
          <w:szCs w:val="18"/>
        </w:rPr>
        <w:tab/>
        <w:t>the entity's progress in transitioning from the IBOR to alternative benchmark rates and how the entity is managing this transition.</w:t>
      </w:r>
    </w:p>
    <w:p w14:paraId="61F65B2C" w14:textId="77777777" w:rsidR="006B77F6" w:rsidRPr="00DF7EF1" w:rsidRDefault="006B77F6" w:rsidP="006B77F6">
      <w:pPr>
        <w:pStyle w:val="Style1"/>
        <w:pBdr>
          <w:bottom w:val="none" w:sz="0" w:space="0" w:color="auto"/>
        </w:pBdr>
        <w:spacing w:line="240" w:lineRule="auto"/>
        <w:ind w:left="540"/>
        <w:jc w:val="thaiDistribute"/>
        <w:rPr>
          <w:rFonts w:ascii="Arial" w:eastAsia="Cordia New" w:hAnsi="Arial" w:cs="Arial"/>
          <w:b w:val="0"/>
          <w:bCs w:val="0"/>
          <w:sz w:val="18"/>
          <w:szCs w:val="18"/>
          <w:lang w:val="en-GB" w:eastAsia="th-TH"/>
        </w:rPr>
      </w:pPr>
    </w:p>
    <w:p w14:paraId="28EC05A8" w14:textId="6E5C31FB" w:rsidR="00AF361E" w:rsidRPr="00DF7EF1" w:rsidRDefault="00AF361E" w:rsidP="006B77F6">
      <w:pPr>
        <w:pStyle w:val="Style1"/>
        <w:pBdr>
          <w:bottom w:val="none" w:sz="0" w:space="0" w:color="auto"/>
        </w:pBdr>
        <w:spacing w:line="240" w:lineRule="auto"/>
        <w:ind w:left="540"/>
        <w:jc w:val="thaiDistribute"/>
        <w:rPr>
          <w:rFonts w:ascii="Arial" w:eastAsia="Cordia New" w:hAnsi="Arial" w:cs="Arial"/>
          <w:b w:val="0"/>
          <w:bCs w:val="0"/>
          <w:sz w:val="18"/>
          <w:szCs w:val="18"/>
          <w:lang w:val="en-GB" w:eastAsia="th-TH"/>
        </w:rPr>
      </w:pPr>
      <w:r w:rsidRPr="00DF7EF1">
        <w:rPr>
          <w:rFonts w:ascii="Arial" w:eastAsia="Cordia New" w:hAnsi="Arial" w:cs="Arial"/>
          <w:b w:val="0"/>
          <w:bCs w:val="0"/>
          <w:sz w:val="18"/>
          <w:szCs w:val="18"/>
          <w:lang w:val="en-GB" w:eastAsia="th-TH"/>
        </w:rPr>
        <w:t>The Group’s management is currently assessing the impact of adoption of these standards</w:t>
      </w:r>
      <w:r w:rsidR="00AB5DAD" w:rsidRPr="00DF7EF1">
        <w:rPr>
          <w:rFonts w:ascii="Arial" w:eastAsia="Cordia New" w:hAnsi="Arial" w:cs="Arial"/>
          <w:b w:val="0"/>
          <w:bCs w:val="0"/>
          <w:sz w:val="18"/>
          <w:szCs w:val="18"/>
          <w:lang w:val="en-GB" w:eastAsia="th-TH"/>
        </w:rPr>
        <w:t>.</w:t>
      </w:r>
    </w:p>
    <w:p w14:paraId="0C07BDAA" w14:textId="4825D4A9" w:rsidR="00BF7E71" w:rsidRPr="00DF7EF1" w:rsidRDefault="006B77F6" w:rsidP="00FF245D">
      <w:pPr>
        <w:rPr>
          <w:rFonts w:ascii="Arial" w:hAnsi="Arial" w:cs="Arial"/>
          <w:b/>
          <w:bCs/>
          <w:color w:val="000000"/>
          <w:sz w:val="18"/>
          <w:szCs w:val="18"/>
        </w:rPr>
      </w:pPr>
      <w:r w:rsidRPr="00DF7EF1">
        <w:rPr>
          <w:rFonts w:ascii="Arial" w:hAnsi="Arial" w:cs="Arial"/>
          <w:b/>
          <w:bCs/>
          <w:color w:val="000000"/>
          <w:sz w:val="18"/>
          <w:szCs w:val="18"/>
        </w:rPr>
        <w:br w:type="page"/>
      </w:r>
    </w:p>
    <w:tbl>
      <w:tblPr>
        <w:tblW w:w="9459" w:type="dxa"/>
        <w:tblInd w:w="108" w:type="dxa"/>
        <w:shd w:val="clear" w:color="auto" w:fill="FFA543"/>
        <w:tblLook w:val="04A0" w:firstRow="1" w:lastRow="0" w:firstColumn="1" w:lastColumn="0" w:noHBand="0" w:noVBand="1"/>
      </w:tblPr>
      <w:tblGrid>
        <w:gridCol w:w="9459"/>
      </w:tblGrid>
      <w:tr w:rsidR="008515E5" w:rsidRPr="00DF7EF1" w14:paraId="64D8E735" w14:textId="77777777" w:rsidTr="00234111">
        <w:trPr>
          <w:trHeight w:val="386"/>
        </w:trPr>
        <w:tc>
          <w:tcPr>
            <w:tcW w:w="9459" w:type="dxa"/>
            <w:shd w:val="clear" w:color="auto" w:fill="FFA543"/>
            <w:vAlign w:val="center"/>
          </w:tcPr>
          <w:p w14:paraId="45C655DD" w14:textId="77777777" w:rsidR="008515E5" w:rsidRPr="00DF7EF1" w:rsidRDefault="00282C9D" w:rsidP="00AA0FCF">
            <w:pPr>
              <w:tabs>
                <w:tab w:val="left" w:pos="432"/>
                <w:tab w:val="left" w:pos="526"/>
              </w:tabs>
              <w:ind w:left="432" w:hanging="432"/>
              <w:rPr>
                <w:rFonts w:ascii="Arial" w:eastAsia="Arial Unicode MS" w:hAnsi="Arial" w:cs="Arial"/>
                <w:b/>
                <w:bCs/>
                <w:color w:val="FFFFFF"/>
                <w:sz w:val="18"/>
                <w:szCs w:val="18"/>
                <w:cs/>
                <w:lang w:val="en-GB" w:eastAsia="en-US"/>
              </w:rPr>
            </w:pPr>
            <w:r w:rsidRPr="00DF7EF1">
              <w:rPr>
                <w:rFonts w:ascii="Arial" w:eastAsia="Arial Unicode MS" w:hAnsi="Arial" w:cs="Arial"/>
                <w:b/>
                <w:bCs/>
                <w:color w:val="FFFFFF"/>
                <w:sz w:val="18"/>
                <w:szCs w:val="18"/>
                <w:lang w:val="en-GB" w:eastAsia="en-US"/>
              </w:rPr>
              <w:t>5</w:t>
            </w:r>
            <w:r w:rsidR="008515E5" w:rsidRPr="00DF7EF1">
              <w:rPr>
                <w:rFonts w:ascii="Arial" w:eastAsia="Arial Unicode MS" w:hAnsi="Arial" w:cs="Arial"/>
                <w:b/>
                <w:bCs/>
                <w:color w:val="FFFFFF"/>
                <w:sz w:val="18"/>
                <w:szCs w:val="18"/>
                <w:lang w:val="en-GB" w:eastAsia="en-US"/>
              </w:rPr>
              <w:tab/>
              <w:t>Accounting policies</w:t>
            </w:r>
          </w:p>
        </w:tc>
      </w:tr>
    </w:tbl>
    <w:p w14:paraId="702AD9FB" w14:textId="77777777" w:rsidR="00DC5C09" w:rsidRPr="00DF7EF1" w:rsidRDefault="00DC5C09" w:rsidP="00DC5C09">
      <w:pPr>
        <w:rPr>
          <w:rFonts w:ascii="Arial" w:hAnsi="Arial" w:cs="Arial"/>
          <w:b/>
          <w:bCs/>
          <w:color w:val="CF4A02"/>
          <w:sz w:val="18"/>
          <w:szCs w:val="18"/>
        </w:rPr>
      </w:pPr>
    </w:p>
    <w:p w14:paraId="36F96A72" w14:textId="0FA67499" w:rsidR="00DC5C09" w:rsidRPr="00DF7EF1" w:rsidRDefault="00DF6565" w:rsidP="00DC5C09">
      <w:pPr>
        <w:rPr>
          <w:rFonts w:ascii="Arial" w:hAnsi="Arial" w:cs="Arial"/>
          <w:sz w:val="18"/>
          <w:szCs w:val="18"/>
        </w:rPr>
      </w:pPr>
      <w:r w:rsidRPr="00DF7EF1">
        <w:rPr>
          <w:rFonts w:ascii="Arial" w:hAnsi="Arial" w:cs="Arial"/>
          <w:sz w:val="18"/>
          <w:szCs w:val="18"/>
        </w:rPr>
        <w:t xml:space="preserve">The </w:t>
      </w:r>
      <w:proofErr w:type="gramStart"/>
      <w:r w:rsidR="00727771" w:rsidRPr="00DF7EF1">
        <w:rPr>
          <w:rFonts w:ascii="Arial" w:hAnsi="Arial" w:cs="Arial"/>
          <w:sz w:val="18"/>
          <w:szCs w:val="18"/>
        </w:rPr>
        <w:t>principle</w:t>
      </w:r>
      <w:proofErr w:type="gramEnd"/>
      <w:r w:rsidRPr="00DF7EF1">
        <w:rPr>
          <w:rFonts w:ascii="Arial" w:hAnsi="Arial" w:cs="Arial"/>
          <w:sz w:val="18"/>
          <w:szCs w:val="18"/>
        </w:rPr>
        <w:t xml:space="preserve"> accounting policies applied in the preparation of these consolidated and separate financial statements are set out below;</w:t>
      </w:r>
    </w:p>
    <w:p w14:paraId="19755F6C" w14:textId="77777777" w:rsidR="00FB16A0" w:rsidRPr="00DF7EF1" w:rsidRDefault="00FB16A0" w:rsidP="00FF245D">
      <w:pPr>
        <w:pStyle w:val="ListParagraph"/>
        <w:spacing w:after="0" w:line="240" w:lineRule="auto"/>
        <w:ind w:left="540" w:hanging="540"/>
        <w:jc w:val="both"/>
        <w:rPr>
          <w:rFonts w:ascii="Arial" w:eastAsia="Arial Unicode MS" w:hAnsi="Arial" w:cs="Arial"/>
          <w:color w:val="CF4A02"/>
          <w:sz w:val="18"/>
          <w:szCs w:val="18"/>
          <w:lang w:val="en-GB"/>
        </w:rPr>
      </w:pPr>
    </w:p>
    <w:bookmarkEnd w:id="8"/>
    <w:p w14:paraId="46DA7B11" w14:textId="77777777" w:rsidR="001D3ADC" w:rsidRPr="00DF7EF1" w:rsidRDefault="00282C9D" w:rsidP="00234111">
      <w:pPr>
        <w:tabs>
          <w:tab w:val="left" w:pos="540"/>
          <w:tab w:val="left" w:pos="1080"/>
        </w:tabs>
        <w:ind w:left="540" w:hanging="540"/>
        <w:jc w:val="left"/>
        <w:rPr>
          <w:rFonts w:ascii="Arial" w:eastAsia="Arial Unicode MS" w:hAnsi="Arial" w:cs="Arial"/>
          <w:b/>
          <w:bCs/>
          <w:color w:val="CF4A02"/>
          <w:sz w:val="18"/>
          <w:szCs w:val="18"/>
          <w:lang w:val="en-GB"/>
        </w:rPr>
      </w:pPr>
      <w:r w:rsidRPr="00DF7EF1">
        <w:rPr>
          <w:rFonts w:ascii="Arial" w:hAnsi="Arial" w:cs="Arial"/>
          <w:b/>
          <w:bCs/>
          <w:color w:val="CF4A02"/>
          <w:sz w:val="18"/>
          <w:szCs w:val="18"/>
          <w:shd w:val="clear" w:color="auto" w:fill="FFFFFF"/>
          <w:lang w:val="en-GB"/>
        </w:rPr>
        <w:t>5</w:t>
      </w:r>
      <w:r w:rsidR="008515E5" w:rsidRPr="00DF7EF1">
        <w:rPr>
          <w:rFonts w:ascii="Arial" w:hAnsi="Arial" w:cs="Arial"/>
          <w:b/>
          <w:bCs/>
          <w:color w:val="CF4A02"/>
          <w:sz w:val="18"/>
          <w:szCs w:val="18"/>
          <w:shd w:val="clear" w:color="auto" w:fill="FFFFFF"/>
        </w:rPr>
        <w:t>.</w:t>
      </w:r>
      <w:r w:rsidRPr="00DF7EF1">
        <w:rPr>
          <w:rFonts w:ascii="Arial" w:hAnsi="Arial" w:cs="Arial"/>
          <w:b/>
          <w:bCs/>
          <w:color w:val="CF4A02"/>
          <w:sz w:val="18"/>
          <w:szCs w:val="18"/>
          <w:shd w:val="clear" w:color="auto" w:fill="FFFFFF"/>
          <w:lang w:val="en-GB"/>
        </w:rPr>
        <w:t>1</w:t>
      </w:r>
      <w:r w:rsidR="00587C0F" w:rsidRPr="00DF7EF1">
        <w:rPr>
          <w:rFonts w:ascii="Arial" w:hAnsi="Arial" w:cs="Arial"/>
          <w:b/>
          <w:bCs/>
          <w:color w:val="CF4A02"/>
          <w:sz w:val="18"/>
          <w:szCs w:val="18"/>
          <w:shd w:val="clear" w:color="auto" w:fill="FFFFFF"/>
        </w:rPr>
        <w:tab/>
      </w:r>
      <w:r w:rsidR="001D3ADC" w:rsidRPr="00DF7EF1">
        <w:rPr>
          <w:rFonts w:ascii="Arial" w:eastAsia="Arial Unicode MS" w:hAnsi="Arial" w:cs="Arial"/>
          <w:b/>
          <w:bCs/>
          <w:color w:val="CF4A02"/>
          <w:sz w:val="18"/>
          <w:szCs w:val="18"/>
          <w:lang w:val="en-GB"/>
        </w:rPr>
        <w:t>Principles of consolidation accounting</w:t>
      </w:r>
    </w:p>
    <w:p w14:paraId="46B003EE" w14:textId="77777777" w:rsidR="00587C0F" w:rsidRPr="00DF7EF1" w:rsidRDefault="00587C0F" w:rsidP="00EE4D99">
      <w:pPr>
        <w:ind w:left="1620" w:hanging="540"/>
        <w:rPr>
          <w:rFonts w:ascii="Arial" w:hAnsi="Arial" w:cs="Arial"/>
          <w:b/>
          <w:bCs/>
          <w:color w:val="000000"/>
          <w:sz w:val="18"/>
          <w:szCs w:val="18"/>
          <w:shd w:val="clear" w:color="auto" w:fill="FFFFFF"/>
          <w:lang w:val="en-GB"/>
        </w:rPr>
      </w:pPr>
    </w:p>
    <w:p w14:paraId="6993A99C" w14:textId="77777777" w:rsidR="001D3ADC" w:rsidRPr="00DF7EF1" w:rsidRDefault="001D3ADC" w:rsidP="000C3846">
      <w:pPr>
        <w:ind w:left="1080" w:hanging="540"/>
        <w:rPr>
          <w:rFonts w:ascii="Arial" w:eastAsia="Arial Unicode MS" w:hAnsi="Arial" w:cs="Arial"/>
          <w:b/>
          <w:bCs/>
          <w:color w:val="CF4A02"/>
          <w:sz w:val="18"/>
          <w:szCs w:val="18"/>
          <w:lang w:val="en-GB"/>
        </w:rPr>
      </w:pPr>
      <w:r w:rsidRPr="00DF7EF1">
        <w:rPr>
          <w:rFonts w:ascii="Arial" w:eastAsia="Arial Unicode MS" w:hAnsi="Arial" w:cs="Arial"/>
          <w:b/>
          <w:bCs/>
          <w:color w:val="CF4A02"/>
          <w:sz w:val="18"/>
          <w:szCs w:val="18"/>
          <w:lang w:val="en-GB"/>
        </w:rPr>
        <w:t>a)</w:t>
      </w:r>
      <w:r w:rsidRPr="00DF7EF1">
        <w:rPr>
          <w:rFonts w:ascii="Arial" w:eastAsia="Arial Unicode MS" w:hAnsi="Arial" w:cs="Arial"/>
          <w:b/>
          <w:bCs/>
          <w:color w:val="CF4A02"/>
          <w:sz w:val="18"/>
          <w:szCs w:val="18"/>
          <w:lang w:val="en-GB"/>
        </w:rPr>
        <w:tab/>
        <w:t>Subsidiaries</w:t>
      </w:r>
    </w:p>
    <w:p w14:paraId="60DEB1F1" w14:textId="77777777" w:rsidR="001D3ADC" w:rsidRPr="00DF7EF1" w:rsidRDefault="001D3ADC" w:rsidP="00EE4D99">
      <w:pPr>
        <w:ind w:left="1620" w:hanging="540"/>
        <w:rPr>
          <w:rFonts w:ascii="Arial" w:hAnsi="Arial" w:cs="Arial"/>
          <w:b/>
          <w:bCs/>
          <w:color w:val="000000"/>
          <w:sz w:val="18"/>
          <w:szCs w:val="18"/>
        </w:rPr>
      </w:pPr>
    </w:p>
    <w:p w14:paraId="5A5D5672" w14:textId="77777777" w:rsidR="001D3ADC" w:rsidRPr="00DF7EF1" w:rsidRDefault="001D3ADC" w:rsidP="004B15A4">
      <w:pPr>
        <w:ind w:left="1080"/>
        <w:rPr>
          <w:rFonts w:ascii="Arial" w:eastAsia="Arial Unicode MS" w:hAnsi="Arial" w:cs="Arial"/>
          <w:color w:val="000000"/>
          <w:sz w:val="18"/>
          <w:szCs w:val="18"/>
          <w:lang w:val="en-GB"/>
        </w:rPr>
      </w:pPr>
      <w:r w:rsidRPr="00DF7EF1">
        <w:rPr>
          <w:rFonts w:ascii="Arial" w:eastAsia="Arial Unicode MS" w:hAnsi="Arial" w:cs="Arial"/>
          <w:color w:val="000000"/>
          <w:sz w:val="18"/>
          <w:szCs w:val="18"/>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DF7EF1">
        <w:rPr>
          <w:rFonts w:ascii="Arial" w:eastAsia="Arial Unicode MS" w:hAnsi="Arial" w:cs="Arial"/>
          <w:color w:val="000000"/>
          <w:sz w:val="18"/>
          <w:szCs w:val="18"/>
          <w:lang w:val="en-GB"/>
        </w:rPr>
        <w:t>has the ability to</w:t>
      </w:r>
      <w:proofErr w:type="gramEnd"/>
      <w:r w:rsidRPr="00DF7EF1">
        <w:rPr>
          <w:rFonts w:ascii="Arial" w:eastAsia="Arial Unicode MS" w:hAnsi="Arial" w:cs="Arial"/>
          <w:color w:val="000000"/>
          <w:sz w:val="18"/>
          <w:szCs w:val="18"/>
          <w:lang w:val="en-GB"/>
        </w:rPr>
        <w:t xml:space="preserve"> affect those returns through its power over the entity. Subsidiaries are consolidated from the date on which control is transferred to the Group until the date that control ceases.</w:t>
      </w:r>
    </w:p>
    <w:p w14:paraId="49CA42D5" w14:textId="77777777" w:rsidR="001D3ADC" w:rsidRPr="00DF7EF1" w:rsidRDefault="001D3ADC" w:rsidP="00EE4D99">
      <w:pPr>
        <w:ind w:left="1620" w:hanging="540"/>
        <w:rPr>
          <w:rFonts w:ascii="Arial" w:hAnsi="Arial" w:cs="Arial"/>
          <w:b/>
          <w:bCs/>
          <w:color w:val="000000"/>
          <w:sz w:val="18"/>
          <w:szCs w:val="18"/>
        </w:rPr>
      </w:pPr>
    </w:p>
    <w:p w14:paraId="4039673B" w14:textId="0B9F5DF7" w:rsidR="00183D60" w:rsidRPr="00DF7EF1" w:rsidRDefault="001D3ADC" w:rsidP="00183D60">
      <w:pPr>
        <w:tabs>
          <w:tab w:val="left" w:pos="1164"/>
        </w:tabs>
        <w:ind w:left="1080"/>
        <w:jc w:val="thaiDistribute"/>
        <w:rPr>
          <w:rFonts w:ascii="Arial" w:eastAsia="Arial Unicode MS" w:hAnsi="Arial" w:cs="Arial"/>
          <w:color w:val="000000"/>
          <w:sz w:val="18"/>
          <w:szCs w:val="18"/>
          <w:lang w:val="en-GB"/>
        </w:rPr>
      </w:pPr>
      <w:r w:rsidRPr="00DF7EF1">
        <w:rPr>
          <w:rFonts w:ascii="Arial" w:eastAsia="Arial Unicode MS" w:hAnsi="Arial" w:cs="Arial"/>
          <w:color w:val="000000"/>
          <w:sz w:val="18"/>
          <w:szCs w:val="18"/>
          <w:lang w:val="en-GB"/>
        </w:rPr>
        <w:t>In the separate financial statements, investments in subsidiaries are accounted for usi</w:t>
      </w:r>
      <w:r w:rsidR="004B15A4" w:rsidRPr="00DF7EF1">
        <w:rPr>
          <w:rFonts w:ascii="Arial" w:eastAsia="Arial Unicode MS" w:hAnsi="Arial" w:cs="Arial"/>
          <w:color w:val="000000"/>
          <w:sz w:val="18"/>
          <w:szCs w:val="18"/>
          <w:lang w:val="en-GB"/>
        </w:rPr>
        <w:t>ng cost metho</w:t>
      </w:r>
      <w:r w:rsidR="00EF4F8E" w:rsidRPr="00DF7EF1">
        <w:rPr>
          <w:rFonts w:ascii="Arial" w:eastAsia="Arial Unicode MS" w:hAnsi="Arial" w:cs="Arial"/>
          <w:color w:val="000000"/>
          <w:sz w:val="18"/>
          <w:szCs w:val="18"/>
          <w:lang w:val="en-GB"/>
        </w:rPr>
        <w:t>d less</w:t>
      </w:r>
      <w:r w:rsidR="00927ACA" w:rsidRPr="00DF7EF1">
        <w:rPr>
          <w:rFonts w:ascii="Arial" w:eastAsia="Arial Unicode MS" w:hAnsi="Arial" w:cs="Arial"/>
          <w:color w:val="000000"/>
          <w:sz w:val="18"/>
          <w:szCs w:val="18"/>
          <w:lang w:val="en-GB"/>
        </w:rPr>
        <w:t xml:space="preserve"> allowance for</w:t>
      </w:r>
      <w:r w:rsidR="00EF4F8E" w:rsidRPr="00DF7EF1">
        <w:rPr>
          <w:rFonts w:ascii="Arial" w:eastAsia="Arial Unicode MS" w:hAnsi="Arial" w:cs="Arial"/>
          <w:color w:val="000000"/>
          <w:sz w:val="18"/>
          <w:szCs w:val="18"/>
          <w:lang w:val="en-GB"/>
        </w:rPr>
        <w:t xml:space="preserve"> impairment loss (if any).</w:t>
      </w:r>
    </w:p>
    <w:p w14:paraId="20B1326C" w14:textId="77777777" w:rsidR="00367855" w:rsidRPr="00DF7EF1" w:rsidRDefault="00367855" w:rsidP="004B15A4">
      <w:pPr>
        <w:tabs>
          <w:tab w:val="left" w:pos="1164"/>
        </w:tabs>
        <w:ind w:left="1080"/>
        <w:jc w:val="left"/>
        <w:rPr>
          <w:rFonts w:ascii="Arial" w:eastAsia="Arial Unicode MS" w:hAnsi="Arial" w:cs="Arial"/>
          <w:color w:val="000000"/>
          <w:sz w:val="18"/>
          <w:szCs w:val="18"/>
          <w:lang w:val="en-GB"/>
        </w:rPr>
      </w:pPr>
    </w:p>
    <w:p w14:paraId="48E82057" w14:textId="4083267F" w:rsidR="004B15A4" w:rsidRPr="00DF7EF1" w:rsidRDefault="004B15A4" w:rsidP="004B15A4">
      <w:pPr>
        <w:ind w:left="1080" w:hanging="540"/>
        <w:rPr>
          <w:rFonts w:ascii="Arial" w:eastAsia="Arial Unicode MS" w:hAnsi="Arial" w:cs="Arial"/>
          <w:b/>
          <w:bCs/>
          <w:color w:val="CF4A02"/>
          <w:sz w:val="18"/>
          <w:szCs w:val="18"/>
          <w:lang w:val="en-GB"/>
        </w:rPr>
      </w:pPr>
      <w:r w:rsidRPr="00DF7EF1">
        <w:rPr>
          <w:rFonts w:ascii="Arial" w:eastAsia="Arial Unicode MS" w:hAnsi="Arial" w:cs="Arial"/>
          <w:b/>
          <w:bCs/>
          <w:color w:val="CF4A02"/>
          <w:sz w:val="18"/>
          <w:szCs w:val="18"/>
          <w:lang w:val="en-GB"/>
        </w:rPr>
        <w:t>b)</w:t>
      </w:r>
      <w:r w:rsidRPr="00DF7EF1">
        <w:rPr>
          <w:rFonts w:ascii="Arial" w:eastAsia="Arial Unicode MS" w:hAnsi="Arial" w:cs="Arial"/>
          <w:b/>
          <w:bCs/>
          <w:color w:val="CF4A02"/>
          <w:sz w:val="18"/>
          <w:szCs w:val="18"/>
          <w:lang w:val="en-GB"/>
        </w:rPr>
        <w:tab/>
      </w:r>
      <w:r w:rsidR="00183D60" w:rsidRPr="00DF7EF1">
        <w:rPr>
          <w:rFonts w:ascii="Arial" w:eastAsia="Arial Unicode MS" w:hAnsi="Arial" w:cs="Arial"/>
          <w:b/>
          <w:bCs/>
          <w:color w:val="CF4A02"/>
          <w:sz w:val="18"/>
          <w:szCs w:val="18"/>
          <w:lang w:val="en-GB"/>
        </w:rPr>
        <w:t>Joint arrangements</w:t>
      </w:r>
    </w:p>
    <w:p w14:paraId="0C2D91E9" w14:textId="77777777" w:rsidR="004B15A4" w:rsidRPr="00DF7EF1" w:rsidRDefault="004B15A4" w:rsidP="00EE4D99">
      <w:pPr>
        <w:ind w:left="1620" w:hanging="540"/>
        <w:rPr>
          <w:rFonts w:ascii="Arial" w:hAnsi="Arial" w:cs="Arial"/>
          <w:b/>
          <w:bCs/>
          <w:color w:val="000000"/>
          <w:sz w:val="18"/>
          <w:szCs w:val="18"/>
        </w:rPr>
      </w:pPr>
    </w:p>
    <w:p w14:paraId="4B434520" w14:textId="0D4F332C" w:rsidR="007217E7" w:rsidRPr="00DF7EF1" w:rsidRDefault="00183D60" w:rsidP="004B15A4">
      <w:pPr>
        <w:ind w:left="1080"/>
        <w:rPr>
          <w:rFonts w:ascii="Arial" w:eastAsia="Arial Unicode MS" w:hAnsi="Arial" w:cs="Arial"/>
          <w:color w:val="000000"/>
          <w:spacing w:val="-4"/>
          <w:sz w:val="18"/>
          <w:szCs w:val="18"/>
          <w:lang w:val="en-GB"/>
        </w:rPr>
      </w:pPr>
      <w:r w:rsidRPr="00DF7EF1">
        <w:rPr>
          <w:rFonts w:ascii="Arial" w:eastAsia="Arial Unicode MS" w:hAnsi="Arial" w:cs="Arial"/>
          <w:color w:val="000000"/>
          <w:spacing w:val="-4"/>
          <w:sz w:val="18"/>
          <w:szCs w:val="18"/>
          <w:lang w:val="en-GB"/>
        </w:rPr>
        <w:t>Investments in joint arrangements are classified as either joint operations or joint ventures depending on the contractual rights and obligations of each investor, rather than the legal structure of the joint arrangements.</w:t>
      </w:r>
    </w:p>
    <w:p w14:paraId="027CCA2C" w14:textId="77777777" w:rsidR="006B77F6" w:rsidRPr="00DF7EF1" w:rsidRDefault="006B77F6" w:rsidP="00183D60">
      <w:pPr>
        <w:ind w:left="1080"/>
        <w:rPr>
          <w:rFonts w:ascii="Arial" w:eastAsia="Arial Unicode MS" w:hAnsi="Arial" w:cs="Arial"/>
          <w:i/>
          <w:iCs/>
          <w:color w:val="CF4A02"/>
          <w:sz w:val="18"/>
          <w:szCs w:val="18"/>
          <w:lang w:val="en-GB"/>
        </w:rPr>
      </w:pPr>
    </w:p>
    <w:p w14:paraId="265EBA39" w14:textId="59ADFAD6" w:rsidR="00183D60" w:rsidRPr="00DF7EF1" w:rsidRDefault="00183D60" w:rsidP="00183D60">
      <w:pPr>
        <w:ind w:left="108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Joint ventures</w:t>
      </w:r>
    </w:p>
    <w:p w14:paraId="7437AD1D" w14:textId="16F936FC" w:rsidR="00183D60" w:rsidRPr="00DF7EF1" w:rsidRDefault="00183D60" w:rsidP="004B15A4">
      <w:pPr>
        <w:ind w:left="1080"/>
        <w:rPr>
          <w:rFonts w:ascii="Arial" w:eastAsia="Arial Unicode MS" w:hAnsi="Arial" w:cs="Arial"/>
          <w:color w:val="000000"/>
          <w:spacing w:val="-4"/>
          <w:sz w:val="18"/>
          <w:szCs w:val="18"/>
          <w:lang w:val="en-GB"/>
        </w:rPr>
      </w:pPr>
    </w:p>
    <w:p w14:paraId="71BF285A" w14:textId="125A0294" w:rsidR="00183D60" w:rsidRPr="00DF7EF1" w:rsidRDefault="00183D60" w:rsidP="004B15A4">
      <w:pPr>
        <w:ind w:left="1080"/>
        <w:rPr>
          <w:rFonts w:ascii="Arial" w:eastAsia="Arial Unicode MS" w:hAnsi="Arial" w:cs="Arial"/>
          <w:color w:val="000000"/>
          <w:spacing w:val="-4"/>
          <w:sz w:val="18"/>
          <w:szCs w:val="18"/>
          <w:lang w:val="en-GB"/>
        </w:rPr>
      </w:pPr>
      <w:r w:rsidRPr="00DF7EF1">
        <w:rPr>
          <w:rFonts w:ascii="Arial" w:eastAsia="Arial Unicode MS" w:hAnsi="Arial" w:cs="Arial"/>
          <w:color w:val="000000"/>
          <w:spacing w:val="-4"/>
          <w:sz w:val="18"/>
          <w:szCs w:val="18"/>
          <w:lang w:val="en-GB"/>
        </w:rPr>
        <w:t>A joint venture is a joint arrangement whereby the Group has rights to the net assets of the arrangement.  Interests in joint ventures are accounted for using the equity method.</w:t>
      </w:r>
    </w:p>
    <w:p w14:paraId="2221B505" w14:textId="022A3EB6" w:rsidR="00183D60" w:rsidRPr="00DF7EF1" w:rsidRDefault="00183D60" w:rsidP="004B15A4">
      <w:pPr>
        <w:ind w:left="1080"/>
        <w:rPr>
          <w:rFonts w:ascii="Arial" w:eastAsia="Arial Unicode MS" w:hAnsi="Arial" w:cs="Arial"/>
          <w:color w:val="000000"/>
          <w:spacing w:val="-4"/>
          <w:sz w:val="18"/>
          <w:szCs w:val="18"/>
          <w:lang w:val="en-GB"/>
        </w:rPr>
      </w:pPr>
    </w:p>
    <w:p w14:paraId="29B480F1" w14:textId="0864B914" w:rsidR="00183D60" w:rsidRPr="00DF7EF1" w:rsidRDefault="00183D60" w:rsidP="004B15A4">
      <w:pPr>
        <w:ind w:left="1080"/>
        <w:rPr>
          <w:rFonts w:ascii="Arial" w:eastAsia="Arial Unicode MS" w:hAnsi="Arial" w:cs="Arial"/>
          <w:color w:val="000000"/>
          <w:spacing w:val="-4"/>
          <w:sz w:val="18"/>
          <w:szCs w:val="18"/>
          <w:lang w:val="en-GB"/>
        </w:rPr>
      </w:pPr>
      <w:r w:rsidRPr="00DF7EF1">
        <w:rPr>
          <w:rFonts w:ascii="Arial" w:eastAsia="Arial Unicode MS" w:hAnsi="Arial" w:cs="Arial"/>
          <w:color w:val="000000"/>
          <w:spacing w:val="-4"/>
          <w:sz w:val="18"/>
          <w:szCs w:val="18"/>
          <w:lang w:val="en-GB"/>
        </w:rPr>
        <w:t>In the separate financial statements, investments in joint ventures are accounted for using cost method</w:t>
      </w:r>
      <w:r w:rsidR="002B4CB6" w:rsidRPr="00DF7EF1">
        <w:rPr>
          <w:rFonts w:ascii="Arial" w:eastAsia="Arial Unicode MS" w:hAnsi="Arial" w:cs="Arial"/>
          <w:color w:val="000000"/>
          <w:spacing w:val="-4"/>
          <w:sz w:val="18"/>
          <w:szCs w:val="18"/>
          <w:lang w:val="en-GB"/>
        </w:rPr>
        <w:t xml:space="preserve"> less allowance for impairment loss (if any).</w:t>
      </w:r>
    </w:p>
    <w:p w14:paraId="1B1CE580" w14:textId="77777777" w:rsidR="006B77F6" w:rsidRPr="00DF7EF1" w:rsidRDefault="006B77F6" w:rsidP="004B15A4">
      <w:pPr>
        <w:ind w:left="1080"/>
        <w:rPr>
          <w:rFonts w:ascii="Arial" w:eastAsia="Arial Unicode MS" w:hAnsi="Arial" w:cs="Arial"/>
          <w:color w:val="000000"/>
          <w:spacing w:val="-4"/>
          <w:sz w:val="18"/>
          <w:szCs w:val="18"/>
          <w:lang w:val="en-GB"/>
        </w:rPr>
      </w:pPr>
    </w:p>
    <w:p w14:paraId="501A9FE7" w14:textId="4531BFC2" w:rsidR="00D708C4" w:rsidRPr="00DF7EF1" w:rsidRDefault="00EF5632" w:rsidP="00D708C4">
      <w:pPr>
        <w:ind w:left="1080" w:hanging="540"/>
        <w:rPr>
          <w:rFonts w:ascii="Arial" w:eastAsia="Arial Unicode MS" w:hAnsi="Arial" w:cs="Arial"/>
          <w:b/>
          <w:bCs/>
          <w:color w:val="CF4A02"/>
          <w:sz w:val="18"/>
          <w:szCs w:val="18"/>
          <w:lang w:val="en-GB"/>
        </w:rPr>
      </w:pPr>
      <w:r w:rsidRPr="00DF7EF1">
        <w:rPr>
          <w:rFonts w:ascii="Arial" w:eastAsia="Arial Unicode MS" w:hAnsi="Arial" w:cs="Arial"/>
          <w:b/>
          <w:bCs/>
          <w:color w:val="CF4A02"/>
          <w:sz w:val="18"/>
          <w:szCs w:val="18"/>
          <w:lang w:val="en-GB"/>
        </w:rPr>
        <w:t>c</w:t>
      </w:r>
      <w:r w:rsidR="00D708C4" w:rsidRPr="00DF7EF1">
        <w:rPr>
          <w:rFonts w:ascii="Arial" w:eastAsia="Arial Unicode MS" w:hAnsi="Arial" w:cs="Arial"/>
          <w:b/>
          <w:bCs/>
          <w:color w:val="CF4A02"/>
          <w:sz w:val="18"/>
          <w:szCs w:val="18"/>
          <w:lang w:val="en-GB"/>
        </w:rPr>
        <w:t>)</w:t>
      </w:r>
      <w:r w:rsidR="00D708C4" w:rsidRPr="00DF7EF1">
        <w:rPr>
          <w:rFonts w:ascii="Arial" w:eastAsia="Arial Unicode MS" w:hAnsi="Arial" w:cs="Arial"/>
          <w:b/>
          <w:bCs/>
          <w:color w:val="CF4A02"/>
          <w:sz w:val="18"/>
          <w:szCs w:val="18"/>
          <w:lang w:val="en-GB"/>
        </w:rPr>
        <w:tab/>
      </w:r>
      <w:r w:rsidR="004F6E4B" w:rsidRPr="00DF7EF1">
        <w:rPr>
          <w:rFonts w:ascii="Arial" w:eastAsia="Arial Unicode MS" w:hAnsi="Arial" w:cs="Arial"/>
          <w:b/>
          <w:bCs/>
          <w:color w:val="CF4A02"/>
          <w:sz w:val="18"/>
          <w:szCs w:val="18"/>
          <w:lang w:val="en-GB"/>
        </w:rPr>
        <w:t>Equity method</w:t>
      </w:r>
    </w:p>
    <w:p w14:paraId="2875434D" w14:textId="77777777" w:rsidR="00D708C4" w:rsidRPr="00DF7EF1" w:rsidRDefault="00D708C4" w:rsidP="00D708C4">
      <w:pPr>
        <w:ind w:left="1620" w:hanging="540"/>
        <w:rPr>
          <w:rFonts w:ascii="Arial" w:hAnsi="Arial" w:cs="Arial"/>
          <w:b/>
          <w:bCs/>
          <w:color w:val="000000"/>
          <w:sz w:val="18"/>
          <w:szCs w:val="18"/>
        </w:rPr>
      </w:pPr>
    </w:p>
    <w:p w14:paraId="4C51EE15" w14:textId="77777777" w:rsidR="004F6E4B" w:rsidRPr="00DF7EF1" w:rsidRDefault="004F6E4B" w:rsidP="004F6E4B">
      <w:pPr>
        <w:ind w:left="1080"/>
        <w:rPr>
          <w:rFonts w:ascii="Arial" w:eastAsia="Arial Unicode MS" w:hAnsi="Arial" w:cs="Arial"/>
          <w:color w:val="000000"/>
          <w:spacing w:val="-4"/>
          <w:sz w:val="18"/>
          <w:szCs w:val="18"/>
          <w:lang w:val="en-GB"/>
        </w:rPr>
      </w:pPr>
      <w:r w:rsidRPr="00DF7EF1">
        <w:rPr>
          <w:rFonts w:ascii="Arial" w:eastAsia="Arial Unicode MS" w:hAnsi="Arial" w:cs="Arial"/>
          <w:color w:val="000000"/>
          <w:spacing w:val="-4"/>
          <w:sz w:val="18"/>
          <w:szCs w:val="18"/>
          <w:lang w:val="en-GB"/>
        </w:rPr>
        <w:t>The investment is initially recognised at cost which is consideration paid and directly attributable costs.</w:t>
      </w:r>
    </w:p>
    <w:p w14:paraId="7E27758A" w14:textId="77777777" w:rsidR="004F6E4B" w:rsidRPr="00DF7EF1" w:rsidRDefault="004F6E4B" w:rsidP="004F6E4B">
      <w:pPr>
        <w:ind w:left="1080"/>
        <w:rPr>
          <w:rFonts w:ascii="Arial" w:eastAsia="Arial Unicode MS" w:hAnsi="Arial" w:cs="Arial"/>
          <w:color w:val="000000"/>
          <w:spacing w:val="-4"/>
          <w:sz w:val="18"/>
          <w:szCs w:val="18"/>
          <w:lang w:val="en-GB"/>
        </w:rPr>
      </w:pPr>
    </w:p>
    <w:p w14:paraId="4AD52E23" w14:textId="77777777" w:rsidR="004F6E4B" w:rsidRPr="00DF7EF1" w:rsidRDefault="004F6E4B" w:rsidP="004F6E4B">
      <w:pPr>
        <w:ind w:left="1080"/>
        <w:rPr>
          <w:rFonts w:ascii="Arial" w:eastAsia="Arial Unicode MS" w:hAnsi="Arial" w:cs="Arial"/>
          <w:color w:val="000000"/>
          <w:spacing w:val="-4"/>
          <w:sz w:val="18"/>
          <w:szCs w:val="18"/>
          <w:lang w:val="en-GB"/>
        </w:rPr>
      </w:pPr>
      <w:r w:rsidRPr="00DF7EF1">
        <w:rPr>
          <w:rFonts w:ascii="Arial" w:eastAsia="Arial Unicode MS" w:hAnsi="Arial" w:cs="Arial"/>
          <w:color w:val="000000"/>
          <w:spacing w:val="-4"/>
          <w:sz w:val="18"/>
          <w:szCs w:val="18"/>
          <w:lang w:val="en-GB"/>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6F57CA0E" w14:textId="77777777" w:rsidR="004F6E4B" w:rsidRPr="00DF7EF1" w:rsidRDefault="004F6E4B" w:rsidP="004F6E4B">
      <w:pPr>
        <w:ind w:left="1080"/>
        <w:rPr>
          <w:rFonts w:ascii="Arial" w:eastAsia="Arial Unicode MS" w:hAnsi="Arial" w:cs="Arial"/>
          <w:color w:val="000000"/>
          <w:spacing w:val="-4"/>
          <w:sz w:val="18"/>
          <w:szCs w:val="18"/>
          <w:lang w:val="en-GB"/>
        </w:rPr>
      </w:pPr>
    </w:p>
    <w:p w14:paraId="4E47DE89" w14:textId="6213A558" w:rsidR="00183D60" w:rsidRPr="00DF7EF1" w:rsidRDefault="004F6E4B" w:rsidP="004F6E4B">
      <w:pPr>
        <w:ind w:left="1080"/>
        <w:rPr>
          <w:rFonts w:ascii="Arial" w:eastAsia="Arial Unicode MS" w:hAnsi="Arial" w:cs="Arial"/>
          <w:color w:val="000000"/>
          <w:spacing w:val="-4"/>
          <w:sz w:val="18"/>
          <w:szCs w:val="18"/>
          <w:lang w:val="en-GB"/>
        </w:rPr>
      </w:pPr>
      <w:r w:rsidRPr="00DF7EF1">
        <w:rPr>
          <w:rFonts w:ascii="Arial" w:eastAsia="Arial Unicode MS" w:hAnsi="Arial" w:cs="Arial"/>
          <w:color w:val="000000"/>
          <w:spacing w:val="-4"/>
          <w:sz w:val="18"/>
          <w:szCs w:val="18"/>
          <w:lang w:val="en-GB"/>
        </w:rPr>
        <w:t>When the Group’s share of losses in associates and joint ventures equals or exceeds its interest in the joint ventures, the Group does not recognise further losses, unless it has incurred obligations or made payments on behalf of the joint ventures.</w:t>
      </w:r>
    </w:p>
    <w:p w14:paraId="3D7027F3" w14:textId="77777777" w:rsidR="004F6E4B" w:rsidRPr="00DF7EF1" w:rsidRDefault="004F6E4B" w:rsidP="004F6E4B">
      <w:pPr>
        <w:ind w:left="1080"/>
        <w:rPr>
          <w:rFonts w:ascii="Arial" w:eastAsia="Arial Unicode MS" w:hAnsi="Arial" w:cs="Arial"/>
          <w:color w:val="000000"/>
          <w:spacing w:val="-4"/>
          <w:sz w:val="18"/>
          <w:szCs w:val="18"/>
          <w:lang w:val="en-GB"/>
        </w:rPr>
      </w:pPr>
    </w:p>
    <w:p w14:paraId="6FEDB547" w14:textId="7F2B8F18" w:rsidR="00183D60" w:rsidRPr="00DF7EF1" w:rsidRDefault="00183D60" w:rsidP="00183D60">
      <w:pPr>
        <w:ind w:left="1080" w:hanging="540"/>
        <w:rPr>
          <w:rFonts w:ascii="Arial" w:eastAsia="Arial Unicode MS" w:hAnsi="Arial" w:cs="Arial"/>
          <w:b/>
          <w:bCs/>
          <w:color w:val="CF4A02"/>
          <w:sz w:val="18"/>
          <w:szCs w:val="18"/>
          <w:lang w:val="en-GB"/>
        </w:rPr>
      </w:pPr>
      <w:r w:rsidRPr="00DF7EF1">
        <w:rPr>
          <w:rFonts w:ascii="Arial" w:eastAsia="Arial Unicode MS" w:hAnsi="Arial" w:cs="Arial"/>
          <w:b/>
          <w:bCs/>
          <w:color w:val="CF4A02"/>
          <w:sz w:val="18"/>
          <w:szCs w:val="18"/>
          <w:lang w:val="en-GB"/>
        </w:rPr>
        <w:t>d)</w:t>
      </w:r>
      <w:r w:rsidRPr="00DF7EF1">
        <w:rPr>
          <w:rFonts w:ascii="Arial" w:eastAsia="Arial Unicode MS" w:hAnsi="Arial" w:cs="Arial"/>
          <w:b/>
          <w:bCs/>
          <w:color w:val="CF4A02"/>
          <w:sz w:val="18"/>
          <w:szCs w:val="18"/>
          <w:lang w:val="en-GB"/>
        </w:rPr>
        <w:tab/>
        <w:t>Intercompany transactions on consolidation</w:t>
      </w:r>
    </w:p>
    <w:p w14:paraId="0D504AA0" w14:textId="77777777" w:rsidR="00183D60" w:rsidRPr="00DF7EF1" w:rsidRDefault="00183D60" w:rsidP="00183D60">
      <w:pPr>
        <w:ind w:left="1620" w:hanging="540"/>
        <w:rPr>
          <w:rFonts w:ascii="Arial" w:hAnsi="Arial" w:cs="Arial"/>
          <w:b/>
          <w:bCs/>
          <w:color w:val="000000"/>
          <w:sz w:val="18"/>
          <w:szCs w:val="18"/>
        </w:rPr>
      </w:pPr>
    </w:p>
    <w:p w14:paraId="146AA16A" w14:textId="139FF30D" w:rsidR="00183D60" w:rsidRPr="00DF7EF1" w:rsidRDefault="004F6E4B" w:rsidP="004B15A4">
      <w:pPr>
        <w:ind w:left="1080"/>
        <w:rPr>
          <w:rFonts w:ascii="Arial" w:eastAsia="Arial Unicode MS" w:hAnsi="Arial" w:cs="Arial"/>
          <w:color w:val="000000"/>
          <w:spacing w:val="-4"/>
          <w:sz w:val="18"/>
          <w:szCs w:val="18"/>
          <w:lang w:val="en-GB"/>
        </w:rPr>
      </w:pPr>
      <w:r w:rsidRPr="00DF7EF1">
        <w:rPr>
          <w:rFonts w:ascii="Arial" w:eastAsia="Arial Unicode MS" w:hAnsi="Arial" w:cs="Arial"/>
          <w:color w:val="000000"/>
          <w:spacing w:val="-4"/>
          <w:sz w:val="18"/>
          <w:szCs w:val="18"/>
          <w:lang w:val="en-GB"/>
        </w:rPr>
        <w:t>Intra-group transactions, balances and unrealised gains on transactions are eliminated. Unrealised gains on transactions between the Group and</w:t>
      </w:r>
      <w:r w:rsidR="007773BA" w:rsidRPr="00DF7EF1">
        <w:rPr>
          <w:rFonts w:ascii="Arial" w:eastAsia="Arial Unicode MS" w:hAnsi="Arial" w:cs="Arial"/>
          <w:color w:val="000000"/>
          <w:spacing w:val="-4"/>
          <w:sz w:val="18"/>
          <w:szCs w:val="18"/>
          <w:lang w:val="en-GB"/>
        </w:rPr>
        <w:t xml:space="preserve"> its</w:t>
      </w:r>
      <w:r w:rsidRPr="00DF7EF1">
        <w:rPr>
          <w:rFonts w:ascii="Arial" w:eastAsia="Arial Unicode MS" w:hAnsi="Arial" w:cs="Arial"/>
          <w:color w:val="000000"/>
          <w:spacing w:val="-4"/>
          <w:sz w:val="18"/>
          <w:szCs w:val="18"/>
          <w:lang w:val="en-GB"/>
        </w:rPr>
        <w:t xml:space="preserve"> joint ventures are eliminated to the extent of the Group’s interest in the</w:t>
      </w:r>
      <w:r w:rsidR="007773BA" w:rsidRPr="00DF7EF1">
        <w:rPr>
          <w:rFonts w:ascii="Arial" w:eastAsia="Arial Unicode MS" w:hAnsi="Arial" w:cs="Arial"/>
          <w:color w:val="000000"/>
          <w:spacing w:val="-4"/>
          <w:sz w:val="18"/>
          <w:szCs w:val="18"/>
          <w:lang w:val="en-GB"/>
        </w:rPr>
        <w:t xml:space="preserve"> </w:t>
      </w:r>
      <w:r w:rsidRPr="00DF7EF1">
        <w:rPr>
          <w:rFonts w:ascii="Arial" w:eastAsia="Arial Unicode MS" w:hAnsi="Arial" w:cs="Arial"/>
          <w:color w:val="000000"/>
          <w:spacing w:val="-4"/>
          <w:sz w:val="18"/>
          <w:szCs w:val="18"/>
          <w:lang w:val="en-GB"/>
        </w:rPr>
        <w:t>joint ventures. Unrealised losses are also eliminated in the same manner unless the transaction provides evidence of an impairment of the asset transferred.</w:t>
      </w:r>
    </w:p>
    <w:p w14:paraId="7A3BE3D4" w14:textId="77777777" w:rsidR="006B77F6" w:rsidRPr="00DF7EF1" w:rsidRDefault="006B77F6" w:rsidP="004B15A4">
      <w:pPr>
        <w:ind w:left="1080"/>
        <w:rPr>
          <w:rFonts w:ascii="Arial" w:eastAsia="Arial Unicode MS" w:hAnsi="Arial" w:cs="Arial"/>
          <w:color w:val="000000"/>
          <w:spacing w:val="-4"/>
          <w:sz w:val="18"/>
          <w:szCs w:val="18"/>
          <w:lang w:val="en-GB"/>
        </w:rPr>
      </w:pPr>
    </w:p>
    <w:p w14:paraId="3A29B38C" w14:textId="77777777" w:rsidR="006B77F6" w:rsidRPr="00DF7EF1" w:rsidRDefault="006B77F6" w:rsidP="006B77F6">
      <w:pPr>
        <w:tabs>
          <w:tab w:val="left" w:pos="540"/>
          <w:tab w:val="left" w:pos="1080"/>
        </w:tabs>
        <w:jc w:val="left"/>
        <w:rPr>
          <w:rFonts w:ascii="Arial" w:hAnsi="Arial" w:cs="Arial"/>
          <w:b/>
          <w:bCs/>
          <w:color w:val="CF4A02"/>
          <w:sz w:val="18"/>
          <w:szCs w:val="18"/>
          <w:shd w:val="clear" w:color="auto" w:fill="FFFFFF"/>
          <w:lang w:val="en-GB"/>
        </w:rPr>
      </w:pPr>
      <w:r w:rsidRPr="00DF7EF1">
        <w:rPr>
          <w:rFonts w:ascii="Arial" w:hAnsi="Arial" w:cs="Arial"/>
          <w:b/>
          <w:bCs/>
          <w:color w:val="CF4A02"/>
          <w:sz w:val="18"/>
          <w:szCs w:val="18"/>
          <w:shd w:val="clear" w:color="auto" w:fill="FFFFFF"/>
          <w:lang w:val="en-GB"/>
        </w:rPr>
        <w:br w:type="page"/>
      </w:r>
    </w:p>
    <w:p w14:paraId="6CE7B2E2" w14:textId="7AB2D887" w:rsidR="006B77F6" w:rsidRPr="00DF7EF1" w:rsidRDefault="006B77F6" w:rsidP="006B77F6">
      <w:pPr>
        <w:tabs>
          <w:tab w:val="left" w:pos="540"/>
          <w:tab w:val="left" w:pos="1080"/>
        </w:tabs>
        <w:jc w:val="left"/>
        <w:rPr>
          <w:rFonts w:ascii="Arial" w:hAnsi="Arial" w:cs="Arial"/>
          <w:b/>
          <w:bCs/>
          <w:color w:val="CF4A02"/>
          <w:sz w:val="18"/>
          <w:szCs w:val="18"/>
          <w:shd w:val="clear" w:color="auto" w:fill="FFFFFF"/>
        </w:rPr>
      </w:pPr>
      <w:r w:rsidRPr="00DF7EF1">
        <w:rPr>
          <w:rFonts w:ascii="Arial" w:hAnsi="Arial" w:cs="Arial"/>
          <w:b/>
          <w:bCs/>
          <w:color w:val="CF4A02"/>
          <w:sz w:val="18"/>
          <w:szCs w:val="18"/>
          <w:shd w:val="clear" w:color="auto" w:fill="FFFFFF"/>
          <w:lang w:val="en-GB"/>
        </w:rPr>
        <w:t>5</w:t>
      </w:r>
      <w:r w:rsidRPr="00DF7EF1">
        <w:rPr>
          <w:rFonts w:ascii="Arial" w:hAnsi="Arial" w:cs="Arial"/>
          <w:b/>
          <w:bCs/>
          <w:color w:val="CF4A02"/>
          <w:sz w:val="18"/>
          <w:szCs w:val="18"/>
          <w:shd w:val="clear" w:color="auto" w:fill="FFFFFF"/>
        </w:rPr>
        <w:t>.</w:t>
      </w:r>
      <w:r w:rsidRPr="00DF7EF1">
        <w:rPr>
          <w:rFonts w:ascii="Arial" w:hAnsi="Arial" w:cs="Arial"/>
          <w:b/>
          <w:bCs/>
          <w:color w:val="CF4A02"/>
          <w:sz w:val="18"/>
          <w:szCs w:val="18"/>
          <w:shd w:val="clear" w:color="auto" w:fill="FFFFFF"/>
          <w:lang w:val="en-GB"/>
        </w:rPr>
        <w:t>2</w:t>
      </w:r>
      <w:r w:rsidRPr="00DF7EF1">
        <w:rPr>
          <w:rFonts w:ascii="Arial" w:hAnsi="Arial" w:cs="Arial"/>
          <w:b/>
          <w:bCs/>
          <w:color w:val="CF4A02"/>
          <w:sz w:val="18"/>
          <w:szCs w:val="18"/>
          <w:shd w:val="clear" w:color="auto" w:fill="FFFFFF"/>
        </w:rPr>
        <w:tab/>
        <w:t>Business combinations</w:t>
      </w:r>
    </w:p>
    <w:p w14:paraId="0FC67A5F" w14:textId="77777777" w:rsidR="006B77F6" w:rsidRPr="00DF7EF1" w:rsidRDefault="006B77F6" w:rsidP="006B77F6">
      <w:pPr>
        <w:ind w:left="540"/>
        <w:rPr>
          <w:rFonts w:ascii="Arial" w:eastAsia="Arial Unicode MS" w:hAnsi="Arial" w:cs="Arial"/>
          <w:color w:val="000000"/>
          <w:sz w:val="18"/>
          <w:szCs w:val="18"/>
          <w:lang w:val="en-GB"/>
        </w:rPr>
      </w:pPr>
    </w:p>
    <w:p w14:paraId="4C514223" w14:textId="77777777" w:rsidR="006B77F6" w:rsidRPr="00DF7EF1" w:rsidRDefault="006B77F6" w:rsidP="006B77F6">
      <w:pPr>
        <w:ind w:left="540"/>
        <w:rPr>
          <w:rFonts w:ascii="Arial" w:eastAsia="Arial Unicode MS" w:hAnsi="Arial" w:cs="Arial"/>
          <w:color w:val="000000"/>
          <w:sz w:val="18"/>
          <w:szCs w:val="18"/>
          <w:lang w:val="en-GB"/>
        </w:rPr>
      </w:pPr>
      <w:r w:rsidRPr="00DF7EF1">
        <w:rPr>
          <w:rFonts w:ascii="Arial" w:eastAsia="Arial Unicode MS" w:hAnsi="Arial" w:cs="Arial"/>
          <w:color w:val="000000"/>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64631852" w14:textId="77777777" w:rsidR="006B77F6" w:rsidRPr="00DF7EF1" w:rsidRDefault="006B77F6" w:rsidP="006B77F6">
      <w:pPr>
        <w:ind w:left="540"/>
        <w:rPr>
          <w:rFonts w:ascii="Arial" w:eastAsia="Arial Unicode MS" w:hAnsi="Arial" w:cs="Arial"/>
          <w:color w:val="000000"/>
          <w:sz w:val="18"/>
          <w:szCs w:val="18"/>
          <w:lang w:val="en-GB"/>
        </w:rPr>
      </w:pPr>
    </w:p>
    <w:p w14:paraId="48A8F94D" w14:textId="77777777" w:rsidR="006B77F6" w:rsidRPr="00DF7EF1" w:rsidRDefault="006B77F6" w:rsidP="006B77F6">
      <w:pPr>
        <w:pStyle w:val="ListParagraph"/>
        <w:numPr>
          <w:ilvl w:val="0"/>
          <w:numId w:val="18"/>
        </w:numPr>
        <w:tabs>
          <w:tab w:val="left" w:pos="900"/>
        </w:tabs>
        <w:spacing w:after="0" w:line="240" w:lineRule="auto"/>
        <w:ind w:hanging="153"/>
        <w:jc w:val="both"/>
        <w:rPr>
          <w:rFonts w:ascii="Arial" w:eastAsia="Arial Unicode MS" w:hAnsi="Arial" w:cs="Arial"/>
          <w:color w:val="000000"/>
          <w:sz w:val="18"/>
          <w:szCs w:val="18"/>
          <w:lang w:val="en-GB"/>
        </w:rPr>
      </w:pPr>
      <w:r w:rsidRPr="00DF7EF1">
        <w:rPr>
          <w:rFonts w:ascii="Arial" w:eastAsia="Arial Unicode MS" w:hAnsi="Arial" w:cs="Arial"/>
          <w:color w:val="000000"/>
          <w:sz w:val="18"/>
          <w:szCs w:val="18"/>
          <w:lang w:val="en-GB"/>
        </w:rPr>
        <w:t xml:space="preserve">fair value of the assets transferred, </w:t>
      </w:r>
    </w:p>
    <w:p w14:paraId="1570CDF3" w14:textId="77777777" w:rsidR="006B77F6" w:rsidRPr="00DF7EF1" w:rsidRDefault="006B77F6" w:rsidP="006B77F6">
      <w:pPr>
        <w:pStyle w:val="ListParagraph"/>
        <w:numPr>
          <w:ilvl w:val="0"/>
          <w:numId w:val="18"/>
        </w:numPr>
        <w:tabs>
          <w:tab w:val="left" w:pos="900"/>
        </w:tabs>
        <w:spacing w:after="0" w:line="240" w:lineRule="auto"/>
        <w:ind w:hanging="153"/>
        <w:jc w:val="both"/>
        <w:rPr>
          <w:rFonts w:ascii="Arial" w:eastAsia="Arial Unicode MS" w:hAnsi="Arial" w:cs="Arial"/>
          <w:color w:val="000000"/>
          <w:sz w:val="18"/>
          <w:szCs w:val="18"/>
          <w:lang w:val="en-GB"/>
        </w:rPr>
      </w:pPr>
      <w:r w:rsidRPr="00DF7EF1">
        <w:rPr>
          <w:rFonts w:ascii="Arial" w:eastAsia="Arial Unicode MS" w:hAnsi="Arial" w:cs="Arial"/>
          <w:color w:val="000000"/>
          <w:sz w:val="18"/>
          <w:szCs w:val="18"/>
          <w:lang w:val="en-GB"/>
        </w:rPr>
        <w:t>liabilities incurred to the former owners of the acquiree</w:t>
      </w:r>
    </w:p>
    <w:p w14:paraId="2399A7FD" w14:textId="77777777" w:rsidR="006B77F6" w:rsidRPr="00DF7EF1" w:rsidRDefault="006B77F6" w:rsidP="006B77F6">
      <w:pPr>
        <w:pStyle w:val="ListParagraph"/>
        <w:numPr>
          <w:ilvl w:val="0"/>
          <w:numId w:val="18"/>
        </w:numPr>
        <w:tabs>
          <w:tab w:val="left" w:pos="900"/>
        </w:tabs>
        <w:spacing w:after="0" w:line="240" w:lineRule="auto"/>
        <w:ind w:hanging="153"/>
        <w:jc w:val="both"/>
        <w:rPr>
          <w:rFonts w:ascii="Arial" w:eastAsia="Arial Unicode MS" w:hAnsi="Arial" w:cs="Arial"/>
          <w:color w:val="000000"/>
          <w:sz w:val="18"/>
          <w:szCs w:val="18"/>
          <w:lang w:val="en-GB"/>
        </w:rPr>
      </w:pPr>
      <w:r w:rsidRPr="00DF7EF1">
        <w:rPr>
          <w:rFonts w:ascii="Arial" w:eastAsia="Arial Unicode MS" w:hAnsi="Arial" w:cs="Arial"/>
          <w:color w:val="000000"/>
          <w:sz w:val="18"/>
          <w:szCs w:val="18"/>
          <w:lang w:val="en-GB"/>
        </w:rPr>
        <w:t>equity interests issued by the Group</w:t>
      </w:r>
    </w:p>
    <w:p w14:paraId="58CE5E0A" w14:textId="77777777" w:rsidR="006B77F6" w:rsidRPr="00DF7EF1" w:rsidRDefault="006B77F6" w:rsidP="006B77F6">
      <w:pPr>
        <w:pStyle w:val="ListParagraph"/>
        <w:spacing w:after="0" w:line="240" w:lineRule="auto"/>
        <w:ind w:left="540"/>
        <w:jc w:val="both"/>
        <w:rPr>
          <w:rFonts w:ascii="Arial" w:eastAsia="Arial Unicode MS" w:hAnsi="Arial" w:cs="Arial"/>
          <w:color w:val="000000"/>
          <w:sz w:val="18"/>
          <w:szCs w:val="18"/>
          <w:lang w:val="en-GB"/>
        </w:rPr>
      </w:pPr>
    </w:p>
    <w:p w14:paraId="7FFA8A42" w14:textId="77777777" w:rsidR="006B77F6" w:rsidRPr="00DF7EF1" w:rsidRDefault="006B77F6" w:rsidP="006B77F6">
      <w:pPr>
        <w:pStyle w:val="ListParagraph"/>
        <w:spacing w:after="0" w:line="240" w:lineRule="auto"/>
        <w:ind w:left="540"/>
        <w:jc w:val="both"/>
        <w:rPr>
          <w:rFonts w:ascii="Arial" w:eastAsia="Arial Unicode MS" w:hAnsi="Arial" w:cs="Arial"/>
          <w:color w:val="000000"/>
          <w:sz w:val="18"/>
          <w:szCs w:val="18"/>
          <w:lang w:val="en-GB"/>
        </w:rPr>
      </w:pPr>
      <w:r w:rsidRPr="00DF7EF1">
        <w:rPr>
          <w:rFonts w:ascii="Arial" w:eastAsia="Arial Unicode MS" w:hAnsi="Arial" w:cs="Arial"/>
          <w:color w:val="000000"/>
          <w:sz w:val="18"/>
          <w:szCs w:val="18"/>
          <w:lang w:val="en-GB"/>
        </w:rPr>
        <w:t xml:space="preserve">Identifiable assets and liabilities </w:t>
      </w:r>
      <w:proofErr w:type="gramStart"/>
      <w:r w:rsidRPr="00DF7EF1">
        <w:rPr>
          <w:rFonts w:ascii="Arial" w:eastAsia="Arial Unicode MS" w:hAnsi="Arial" w:cs="Arial"/>
          <w:color w:val="000000"/>
          <w:sz w:val="18"/>
          <w:szCs w:val="18"/>
          <w:lang w:val="en-GB"/>
        </w:rPr>
        <w:t>acquired</w:t>
      </w:r>
      <w:proofErr w:type="gramEnd"/>
      <w:r w:rsidRPr="00DF7EF1">
        <w:rPr>
          <w:rFonts w:ascii="Arial" w:eastAsia="Arial Unicode MS" w:hAnsi="Arial" w:cs="Arial"/>
          <w:color w:val="000000"/>
          <w:sz w:val="18"/>
          <w:szCs w:val="18"/>
          <w:lang w:val="en-GB"/>
        </w:rPr>
        <w:t xml:space="preserve"> and contingent liabilities assumed in a business combination are measured initially at their fair values at the acquisition date.</w:t>
      </w:r>
    </w:p>
    <w:p w14:paraId="49970401" w14:textId="77777777" w:rsidR="006B77F6" w:rsidRPr="00DF7EF1" w:rsidRDefault="006B77F6" w:rsidP="006B77F6">
      <w:pPr>
        <w:ind w:left="540"/>
        <w:rPr>
          <w:rFonts w:ascii="Arial" w:hAnsi="Arial" w:cs="Arial"/>
          <w:b/>
          <w:bCs/>
          <w:color w:val="000000"/>
          <w:sz w:val="18"/>
          <w:szCs w:val="18"/>
        </w:rPr>
      </w:pPr>
    </w:p>
    <w:p w14:paraId="380775D1" w14:textId="47B57ED7" w:rsidR="006B77F6" w:rsidRPr="00DF7EF1" w:rsidRDefault="006B77F6" w:rsidP="00AB5DAD">
      <w:pPr>
        <w:pStyle w:val="ListParagraph"/>
        <w:spacing w:after="0" w:line="240" w:lineRule="auto"/>
        <w:ind w:left="540"/>
        <w:jc w:val="both"/>
        <w:rPr>
          <w:rFonts w:ascii="Arial" w:eastAsia="Arial Unicode MS" w:hAnsi="Arial" w:cs="Arial"/>
          <w:color w:val="000000"/>
          <w:sz w:val="18"/>
          <w:szCs w:val="18"/>
          <w:lang w:val="en-GB"/>
        </w:rPr>
      </w:pPr>
      <w:r w:rsidRPr="00DF7EF1">
        <w:rPr>
          <w:rFonts w:ascii="Arial" w:eastAsia="Arial Unicode MS" w:hAnsi="Arial" w:cs="Arial"/>
          <w:color w:val="000000"/>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50558996" w14:textId="7C8C1309" w:rsidR="006B77F6" w:rsidRPr="00DF7EF1" w:rsidRDefault="006B77F6" w:rsidP="00AB5DAD">
      <w:pPr>
        <w:pStyle w:val="ListParagraph"/>
        <w:spacing w:after="0" w:line="240" w:lineRule="auto"/>
        <w:ind w:left="540"/>
        <w:jc w:val="both"/>
        <w:rPr>
          <w:rFonts w:ascii="Arial" w:eastAsia="Arial Unicode MS" w:hAnsi="Arial" w:cs="Arial"/>
          <w:color w:val="000000"/>
          <w:sz w:val="18"/>
          <w:szCs w:val="18"/>
          <w:lang w:val="en-GB"/>
        </w:rPr>
      </w:pPr>
    </w:p>
    <w:p w14:paraId="1E454D0B" w14:textId="77777777" w:rsidR="004235FD" w:rsidRPr="00DF7EF1" w:rsidRDefault="004B15A4" w:rsidP="0023503F">
      <w:pPr>
        <w:ind w:left="540"/>
        <w:rPr>
          <w:rFonts w:ascii="Arial" w:eastAsia="Arial Unicode MS" w:hAnsi="Arial" w:cs="Arial"/>
          <w:color w:val="000000"/>
          <w:sz w:val="18"/>
          <w:szCs w:val="18"/>
          <w:lang w:val="en-GB"/>
        </w:rPr>
      </w:pPr>
      <w:r w:rsidRPr="00DF7EF1">
        <w:rPr>
          <w:rFonts w:ascii="Arial" w:eastAsia="Arial Unicode MS" w:hAnsi="Arial" w:cs="Arial"/>
          <w:color w:val="000000"/>
          <w:sz w:val="18"/>
          <w:szCs w:val="18"/>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63A96B59" w14:textId="77777777" w:rsidR="004235FD" w:rsidRPr="00DF7EF1" w:rsidRDefault="004235FD" w:rsidP="0023503F">
      <w:pPr>
        <w:ind w:left="540"/>
        <w:rPr>
          <w:rFonts w:ascii="Arial" w:eastAsia="Arial Unicode MS" w:hAnsi="Arial" w:cs="Arial"/>
          <w:color w:val="000000"/>
          <w:sz w:val="18"/>
          <w:szCs w:val="18"/>
          <w:lang w:val="en-GB"/>
        </w:rPr>
      </w:pPr>
    </w:p>
    <w:p w14:paraId="758812B1" w14:textId="77777777" w:rsidR="004B15A4" w:rsidRPr="00DF7EF1" w:rsidRDefault="004B15A4" w:rsidP="0023503F">
      <w:pPr>
        <w:ind w:left="540"/>
        <w:rPr>
          <w:rFonts w:ascii="Arial" w:eastAsia="Arial Unicode MS" w:hAnsi="Arial" w:cs="Arial"/>
          <w:color w:val="000000"/>
          <w:sz w:val="18"/>
          <w:szCs w:val="18"/>
          <w:lang w:val="en-GB"/>
        </w:rPr>
      </w:pPr>
      <w:r w:rsidRPr="00DF7EF1">
        <w:rPr>
          <w:rFonts w:ascii="Arial" w:eastAsia="Arial Unicode MS" w:hAnsi="Arial" w:cs="Arial"/>
          <w:color w:val="000000"/>
          <w:sz w:val="18"/>
          <w:szCs w:val="18"/>
          <w:lang w:val="en-GB"/>
        </w:rPr>
        <w:t>Acquisition-related cost</w:t>
      </w:r>
      <w:r w:rsidR="004235FD" w:rsidRPr="00DF7EF1">
        <w:rPr>
          <w:rFonts w:ascii="Arial" w:eastAsia="Arial Unicode MS" w:hAnsi="Arial" w:cs="Arial"/>
          <w:color w:val="000000"/>
          <w:sz w:val="18"/>
          <w:szCs w:val="18"/>
          <w:lang w:val="en-GB"/>
        </w:rPr>
        <w:t>s</w:t>
      </w:r>
      <w:r w:rsidRPr="00DF7EF1">
        <w:rPr>
          <w:rFonts w:ascii="Arial" w:eastAsia="Arial Unicode MS" w:hAnsi="Arial" w:cs="Arial"/>
          <w:color w:val="000000"/>
          <w:sz w:val="18"/>
          <w:szCs w:val="18"/>
          <w:lang w:val="en-GB"/>
        </w:rPr>
        <w:t xml:space="preserve"> are recognised as expenses.</w:t>
      </w:r>
    </w:p>
    <w:p w14:paraId="0041F695" w14:textId="77777777" w:rsidR="006011B1" w:rsidRPr="00DF7EF1" w:rsidRDefault="006011B1" w:rsidP="00273D4D">
      <w:pPr>
        <w:ind w:left="540"/>
        <w:rPr>
          <w:rFonts w:ascii="Arial" w:eastAsia="Arial Unicode MS" w:hAnsi="Arial" w:cs="Arial"/>
          <w:color w:val="000000"/>
          <w:sz w:val="18"/>
          <w:szCs w:val="18"/>
          <w:lang w:val="en-GB"/>
        </w:rPr>
      </w:pPr>
    </w:p>
    <w:p w14:paraId="7D9D635A" w14:textId="77777777" w:rsidR="00CD5F41" w:rsidRPr="00DF7EF1" w:rsidRDefault="004235FD" w:rsidP="00273D4D">
      <w:pPr>
        <w:ind w:left="540"/>
        <w:rPr>
          <w:rFonts w:ascii="Arial" w:eastAsia="Arial Unicode MS" w:hAnsi="Arial" w:cs="Arial"/>
          <w:color w:val="000000"/>
          <w:sz w:val="18"/>
          <w:szCs w:val="18"/>
          <w:lang w:val="en-GB"/>
        </w:rPr>
      </w:pPr>
      <w:r w:rsidRPr="00DF7EF1">
        <w:rPr>
          <w:rFonts w:ascii="Arial" w:eastAsia="Arial Unicode MS" w:hAnsi="Arial" w:cs="Arial"/>
          <w:color w:val="000000"/>
          <w:sz w:val="18"/>
          <w:szCs w:val="18"/>
          <w:lang w:val="en-GB"/>
        </w:rPr>
        <w:t>Subsequent changes to the fair value of the contingent consideration that is an asset or liability is recognised in profit or loss. Contingent consideration that is classified as equity is not re-measured.</w:t>
      </w:r>
    </w:p>
    <w:p w14:paraId="19F980DD" w14:textId="77777777" w:rsidR="00FF245D" w:rsidRPr="00DF7EF1" w:rsidRDefault="00FF245D" w:rsidP="00273D4D">
      <w:pPr>
        <w:ind w:left="540"/>
        <w:rPr>
          <w:rFonts w:ascii="Arial" w:hAnsi="Arial" w:cs="Arial"/>
          <w:b/>
          <w:bCs/>
          <w:color w:val="000000"/>
          <w:sz w:val="18"/>
          <w:szCs w:val="18"/>
        </w:rPr>
      </w:pPr>
    </w:p>
    <w:p w14:paraId="13D1683E" w14:textId="77777777" w:rsidR="00BF7489" w:rsidRPr="00DF7EF1" w:rsidRDefault="00282C9D" w:rsidP="0023503F">
      <w:pPr>
        <w:tabs>
          <w:tab w:val="left" w:pos="540"/>
          <w:tab w:val="left" w:pos="1080"/>
        </w:tabs>
        <w:jc w:val="left"/>
        <w:rPr>
          <w:rFonts w:ascii="Arial" w:hAnsi="Arial" w:cs="Arial"/>
          <w:b/>
          <w:bCs/>
          <w:color w:val="CF4A02"/>
          <w:sz w:val="18"/>
          <w:szCs w:val="18"/>
          <w:shd w:val="clear" w:color="auto" w:fill="FFFFFF"/>
        </w:rPr>
      </w:pPr>
      <w:r w:rsidRPr="00DF7EF1">
        <w:rPr>
          <w:rFonts w:ascii="Arial" w:hAnsi="Arial" w:cs="Arial"/>
          <w:b/>
          <w:bCs/>
          <w:color w:val="CF4A02"/>
          <w:sz w:val="18"/>
          <w:szCs w:val="18"/>
          <w:shd w:val="clear" w:color="auto" w:fill="FFFFFF"/>
          <w:lang w:val="en-GB"/>
        </w:rPr>
        <w:t>5</w:t>
      </w:r>
      <w:r w:rsidR="008515E5" w:rsidRPr="00DF7EF1">
        <w:rPr>
          <w:rFonts w:ascii="Arial" w:hAnsi="Arial" w:cs="Arial"/>
          <w:b/>
          <w:bCs/>
          <w:color w:val="CF4A02"/>
          <w:sz w:val="18"/>
          <w:szCs w:val="18"/>
          <w:shd w:val="clear" w:color="auto" w:fill="FFFFFF"/>
        </w:rPr>
        <w:t>.</w:t>
      </w:r>
      <w:r w:rsidRPr="00DF7EF1">
        <w:rPr>
          <w:rFonts w:ascii="Arial" w:hAnsi="Arial" w:cs="Arial"/>
          <w:b/>
          <w:bCs/>
          <w:color w:val="CF4A02"/>
          <w:sz w:val="18"/>
          <w:szCs w:val="18"/>
          <w:shd w:val="clear" w:color="auto" w:fill="FFFFFF"/>
          <w:lang w:val="en-GB"/>
        </w:rPr>
        <w:t>3</w:t>
      </w:r>
      <w:r w:rsidR="00BF7489" w:rsidRPr="00DF7EF1">
        <w:rPr>
          <w:rFonts w:ascii="Arial" w:hAnsi="Arial" w:cs="Arial"/>
          <w:b/>
          <w:bCs/>
          <w:color w:val="CF4A02"/>
          <w:sz w:val="18"/>
          <w:szCs w:val="18"/>
          <w:shd w:val="clear" w:color="auto" w:fill="FFFFFF"/>
        </w:rPr>
        <w:tab/>
        <w:t>Foreign currency translation</w:t>
      </w:r>
      <w:bookmarkEnd w:id="9"/>
    </w:p>
    <w:p w14:paraId="6398D0B6" w14:textId="77777777" w:rsidR="00BF7489" w:rsidRPr="00DF7EF1" w:rsidRDefault="00BF7489" w:rsidP="00ED4688">
      <w:pPr>
        <w:ind w:left="1620" w:hanging="540"/>
        <w:rPr>
          <w:rFonts w:ascii="Arial" w:hAnsi="Arial" w:cs="Arial"/>
          <w:b/>
          <w:bCs/>
          <w:color w:val="000000"/>
          <w:sz w:val="18"/>
          <w:szCs w:val="18"/>
        </w:rPr>
      </w:pPr>
    </w:p>
    <w:p w14:paraId="788BCD2D" w14:textId="77777777" w:rsidR="004B15A4" w:rsidRPr="00DF7EF1" w:rsidRDefault="004B15A4" w:rsidP="00273D4D">
      <w:pPr>
        <w:ind w:left="1080" w:hanging="540"/>
        <w:rPr>
          <w:rFonts w:ascii="Arial" w:eastAsia="Arial Unicode MS" w:hAnsi="Arial" w:cs="Arial"/>
          <w:b/>
          <w:bCs/>
          <w:color w:val="CF4A02"/>
          <w:sz w:val="18"/>
          <w:szCs w:val="18"/>
          <w:lang w:val="en-GB"/>
        </w:rPr>
      </w:pPr>
      <w:r w:rsidRPr="00DF7EF1">
        <w:rPr>
          <w:rFonts w:ascii="Arial" w:eastAsia="Arial Unicode MS" w:hAnsi="Arial" w:cs="Arial"/>
          <w:b/>
          <w:bCs/>
          <w:color w:val="CF4A02"/>
          <w:sz w:val="18"/>
          <w:szCs w:val="18"/>
          <w:lang w:val="en-GB"/>
        </w:rPr>
        <w:t>a)</w:t>
      </w:r>
      <w:r w:rsidRPr="00DF7EF1">
        <w:rPr>
          <w:rFonts w:ascii="Arial" w:eastAsia="Arial Unicode MS" w:hAnsi="Arial" w:cs="Arial"/>
          <w:b/>
          <w:bCs/>
          <w:color w:val="CF4A02"/>
          <w:sz w:val="18"/>
          <w:szCs w:val="18"/>
          <w:lang w:val="en-GB"/>
        </w:rPr>
        <w:tab/>
        <w:t>Functional and presentation currency</w:t>
      </w:r>
    </w:p>
    <w:p w14:paraId="264B293E" w14:textId="77777777" w:rsidR="004B15A4" w:rsidRPr="00DF7EF1" w:rsidRDefault="004B15A4" w:rsidP="00ED4688">
      <w:pPr>
        <w:ind w:left="1620" w:hanging="540"/>
        <w:rPr>
          <w:rFonts w:ascii="Arial" w:hAnsi="Arial" w:cs="Arial"/>
          <w:color w:val="000000"/>
          <w:spacing w:val="-2"/>
          <w:sz w:val="18"/>
          <w:szCs w:val="18"/>
        </w:rPr>
      </w:pPr>
    </w:p>
    <w:p w14:paraId="2C79E699" w14:textId="77777777" w:rsidR="004B15A4" w:rsidRPr="00DF7EF1" w:rsidRDefault="004B15A4" w:rsidP="004B15A4">
      <w:pPr>
        <w:ind w:left="1080"/>
        <w:rPr>
          <w:rFonts w:ascii="Arial" w:hAnsi="Arial" w:cs="Arial"/>
          <w:color w:val="000000"/>
          <w:spacing w:val="-2"/>
          <w:sz w:val="18"/>
          <w:szCs w:val="18"/>
        </w:rPr>
      </w:pPr>
      <w:r w:rsidRPr="00DF7EF1">
        <w:rPr>
          <w:rFonts w:ascii="Arial" w:hAnsi="Arial" w:cs="Arial"/>
          <w:color w:val="000000"/>
          <w:spacing w:val="-2"/>
          <w:sz w:val="18"/>
          <w:szCs w:val="18"/>
        </w:rPr>
        <w:t>The financial statements are presented in Thai Baht, which is</w:t>
      </w:r>
      <w:r w:rsidRPr="00DF7EF1">
        <w:rPr>
          <w:rFonts w:ascii="Arial" w:hAnsi="Arial" w:cs="Arial"/>
          <w:color w:val="000000"/>
          <w:sz w:val="18"/>
          <w:szCs w:val="18"/>
        </w:rPr>
        <w:t xml:space="preserve"> </w:t>
      </w:r>
      <w:r w:rsidRPr="00DF7EF1">
        <w:rPr>
          <w:rFonts w:ascii="Arial" w:hAnsi="Arial" w:cs="Arial"/>
          <w:color w:val="000000"/>
          <w:spacing w:val="-2"/>
          <w:sz w:val="18"/>
          <w:szCs w:val="18"/>
        </w:rPr>
        <w:t>the Company’s functional currency</w:t>
      </w:r>
      <w:bookmarkStart w:id="11" w:name="_Hlk33613748"/>
      <w:r w:rsidR="00ED1529" w:rsidRPr="00DF7EF1">
        <w:rPr>
          <w:rFonts w:ascii="Arial" w:hAnsi="Arial" w:cs="Arial"/>
          <w:color w:val="000000"/>
          <w:spacing w:val="-2"/>
          <w:sz w:val="18"/>
          <w:szCs w:val="18"/>
        </w:rPr>
        <w:t xml:space="preserve"> and the Company’s and the Group’s presentation currency. </w:t>
      </w:r>
    </w:p>
    <w:p w14:paraId="5B904276" w14:textId="77777777" w:rsidR="001F2D88" w:rsidRPr="00DF7EF1" w:rsidRDefault="001F2D88" w:rsidP="004B15A4">
      <w:pPr>
        <w:ind w:left="1080"/>
        <w:rPr>
          <w:rFonts w:ascii="Arial" w:hAnsi="Arial" w:cs="Arial"/>
          <w:color w:val="000000"/>
          <w:spacing w:val="-2"/>
          <w:sz w:val="18"/>
          <w:szCs w:val="18"/>
        </w:rPr>
      </w:pPr>
    </w:p>
    <w:bookmarkEnd w:id="11"/>
    <w:p w14:paraId="4852A2A0" w14:textId="77777777" w:rsidR="004B15A4" w:rsidRPr="00DF7EF1" w:rsidRDefault="004B15A4" w:rsidP="00273D4D">
      <w:pPr>
        <w:ind w:left="1080" w:hanging="540"/>
        <w:rPr>
          <w:rFonts w:ascii="Arial" w:eastAsia="Arial Unicode MS" w:hAnsi="Arial" w:cs="Arial"/>
          <w:b/>
          <w:bCs/>
          <w:color w:val="CF4A02"/>
          <w:sz w:val="18"/>
          <w:szCs w:val="18"/>
          <w:lang w:val="en-GB"/>
        </w:rPr>
      </w:pPr>
      <w:r w:rsidRPr="00DF7EF1">
        <w:rPr>
          <w:rFonts w:ascii="Arial" w:eastAsia="Arial Unicode MS" w:hAnsi="Arial" w:cs="Arial"/>
          <w:b/>
          <w:bCs/>
          <w:color w:val="CF4A02"/>
          <w:sz w:val="18"/>
          <w:szCs w:val="18"/>
          <w:lang w:val="en-GB"/>
        </w:rPr>
        <w:t>b)</w:t>
      </w:r>
      <w:r w:rsidRPr="00DF7EF1">
        <w:rPr>
          <w:rFonts w:ascii="Arial" w:eastAsia="Arial Unicode MS" w:hAnsi="Arial" w:cs="Arial"/>
          <w:b/>
          <w:bCs/>
          <w:color w:val="CF4A02"/>
          <w:sz w:val="18"/>
          <w:szCs w:val="18"/>
          <w:lang w:val="en-GB"/>
        </w:rPr>
        <w:tab/>
        <w:t>Transactions and balances</w:t>
      </w:r>
    </w:p>
    <w:p w14:paraId="2535B456" w14:textId="77777777" w:rsidR="004B15A4" w:rsidRPr="00DF7EF1" w:rsidRDefault="004B15A4" w:rsidP="00ED4688">
      <w:pPr>
        <w:ind w:left="1620" w:hanging="540"/>
        <w:rPr>
          <w:rFonts w:ascii="Arial" w:hAnsi="Arial" w:cs="Arial"/>
          <w:color w:val="000000"/>
          <w:spacing w:val="-2"/>
          <w:sz w:val="18"/>
          <w:szCs w:val="18"/>
        </w:rPr>
      </w:pPr>
    </w:p>
    <w:p w14:paraId="1854036A" w14:textId="77777777" w:rsidR="004B15A4" w:rsidRPr="00DF7EF1" w:rsidRDefault="004B15A4" w:rsidP="004B15A4">
      <w:pPr>
        <w:ind w:left="1080"/>
        <w:rPr>
          <w:rFonts w:ascii="Arial" w:hAnsi="Arial" w:cs="Arial"/>
          <w:color w:val="000000"/>
          <w:sz w:val="18"/>
          <w:szCs w:val="18"/>
          <w:shd w:val="clear" w:color="auto" w:fill="FFFFFF"/>
        </w:rPr>
      </w:pPr>
      <w:r w:rsidRPr="00DF7EF1">
        <w:rPr>
          <w:rFonts w:ascii="Arial" w:hAnsi="Arial" w:cs="Arial"/>
          <w:color w:val="000000"/>
          <w:sz w:val="18"/>
          <w:szCs w:val="18"/>
          <w:shd w:val="clear" w:color="auto" w:fill="FFFFFF"/>
        </w:rPr>
        <w:t xml:space="preserve">Foreign </w:t>
      </w:r>
      <w:r w:rsidRPr="00DF7EF1">
        <w:rPr>
          <w:rFonts w:ascii="Arial" w:hAnsi="Arial" w:cs="Arial"/>
          <w:color w:val="000000"/>
          <w:spacing w:val="-2"/>
          <w:sz w:val="18"/>
          <w:szCs w:val="18"/>
        </w:rPr>
        <w:t>currency</w:t>
      </w:r>
      <w:r w:rsidRPr="00DF7EF1">
        <w:rPr>
          <w:rFonts w:ascii="Arial" w:hAnsi="Arial" w:cs="Arial"/>
          <w:color w:val="000000"/>
          <w:sz w:val="18"/>
          <w:szCs w:val="18"/>
          <w:shd w:val="clear" w:color="auto" w:fill="FFFFFF"/>
        </w:rPr>
        <w:t xml:space="preserve"> transactions are translated into the functional currency using the exchange rates prevailing at the dates of the transactions.</w:t>
      </w:r>
    </w:p>
    <w:p w14:paraId="6A13A783" w14:textId="77777777" w:rsidR="004B15A4" w:rsidRPr="00DF7EF1" w:rsidRDefault="004B15A4" w:rsidP="00ED4688">
      <w:pPr>
        <w:ind w:left="1620" w:hanging="540"/>
        <w:rPr>
          <w:rFonts w:ascii="Arial" w:hAnsi="Arial" w:cs="Arial"/>
          <w:b/>
          <w:bCs/>
          <w:color w:val="000000"/>
          <w:sz w:val="18"/>
          <w:szCs w:val="18"/>
        </w:rPr>
      </w:pPr>
    </w:p>
    <w:p w14:paraId="0F0E3AAA" w14:textId="465C075B" w:rsidR="004B15A4" w:rsidRPr="00DF7EF1" w:rsidRDefault="004B15A4" w:rsidP="004B15A4">
      <w:pPr>
        <w:ind w:left="1080"/>
        <w:rPr>
          <w:rFonts w:ascii="Arial" w:hAnsi="Arial" w:cs="Arial"/>
          <w:color w:val="000000"/>
          <w:sz w:val="18"/>
          <w:szCs w:val="18"/>
          <w:shd w:val="clear" w:color="auto" w:fill="FFFFFF"/>
        </w:rPr>
      </w:pPr>
      <w:r w:rsidRPr="00DF7EF1">
        <w:rPr>
          <w:rFonts w:ascii="Arial" w:hAnsi="Arial" w:cs="Arial"/>
          <w:color w:val="000000"/>
          <w:sz w:val="18"/>
          <w:szCs w:val="18"/>
          <w:shd w:val="clear" w:color="auto" w:fill="FFFFFF"/>
        </w:rPr>
        <w:t xml:space="preserve">Foreign </w:t>
      </w:r>
      <w:r w:rsidRPr="00DF7EF1">
        <w:rPr>
          <w:rFonts w:ascii="Arial" w:hAnsi="Arial" w:cs="Arial"/>
          <w:color w:val="000000"/>
          <w:spacing w:val="-2"/>
          <w:sz w:val="18"/>
          <w:szCs w:val="18"/>
        </w:rPr>
        <w:t>exchange</w:t>
      </w:r>
      <w:r w:rsidRPr="00DF7EF1">
        <w:rPr>
          <w:rFonts w:ascii="Arial" w:hAnsi="Arial" w:cs="Arial"/>
          <w:color w:val="000000"/>
          <w:sz w:val="18"/>
          <w:szCs w:val="18"/>
          <w:shd w:val="clear" w:color="auto" w:fill="FFFFFF"/>
        </w:rPr>
        <w:t xml:space="preserve"> gains and losses resulting from foreign currency transactions of monetary assets and liabilities are recognised in the profit or loss.</w:t>
      </w:r>
    </w:p>
    <w:p w14:paraId="2FED38B7" w14:textId="77777777" w:rsidR="004B15A4" w:rsidRPr="00DF7EF1" w:rsidRDefault="004B15A4" w:rsidP="00ED4688">
      <w:pPr>
        <w:ind w:left="1620" w:hanging="540"/>
        <w:rPr>
          <w:rFonts w:ascii="Arial" w:hAnsi="Arial" w:cs="Arial"/>
          <w:color w:val="000000"/>
          <w:spacing w:val="-6"/>
          <w:sz w:val="18"/>
          <w:szCs w:val="18"/>
          <w:shd w:val="clear" w:color="auto" w:fill="FFFFFF"/>
        </w:rPr>
      </w:pPr>
    </w:p>
    <w:p w14:paraId="3AA59DB9" w14:textId="77777777" w:rsidR="004B15A4" w:rsidRPr="00DF7EF1" w:rsidRDefault="004B15A4" w:rsidP="004B15A4">
      <w:pPr>
        <w:ind w:left="1080"/>
        <w:rPr>
          <w:rFonts w:ascii="Arial" w:hAnsi="Arial" w:cs="Arial"/>
          <w:color w:val="000000"/>
          <w:spacing w:val="-6"/>
          <w:sz w:val="18"/>
          <w:szCs w:val="18"/>
          <w:shd w:val="clear" w:color="auto" w:fill="FFFFFF"/>
        </w:rPr>
      </w:pPr>
      <w:bookmarkStart w:id="12" w:name="_Hlk22302959"/>
      <w:r w:rsidRPr="00DF7EF1">
        <w:rPr>
          <w:rFonts w:ascii="Arial" w:hAnsi="Arial" w:cs="Arial"/>
          <w:color w:val="000000"/>
          <w:spacing w:val="-6"/>
          <w:sz w:val="18"/>
          <w:szCs w:val="18"/>
          <w:shd w:val="clear" w:color="auto" w:fill="FFFFFF"/>
        </w:rPr>
        <w:t xml:space="preserve">Any </w:t>
      </w:r>
      <w:r w:rsidRPr="00DF7EF1">
        <w:rPr>
          <w:rFonts w:ascii="Arial" w:hAnsi="Arial" w:cs="Arial"/>
          <w:color w:val="000000"/>
          <w:spacing w:val="-6"/>
          <w:sz w:val="18"/>
          <w:szCs w:val="18"/>
        </w:rPr>
        <w:t>exchange</w:t>
      </w:r>
      <w:r w:rsidRPr="00DF7EF1">
        <w:rPr>
          <w:rFonts w:ascii="Arial" w:hAnsi="Arial" w:cs="Arial"/>
          <w:color w:val="000000"/>
          <w:spacing w:val="-6"/>
          <w:sz w:val="18"/>
          <w:szCs w:val="18"/>
          <w:shd w:val="clear" w:color="auto" w:fill="FFFFFF"/>
        </w:rPr>
        <w:t xml:space="preserve"> component of gains and losses on a non-monetary item that recognised in profit or loss, or other comprehensive income is recognised following the recognition of a gain or loss on the</w:t>
      </w:r>
      <w:r w:rsidR="00A22F4D" w:rsidRPr="00DF7EF1">
        <w:rPr>
          <w:rFonts w:ascii="Arial" w:hAnsi="Arial" w:cs="Arial"/>
          <w:color w:val="000000"/>
          <w:spacing w:val="-6"/>
          <w:sz w:val="18"/>
          <w:szCs w:val="18"/>
          <w:shd w:val="clear" w:color="auto" w:fill="FFFFFF"/>
        </w:rPr>
        <w:t xml:space="preserve"> </w:t>
      </w:r>
      <w:r w:rsidRPr="00DF7EF1">
        <w:rPr>
          <w:rFonts w:ascii="Arial" w:hAnsi="Arial" w:cs="Arial"/>
          <w:color w:val="000000"/>
          <w:spacing w:val="-6"/>
          <w:sz w:val="18"/>
          <w:szCs w:val="18"/>
          <w:shd w:val="clear" w:color="auto" w:fill="FFFFFF"/>
        </w:rPr>
        <w:t>non-monetary item.</w:t>
      </w:r>
    </w:p>
    <w:p w14:paraId="6EBB1621" w14:textId="5EE59F67" w:rsidR="00234111" w:rsidRPr="00DF7EF1" w:rsidRDefault="00234111" w:rsidP="0023503F">
      <w:pPr>
        <w:tabs>
          <w:tab w:val="left" w:pos="540"/>
          <w:tab w:val="left" w:pos="1080"/>
        </w:tabs>
        <w:jc w:val="left"/>
        <w:rPr>
          <w:rFonts w:ascii="Arial" w:hAnsi="Arial" w:cs="Arial"/>
          <w:b/>
          <w:bCs/>
          <w:color w:val="CF4A02"/>
          <w:sz w:val="18"/>
          <w:szCs w:val="18"/>
          <w:shd w:val="clear" w:color="auto" w:fill="FFFFFF"/>
        </w:rPr>
      </w:pPr>
      <w:bookmarkStart w:id="13" w:name="_Toc311790762"/>
      <w:bookmarkStart w:id="14" w:name="_Toc465699766"/>
      <w:bookmarkEnd w:id="12"/>
    </w:p>
    <w:p w14:paraId="1A4CE1A8" w14:textId="77777777" w:rsidR="00BF7489" w:rsidRPr="00DF7EF1" w:rsidRDefault="00282C9D" w:rsidP="0023503F">
      <w:pPr>
        <w:tabs>
          <w:tab w:val="left" w:pos="540"/>
          <w:tab w:val="left" w:pos="1080"/>
        </w:tabs>
        <w:jc w:val="left"/>
        <w:rPr>
          <w:rFonts w:ascii="Arial" w:hAnsi="Arial" w:cs="Arial"/>
          <w:b/>
          <w:bCs/>
          <w:color w:val="CF4A02"/>
          <w:sz w:val="18"/>
          <w:szCs w:val="18"/>
          <w:shd w:val="clear" w:color="auto" w:fill="FFFFFF"/>
        </w:rPr>
      </w:pPr>
      <w:r w:rsidRPr="00DF7EF1">
        <w:rPr>
          <w:rFonts w:ascii="Arial" w:hAnsi="Arial" w:cs="Arial"/>
          <w:b/>
          <w:bCs/>
          <w:color w:val="CF4A02"/>
          <w:sz w:val="18"/>
          <w:szCs w:val="18"/>
          <w:shd w:val="clear" w:color="auto" w:fill="FFFFFF"/>
          <w:lang w:val="en-GB"/>
        </w:rPr>
        <w:t>5</w:t>
      </w:r>
      <w:r w:rsidR="008515E5" w:rsidRPr="00DF7EF1">
        <w:rPr>
          <w:rFonts w:ascii="Arial" w:hAnsi="Arial" w:cs="Arial"/>
          <w:b/>
          <w:bCs/>
          <w:color w:val="CF4A02"/>
          <w:sz w:val="18"/>
          <w:szCs w:val="18"/>
          <w:shd w:val="clear" w:color="auto" w:fill="FFFFFF"/>
        </w:rPr>
        <w:t>.</w:t>
      </w:r>
      <w:r w:rsidRPr="00DF7EF1">
        <w:rPr>
          <w:rFonts w:ascii="Arial" w:hAnsi="Arial" w:cs="Arial"/>
          <w:b/>
          <w:bCs/>
          <w:color w:val="CF4A02"/>
          <w:sz w:val="18"/>
          <w:szCs w:val="18"/>
          <w:shd w:val="clear" w:color="auto" w:fill="FFFFFF"/>
          <w:lang w:val="en-GB"/>
        </w:rPr>
        <w:t>4</w:t>
      </w:r>
      <w:r w:rsidR="00BF7489" w:rsidRPr="00DF7EF1">
        <w:rPr>
          <w:rFonts w:ascii="Arial" w:hAnsi="Arial" w:cs="Arial"/>
          <w:b/>
          <w:bCs/>
          <w:color w:val="CF4A02"/>
          <w:sz w:val="18"/>
          <w:szCs w:val="18"/>
          <w:shd w:val="clear" w:color="auto" w:fill="FFFFFF"/>
        </w:rPr>
        <w:tab/>
        <w:t>Cash and cash equivalents</w:t>
      </w:r>
      <w:bookmarkEnd w:id="13"/>
      <w:bookmarkEnd w:id="14"/>
    </w:p>
    <w:p w14:paraId="1279B2A4" w14:textId="77777777" w:rsidR="00BF7489" w:rsidRPr="00DF7EF1" w:rsidRDefault="00BF7489" w:rsidP="00ED4688">
      <w:pPr>
        <w:ind w:left="1620" w:hanging="540"/>
        <w:rPr>
          <w:rFonts w:ascii="Arial" w:hAnsi="Arial" w:cs="Arial"/>
          <w:b/>
          <w:bCs/>
          <w:color w:val="000000"/>
          <w:sz w:val="18"/>
          <w:szCs w:val="18"/>
        </w:rPr>
      </w:pPr>
    </w:p>
    <w:p w14:paraId="61C6F16D" w14:textId="77777777" w:rsidR="00BF7489" w:rsidRPr="00DF7EF1" w:rsidRDefault="00BF7489" w:rsidP="0023503F">
      <w:pPr>
        <w:ind w:left="540"/>
        <w:rPr>
          <w:rFonts w:ascii="Arial" w:hAnsi="Arial" w:cs="Arial"/>
          <w:color w:val="000000"/>
          <w:sz w:val="18"/>
          <w:szCs w:val="18"/>
        </w:rPr>
      </w:pPr>
      <w:r w:rsidRPr="00DF7EF1">
        <w:rPr>
          <w:rFonts w:ascii="Arial" w:hAnsi="Arial" w:cs="Arial"/>
          <w:color w:val="000000"/>
          <w:sz w:val="18"/>
          <w:szCs w:val="18"/>
        </w:rPr>
        <w:t>In the statements of cash flows, cash and cash equivalents includes cash on hand, deposits held at call with banks, other short-term highly liquid investments with maturities of three months or less</w:t>
      </w:r>
      <w:r w:rsidR="000C7D39" w:rsidRPr="00DF7EF1">
        <w:rPr>
          <w:rFonts w:ascii="Arial" w:hAnsi="Arial" w:cs="Arial"/>
          <w:color w:val="000000"/>
          <w:sz w:val="18"/>
          <w:szCs w:val="18"/>
        </w:rPr>
        <w:t xml:space="preserve"> from acquisition date</w:t>
      </w:r>
      <w:r w:rsidRPr="00DF7EF1">
        <w:rPr>
          <w:rFonts w:ascii="Arial" w:hAnsi="Arial" w:cs="Arial"/>
          <w:color w:val="000000"/>
          <w:sz w:val="18"/>
          <w:szCs w:val="18"/>
        </w:rPr>
        <w:t>.</w:t>
      </w:r>
      <w:r w:rsidR="003567F7" w:rsidRPr="00DF7EF1">
        <w:rPr>
          <w:rFonts w:ascii="Arial" w:hAnsi="Arial" w:cs="Arial"/>
          <w:color w:val="000000"/>
          <w:sz w:val="18"/>
          <w:szCs w:val="18"/>
        </w:rPr>
        <w:t xml:space="preserve">  </w:t>
      </w:r>
      <w:r w:rsidRPr="00DF7EF1">
        <w:rPr>
          <w:rFonts w:ascii="Arial" w:hAnsi="Arial" w:cs="Arial"/>
          <w:color w:val="000000"/>
          <w:sz w:val="18"/>
          <w:szCs w:val="18"/>
        </w:rPr>
        <w:t xml:space="preserve"> In the statements of financial position, bank overdrafts </w:t>
      </w:r>
      <w:r w:rsidR="000C7D39" w:rsidRPr="00DF7EF1">
        <w:rPr>
          <w:rFonts w:ascii="Arial" w:hAnsi="Arial" w:cs="Arial"/>
          <w:color w:val="000000"/>
          <w:sz w:val="18"/>
          <w:szCs w:val="18"/>
        </w:rPr>
        <w:t xml:space="preserve">(if any) </w:t>
      </w:r>
      <w:r w:rsidRPr="00DF7EF1">
        <w:rPr>
          <w:rFonts w:ascii="Arial" w:hAnsi="Arial" w:cs="Arial"/>
          <w:color w:val="000000"/>
          <w:sz w:val="18"/>
          <w:szCs w:val="18"/>
        </w:rPr>
        <w:t>are shown in current liabilities</w:t>
      </w:r>
      <w:r w:rsidR="000C7D39" w:rsidRPr="00DF7EF1">
        <w:rPr>
          <w:rFonts w:ascii="Arial" w:hAnsi="Arial" w:cs="Arial"/>
          <w:color w:val="000000"/>
          <w:sz w:val="18"/>
          <w:szCs w:val="18"/>
        </w:rPr>
        <w:t>.</w:t>
      </w:r>
    </w:p>
    <w:p w14:paraId="2828D71D" w14:textId="77777777" w:rsidR="000C7D39" w:rsidRPr="00DF7EF1" w:rsidRDefault="000C7D39" w:rsidP="0023503F">
      <w:pPr>
        <w:ind w:left="540"/>
        <w:rPr>
          <w:rFonts w:ascii="Arial" w:hAnsi="Arial" w:cs="Arial"/>
          <w:color w:val="000000"/>
          <w:sz w:val="18"/>
          <w:szCs w:val="18"/>
        </w:rPr>
      </w:pPr>
    </w:p>
    <w:p w14:paraId="41D13852" w14:textId="77777777" w:rsidR="004B15A4" w:rsidRPr="00DF7EF1" w:rsidRDefault="00282C9D" w:rsidP="0023503F">
      <w:pPr>
        <w:tabs>
          <w:tab w:val="left" w:pos="540"/>
          <w:tab w:val="left" w:pos="1080"/>
        </w:tabs>
        <w:jc w:val="left"/>
        <w:rPr>
          <w:rFonts w:ascii="Arial" w:hAnsi="Arial" w:cs="Arial"/>
          <w:b/>
          <w:bCs/>
          <w:color w:val="CF4A02"/>
          <w:sz w:val="18"/>
          <w:szCs w:val="18"/>
          <w:shd w:val="clear" w:color="auto" w:fill="FFFFFF"/>
        </w:rPr>
      </w:pPr>
      <w:bookmarkStart w:id="15" w:name="_Toc494360320"/>
      <w:bookmarkStart w:id="16" w:name="_Toc311790763"/>
      <w:r w:rsidRPr="00DF7EF1">
        <w:rPr>
          <w:rFonts w:ascii="Arial" w:hAnsi="Arial" w:cs="Arial"/>
          <w:b/>
          <w:bCs/>
          <w:color w:val="CF4A02"/>
          <w:sz w:val="18"/>
          <w:szCs w:val="18"/>
          <w:shd w:val="clear" w:color="auto" w:fill="FFFFFF"/>
          <w:lang w:val="en-GB"/>
        </w:rPr>
        <w:t>5</w:t>
      </w:r>
      <w:r w:rsidR="008515E5" w:rsidRPr="00DF7EF1">
        <w:rPr>
          <w:rFonts w:ascii="Arial" w:hAnsi="Arial" w:cs="Arial"/>
          <w:b/>
          <w:bCs/>
          <w:color w:val="CF4A02"/>
          <w:sz w:val="18"/>
          <w:szCs w:val="18"/>
          <w:shd w:val="clear" w:color="auto" w:fill="FFFFFF"/>
        </w:rPr>
        <w:t>.</w:t>
      </w:r>
      <w:r w:rsidRPr="00DF7EF1">
        <w:rPr>
          <w:rFonts w:ascii="Arial" w:hAnsi="Arial" w:cs="Arial"/>
          <w:b/>
          <w:bCs/>
          <w:color w:val="CF4A02"/>
          <w:sz w:val="18"/>
          <w:szCs w:val="18"/>
          <w:shd w:val="clear" w:color="auto" w:fill="FFFFFF"/>
          <w:lang w:val="en-GB"/>
        </w:rPr>
        <w:t>5</w:t>
      </w:r>
      <w:r w:rsidR="004B15A4" w:rsidRPr="00DF7EF1">
        <w:rPr>
          <w:rFonts w:ascii="Arial" w:hAnsi="Arial" w:cs="Arial"/>
          <w:b/>
          <w:bCs/>
          <w:color w:val="CF4A02"/>
          <w:sz w:val="18"/>
          <w:szCs w:val="18"/>
          <w:shd w:val="clear" w:color="auto" w:fill="FFFFFF"/>
        </w:rPr>
        <w:tab/>
        <w:t>Trade receivable</w:t>
      </w:r>
      <w:bookmarkEnd w:id="15"/>
      <w:bookmarkEnd w:id="16"/>
      <w:r w:rsidR="00285F54" w:rsidRPr="00DF7EF1">
        <w:rPr>
          <w:rFonts w:ascii="Arial" w:hAnsi="Arial" w:cs="Arial"/>
          <w:b/>
          <w:bCs/>
          <w:color w:val="CF4A02"/>
          <w:sz w:val="18"/>
          <w:szCs w:val="18"/>
          <w:shd w:val="clear" w:color="auto" w:fill="FFFFFF"/>
        </w:rPr>
        <w:t>s</w:t>
      </w:r>
    </w:p>
    <w:p w14:paraId="126A71E4" w14:textId="77777777" w:rsidR="004B15A4" w:rsidRPr="00DF7EF1" w:rsidRDefault="004B15A4" w:rsidP="004B15A4">
      <w:pPr>
        <w:ind w:left="540"/>
        <w:rPr>
          <w:rFonts w:ascii="Arial" w:hAnsi="Arial" w:cs="Arial"/>
          <w:color w:val="000000"/>
          <w:spacing w:val="-2"/>
          <w:sz w:val="18"/>
          <w:szCs w:val="18"/>
        </w:rPr>
      </w:pPr>
    </w:p>
    <w:p w14:paraId="189FF1FA" w14:textId="77777777" w:rsidR="004B15A4" w:rsidRPr="00DF7EF1" w:rsidRDefault="004B15A4" w:rsidP="004B15A4">
      <w:pPr>
        <w:ind w:left="540"/>
        <w:rPr>
          <w:rFonts w:ascii="Arial" w:hAnsi="Arial" w:cs="Arial"/>
          <w:color w:val="000000"/>
          <w:spacing w:val="-2"/>
          <w:sz w:val="18"/>
          <w:szCs w:val="18"/>
        </w:rPr>
      </w:pPr>
      <w:r w:rsidRPr="00DF7EF1">
        <w:rPr>
          <w:rFonts w:ascii="Arial" w:hAnsi="Arial" w:cs="Arial"/>
          <w:color w:val="000000"/>
          <w:spacing w:val="-2"/>
          <w:sz w:val="18"/>
          <w:szCs w:val="18"/>
        </w:rPr>
        <w:t xml:space="preserve">Trade receivables are amounts due from customers for goods sold or service performed in the ordinary course of business. </w:t>
      </w:r>
      <w:r w:rsidR="00500A88" w:rsidRPr="00DF7EF1">
        <w:rPr>
          <w:rFonts w:ascii="Arial" w:hAnsi="Arial" w:cs="Arial"/>
          <w:color w:val="000000"/>
          <w:spacing w:val="-2"/>
          <w:sz w:val="18"/>
          <w:szCs w:val="18"/>
        </w:rPr>
        <w:t xml:space="preserve">They are generally due for settlement within </w:t>
      </w:r>
      <w:r w:rsidR="00282C9D" w:rsidRPr="00DF7EF1">
        <w:rPr>
          <w:rFonts w:ascii="Arial" w:hAnsi="Arial" w:cs="Arial"/>
          <w:color w:val="000000"/>
          <w:spacing w:val="-2"/>
          <w:sz w:val="18"/>
          <w:szCs w:val="18"/>
          <w:lang w:val="en-GB"/>
        </w:rPr>
        <w:t>30</w:t>
      </w:r>
      <w:r w:rsidR="00544911" w:rsidRPr="00DF7EF1">
        <w:rPr>
          <w:rFonts w:ascii="Arial" w:hAnsi="Arial" w:cs="Arial"/>
          <w:color w:val="000000"/>
          <w:spacing w:val="-2"/>
          <w:sz w:val="18"/>
          <w:szCs w:val="18"/>
        </w:rPr>
        <w:t xml:space="preserve"> </w:t>
      </w:r>
      <w:r w:rsidR="00500A88" w:rsidRPr="00DF7EF1">
        <w:rPr>
          <w:rFonts w:ascii="Arial" w:hAnsi="Arial" w:cs="Arial"/>
          <w:color w:val="000000"/>
          <w:spacing w:val="-2"/>
          <w:sz w:val="18"/>
          <w:szCs w:val="18"/>
        </w:rPr>
        <w:t>-</w:t>
      </w:r>
      <w:r w:rsidR="00544911" w:rsidRPr="00DF7EF1">
        <w:rPr>
          <w:rFonts w:ascii="Arial" w:hAnsi="Arial" w:cs="Arial"/>
          <w:color w:val="000000"/>
          <w:spacing w:val="-2"/>
          <w:sz w:val="18"/>
          <w:szCs w:val="18"/>
        </w:rPr>
        <w:t xml:space="preserve"> </w:t>
      </w:r>
      <w:r w:rsidR="00282C9D" w:rsidRPr="00DF7EF1">
        <w:rPr>
          <w:rFonts w:ascii="Arial" w:hAnsi="Arial" w:cs="Arial"/>
          <w:color w:val="000000"/>
          <w:spacing w:val="-2"/>
          <w:sz w:val="18"/>
          <w:szCs w:val="18"/>
          <w:lang w:val="en-GB"/>
        </w:rPr>
        <w:t>60</w:t>
      </w:r>
      <w:r w:rsidR="00500A88" w:rsidRPr="00DF7EF1">
        <w:rPr>
          <w:rFonts w:ascii="Arial" w:hAnsi="Arial" w:cs="Arial"/>
          <w:color w:val="000000"/>
          <w:spacing w:val="-2"/>
          <w:sz w:val="18"/>
          <w:szCs w:val="18"/>
        </w:rPr>
        <w:t xml:space="preserve"> days and therefore are all classified as current.</w:t>
      </w:r>
    </w:p>
    <w:p w14:paraId="4B12B57F" w14:textId="77777777" w:rsidR="00500A88" w:rsidRPr="00DF7EF1" w:rsidRDefault="00500A88" w:rsidP="004B15A4">
      <w:pPr>
        <w:ind w:left="540"/>
        <w:rPr>
          <w:rFonts w:ascii="Arial" w:hAnsi="Arial" w:cs="Arial"/>
          <w:color w:val="000000"/>
          <w:spacing w:val="-2"/>
          <w:sz w:val="18"/>
          <w:szCs w:val="18"/>
        </w:rPr>
      </w:pPr>
    </w:p>
    <w:p w14:paraId="27C9B363" w14:textId="77777777" w:rsidR="004B15A4" w:rsidRPr="00DF7EF1" w:rsidRDefault="004B15A4" w:rsidP="004B15A4">
      <w:pPr>
        <w:ind w:left="540"/>
        <w:rPr>
          <w:rFonts w:ascii="Arial" w:hAnsi="Arial" w:cs="Arial"/>
          <w:color w:val="000000"/>
          <w:spacing w:val="-2"/>
          <w:sz w:val="18"/>
          <w:szCs w:val="18"/>
        </w:rPr>
      </w:pPr>
      <w:r w:rsidRPr="00DF7EF1">
        <w:rPr>
          <w:rFonts w:ascii="Arial" w:hAnsi="Arial" w:cs="Arial"/>
          <w:color w:val="000000"/>
          <w:spacing w:val="-2"/>
          <w:sz w:val="18"/>
          <w:szCs w:val="18"/>
        </w:rPr>
        <w:t xml:space="preserve">Trade receivables are recognised initially at the amount of consideration that is unconditionally unless they contain significant financing components, when they are recognised at its present value. The Group </w:t>
      </w:r>
      <w:r w:rsidR="00500A88" w:rsidRPr="00DF7EF1">
        <w:rPr>
          <w:rFonts w:ascii="Arial" w:hAnsi="Arial" w:cs="Arial"/>
          <w:color w:val="000000"/>
          <w:spacing w:val="-2"/>
          <w:sz w:val="18"/>
          <w:szCs w:val="18"/>
        </w:rPr>
        <w:t>hold</w:t>
      </w:r>
      <w:r w:rsidR="006B7F76" w:rsidRPr="00DF7EF1">
        <w:rPr>
          <w:rFonts w:ascii="Arial" w:hAnsi="Arial" w:cs="Arial"/>
          <w:color w:val="000000"/>
          <w:spacing w:val="-2"/>
          <w:sz w:val="18"/>
          <w:szCs w:val="18"/>
        </w:rPr>
        <w:t>s</w:t>
      </w:r>
      <w:r w:rsidR="00500A88" w:rsidRPr="00DF7EF1">
        <w:rPr>
          <w:rFonts w:ascii="Arial" w:hAnsi="Arial" w:cs="Arial"/>
          <w:color w:val="000000"/>
          <w:spacing w:val="-2"/>
          <w:sz w:val="18"/>
          <w:szCs w:val="18"/>
        </w:rPr>
        <w:t xml:space="preserve"> the trade receivables with the objective to collect the contractual cash flow</w:t>
      </w:r>
      <w:r w:rsidR="006B7F76" w:rsidRPr="00DF7EF1">
        <w:rPr>
          <w:rFonts w:ascii="Arial" w:hAnsi="Arial" w:cs="Arial"/>
          <w:color w:val="000000"/>
          <w:spacing w:val="-2"/>
          <w:sz w:val="18"/>
          <w:szCs w:val="18"/>
        </w:rPr>
        <w:t>s</w:t>
      </w:r>
      <w:r w:rsidR="00500A88" w:rsidRPr="00DF7EF1">
        <w:rPr>
          <w:rFonts w:ascii="Arial" w:hAnsi="Arial" w:cs="Arial"/>
          <w:color w:val="000000"/>
          <w:spacing w:val="-2"/>
          <w:sz w:val="18"/>
          <w:szCs w:val="18"/>
        </w:rPr>
        <w:t xml:space="preserve"> and therefore measures them subsequently at amortised cost.</w:t>
      </w:r>
    </w:p>
    <w:p w14:paraId="7FF3A62B" w14:textId="77777777" w:rsidR="00500A88" w:rsidRPr="00DF7EF1" w:rsidRDefault="00500A88" w:rsidP="004B15A4">
      <w:pPr>
        <w:ind w:left="540"/>
        <w:rPr>
          <w:rFonts w:ascii="Arial" w:hAnsi="Arial" w:cs="Arial"/>
          <w:color w:val="000000"/>
          <w:spacing w:val="-2"/>
          <w:sz w:val="18"/>
          <w:szCs w:val="18"/>
        </w:rPr>
      </w:pPr>
    </w:p>
    <w:p w14:paraId="413AAB38" w14:textId="77777777" w:rsidR="00500A88" w:rsidRPr="00DF7EF1" w:rsidRDefault="00500A88" w:rsidP="004B15A4">
      <w:pPr>
        <w:ind w:left="540"/>
        <w:rPr>
          <w:rFonts w:ascii="Arial" w:hAnsi="Arial" w:cs="Arial"/>
          <w:color w:val="000000"/>
          <w:spacing w:val="-2"/>
          <w:sz w:val="18"/>
          <w:szCs w:val="18"/>
        </w:rPr>
      </w:pPr>
      <w:r w:rsidRPr="00DF7EF1">
        <w:rPr>
          <w:rFonts w:ascii="Arial" w:hAnsi="Arial" w:cs="Arial"/>
          <w:color w:val="000000"/>
          <w:spacing w:val="-2"/>
          <w:sz w:val="18"/>
          <w:szCs w:val="18"/>
        </w:rPr>
        <w:t xml:space="preserve">The impairment of trade receivables </w:t>
      </w:r>
      <w:proofErr w:type="gramStart"/>
      <w:r w:rsidRPr="00DF7EF1">
        <w:rPr>
          <w:rFonts w:ascii="Arial" w:hAnsi="Arial" w:cs="Arial"/>
          <w:color w:val="000000"/>
          <w:spacing w:val="-2"/>
          <w:sz w:val="18"/>
          <w:szCs w:val="18"/>
        </w:rPr>
        <w:t>are</w:t>
      </w:r>
      <w:proofErr w:type="gramEnd"/>
      <w:r w:rsidRPr="00DF7EF1">
        <w:rPr>
          <w:rFonts w:ascii="Arial" w:hAnsi="Arial" w:cs="Arial"/>
          <w:color w:val="000000"/>
          <w:spacing w:val="-2"/>
          <w:sz w:val="18"/>
          <w:szCs w:val="18"/>
        </w:rPr>
        <w:t xml:space="preserve"> disclosed in Note </w:t>
      </w:r>
      <w:r w:rsidR="00282C9D" w:rsidRPr="00DF7EF1">
        <w:rPr>
          <w:rFonts w:ascii="Arial" w:hAnsi="Arial" w:cs="Arial"/>
          <w:color w:val="000000"/>
          <w:spacing w:val="-2"/>
          <w:sz w:val="18"/>
          <w:szCs w:val="18"/>
          <w:lang w:val="en-GB"/>
        </w:rPr>
        <w:t>5</w:t>
      </w:r>
      <w:r w:rsidRPr="00DF7EF1">
        <w:rPr>
          <w:rFonts w:ascii="Arial" w:hAnsi="Arial" w:cs="Arial"/>
          <w:color w:val="000000"/>
          <w:spacing w:val="-2"/>
          <w:sz w:val="18"/>
          <w:szCs w:val="18"/>
        </w:rPr>
        <w:t>.</w:t>
      </w:r>
      <w:r w:rsidR="00282C9D" w:rsidRPr="00DF7EF1">
        <w:rPr>
          <w:rFonts w:ascii="Arial" w:hAnsi="Arial" w:cs="Arial"/>
          <w:color w:val="000000"/>
          <w:spacing w:val="-2"/>
          <w:sz w:val="18"/>
          <w:szCs w:val="18"/>
          <w:lang w:val="en-GB"/>
        </w:rPr>
        <w:t>8</w:t>
      </w:r>
      <w:r w:rsidRPr="00DF7EF1">
        <w:rPr>
          <w:rFonts w:ascii="Arial" w:hAnsi="Arial" w:cs="Arial"/>
          <w:color w:val="000000"/>
          <w:spacing w:val="-2"/>
          <w:sz w:val="18"/>
          <w:szCs w:val="18"/>
        </w:rPr>
        <w:t xml:space="preserve"> e).</w:t>
      </w:r>
    </w:p>
    <w:p w14:paraId="02C756E5" w14:textId="62A11209" w:rsidR="00A00AE0" w:rsidRPr="00DF7EF1" w:rsidRDefault="006B77F6" w:rsidP="008A63AF">
      <w:pPr>
        <w:rPr>
          <w:rFonts w:ascii="Arial" w:hAnsi="Arial" w:cs="Arial"/>
          <w:color w:val="000000"/>
          <w:spacing w:val="-2"/>
          <w:sz w:val="18"/>
          <w:szCs w:val="18"/>
        </w:rPr>
      </w:pPr>
      <w:r w:rsidRPr="00DF7EF1">
        <w:rPr>
          <w:rFonts w:ascii="Arial" w:hAnsi="Arial" w:cs="Arial"/>
          <w:color w:val="000000"/>
          <w:spacing w:val="-2"/>
          <w:sz w:val="18"/>
          <w:szCs w:val="18"/>
        </w:rPr>
        <w:br w:type="page"/>
      </w:r>
    </w:p>
    <w:p w14:paraId="345D309C" w14:textId="77777777" w:rsidR="00E40F97" w:rsidRPr="00DF7EF1" w:rsidRDefault="00282C9D" w:rsidP="0023503F">
      <w:pPr>
        <w:tabs>
          <w:tab w:val="left" w:pos="540"/>
          <w:tab w:val="left" w:pos="1080"/>
        </w:tabs>
        <w:jc w:val="left"/>
        <w:rPr>
          <w:rFonts w:ascii="Arial" w:hAnsi="Arial" w:cs="Arial"/>
          <w:b/>
          <w:bCs/>
          <w:color w:val="CF4A02"/>
          <w:sz w:val="18"/>
          <w:szCs w:val="18"/>
          <w:shd w:val="clear" w:color="auto" w:fill="FFFFFF"/>
        </w:rPr>
      </w:pPr>
      <w:bookmarkStart w:id="17" w:name="_Toc311790764"/>
      <w:bookmarkStart w:id="18" w:name="_Toc465699768"/>
      <w:r w:rsidRPr="00DF7EF1">
        <w:rPr>
          <w:rFonts w:ascii="Arial" w:hAnsi="Arial" w:cs="Arial"/>
          <w:b/>
          <w:bCs/>
          <w:color w:val="CF4A02"/>
          <w:sz w:val="18"/>
          <w:szCs w:val="18"/>
          <w:shd w:val="clear" w:color="auto" w:fill="FFFFFF"/>
          <w:lang w:val="en-GB"/>
        </w:rPr>
        <w:t>5</w:t>
      </w:r>
      <w:r w:rsidR="008515E5" w:rsidRPr="00DF7EF1">
        <w:rPr>
          <w:rFonts w:ascii="Arial" w:hAnsi="Arial" w:cs="Arial"/>
          <w:b/>
          <w:bCs/>
          <w:color w:val="CF4A02"/>
          <w:sz w:val="18"/>
          <w:szCs w:val="18"/>
          <w:shd w:val="clear" w:color="auto" w:fill="FFFFFF"/>
        </w:rPr>
        <w:t>.</w:t>
      </w:r>
      <w:r w:rsidRPr="00DF7EF1">
        <w:rPr>
          <w:rFonts w:ascii="Arial" w:hAnsi="Arial" w:cs="Arial"/>
          <w:b/>
          <w:bCs/>
          <w:color w:val="CF4A02"/>
          <w:sz w:val="18"/>
          <w:szCs w:val="18"/>
          <w:shd w:val="clear" w:color="auto" w:fill="FFFFFF"/>
          <w:lang w:val="en-GB"/>
        </w:rPr>
        <w:t>6</w:t>
      </w:r>
      <w:r w:rsidR="00E40F97" w:rsidRPr="00DF7EF1">
        <w:rPr>
          <w:rFonts w:ascii="Arial" w:hAnsi="Arial" w:cs="Arial"/>
          <w:b/>
          <w:bCs/>
          <w:color w:val="CF4A02"/>
          <w:sz w:val="18"/>
          <w:szCs w:val="18"/>
          <w:shd w:val="clear" w:color="auto" w:fill="FFFFFF"/>
        </w:rPr>
        <w:tab/>
        <w:t xml:space="preserve">Prepaid </w:t>
      </w:r>
      <w:r w:rsidR="0016542B" w:rsidRPr="00DF7EF1">
        <w:rPr>
          <w:rFonts w:ascii="Arial" w:hAnsi="Arial" w:cs="Arial"/>
          <w:b/>
          <w:bCs/>
          <w:color w:val="CF4A02"/>
          <w:sz w:val="18"/>
          <w:szCs w:val="18"/>
          <w:shd w:val="clear" w:color="auto" w:fill="FFFFFF"/>
        </w:rPr>
        <w:t xml:space="preserve">software </w:t>
      </w:r>
      <w:r w:rsidR="00E40F97" w:rsidRPr="00DF7EF1">
        <w:rPr>
          <w:rFonts w:ascii="Arial" w:hAnsi="Arial" w:cs="Arial"/>
          <w:b/>
          <w:bCs/>
          <w:color w:val="CF4A02"/>
          <w:sz w:val="18"/>
          <w:szCs w:val="18"/>
          <w:shd w:val="clear" w:color="auto" w:fill="FFFFFF"/>
        </w:rPr>
        <w:t xml:space="preserve">license fee and </w:t>
      </w:r>
      <w:r w:rsidR="00F0302B" w:rsidRPr="00DF7EF1">
        <w:rPr>
          <w:rFonts w:ascii="Arial" w:hAnsi="Arial" w:cs="Arial"/>
          <w:b/>
          <w:bCs/>
          <w:color w:val="CF4A02"/>
          <w:sz w:val="18"/>
          <w:szCs w:val="18"/>
          <w:shd w:val="clear" w:color="auto" w:fill="FFFFFF"/>
        </w:rPr>
        <w:t>deferred income</w:t>
      </w:r>
    </w:p>
    <w:p w14:paraId="761EAAF6" w14:textId="77777777" w:rsidR="005824B1" w:rsidRPr="00DF7EF1" w:rsidRDefault="005824B1" w:rsidP="00E73BD4">
      <w:pPr>
        <w:ind w:left="540"/>
        <w:rPr>
          <w:rFonts w:ascii="Arial" w:hAnsi="Arial" w:cs="Arial"/>
          <w:color w:val="000000"/>
          <w:spacing w:val="-2"/>
          <w:sz w:val="18"/>
          <w:szCs w:val="18"/>
        </w:rPr>
      </w:pPr>
    </w:p>
    <w:p w14:paraId="11918B7E" w14:textId="77777777" w:rsidR="00E73BD4" w:rsidRPr="00DF7EF1" w:rsidRDefault="000C1F56" w:rsidP="00E73BD4">
      <w:pPr>
        <w:ind w:left="540"/>
        <w:rPr>
          <w:rFonts w:ascii="Arial" w:hAnsi="Arial" w:cs="Arial"/>
          <w:color w:val="000000"/>
          <w:spacing w:val="-2"/>
          <w:sz w:val="18"/>
          <w:szCs w:val="18"/>
        </w:rPr>
      </w:pPr>
      <w:r w:rsidRPr="00DF7EF1">
        <w:rPr>
          <w:rFonts w:ascii="Arial" w:hAnsi="Arial" w:cs="Arial"/>
          <w:color w:val="000000"/>
          <w:spacing w:val="-2"/>
          <w:sz w:val="18"/>
          <w:szCs w:val="18"/>
        </w:rPr>
        <w:t>Computer software l</w:t>
      </w:r>
      <w:r w:rsidR="00E73BD4" w:rsidRPr="00DF7EF1">
        <w:rPr>
          <w:rFonts w:ascii="Arial" w:hAnsi="Arial" w:cs="Arial"/>
          <w:color w:val="000000"/>
          <w:spacing w:val="-2"/>
          <w:sz w:val="18"/>
          <w:szCs w:val="18"/>
        </w:rPr>
        <w:t>icense fee</w:t>
      </w:r>
      <w:r w:rsidRPr="00DF7EF1">
        <w:rPr>
          <w:rFonts w:ascii="Arial" w:hAnsi="Arial" w:cs="Arial"/>
          <w:color w:val="000000"/>
          <w:spacing w:val="-2"/>
          <w:sz w:val="18"/>
          <w:szCs w:val="18"/>
        </w:rPr>
        <w:t xml:space="preserve">, which has the </w:t>
      </w:r>
      <w:proofErr w:type="spellStart"/>
      <w:r w:rsidRPr="00DF7EF1">
        <w:rPr>
          <w:rFonts w:ascii="Arial" w:hAnsi="Arial" w:cs="Arial"/>
          <w:color w:val="000000"/>
          <w:spacing w:val="-2"/>
          <w:sz w:val="18"/>
          <w:szCs w:val="18"/>
        </w:rPr>
        <w:t>utilisation</w:t>
      </w:r>
      <w:proofErr w:type="spellEnd"/>
      <w:r w:rsidRPr="00DF7EF1">
        <w:rPr>
          <w:rFonts w:ascii="Arial" w:hAnsi="Arial" w:cs="Arial"/>
          <w:color w:val="000000"/>
          <w:spacing w:val="-2"/>
          <w:sz w:val="18"/>
          <w:szCs w:val="18"/>
        </w:rPr>
        <w:t xml:space="preserve"> period in accordance with the agreements made with the licensor, is recognised as prepaid license </w:t>
      </w:r>
      <w:proofErr w:type="gramStart"/>
      <w:r w:rsidRPr="00DF7EF1">
        <w:rPr>
          <w:rFonts w:ascii="Arial" w:hAnsi="Arial" w:cs="Arial"/>
          <w:color w:val="000000"/>
          <w:spacing w:val="-2"/>
          <w:sz w:val="18"/>
          <w:szCs w:val="18"/>
        </w:rPr>
        <w:t>fee</w:t>
      </w:r>
      <w:proofErr w:type="gramEnd"/>
      <w:r w:rsidRPr="00DF7EF1">
        <w:rPr>
          <w:rFonts w:ascii="Arial" w:hAnsi="Arial" w:cs="Arial"/>
          <w:color w:val="000000"/>
          <w:spacing w:val="-2"/>
          <w:sz w:val="18"/>
          <w:szCs w:val="18"/>
        </w:rPr>
        <w:t xml:space="preserve"> and amortised as cost of computer software license</w:t>
      </w:r>
      <w:r w:rsidRPr="00DF7EF1">
        <w:rPr>
          <w:rFonts w:ascii="Arial" w:hAnsi="Arial" w:cs="Arial"/>
          <w:sz w:val="18"/>
          <w:szCs w:val="18"/>
        </w:rPr>
        <w:t xml:space="preserve"> </w:t>
      </w:r>
      <w:r w:rsidRPr="00DF7EF1">
        <w:rPr>
          <w:rFonts w:ascii="Arial" w:hAnsi="Arial" w:cs="Arial"/>
          <w:color w:val="000000"/>
          <w:spacing w:val="-2"/>
          <w:sz w:val="18"/>
          <w:szCs w:val="18"/>
        </w:rPr>
        <w:t>according to the period specified in the agreements.</w:t>
      </w:r>
    </w:p>
    <w:p w14:paraId="17A11873" w14:textId="77777777" w:rsidR="000C1F56" w:rsidRPr="00DF7EF1" w:rsidRDefault="000C1F56" w:rsidP="00E73BD4">
      <w:pPr>
        <w:ind w:left="540"/>
        <w:rPr>
          <w:rFonts w:ascii="Arial" w:hAnsi="Arial" w:cs="Arial"/>
          <w:color w:val="000000"/>
          <w:spacing w:val="-2"/>
          <w:sz w:val="18"/>
          <w:szCs w:val="18"/>
        </w:rPr>
      </w:pPr>
    </w:p>
    <w:p w14:paraId="1A33A5AF" w14:textId="77777777" w:rsidR="000C1F56" w:rsidRPr="00DF7EF1" w:rsidRDefault="000C1F56" w:rsidP="00E73BD4">
      <w:pPr>
        <w:ind w:left="540"/>
        <w:rPr>
          <w:rFonts w:ascii="Arial" w:hAnsi="Arial" w:cs="Arial"/>
          <w:color w:val="000000"/>
          <w:spacing w:val="-2"/>
          <w:sz w:val="18"/>
          <w:szCs w:val="18"/>
        </w:rPr>
      </w:pPr>
      <w:r w:rsidRPr="00DF7EF1">
        <w:rPr>
          <w:rFonts w:ascii="Arial" w:hAnsi="Arial" w:cs="Arial"/>
          <w:color w:val="000000"/>
          <w:spacing w:val="-2"/>
          <w:sz w:val="18"/>
          <w:szCs w:val="18"/>
        </w:rPr>
        <w:t xml:space="preserve">Advance receipt on computer software license, which has the </w:t>
      </w:r>
      <w:proofErr w:type="spellStart"/>
      <w:r w:rsidRPr="00DF7EF1">
        <w:rPr>
          <w:rFonts w:ascii="Arial" w:hAnsi="Arial" w:cs="Arial"/>
          <w:color w:val="000000"/>
          <w:spacing w:val="-2"/>
          <w:sz w:val="18"/>
          <w:szCs w:val="18"/>
        </w:rPr>
        <w:t>utili</w:t>
      </w:r>
      <w:r w:rsidR="003F1156" w:rsidRPr="00DF7EF1">
        <w:rPr>
          <w:rFonts w:ascii="Arial" w:hAnsi="Arial" w:cs="Arial"/>
          <w:color w:val="000000"/>
          <w:spacing w:val="-2"/>
          <w:sz w:val="18"/>
          <w:szCs w:val="18"/>
        </w:rPr>
        <w:t>s</w:t>
      </w:r>
      <w:r w:rsidRPr="00DF7EF1">
        <w:rPr>
          <w:rFonts w:ascii="Arial" w:hAnsi="Arial" w:cs="Arial"/>
          <w:color w:val="000000"/>
          <w:spacing w:val="-2"/>
          <w:sz w:val="18"/>
          <w:szCs w:val="18"/>
        </w:rPr>
        <w:t>ation</w:t>
      </w:r>
      <w:proofErr w:type="spellEnd"/>
      <w:r w:rsidRPr="00DF7EF1">
        <w:rPr>
          <w:rFonts w:ascii="Arial" w:hAnsi="Arial" w:cs="Arial"/>
          <w:color w:val="000000"/>
          <w:spacing w:val="-2"/>
          <w:sz w:val="18"/>
          <w:szCs w:val="18"/>
        </w:rPr>
        <w:t xml:space="preserve"> period in accordance with the agreements made with the customer, is recognised as deferred </w:t>
      </w:r>
      <w:proofErr w:type="gramStart"/>
      <w:r w:rsidRPr="00DF7EF1">
        <w:rPr>
          <w:rFonts w:ascii="Arial" w:hAnsi="Arial" w:cs="Arial"/>
          <w:color w:val="000000"/>
          <w:spacing w:val="-2"/>
          <w:sz w:val="18"/>
          <w:szCs w:val="18"/>
        </w:rPr>
        <w:t>income</w:t>
      </w:r>
      <w:proofErr w:type="gramEnd"/>
      <w:r w:rsidRPr="00DF7EF1">
        <w:rPr>
          <w:rFonts w:ascii="Arial" w:hAnsi="Arial" w:cs="Arial"/>
          <w:color w:val="000000"/>
          <w:spacing w:val="-2"/>
          <w:sz w:val="18"/>
          <w:szCs w:val="18"/>
        </w:rPr>
        <w:t xml:space="preserve"> and </w:t>
      </w:r>
      <w:r w:rsidR="003F1156" w:rsidRPr="00DF7EF1">
        <w:rPr>
          <w:rFonts w:ascii="Arial" w:hAnsi="Arial" w:cs="Arial"/>
          <w:color w:val="000000"/>
          <w:spacing w:val="-2"/>
          <w:sz w:val="18"/>
          <w:szCs w:val="18"/>
        </w:rPr>
        <w:t>amortised</w:t>
      </w:r>
      <w:r w:rsidRPr="00DF7EF1">
        <w:rPr>
          <w:rFonts w:ascii="Arial" w:hAnsi="Arial" w:cs="Arial"/>
          <w:color w:val="000000"/>
          <w:spacing w:val="-2"/>
          <w:sz w:val="18"/>
          <w:szCs w:val="18"/>
        </w:rPr>
        <w:t xml:space="preserve"> as </w:t>
      </w:r>
      <w:r w:rsidR="003F1156" w:rsidRPr="00DF7EF1">
        <w:rPr>
          <w:rFonts w:ascii="Arial" w:hAnsi="Arial" w:cs="Arial"/>
          <w:color w:val="000000"/>
          <w:spacing w:val="-2"/>
          <w:sz w:val="18"/>
          <w:szCs w:val="18"/>
        </w:rPr>
        <w:t xml:space="preserve">revenue from computer software license </w:t>
      </w:r>
      <w:r w:rsidRPr="00DF7EF1">
        <w:rPr>
          <w:rFonts w:ascii="Arial" w:hAnsi="Arial" w:cs="Arial"/>
          <w:color w:val="000000"/>
          <w:spacing w:val="-2"/>
          <w:sz w:val="18"/>
          <w:szCs w:val="18"/>
        </w:rPr>
        <w:t>according to the period specified in the agreements</w:t>
      </w:r>
      <w:r w:rsidR="003F1156" w:rsidRPr="00DF7EF1">
        <w:rPr>
          <w:rFonts w:ascii="Arial" w:hAnsi="Arial" w:cs="Arial"/>
          <w:color w:val="000000"/>
          <w:spacing w:val="-2"/>
          <w:sz w:val="18"/>
          <w:szCs w:val="18"/>
        </w:rPr>
        <w:t>.</w:t>
      </w:r>
    </w:p>
    <w:p w14:paraId="4A67DD00" w14:textId="77777777" w:rsidR="003F1156" w:rsidRPr="00DF7EF1" w:rsidRDefault="003F1156" w:rsidP="00E73BD4">
      <w:pPr>
        <w:ind w:left="540"/>
        <w:rPr>
          <w:rFonts w:ascii="Arial" w:hAnsi="Arial" w:cs="Arial"/>
          <w:color w:val="000000"/>
          <w:spacing w:val="-2"/>
          <w:sz w:val="18"/>
          <w:szCs w:val="18"/>
        </w:rPr>
      </w:pPr>
    </w:p>
    <w:p w14:paraId="0D962C35" w14:textId="77777777" w:rsidR="003F1156" w:rsidRPr="00DF7EF1" w:rsidRDefault="003F1156" w:rsidP="00E73BD4">
      <w:pPr>
        <w:ind w:left="540"/>
        <w:rPr>
          <w:rFonts w:ascii="Arial" w:hAnsi="Arial" w:cs="Arial"/>
          <w:color w:val="000000"/>
          <w:spacing w:val="-2"/>
          <w:sz w:val="18"/>
          <w:szCs w:val="18"/>
        </w:rPr>
      </w:pPr>
      <w:r w:rsidRPr="00DF7EF1">
        <w:rPr>
          <w:rFonts w:ascii="Arial" w:hAnsi="Arial" w:cs="Arial"/>
          <w:color w:val="000000"/>
          <w:spacing w:val="-2"/>
          <w:sz w:val="18"/>
          <w:szCs w:val="18"/>
        </w:rPr>
        <w:t xml:space="preserve">Advance receipt on providing consultation service to a customer, which has the service period in accordance with the agreements made with the customer, is recognised as deferred </w:t>
      </w:r>
      <w:proofErr w:type="gramStart"/>
      <w:r w:rsidRPr="00DF7EF1">
        <w:rPr>
          <w:rFonts w:ascii="Arial" w:hAnsi="Arial" w:cs="Arial"/>
          <w:color w:val="000000"/>
          <w:spacing w:val="-2"/>
          <w:sz w:val="18"/>
          <w:szCs w:val="18"/>
        </w:rPr>
        <w:t>income</w:t>
      </w:r>
      <w:proofErr w:type="gramEnd"/>
      <w:r w:rsidRPr="00DF7EF1">
        <w:rPr>
          <w:rFonts w:ascii="Arial" w:hAnsi="Arial" w:cs="Arial"/>
          <w:color w:val="000000"/>
          <w:spacing w:val="-2"/>
          <w:sz w:val="18"/>
          <w:szCs w:val="18"/>
        </w:rPr>
        <w:t xml:space="preserve"> and amortised as revenue from rendering of services according to the period specified in the agreements.</w:t>
      </w:r>
    </w:p>
    <w:p w14:paraId="552AB39C" w14:textId="3AD4890A" w:rsidR="003F1156" w:rsidRPr="00DF7EF1" w:rsidRDefault="003F1156" w:rsidP="003F1156">
      <w:pPr>
        <w:ind w:left="540"/>
        <w:rPr>
          <w:rFonts w:ascii="Arial" w:hAnsi="Arial" w:cs="Arial"/>
          <w:color w:val="000000"/>
          <w:spacing w:val="-2"/>
          <w:sz w:val="18"/>
          <w:szCs w:val="18"/>
        </w:rPr>
      </w:pPr>
    </w:p>
    <w:p w14:paraId="62395703" w14:textId="77777777" w:rsidR="005A7C07" w:rsidRPr="00DF7EF1" w:rsidRDefault="00282C9D" w:rsidP="00E73BD4">
      <w:pPr>
        <w:tabs>
          <w:tab w:val="left" w:pos="540"/>
          <w:tab w:val="left" w:pos="1080"/>
        </w:tabs>
        <w:jc w:val="left"/>
        <w:rPr>
          <w:rFonts w:ascii="Arial" w:hAnsi="Arial" w:cs="Arial"/>
          <w:b/>
          <w:bCs/>
          <w:color w:val="CF4A02"/>
          <w:sz w:val="18"/>
          <w:szCs w:val="18"/>
          <w:shd w:val="clear" w:color="auto" w:fill="FFFFFF"/>
        </w:rPr>
      </w:pPr>
      <w:r w:rsidRPr="00DF7EF1">
        <w:rPr>
          <w:rFonts w:ascii="Arial" w:hAnsi="Arial" w:cs="Arial"/>
          <w:b/>
          <w:bCs/>
          <w:color w:val="CF4A02"/>
          <w:sz w:val="18"/>
          <w:szCs w:val="18"/>
          <w:shd w:val="clear" w:color="auto" w:fill="FFFFFF"/>
          <w:lang w:val="en-GB"/>
        </w:rPr>
        <w:t>5</w:t>
      </w:r>
      <w:r w:rsidR="008515E5" w:rsidRPr="00DF7EF1">
        <w:rPr>
          <w:rFonts w:ascii="Arial" w:hAnsi="Arial" w:cs="Arial"/>
          <w:b/>
          <w:bCs/>
          <w:color w:val="CF4A02"/>
          <w:sz w:val="18"/>
          <w:szCs w:val="18"/>
          <w:shd w:val="clear" w:color="auto" w:fill="FFFFFF"/>
        </w:rPr>
        <w:t>.</w:t>
      </w:r>
      <w:r w:rsidRPr="00DF7EF1">
        <w:rPr>
          <w:rFonts w:ascii="Arial" w:hAnsi="Arial" w:cs="Arial"/>
          <w:b/>
          <w:bCs/>
          <w:color w:val="CF4A02"/>
          <w:sz w:val="18"/>
          <w:szCs w:val="18"/>
          <w:shd w:val="clear" w:color="auto" w:fill="FFFFFF"/>
          <w:lang w:val="en-GB"/>
        </w:rPr>
        <w:t>7</w:t>
      </w:r>
      <w:r w:rsidR="005A7C07" w:rsidRPr="00DF7EF1">
        <w:rPr>
          <w:rFonts w:ascii="Arial" w:hAnsi="Arial" w:cs="Arial"/>
          <w:b/>
          <w:bCs/>
          <w:color w:val="CF4A02"/>
          <w:sz w:val="18"/>
          <w:szCs w:val="18"/>
          <w:shd w:val="clear" w:color="auto" w:fill="FFFFFF"/>
        </w:rPr>
        <w:tab/>
      </w:r>
      <w:r w:rsidR="0016542B" w:rsidRPr="00DF7EF1">
        <w:rPr>
          <w:rFonts w:ascii="Arial" w:hAnsi="Arial" w:cs="Arial"/>
          <w:b/>
          <w:bCs/>
          <w:color w:val="CF4A02"/>
          <w:sz w:val="18"/>
          <w:szCs w:val="18"/>
          <w:shd w:val="clear" w:color="auto" w:fill="FFFFFF"/>
        </w:rPr>
        <w:t xml:space="preserve">Accrued </w:t>
      </w:r>
      <w:r w:rsidR="00A22F4D" w:rsidRPr="00DF7EF1">
        <w:rPr>
          <w:rFonts w:ascii="Arial" w:hAnsi="Arial" w:cs="Arial"/>
          <w:b/>
          <w:bCs/>
          <w:color w:val="CF4A02"/>
          <w:sz w:val="18"/>
          <w:szCs w:val="18"/>
          <w:shd w:val="clear" w:color="auto" w:fill="FFFFFF"/>
        </w:rPr>
        <w:t>i</w:t>
      </w:r>
      <w:r w:rsidR="005A7C07" w:rsidRPr="00DF7EF1">
        <w:rPr>
          <w:rFonts w:ascii="Arial" w:hAnsi="Arial" w:cs="Arial"/>
          <w:b/>
          <w:bCs/>
          <w:color w:val="CF4A02"/>
          <w:sz w:val="18"/>
          <w:szCs w:val="18"/>
          <w:shd w:val="clear" w:color="auto" w:fill="FFFFFF"/>
        </w:rPr>
        <w:t>ncome</w:t>
      </w:r>
    </w:p>
    <w:p w14:paraId="4CCC0B25" w14:textId="77777777" w:rsidR="005824B1" w:rsidRPr="00DF7EF1" w:rsidRDefault="005824B1" w:rsidP="00AA43C2">
      <w:pPr>
        <w:ind w:left="540"/>
        <w:rPr>
          <w:rFonts w:ascii="Arial" w:hAnsi="Arial" w:cs="Arial"/>
          <w:color w:val="000000"/>
          <w:spacing w:val="-2"/>
          <w:sz w:val="18"/>
          <w:szCs w:val="18"/>
        </w:rPr>
      </w:pPr>
    </w:p>
    <w:p w14:paraId="5200C55A" w14:textId="79AAFC19" w:rsidR="00E53F6C" w:rsidRPr="00DF7EF1" w:rsidRDefault="00AA43C2" w:rsidP="00AB4E5E">
      <w:pPr>
        <w:ind w:left="540"/>
        <w:rPr>
          <w:rFonts w:ascii="Arial" w:hAnsi="Arial" w:cs="Arial"/>
          <w:color w:val="000000"/>
          <w:spacing w:val="-2"/>
          <w:sz w:val="18"/>
          <w:szCs w:val="18"/>
          <w:lang w:val="en-GB"/>
        </w:rPr>
      </w:pPr>
      <w:r w:rsidRPr="00DF7EF1">
        <w:rPr>
          <w:rFonts w:ascii="Arial" w:hAnsi="Arial" w:cs="Arial"/>
          <w:color w:val="000000"/>
          <w:spacing w:val="-2"/>
          <w:sz w:val="18"/>
          <w:szCs w:val="18"/>
        </w:rPr>
        <w:t xml:space="preserve">Except the transactions from revenue from rendering of services which recognised over time, the transactions from revenue which the </w:t>
      </w:r>
      <w:r w:rsidR="0016542B" w:rsidRPr="00DF7EF1">
        <w:rPr>
          <w:rFonts w:ascii="Arial" w:hAnsi="Arial" w:cs="Arial"/>
          <w:color w:val="000000"/>
          <w:spacing w:val="-2"/>
          <w:sz w:val="18"/>
          <w:szCs w:val="18"/>
        </w:rPr>
        <w:t>Group</w:t>
      </w:r>
      <w:r w:rsidRPr="00DF7EF1">
        <w:rPr>
          <w:rFonts w:ascii="Arial" w:hAnsi="Arial" w:cs="Arial"/>
          <w:color w:val="000000"/>
          <w:spacing w:val="-2"/>
          <w:sz w:val="18"/>
          <w:szCs w:val="18"/>
        </w:rPr>
        <w:t xml:space="preserve"> has right to receive the payment from the customer and has not issued the billing document, are recognised as</w:t>
      </w:r>
      <w:r w:rsidR="00B24227" w:rsidRPr="00DF7EF1">
        <w:rPr>
          <w:rFonts w:ascii="Arial" w:hAnsi="Arial" w:cs="Arial"/>
          <w:color w:val="000000"/>
          <w:spacing w:val="-2"/>
          <w:sz w:val="18"/>
          <w:szCs w:val="18"/>
          <w:lang w:val="en-GB"/>
        </w:rPr>
        <w:t xml:space="preserve"> </w:t>
      </w:r>
      <w:r w:rsidR="00A22F4D" w:rsidRPr="00DF7EF1">
        <w:rPr>
          <w:rFonts w:ascii="Arial" w:hAnsi="Arial" w:cs="Arial"/>
          <w:color w:val="000000"/>
          <w:spacing w:val="-2"/>
          <w:sz w:val="18"/>
          <w:szCs w:val="18"/>
          <w:lang w:val="en-GB"/>
        </w:rPr>
        <w:t>accrued income.</w:t>
      </w:r>
    </w:p>
    <w:p w14:paraId="54CBBE7D" w14:textId="77777777" w:rsidR="006B77F6" w:rsidRPr="00DF7EF1" w:rsidRDefault="006B77F6" w:rsidP="00AB4E5E">
      <w:pPr>
        <w:ind w:left="540"/>
        <w:rPr>
          <w:rFonts w:ascii="Arial" w:hAnsi="Arial" w:cs="Arial"/>
          <w:color w:val="000000"/>
          <w:spacing w:val="-2"/>
          <w:sz w:val="18"/>
          <w:szCs w:val="18"/>
        </w:rPr>
      </w:pPr>
    </w:p>
    <w:p w14:paraId="029FF28E" w14:textId="77777777" w:rsidR="00AB4E5E" w:rsidRPr="00DF7EF1" w:rsidRDefault="00282C9D" w:rsidP="00E53F6C">
      <w:pPr>
        <w:tabs>
          <w:tab w:val="left" w:pos="540"/>
          <w:tab w:val="left" w:pos="1080"/>
        </w:tabs>
        <w:jc w:val="left"/>
        <w:rPr>
          <w:rFonts w:ascii="Arial" w:hAnsi="Arial" w:cs="Arial"/>
          <w:b/>
          <w:bCs/>
          <w:color w:val="CF4A02"/>
          <w:sz w:val="18"/>
          <w:szCs w:val="18"/>
          <w:shd w:val="clear" w:color="auto" w:fill="FFFFFF"/>
        </w:rPr>
      </w:pPr>
      <w:r w:rsidRPr="00DF7EF1">
        <w:rPr>
          <w:rFonts w:ascii="Arial" w:hAnsi="Arial" w:cs="Arial"/>
          <w:b/>
          <w:bCs/>
          <w:color w:val="CF4A02"/>
          <w:sz w:val="18"/>
          <w:szCs w:val="18"/>
          <w:shd w:val="clear" w:color="auto" w:fill="FFFFFF"/>
          <w:lang w:val="en-GB"/>
        </w:rPr>
        <w:t>5</w:t>
      </w:r>
      <w:r w:rsidR="00AB4E5E" w:rsidRPr="00DF7EF1">
        <w:rPr>
          <w:rFonts w:ascii="Arial" w:hAnsi="Arial" w:cs="Arial"/>
          <w:b/>
          <w:bCs/>
          <w:color w:val="CF4A02"/>
          <w:sz w:val="18"/>
          <w:szCs w:val="18"/>
          <w:shd w:val="clear" w:color="auto" w:fill="FFFFFF"/>
        </w:rPr>
        <w:t>.</w:t>
      </w:r>
      <w:r w:rsidRPr="00DF7EF1">
        <w:rPr>
          <w:rFonts w:ascii="Arial" w:hAnsi="Arial" w:cs="Arial"/>
          <w:b/>
          <w:bCs/>
          <w:color w:val="CF4A02"/>
          <w:sz w:val="18"/>
          <w:szCs w:val="18"/>
          <w:shd w:val="clear" w:color="auto" w:fill="FFFFFF"/>
          <w:lang w:val="en-GB"/>
        </w:rPr>
        <w:t>8</w:t>
      </w:r>
      <w:r w:rsidR="00AB4E5E" w:rsidRPr="00DF7EF1">
        <w:rPr>
          <w:rFonts w:ascii="Arial" w:hAnsi="Arial" w:cs="Arial"/>
          <w:b/>
          <w:bCs/>
          <w:color w:val="CF4A02"/>
          <w:sz w:val="18"/>
          <w:szCs w:val="18"/>
          <w:shd w:val="clear" w:color="auto" w:fill="FFFFFF"/>
        </w:rPr>
        <w:tab/>
        <w:t>Financial instruments</w:t>
      </w:r>
    </w:p>
    <w:p w14:paraId="4D28D16E" w14:textId="77777777" w:rsidR="00894054" w:rsidRPr="00DF7EF1" w:rsidRDefault="00894054" w:rsidP="00894054">
      <w:pPr>
        <w:jc w:val="thaiDistribute"/>
        <w:rPr>
          <w:rFonts w:ascii="Arial" w:eastAsia="Calibri" w:hAnsi="Arial" w:cs="Arial"/>
          <w:sz w:val="18"/>
          <w:szCs w:val="18"/>
          <w:highlight w:val="yellow"/>
        </w:rPr>
      </w:pPr>
    </w:p>
    <w:p w14:paraId="31F74A5F" w14:textId="77777777" w:rsidR="00AB4E5E" w:rsidRPr="00DF7EF1" w:rsidRDefault="00234111" w:rsidP="00234111">
      <w:pPr>
        <w:tabs>
          <w:tab w:val="left" w:pos="1080"/>
        </w:tabs>
        <w:ind w:left="1080" w:hanging="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a)</w:t>
      </w:r>
      <w:r w:rsidRPr="00DF7EF1">
        <w:rPr>
          <w:rFonts w:ascii="Arial" w:eastAsia="Arial Unicode MS" w:hAnsi="Arial" w:cs="Arial"/>
          <w:i/>
          <w:iCs/>
          <w:color w:val="CF4A02"/>
          <w:sz w:val="18"/>
          <w:szCs w:val="18"/>
          <w:lang w:val="en-GB"/>
        </w:rPr>
        <w:tab/>
      </w:r>
      <w:r w:rsidR="00AB4E5E" w:rsidRPr="00DF7EF1">
        <w:rPr>
          <w:rFonts w:ascii="Arial" w:eastAsia="Arial Unicode MS" w:hAnsi="Arial" w:cs="Arial"/>
          <w:i/>
          <w:iCs/>
          <w:color w:val="CF4A02"/>
          <w:sz w:val="18"/>
          <w:szCs w:val="18"/>
          <w:lang w:val="en-GB"/>
        </w:rPr>
        <w:t>Classification and measurement</w:t>
      </w:r>
    </w:p>
    <w:p w14:paraId="330F5884" w14:textId="77777777" w:rsidR="006B77F6" w:rsidRPr="00DF7EF1" w:rsidRDefault="006B77F6" w:rsidP="00A07BFD">
      <w:pPr>
        <w:ind w:left="1080"/>
        <w:jc w:val="thaiDistribute"/>
        <w:rPr>
          <w:rFonts w:ascii="Arial" w:hAnsi="Arial" w:cs="Arial"/>
          <w:spacing w:val="-2"/>
          <w:sz w:val="18"/>
          <w:szCs w:val="18"/>
        </w:rPr>
      </w:pPr>
      <w:bookmarkStart w:id="19" w:name="_Hlk64363289"/>
    </w:p>
    <w:p w14:paraId="7A769815" w14:textId="674A93A7" w:rsidR="00A07BFD" w:rsidRPr="00DF7EF1" w:rsidRDefault="00EF5632" w:rsidP="00A07BFD">
      <w:pPr>
        <w:ind w:left="1080"/>
        <w:jc w:val="thaiDistribute"/>
        <w:rPr>
          <w:rFonts w:ascii="Arial" w:hAnsi="Arial" w:cs="Arial"/>
          <w:sz w:val="18"/>
          <w:szCs w:val="18"/>
        </w:rPr>
      </w:pPr>
      <w:r w:rsidRPr="00DF7EF1">
        <w:rPr>
          <w:rFonts w:ascii="Arial" w:hAnsi="Arial" w:cs="Arial"/>
          <w:spacing w:val="-2"/>
          <w:sz w:val="18"/>
          <w:szCs w:val="18"/>
        </w:rPr>
        <w:t xml:space="preserve">The </w:t>
      </w:r>
      <w:r w:rsidR="00A07BFD" w:rsidRPr="00DF7EF1">
        <w:rPr>
          <w:rFonts w:ascii="Arial" w:hAnsi="Arial" w:cs="Arial"/>
          <w:spacing w:val="-2"/>
          <w:sz w:val="18"/>
          <w:szCs w:val="18"/>
        </w:rPr>
        <w:t>Group classifies its debt instrument financial assets in the following measurement</w:t>
      </w:r>
      <w:r w:rsidR="00A07BFD" w:rsidRPr="00DF7EF1">
        <w:rPr>
          <w:rFonts w:ascii="Arial" w:hAnsi="Arial" w:cs="Arial"/>
          <w:sz w:val="18"/>
          <w:szCs w:val="18"/>
        </w:rPr>
        <w:t xml:space="preserve"> categories depending on </w:t>
      </w:r>
      <w:proofErr w:type="spellStart"/>
      <w:r w:rsidR="00A07BFD" w:rsidRPr="00DF7EF1">
        <w:rPr>
          <w:rFonts w:ascii="Arial" w:hAnsi="Arial" w:cs="Arial"/>
          <w:sz w:val="18"/>
          <w:szCs w:val="18"/>
        </w:rPr>
        <w:t>i</w:t>
      </w:r>
      <w:proofErr w:type="spellEnd"/>
      <w:r w:rsidR="00A07BFD" w:rsidRPr="00DF7EF1">
        <w:rPr>
          <w:rFonts w:ascii="Arial" w:hAnsi="Arial" w:cs="Arial"/>
          <w:sz w:val="18"/>
          <w:szCs w:val="18"/>
        </w:rPr>
        <w:t xml:space="preserve">) business model for managing the asset and ii) the cash flow characteristics of the asset whether they represent solely payments of principal and interest (SPPI). </w:t>
      </w:r>
    </w:p>
    <w:bookmarkEnd w:id="19"/>
    <w:p w14:paraId="32B55298" w14:textId="77777777" w:rsidR="00A07BFD" w:rsidRPr="00DF7EF1" w:rsidRDefault="00A07BFD" w:rsidP="00894054">
      <w:pPr>
        <w:ind w:left="1134"/>
        <w:jc w:val="thaiDistribute"/>
        <w:rPr>
          <w:rFonts w:ascii="Arial" w:eastAsia="Arial Unicode MS" w:hAnsi="Arial" w:cs="Arial"/>
          <w:sz w:val="18"/>
          <w:szCs w:val="18"/>
          <w:highlight w:val="yellow"/>
        </w:rPr>
      </w:pPr>
    </w:p>
    <w:p w14:paraId="712E5986" w14:textId="77777777" w:rsidR="004907F5" w:rsidRPr="00DF7EF1" w:rsidRDefault="004907F5" w:rsidP="00E500D4">
      <w:pPr>
        <w:pStyle w:val="ListParagraph"/>
        <w:numPr>
          <w:ilvl w:val="0"/>
          <w:numId w:val="9"/>
        </w:numPr>
        <w:pBdr>
          <w:bottom w:val="none" w:sz="0" w:space="1" w:color="auto"/>
        </w:pBdr>
        <w:tabs>
          <w:tab w:val="left" w:pos="1440"/>
        </w:tabs>
        <w:spacing w:after="0" w:line="240" w:lineRule="auto"/>
        <w:ind w:left="1418" w:hanging="284"/>
        <w:jc w:val="both"/>
        <w:rPr>
          <w:rFonts w:ascii="Arial" w:hAnsi="Arial" w:cs="Arial"/>
          <w:sz w:val="18"/>
          <w:szCs w:val="18"/>
        </w:rPr>
      </w:pPr>
      <w:r w:rsidRPr="00DF7EF1">
        <w:rPr>
          <w:rFonts w:ascii="Arial" w:hAnsi="Arial" w:cs="Arial"/>
          <w:sz w:val="18"/>
          <w:szCs w:val="18"/>
        </w:rPr>
        <w:t>those to be measured subsequently at fair value (either through other comprehensive income or through profit or loss); and</w:t>
      </w:r>
    </w:p>
    <w:p w14:paraId="1A2D4E63" w14:textId="77777777" w:rsidR="004907F5" w:rsidRPr="00DF7EF1" w:rsidRDefault="004907F5" w:rsidP="00E500D4">
      <w:pPr>
        <w:pStyle w:val="ListParagraph"/>
        <w:numPr>
          <w:ilvl w:val="0"/>
          <w:numId w:val="9"/>
        </w:numPr>
        <w:pBdr>
          <w:bottom w:val="none" w:sz="0" w:space="1" w:color="auto"/>
        </w:pBdr>
        <w:tabs>
          <w:tab w:val="left" w:pos="1440"/>
        </w:tabs>
        <w:spacing w:after="0" w:line="240" w:lineRule="auto"/>
        <w:ind w:left="1418" w:hanging="284"/>
        <w:jc w:val="both"/>
        <w:rPr>
          <w:rFonts w:ascii="Arial" w:hAnsi="Arial" w:cs="Arial"/>
          <w:sz w:val="18"/>
          <w:szCs w:val="18"/>
        </w:rPr>
      </w:pPr>
      <w:r w:rsidRPr="00DF7EF1">
        <w:rPr>
          <w:rFonts w:ascii="Arial" w:hAnsi="Arial" w:cs="Arial"/>
          <w:sz w:val="18"/>
          <w:szCs w:val="18"/>
        </w:rPr>
        <w:t>those to be measured at amortised cost.</w:t>
      </w:r>
    </w:p>
    <w:p w14:paraId="308E7D4F" w14:textId="77777777" w:rsidR="00E500D4" w:rsidRDefault="00E500D4" w:rsidP="00A07BFD">
      <w:pPr>
        <w:ind w:left="1080"/>
        <w:jc w:val="thaiDistribute"/>
        <w:rPr>
          <w:rFonts w:ascii="Arial" w:hAnsi="Arial" w:cs="Arial"/>
          <w:sz w:val="18"/>
          <w:szCs w:val="18"/>
        </w:rPr>
      </w:pPr>
    </w:p>
    <w:p w14:paraId="5724E43C" w14:textId="0DDE9F35" w:rsidR="00A07BFD" w:rsidRPr="00DF7EF1" w:rsidRDefault="00A07BFD" w:rsidP="00A07BFD">
      <w:pPr>
        <w:ind w:left="1080"/>
        <w:jc w:val="thaiDistribute"/>
        <w:rPr>
          <w:rFonts w:ascii="Arial" w:hAnsi="Arial" w:cs="Arial"/>
          <w:sz w:val="18"/>
          <w:szCs w:val="18"/>
        </w:rPr>
      </w:pPr>
      <w:r w:rsidRPr="00DF7EF1">
        <w:rPr>
          <w:rFonts w:ascii="Arial" w:hAnsi="Arial" w:cs="Arial"/>
          <w:sz w:val="18"/>
          <w:szCs w:val="18"/>
        </w:rPr>
        <w:t xml:space="preserve">The Group reclassifies debt investments when and only when its business model for managing those assets changes. </w:t>
      </w:r>
    </w:p>
    <w:p w14:paraId="3D54BB72" w14:textId="77777777" w:rsidR="00894054" w:rsidRPr="00DF7EF1" w:rsidRDefault="00894054" w:rsidP="00894054">
      <w:pPr>
        <w:ind w:left="1080"/>
        <w:jc w:val="thaiDistribute"/>
        <w:rPr>
          <w:rFonts w:ascii="Arial" w:eastAsia="Calibri" w:hAnsi="Arial" w:cs="Arial"/>
          <w:sz w:val="18"/>
          <w:szCs w:val="18"/>
          <w:highlight w:val="yellow"/>
        </w:rPr>
      </w:pPr>
    </w:p>
    <w:p w14:paraId="76A7E299" w14:textId="77777777" w:rsidR="00E34E5F" w:rsidRPr="00DF7EF1" w:rsidRDefault="00A07BFD" w:rsidP="00E34E5F">
      <w:pPr>
        <w:ind w:left="1080"/>
        <w:jc w:val="thaiDistribute"/>
        <w:rPr>
          <w:rFonts w:ascii="Arial" w:hAnsi="Arial" w:cs="Arial"/>
          <w:sz w:val="18"/>
          <w:szCs w:val="18"/>
        </w:rPr>
      </w:pPr>
      <w:r w:rsidRPr="00DF7EF1">
        <w:rPr>
          <w:rFonts w:ascii="Arial" w:hAnsi="Arial" w:cs="Arial"/>
          <w:spacing w:val="-2"/>
          <w:sz w:val="18"/>
          <w:szCs w:val="18"/>
        </w:rPr>
        <w:t>For investments in equity instruments, the Group has an irrevocable election at the time of initial recognition</w:t>
      </w:r>
      <w:r w:rsidRPr="00DF7EF1">
        <w:rPr>
          <w:rFonts w:ascii="Arial" w:hAnsi="Arial" w:cs="Arial"/>
          <w:sz w:val="18"/>
          <w:szCs w:val="18"/>
        </w:rPr>
        <w:t xml:space="preserve"> to account for the equity investment at fair value through profit or loss (FVPL) or at fair value through other comprehensive income (FVOCI) except those that are held for trading, they are measured at FVPL.</w:t>
      </w:r>
    </w:p>
    <w:p w14:paraId="21ACEDC9" w14:textId="77777777" w:rsidR="00E34E5F" w:rsidRPr="00DF7EF1" w:rsidRDefault="00E34E5F" w:rsidP="00E34E5F">
      <w:pPr>
        <w:ind w:left="1080"/>
        <w:jc w:val="thaiDistribute"/>
        <w:rPr>
          <w:rFonts w:ascii="Arial" w:hAnsi="Arial" w:cs="Arial"/>
          <w:sz w:val="18"/>
          <w:szCs w:val="18"/>
        </w:rPr>
      </w:pPr>
    </w:p>
    <w:p w14:paraId="022B0892" w14:textId="77777777" w:rsidR="00E34E5F" w:rsidRPr="00DF7EF1" w:rsidRDefault="00E34E5F" w:rsidP="00364068">
      <w:pPr>
        <w:ind w:left="1080"/>
        <w:jc w:val="thaiDistribute"/>
        <w:rPr>
          <w:rFonts w:ascii="Arial" w:hAnsi="Arial" w:cs="Arial"/>
          <w:spacing w:val="-2"/>
          <w:sz w:val="18"/>
          <w:szCs w:val="18"/>
        </w:rPr>
      </w:pPr>
      <w:r w:rsidRPr="00DF7EF1">
        <w:rPr>
          <w:rFonts w:ascii="Arial" w:hAnsi="Arial" w:cs="Arial"/>
          <w:spacing w:val="-2"/>
          <w:sz w:val="18"/>
          <w:szCs w:val="18"/>
        </w:rPr>
        <w:t xml:space="preserve">The Group initially </w:t>
      </w:r>
      <w:proofErr w:type="spellStart"/>
      <w:r w:rsidRPr="00DF7EF1">
        <w:rPr>
          <w:rFonts w:ascii="Arial" w:hAnsi="Arial" w:cs="Arial"/>
          <w:spacing w:val="-2"/>
          <w:sz w:val="18"/>
          <w:szCs w:val="18"/>
        </w:rPr>
        <w:t>recognises</w:t>
      </w:r>
      <w:proofErr w:type="spellEnd"/>
      <w:r w:rsidRPr="00DF7EF1">
        <w:rPr>
          <w:rFonts w:ascii="Arial" w:hAnsi="Arial" w:cs="Arial"/>
          <w:spacing w:val="-2"/>
          <w:sz w:val="18"/>
          <w:szCs w:val="18"/>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14:paraId="47F486A1" w14:textId="77777777" w:rsidR="00E34E5F" w:rsidRPr="00DF7EF1" w:rsidRDefault="00E34E5F" w:rsidP="00E34E5F">
      <w:pPr>
        <w:ind w:left="1080"/>
        <w:jc w:val="thaiDistribute"/>
        <w:rPr>
          <w:rFonts w:ascii="Arial" w:hAnsi="Arial" w:cs="Arial"/>
          <w:sz w:val="18"/>
          <w:szCs w:val="18"/>
        </w:rPr>
      </w:pPr>
    </w:p>
    <w:p w14:paraId="0ADDB42C" w14:textId="4BD38685" w:rsidR="00A07BFD" w:rsidRPr="00DF7EF1" w:rsidRDefault="00234111" w:rsidP="00234111">
      <w:pPr>
        <w:tabs>
          <w:tab w:val="left" w:pos="1080"/>
        </w:tabs>
        <w:ind w:left="1080" w:hanging="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b)</w:t>
      </w:r>
      <w:r w:rsidRPr="00DF7EF1">
        <w:rPr>
          <w:rFonts w:ascii="Arial" w:eastAsia="Arial Unicode MS" w:hAnsi="Arial" w:cs="Arial"/>
          <w:i/>
          <w:iCs/>
          <w:color w:val="CF4A02"/>
          <w:sz w:val="18"/>
          <w:szCs w:val="18"/>
          <w:lang w:val="en-GB"/>
        </w:rPr>
        <w:tab/>
      </w:r>
      <w:r w:rsidR="00A07BFD" w:rsidRPr="00DF7EF1">
        <w:rPr>
          <w:rFonts w:ascii="Arial" w:eastAsia="Arial Unicode MS" w:hAnsi="Arial" w:cs="Arial"/>
          <w:i/>
          <w:iCs/>
          <w:color w:val="CF4A02"/>
          <w:sz w:val="18"/>
          <w:szCs w:val="18"/>
          <w:lang w:val="en-GB"/>
        </w:rPr>
        <w:t>Recognition and derecognition</w:t>
      </w:r>
    </w:p>
    <w:p w14:paraId="7655B2C1" w14:textId="77777777" w:rsidR="00894054" w:rsidRPr="00DF7EF1" w:rsidRDefault="00894054" w:rsidP="00894054">
      <w:pPr>
        <w:ind w:left="1080"/>
        <w:rPr>
          <w:rFonts w:ascii="Arial" w:eastAsia="Calibri" w:hAnsi="Arial" w:cs="Arial"/>
          <w:sz w:val="18"/>
          <w:szCs w:val="18"/>
          <w:highlight w:val="yellow"/>
        </w:rPr>
      </w:pPr>
    </w:p>
    <w:p w14:paraId="50B78DD9" w14:textId="610C911F" w:rsidR="00A07BFD" w:rsidRPr="00DF7EF1" w:rsidRDefault="00A07BFD" w:rsidP="00A07BFD">
      <w:pPr>
        <w:ind w:left="1080"/>
        <w:jc w:val="thaiDistribute"/>
        <w:rPr>
          <w:rFonts w:ascii="Arial" w:hAnsi="Arial" w:cs="Arial"/>
          <w:sz w:val="18"/>
          <w:szCs w:val="18"/>
        </w:rPr>
      </w:pPr>
      <w:proofErr w:type="gramStart"/>
      <w:r w:rsidRPr="00DF7EF1">
        <w:rPr>
          <w:rFonts w:ascii="Arial" w:hAnsi="Arial" w:cs="Arial"/>
          <w:sz w:val="18"/>
          <w:szCs w:val="18"/>
        </w:rPr>
        <w:t>Regular way purchases,</w:t>
      </w:r>
      <w:proofErr w:type="gramEnd"/>
      <w:r w:rsidRPr="00DF7EF1">
        <w:rPr>
          <w:rFonts w:ascii="Arial" w:hAnsi="Arial" w:cs="Arial"/>
          <w:sz w:val="18"/>
          <w:szCs w:val="18"/>
        </w:rPr>
        <w:t xml:space="preserve"> acquires and sales of financial assets are recognised on trade-date, the date on </w:t>
      </w:r>
      <w:r w:rsidRPr="00DF7EF1">
        <w:rPr>
          <w:rFonts w:ascii="Arial" w:hAnsi="Arial" w:cs="Arial"/>
          <w:spacing w:val="-2"/>
          <w:sz w:val="18"/>
          <w:szCs w:val="18"/>
        </w:rPr>
        <w:t xml:space="preserve">which the Group commits to purchase or sell the asset. Financial assets are </w:t>
      </w:r>
      <w:proofErr w:type="spellStart"/>
      <w:r w:rsidRPr="00DF7EF1">
        <w:rPr>
          <w:rFonts w:ascii="Arial" w:hAnsi="Arial" w:cs="Arial"/>
          <w:spacing w:val="-2"/>
          <w:sz w:val="18"/>
          <w:szCs w:val="18"/>
        </w:rPr>
        <w:t>derecognised</w:t>
      </w:r>
      <w:proofErr w:type="spellEnd"/>
      <w:r w:rsidRPr="00DF7EF1">
        <w:rPr>
          <w:rFonts w:ascii="Arial" w:hAnsi="Arial" w:cs="Arial"/>
          <w:spacing w:val="-2"/>
          <w:sz w:val="18"/>
          <w:szCs w:val="18"/>
        </w:rPr>
        <w:t xml:space="preserve"> when the rights</w:t>
      </w:r>
      <w:r w:rsidRPr="00DF7EF1">
        <w:rPr>
          <w:rFonts w:ascii="Arial" w:hAnsi="Arial" w:cs="Arial"/>
          <w:sz w:val="18"/>
          <w:szCs w:val="18"/>
        </w:rPr>
        <w:t xml:space="preserve"> to receive cash flows from the financial assets have expired or have been transferred and the Group has transferred substantially all the risks and rewards of ownership.</w:t>
      </w:r>
    </w:p>
    <w:p w14:paraId="3A284F2B" w14:textId="3771F698" w:rsidR="006B77F6" w:rsidRPr="00DF7EF1" w:rsidRDefault="006B77F6" w:rsidP="00A07BFD">
      <w:pPr>
        <w:ind w:left="1080"/>
        <w:jc w:val="thaiDistribute"/>
        <w:rPr>
          <w:rFonts w:ascii="Arial" w:hAnsi="Arial" w:cs="Arial"/>
          <w:sz w:val="18"/>
          <w:szCs w:val="18"/>
        </w:rPr>
      </w:pPr>
      <w:r w:rsidRPr="00DF7EF1">
        <w:rPr>
          <w:rFonts w:ascii="Arial" w:hAnsi="Arial" w:cs="Arial"/>
          <w:sz w:val="18"/>
          <w:szCs w:val="18"/>
        </w:rPr>
        <w:br w:type="page"/>
      </w:r>
    </w:p>
    <w:p w14:paraId="4E536191" w14:textId="77777777" w:rsidR="00894054" w:rsidRPr="00DF7EF1" w:rsidRDefault="00234111" w:rsidP="00234111">
      <w:pPr>
        <w:tabs>
          <w:tab w:val="left" w:pos="1080"/>
        </w:tabs>
        <w:ind w:left="1080" w:hanging="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c)</w:t>
      </w:r>
      <w:r w:rsidRPr="00DF7EF1">
        <w:rPr>
          <w:rFonts w:ascii="Arial" w:eastAsia="Arial Unicode MS" w:hAnsi="Arial" w:cs="Arial"/>
          <w:i/>
          <w:iCs/>
          <w:color w:val="CF4A02"/>
          <w:sz w:val="18"/>
          <w:szCs w:val="18"/>
          <w:lang w:val="en-GB"/>
        </w:rPr>
        <w:tab/>
      </w:r>
      <w:r w:rsidR="00A07BFD" w:rsidRPr="00DF7EF1">
        <w:rPr>
          <w:rFonts w:ascii="Arial" w:eastAsia="Arial Unicode MS" w:hAnsi="Arial" w:cs="Arial"/>
          <w:i/>
          <w:iCs/>
          <w:color w:val="CF4A02"/>
          <w:sz w:val="18"/>
          <w:szCs w:val="18"/>
          <w:lang w:val="en-GB"/>
        </w:rPr>
        <w:t>Debt instruments</w:t>
      </w:r>
    </w:p>
    <w:p w14:paraId="6FD2E00C" w14:textId="77777777" w:rsidR="008A63AF" w:rsidRPr="00DF7EF1" w:rsidRDefault="008A63AF" w:rsidP="00234111">
      <w:pPr>
        <w:ind w:left="1080"/>
        <w:rPr>
          <w:rFonts w:ascii="Arial" w:eastAsia="Arial Unicode MS" w:hAnsi="Arial" w:cs="Arial"/>
          <w:i/>
          <w:iCs/>
          <w:color w:val="CF4A02"/>
          <w:sz w:val="18"/>
          <w:szCs w:val="18"/>
          <w:lang w:val="en-GB"/>
        </w:rPr>
      </w:pPr>
    </w:p>
    <w:p w14:paraId="07EA2D8A" w14:textId="77777777" w:rsidR="00894054" w:rsidRPr="00DF7EF1" w:rsidRDefault="000D7A60" w:rsidP="000D7A60">
      <w:pPr>
        <w:ind w:left="1080"/>
        <w:jc w:val="thaiDistribute"/>
        <w:rPr>
          <w:rFonts w:ascii="Arial" w:hAnsi="Arial" w:cs="Arial"/>
          <w:sz w:val="18"/>
          <w:szCs w:val="18"/>
        </w:rPr>
      </w:pPr>
      <w:r w:rsidRPr="00DF7EF1">
        <w:rPr>
          <w:rFonts w:ascii="Arial" w:hAnsi="Arial" w:cs="Arial"/>
          <w:sz w:val="18"/>
          <w:szCs w:val="18"/>
        </w:rPr>
        <w:t>Subsequent measurement of debt instruments depends on the Group’s business model for managing the asset and the cash flow characteristics of the asset. There are three measurement categories:</w:t>
      </w:r>
    </w:p>
    <w:p w14:paraId="3DE1C04E" w14:textId="77777777" w:rsidR="000D7A60" w:rsidRPr="00DF7EF1" w:rsidRDefault="000D7A60" w:rsidP="000D7A60">
      <w:pPr>
        <w:ind w:left="1080"/>
        <w:jc w:val="thaiDistribute"/>
        <w:rPr>
          <w:rFonts w:ascii="Arial" w:eastAsia="Arial Unicode MS" w:hAnsi="Arial" w:cs="Arial"/>
          <w:sz w:val="18"/>
          <w:szCs w:val="18"/>
          <w:highlight w:val="yellow"/>
        </w:rPr>
      </w:pPr>
    </w:p>
    <w:p w14:paraId="189B3A85" w14:textId="77777777" w:rsidR="00A07BFD" w:rsidRPr="00DF7EF1" w:rsidRDefault="000D7A60" w:rsidP="000D7A60">
      <w:pPr>
        <w:numPr>
          <w:ilvl w:val="0"/>
          <w:numId w:val="11"/>
        </w:numPr>
        <w:tabs>
          <w:tab w:val="left" w:pos="1134"/>
          <w:tab w:val="left" w:pos="1440"/>
        </w:tabs>
        <w:ind w:left="1418" w:hanging="284"/>
        <w:jc w:val="thaiDistribute"/>
        <w:rPr>
          <w:rFonts w:ascii="Arial" w:hAnsi="Arial" w:cs="Arial"/>
          <w:sz w:val="18"/>
          <w:szCs w:val="18"/>
        </w:rPr>
      </w:pPr>
      <w:r w:rsidRPr="00DF7EF1">
        <w:rPr>
          <w:rFonts w:ascii="Arial" w:hAnsi="Arial" w:cs="Arial"/>
          <w:sz w:val="18"/>
          <w:szCs w:val="18"/>
        </w:rPr>
        <w:t>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 (losses), together with foreign exchange gains or losses. Impairment losses are presented as separate line item.</w:t>
      </w:r>
      <w:r w:rsidR="00A07BFD" w:rsidRPr="00DF7EF1">
        <w:rPr>
          <w:rFonts w:ascii="Arial" w:hAnsi="Arial" w:cs="Arial"/>
          <w:sz w:val="18"/>
          <w:szCs w:val="18"/>
        </w:rPr>
        <w:t xml:space="preserve"> </w:t>
      </w:r>
    </w:p>
    <w:p w14:paraId="1620AD0D" w14:textId="77777777" w:rsidR="00F77495" w:rsidRPr="00DF7EF1" w:rsidRDefault="00F77495" w:rsidP="00F77495">
      <w:pPr>
        <w:tabs>
          <w:tab w:val="left" w:pos="1134"/>
          <w:tab w:val="left" w:pos="1440"/>
        </w:tabs>
        <w:ind w:left="1418"/>
        <w:jc w:val="thaiDistribute"/>
        <w:rPr>
          <w:rFonts w:ascii="Arial" w:hAnsi="Arial" w:cs="Arial"/>
          <w:sz w:val="18"/>
          <w:szCs w:val="18"/>
        </w:rPr>
      </w:pPr>
    </w:p>
    <w:p w14:paraId="7E9B900E" w14:textId="77777777" w:rsidR="00F77495" w:rsidRPr="00DF7EF1" w:rsidRDefault="00F77495" w:rsidP="000D7A60">
      <w:pPr>
        <w:numPr>
          <w:ilvl w:val="0"/>
          <w:numId w:val="11"/>
        </w:numPr>
        <w:tabs>
          <w:tab w:val="left" w:pos="1134"/>
          <w:tab w:val="left" w:pos="1440"/>
        </w:tabs>
        <w:ind w:left="1418" w:hanging="284"/>
        <w:jc w:val="thaiDistribute"/>
        <w:rPr>
          <w:rFonts w:ascii="Arial" w:hAnsi="Arial" w:cs="Arial"/>
          <w:sz w:val="18"/>
          <w:szCs w:val="18"/>
        </w:rPr>
      </w:pPr>
      <w:r w:rsidRPr="00DF7EF1">
        <w:rPr>
          <w:rFonts w:ascii="Arial" w:hAnsi="Arial" w:cs="Arial"/>
          <w:sz w:val="18"/>
          <w:szCs w:val="18"/>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recognized in profit or loss. Interest revenue is included in finance income. Foreign exchange gains and losses are presented in foreign exchange gains (losses). Impairment losses are presented as separate line item. When the financial asset is </w:t>
      </w:r>
      <w:proofErr w:type="spellStart"/>
      <w:r w:rsidRPr="00DF7EF1">
        <w:rPr>
          <w:rFonts w:ascii="Arial" w:hAnsi="Arial" w:cs="Arial"/>
          <w:sz w:val="18"/>
          <w:szCs w:val="18"/>
        </w:rPr>
        <w:t>derecognised</w:t>
      </w:r>
      <w:proofErr w:type="spellEnd"/>
      <w:r w:rsidRPr="00DF7EF1">
        <w:rPr>
          <w:rFonts w:ascii="Arial" w:hAnsi="Arial" w:cs="Arial"/>
          <w:sz w:val="18"/>
          <w:szCs w:val="18"/>
        </w:rPr>
        <w:t>, the cumulative gain or loss previously recognised in OCI is reclassified to profit or loss.</w:t>
      </w:r>
    </w:p>
    <w:p w14:paraId="30F25C1A" w14:textId="77777777" w:rsidR="001659B2" w:rsidRPr="00DF7EF1" w:rsidRDefault="001659B2" w:rsidP="001659B2">
      <w:pPr>
        <w:tabs>
          <w:tab w:val="left" w:pos="1134"/>
          <w:tab w:val="left" w:pos="1440"/>
        </w:tabs>
        <w:ind w:left="1418"/>
        <w:jc w:val="thaiDistribute"/>
        <w:rPr>
          <w:rFonts w:ascii="Arial" w:hAnsi="Arial" w:cs="Arial"/>
          <w:sz w:val="18"/>
          <w:szCs w:val="18"/>
        </w:rPr>
      </w:pPr>
    </w:p>
    <w:p w14:paraId="6BB4ED16" w14:textId="6D7178E7" w:rsidR="001659B2" w:rsidRPr="00DF7EF1" w:rsidRDefault="001659B2" w:rsidP="006B77F6">
      <w:pPr>
        <w:numPr>
          <w:ilvl w:val="0"/>
          <w:numId w:val="11"/>
        </w:numPr>
        <w:tabs>
          <w:tab w:val="left" w:pos="1134"/>
          <w:tab w:val="left" w:pos="1440"/>
        </w:tabs>
        <w:ind w:left="1418" w:hanging="284"/>
        <w:jc w:val="thaiDistribute"/>
        <w:rPr>
          <w:rFonts w:ascii="Arial" w:hAnsi="Arial" w:cs="Arial"/>
          <w:sz w:val="18"/>
          <w:szCs w:val="18"/>
        </w:rPr>
      </w:pPr>
      <w:r w:rsidRPr="00DF7EF1">
        <w:rPr>
          <w:rFonts w:ascii="Arial" w:hAnsi="Arial" w:cs="Arial"/>
          <w:spacing w:val="4"/>
          <w:sz w:val="18"/>
          <w:szCs w:val="18"/>
        </w:rPr>
        <w:t xml:space="preserve">FVPL: Assets that do not meet the criteria for amortised cost or FVOCI are measured at FVPL. </w:t>
      </w:r>
      <w:r w:rsidRPr="00DF7EF1">
        <w:rPr>
          <w:rFonts w:ascii="Arial" w:hAnsi="Arial" w:cs="Arial"/>
          <w:sz w:val="18"/>
          <w:szCs w:val="18"/>
        </w:rPr>
        <w:t>A gain or loss on subsequent measurement is presented in gains (losses) from financial instrument.</w:t>
      </w:r>
    </w:p>
    <w:p w14:paraId="16F86041" w14:textId="77777777" w:rsidR="001659B2" w:rsidRPr="00DF7EF1" w:rsidRDefault="001659B2" w:rsidP="001659B2">
      <w:pPr>
        <w:ind w:left="1080"/>
        <w:jc w:val="thaiDistribute"/>
        <w:rPr>
          <w:rFonts w:ascii="Arial" w:hAnsi="Arial" w:cs="Arial"/>
          <w:sz w:val="18"/>
          <w:szCs w:val="18"/>
        </w:rPr>
      </w:pPr>
    </w:p>
    <w:p w14:paraId="51914972" w14:textId="77777777" w:rsidR="00E34E5F" w:rsidRPr="00DF7EF1" w:rsidRDefault="00E34E5F" w:rsidP="00234111">
      <w:pPr>
        <w:ind w:left="1080"/>
        <w:jc w:val="thaiDistribute"/>
        <w:rPr>
          <w:rFonts w:ascii="Arial" w:eastAsia="Arial Unicode MS" w:hAnsi="Arial" w:cs="Arial"/>
          <w:sz w:val="18"/>
          <w:szCs w:val="18"/>
          <w:lang w:val="en-GB" w:eastAsia="en-US"/>
        </w:rPr>
      </w:pPr>
      <w:r w:rsidRPr="00DF7EF1">
        <w:rPr>
          <w:rFonts w:ascii="Arial" w:eastAsia="Arial Unicode MS" w:hAnsi="Arial" w:cs="Arial"/>
          <w:sz w:val="18"/>
          <w:szCs w:val="18"/>
          <w:lang w:val="en-GB"/>
        </w:rPr>
        <w:t>The Group reclassifies debt instruments only when its business model for managing those assets changes.</w:t>
      </w:r>
    </w:p>
    <w:p w14:paraId="4DBB7E38" w14:textId="77777777" w:rsidR="00894054" w:rsidRPr="00DF7EF1" w:rsidRDefault="00894054" w:rsidP="00234111">
      <w:pPr>
        <w:ind w:left="1080"/>
        <w:jc w:val="thaiDistribute"/>
        <w:rPr>
          <w:rFonts w:ascii="Arial" w:hAnsi="Arial" w:cs="Arial"/>
          <w:sz w:val="18"/>
          <w:szCs w:val="18"/>
          <w:highlight w:val="yellow"/>
        </w:rPr>
      </w:pPr>
    </w:p>
    <w:p w14:paraId="2CE60216" w14:textId="77777777" w:rsidR="00894054" w:rsidRPr="00DF7EF1" w:rsidRDefault="00234111" w:rsidP="00234111">
      <w:pPr>
        <w:tabs>
          <w:tab w:val="left" w:pos="1080"/>
        </w:tabs>
        <w:ind w:left="1080" w:hanging="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d)</w:t>
      </w:r>
      <w:r w:rsidRPr="00DF7EF1">
        <w:rPr>
          <w:rFonts w:ascii="Arial" w:eastAsia="Arial Unicode MS" w:hAnsi="Arial" w:cs="Arial"/>
          <w:i/>
          <w:iCs/>
          <w:color w:val="CF4A02"/>
          <w:sz w:val="18"/>
          <w:szCs w:val="18"/>
          <w:lang w:val="en-GB"/>
        </w:rPr>
        <w:tab/>
      </w:r>
      <w:r w:rsidR="006D10EF" w:rsidRPr="00DF7EF1">
        <w:rPr>
          <w:rFonts w:ascii="Arial" w:eastAsia="Arial Unicode MS" w:hAnsi="Arial" w:cs="Arial"/>
          <w:i/>
          <w:iCs/>
          <w:color w:val="CF4A02"/>
          <w:sz w:val="18"/>
          <w:szCs w:val="18"/>
          <w:lang w:val="en-GB"/>
        </w:rPr>
        <w:t>Equity instruments</w:t>
      </w:r>
    </w:p>
    <w:p w14:paraId="0EEAD45F" w14:textId="77777777" w:rsidR="006D10EF" w:rsidRPr="00DF7EF1" w:rsidRDefault="006D10EF" w:rsidP="00894054">
      <w:pPr>
        <w:ind w:left="1080"/>
        <w:rPr>
          <w:rFonts w:ascii="Arial" w:eastAsia="Calibri" w:hAnsi="Arial" w:cs="Arial"/>
          <w:sz w:val="18"/>
          <w:szCs w:val="18"/>
          <w:highlight w:val="yellow"/>
        </w:rPr>
      </w:pPr>
    </w:p>
    <w:p w14:paraId="61E1F3D6" w14:textId="77777777" w:rsidR="00E34E5F" w:rsidRPr="00DF7EF1" w:rsidRDefault="00E34E5F" w:rsidP="00E07996">
      <w:pPr>
        <w:ind w:left="1080"/>
        <w:jc w:val="thaiDistribute"/>
        <w:rPr>
          <w:rFonts w:ascii="Arial" w:hAnsi="Arial" w:cs="Arial"/>
          <w:spacing w:val="-2"/>
          <w:sz w:val="18"/>
          <w:szCs w:val="18"/>
        </w:rPr>
      </w:pPr>
      <w:r w:rsidRPr="00DF7EF1">
        <w:rPr>
          <w:rFonts w:ascii="Arial" w:hAnsi="Arial" w:cs="Arial"/>
          <w:sz w:val="18"/>
          <w:szCs w:val="18"/>
        </w:rPr>
        <w:t xml:space="preserve">All equity instruments held must be irrevocably classified to two measurement categories; </w:t>
      </w:r>
      <w:proofErr w:type="spellStart"/>
      <w:r w:rsidRPr="00DF7EF1">
        <w:rPr>
          <w:rFonts w:ascii="Arial" w:hAnsi="Arial" w:cs="Arial"/>
          <w:sz w:val="18"/>
          <w:szCs w:val="18"/>
        </w:rPr>
        <w:t>i</w:t>
      </w:r>
      <w:proofErr w:type="spellEnd"/>
      <w:r w:rsidRPr="00DF7EF1">
        <w:rPr>
          <w:rFonts w:ascii="Arial" w:hAnsi="Arial" w:cs="Arial"/>
          <w:sz w:val="18"/>
          <w:szCs w:val="18"/>
        </w:rPr>
        <w:t xml:space="preserve">) at fair value </w:t>
      </w:r>
      <w:r w:rsidRPr="00DF7EF1">
        <w:rPr>
          <w:rFonts w:ascii="Arial" w:hAnsi="Arial" w:cs="Arial"/>
          <w:spacing w:val="-2"/>
          <w:sz w:val="18"/>
          <w:szCs w:val="18"/>
        </w:rPr>
        <w:t xml:space="preserve">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dividend income. </w:t>
      </w:r>
    </w:p>
    <w:p w14:paraId="7AA09E85" w14:textId="77777777" w:rsidR="006B77F6" w:rsidRPr="00DF7EF1" w:rsidRDefault="006B77F6" w:rsidP="00894054">
      <w:pPr>
        <w:ind w:left="1080"/>
        <w:rPr>
          <w:rFonts w:ascii="Arial" w:hAnsi="Arial" w:cs="Arial"/>
          <w:sz w:val="18"/>
          <w:szCs w:val="18"/>
          <w:highlight w:val="yellow"/>
          <w:lang w:val="en-GB"/>
        </w:rPr>
      </w:pPr>
    </w:p>
    <w:p w14:paraId="1F9513BD" w14:textId="77777777" w:rsidR="00894054" w:rsidRPr="00DF7EF1" w:rsidRDefault="00234111" w:rsidP="00234111">
      <w:pPr>
        <w:tabs>
          <w:tab w:val="left" w:pos="1080"/>
        </w:tabs>
        <w:ind w:left="1080" w:hanging="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e)</w:t>
      </w:r>
      <w:r w:rsidRPr="00DF7EF1">
        <w:rPr>
          <w:rFonts w:ascii="Arial" w:eastAsia="Arial Unicode MS" w:hAnsi="Arial" w:cs="Arial"/>
          <w:i/>
          <w:iCs/>
          <w:color w:val="CF4A02"/>
          <w:sz w:val="18"/>
          <w:szCs w:val="18"/>
          <w:lang w:val="en-GB"/>
        </w:rPr>
        <w:tab/>
      </w:r>
      <w:r w:rsidR="006D10EF" w:rsidRPr="00DF7EF1">
        <w:rPr>
          <w:rFonts w:ascii="Arial" w:eastAsia="Arial Unicode MS" w:hAnsi="Arial" w:cs="Arial"/>
          <w:i/>
          <w:iCs/>
          <w:color w:val="CF4A02"/>
          <w:sz w:val="18"/>
          <w:szCs w:val="18"/>
          <w:lang w:val="en-GB"/>
        </w:rPr>
        <w:t>Impairment</w:t>
      </w:r>
    </w:p>
    <w:p w14:paraId="35230723" w14:textId="77777777" w:rsidR="006D10EF" w:rsidRPr="00DF7EF1" w:rsidRDefault="006D10EF" w:rsidP="00234111">
      <w:pPr>
        <w:tabs>
          <w:tab w:val="left" w:pos="1080"/>
        </w:tabs>
        <w:ind w:left="1080"/>
        <w:jc w:val="thaiDistribute"/>
        <w:rPr>
          <w:rFonts w:ascii="Arial" w:eastAsia="Arial Unicode MS" w:hAnsi="Arial" w:cs="Arial"/>
          <w:sz w:val="18"/>
          <w:szCs w:val="18"/>
          <w:highlight w:val="yellow"/>
        </w:rPr>
      </w:pPr>
    </w:p>
    <w:p w14:paraId="1BD59C83" w14:textId="77777777" w:rsidR="00E34E5F" w:rsidRPr="00DF7EF1" w:rsidRDefault="00D332E1" w:rsidP="00234111">
      <w:pPr>
        <w:tabs>
          <w:tab w:val="left" w:pos="1080"/>
        </w:tabs>
        <w:ind w:left="1080"/>
        <w:jc w:val="thaiDistribute"/>
        <w:rPr>
          <w:rFonts w:ascii="Arial" w:hAnsi="Arial" w:cs="Arial"/>
          <w:sz w:val="18"/>
          <w:szCs w:val="18"/>
        </w:rPr>
      </w:pPr>
      <w:r w:rsidRPr="00DF7EF1">
        <w:rPr>
          <w:rFonts w:ascii="Arial" w:hAnsi="Arial" w:cs="Arial"/>
          <w:sz w:val="18"/>
          <w:szCs w:val="18"/>
        </w:rPr>
        <w:t>T</w:t>
      </w:r>
      <w:r w:rsidR="00E34E5F" w:rsidRPr="00DF7EF1">
        <w:rPr>
          <w:rFonts w:ascii="Arial" w:hAnsi="Arial" w:cs="Arial"/>
          <w:sz w:val="18"/>
          <w:szCs w:val="18"/>
        </w:rPr>
        <w:t>he Group assesses expected credit loss on a forward-looking basis for its financial assets carried at amortised cost. The impairment methodology applied depends on whether there has been a significant increase in credit risk, except trade receivables</w:t>
      </w:r>
      <w:r w:rsidR="00E34E5F" w:rsidRPr="00DF7EF1">
        <w:rPr>
          <w:rFonts w:ascii="Arial" w:hAnsi="Arial" w:cs="Arial"/>
          <w:sz w:val="18"/>
          <w:szCs w:val="18"/>
          <w:cs/>
        </w:rPr>
        <w:t xml:space="preserve"> </w:t>
      </w:r>
      <w:r w:rsidR="00E34E5F" w:rsidRPr="00DF7EF1">
        <w:rPr>
          <w:rFonts w:ascii="Arial" w:hAnsi="Arial" w:cs="Arial"/>
          <w:sz w:val="18"/>
          <w:szCs w:val="18"/>
        </w:rPr>
        <w:t>and contract assets which the Group applies the simplified approach in determining its impairment loss.</w:t>
      </w:r>
    </w:p>
    <w:p w14:paraId="6CE21C69" w14:textId="77777777" w:rsidR="00894054" w:rsidRPr="00DF7EF1" w:rsidRDefault="00894054" w:rsidP="00234111">
      <w:pPr>
        <w:tabs>
          <w:tab w:val="left" w:pos="1080"/>
        </w:tabs>
        <w:ind w:left="1080"/>
        <w:jc w:val="thaiDistribute"/>
        <w:rPr>
          <w:rFonts w:ascii="Arial" w:eastAsia="Arial Unicode MS" w:hAnsi="Arial" w:cs="Arial"/>
          <w:sz w:val="18"/>
          <w:szCs w:val="18"/>
        </w:rPr>
      </w:pPr>
    </w:p>
    <w:p w14:paraId="3968EBA5" w14:textId="77777777" w:rsidR="00432830" w:rsidRPr="00DF7EF1" w:rsidRDefault="00432830" w:rsidP="00234111">
      <w:pPr>
        <w:tabs>
          <w:tab w:val="left" w:pos="1080"/>
        </w:tabs>
        <w:ind w:left="1080"/>
        <w:rPr>
          <w:rFonts w:ascii="Arial" w:hAnsi="Arial" w:cs="Arial"/>
          <w:spacing w:val="-4"/>
          <w:sz w:val="18"/>
          <w:szCs w:val="18"/>
        </w:rPr>
      </w:pPr>
      <w:r w:rsidRPr="00DF7EF1">
        <w:rPr>
          <w:rFonts w:ascii="Arial" w:hAnsi="Arial" w:cs="Arial"/>
          <w:spacing w:val="-4"/>
          <w:sz w:val="18"/>
          <w:szCs w:val="18"/>
        </w:rPr>
        <w:t>Impairment and reversal of impairment losses are recognised in profit or loss and included in administrative expenses.</w:t>
      </w:r>
    </w:p>
    <w:p w14:paraId="0924EA64" w14:textId="77777777" w:rsidR="00313576" w:rsidRPr="00DF7EF1" w:rsidRDefault="00313576" w:rsidP="008A63AF">
      <w:pPr>
        <w:rPr>
          <w:rFonts w:ascii="Arial" w:hAnsi="Arial" w:cs="Arial"/>
          <w:color w:val="000000"/>
          <w:sz w:val="18"/>
          <w:szCs w:val="18"/>
        </w:rPr>
      </w:pPr>
    </w:p>
    <w:p w14:paraId="6840C2CF" w14:textId="77777777" w:rsidR="00BF7489" w:rsidRPr="00DF7EF1" w:rsidRDefault="00282C9D" w:rsidP="0023503F">
      <w:pPr>
        <w:tabs>
          <w:tab w:val="left" w:pos="540"/>
          <w:tab w:val="left" w:pos="1080"/>
        </w:tabs>
        <w:jc w:val="left"/>
        <w:rPr>
          <w:rFonts w:ascii="Arial" w:hAnsi="Arial" w:cs="Arial"/>
          <w:b/>
          <w:bCs/>
          <w:color w:val="CF4A02"/>
          <w:sz w:val="18"/>
          <w:szCs w:val="18"/>
          <w:shd w:val="clear" w:color="auto" w:fill="FFFFFF"/>
        </w:rPr>
      </w:pPr>
      <w:r w:rsidRPr="00DF7EF1">
        <w:rPr>
          <w:rFonts w:ascii="Arial" w:hAnsi="Arial" w:cs="Arial"/>
          <w:b/>
          <w:bCs/>
          <w:color w:val="CF4A02"/>
          <w:sz w:val="18"/>
          <w:szCs w:val="18"/>
          <w:shd w:val="clear" w:color="auto" w:fill="FFFFFF"/>
          <w:lang w:val="en-GB"/>
        </w:rPr>
        <w:t>5</w:t>
      </w:r>
      <w:r w:rsidR="00A255DD" w:rsidRPr="00DF7EF1">
        <w:rPr>
          <w:rFonts w:ascii="Arial" w:hAnsi="Arial" w:cs="Arial"/>
          <w:b/>
          <w:bCs/>
          <w:color w:val="CF4A02"/>
          <w:sz w:val="18"/>
          <w:szCs w:val="18"/>
          <w:shd w:val="clear" w:color="auto" w:fill="FFFFFF"/>
        </w:rPr>
        <w:t>.</w:t>
      </w:r>
      <w:r w:rsidRPr="00DF7EF1">
        <w:rPr>
          <w:rFonts w:ascii="Arial" w:hAnsi="Arial" w:cs="Arial"/>
          <w:b/>
          <w:bCs/>
          <w:color w:val="CF4A02"/>
          <w:sz w:val="18"/>
          <w:szCs w:val="18"/>
          <w:shd w:val="clear" w:color="auto" w:fill="FFFFFF"/>
          <w:lang w:val="en-GB"/>
        </w:rPr>
        <w:t>9</w:t>
      </w:r>
      <w:r w:rsidR="00FB0645" w:rsidRPr="00DF7EF1">
        <w:rPr>
          <w:rFonts w:ascii="Arial" w:hAnsi="Arial" w:cs="Arial"/>
          <w:b/>
          <w:bCs/>
          <w:color w:val="CF4A02"/>
          <w:sz w:val="18"/>
          <w:szCs w:val="18"/>
          <w:shd w:val="clear" w:color="auto" w:fill="FFFFFF"/>
        </w:rPr>
        <w:tab/>
        <w:t>E</w:t>
      </w:r>
      <w:r w:rsidR="00BF7489" w:rsidRPr="00DF7EF1">
        <w:rPr>
          <w:rFonts w:ascii="Arial" w:hAnsi="Arial" w:cs="Arial"/>
          <w:b/>
          <w:bCs/>
          <w:color w:val="CF4A02"/>
          <w:sz w:val="18"/>
          <w:szCs w:val="18"/>
          <w:shd w:val="clear" w:color="auto" w:fill="FFFFFF"/>
        </w:rPr>
        <w:t>quipment</w:t>
      </w:r>
    </w:p>
    <w:p w14:paraId="177E8027" w14:textId="77777777" w:rsidR="005824B1" w:rsidRPr="00DF7EF1" w:rsidRDefault="005824B1" w:rsidP="001A7A14">
      <w:pPr>
        <w:ind w:left="547"/>
        <w:rPr>
          <w:rFonts w:ascii="Arial" w:eastAsia="Arial Unicode MS" w:hAnsi="Arial" w:cs="Arial"/>
          <w:color w:val="000000"/>
          <w:sz w:val="18"/>
          <w:szCs w:val="18"/>
        </w:rPr>
      </w:pPr>
    </w:p>
    <w:p w14:paraId="6B0722CB" w14:textId="77777777" w:rsidR="001A7A14" w:rsidRPr="00DF7EF1" w:rsidRDefault="001A7A14" w:rsidP="001A7A14">
      <w:pPr>
        <w:ind w:left="547"/>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All equipment is stated at historical cost less accumulated depreciation and </w:t>
      </w:r>
      <w:r w:rsidR="006B417D" w:rsidRPr="00DF7EF1">
        <w:rPr>
          <w:rFonts w:ascii="Arial" w:eastAsia="Arial Unicode MS" w:hAnsi="Arial" w:cs="Arial"/>
          <w:color w:val="000000"/>
          <w:sz w:val="18"/>
          <w:szCs w:val="18"/>
        </w:rPr>
        <w:t xml:space="preserve">accumulated </w:t>
      </w:r>
      <w:r w:rsidRPr="00DF7EF1">
        <w:rPr>
          <w:rFonts w:ascii="Arial" w:eastAsia="Arial Unicode MS" w:hAnsi="Arial" w:cs="Arial"/>
          <w:color w:val="000000"/>
          <w:sz w:val="18"/>
          <w:szCs w:val="18"/>
        </w:rPr>
        <w:t>impairment losses. Historical cost includes expenditure that is directly attributable to the acquisition of the items.</w:t>
      </w:r>
    </w:p>
    <w:p w14:paraId="0BCEC2A8" w14:textId="77777777" w:rsidR="00F3223D" w:rsidRPr="00DF7EF1" w:rsidRDefault="00F3223D" w:rsidP="006011B1">
      <w:pPr>
        <w:ind w:left="547"/>
        <w:rPr>
          <w:rFonts w:ascii="Arial" w:eastAsia="Arial Unicode MS" w:hAnsi="Arial" w:cs="Arial"/>
          <w:color w:val="000000"/>
          <w:sz w:val="18"/>
          <w:szCs w:val="18"/>
        </w:rPr>
      </w:pPr>
    </w:p>
    <w:p w14:paraId="160E52B8" w14:textId="77777777" w:rsidR="001A7A14" w:rsidRPr="00DF7EF1" w:rsidRDefault="001A7A14" w:rsidP="006011B1">
      <w:pPr>
        <w:ind w:left="547"/>
        <w:rPr>
          <w:rFonts w:ascii="Arial" w:eastAsia="Arial Unicode MS" w:hAnsi="Arial" w:cs="Arial"/>
          <w:color w:val="000000"/>
          <w:sz w:val="18"/>
          <w:szCs w:val="18"/>
        </w:rPr>
      </w:pPr>
      <w:r w:rsidRPr="00DF7EF1">
        <w:rPr>
          <w:rFonts w:ascii="Arial" w:eastAsia="Arial Unicode MS" w:hAnsi="Arial" w:cs="Arial"/>
          <w:color w:val="000000"/>
          <w:spacing w:val="-4"/>
          <w:sz w:val="18"/>
          <w:szCs w:val="18"/>
        </w:rPr>
        <w:t>Subsequent costs are included in the asset’s carrying amount, only when it is probable that future economic benefits</w:t>
      </w:r>
      <w:r w:rsidRPr="00DF7EF1">
        <w:rPr>
          <w:rFonts w:ascii="Arial" w:eastAsia="Arial Unicode MS" w:hAnsi="Arial" w:cs="Arial"/>
          <w:color w:val="000000"/>
          <w:sz w:val="18"/>
          <w:szCs w:val="18"/>
        </w:rPr>
        <w:t xml:space="preserve"> associated with the item will flow to the Group.</w:t>
      </w:r>
      <w:r w:rsidR="006B417D" w:rsidRPr="00DF7EF1">
        <w:rPr>
          <w:rFonts w:ascii="Arial" w:eastAsia="Arial Unicode MS" w:hAnsi="Arial" w:cs="Arial"/>
          <w:color w:val="000000"/>
          <w:sz w:val="18"/>
          <w:szCs w:val="18"/>
        </w:rPr>
        <w:t xml:space="preserve"> </w:t>
      </w:r>
      <w:r w:rsidRPr="00DF7EF1">
        <w:rPr>
          <w:rFonts w:ascii="Arial" w:eastAsia="Arial Unicode MS" w:hAnsi="Arial" w:cs="Arial"/>
          <w:color w:val="000000"/>
          <w:sz w:val="18"/>
          <w:szCs w:val="18"/>
        </w:rPr>
        <w:t xml:space="preserve">The carrying amount of the replaced part is </w:t>
      </w:r>
      <w:proofErr w:type="spellStart"/>
      <w:r w:rsidRPr="00DF7EF1">
        <w:rPr>
          <w:rFonts w:ascii="Arial" w:eastAsia="Arial Unicode MS" w:hAnsi="Arial" w:cs="Arial"/>
          <w:color w:val="000000"/>
          <w:sz w:val="18"/>
          <w:szCs w:val="18"/>
        </w:rPr>
        <w:t>derecognised</w:t>
      </w:r>
      <w:proofErr w:type="spellEnd"/>
      <w:r w:rsidRPr="00DF7EF1">
        <w:rPr>
          <w:rFonts w:ascii="Arial" w:eastAsia="Arial Unicode MS" w:hAnsi="Arial" w:cs="Arial"/>
          <w:color w:val="000000"/>
          <w:sz w:val="18"/>
          <w:szCs w:val="18"/>
        </w:rPr>
        <w:t xml:space="preserve">. </w:t>
      </w:r>
    </w:p>
    <w:p w14:paraId="3E880C59" w14:textId="77777777" w:rsidR="001A7A14" w:rsidRPr="00DF7EF1" w:rsidRDefault="001A7A14" w:rsidP="006011B1">
      <w:pPr>
        <w:ind w:left="547"/>
        <w:rPr>
          <w:rFonts w:ascii="Arial" w:eastAsia="Arial Unicode MS" w:hAnsi="Arial" w:cs="Arial"/>
          <w:color w:val="000000"/>
          <w:sz w:val="18"/>
          <w:szCs w:val="18"/>
        </w:rPr>
      </w:pPr>
    </w:p>
    <w:p w14:paraId="044E9252" w14:textId="77777777" w:rsidR="001A7A14" w:rsidRPr="00DF7EF1" w:rsidRDefault="001A7A14" w:rsidP="006011B1">
      <w:pPr>
        <w:ind w:left="547"/>
        <w:rPr>
          <w:rFonts w:ascii="Arial" w:eastAsia="Arial Unicode MS" w:hAnsi="Arial" w:cs="Arial"/>
          <w:color w:val="000000"/>
          <w:sz w:val="18"/>
          <w:szCs w:val="18"/>
        </w:rPr>
      </w:pPr>
      <w:r w:rsidRPr="00DF7EF1">
        <w:rPr>
          <w:rFonts w:ascii="Arial" w:eastAsia="Arial Unicode MS" w:hAnsi="Arial" w:cs="Arial"/>
          <w:color w:val="000000"/>
          <w:sz w:val="18"/>
          <w:szCs w:val="18"/>
        </w:rPr>
        <w:t>All other repairs and maintenance are charged to profit or loss when incurred.</w:t>
      </w:r>
    </w:p>
    <w:p w14:paraId="554FFB0D" w14:textId="77777777" w:rsidR="001A7A14" w:rsidRPr="00DF7EF1" w:rsidRDefault="001A7A14" w:rsidP="006011B1">
      <w:pPr>
        <w:ind w:left="547"/>
        <w:rPr>
          <w:rFonts w:ascii="Arial" w:eastAsia="Arial Unicode MS" w:hAnsi="Arial" w:cs="Arial"/>
          <w:color w:val="000000"/>
          <w:sz w:val="18"/>
          <w:szCs w:val="18"/>
        </w:rPr>
      </w:pPr>
    </w:p>
    <w:p w14:paraId="785F0274" w14:textId="77777777" w:rsidR="001A7A14" w:rsidRPr="00DF7EF1" w:rsidRDefault="001A7A14" w:rsidP="006011B1">
      <w:pPr>
        <w:ind w:left="547"/>
        <w:rPr>
          <w:rFonts w:ascii="Arial" w:eastAsia="Arial Unicode MS" w:hAnsi="Arial" w:cs="Arial"/>
          <w:color w:val="000000"/>
          <w:sz w:val="18"/>
          <w:szCs w:val="18"/>
        </w:rPr>
      </w:pPr>
      <w:r w:rsidRPr="00DF7EF1">
        <w:rPr>
          <w:rFonts w:ascii="Arial" w:eastAsia="Arial Unicode MS" w:hAnsi="Arial" w:cs="Arial"/>
          <w:color w:val="000000"/>
          <w:sz w:val="18"/>
          <w:szCs w:val="18"/>
        </w:rPr>
        <w:t>Depreciation on other assets is calculated using the</w:t>
      </w:r>
      <w:r w:rsidRPr="00DF7EF1">
        <w:rPr>
          <w:rFonts w:ascii="Arial" w:eastAsia="Arial Unicode MS" w:hAnsi="Arial" w:cs="Arial"/>
          <w:color w:val="000000"/>
          <w:sz w:val="18"/>
          <w:szCs w:val="18"/>
          <w:cs/>
        </w:rPr>
        <w:t xml:space="preserve"> </w:t>
      </w:r>
      <w:r w:rsidRPr="00DF7EF1">
        <w:rPr>
          <w:rFonts w:ascii="Arial" w:eastAsia="Arial Unicode MS" w:hAnsi="Arial" w:cs="Arial"/>
          <w:color w:val="000000"/>
          <w:sz w:val="18"/>
          <w:szCs w:val="18"/>
        </w:rPr>
        <w:t>straight-line method</w:t>
      </w:r>
      <w:r w:rsidRPr="00DF7EF1">
        <w:rPr>
          <w:rFonts w:ascii="Arial" w:eastAsia="Arial Unicode MS" w:hAnsi="Arial" w:cs="Arial"/>
          <w:color w:val="000000"/>
          <w:sz w:val="18"/>
          <w:szCs w:val="18"/>
          <w:cs/>
        </w:rPr>
        <w:t xml:space="preserve"> </w:t>
      </w:r>
      <w:r w:rsidRPr="00DF7EF1">
        <w:rPr>
          <w:rFonts w:ascii="Arial" w:eastAsia="Arial Unicode MS" w:hAnsi="Arial" w:cs="Arial"/>
          <w:color w:val="000000"/>
          <w:sz w:val="18"/>
          <w:szCs w:val="18"/>
        </w:rPr>
        <w:t>to allocate their cost to their residual values over their estimated useful lives, as follows:</w:t>
      </w:r>
    </w:p>
    <w:p w14:paraId="6FEE0915" w14:textId="77777777" w:rsidR="00360D74" w:rsidRPr="00DF7EF1" w:rsidRDefault="00360D74" w:rsidP="006011B1">
      <w:pPr>
        <w:ind w:left="547"/>
        <w:rPr>
          <w:rFonts w:ascii="Arial" w:eastAsia="Arial Unicode MS" w:hAnsi="Arial" w:cs="Arial"/>
          <w:color w:val="000000"/>
          <w:sz w:val="18"/>
          <w:szCs w:val="18"/>
        </w:rPr>
      </w:pPr>
    </w:p>
    <w:tbl>
      <w:tblPr>
        <w:tblW w:w="9468" w:type="dxa"/>
        <w:tblInd w:w="108" w:type="dxa"/>
        <w:tblLook w:val="04A0" w:firstRow="1" w:lastRow="0" w:firstColumn="1" w:lastColumn="0" w:noHBand="0" w:noVBand="1"/>
      </w:tblPr>
      <w:tblGrid>
        <w:gridCol w:w="8647"/>
        <w:gridCol w:w="821"/>
      </w:tblGrid>
      <w:tr w:rsidR="005B26B7" w:rsidRPr="00DF7EF1" w14:paraId="1573B8DD" w14:textId="77777777" w:rsidTr="0023503F">
        <w:tc>
          <w:tcPr>
            <w:tcW w:w="8647" w:type="dxa"/>
            <w:shd w:val="clear" w:color="auto" w:fill="auto"/>
          </w:tcPr>
          <w:p w14:paraId="19DF6F08" w14:textId="77777777" w:rsidR="005B26B7" w:rsidRPr="00DF7EF1" w:rsidRDefault="008A3267" w:rsidP="0023503F">
            <w:pPr>
              <w:ind w:left="429"/>
              <w:rPr>
                <w:rFonts w:ascii="Arial" w:hAnsi="Arial" w:cs="Arial"/>
                <w:color w:val="000000"/>
                <w:sz w:val="18"/>
                <w:szCs w:val="18"/>
              </w:rPr>
            </w:pPr>
            <w:r w:rsidRPr="00DF7EF1">
              <w:rPr>
                <w:rFonts w:ascii="Arial" w:hAnsi="Arial" w:cs="Arial"/>
                <w:color w:val="000000"/>
                <w:sz w:val="18"/>
                <w:szCs w:val="18"/>
              </w:rPr>
              <w:t xml:space="preserve">Leasehold improvements </w:t>
            </w:r>
          </w:p>
        </w:tc>
        <w:tc>
          <w:tcPr>
            <w:tcW w:w="821" w:type="dxa"/>
            <w:shd w:val="clear" w:color="auto" w:fill="auto"/>
          </w:tcPr>
          <w:p w14:paraId="2BB337E3" w14:textId="77777777" w:rsidR="005B26B7" w:rsidRPr="00DF7EF1" w:rsidRDefault="00282C9D" w:rsidP="005B26B7">
            <w:pPr>
              <w:ind w:left="-204" w:right="-72"/>
              <w:jc w:val="right"/>
              <w:rPr>
                <w:rFonts w:ascii="Arial" w:hAnsi="Arial" w:cs="Arial"/>
                <w:color w:val="000000"/>
                <w:sz w:val="18"/>
                <w:szCs w:val="18"/>
              </w:rPr>
            </w:pPr>
            <w:r w:rsidRPr="00DF7EF1">
              <w:rPr>
                <w:rFonts w:ascii="Arial" w:hAnsi="Arial" w:cs="Arial"/>
                <w:color w:val="000000"/>
                <w:sz w:val="18"/>
                <w:szCs w:val="18"/>
                <w:lang w:val="en-GB"/>
              </w:rPr>
              <w:t>3</w:t>
            </w:r>
            <w:r w:rsidR="005B26B7" w:rsidRPr="00DF7EF1">
              <w:rPr>
                <w:rFonts w:ascii="Arial" w:hAnsi="Arial" w:cs="Arial"/>
                <w:color w:val="000000"/>
                <w:sz w:val="18"/>
                <w:szCs w:val="18"/>
              </w:rPr>
              <w:t xml:space="preserve"> years</w:t>
            </w:r>
          </w:p>
        </w:tc>
      </w:tr>
      <w:tr w:rsidR="005B26B7" w:rsidRPr="00DF7EF1" w14:paraId="726BC253" w14:textId="77777777" w:rsidTr="0023503F">
        <w:tc>
          <w:tcPr>
            <w:tcW w:w="8647" w:type="dxa"/>
            <w:shd w:val="clear" w:color="auto" w:fill="auto"/>
          </w:tcPr>
          <w:p w14:paraId="1387AF02" w14:textId="77777777" w:rsidR="005B26B7" w:rsidRPr="00DF7EF1" w:rsidRDefault="008A3267" w:rsidP="0023503F">
            <w:pPr>
              <w:ind w:left="429"/>
              <w:rPr>
                <w:rFonts w:ascii="Arial" w:hAnsi="Arial" w:cs="Arial"/>
                <w:color w:val="000000"/>
                <w:sz w:val="18"/>
                <w:szCs w:val="18"/>
              </w:rPr>
            </w:pPr>
            <w:r w:rsidRPr="00DF7EF1">
              <w:rPr>
                <w:rFonts w:ascii="Arial" w:hAnsi="Arial" w:cs="Arial"/>
                <w:color w:val="000000"/>
                <w:sz w:val="18"/>
                <w:szCs w:val="18"/>
              </w:rPr>
              <w:t>Office equipment</w:t>
            </w:r>
          </w:p>
        </w:tc>
        <w:tc>
          <w:tcPr>
            <w:tcW w:w="821" w:type="dxa"/>
            <w:shd w:val="clear" w:color="auto" w:fill="auto"/>
          </w:tcPr>
          <w:p w14:paraId="5751A675" w14:textId="77777777" w:rsidR="005B26B7" w:rsidRPr="00DF7EF1" w:rsidRDefault="00282C9D" w:rsidP="005B26B7">
            <w:pPr>
              <w:ind w:left="-204" w:right="-72"/>
              <w:jc w:val="right"/>
              <w:rPr>
                <w:rFonts w:ascii="Arial" w:hAnsi="Arial" w:cs="Arial"/>
                <w:color w:val="000000"/>
                <w:sz w:val="18"/>
                <w:szCs w:val="18"/>
              </w:rPr>
            </w:pPr>
            <w:r w:rsidRPr="00DF7EF1">
              <w:rPr>
                <w:rFonts w:ascii="Arial" w:hAnsi="Arial" w:cs="Arial"/>
                <w:color w:val="000000"/>
                <w:sz w:val="18"/>
                <w:szCs w:val="18"/>
                <w:lang w:val="en-GB"/>
              </w:rPr>
              <w:t>5</w:t>
            </w:r>
            <w:r w:rsidR="005B26B7" w:rsidRPr="00DF7EF1">
              <w:rPr>
                <w:rFonts w:ascii="Arial" w:hAnsi="Arial" w:cs="Arial"/>
                <w:color w:val="000000"/>
                <w:sz w:val="18"/>
                <w:szCs w:val="18"/>
              </w:rPr>
              <w:t xml:space="preserve"> years</w:t>
            </w:r>
          </w:p>
        </w:tc>
      </w:tr>
      <w:tr w:rsidR="00587C0F" w:rsidRPr="00DF7EF1" w14:paraId="44255DB9" w14:textId="77777777" w:rsidTr="0023503F">
        <w:tc>
          <w:tcPr>
            <w:tcW w:w="8647" w:type="dxa"/>
            <w:shd w:val="clear" w:color="auto" w:fill="auto"/>
          </w:tcPr>
          <w:p w14:paraId="2B0AD29B" w14:textId="77777777" w:rsidR="00587C0F" w:rsidRPr="00DF7EF1" w:rsidRDefault="008A3267" w:rsidP="0023503F">
            <w:pPr>
              <w:ind w:left="429"/>
              <w:rPr>
                <w:rFonts w:ascii="Arial" w:hAnsi="Arial" w:cs="Arial"/>
                <w:color w:val="000000"/>
                <w:sz w:val="18"/>
                <w:szCs w:val="18"/>
              </w:rPr>
            </w:pPr>
            <w:r w:rsidRPr="00DF7EF1">
              <w:rPr>
                <w:rFonts w:ascii="Arial" w:hAnsi="Arial" w:cs="Arial"/>
                <w:color w:val="000000"/>
                <w:sz w:val="18"/>
                <w:szCs w:val="18"/>
              </w:rPr>
              <w:t>Office furniture</w:t>
            </w:r>
          </w:p>
        </w:tc>
        <w:tc>
          <w:tcPr>
            <w:tcW w:w="821" w:type="dxa"/>
            <w:shd w:val="clear" w:color="auto" w:fill="auto"/>
          </w:tcPr>
          <w:p w14:paraId="593E3FE0" w14:textId="77777777" w:rsidR="00587C0F" w:rsidRPr="00DF7EF1" w:rsidRDefault="00282C9D" w:rsidP="00587C0F">
            <w:pPr>
              <w:ind w:left="-204" w:right="-72"/>
              <w:jc w:val="right"/>
              <w:rPr>
                <w:rFonts w:ascii="Arial" w:hAnsi="Arial" w:cs="Arial"/>
                <w:color w:val="000000"/>
                <w:sz w:val="18"/>
                <w:szCs w:val="18"/>
              </w:rPr>
            </w:pPr>
            <w:r w:rsidRPr="00DF7EF1">
              <w:rPr>
                <w:rFonts w:ascii="Arial" w:hAnsi="Arial" w:cs="Arial"/>
                <w:color w:val="000000"/>
                <w:sz w:val="18"/>
                <w:szCs w:val="18"/>
                <w:lang w:val="en-GB"/>
              </w:rPr>
              <w:t>5</w:t>
            </w:r>
            <w:r w:rsidR="00587C0F" w:rsidRPr="00DF7EF1">
              <w:rPr>
                <w:rFonts w:ascii="Arial" w:hAnsi="Arial" w:cs="Arial"/>
                <w:color w:val="000000"/>
                <w:sz w:val="18"/>
                <w:szCs w:val="18"/>
              </w:rPr>
              <w:t xml:space="preserve"> years</w:t>
            </w:r>
          </w:p>
        </w:tc>
      </w:tr>
    </w:tbl>
    <w:p w14:paraId="68896AE1" w14:textId="77777777" w:rsidR="00BD5F68" w:rsidRPr="00DF7EF1" w:rsidRDefault="00BD5F68" w:rsidP="006011B1">
      <w:pPr>
        <w:ind w:left="547"/>
        <w:rPr>
          <w:rFonts w:ascii="Arial" w:eastAsia="Arial Unicode MS" w:hAnsi="Arial" w:cs="Arial"/>
          <w:color w:val="000000"/>
          <w:sz w:val="18"/>
          <w:szCs w:val="18"/>
        </w:rPr>
      </w:pPr>
    </w:p>
    <w:p w14:paraId="7AD6306C" w14:textId="7E634895" w:rsidR="001A7A14" w:rsidRPr="00DF7EF1" w:rsidRDefault="001A7A14" w:rsidP="006011B1">
      <w:pPr>
        <w:ind w:left="547"/>
        <w:rPr>
          <w:rFonts w:ascii="Arial" w:eastAsia="Arial Unicode MS" w:hAnsi="Arial" w:cs="Arial"/>
          <w:color w:val="000000"/>
          <w:sz w:val="18"/>
          <w:szCs w:val="18"/>
        </w:rPr>
      </w:pPr>
      <w:r w:rsidRPr="00DF7EF1">
        <w:rPr>
          <w:rFonts w:ascii="Arial" w:eastAsia="Arial Unicode MS" w:hAnsi="Arial" w:cs="Arial"/>
          <w:color w:val="000000"/>
          <w:sz w:val="18"/>
          <w:szCs w:val="18"/>
        </w:rPr>
        <w:t>The assets’ residual values and useful lives are reviewed, and adjusted if appropriate, at the end of each reporting period.</w:t>
      </w:r>
    </w:p>
    <w:p w14:paraId="060C94A7" w14:textId="77777777" w:rsidR="001A7A14" w:rsidRPr="00DF7EF1" w:rsidRDefault="001A7A14" w:rsidP="006011B1">
      <w:pPr>
        <w:ind w:left="547"/>
        <w:rPr>
          <w:rFonts w:ascii="Arial" w:eastAsia="Arial Unicode MS" w:hAnsi="Arial" w:cs="Arial"/>
          <w:color w:val="000000"/>
          <w:sz w:val="18"/>
          <w:szCs w:val="18"/>
        </w:rPr>
      </w:pPr>
    </w:p>
    <w:p w14:paraId="2BAF700F" w14:textId="77777777" w:rsidR="001A7A14" w:rsidRPr="00DF7EF1" w:rsidRDefault="001A7A14" w:rsidP="006011B1">
      <w:pPr>
        <w:ind w:left="547"/>
        <w:rPr>
          <w:rFonts w:ascii="Arial" w:eastAsia="Arial Unicode MS" w:hAnsi="Arial" w:cs="Arial"/>
          <w:color w:val="000000"/>
          <w:sz w:val="18"/>
          <w:szCs w:val="18"/>
        </w:rPr>
      </w:pPr>
      <w:r w:rsidRPr="00DF7EF1">
        <w:rPr>
          <w:rFonts w:ascii="Arial" w:eastAsia="Arial Unicode MS" w:hAnsi="Arial" w:cs="Arial"/>
          <w:color w:val="000000"/>
          <w:sz w:val="18"/>
          <w:szCs w:val="18"/>
        </w:rPr>
        <w:t>Gains or losses on disposals are determined by comparing the proceeds with the carrying amount and are</w:t>
      </w:r>
      <w:r w:rsidR="006D4C26" w:rsidRPr="00DF7EF1">
        <w:rPr>
          <w:rFonts w:ascii="Arial" w:eastAsia="Arial Unicode MS" w:hAnsi="Arial" w:cs="Arial"/>
          <w:color w:val="000000"/>
          <w:sz w:val="18"/>
          <w:szCs w:val="18"/>
        </w:rPr>
        <w:t xml:space="preserve"> </w:t>
      </w:r>
      <w:r w:rsidRPr="00DF7EF1">
        <w:rPr>
          <w:rFonts w:ascii="Arial" w:eastAsia="Arial Unicode MS" w:hAnsi="Arial" w:cs="Arial"/>
          <w:color w:val="000000"/>
          <w:sz w:val="18"/>
          <w:szCs w:val="18"/>
        </w:rPr>
        <w:t>recognised in profit or loss.</w:t>
      </w:r>
    </w:p>
    <w:p w14:paraId="046ABB6E" w14:textId="1459103E" w:rsidR="00BF7EC0" w:rsidRPr="00E901E2" w:rsidRDefault="006B77F6" w:rsidP="00440ACC">
      <w:pPr>
        <w:rPr>
          <w:rFonts w:ascii="Arial" w:eastAsia="Arial Unicode MS" w:hAnsi="Arial" w:cs="Arial"/>
          <w:color w:val="000000"/>
          <w:sz w:val="18"/>
          <w:szCs w:val="18"/>
          <w:lang w:val="en-GB"/>
        </w:rPr>
      </w:pPr>
      <w:r w:rsidRPr="00DF7EF1">
        <w:rPr>
          <w:rFonts w:ascii="Arial" w:eastAsia="Arial Unicode MS" w:hAnsi="Arial" w:cs="Arial"/>
          <w:color w:val="000000"/>
          <w:sz w:val="18"/>
          <w:szCs w:val="18"/>
        </w:rPr>
        <w:br w:type="page"/>
      </w:r>
    </w:p>
    <w:p w14:paraId="0DA5257C" w14:textId="77777777" w:rsidR="00BF7EC0" w:rsidRPr="00DF7EF1" w:rsidRDefault="00282C9D" w:rsidP="0023503F">
      <w:pPr>
        <w:tabs>
          <w:tab w:val="left" w:pos="540"/>
          <w:tab w:val="left" w:pos="1080"/>
        </w:tabs>
        <w:jc w:val="left"/>
        <w:rPr>
          <w:rFonts w:ascii="Arial" w:hAnsi="Arial" w:cs="Arial"/>
          <w:b/>
          <w:bCs/>
          <w:color w:val="000000"/>
          <w:sz w:val="18"/>
          <w:szCs w:val="18"/>
          <w:shd w:val="clear" w:color="auto" w:fill="FFFFFF"/>
        </w:rPr>
      </w:pPr>
      <w:r w:rsidRPr="00DF7EF1">
        <w:rPr>
          <w:rFonts w:ascii="Arial" w:hAnsi="Arial" w:cs="Arial"/>
          <w:b/>
          <w:bCs/>
          <w:color w:val="CF4A02"/>
          <w:sz w:val="18"/>
          <w:szCs w:val="18"/>
          <w:shd w:val="clear" w:color="auto" w:fill="FFFFFF"/>
          <w:lang w:val="en-GB"/>
        </w:rPr>
        <w:t>5</w:t>
      </w:r>
      <w:r w:rsidR="00A255DD" w:rsidRPr="00DF7EF1">
        <w:rPr>
          <w:rFonts w:ascii="Arial" w:hAnsi="Arial" w:cs="Arial"/>
          <w:b/>
          <w:bCs/>
          <w:color w:val="CF4A02"/>
          <w:sz w:val="18"/>
          <w:szCs w:val="18"/>
          <w:shd w:val="clear" w:color="auto" w:fill="FFFFFF"/>
        </w:rPr>
        <w:t>.</w:t>
      </w:r>
      <w:r w:rsidRPr="00DF7EF1">
        <w:rPr>
          <w:rFonts w:ascii="Arial" w:hAnsi="Arial" w:cs="Arial"/>
          <w:b/>
          <w:bCs/>
          <w:color w:val="CF4A02"/>
          <w:sz w:val="18"/>
          <w:szCs w:val="18"/>
          <w:shd w:val="clear" w:color="auto" w:fill="FFFFFF"/>
          <w:lang w:val="en-GB"/>
        </w:rPr>
        <w:t>10</w:t>
      </w:r>
      <w:r w:rsidR="00BF7EC0" w:rsidRPr="00DF7EF1">
        <w:rPr>
          <w:rFonts w:ascii="Arial" w:hAnsi="Arial" w:cs="Arial"/>
          <w:b/>
          <w:bCs/>
          <w:color w:val="CF4A02"/>
          <w:sz w:val="18"/>
          <w:szCs w:val="18"/>
          <w:shd w:val="clear" w:color="auto" w:fill="FFFFFF"/>
        </w:rPr>
        <w:tab/>
        <w:t>Intangible assets</w:t>
      </w:r>
    </w:p>
    <w:p w14:paraId="139BB435" w14:textId="77777777" w:rsidR="00941267" w:rsidRPr="00DF7EF1" w:rsidRDefault="00941267" w:rsidP="00234111">
      <w:pPr>
        <w:pStyle w:val="ListParagraph"/>
        <w:spacing w:after="0" w:line="240" w:lineRule="auto"/>
        <w:ind w:left="540"/>
        <w:contextualSpacing w:val="0"/>
        <w:jc w:val="both"/>
        <w:rPr>
          <w:rFonts w:ascii="Arial" w:hAnsi="Arial" w:cs="Arial"/>
          <w:color w:val="000000"/>
          <w:spacing w:val="-2"/>
          <w:sz w:val="18"/>
          <w:szCs w:val="18"/>
        </w:rPr>
      </w:pPr>
    </w:p>
    <w:p w14:paraId="575D0488" w14:textId="77777777" w:rsidR="00D332E1" w:rsidRPr="00DF7EF1" w:rsidRDefault="00D332E1" w:rsidP="00234111">
      <w:pPr>
        <w:pStyle w:val="ListParagraph"/>
        <w:spacing w:after="0" w:line="240" w:lineRule="auto"/>
        <w:ind w:left="540"/>
        <w:contextualSpacing w:val="0"/>
        <w:jc w:val="both"/>
        <w:rPr>
          <w:rFonts w:ascii="Arial" w:eastAsia="Cordia New" w:hAnsi="Arial" w:cs="Arial"/>
          <w:i/>
          <w:color w:val="CF4A02"/>
          <w:sz w:val="18"/>
          <w:szCs w:val="18"/>
          <w:lang w:val="en-GB" w:eastAsia="th-TH"/>
        </w:rPr>
      </w:pPr>
      <w:r w:rsidRPr="00DF7EF1">
        <w:rPr>
          <w:rFonts w:ascii="Arial" w:eastAsia="Cordia New" w:hAnsi="Arial" w:cs="Arial"/>
          <w:i/>
          <w:color w:val="CF4A02"/>
          <w:sz w:val="18"/>
          <w:szCs w:val="18"/>
          <w:lang w:val="en-GB" w:eastAsia="th-TH"/>
        </w:rPr>
        <w:t>Computer software</w:t>
      </w:r>
    </w:p>
    <w:p w14:paraId="2683C6D9" w14:textId="77777777" w:rsidR="00D332E1" w:rsidRPr="00DF7EF1" w:rsidRDefault="00D332E1" w:rsidP="00234111">
      <w:pPr>
        <w:pStyle w:val="ListParagraph"/>
        <w:spacing w:after="0" w:line="240" w:lineRule="auto"/>
        <w:ind w:left="540"/>
        <w:contextualSpacing w:val="0"/>
        <w:jc w:val="both"/>
        <w:rPr>
          <w:rFonts w:ascii="Arial" w:eastAsia="Cordia New" w:hAnsi="Arial" w:cs="Arial"/>
          <w:i/>
          <w:color w:val="CF4A02"/>
          <w:sz w:val="18"/>
          <w:szCs w:val="18"/>
          <w:lang w:val="en-GB" w:eastAsia="th-TH"/>
        </w:rPr>
      </w:pPr>
    </w:p>
    <w:p w14:paraId="28704CD3" w14:textId="77777777" w:rsidR="00A868EA" w:rsidRPr="00DF7EF1" w:rsidRDefault="00A868EA" w:rsidP="00234111">
      <w:pPr>
        <w:pStyle w:val="ListParagraph"/>
        <w:spacing w:after="0" w:line="240" w:lineRule="auto"/>
        <w:ind w:left="540"/>
        <w:contextualSpacing w:val="0"/>
        <w:jc w:val="both"/>
        <w:rPr>
          <w:rFonts w:ascii="Arial" w:hAnsi="Arial" w:cs="Arial"/>
          <w:color w:val="000000"/>
          <w:spacing w:val="-2"/>
          <w:sz w:val="18"/>
          <w:szCs w:val="18"/>
        </w:rPr>
      </w:pPr>
      <w:r w:rsidRPr="00DF7EF1">
        <w:rPr>
          <w:rFonts w:ascii="Arial" w:hAnsi="Arial" w:cs="Arial"/>
          <w:color w:val="000000"/>
          <w:spacing w:val="-2"/>
          <w:sz w:val="18"/>
          <w:szCs w:val="18"/>
        </w:rPr>
        <w:t xml:space="preserve">Acquired computer software is measured at cost. These costs are amortised over their estimated useful lives not over than </w:t>
      </w:r>
      <w:r w:rsidR="00282C9D" w:rsidRPr="00DF7EF1">
        <w:rPr>
          <w:rFonts w:ascii="Arial" w:hAnsi="Arial" w:cs="Arial"/>
          <w:color w:val="000000"/>
          <w:spacing w:val="-2"/>
          <w:sz w:val="18"/>
          <w:szCs w:val="18"/>
          <w:lang w:val="en-GB"/>
        </w:rPr>
        <w:t>10</w:t>
      </w:r>
      <w:r w:rsidRPr="00DF7EF1">
        <w:rPr>
          <w:rFonts w:ascii="Arial" w:hAnsi="Arial" w:cs="Arial"/>
          <w:color w:val="000000"/>
          <w:spacing w:val="-2"/>
          <w:sz w:val="18"/>
          <w:szCs w:val="18"/>
        </w:rPr>
        <w:t xml:space="preserve"> years.</w:t>
      </w:r>
    </w:p>
    <w:p w14:paraId="773FF3E5" w14:textId="77777777" w:rsidR="00A868EA" w:rsidRPr="00DF7EF1" w:rsidRDefault="00A868EA" w:rsidP="00234111">
      <w:pPr>
        <w:pStyle w:val="ListParagraph"/>
        <w:spacing w:after="0" w:line="240" w:lineRule="auto"/>
        <w:ind w:left="540"/>
        <w:contextualSpacing w:val="0"/>
        <w:jc w:val="both"/>
        <w:rPr>
          <w:rFonts w:ascii="Arial" w:hAnsi="Arial" w:cs="Arial"/>
          <w:color w:val="000000"/>
          <w:spacing w:val="-2"/>
          <w:sz w:val="18"/>
          <w:szCs w:val="18"/>
          <w:lang w:val="en-GB"/>
        </w:rPr>
      </w:pPr>
    </w:p>
    <w:p w14:paraId="6B7C8FB3" w14:textId="77777777" w:rsidR="00941267" w:rsidRPr="00DF7EF1" w:rsidRDefault="00941267" w:rsidP="00234111">
      <w:pPr>
        <w:pStyle w:val="ListParagraph"/>
        <w:spacing w:after="0" w:line="240" w:lineRule="auto"/>
        <w:ind w:left="540"/>
        <w:contextualSpacing w:val="0"/>
        <w:jc w:val="both"/>
        <w:rPr>
          <w:rFonts w:ascii="Arial" w:hAnsi="Arial" w:cs="Arial"/>
          <w:color w:val="000000"/>
          <w:spacing w:val="-2"/>
          <w:sz w:val="18"/>
          <w:szCs w:val="18"/>
        </w:rPr>
      </w:pPr>
      <w:r w:rsidRPr="00DF7EF1">
        <w:rPr>
          <w:rFonts w:ascii="Arial" w:hAnsi="Arial" w:cs="Arial"/>
          <w:color w:val="000000"/>
          <w:spacing w:val="-2"/>
          <w:sz w:val="18"/>
          <w:szCs w:val="18"/>
        </w:rPr>
        <w:t>Cost</w:t>
      </w:r>
      <w:r w:rsidR="000C0E13" w:rsidRPr="00DF7EF1">
        <w:rPr>
          <w:rFonts w:ascii="Arial" w:hAnsi="Arial" w:cs="Arial"/>
          <w:color w:val="000000"/>
          <w:spacing w:val="-2"/>
          <w:sz w:val="18"/>
          <w:szCs w:val="18"/>
        </w:rPr>
        <w:t>s</w:t>
      </w:r>
      <w:r w:rsidRPr="00DF7EF1">
        <w:rPr>
          <w:rFonts w:ascii="Arial" w:hAnsi="Arial" w:cs="Arial"/>
          <w:color w:val="000000"/>
          <w:spacing w:val="-2"/>
          <w:sz w:val="18"/>
          <w:szCs w:val="18"/>
        </w:rPr>
        <w:t xml:space="preserve"> associated with maintaining computer software are recognised as an expense </w:t>
      </w:r>
      <w:r w:rsidR="00ED1529" w:rsidRPr="00DF7EF1">
        <w:rPr>
          <w:rFonts w:ascii="Arial" w:hAnsi="Arial" w:cs="Arial"/>
          <w:color w:val="000000"/>
          <w:spacing w:val="-2"/>
          <w:sz w:val="18"/>
          <w:szCs w:val="18"/>
        </w:rPr>
        <w:t>when</w:t>
      </w:r>
      <w:r w:rsidRPr="00DF7EF1">
        <w:rPr>
          <w:rFonts w:ascii="Arial" w:hAnsi="Arial" w:cs="Arial"/>
          <w:color w:val="000000"/>
          <w:spacing w:val="-2"/>
          <w:sz w:val="18"/>
          <w:szCs w:val="18"/>
        </w:rPr>
        <w:t xml:space="preserve"> incurred.</w:t>
      </w:r>
    </w:p>
    <w:p w14:paraId="24A1BB71" w14:textId="77777777" w:rsidR="005075E8" w:rsidRPr="00DF7EF1" w:rsidRDefault="005075E8" w:rsidP="00234111">
      <w:pPr>
        <w:pStyle w:val="ListParagraph"/>
        <w:spacing w:after="0" w:line="240" w:lineRule="auto"/>
        <w:ind w:left="540"/>
        <w:contextualSpacing w:val="0"/>
        <w:jc w:val="both"/>
        <w:rPr>
          <w:rFonts w:ascii="Arial" w:hAnsi="Arial" w:cs="Arial"/>
          <w:color w:val="000000"/>
          <w:spacing w:val="-2"/>
          <w:sz w:val="18"/>
          <w:szCs w:val="18"/>
        </w:rPr>
      </w:pPr>
    </w:p>
    <w:p w14:paraId="6BA0A9CD" w14:textId="77777777" w:rsidR="005075E8" w:rsidRPr="00DF7EF1" w:rsidRDefault="005075E8" w:rsidP="00234111">
      <w:pPr>
        <w:ind w:left="540"/>
        <w:rPr>
          <w:rFonts w:ascii="Arial" w:hAnsi="Arial" w:cs="Arial"/>
          <w:i/>
          <w:color w:val="CF4A02"/>
          <w:sz w:val="18"/>
          <w:szCs w:val="18"/>
          <w:lang w:val="en-GB"/>
        </w:rPr>
      </w:pPr>
      <w:r w:rsidRPr="00DF7EF1">
        <w:rPr>
          <w:rFonts w:ascii="Arial" w:hAnsi="Arial" w:cs="Arial"/>
          <w:i/>
          <w:color w:val="CF4A02"/>
          <w:sz w:val="18"/>
          <w:szCs w:val="18"/>
          <w:lang w:val="en-GB"/>
        </w:rPr>
        <w:t>Internally generated intangible asset</w:t>
      </w:r>
      <w:r w:rsidR="00A0749E" w:rsidRPr="00DF7EF1">
        <w:rPr>
          <w:rFonts w:ascii="Arial" w:hAnsi="Arial" w:cs="Arial"/>
          <w:i/>
          <w:color w:val="CF4A02"/>
          <w:sz w:val="18"/>
          <w:szCs w:val="18"/>
          <w:lang w:val="en-GB"/>
        </w:rPr>
        <w:t xml:space="preserve"> </w:t>
      </w:r>
      <w:r w:rsidRPr="00DF7EF1">
        <w:rPr>
          <w:rFonts w:ascii="Arial" w:hAnsi="Arial" w:cs="Arial"/>
          <w:i/>
          <w:color w:val="CF4A02"/>
          <w:sz w:val="18"/>
          <w:szCs w:val="18"/>
          <w:lang w:val="en-GB"/>
        </w:rPr>
        <w:t xml:space="preserve">- Computer </w:t>
      </w:r>
      <w:r w:rsidR="00A0749E" w:rsidRPr="00DF7EF1">
        <w:rPr>
          <w:rFonts w:ascii="Arial" w:hAnsi="Arial" w:cs="Arial"/>
          <w:i/>
          <w:color w:val="CF4A02"/>
          <w:sz w:val="18"/>
          <w:szCs w:val="18"/>
          <w:lang w:val="en-GB"/>
        </w:rPr>
        <w:t>Software</w:t>
      </w:r>
    </w:p>
    <w:p w14:paraId="0D9F0FD1" w14:textId="77777777" w:rsidR="00234111" w:rsidRPr="00DF7EF1" w:rsidRDefault="00234111" w:rsidP="00234111">
      <w:pPr>
        <w:pBdr>
          <w:top w:val="nil"/>
          <w:left w:val="nil"/>
          <w:bottom w:val="nil"/>
          <w:right w:val="nil"/>
          <w:between w:val="nil"/>
        </w:pBdr>
        <w:ind w:left="540"/>
        <w:rPr>
          <w:rFonts w:ascii="Arial" w:hAnsi="Arial" w:cs="Arial"/>
          <w:iCs/>
          <w:color w:val="000000"/>
          <w:sz w:val="18"/>
          <w:szCs w:val="18"/>
          <w:lang w:val="en-GB"/>
        </w:rPr>
      </w:pPr>
    </w:p>
    <w:p w14:paraId="2A2E7F99" w14:textId="77777777" w:rsidR="005075E8" w:rsidRPr="00DF7EF1" w:rsidRDefault="005075E8" w:rsidP="00234111">
      <w:pPr>
        <w:pBdr>
          <w:top w:val="nil"/>
          <w:left w:val="nil"/>
          <w:bottom w:val="nil"/>
          <w:right w:val="nil"/>
          <w:between w:val="nil"/>
        </w:pBdr>
        <w:ind w:left="540"/>
        <w:rPr>
          <w:rFonts w:ascii="Arial" w:hAnsi="Arial" w:cs="Arial"/>
          <w:iCs/>
          <w:color w:val="000000"/>
          <w:sz w:val="18"/>
          <w:szCs w:val="18"/>
          <w:lang w:val="en-GB"/>
        </w:rPr>
      </w:pPr>
      <w:r w:rsidRPr="00DF7EF1">
        <w:rPr>
          <w:rFonts w:ascii="Arial" w:hAnsi="Arial" w:cs="Arial"/>
          <w:iCs/>
          <w:color w:val="000000"/>
          <w:sz w:val="18"/>
          <w:szCs w:val="18"/>
          <w:lang w:val="en-GB"/>
        </w:rPr>
        <w:t xml:space="preserve">Development expenditure is recognised as an asset when the Group can demonstrate </w:t>
      </w:r>
      <w:proofErr w:type="gramStart"/>
      <w:r w:rsidRPr="00DF7EF1">
        <w:rPr>
          <w:rFonts w:ascii="Arial" w:hAnsi="Arial" w:cs="Arial"/>
          <w:iCs/>
          <w:color w:val="000000"/>
          <w:sz w:val="18"/>
          <w:szCs w:val="18"/>
          <w:lang w:val="en-GB"/>
        </w:rPr>
        <w:t>all of</w:t>
      </w:r>
      <w:proofErr w:type="gramEnd"/>
      <w:r w:rsidRPr="00DF7EF1">
        <w:rPr>
          <w:rFonts w:ascii="Arial" w:hAnsi="Arial" w:cs="Arial"/>
          <w:iCs/>
          <w:color w:val="000000"/>
          <w:sz w:val="18"/>
          <w:szCs w:val="18"/>
          <w:lang w:val="en-GB"/>
        </w:rPr>
        <w:t xml:space="preserve"> the following:</w:t>
      </w:r>
    </w:p>
    <w:p w14:paraId="54E1CCAC" w14:textId="77777777" w:rsidR="00234111" w:rsidRPr="00DF7EF1" w:rsidRDefault="00234111" w:rsidP="00234111">
      <w:pPr>
        <w:pBdr>
          <w:top w:val="nil"/>
          <w:left w:val="nil"/>
          <w:bottom w:val="nil"/>
          <w:right w:val="nil"/>
          <w:between w:val="nil"/>
        </w:pBdr>
        <w:ind w:left="540"/>
        <w:rPr>
          <w:rFonts w:ascii="Arial" w:hAnsi="Arial" w:cs="Arial"/>
          <w:iCs/>
          <w:color w:val="000000"/>
          <w:sz w:val="18"/>
          <w:szCs w:val="18"/>
          <w:lang w:val="en-GB"/>
        </w:rPr>
      </w:pPr>
    </w:p>
    <w:p w14:paraId="7575D63F" w14:textId="77777777" w:rsidR="005075E8" w:rsidRPr="00DF7EF1" w:rsidRDefault="005075E8" w:rsidP="00A7583D">
      <w:pPr>
        <w:pStyle w:val="ListParagraph"/>
        <w:numPr>
          <w:ilvl w:val="0"/>
          <w:numId w:val="4"/>
        </w:numPr>
        <w:tabs>
          <w:tab w:val="left" w:pos="810"/>
        </w:tabs>
        <w:spacing w:after="0" w:line="240" w:lineRule="auto"/>
        <w:ind w:left="810" w:hanging="284"/>
        <w:jc w:val="both"/>
        <w:rPr>
          <w:rFonts w:ascii="Arial" w:hAnsi="Arial" w:cs="Arial"/>
          <w:spacing w:val="-2"/>
          <w:sz w:val="18"/>
          <w:szCs w:val="18"/>
        </w:rPr>
      </w:pPr>
      <w:r w:rsidRPr="00DF7EF1">
        <w:rPr>
          <w:rFonts w:ascii="Arial" w:hAnsi="Arial" w:cs="Arial"/>
          <w:spacing w:val="-2"/>
          <w:sz w:val="18"/>
          <w:szCs w:val="18"/>
        </w:rPr>
        <w:t>The expenditure attributable to its development can be measured reliably and that it is technically, financially, commercially, and resourcefully feasible; and</w:t>
      </w:r>
    </w:p>
    <w:p w14:paraId="44A92114" w14:textId="77777777" w:rsidR="005075E8" w:rsidRPr="00DF7EF1" w:rsidRDefault="005075E8" w:rsidP="00A7583D">
      <w:pPr>
        <w:pStyle w:val="ListParagraph"/>
        <w:numPr>
          <w:ilvl w:val="0"/>
          <w:numId w:val="4"/>
        </w:numPr>
        <w:tabs>
          <w:tab w:val="left" w:pos="810"/>
        </w:tabs>
        <w:spacing w:after="0" w:line="240" w:lineRule="auto"/>
        <w:ind w:left="810" w:hanging="284"/>
        <w:jc w:val="both"/>
        <w:rPr>
          <w:rFonts w:ascii="Arial" w:hAnsi="Arial" w:cs="Arial"/>
          <w:sz w:val="18"/>
          <w:szCs w:val="18"/>
        </w:rPr>
      </w:pPr>
      <w:r w:rsidRPr="00DF7EF1">
        <w:rPr>
          <w:rFonts w:ascii="Arial" w:hAnsi="Arial" w:cs="Arial"/>
          <w:sz w:val="18"/>
          <w:szCs w:val="18"/>
        </w:rPr>
        <w:t xml:space="preserve">The Group has intention and </w:t>
      </w:r>
      <w:proofErr w:type="gramStart"/>
      <w:r w:rsidRPr="00DF7EF1">
        <w:rPr>
          <w:rFonts w:ascii="Arial" w:hAnsi="Arial" w:cs="Arial"/>
          <w:sz w:val="18"/>
          <w:szCs w:val="18"/>
        </w:rPr>
        <w:t>has the ability to</w:t>
      </w:r>
      <w:proofErr w:type="gramEnd"/>
      <w:r w:rsidRPr="00DF7EF1">
        <w:rPr>
          <w:rFonts w:ascii="Arial" w:hAnsi="Arial" w:cs="Arial"/>
          <w:sz w:val="18"/>
          <w:szCs w:val="18"/>
        </w:rPr>
        <w:t xml:space="preserve"> complete the development for the purpose of using or selling intangible assets. </w:t>
      </w:r>
    </w:p>
    <w:p w14:paraId="2766CF37" w14:textId="77777777" w:rsidR="005075E8" w:rsidRPr="00DF7EF1" w:rsidRDefault="005075E8" w:rsidP="00234111">
      <w:pPr>
        <w:pBdr>
          <w:top w:val="nil"/>
          <w:left w:val="nil"/>
          <w:bottom w:val="nil"/>
          <w:right w:val="nil"/>
          <w:between w:val="nil"/>
        </w:pBdr>
        <w:ind w:left="567"/>
        <w:rPr>
          <w:rFonts w:ascii="Arial" w:hAnsi="Arial" w:cs="Arial"/>
          <w:iCs/>
          <w:color w:val="000000"/>
          <w:sz w:val="18"/>
          <w:szCs w:val="18"/>
          <w:lang w:val="en-GB"/>
        </w:rPr>
      </w:pPr>
    </w:p>
    <w:p w14:paraId="2E282761" w14:textId="77777777" w:rsidR="005075E8" w:rsidRPr="00DF7EF1" w:rsidRDefault="005075E8" w:rsidP="00234111">
      <w:pPr>
        <w:pBdr>
          <w:top w:val="nil"/>
          <w:left w:val="nil"/>
          <w:bottom w:val="nil"/>
          <w:right w:val="nil"/>
          <w:between w:val="nil"/>
        </w:pBdr>
        <w:ind w:left="567"/>
        <w:rPr>
          <w:rFonts w:ascii="Arial" w:hAnsi="Arial" w:cs="Arial"/>
          <w:iCs/>
          <w:color w:val="000000"/>
          <w:spacing w:val="-2"/>
          <w:sz w:val="18"/>
          <w:szCs w:val="18"/>
          <w:lang w:val="en-GB"/>
        </w:rPr>
      </w:pPr>
      <w:r w:rsidRPr="00DF7EF1">
        <w:rPr>
          <w:rFonts w:ascii="Arial" w:hAnsi="Arial" w:cs="Arial"/>
          <w:iCs/>
          <w:color w:val="000000"/>
          <w:spacing w:val="-2"/>
          <w:sz w:val="18"/>
          <w:szCs w:val="18"/>
          <w:lang w:val="en-GB"/>
        </w:rPr>
        <w:t xml:space="preserve">Development costs previously recognised as an expense are not recognised as an asset in a subsequent period. </w:t>
      </w:r>
    </w:p>
    <w:p w14:paraId="557B8922" w14:textId="77777777" w:rsidR="005075E8" w:rsidRPr="00DF7EF1" w:rsidRDefault="005075E8" w:rsidP="00234111">
      <w:pPr>
        <w:pBdr>
          <w:top w:val="nil"/>
          <w:left w:val="nil"/>
          <w:bottom w:val="nil"/>
          <w:right w:val="nil"/>
          <w:between w:val="nil"/>
        </w:pBdr>
        <w:ind w:left="567"/>
        <w:rPr>
          <w:rFonts w:ascii="Arial" w:hAnsi="Arial" w:cs="Arial"/>
          <w:iCs/>
          <w:color w:val="000000"/>
          <w:sz w:val="18"/>
          <w:szCs w:val="18"/>
          <w:lang w:val="en-GB"/>
        </w:rPr>
      </w:pPr>
    </w:p>
    <w:p w14:paraId="7F48AF78" w14:textId="77777777" w:rsidR="005075E8" w:rsidRPr="00DF7EF1" w:rsidRDefault="005075E8" w:rsidP="00234111">
      <w:pPr>
        <w:pBdr>
          <w:top w:val="nil"/>
          <w:left w:val="nil"/>
          <w:bottom w:val="nil"/>
          <w:right w:val="nil"/>
          <w:between w:val="nil"/>
        </w:pBdr>
        <w:ind w:left="567"/>
        <w:rPr>
          <w:rFonts w:ascii="Arial" w:hAnsi="Arial" w:cs="Arial"/>
          <w:iCs/>
          <w:color w:val="000000"/>
          <w:spacing w:val="-4"/>
          <w:sz w:val="18"/>
          <w:szCs w:val="18"/>
          <w:lang w:val="en-GB"/>
        </w:rPr>
      </w:pPr>
      <w:r w:rsidRPr="00DF7EF1">
        <w:rPr>
          <w:rFonts w:ascii="Arial" w:hAnsi="Arial" w:cs="Arial"/>
          <w:iCs/>
          <w:color w:val="000000"/>
          <w:spacing w:val="-4"/>
          <w:sz w:val="18"/>
          <w:szCs w:val="18"/>
          <w:lang w:val="en-GB"/>
        </w:rPr>
        <w:t xml:space="preserve">Capitalised development costs are amortised when the asset is ready to use by applying </w:t>
      </w:r>
      <w:proofErr w:type="gramStart"/>
      <w:r w:rsidRPr="00DF7EF1">
        <w:rPr>
          <w:rFonts w:ascii="Arial" w:hAnsi="Arial" w:cs="Arial"/>
          <w:iCs/>
          <w:color w:val="000000"/>
          <w:spacing w:val="-4"/>
          <w:sz w:val="18"/>
          <w:szCs w:val="18"/>
          <w:lang w:val="en-GB"/>
        </w:rPr>
        <w:t>a  straight</w:t>
      </w:r>
      <w:proofErr w:type="gramEnd"/>
      <w:r w:rsidRPr="00DF7EF1">
        <w:rPr>
          <w:rFonts w:ascii="Arial" w:hAnsi="Arial" w:cs="Arial"/>
          <w:iCs/>
          <w:color w:val="000000"/>
          <w:spacing w:val="-4"/>
          <w:sz w:val="18"/>
          <w:szCs w:val="18"/>
          <w:lang w:val="en-GB"/>
        </w:rPr>
        <w:t>-line</w:t>
      </w:r>
      <w:r w:rsidRPr="00DF7EF1">
        <w:rPr>
          <w:rFonts w:ascii="Arial" w:hAnsi="Arial" w:cs="Arial"/>
          <w:iCs/>
          <w:color w:val="0070C0"/>
          <w:spacing w:val="-4"/>
          <w:sz w:val="18"/>
          <w:szCs w:val="18"/>
          <w:lang w:val="en-GB"/>
        </w:rPr>
        <w:t xml:space="preserve"> </w:t>
      </w:r>
      <w:r w:rsidRPr="00DF7EF1">
        <w:rPr>
          <w:rFonts w:ascii="Arial" w:hAnsi="Arial" w:cs="Arial"/>
          <w:iCs/>
          <w:color w:val="000000"/>
          <w:spacing w:val="-4"/>
          <w:sz w:val="18"/>
          <w:szCs w:val="18"/>
          <w:lang w:val="en-GB"/>
        </w:rPr>
        <w:t xml:space="preserve">method over the period of its expected benefit, not exceeding </w:t>
      </w:r>
      <w:r w:rsidR="00282C9D" w:rsidRPr="00DF7EF1">
        <w:rPr>
          <w:rFonts w:ascii="Arial" w:hAnsi="Arial" w:cs="Arial"/>
          <w:iCs/>
          <w:color w:val="000000"/>
          <w:spacing w:val="-4"/>
          <w:sz w:val="18"/>
          <w:szCs w:val="18"/>
          <w:lang w:val="en-GB"/>
        </w:rPr>
        <w:t>10</w:t>
      </w:r>
      <w:r w:rsidRPr="00DF7EF1">
        <w:rPr>
          <w:rFonts w:ascii="Arial" w:hAnsi="Arial" w:cs="Arial"/>
          <w:iCs/>
          <w:color w:val="000000"/>
          <w:spacing w:val="-4"/>
          <w:sz w:val="18"/>
          <w:szCs w:val="18"/>
          <w:lang w:val="en-GB"/>
        </w:rPr>
        <w:t xml:space="preserve"> years.</w:t>
      </w:r>
    </w:p>
    <w:p w14:paraId="228091CC" w14:textId="77777777" w:rsidR="00A26B22" w:rsidRPr="00DF7EF1" w:rsidRDefault="00A26B22" w:rsidP="00234111">
      <w:pPr>
        <w:pBdr>
          <w:top w:val="nil"/>
          <w:left w:val="nil"/>
          <w:bottom w:val="nil"/>
          <w:right w:val="nil"/>
          <w:between w:val="nil"/>
        </w:pBdr>
        <w:ind w:left="567"/>
        <w:rPr>
          <w:rFonts w:ascii="Arial" w:hAnsi="Arial" w:cs="Arial"/>
          <w:iCs/>
          <w:color w:val="000000"/>
          <w:spacing w:val="-4"/>
          <w:sz w:val="18"/>
          <w:szCs w:val="18"/>
          <w:lang w:val="en-GB"/>
        </w:rPr>
      </w:pPr>
    </w:p>
    <w:p w14:paraId="3965F4AF" w14:textId="77777777" w:rsidR="00D332E1" w:rsidRPr="00DF7EF1" w:rsidRDefault="00D332E1" w:rsidP="00234111">
      <w:pPr>
        <w:pBdr>
          <w:top w:val="nil"/>
          <w:left w:val="nil"/>
          <w:bottom w:val="nil"/>
          <w:right w:val="nil"/>
          <w:between w:val="nil"/>
        </w:pBdr>
        <w:ind w:left="567"/>
        <w:rPr>
          <w:rFonts w:ascii="Arial" w:hAnsi="Arial" w:cs="Arial"/>
          <w:i/>
          <w:color w:val="CF4A02"/>
          <w:sz w:val="18"/>
          <w:szCs w:val="18"/>
          <w:lang w:val="en-GB"/>
        </w:rPr>
      </w:pPr>
      <w:r w:rsidRPr="00DF7EF1">
        <w:rPr>
          <w:rFonts w:ascii="Arial" w:hAnsi="Arial" w:cs="Arial"/>
          <w:i/>
          <w:color w:val="CF4A02"/>
          <w:sz w:val="18"/>
          <w:szCs w:val="18"/>
          <w:lang w:val="en-GB"/>
        </w:rPr>
        <w:t xml:space="preserve">Intangible assets </w:t>
      </w:r>
      <w:proofErr w:type="spellStart"/>
      <w:r w:rsidRPr="00DF7EF1">
        <w:rPr>
          <w:rFonts w:ascii="Arial" w:hAnsi="Arial" w:cs="Arial"/>
          <w:i/>
          <w:color w:val="CF4A02"/>
          <w:sz w:val="18"/>
          <w:szCs w:val="18"/>
          <w:lang w:val="en-GB"/>
        </w:rPr>
        <w:t>araising</w:t>
      </w:r>
      <w:proofErr w:type="spellEnd"/>
      <w:r w:rsidRPr="00DF7EF1">
        <w:rPr>
          <w:rFonts w:ascii="Arial" w:hAnsi="Arial" w:cs="Arial"/>
          <w:i/>
          <w:color w:val="CF4A02"/>
          <w:sz w:val="18"/>
          <w:szCs w:val="18"/>
          <w:lang w:val="en-GB"/>
        </w:rPr>
        <w:t xml:space="preserve"> from business combination</w:t>
      </w:r>
    </w:p>
    <w:p w14:paraId="1768B28C" w14:textId="77777777" w:rsidR="00D332E1" w:rsidRPr="00DF7EF1" w:rsidRDefault="00D332E1" w:rsidP="00234111">
      <w:pPr>
        <w:pBdr>
          <w:top w:val="nil"/>
          <w:left w:val="nil"/>
          <w:bottom w:val="nil"/>
          <w:right w:val="nil"/>
          <w:between w:val="nil"/>
        </w:pBdr>
        <w:ind w:left="567"/>
        <w:rPr>
          <w:rFonts w:ascii="Arial" w:hAnsi="Arial" w:cs="Arial"/>
          <w:iCs/>
          <w:color w:val="000000"/>
          <w:spacing w:val="-4"/>
          <w:sz w:val="18"/>
          <w:szCs w:val="18"/>
          <w:lang w:val="en-GB"/>
        </w:rPr>
      </w:pPr>
    </w:p>
    <w:p w14:paraId="26965796" w14:textId="2FF4C05D" w:rsidR="006574B4" w:rsidRPr="00DF7EF1" w:rsidRDefault="00A26B22" w:rsidP="00A26B22">
      <w:pPr>
        <w:autoSpaceDE w:val="0"/>
        <w:autoSpaceDN w:val="0"/>
        <w:adjustRightInd w:val="0"/>
        <w:ind w:left="540"/>
        <w:rPr>
          <w:rFonts w:ascii="Arial" w:hAnsi="Arial" w:cs="Arial"/>
          <w:sz w:val="18"/>
          <w:szCs w:val="18"/>
          <w:lang w:val="en-GB" w:eastAsia="en-GB"/>
        </w:rPr>
      </w:pPr>
      <w:r w:rsidRPr="00DF7EF1">
        <w:rPr>
          <w:rFonts w:ascii="Arial" w:hAnsi="Arial" w:cs="Arial"/>
          <w:sz w:val="18"/>
          <w:szCs w:val="18"/>
          <w:lang w:val="en-GB" w:eastAsia="en-GB"/>
        </w:rPr>
        <w:t xml:space="preserve">Customer relationships and customer backlog are amortised using the straight-line method based on their estimated useful </w:t>
      </w:r>
      <w:r w:rsidR="00BA6845" w:rsidRPr="00DF7EF1">
        <w:rPr>
          <w:rFonts w:ascii="Arial" w:hAnsi="Arial" w:cs="Arial"/>
          <w:sz w:val="18"/>
          <w:szCs w:val="18"/>
          <w:lang w:val="en-GB" w:eastAsia="en-GB"/>
        </w:rPr>
        <w:t>lives</w:t>
      </w:r>
      <w:r w:rsidRPr="00DF7EF1">
        <w:rPr>
          <w:rFonts w:ascii="Arial" w:hAnsi="Arial" w:cs="Arial"/>
          <w:sz w:val="18"/>
          <w:szCs w:val="18"/>
          <w:lang w:val="en-GB" w:eastAsia="en-GB"/>
        </w:rPr>
        <w:t>.</w:t>
      </w:r>
    </w:p>
    <w:p w14:paraId="18008A47" w14:textId="77777777" w:rsidR="006B77F6" w:rsidRPr="00DF7EF1" w:rsidRDefault="006B77F6" w:rsidP="00A26B22">
      <w:pPr>
        <w:autoSpaceDE w:val="0"/>
        <w:autoSpaceDN w:val="0"/>
        <w:adjustRightInd w:val="0"/>
        <w:ind w:left="540"/>
        <w:rPr>
          <w:rFonts w:ascii="Arial" w:hAnsi="Arial" w:cs="Arial"/>
          <w:color w:val="000000"/>
          <w:spacing w:val="-2"/>
          <w:sz w:val="18"/>
          <w:szCs w:val="18"/>
          <w:lang w:val="en-GB"/>
        </w:rPr>
      </w:pPr>
    </w:p>
    <w:p w14:paraId="6881437D" w14:textId="77777777" w:rsidR="006574B4" w:rsidRPr="00DF7EF1" w:rsidRDefault="00282C9D" w:rsidP="0023503F">
      <w:pPr>
        <w:tabs>
          <w:tab w:val="left" w:pos="540"/>
          <w:tab w:val="left" w:pos="1080"/>
        </w:tabs>
        <w:jc w:val="left"/>
        <w:rPr>
          <w:rFonts w:ascii="Arial" w:hAnsi="Arial" w:cs="Arial"/>
          <w:b/>
          <w:bCs/>
          <w:color w:val="CF4A02"/>
          <w:sz w:val="18"/>
          <w:szCs w:val="18"/>
          <w:shd w:val="clear" w:color="auto" w:fill="FFFFFF"/>
        </w:rPr>
      </w:pPr>
      <w:r w:rsidRPr="00DF7EF1">
        <w:rPr>
          <w:rFonts w:ascii="Arial" w:hAnsi="Arial" w:cs="Arial"/>
          <w:b/>
          <w:bCs/>
          <w:color w:val="CF4A02"/>
          <w:sz w:val="18"/>
          <w:szCs w:val="18"/>
          <w:shd w:val="clear" w:color="auto" w:fill="FFFFFF"/>
          <w:lang w:val="en-GB"/>
        </w:rPr>
        <w:t>5</w:t>
      </w:r>
      <w:r w:rsidR="00A255DD" w:rsidRPr="00DF7EF1">
        <w:rPr>
          <w:rFonts w:ascii="Arial" w:hAnsi="Arial" w:cs="Arial"/>
          <w:b/>
          <w:bCs/>
          <w:color w:val="CF4A02"/>
          <w:sz w:val="18"/>
          <w:szCs w:val="18"/>
          <w:shd w:val="clear" w:color="auto" w:fill="FFFFFF"/>
        </w:rPr>
        <w:t>.</w:t>
      </w:r>
      <w:r w:rsidRPr="00DF7EF1">
        <w:rPr>
          <w:rFonts w:ascii="Arial" w:hAnsi="Arial" w:cs="Arial"/>
          <w:b/>
          <w:bCs/>
          <w:color w:val="CF4A02"/>
          <w:sz w:val="18"/>
          <w:szCs w:val="18"/>
          <w:shd w:val="clear" w:color="auto" w:fill="FFFFFF"/>
          <w:lang w:val="en-GB"/>
        </w:rPr>
        <w:t>11</w:t>
      </w:r>
      <w:r w:rsidR="006574B4" w:rsidRPr="00DF7EF1">
        <w:rPr>
          <w:rFonts w:ascii="Arial" w:hAnsi="Arial" w:cs="Arial"/>
          <w:b/>
          <w:bCs/>
          <w:color w:val="CF4A02"/>
          <w:sz w:val="18"/>
          <w:szCs w:val="18"/>
          <w:shd w:val="clear" w:color="auto" w:fill="FFFFFF"/>
        </w:rPr>
        <w:tab/>
        <w:t>Goodwill</w:t>
      </w:r>
    </w:p>
    <w:p w14:paraId="42070354" w14:textId="77777777" w:rsidR="006574B4" w:rsidRPr="00DF7EF1" w:rsidRDefault="006574B4" w:rsidP="00B125B8">
      <w:pPr>
        <w:pStyle w:val="ListParagraph"/>
        <w:spacing w:after="0" w:line="240" w:lineRule="auto"/>
        <w:ind w:left="540"/>
        <w:jc w:val="both"/>
        <w:rPr>
          <w:rFonts w:ascii="Arial" w:hAnsi="Arial" w:cs="Arial"/>
          <w:color w:val="000000"/>
          <w:sz w:val="18"/>
          <w:szCs w:val="18"/>
        </w:rPr>
      </w:pPr>
    </w:p>
    <w:p w14:paraId="22177D17" w14:textId="1115D867" w:rsidR="00941267" w:rsidRPr="00DF7EF1" w:rsidRDefault="00941267" w:rsidP="00B125B8">
      <w:pPr>
        <w:ind w:left="540"/>
        <w:rPr>
          <w:rFonts w:ascii="Arial" w:hAnsi="Arial" w:cs="Arial"/>
          <w:color w:val="000000"/>
          <w:spacing w:val="-2"/>
          <w:sz w:val="18"/>
          <w:szCs w:val="18"/>
        </w:rPr>
      </w:pPr>
      <w:r w:rsidRPr="00DF7EF1">
        <w:rPr>
          <w:rFonts w:ascii="Arial" w:hAnsi="Arial" w:cs="Arial"/>
          <w:color w:val="000000"/>
          <w:spacing w:val="-2"/>
          <w:sz w:val="18"/>
          <w:szCs w:val="18"/>
        </w:rPr>
        <w:t xml:space="preserve">Goodwill is tested for impairment annually, or more frequently if events or changes in circumstances indicate that it might be </w:t>
      </w:r>
      <w:proofErr w:type="gramStart"/>
      <w:r w:rsidRPr="00DF7EF1">
        <w:rPr>
          <w:rFonts w:ascii="Arial" w:hAnsi="Arial" w:cs="Arial"/>
          <w:color w:val="000000"/>
          <w:spacing w:val="-2"/>
          <w:sz w:val="18"/>
          <w:szCs w:val="18"/>
        </w:rPr>
        <w:t>impaired, and</w:t>
      </w:r>
      <w:proofErr w:type="gramEnd"/>
      <w:r w:rsidRPr="00DF7EF1">
        <w:rPr>
          <w:rFonts w:ascii="Arial" w:hAnsi="Arial" w:cs="Arial"/>
          <w:color w:val="000000"/>
          <w:spacing w:val="-2"/>
          <w:sz w:val="18"/>
          <w:szCs w:val="18"/>
        </w:rPr>
        <w:t xml:space="preserve"> is carried at cost less accumulated impairment losses</w:t>
      </w:r>
      <w:r w:rsidR="00B07F65" w:rsidRPr="00DF7EF1">
        <w:rPr>
          <w:rFonts w:ascii="Arial" w:hAnsi="Arial" w:cs="Arial"/>
          <w:color w:val="000000"/>
          <w:spacing w:val="-2"/>
          <w:sz w:val="18"/>
          <w:szCs w:val="18"/>
        </w:rPr>
        <w:t xml:space="preserve"> (if any)</w:t>
      </w:r>
      <w:r w:rsidRPr="00DF7EF1">
        <w:rPr>
          <w:rFonts w:ascii="Arial" w:hAnsi="Arial" w:cs="Arial"/>
          <w:color w:val="000000"/>
          <w:spacing w:val="-2"/>
          <w:sz w:val="18"/>
          <w:szCs w:val="18"/>
        </w:rPr>
        <w:t xml:space="preserve">. </w:t>
      </w:r>
    </w:p>
    <w:p w14:paraId="7A26B172" w14:textId="77777777" w:rsidR="00941267" w:rsidRPr="00DF7EF1" w:rsidRDefault="00941267" w:rsidP="00B125B8">
      <w:pPr>
        <w:ind w:left="540"/>
        <w:rPr>
          <w:rFonts w:ascii="Arial" w:hAnsi="Arial" w:cs="Arial"/>
          <w:color w:val="000000"/>
          <w:spacing w:val="-2"/>
          <w:sz w:val="18"/>
          <w:szCs w:val="18"/>
        </w:rPr>
      </w:pPr>
    </w:p>
    <w:p w14:paraId="3972574E" w14:textId="77777777" w:rsidR="00CB3F22" w:rsidRPr="00DF7EF1" w:rsidRDefault="00941267" w:rsidP="00B125B8">
      <w:pPr>
        <w:ind w:left="540"/>
        <w:rPr>
          <w:rFonts w:ascii="Arial" w:hAnsi="Arial" w:cs="Arial"/>
          <w:color w:val="000000"/>
          <w:spacing w:val="-2"/>
          <w:sz w:val="18"/>
          <w:szCs w:val="18"/>
        </w:rPr>
      </w:pPr>
      <w:proofErr w:type="gramStart"/>
      <w:r w:rsidRPr="00DF7EF1">
        <w:rPr>
          <w:rFonts w:ascii="Arial" w:hAnsi="Arial" w:cs="Arial"/>
          <w:color w:val="000000"/>
          <w:spacing w:val="-2"/>
          <w:sz w:val="18"/>
          <w:szCs w:val="18"/>
        </w:rPr>
        <w:t>For the purpose of</w:t>
      </w:r>
      <w:proofErr w:type="gramEnd"/>
      <w:r w:rsidRPr="00DF7EF1">
        <w:rPr>
          <w:rFonts w:ascii="Arial" w:hAnsi="Arial" w:cs="Arial"/>
          <w:color w:val="000000"/>
          <w:spacing w:val="-2"/>
          <w:sz w:val="18"/>
          <w:szCs w:val="18"/>
        </w:rPr>
        <w:t xml:space="preserve"> impairment testing, goodwill is allocated t</w:t>
      </w:r>
      <w:r w:rsidRPr="00DF7EF1">
        <w:rPr>
          <w:rFonts w:ascii="Arial" w:hAnsi="Arial" w:cs="Arial"/>
          <w:color w:val="000000"/>
          <w:spacing w:val="-2"/>
          <w:sz w:val="18"/>
          <w:szCs w:val="18"/>
          <w:lang w:val="en-GB"/>
        </w:rPr>
        <w:t xml:space="preserve">o cash-generating units or groups of cash-generating units that are expected to benefit from the business combination in which the goodwill arose. </w:t>
      </w:r>
      <w:r w:rsidRPr="00DF7EF1">
        <w:rPr>
          <w:rFonts w:ascii="Arial" w:hAnsi="Arial" w:cs="Arial"/>
          <w:color w:val="000000"/>
          <w:spacing w:val="-2"/>
          <w:sz w:val="18"/>
          <w:szCs w:val="18"/>
        </w:rPr>
        <w:t>The units or groups of units are identified at the lowest level at which goodwill is monitored for internal management purposes</w:t>
      </w:r>
      <w:r w:rsidR="00CB3F22" w:rsidRPr="00DF7EF1">
        <w:rPr>
          <w:rFonts w:ascii="Arial" w:hAnsi="Arial" w:cs="Arial"/>
          <w:color w:val="000000"/>
          <w:spacing w:val="-2"/>
          <w:sz w:val="18"/>
          <w:szCs w:val="18"/>
        </w:rPr>
        <w:t>.</w:t>
      </w:r>
    </w:p>
    <w:p w14:paraId="728C0C99" w14:textId="77777777" w:rsidR="005824B1" w:rsidRPr="00DF7EF1" w:rsidRDefault="005824B1" w:rsidP="00B125B8">
      <w:pPr>
        <w:ind w:left="540"/>
        <w:rPr>
          <w:rFonts w:ascii="Arial" w:hAnsi="Arial" w:cs="Arial"/>
          <w:color w:val="000000"/>
          <w:sz w:val="18"/>
          <w:szCs w:val="18"/>
        </w:rPr>
      </w:pPr>
    </w:p>
    <w:p w14:paraId="01CC2B71" w14:textId="77777777" w:rsidR="00BF7489" w:rsidRPr="00DF7EF1" w:rsidRDefault="00282C9D" w:rsidP="0023503F">
      <w:pPr>
        <w:tabs>
          <w:tab w:val="left" w:pos="540"/>
          <w:tab w:val="left" w:pos="1080"/>
        </w:tabs>
        <w:jc w:val="left"/>
        <w:rPr>
          <w:rFonts w:ascii="Arial" w:hAnsi="Arial" w:cs="Arial"/>
          <w:b/>
          <w:bCs/>
          <w:color w:val="CF4A02"/>
          <w:sz w:val="18"/>
          <w:szCs w:val="18"/>
          <w:shd w:val="clear" w:color="auto" w:fill="FFFFFF"/>
        </w:rPr>
      </w:pPr>
      <w:r w:rsidRPr="00DF7EF1">
        <w:rPr>
          <w:rFonts w:ascii="Arial" w:hAnsi="Arial" w:cs="Arial"/>
          <w:b/>
          <w:bCs/>
          <w:color w:val="CF4A02"/>
          <w:sz w:val="18"/>
          <w:szCs w:val="18"/>
          <w:shd w:val="clear" w:color="auto" w:fill="FFFFFF"/>
          <w:lang w:val="en-GB"/>
        </w:rPr>
        <w:t>5</w:t>
      </w:r>
      <w:r w:rsidR="007D0A06" w:rsidRPr="00DF7EF1">
        <w:rPr>
          <w:rFonts w:ascii="Arial" w:hAnsi="Arial" w:cs="Arial"/>
          <w:b/>
          <w:bCs/>
          <w:color w:val="CF4A02"/>
          <w:sz w:val="18"/>
          <w:szCs w:val="18"/>
          <w:shd w:val="clear" w:color="auto" w:fill="FFFFFF"/>
          <w:lang w:val="en-GB"/>
        </w:rPr>
        <w:t>.</w:t>
      </w:r>
      <w:r w:rsidRPr="00DF7EF1">
        <w:rPr>
          <w:rFonts w:ascii="Arial" w:hAnsi="Arial" w:cs="Arial"/>
          <w:b/>
          <w:bCs/>
          <w:color w:val="CF4A02"/>
          <w:sz w:val="18"/>
          <w:szCs w:val="18"/>
          <w:shd w:val="clear" w:color="auto" w:fill="FFFFFF"/>
          <w:lang w:val="en-GB"/>
        </w:rPr>
        <w:t>12</w:t>
      </w:r>
      <w:r w:rsidR="00BF7489" w:rsidRPr="00DF7EF1">
        <w:rPr>
          <w:rFonts w:ascii="Arial" w:hAnsi="Arial" w:cs="Arial"/>
          <w:b/>
          <w:bCs/>
          <w:color w:val="CF4A02"/>
          <w:sz w:val="18"/>
          <w:szCs w:val="18"/>
          <w:shd w:val="clear" w:color="auto" w:fill="FFFFFF"/>
        </w:rPr>
        <w:tab/>
        <w:t>Impairment of assets</w:t>
      </w:r>
    </w:p>
    <w:p w14:paraId="10AB4A39" w14:textId="77777777" w:rsidR="005824B1" w:rsidRPr="00DF7EF1" w:rsidRDefault="005824B1" w:rsidP="00941267">
      <w:pPr>
        <w:pStyle w:val="ListParagraph"/>
        <w:spacing w:after="0" w:line="240" w:lineRule="auto"/>
        <w:ind w:left="540"/>
        <w:jc w:val="both"/>
        <w:rPr>
          <w:rFonts w:ascii="Arial" w:hAnsi="Arial" w:cs="Arial"/>
          <w:color w:val="000000"/>
          <w:spacing w:val="-2"/>
          <w:sz w:val="18"/>
          <w:szCs w:val="18"/>
        </w:rPr>
      </w:pPr>
    </w:p>
    <w:p w14:paraId="164B1AB8" w14:textId="77777777" w:rsidR="00941267" w:rsidRPr="00DF7EF1" w:rsidRDefault="00941267" w:rsidP="00941267">
      <w:pPr>
        <w:pStyle w:val="ListParagraph"/>
        <w:spacing w:after="0" w:line="240" w:lineRule="auto"/>
        <w:ind w:left="540"/>
        <w:jc w:val="both"/>
        <w:rPr>
          <w:rFonts w:ascii="Arial" w:hAnsi="Arial" w:cs="Arial"/>
          <w:color w:val="000000"/>
          <w:spacing w:val="-2"/>
          <w:sz w:val="18"/>
          <w:szCs w:val="18"/>
        </w:rPr>
      </w:pPr>
      <w:r w:rsidRPr="00DF7EF1">
        <w:rPr>
          <w:rFonts w:ascii="Arial" w:hAnsi="Arial" w:cs="Arial"/>
          <w:color w:val="000000"/>
          <w:spacing w:val="-2"/>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5A4CBD30" w14:textId="77777777" w:rsidR="00941267" w:rsidRPr="00DF7EF1" w:rsidRDefault="00941267" w:rsidP="00941267">
      <w:pPr>
        <w:pStyle w:val="ListParagraph"/>
        <w:spacing w:after="0" w:line="240" w:lineRule="auto"/>
        <w:ind w:left="540"/>
        <w:jc w:val="both"/>
        <w:rPr>
          <w:rFonts w:ascii="Arial" w:hAnsi="Arial" w:cs="Arial"/>
          <w:color w:val="000000"/>
          <w:spacing w:val="-2"/>
          <w:sz w:val="18"/>
          <w:szCs w:val="18"/>
        </w:rPr>
      </w:pPr>
    </w:p>
    <w:p w14:paraId="4D02CB0E" w14:textId="77777777" w:rsidR="00941267" w:rsidRPr="00DF7EF1" w:rsidRDefault="00941267" w:rsidP="00941267">
      <w:pPr>
        <w:pStyle w:val="ListParagraph"/>
        <w:spacing w:after="0" w:line="240" w:lineRule="auto"/>
        <w:ind w:left="540"/>
        <w:jc w:val="both"/>
        <w:rPr>
          <w:rFonts w:ascii="Arial" w:hAnsi="Arial" w:cs="Arial"/>
          <w:color w:val="000000"/>
          <w:spacing w:val="-2"/>
          <w:sz w:val="18"/>
          <w:szCs w:val="18"/>
        </w:rPr>
      </w:pPr>
      <w:r w:rsidRPr="00DF7EF1">
        <w:rPr>
          <w:rFonts w:ascii="Arial" w:hAnsi="Arial" w:cs="Arial"/>
          <w:color w:val="000000"/>
          <w:spacing w:val="-2"/>
          <w:sz w:val="18"/>
          <w:szCs w:val="18"/>
        </w:rPr>
        <w:t xml:space="preserve">Where the reasons for previously recognised impairments no longer exist, the impairment losses on the assets concerned other than goodwill is reversed.  </w:t>
      </w:r>
    </w:p>
    <w:p w14:paraId="7F34B225" w14:textId="147E1825" w:rsidR="00A43DED" w:rsidRPr="00DF7EF1" w:rsidRDefault="00E901E2" w:rsidP="00941267">
      <w:pPr>
        <w:pStyle w:val="ListParagraph"/>
        <w:spacing w:after="0" w:line="240" w:lineRule="auto"/>
        <w:ind w:left="540"/>
        <w:jc w:val="both"/>
        <w:rPr>
          <w:rFonts w:ascii="Arial" w:hAnsi="Arial" w:cs="Arial"/>
          <w:color w:val="000000"/>
          <w:spacing w:val="-2"/>
          <w:sz w:val="18"/>
          <w:szCs w:val="18"/>
        </w:rPr>
      </w:pPr>
      <w:r>
        <w:rPr>
          <w:rFonts w:ascii="Arial" w:hAnsi="Arial" w:cs="Arial"/>
          <w:color w:val="000000"/>
          <w:spacing w:val="-2"/>
          <w:sz w:val="18"/>
          <w:szCs w:val="18"/>
        </w:rPr>
        <w:br w:type="page"/>
      </w:r>
    </w:p>
    <w:p w14:paraId="23A34262" w14:textId="77777777" w:rsidR="00BF7489" w:rsidRPr="00DF7EF1" w:rsidRDefault="00282C9D" w:rsidP="0023503F">
      <w:pPr>
        <w:tabs>
          <w:tab w:val="left" w:pos="540"/>
          <w:tab w:val="left" w:pos="1080"/>
        </w:tabs>
        <w:jc w:val="left"/>
        <w:rPr>
          <w:rFonts w:ascii="Arial" w:hAnsi="Arial" w:cs="Arial"/>
          <w:b/>
          <w:bCs/>
          <w:color w:val="CF4A02"/>
          <w:sz w:val="18"/>
          <w:szCs w:val="18"/>
          <w:shd w:val="clear" w:color="auto" w:fill="FFFFFF"/>
        </w:rPr>
      </w:pPr>
      <w:r w:rsidRPr="00DF7EF1">
        <w:rPr>
          <w:rFonts w:ascii="Arial" w:hAnsi="Arial" w:cs="Arial"/>
          <w:b/>
          <w:bCs/>
          <w:color w:val="CF4A02"/>
          <w:sz w:val="18"/>
          <w:szCs w:val="18"/>
          <w:shd w:val="clear" w:color="auto" w:fill="FFFFFF"/>
          <w:lang w:val="en-GB"/>
        </w:rPr>
        <w:t>5</w:t>
      </w:r>
      <w:r w:rsidR="007D0A06" w:rsidRPr="00DF7EF1">
        <w:rPr>
          <w:rFonts w:ascii="Arial" w:hAnsi="Arial" w:cs="Arial"/>
          <w:b/>
          <w:bCs/>
          <w:color w:val="CF4A02"/>
          <w:sz w:val="18"/>
          <w:szCs w:val="18"/>
          <w:shd w:val="clear" w:color="auto" w:fill="FFFFFF"/>
        </w:rPr>
        <w:t>.</w:t>
      </w:r>
      <w:r w:rsidRPr="00DF7EF1">
        <w:rPr>
          <w:rFonts w:ascii="Arial" w:hAnsi="Arial" w:cs="Arial"/>
          <w:b/>
          <w:bCs/>
          <w:color w:val="CF4A02"/>
          <w:sz w:val="18"/>
          <w:szCs w:val="18"/>
          <w:shd w:val="clear" w:color="auto" w:fill="FFFFFF"/>
          <w:lang w:val="en-GB"/>
        </w:rPr>
        <w:t>13</w:t>
      </w:r>
      <w:r w:rsidR="00BF7489" w:rsidRPr="00DF7EF1">
        <w:rPr>
          <w:rFonts w:ascii="Arial" w:hAnsi="Arial" w:cs="Arial"/>
          <w:b/>
          <w:bCs/>
          <w:color w:val="CF4A02"/>
          <w:sz w:val="18"/>
          <w:szCs w:val="18"/>
          <w:shd w:val="clear" w:color="auto" w:fill="FFFFFF"/>
        </w:rPr>
        <w:tab/>
        <w:t>Leases</w:t>
      </w:r>
      <w:r w:rsidR="00DF2BDC" w:rsidRPr="00DF7EF1">
        <w:rPr>
          <w:rFonts w:ascii="Arial" w:hAnsi="Arial" w:cs="Arial"/>
          <w:b/>
          <w:bCs/>
          <w:color w:val="CF4A02"/>
          <w:sz w:val="18"/>
          <w:szCs w:val="18"/>
          <w:shd w:val="clear" w:color="auto" w:fill="FFFFFF"/>
        </w:rPr>
        <w:t xml:space="preserve"> - w</w:t>
      </w:r>
      <w:r w:rsidR="00BF7489" w:rsidRPr="00DF7EF1">
        <w:rPr>
          <w:rFonts w:ascii="Arial" w:hAnsi="Arial" w:cs="Arial"/>
          <w:b/>
          <w:bCs/>
          <w:color w:val="CF4A02"/>
          <w:sz w:val="18"/>
          <w:szCs w:val="18"/>
          <w:shd w:val="clear" w:color="auto" w:fill="FFFFFF"/>
        </w:rPr>
        <w:t xml:space="preserve">here the </w:t>
      </w:r>
      <w:r w:rsidR="00C52FE6" w:rsidRPr="00DF7EF1">
        <w:rPr>
          <w:rFonts w:ascii="Arial" w:hAnsi="Arial" w:cs="Arial"/>
          <w:b/>
          <w:bCs/>
          <w:color w:val="CF4A02"/>
          <w:sz w:val="18"/>
          <w:szCs w:val="18"/>
          <w:shd w:val="clear" w:color="auto" w:fill="FFFFFF"/>
        </w:rPr>
        <w:t>Group</w:t>
      </w:r>
      <w:r w:rsidR="00BF7489" w:rsidRPr="00DF7EF1">
        <w:rPr>
          <w:rFonts w:ascii="Arial" w:hAnsi="Arial" w:cs="Arial"/>
          <w:b/>
          <w:bCs/>
          <w:color w:val="CF4A02"/>
          <w:sz w:val="18"/>
          <w:szCs w:val="18"/>
          <w:shd w:val="clear" w:color="auto" w:fill="FFFFFF"/>
        </w:rPr>
        <w:t xml:space="preserve"> is the lessee</w:t>
      </w:r>
    </w:p>
    <w:p w14:paraId="4A7088D5" w14:textId="77777777" w:rsidR="006B77F6" w:rsidRPr="00DF7EF1" w:rsidRDefault="006B77F6" w:rsidP="00B125B8">
      <w:pPr>
        <w:pStyle w:val="ListParagraph"/>
        <w:spacing w:after="0" w:line="240" w:lineRule="auto"/>
        <w:ind w:left="540"/>
        <w:jc w:val="both"/>
        <w:rPr>
          <w:rFonts w:ascii="Arial" w:hAnsi="Arial" w:cs="Arial"/>
          <w:sz w:val="18"/>
          <w:szCs w:val="18"/>
        </w:rPr>
      </w:pPr>
    </w:p>
    <w:p w14:paraId="4C63D256" w14:textId="1DCFDD7B" w:rsidR="009E095C" w:rsidRPr="00DF7EF1" w:rsidRDefault="00E55311" w:rsidP="00B125B8">
      <w:pPr>
        <w:pStyle w:val="ListParagraph"/>
        <w:spacing w:after="0" w:line="240" w:lineRule="auto"/>
        <w:ind w:left="540"/>
        <w:jc w:val="both"/>
        <w:rPr>
          <w:rFonts w:ascii="Arial" w:hAnsi="Arial" w:cs="Arial"/>
          <w:sz w:val="18"/>
          <w:szCs w:val="18"/>
        </w:rPr>
      </w:pPr>
      <w:r w:rsidRPr="00DF7EF1">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DF7EF1">
        <w:rPr>
          <w:rFonts w:ascii="Arial" w:hAnsi="Arial" w:cs="Arial"/>
          <w:sz w:val="18"/>
          <w:szCs w:val="18"/>
        </w:rPr>
        <w:t>so as to</w:t>
      </w:r>
      <w:proofErr w:type="gramEnd"/>
      <w:r w:rsidRPr="00DF7EF1">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w:t>
      </w:r>
    </w:p>
    <w:p w14:paraId="2C891039" w14:textId="77777777" w:rsidR="003C624D" w:rsidRPr="00DF7EF1" w:rsidRDefault="003C624D" w:rsidP="00B125B8">
      <w:pPr>
        <w:pStyle w:val="ListParagraph"/>
        <w:spacing w:after="0" w:line="240" w:lineRule="auto"/>
        <w:ind w:left="540"/>
        <w:jc w:val="both"/>
        <w:rPr>
          <w:rFonts w:ascii="Arial" w:hAnsi="Arial" w:cs="Arial"/>
          <w:sz w:val="18"/>
          <w:szCs w:val="18"/>
        </w:rPr>
      </w:pPr>
    </w:p>
    <w:p w14:paraId="21403286" w14:textId="77777777" w:rsidR="003C624D" w:rsidRPr="00DF7EF1" w:rsidRDefault="003C624D" w:rsidP="00B125B8">
      <w:pPr>
        <w:pStyle w:val="ListParagraph"/>
        <w:spacing w:after="0" w:line="240" w:lineRule="auto"/>
        <w:ind w:left="540"/>
        <w:jc w:val="both"/>
        <w:rPr>
          <w:rFonts w:ascii="Arial" w:hAnsi="Arial" w:cs="Arial"/>
          <w:sz w:val="18"/>
          <w:szCs w:val="18"/>
        </w:rPr>
      </w:pPr>
      <w:r w:rsidRPr="00DF7EF1">
        <w:rPr>
          <w:rFonts w:ascii="Arial" w:hAnsi="Arial" w:cs="Arial"/>
          <w:sz w:val="18"/>
          <w:szCs w:val="18"/>
        </w:rPr>
        <w:t>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Pr="00DF7EF1">
        <w:rPr>
          <w:rFonts w:ascii="Arial" w:hAnsi="Arial" w:cs="Arial"/>
          <w:color w:val="FF0000"/>
          <w:sz w:val="18"/>
          <w:szCs w:val="18"/>
        </w:rPr>
        <w:t>.</w:t>
      </w:r>
    </w:p>
    <w:p w14:paraId="3DEE1956" w14:textId="77777777" w:rsidR="00E901E2" w:rsidRDefault="00E901E2" w:rsidP="00B125B8">
      <w:pPr>
        <w:pStyle w:val="ListParagraph"/>
        <w:spacing w:after="0" w:line="240" w:lineRule="auto"/>
        <w:ind w:left="540"/>
        <w:jc w:val="both"/>
        <w:rPr>
          <w:rFonts w:ascii="Arial" w:hAnsi="Arial" w:cs="Arial"/>
          <w:spacing w:val="-2"/>
          <w:sz w:val="18"/>
          <w:szCs w:val="18"/>
        </w:rPr>
      </w:pPr>
    </w:p>
    <w:p w14:paraId="270FFFC0" w14:textId="5A3E225A" w:rsidR="003C624D" w:rsidRPr="00DF7EF1" w:rsidRDefault="003C624D" w:rsidP="00B125B8">
      <w:pPr>
        <w:pStyle w:val="ListParagraph"/>
        <w:spacing w:after="0" w:line="240" w:lineRule="auto"/>
        <w:ind w:left="540"/>
        <w:jc w:val="both"/>
        <w:rPr>
          <w:rFonts w:ascii="Arial" w:hAnsi="Arial" w:cs="Arial"/>
          <w:sz w:val="18"/>
          <w:szCs w:val="18"/>
        </w:rPr>
      </w:pPr>
      <w:r w:rsidRPr="00DF7EF1">
        <w:rPr>
          <w:rFonts w:ascii="Arial" w:hAnsi="Arial" w:cs="Arial"/>
          <w:spacing w:val="-2"/>
          <w:sz w:val="18"/>
          <w:szCs w:val="18"/>
        </w:rPr>
        <w:t>Assets and liabilities arising from a lease are initially measured on a present value basis. Lease liabilities include</w:t>
      </w:r>
      <w:r w:rsidRPr="00DF7EF1">
        <w:rPr>
          <w:rFonts w:ascii="Arial" w:hAnsi="Arial" w:cs="Arial"/>
          <w:sz w:val="18"/>
          <w:szCs w:val="18"/>
        </w:rPr>
        <w:t xml:space="preserve"> the net present value of the following lease payments:</w:t>
      </w:r>
    </w:p>
    <w:p w14:paraId="2BD32CDD" w14:textId="77777777" w:rsidR="007D0A06" w:rsidRPr="00DF7EF1" w:rsidRDefault="007D0A06" w:rsidP="00B125B8">
      <w:pPr>
        <w:ind w:left="540"/>
        <w:jc w:val="thaiDistribute"/>
        <w:rPr>
          <w:rFonts w:ascii="Arial" w:hAnsi="Arial" w:cs="Arial"/>
          <w:sz w:val="18"/>
          <w:szCs w:val="18"/>
          <w:highlight w:val="yellow"/>
        </w:rPr>
      </w:pPr>
    </w:p>
    <w:p w14:paraId="5F6CD208" w14:textId="77777777" w:rsidR="002C6BD6" w:rsidRPr="00DF7EF1" w:rsidRDefault="002C6BD6" w:rsidP="002B52CA">
      <w:pPr>
        <w:pStyle w:val="ListParagraph"/>
        <w:numPr>
          <w:ilvl w:val="0"/>
          <w:numId w:val="4"/>
        </w:numPr>
        <w:tabs>
          <w:tab w:val="left" w:pos="810"/>
        </w:tabs>
        <w:spacing w:after="0" w:line="240" w:lineRule="auto"/>
        <w:ind w:left="810" w:hanging="284"/>
        <w:jc w:val="both"/>
        <w:rPr>
          <w:rFonts w:ascii="Arial" w:hAnsi="Arial" w:cs="Arial"/>
          <w:sz w:val="18"/>
          <w:szCs w:val="18"/>
        </w:rPr>
      </w:pPr>
      <w:r w:rsidRPr="00DF7EF1">
        <w:rPr>
          <w:rFonts w:ascii="Arial" w:hAnsi="Arial" w:cs="Arial"/>
          <w:sz w:val="18"/>
          <w:szCs w:val="18"/>
        </w:rPr>
        <w:t>fixed payments (including in-substance fixed payments), less any lease incentives receivable</w:t>
      </w:r>
    </w:p>
    <w:p w14:paraId="6CC25C23" w14:textId="77777777" w:rsidR="002C6BD6" w:rsidRPr="00DF7EF1" w:rsidRDefault="002C6BD6" w:rsidP="002B52CA">
      <w:pPr>
        <w:pStyle w:val="ListParagraph"/>
        <w:numPr>
          <w:ilvl w:val="0"/>
          <w:numId w:val="4"/>
        </w:numPr>
        <w:tabs>
          <w:tab w:val="left" w:pos="810"/>
        </w:tabs>
        <w:spacing w:after="0" w:line="240" w:lineRule="auto"/>
        <w:ind w:left="810" w:hanging="284"/>
        <w:jc w:val="both"/>
        <w:rPr>
          <w:rFonts w:ascii="Arial" w:hAnsi="Arial" w:cs="Arial"/>
          <w:sz w:val="18"/>
          <w:szCs w:val="18"/>
        </w:rPr>
      </w:pPr>
      <w:r w:rsidRPr="00DF7EF1">
        <w:rPr>
          <w:rFonts w:ascii="Arial" w:hAnsi="Arial" w:cs="Arial"/>
          <w:sz w:val="18"/>
          <w:szCs w:val="18"/>
        </w:rPr>
        <w:t>variable lease payment that are based on an index or a rate</w:t>
      </w:r>
    </w:p>
    <w:p w14:paraId="7755A5BE" w14:textId="77777777" w:rsidR="002C6BD6" w:rsidRPr="00DF7EF1" w:rsidRDefault="002C6BD6" w:rsidP="002B52CA">
      <w:pPr>
        <w:pStyle w:val="ListParagraph"/>
        <w:numPr>
          <w:ilvl w:val="0"/>
          <w:numId w:val="4"/>
        </w:numPr>
        <w:tabs>
          <w:tab w:val="left" w:pos="810"/>
        </w:tabs>
        <w:spacing w:after="0" w:line="240" w:lineRule="auto"/>
        <w:ind w:left="810" w:hanging="284"/>
        <w:jc w:val="both"/>
        <w:rPr>
          <w:rFonts w:ascii="Arial" w:hAnsi="Arial" w:cs="Arial"/>
          <w:sz w:val="18"/>
          <w:szCs w:val="18"/>
        </w:rPr>
      </w:pPr>
      <w:r w:rsidRPr="00DF7EF1">
        <w:rPr>
          <w:rFonts w:ascii="Arial" w:hAnsi="Arial" w:cs="Arial"/>
          <w:sz w:val="18"/>
          <w:szCs w:val="18"/>
        </w:rPr>
        <w:t>amounts expected to be payable by the lessee under residual value guarantees</w:t>
      </w:r>
    </w:p>
    <w:p w14:paraId="2BC4741E" w14:textId="77777777" w:rsidR="002C6BD6" w:rsidRPr="00DF7EF1" w:rsidRDefault="002C6BD6" w:rsidP="002B52CA">
      <w:pPr>
        <w:pStyle w:val="ListParagraph"/>
        <w:numPr>
          <w:ilvl w:val="0"/>
          <w:numId w:val="4"/>
        </w:numPr>
        <w:tabs>
          <w:tab w:val="left" w:pos="810"/>
        </w:tabs>
        <w:spacing w:after="0" w:line="240" w:lineRule="auto"/>
        <w:ind w:left="810" w:hanging="284"/>
        <w:jc w:val="both"/>
        <w:rPr>
          <w:rFonts w:ascii="Arial" w:hAnsi="Arial" w:cs="Arial"/>
          <w:sz w:val="18"/>
          <w:szCs w:val="18"/>
        </w:rPr>
      </w:pPr>
      <w:r w:rsidRPr="00DF7EF1">
        <w:rPr>
          <w:rFonts w:ascii="Arial" w:hAnsi="Arial" w:cs="Arial"/>
          <w:sz w:val="18"/>
          <w:szCs w:val="18"/>
        </w:rPr>
        <w:t>the exercise price of a purchase option if the lessee is reasonably certain to exercise that option, and</w:t>
      </w:r>
    </w:p>
    <w:p w14:paraId="2AA773BF" w14:textId="77777777" w:rsidR="002C6BD6" w:rsidRPr="00DF7EF1" w:rsidRDefault="002C6BD6" w:rsidP="002B52CA">
      <w:pPr>
        <w:pStyle w:val="ListParagraph"/>
        <w:numPr>
          <w:ilvl w:val="0"/>
          <w:numId w:val="4"/>
        </w:numPr>
        <w:tabs>
          <w:tab w:val="left" w:pos="810"/>
        </w:tabs>
        <w:spacing w:after="0" w:line="240" w:lineRule="auto"/>
        <w:ind w:left="810" w:hanging="284"/>
        <w:jc w:val="both"/>
        <w:rPr>
          <w:rFonts w:ascii="Arial" w:hAnsi="Arial" w:cs="Arial"/>
          <w:sz w:val="18"/>
          <w:szCs w:val="18"/>
        </w:rPr>
      </w:pPr>
      <w:r w:rsidRPr="00DF7EF1">
        <w:rPr>
          <w:rFonts w:ascii="Arial" w:hAnsi="Arial" w:cs="Arial"/>
          <w:sz w:val="18"/>
          <w:szCs w:val="18"/>
        </w:rPr>
        <w:t>payments of penalties for terminating the lease, if the lease term reflects the lessee exercising that option.</w:t>
      </w:r>
    </w:p>
    <w:p w14:paraId="75103FD9" w14:textId="77777777" w:rsidR="002C6BD6" w:rsidRPr="00DF7EF1" w:rsidRDefault="002C6BD6" w:rsidP="002C6BD6">
      <w:pPr>
        <w:pStyle w:val="ListParagraph"/>
        <w:spacing w:after="0" w:line="240" w:lineRule="auto"/>
        <w:ind w:left="540"/>
        <w:jc w:val="both"/>
        <w:rPr>
          <w:rFonts w:ascii="Arial" w:hAnsi="Arial" w:cs="Arial"/>
          <w:sz w:val="18"/>
          <w:szCs w:val="18"/>
        </w:rPr>
      </w:pPr>
    </w:p>
    <w:p w14:paraId="0B6E6364" w14:textId="77777777" w:rsidR="007D0A06" w:rsidRPr="00DF7EF1" w:rsidRDefault="002C6BD6" w:rsidP="008A63AF">
      <w:pPr>
        <w:ind w:left="540"/>
        <w:rPr>
          <w:rFonts w:ascii="Arial" w:hAnsi="Arial" w:cs="Arial"/>
          <w:sz w:val="18"/>
          <w:szCs w:val="18"/>
        </w:rPr>
      </w:pPr>
      <w:r w:rsidRPr="00DF7EF1">
        <w:rPr>
          <w:rFonts w:ascii="Arial" w:hAnsi="Arial" w:cs="Arial"/>
          <w:spacing w:val="-2"/>
          <w:sz w:val="18"/>
          <w:szCs w:val="18"/>
        </w:rPr>
        <w:t>The lease payments are discounted using the interest rate implicit in the lease. If that rate cannot be determined,</w:t>
      </w:r>
      <w:r w:rsidRPr="00DF7EF1">
        <w:rPr>
          <w:rFonts w:ascii="Arial" w:hAnsi="Arial" w:cs="Arial"/>
          <w:sz w:val="18"/>
          <w:szCs w:val="18"/>
        </w:rPr>
        <w:t xml:space="preserve"> the lessee’s incremental borrowing rate is used, being the rate that the lessee would have to pay to borrow the </w:t>
      </w:r>
      <w:r w:rsidRPr="00DF7EF1">
        <w:rPr>
          <w:rFonts w:ascii="Arial" w:hAnsi="Arial" w:cs="Arial"/>
          <w:spacing w:val="-6"/>
          <w:sz w:val="18"/>
          <w:szCs w:val="18"/>
        </w:rPr>
        <w:t>funds necessary to obtain an asset of similar value in a similar economic environment with similar terms and conditions.</w:t>
      </w:r>
      <w:r w:rsidRPr="00DF7EF1">
        <w:rPr>
          <w:rFonts w:ascii="Arial" w:hAnsi="Arial" w:cs="Arial"/>
          <w:sz w:val="18"/>
          <w:szCs w:val="18"/>
        </w:rPr>
        <w:t xml:space="preserve"> </w:t>
      </w:r>
    </w:p>
    <w:p w14:paraId="24E7BB09" w14:textId="77777777" w:rsidR="001B4A76" w:rsidRPr="00DF7EF1" w:rsidRDefault="001B4A76" w:rsidP="008A63AF">
      <w:pPr>
        <w:ind w:left="540"/>
        <w:rPr>
          <w:rFonts w:ascii="Arial" w:hAnsi="Arial" w:cs="Arial"/>
          <w:sz w:val="18"/>
          <w:szCs w:val="18"/>
        </w:rPr>
      </w:pPr>
    </w:p>
    <w:p w14:paraId="68FF1B96" w14:textId="77777777" w:rsidR="001B4A76" w:rsidRPr="00DF7EF1" w:rsidRDefault="001B4A76" w:rsidP="001B4A76">
      <w:pPr>
        <w:ind w:left="540"/>
        <w:rPr>
          <w:rFonts w:ascii="Arial" w:hAnsi="Arial" w:cs="Arial"/>
          <w:sz w:val="18"/>
          <w:szCs w:val="18"/>
        </w:rPr>
      </w:pPr>
      <w:r w:rsidRPr="00DF7EF1">
        <w:rPr>
          <w:rFonts w:ascii="Arial" w:hAnsi="Arial" w:cs="Arial"/>
          <w:sz w:val="18"/>
          <w:szCs w:val="18"/>
        </w:rPr>
        <w:t xml:space="preserve">Right-of-use assets are measured at cost comprising the amount of the initial measurement of lease liability, any lease payments made at or before the commencement date less any lease incentives received, any initial direct costs, and restoration costs. Payments associated with short-term leases and leases of low-value assets are recognised on a straight-line basis as an expense in profit or loss. Short-term leases are leases with a lease term of </w:t>
      </w:r>
      <w:r w:rsidR="00282C9D" w:rsidRPr="00DF7EF1">
        <w:rPr>
          <w:rFonts w:ascii="Arial" w:hAnsi="Arial" w:cs="Arial"/>
          <w:sz w:val="18"/>
          <w:szCs w:val="18"/>
          <w:lang w:val="en-GB"/>
        </w:rPr>
        <w:t>12</w:t>
      </w:r>
      <w:r w:rsidRPr="00DF7EF1">
        <w:rPr>
          <w:rFonts w:ascii="Arial" w:hAnsi="Arial" w:cs="Arial"/>
          <w:sz w:val="18"/>
          <w:szCs w:val="18"/>
        </w:rPr>
        <w:t xml:space="preserve"> months or less. The example of low-value assets is office equipment.</w:t>
      </w:r>
    </w:p>
    <w:p w14:paraId="3A10D965" w14:textId="77777777" w:rsidR="00072DA0" w:rsidRPr="00DF7EF1" w:rsidRDefault="00072DA0" w:rsidP="00EF5632">
      <w:pPr>
        <w:pStyle w:val="ListParagraph"/>
        <w:spacing w:after="0" w:line="240" w:lineRule="auto"/>
        <w:ind w:left="0"/>
        <w:contextualSpacing w:val="0"/>
        <w:jc w:val="both"/>
        <w:rPr>
          <w:rFonts w:ascii="Arial" w:hAnsi="Arial" w:cs="Arial"/>
          <w:color w:val="000000"/>
          <w:spacing w:val="-2"/>
          <w:sz w:val="18"/>
          <w:szCs w:val="18"/>
        </w:rPr>
      </w:pPr>
    </w:p>
    <w:p w14:paraId="3370BFB3" w14:textId="77777777" w:rsidR="008D0243" w:rsidRPr="00DF7EF1" w:rsidRDefault="00282C9D" w:rsidP="00B125B8">
      <w:pPr>
        <w:pStyle w:val="ListParagraph"/>
        <w:spacing w:after="0" w:line="240" w:lineRule="auto"/>
        <w:ind w:left="540" w:hanging="540"/>
        <w:contextualSpacing w:val="0"/>
        <w:jc w:val="thaiDistribute"/>
        <w:outlineLvl w:val="1"/>
        <w:rPr>
          <w:rFonts w:ascii="Arial" w:eastAsia="Arial Unicode MS" w:hAnsi="Arial" w:cs="Arial"/>
          <w:b/>
          <w:bCs/>
          <w:color w:val="CF4A02"/>
          <w:sz w:val="18"/>
          <w:szCs w:val="18"/>
          <w:highlight w:val="yellow"/>
        </w:rPr>
      </w:pPr>
      <w:r w:rsidRPr="00DF7EF1">
        <w:rPr>
          <w:rFonts w:ascii="Arial" w:eastAsia="Arial Unicode MS" w:hAnsi="Arial" w:cs="Arial"/>
          <w:b/>
          <w:bCs/>
          <w:color w:val="CF4A02"/>
          <w:sz w:val="18"/>
          <w:szCs w:val="18"/>
          <w:lang w:val="en-GB"/>
        </w:rPr>
        <w:t>5</w:t>
      </w:r>
      <w:r w:rsidR="008D0243" w:rsidRPr="00DF7EF1">
        <w:rPr>
          <w:rFonts w:ascii="Arial" w:eastAsia="Arial Unicode MS" w:hAnsi="Arial" w:cs="Arial"/>
          <w:b/>
          <w:bCs/>
          <w:color w:val="CF4A02"/>
          <w:sz w:val="18"/>
          <w:szCs w:val="18"/>
        </w:rPr>
        <w:t>.</w:t>
      </w:r>
      <w:r w:rsidRPr="00DF7EF1">
        <w:rPr>
          <w:rFonts w:ascii="Arial" w:eastAsia="Arial Unicode MS" w:hAnsi="Arial" w:cs="Arial"/>
          <w:b/>
          <w:bCs/>
          <w:color w:val="CF4A02"/>
          <w:sz w:val="18"/>
          <w:szCs w:val="18"/>
          <w:lang w:val="en-GB"/>
        </w:rPr>
        <w:t>14</w:t>
      </w:r>
      <w:r w:rsidR="008D0243" w:rsidRPr="00DF7EF1">
        <w:rPr>
          <w:rFonts w:ascii="Arial" w:eastAsia="Arial Unicode MS" w:hAnsi="Arial" w:cs="Arial"/>
          <w:b/>
          <w:bCs/>
          <w:color w:val="CF4A02"/>
          <w:sz w:val="18"/>
          <w:szCs w:val="18"/>
        </w:rPr>
        <w:tab/>
      </w:r>
      <w:r w:rsidR="00A37EA4" w:rsidRPr="00DF7EF1">
        <w:rPr>
          <w:rFonts w:ascii="Arial" w:hAnsi="Arial" w:cs="Arial"/>
          <w:b/>
          <w:bCs/>
          <w:color w:val="CF4A02"/>
          <w:sz w:val="18"/>
          <w:szCs w:val="18"/>
          <w:lang w:val="en-GB"/>
        </w:rPr>
        <w:t>Financial liabilities</w:t>
      </w:r>
    </w:p>
    <w:p w14:paraId="7D3902FF" w14:textId="77777777" w:rsidR="00033C02" w:rsidRPr="00DF7EF1" w:rsidRDefault="00033C02" w:rsidP="00B125B8">
      <w:pPr>
        <w:rPr>
          <w:rFonts w:ascii="Arial" w:hAnsi="Arial" w:cs="Arial"/>
          <w:sz w:val="18"/>
          <w:szCs w:val="18"/>
          <w:highlight w:val="yellow"/>
          <w:lang w:eastAsia="en-US"/>
        </w:rPr>
      </w:pPr>
    </w:p>
    <w:p w14:paraId="0F34DD10" w14:textId="77777777" w:rsidR="00C742CE" w:rsidRPr="00DF7EF1" w:rsidRDefault="00B125B8" w:rsidP="00B125B8">
      <w:pPr>
        <w:ind w:left="1080" w:hanging="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a)</w:t>
      </w:r>
      <w:r w:rsidRPr="00DF7EF1">
        <w:rPr>
          <w:rFonts w:ascii="Arial" w:eastAsia="Arial Unicode MS" w:hAnsi="Arial" w:cs="Arial"/>
          <w:i/>
          <w:iCs/>
          <w:color w:val="CF4A02"/>
          <w:sz w:val="18"/>
          <w:szCs w:val="18"/>
          <w:lang w:val="en-GB"/>
        </w:rPr>
        <w:tab/>
      </w:r>
      <w:r w:rsidR="00C742CE" w:rsidRPr="00DF7EF1">
        <w:rPr>
          <w:rFonts w:ascii="Arial" w:eastAsia="Arial Unicode MS" w:hAnsi="Arial" w:cs="Arial"/>
          <w:i/>
          <w:iCs/>
          <w:color w:val="CF4A02"/>
          <w:sz w:val="18"/>
          <w:szCs w:val="18"/>
          <w:lang w:val="en-GB"/>
        </w:rPr>
        <w:t>Classification</w:t>
      </w:r>
    </w:p>
    <w:p w14:paraId="7A115BFE" w14:textId="77777777" w:rsidR="008D0243" w:rsidRPr="00DF7EF1" w:rsidRDefault="008D0243" w:rsidP="00B125B8">
      <w:pPr>
        <w:ind w:left="1080"/>
        <w:rPr>
          <w:rFonts w:ascii="Arial" w:hAnsi="Arial" w:cs="Arial"/>
          <w:sz w:val="18"/>
          <w:szCs w:val="18"/>
          <w:highlight w:val="yellow"/>
        </w:rPr>
      </w:pPr>
    </w:p>
    <w:p w14:paraId="07030D6C" w14:textId="77777777" w:rsidR="00C742CE" w:rsidRPr="00DF7EF1" w:rsidRDefault="00C742CE" w:rsidP="00B125B8">
      <w:pPr>
        <w:pStyle w:val="NoSpacing"/>
        <w:ind w:left="1080"/>
        <w:jc w:val="thaiDistribute"/>
        <w:rPr>
          <w:rFonts w:ascii="Arial" w:hAnsi="Arial" w:cs="Arial"/>
          <w:color w:val="auto"/>
          <w:sz w:val="18"/>
          <w:szCs w:val="18"/>
        </w:rPr>
      </w:pPr>
      <w:r w:rsidRPr="00DF7EF1">
        <w:rPr>
          <w:rFonts w:ascii="Arial" w:hAnsi="Arial" w:cs="Arial"/>
          <w:color w:val="auto"/>
          <w:sz w:val="18"/>
          <w:szCs w:val="18"/>
        </w:rPr>
        <w:t>Financial instruments issued by the Group are classified as either financial liabilities or equity securities by considering contractual obligations.</w:t>
      </w:r>
    </w:p>
    <w:p w14:paraId="1B269C50" w14:textId="77777777" w:rsidR="008D0243" w:rsidRPr="00DF7EF1" w:rsidRDefault="008D0243" w:rsidP="00B125B8">
      <w:pPr>
        <w:ind w:left="1080"/>
        <w:rPr>
          <w:rFonts w:ascii="Arial" w:hAnsi="Arial" w:cs="Arial"/>
          <w:sz w:val="18"/>
          <w:szCs w:val="18"/>
          <w:highlight w:val="yellow"/>
          <w:lang w:val="en-GB"/>
        </w:rPr>
      </w:pPr>
    </w:p>
    <w:p w14:paraId="334765C1" w14:textId="77777777" w:rsidR="00C742CE" w:rsidRPr="00DF7EF1" w:rsidRDefault="00C742CE" w:rsidP="00B125B8">
      <w:pPr>
        <w:pStyle w:val="ListParagraph"/>
        <w:numPr>
          <w:ilvl w:val="0"/>
          <w:numId w:val="9"/>
        </w:numPr>
        <w:tabs>
          <w:tab w:val="left" w:pos="1440"/>
        </w:tabs>
        <w:spacing w:after="0" w:line="240" w:lineRule="auto"/>
        <w:ind w:left="1440"/>
        <w:contextualSpacing w:val="0"/>
        <w:jc w:val="both"/>
        <w:rPr>
          <w:rFonts w:ascii="Arial" w:hAnsi="Arial" w:cs="Arial"/>
          <w:spacing w:val="-4"/>
          <w:sz w:val="18"/>
          <w:szCs w:val="18"/>
        </w:rPr>
      </w:pPr>
      <w:r w:rsidRPr="00DF7EF1">
        <w:rPr>
          <w:rFonts w:ascii="Arial" w:hAnsi="Arial" w:cs="Arial"/>
          <w:spacing w:val="-4"/>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55177BE6" w14:textId="77777777" w:rsidR="00C742CE" w:rsidRPr="00DF7EF1" w:rsidRDefault="00C742CE" w:rsidP="00B125B8">
      <w:pPr>
        <w:pStyle w:val="ListParagraph"/>
        <w:tabs>
          <w:tab w:val="left" w:pos="1440"/>
        </w:tabs>
        <w:spacing w:after="0" w:line="240" w:lineRule="auto"/>
        <w:ind w:left="1440" w:hanging="360"/>
        <w:contextualSpacing w:val="0"/>
        <w:jc w:val="both"/>
        <w:rPr>
          <w:rFonts w:ascii="Arial" w:hAnsi="Arial" w:cs="Arial"/>
          <w:sz w:val="18"/>
          <w:szCs w:val="18"/>
        </w:rPr>
      </w:pPr>
    </w:p>
    <w:p w14:paraId="00F8F7C8" w14:textId="77777777" w:rsidR="00C742CE" w:rsidRPr="00DF7EF1" w:rsidRDefault="00C742CE" w:rsidP="00B125B8">
      <w:pPr>
        <w:pStyle w:val="ListParagraph"/>
        <w:numPr>
          <w:ilvl w:val="0"/>
          <w:numId w:val="9"/>
        </w:numPr>
        <w:tabs>
          <w:tab w:val="left" w:pos="1440"/>
        </w:tabs>
        <w:spacing w:after="0" w:line="240" w:lineRule="auto"/>
        <w:ind w:left="1440"/>
        <w:contextualSpacing w:val="0"/>
        <w:jc w:val="both"/>
        <w:rPr>
          <w:rFonts w:ascii="Arial" w:hAnsi="Arial" w:cs="Arial"/>
          <w:spacing w:val="-4"/>
          <w:sz w:val="18"/>
          <w:szCs w:val="18"/>
        </w:rPr>
      </w:pPr>
      <w:r w:rsidRPr="00DF7EF1">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6A46633C" w14:textId="77777777" w:rsidR="008D0243" w:rsidRPr="00DF7EF1" w:rsidRDefault="008D0243" w:rsidP="00B125B8">
      <w:pPr>
        <w:ind w:left="1080"/>
        <w:rPr>
          <w:rFonts w:ascii="Arial" w:eastAsia="Calibri" w:hAnsi="Arial" w:cs="Arial"/>
          <w:sz w:val="18"/>
          <w:szCs w:val="18"/>
          <w:highlight w:val="yellow"/>
        </w:rPr>
      </w:pPr>
    </w:p>
    <w:p w14:paraId="2959DBC0" w14:textId="6216A4E8" w:rsidR="00C742CE" w:rsidRPr="00DF7EF1" w:rsidRDefault="00C742CE" w:rsidP="00B125B8">
      <w:pPr>
        <w:pBdr>
          <w:top w:val="nil"/>
          <w:left w:val="nil"/>
          <w:bottom w:val="nil"/>
          <w:right w:val="nil"/>
          <w:between w:val="nil"/>
        </w:pBdr>
        <w:ind w:left="1080"/>
        <w:rPr>
          <w:rFonts w:ascii="Arial" w:hAnsi="Arial" w:cs="Arial"/>
          <w:color w:val="000000"/>
          <w:sz w:val="18"/>
          <w:szCs w:val="18"/>
        </w:rPr>
      </w:pPr>
      <w:r w:rsidRPr="00DF7EF1">
        <w:rPr>
          <w:rFonts w:ascii="Arial" w:hAnsi="Arial" w:cs="Arial"/>
          <w:color w:val="000000"/>
          <w:sz w:val="18"/>
          <w:szCs w:val="18"/>
        </w:rPr>
        <w:t xml:space="preserve">Borrowings are classified as current liabilities unless the Group has an unconditional right to defer settlement of the liability for at least </w:t>
      </w:r>
      <w:r w:rsidR="00282C9D" w:rsidRPr="00DF7EF1">
        <w:rPr>
          <w:rFonts w:ascii="Arial" w:hAnsi="Arial" w:cs="Arial"/>
          <w:color w:val="000000"/>
          <w:sz w:val="18"/>
          <w:szCs w:val="18"/>
          <w:lang w:val="en-GB"/>
        </w:rPr>
        <w:t>12</w:t>
      </w:r>
      <w:r w:rsidRPr="00DF7EF1">
        <w:rPr>
          <w:rFonts w:ascii="Arial" w:hAnsi="Arial" w:cs="Arial"/>
          <w:color w:val="000000"/>
          <w:sz w:val="18"/>
          <w:szCs w:val="18"/>
        </w:rPr>
        <w:t xml:space="preserve"> months after the reporting date.</w:t>
      </w:r>
    </w:p>
    <w:p w14:paraId="19C14A66" w14:textId="77777777" w:rsidR="008F6981" w:rsidRPr="00DF7EF1" w:rsidRDefault="008F6981" w:rsidP="00B125B8">
      <w:pPr>
        <w:pBdr>
          <w:top w:val="nil"/>
          <w:left w:val="nil"/>
          <w:bottom w:val="nil"/>
          <w:right w:val="nil"/>
          <w:between w:val="nil"/>
        </w:pBdr>
        <w:ind w:left="1080"/>
        <w:rPr>
          <w:rFonts w:ascii="Arial" w:hAnsi="Arial" w:cs="Arial"/>
          <w:color w:val="000000"/>
          <w:sz w:val="18"/>
          <w:szCs w:val="18"/>
        </w:rPr>
      </w:pPr>
    </w:p>
    <w:p w14:paraId="595D50EF" w14:textId="77777777" w:rsidR="008D0243" w:rsidRPr="00DF7EF1" w:rsidRDefault="00B125B8" w:rsidP="00B125B8">
      <w:pPr>
        <w:ind w:left="1080" w:hanging="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b)</w:t>
      </w:r>
      <w:r w:rsidRPr="00DF7EF1">
        <w:rPr>
          <w:rFonts w:ascii="Arial" w:eastAsia="Arial Unicode MS" w:hAnsi="Arial" w:cs="Arial"/>
          <w:i/>
          <w:iCs/>
          <w:color w:val="CF4A02"/>
          <w:sz w:val="18"/>
          <w:szCs w:val="18"/>
          <w:lang w:val="en-GB"/>
        </w:rPr>
        <w:tab/>
      </w:r>
      <w:r w:rsidR="00190D14" w:rsidRPr="00DF7EF1">
        <w:rPr>
          <w:rFonts w:ascii="Arial" w:eastAsia="Arial Unicode MS" w:hAnsi="Arial" w:cs="Arial"/>
          <w:i/>
          <w:iCs/>
          <w:color w:val="CF4A02"/>
          <w:sz w:val="18"/>
          <w:szCs w:val="18"/>
          <w:lang w:val="en-GB"/>
        </w:rPr>
        <w:t>Measurement</w:t>
      </w:r>
    </w:p>
    <w:p w14:paraId="6BF6B99D" w14:textId="77777777" w:rsidR="00190D14" w:rsidRPr="00DF7EF1" w:rsidRDefault="00190D14" w:rsidP="00B125B8">
      <w:pPr>
        <w:ind w:left="1080"/>
        <w:rPr>
          <w:rFonts w:ascii="Arial" w:eastAsia="Arial Unicode MS" w:hAnsi="Arial" w:cs="Arial"/>
          <w:i/>
          <w:iCs/>
          <w:color w:val="CF4A02"/>
          <w:sz w:val="18"/>
          <w:szCs w:val="18"/>
        </w:rPr>
      </w:pPr>
    </w:p>
    <w:p w14:paraId="733B9F3D" w14:textId="3A366373" w:rsidR="00190D14" w:rsidRPr="00DF7EF1" w:rsidRDefault="00190D14" w:rsidP="00B125B8">
      <w:pPr>
        <w:pBdr>
          <w:top w:val="nil"/>
          <w:left w:val="nil"/>
          <w:bottom w:val="nil"/>
          <w:right w:val="nil"/>
          <w:between w:val="nil"/>
        </w:pBdr>
        <w:ind w:left="1080"/>
        <w:rPr>
          <w:rFonts w:ascii="Arial" w:hAnsi="Arial" w:cs="Arial"/>
          <w:color w:val="000000"/>
          <w:sz w:val="18"/>
          <w:szCs w:val="18"/>
        </w:rPr>
      </w:pPr>
      <w:r w:rsidRPr="00DF7EF1">
        <w:rPr>
          <w:rFonts w:ascii="Arial" w:hAnsi="Arial" w:cs="Arial"/>
          <w:color w:val="000000"/>
          <w:sz w:val="18"/>
          <w:szCs w:val="18"/>
        </w:rPr>
        <w:t>Financial liabilities are initially recognised at fair value and are subsequently measured at amortised cost.</w:t>
      </w:r>
    </w:p>
    <w:p w14:paraId="5391F3C7" w14:textId="77777777" w:rsidR="006B77F6" w:rsidRPr="00DF7EF1" w:rsidRDefault="006B77F6" w:rsidP="00B125B8">
      <w:pPr>
        <w:pBdr>
          <w:top w:val="nil"/>
          <w:left w:val="nil"/>
          <w:bottom w:val="nil"/>
          <w:right w:val="nil"/>
          <w:between w:val="nil"/>
        </w:pBdr>
        <w:ind w:left="1080"/>
        <w:rPr>
          <w:rFonts w:ascii="Arial" w:hAnsi="Arial" w:cs="Arial"/>
          <w:color w:val="000000"/>
          <w:sz w:val="18"/>
          <w:szCs w:val="18"/>
        </w:rPr>
      </w:pPr>
    </w:p>
    <w:p w14:paraId="57C54E28" w14:textId="77777777" w:rsidR="008D0243" w:rsidRPr="00DF7EF1" w:rsidRDefault="00B125B8" w:rsidP="00B125B8">
      <w:pPr>
        <w:ind w:left="1080" w:hanging="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c)</w:t>
      </w:r>
      <w:r w:rsidRPr="00DF7EF1">
        <w:rPr>
          <w:rFonts w:ascii="Arial" w:eastAsia="Arial Unicode MS" w:hAnsi="Arial" w:cs="Arial"/>
          <w:i/>
          <w:iCs/>
          <w:color w:val="CF4A02"/>
          <w:sz w:val="18"/>
          <w:szCs w:val="18"/>
          <w:lang w:val="en-GB"/>
        </w:rPr>
        <w:tab/>
      </w:r>
      <w:r w:rsidR="00190D14" w:rsidRPr="00DF7EF1">
        <w:rPr>
          <w:rFonts w:ascii="Arial" w:eastAsia="Arial Unicode MS" w:hAnsi="Arial" w:cs="Arial"/>
          <w:i/>
          <w:iCs/>
          <w:color w:val="CF4A02"/>
          <w:sz w:val="18"/>
          <w:szCs w:val="18"/>
          <w:lang w:val="en-GB"/>
        </w:rPr>
        <w:t>Derecognition</w:t>
      </w:r>
      <w:r w:rsidR="00190D14" w:rsidRPr="00DF7EF1">
        <w:rPr>
          <w:rFonts w:ascii="Arial" w:eastAsia="Arial Unicode MS" w:hAnsi="Arial" w:cs="Arial"/>
          <w:i/>
          <w:iCs/>
          <w:color w:val="CF4A02"/>
          <w:sz w:val="18"/>
          <w:szCs w:val="18"/>
          <w:cs/>
          <w:lang w:val="en-GB"/>
        </w:rPr>
        <w:t xml:space="preserve"> </w:t>
      </w:r>
      <w:r w:rsidR="00190D14" w:rsidRPr="00DF7EF1">
        <w:rPr>
          <w:rFonts w:ascii="Arial" w:eastAsia="Arial Unicode MS" w:hAnsi="Arial" w:cs="Arial"/>
          <w:i/>
          <w:iCs/>
          <w:color w:val="CF4A02"/>
          <w:sz w:val="18"/>
          <w:szCs w:val="18"/>
          <w:lang w:val="en-GB"/>
        </w:rPr>
        <w:t>and modification</w:t>
      </w:r>
    </w:p>
    <w:p w14:paraId="47543231" w14:textId="77777777" w:rsidR="00190D14" w:rsidRPr="00DF7EF1" w:rsidRDefault="00190D14" w:rsidP="00B125B8">
      <w:pPr>
        <w:ind w:left="1080"/>
        <w:rPr>
          <w:rFonts w:ascii="Arial" w:eastAsia="Calibri" w:hAnsi="Arial" w:cs="Arial"/>
          <w:sz w:val="18"/>
          <w:szCs w:val="18"/>
          <w:highlight w:val="yellow"/>
        </w:rPr>
      </w:pPr>
    </w:p>
    <w:p w14:paraId="04165D98" w14:textId="77777777" w:rsidR="00515938" w:rsidRPr="00DF7EF1" w:rsidRDefault="00515938" w:rsidP="00B125B8">
      <w:pPr>
        <w:pStyle w:val="NoSpacing"/>
        <w:ind w:left="1080"/>
        <w:jc w:val="thaiDistribute"/>
        <w:rPr>
          <w:rFonts w:ascii="Arial" w:hAnsi="Arial" w:cs="Arial"/>
          <w:color w:val="auto"/>
          <w:sz w:val="18"/>
          <w:szCs w:val="18"/>
        </w:rPr>
      </w:pPr>
      <w:r w:rsidRPr="00DF7EF1">
        <w:rPr>
          <w:rFonts w:ascii="Arial" w:hAnsi="Arial" w:cs="Arial"/>
          <w:color w:val="auto"/>
          <w:spacing w:val="-4"/>
          <w:sz w:val="18"/>
          <w:szCs w:val="18"/>
        </w:rPr>
        <w:t xml:space="preserve">Financial liabilities are derecognised when the obligation specified in the contract is discharged, cancelled, </w:t>
      </w:r>
      <w:r w:rsidRPr="00DF7EF1">
        <w:rPr>
          <w:rFonts w:ascii="Arial" w:hAnsi="Arial" w:cs="Arial"/>
          <w:color w:val="auto"/>
          <w:sz w:val="18"/>
          <w:szCs w:val="18"/>
        </w:rPr>
        <w:t xml:space="preserve">or expired. </w:t>
      </w:r>
    </w:p>
    <w:p w14:paraId="691130E3" w14:textId="77777777" w:rsidR="008D0243" w:rsidRPr="00DF7EF1" w:rsidRDefault="008D0243" w:rsidP="00B125B8">
      <w:pPr>
        <w:ind w:left="1080"/>
        <w:rPr>
          <w:rFonts w:ascii="Arial" w:eastAsia="Arial Unicode MS" w:hAnsi="Arial" w:cs="Arial"/>
          <w:spacing w:val="-4"/>
          <w:sz w:val="18"/>
          <w:szCs w:val="18"/>
          <w:highlight w:val="yellow"/>
          <w:cs/>
          <w:lang w:val="en-GB"/>
        </w:rPr>
      </w:pPr>
    </w:p>
    <w:p w14:paraId="538D55CC" w14:textId="77777777" w:rsidR="00515938" w:rsidRPr="00DF7EF1" w:rsidRDefault="00515938" w:rsidP="00B125B8">
      <w:pPr>
        <w:pStyle w:val="NoSpacing"/>
        <w:ind w:left="1080"/>
        <w:jc w:val="thaiDistribute"/>
        <w:rPr>
          <w:rFonts w:ascii="Arial" w:hAnsi="Arial" w:cs="Arial"/>
          <w:color w:val="auto"/>
          <w:sz w:val="18"/>
          <w:szCs w:val="18"/>
        </w:rPr>
      </w:pPr>
      <w:r w:rsidRPr="00DF7EF1">
        <w:rPr>
          <w:rFonts w:ascii="Arial" w:hAnsi="Arial" w:cs="Arial"/>
          <w:color w:val="auto"/>
          <w:sz w:val="18"/>
          <w:szCs w:val="18"/>
        </w:rPr>
        <w:t xml:space="preserve">Where the terms of a financial liability are renegotiated/modified, the Group assesses whether the renegotiation / modification results in the derecognition of that financial liability. Where the modification </w:t>
      </w:r>
      <w:r w:rsidRPr="00DF7EF1">
        <w:rPr>
          <w:rFonts w:ascii="Arial" w:hAnsi="Arial" w:cs="Arial"/>
          <w:color w:val="auto"/>
          <w:spacing w:val="-2"/>
          <w:sz w:val="18"/>
          <w:szCs w:val="18"/>
        </w:rPr>
        <w:t>results in an extinguishment, the new financial liability is recognised based on fair value of its obligation. The</w:t>
      </w:r>
      <w:r w:rsidRPr="00DF7EF1">
        <w:rPr>
          <w:rFonts w:ascii="Arial" w:hAnsi="Arial" w:cs="Arial"/>
          <w:color w:val="auto"/>
          <w:sz w:val="18"/>
          <w:szCs w:val="18"/>
        </w:rPr>
        <w:t xml:space="preserve"> remaining carrying amount of financial liability is derecognised. The difference as well as proceed paid is recognised as administrative expense. </w:t>
      </w:r>
    </w:p>
    <w:p w14:paraId="70214B13" w14:textId="77777777" w:rsidR="008D0243" w:rsidRPr="00DF7EF1" w:rsidRDefault="008D0243" w:rsidP="00B125B8">
      <w:pPr>
        <w:pStyle w:val="Style1"/>
        <w:pBdr>
          <w:bottom w:val="none" w:sz="0" w:space="0" w:color="auto"/>
        </w:pBdr>
        <w:spacing w:line="240" w:lineRule="auto"/>
        <w:ind w:left="1080"/>
        <w:jc w:val="thaiDistribute"/>
        <w:rPr>
          <w:rFonts w:ascii="Arial" w:eastAsia="Arial Unicode MS" w:hAnsi="Arial" w:cs="Arial"/>
          <w:b w:val="0"/>
          <w:bCs w:val="0"/>
          <w:spacing w:val="-4"/>
          <w:sz w:val="18"/>
          <w:szCs w:val="18"/>
          <w:highlight w:val="yellow"/>
          <w:lang w:val="en-GB"/>
        </w:rPr>
      </w:pPr>
    </w:p>
    <w:p w14:paraId="4849FB2F" w14:textId="77777777" w:rsidR="00515938" w:rsidRPr="00DF7EF1" w:rsidRDefault="00515938" w:rsidP="00B125B8">
      <w:pPr>
        <w:pStyle w:val="NoSpacing"/>
        <w:ind w:left="1080"/>
        <w:jc w:val="thaiDistribute"/>
        <w:rPr>
          <w:rFonts w:ascii="Arial" w:hAnsi="Arial" w:cs="Arial"/>
          <w:color w:val="auto"/>
          <w:spacing w:val="-6"/>
          <w:sz w:val="18"/>
          <w:szCs w:val="22"/>
        </w:rPr>
      </w:pPr>
      <w:r w:rsidRPr="00DF7EF1">
        <w:rPr>
          <w:rFonts w:ascii="Arial" w:hAnsi="Arial" w:cs="Arial"/>
          <w:color w:val="auto"/>
          <w:spacing w:val="-4"/>
          <w:sz w:val="18"/>
          <w:szCs w:val="18"/>
        </w:rPr>
        <w:t xml:space="preserve">Where the modification does not result in the derecognition of the financial liability, the carrying amount of the financial liability is recalculated as the present value of the renegotiated / modified contractual cash flows </w:t>
      </w:r>
      <w:r w:rsidRPr="00DF7EF1">
        <w:rPr>
          <w:rFonts w:ascii="Arial" w:hAnsi="Arial" w:cs="Arial"/>
          <w:color w:val="auto"/>
          <w:spacing w:val="-6"/>
          <w:sz w:val="18"/>
          <w:szCs w:val="18"/>
        </w:rPr>
        <w:t xml:space="preserve">discounted at its original effective interest rate. The difference is recognised in </w:t>
      </w:r>
      <w:r w:rsidR="0037608A" w:rsidRPr="00DF7EF1">
        <w:rPr>
          <w:rFonts w:ascii="Arial" w:hAnsi="Arial" w:cs="Arial"/>
          <w:color w:val="auto"/>
          <w:spacing w:val="-6"/>
          <w:sz w:val="18"/>
          <w:szCs w:val="22"/>
        </w:rPr>
        <w:t>other gains/(losses) in profit or loss.</w:t>
      </w:r>
    </w:p>
    <w:p w14:paraId="59360779" w14:textId="2141F5E8" w:rsidR="00E958E0" w:rsidRPr="00DF7EF1" w:rsidRDefault="006B77F6" w:rsidP="004F634F">
      <w:pPr>
        <w:pStyle w:val="ListParagraph"/>
        <w:spacing w:after="0" w:line="240" w:lineRule="auto"/>
        <w:ind w:left="0"/>
        <w:jc w:val="both"/>
        <w:rPr>
          <w:rFonts w:ascii="Arial" w:eastAsia="Arial Unicode MS" w:hAnsi="Arial" w:cs="Arial"/>
          <w:color w:val="000000"/>
          <w:sz w:val="18"/>
          <w:szCs w:val="18"/>
          <w:lang w:val="en-GB"/>
        </w:rPr>
      </w:pPr>
      <w:r w:rsidRPr="00DF7EF1">
        <w:rPr>
          <w:rFonts w:ascii="Arial" w:eastAsia="Arial Unicode MS" w:hAnsi="Arial" w:cs="Arial"/>
          <w:color w:val="000000"/>
          <w:sz w:val="18"/>
          <w:szCs w:val="18"/>
          <w:lang w:val="en-GB"/>
        </w:rPr>
        <w:br w:type="page"/>
      </w:r>
    </w:p>
    <w:p w14:paraId="08C99F27" w14:textId="77777777" w:rsidR="00BF7489" w:rsidRPr="00DF7EF1" w:rsidRDefault="00282C9D" w:rsidP="0023503F">
      <w:pPr>
        <w:tabs>
          <w:tab w:val="left" w:pos="540"/>
          <w:tab w:val="left" w:pos="1080"/>
        </w:tabs>
        <w:jc w:val="left"/>
        <w:rPr>
          <w:rFonts w:ascii="Arial" w:hAnsi="Arial" w:cs="Arial"/>
          <w:b/>
          <w:bCs/>
          <w:color w:val="CF4A02"/>
          <w:sz w:val="18"/>
          <w:szCs w:val="18"/>
          <w:shd w:val="clear" w:color="auto" w:fill="FFFFFF"/>
        </w:rPr>
      </w:pPr>
      <w:r w:rsidRPr="00DF7EF1">
        <w:rPr>
          <w:rFonts w:ascii="Arial" w:hAnsi="Arial" w:cs="Arial"/>
          <w:b/>
          <w:bCs/>
          <w:color w:val="CF4A02"/>
          <w:sz w:val="18"/>
          <w:szCs w:val="18"/>
          <w:shd w:val="clear" w:color="auto" w:fill="FFFFFF"/>
          <w:lang w:val="en-GB"/>
        </w:rPr>
        <w:t>5</w:t>
      </w:r>
      <w:r w:rsidR="008D0243" w:rsidRPr="00DF7EF1">
        <w:rPr>
          <w:rFonts w:ascii="Arial" w:hAnsi="Arial" w:cs="Arial"/>
          <w:b/>
          <w:bCs/>
          <w:color w:val="CF4A02"/>
          <w:sz w:val="18"/>
          <w:szCs w:val="18"/>
          <w:shd w:val="clear" w:color="auto" w:fill="FFFFFF"/>
          <w:lang w:val="en-GB"/>
        </w:rPr>
        <w:t>.</w:t>
      </w:r>
      <w:r w:rsidRPr="00DF7EF1">
        <w:rPr>
          <w:rFonts w:ascii="Arial" w:hAnsi="Arial" w:cs="Arial"/>
          <w:b/>
          <w:bCs/>
          <w:color w:val="CF4A02"/>
          <w:sz w:val="18"/>
          <w:szCs w:val="18"/>
          <w:shd w:val="clear" w:color="auto" w:fill="FFFFFF"/>
          <w:lang w:val="en-GB"/>
        </w:rPr>
        <w:t>15</w:t>
      </w:r>
      <w:r w:rsidR="00BF7489" w:rsidRPr="00DF7EF1">
        <w:rPr>
          <w:rFonts w:ascii="Arial" w:hAnsi="Arial" w:cs="Arial"/>
          <w:b/>
          <w:bCs/>
          <w:color w:val="CF4A02"/>
          <w:sz w:val="18"/>
          <w:szCs w:val="18"/>
          <w:shd w:val="clear" w:color="auto" w:fill="FFFFFF"/>
        </w:rPr>
        <w:tab/>
        <w:t>Current and deferred income taxes</w:t>
      </w:r>
    </w:p>
    <w:p w14:paraId="39EB47C0" w14:textId="77777777" w:rsidR="00BF7489" w:rsidRPr="00DF7EF1" w:rsidRDefault="00BF7489" w:rsidP="0023503F">
      <w:pPr>
        <w:pStyle w:val="ListParagraph"/>
        <w:spacing w:after="0" w:line="240" w:lineRule="auto"/>
        <w:ind w:left="540"/>
        <w:jc w:val="both"/>
        <w:rPr>
          <w:rFonts w:ascii="Arial" w:eastAsia="Arial Unicode MS" w:hAnsi="Arial" w:cs="Arial"/>
          <w:color w:val="000000"/>
          <w:sz w:val="14"/>
          <w:szCs w:val="14"/>
          <w:lang w:val="en-GB"/>
        </w:rPr>
      </w:pPr>
    </w:p>
    <w:p w14:paraId="122C6D84" w14:textId="77777777" w:rsidR="00941267" w:rsidRPr="00DF7EF1" w:rsidRDefault="00941267" w:rsidP="00941267">
      <w:pPr>
        <w:pStyle w:val="ListParagraph"/>
        <w:spacing w:after="0" w:line="240" w:lineRule="auto"/>
        <w:ind w:left="540"/>
        <w:jc w:val="both"/>
        <w:rPr>
          <w:rFonts w:ascii="Arial" w:eastAsia="Arial Unicode MS" w:hAnsi="Arial" w:cs="Arial"/>
          <w:color w:val="000000"/>
          <w:spacing w:val="-4"/>
          <w:sz w:val="18"/>
          <w:szCs w:val="18"/>
        </w:rPr>
      </w:pPr>
      <w:r w:rsidRPr="00DF7EF1">
        <w:rPr>
          <w:rFonts w:ascii="Arial" w:eastAsia="Arial Unicode MS" w:hAnsi="Arial" w:cs="Arial"/>
          <w:color w:val="000000"/>
          <w:spacing w:val="-4"/>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4D720F7C" w14:textId="77777777" w:rsidR="00941267" w:rsidRPr="00DF7EF1" w:rsidRDefault="00941267" w:rsidP="00941267">
      <w:pPr>
        <w:pStyle w:val="ListParagraph"/>
        <w:spacing w:after="0" w:line="240" w:lineRule="auto"/>
        <w:ind w:left="540"/>
        <w:jc w:val="both"/>
        <w:rPr>
          <w:rFonts w:ascii="Arial" w:eastAsia="Arial Unicode MS" w:hAnsi="Arial" w:cs="Arial"/>
          <w:color w:val="000000"/>
          <w:sz w:val="14"/>
          <w:szCs w:val="14"/>
          <w:lang w:val="en-GB"/>
        </w:rPr>
      </w:pPr>
    </w:p>
    <w:p w14:paraId="2BC8DA2B" w14:textId="77777777" w:rsidR="00941267" w:rsidRPr="00DF7EF1" w:rsidRDefault="00941267" w:rsidP="00941267">
      <w:pPr>
        <w:pStyle w:val="ListParagraph"/>
        <w:spacing w:after="0" w:line="240" w:lineRule="auto"/>
        <w:ind w:left="540"/>
        <w:jc w:val="both"/>
        <w:rPr>
          <w:rFonts w:ascii="Arial" w:eastAsia="Arial Unicode MS" w:hAnsi="Arial" w:cs="Arial"/>
          <w:i/>
          <w:iCs/>
          <w:color w:val="CF4A02"/>
          <w:sz w:val="18"/>
          <w:szCs w:val="18"/>
        </w:rPr>
      </w:pPr>
      <w:r w:rsidRPr="00DF7EF1">
        <w:rPr>
          <w:rFonts w:ascii="Arial" w:eastAsia="Arial Unicode MS" w:hAnsi="Arial" w:cs="Arial"/>
          <w:i/>
          <w:iCs/>
          <w:color w:val="CF4A02"/>
          <w:sz w:val="18"/>
          <w:szCs w:val="18"/>
        </w:rPr>
        <w:t>Current tax</w:t>
      </w:r>
    </w:p>
    <w:p w14:paraId="53668075" w14:textId="77777777" w:rsidR="00941267" w:rsidRPr="00DF7EF1" w:rsidRDefault="00941267" w:rsidP="00941267">
      <w:pPr>
        <w:pStyle w:val="ListParagraph"/>
        <w:spacing w:after="0" w:line="240" w:lineRule="auto"/>
        <w:ind w:left="540"/>
        <w:jc w:val="both"/>
        <w:rPr>
          <w:rFonts w:ascii="Arial" w:eastAsia="Arial Unicode MS" w:hAnsi="Arial" w:cs="Arial"/>
          <w:color w:val="000000"/>
          <w:sz w:val="14"/>
          <w:szCs w:val="14"/>
          <w:lang w:val="en-GB"/>
        </w:rPr>
      </w:pPr>
    </w:p>
    <w:p w14:paraId="1E5AE45E" w14:textId="77777777" w:rsidR="00941267" w:rsidRPr="00DF7EF1" w:rsidRDefault="00941267" w:rsidP="006011B1">
      <w:pPr>
        <w:pStyle w:val="ListParagraph"/>
        <w:spacing w:after="0" w:line="240" w:lineRule="auto"/>
        <w:ind w:left="540"/>
        <w:jc w:val="both"/>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The current income tax is calculated </w:t>
      </w:r>
      <w:proofErr w:type="gramStart"/>
      <w:r w:rsidRPr="00DF7EF1">
        <w:rPr>
          <w:rFonts w:ascii="Arial" w:eastAsia="Arial Unicode MS" w:hAnsi="Arial" w:cs="Arial"/>
          <w:color w:val="000000"/>
          <w:sz w:val="18"/>
          <w:szCs w:val="18"/>
        </w:rPr>
        <w:t>on the basis of</w:t>
      </w:r>
      <w:proofErr w:type="gramEnd"/>
      <w:r w:rsidRPr="00DF7EF1">
        <w:rPr>
          <w:rFonts w:ascii="Arial" w:eastAsia="Arial Unicode MS" w:hAnsi="Arial" w:cs="Arial"/>
          <w:color w:val="000000"/>
          <w:sz w:val="18"/>
          <w:szCs w:val="18"/>
        </w:rPr>
        <w:t xml:space="preserve"> the tax laws enacted or substantively enacted at the end of the reporting period. Management periodically evaluates positions taken in tax returns with respect to situations in which applicable tax regulation is subject to </w:t>
      </w:r>
      <w:r w:rsidRPr="00DF7EF1">
        <w:rPr>
          <w:rFonts w:ascii="Arial" w:eastAsia="Arial Unicode MS" w:hAnsi="Arial" w:cs="Arial"/>
          <w:color w:val="000000"/>
          <w:spacing w:val="-2"/>
          <w:sz w:val="18"/>
          <w:szCs w:val="18"/>
          <w:lang w:val="en-GB"/>
        </w:rPr>
        <w:t>interpretation</w:t>
      </w:r>
      <w:r w:rsidRPr="00DF7EF1">
        <w:rPr>
          <w:rFonts w:ascii="Arial" w:eastAsia="Arial Unicode MS" w:hAnsi="Arial" w:cs="Arial"/>
          <w:color w:val="000000"/>
          <w:sz w:val="18"/>
          <w:szCs w:val="18"/>
        </w:rPr>
        <w:t xml:space="preserve">. It establishes provisions where appropriate </w:t>
      </w:r>
      <w:proofErr w:type="gramStart"/>
      <w:r w:rsidRPr="00DF7EF1">
        <w:rPr>
          <w:rFonts w:ascii="Arial" w:eastAsia="Arial Unicode MS" w:hAnsi="Arial" w:cs="Arial"/>
          <w:color w:val="000000"/>
          <w:sz w:val="18"/>
          <w:szCs w:val="18"/>
        </w:rPr>
        <w:t>on the basis of</w:t>
      </w:r>
      <w:proofErr w:type="gramEnd"/>
      <w:r w:rsidRPr="00DF7EF1">
        <w:rPr>
          <w:rFonts w:ascii="Arial" w:eastAsia="Arial Unicode MS" w:hAnsi="Arial" w:cs="Arial"/>
          <w:color w:val="000000"/>
          <w:sz w:val="18"/>
          <w:szCs w:val="18"/>
        </w:rPr>
        <w:t xml:space="preserve"> amounts expected to be paid to the tax authorities. </w:t>
      </w:r>
    </w:p>
    <w:p w14:paraId="1FF7B827" w14:textId="77777777" w:rsidR="00F14537" w:rsidRPr="00DF7EF1" w:rsidRDefault="00F14537" w:rsidP="006B77F6">
      <w:pPr>
        <w:pStyle w:val="ListParagraph"/>
        <w:spacing w:after="0" w:line="240" w:lineRule="auto"/>
        <w:ind w:left="540"/>
        <w:jc w:val="both"/>
        <w:rPr>
          <w:rFonts w:ascii="Arial" w:eastAsia="Arial Unicode MS" w:hAnsi="Arial" w:cs="Arial"/>
          <w:color w:val="000000"/>
          <w:sz w:val="14"/>
          <w:szCs w:val="14"/>
          <w:lang w:val="en-GB"/>
        </w:rPr>
      </w:pPr>
    </w:p>
    <w:p w14:paraId="7D606703" w14:textId="24B21DF4" w:rsidR="00941267" w:rsidRPr="00DF7EF1" w:rsidRDefault="00941267" w:rsidP="00941267">
      <w:pPr>
        <w:pStyle w:val="ListParagraph"/>
        <w:spacing w:after="0" w:line="240" w:lineRule="auto"/>
        <w:ind w:left="540"/>
        <w:jc w:val="both"/>
        <w:rPr>
          <w:rFonts w:ascii="Arial" w:eastAsia="Arial Unicode MS" w:hAnsi="Arial" w:cs="Arial"/>
          <w:i/>
          <w:iCs/>
          <w:color w:val="CF4A02"/>
          <w:sz w:val="18"/>
          <w:szCs w:val="18"/>
        </w:rPr>
      </w:pPr>
      <w:r w:rsidRPr="00DF7EF1">
        <w:rPr>
          <w:rFonts w:ascii="Arial" w:eastAsia="Arial Unicode MS" w:hAnsi="Arial" w:cs="Arial"/>
          <w:i/>
          <w:iCs/>
          <w:color w:val="CF4A02"/>
          <w:sz w:val="18"/>
          <w:szCs w:val="18"/>
        </w:rPr>
        <w:t>Deferred income tax</w:t>
      </w:r>
    </w:p>
    <w:p w14:paraId="765CDCCA" w14:textId="77777777" w:rsidR="00941267" w:rsidRPr="00DF7EF1" w:rsidRDefault="00941267" w:rsidP="00941267">
      <w:pPr>
        <w:pStyle w:val="ListParagraph"/>
        <w:spacing w:after="0" w:line="240" w:lineRule="auto"/>
        <w:ind w:left="540"/>
        <w:jc w:val="both"/>
        <w:rPr>
          <w:rFonts w:ascii="Arial" w:eastAsia="Arial Unicode MS" w:hAnsi="Arial" w:cs="Arial"/>
          <w:color w:val="000000"/>
          <w:sz w:val="14"/>
          <w:szCs w:val="14"/>
          <w:lang w:val="en-GB"/>
        </w:rPr>
      </w:pPr>
    </w:p>
    <w:p w14:paraId="638F3794" w14:textId="77777777" w:rsidR="00941267" w:rsidRPr="00DF7EF1" w:rsidRDefault="00941267" w:rsidP="00941267">
      <w:pPr>
        <w:pStyle w:val="ListParagraph"/>
        <w:spacing w:after="0" w:line="240" w:lineRule="auto"/>
        <w:ind w:left="540"/>
        <w:jc w:val="both"/>
        <w:rPr>
          <w:rFonts w:ascii="Arial" w:eastAsia="Arial Unicode MS" w:hAnsi="Arial" w:cs="Arial"/>
          <w:color w:val="000000"/>
          <w:sz w:val="18"/>
          <w:szCs w:val="18"/>
        </w:rPr>
      </w:pPr>
      <w:r w:rsidRPr="00DF7EF1">
        <w:rPr>
          <w:rFonts w:ascii="Arial" w:eastAsia="Arial Unicode MS" w:hAnsi="Arial" w:cs="Arial"/>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08540EE6" w14:textId="77777777" w:rsidR="00941267" w:rsidRPr="00DF7EF1" w:rsidRDefault="00941267" w:rsidP="00941267">
      <w:pPr>
        <w:pStyle w:val="ListParagraph"/>
        <w:spacing w:after="0" w:line="240" w:lineRule="auto"/>
        <w:ind w:left="540"/>
        <w:jc w:val="both"/>
        <w:rPr>
          <w:rFonts w:ascii="Arial" w:eastAsia="Arial Unicode MS" w:hAnsi="Arial" w:cs="Arial"/>
          <w:color w:val="000000"/>
          <w:sz w:val="14"/>
          <w:szCs w:val="14"/>
          <w:lang w:val="en-GB"/>
        </w:rPr>
      </w:pPr>
    </w:p>
    <w:p w14:paraId="1BCC30C6" w14:textId="77777777" w:rsidR="00941267" w:rsidRPr="00DF7EF1" w:rsidRDefault="00941267" w:rsidP="00B125B8">
      <w:pPr>
        <w:pStyle w:val="ListParagraph"/>
        <w:numPr>
          <w:ilvl w:val="0"/>
          <w:numId w:val="12"/>
        </w:numPr>
        <w:tabs>
          <w:tab w:val="left" w:pos="900"/>
        </w:tabs>
        <w:spacing w:after="0" w:line="240" w:lineRule="auto"/>
        <w:ind w:left="900"/>
        <w:jc w:val="both"/>
        <w:rPr>
          <w:rFonts w:ascii="Arial" w:eastAsia="Arial Unicode MS" w:hAnsi="Arial" w:cs="Arial"/>
          <w:color w:val="000000"/>
          <w:sz w:val="18"/>
          <w:szCs w:val="18"/>
        </w:rPr>
      </w:pPr>
      <w:r w:rsidRPr="00DF7EF1">
        <w:rPr>
          <w:rFonts w:ascii="Arial" w:eastAsia="Arial Unicode MS" w:hAnsi="Arial" w:cs="Arial"/>
          <w:color w:val="000000"/>
          <w:spacing w:val="-2"/>
          <w:sz w:val="18"/>
          <w:szCs w:val="18"/>
        </w:rPr>
        <w:t>initial recognition of an asset or liability in a transaction other than a business combination that affects neither</w:t>
      </w:r>
      <w:r w:rsidRPr="00DF7EF1">
        <w:rPr>
          <w:rFonts w:ascii="Arial" w:eastAsia="Arial Unicode MS" w:hAnsi="Arial" w:cs="Arial"/>
          <w:color w:val="000000"/>
          <w:sz w:val="18"/>
          <w:szCs w:val="18"/>
        </w:rPr>
        <w:t xml:space="preserve"> accounting nor taxable profit or loss is not recognised</w:t>
      </w:r>
    </w:p>
    <w:p w14:paraId="0377DDA5" w14:textId="1484AE99" w:rsidR="00941267" w:rsidRPr="00DF7EF1" w:rsidRDefault="00941267" w:rsidP="00B125B8">
      <w:pPr>
        <w:pStyle w:val="ListParagraph"/>
        <w:numPr>
          <w:ilvl w:val="0"/>
          <w:numId w:val="12"/>
        </w:numPr>
        <w:tabs>
          <w:tab w:val="left" w:pos="900"/>
        </w:tabs>
        <w:spacing w:after="0" w:line="240" w:lineRule="auto"/>
        <w:ind w:left="900"/>
        <w:jc w:val="both"/>
        <w:rPr>
          <w:rFonts w:ascii="Arial" w:eastAsia="Arial Unicode MS" w:hAnsi="Arial" w:cs="Arial"/>
          <w:color w:val="000000"/>
          <w:sz w:val="18"/>
          <w:szCs w:val="18"/>
        </w:rPr>
      </w:pPr>
      <w:r w:rsidRPr="00DF7EF1">
        <w:rPr>
          <w:rFonts w:ascii="Arial" w:eastAsia="Arial Unicode MS" w:hAnsi="Arial" w:cs="Arial"/>
          <w:color w:val="000000"/>
          <w:spacing w:val="-4"/>
          <w:sz w:val="18"/>
          <w:szCs w:val="18"/>
        </w:rPr>
        <w:t>investments in subsidiaries where the timing of the reversal of the temporary</w:t>
      </w:r>
      <w:r w:rsidRPr="00DF7EF1">
        <w:rPr>
          <w:rFonts w:ascii="Arial" w:eastAsia="Arial Unicode MS" w:hAnsi="Arial" w:cs="Arial"/>
          <w:color w:val="000000"/>
          <w:sz w:val="18"/>
          <w:szCs w:val="18"/>
        </w:rPr>
        <w:t xml:space="preserve"> difference is controlled by the Group and it is probable that the temporary difference will not reverse in the foreseeable future.</w:t>
      </w:r>
    </w:p>
    <w:p w14:paraId="287EC1E2" w14:textId="77777777" w:rsidR="00941267" w:rsidRPr="00DF7EF1" w:rsidRDefault="00941267" w:rsidP="006B77F6">
      <w:pPr>
        <w:pStyle w:val="ListParagraph"/>
        <w:spacing w:after="0" w:line="240" w:lineRule="auto"/>
        <w:ind w:left="540"/>
        <w:jc w:val="both"/>
        <w:rPr>
          <w:rFonts w:ascii="Arial" w:eastAsia="Arial Unicode MS" w:hAnsi="Arial" w:cs="Arial"/>
          <w:color w:val="000000"/>
          <w:sz w:val="14"/>
          <w:szCs w:val="14"/>
          <w:lang w:val="en-GB"/>
        </w:rPr>
      </w:pPr>
    </w:p>
    <w:p w14:paraId="21E0C4C2" w14:textId="77777777" w:rsidR="00941267" w:rsidRPr="00DF7EF1" w:rsidRDefault="00941267" w:rsidP="00941267">
      <w:pPr>
        <w:pStyle w:val="ListParagraph"/>
        <w:spacing w:after="0" w:line="240" w:lineRule="auto"/>
        <w:ind w:left="540"/>
        <w:jc w:val="both"/>
        <w:rPr>
          <w:rFonts w:ascii="Arial" w:eastAsia="Arial Unicode MS" w:hAnsi="Arial" w:cs="Arial"/>
          <w:color w:val="000000"/>
          <w:sz w:val="18"/>
          <w:szCs w:val="18"/>
        </w:rPr>
      </w:pPr>
      <w:r w:rsidRPr="00DF7EF1">
        <w:rPr>
          <w:rFonts w:ascii="Arial" w:eastAsia="Arial Unicode MS" w:hAnsi="Arial" w:cs="Arial"/>
          <w:color w:val="000000"/>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46E90F28" w14:textId="77777777" w:rsidR="00941267" w:rsidRPr="00DF7EF1" w:rsidRDefault="00941267" w:rsidP="00941267">
      <w:pPr>
        <w:pStyle w:val="ListParagraph"/>
        <w:spacing w:after="0" w:line="240" w:lineRule="auto"/>
        <w:ind w:left="540"/>
        <w:jc w:val="both"/>
        <w:rPr>
          <w:rFonts w:ascii="Arial" w:eastAsia="Arial Unicode MS" w:hAnsi="Arial" w:cs="Arial"/>
          <w:color w:val="000000"/>
          <w:sz w:val="14"/>
          <w:szCs w:val="14"/>
          <w:lang w:val="en-GB"/>
        </w:rPr>
      </w:pPr>
    </w:p>
    <w:p w14:paraId="75F752B6" w14:textId="77777777" w:rsidR="00941267" w:rsidRPr="00DF7EF1" w:rsidRDefault="00941267" w:rsidP="00941267">
      <w:pPr>
        <w:pStyle w:val="ListParagraph"/>
        <w:spacing w:after="0" w:line="240" w:lineRule="auto"/>
        <w:ind w:left="540"/>
        <w:jc w:val="both"/>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Deferred tax assets are recognised only to the extent that it is probable that future taxable profit will be available against which the temporary differences can be </w:t>
      </w:r>
      <w:proofErr w:type="spellStart"/>
      <w:r w:rsidRPr="00DF7EF1">
        <w:rPr>
          <w:rFonts w:ascii="Arial" w:eastAsia="Arial Unicode MS" w:hAnsi="Arial" w:cs="Arial"/>
          <w:color w:val="000000"/>
          <w:sz w:val="18"/>
          <w:szCs w:val="18"/>
        </w:rPr>
        <w:t>utilised</w:t>
      </w:r>
      <w:proofErr w:type="spellEnd"/>
      <w:r w:rsidRPr="00DF7EF1">
        <w:rPr>
          <w:rFonts w:ascii="Arial" w:eastAsia="Arial Unicode MS" w:hAnsi="Arial" w:cs="Arial"/>
          <w:color w:val="000000"/>
          <w:sz w:val="18"/>
          <w:szCs w:val="18"/>
        </w:rPr>
        <w:t xml:space="preserve">. </w:t>
      </w:r>
    </w:p>
    <w:p w14:paraId="2C2D0083" w14:textId="77777777" w:rsidR="00941267" w:rsidRPr="00DF7EF1" w:rsidRDefault="00941267" w:rsidP="00941267">
      <w:pPr>
        <w:pStyle w:val="ListParagraph"/>
        <w:spacing w:after="0" w:line="240" w:lineRule="auto"/>
        <w:ind w:left="540"/>
        <w:jc w:val="both"/>
        <w:rPr>
          <w:rFonts w:ascii="Arial" w:eastAsia="Arial Unicode MS" w:hAnsi="Arial" w:cs="Arial"/>
          <w:color w:val="000000"/>
          <w:sz w:val="14"/>
          <w:szCs w:val="14"/>
          <w:lang w:val="en-GB"/>
        </w:rPr>
      </w:pPr>
    </w:p>
    <w:p w14:paraId="557966BF" w14:textId="77777777" w:rsidR="00755B7C" w:rsidRPr="00DF7EF1" w:rsidRDefault="00941267" w:rsidP="00313576">
      <w:pPr>
        <w:pStyle w:val="ListParagraph"/>
        <w:spacing w:after="0" w:line="240" w:lineRule="auto"/>
        <w:ind w:left="540"/>
        <w:jc w:val="both"/>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DF7EF1">
        <w:rPr>
          <w:rFonts w:ascii="Arial" w:eastAsia="Arial Unicode MS" w:hAnsi="Arial" w:cs="Arial"/>
          <w:color w:val="000000"/>
          <w:sz w:val="18"/>
          <w:szCs w:val="18"/>
        </w:rPr>
        <w:t>realise</w:t>
      </w:r>
      <w:proofErr w:type="spellEnd"/>
      <w:r w:rsidRPr="00DF7EF1">
        <w:rPr>
          <w:rFonts w:ascii="Arial" w:eastAsia="Arial Unicode MS" w:hAnsi="Arial" w:cs="Arial"/>
          <w:color w:val="000000"/>
          <w:sz w:val="18"/>
          <w:szCs w:val="18"/>
        </w:rPr>
        <w:t xml:space="preserve"> the asset and settle the liability simultaneously.</w:t>
      </w:r>
    </w:p>
    <w:p w14:paraId="2D67A054" w14:textId="77777777" w:rsidR="00313576" w:rsidRPr="00DF7EF1" w:rsidRDefault="00313576" w:rsidP="00313576">
      <w:pPr>
        <w:pStyle w:val="ListParagraph"/>
        <w:spacing w:after="0" w:line="240" w:lineRule="auto"/>
        <w:ind w:left="540"/>
        <w:jc w:val="both"/>
        <w:rPr>
          <w:rFonts w:ascii="Arial" w:eastAsia="Arial Unicode MS" w:hAnsi="Arial" w:cs="Arial"/>
          <w:color w:val="000000"/>
          <w:sz w:val="14"/>
          <w:szCs w:val="14"/>
          <w:lang w:val="en-GB"/>
        </w:rPr>
      </w:pPr>
    </w:p>
    <w:p w14:paraId="7B7E826A" w14:textId="77777777" w:rsidR="00BF7489" w:rsidRPr="00DF7EF1" w:rsidRDefault="00282C9D" w:rsidP="0023503F">
      <w:pPr>
        <w:tabs>
          <w:tab w:val="left" w:pos="540"/>
          <w:tab w:val="left" w:pos="1080"/>
        </w:tabs>
        <w:jc w:val="left"/>
        <w:rPr>
          <w:rFonts w:ascii="Arial" w:hAnsi="Arial" w:cs="Arial"/>
          <w:b/>
          <w:bCs/>
          <w:color w:val="CF4A02"/>
          <w:sz w:val="18"/>
          <w:szCs w:val="18"/>
          <w:shd w:val="clear" w:color="auto" w:fill="FFFFFF"/>
        </w:rPr>
      </w:pPr>
      <w:r w:rsidRPr="00DF7EF1">
        <w:rPr>
          <w:rFonts w:ascii="Arial" w:hAnsi="Arial" w:cs="Arial"/>
          <w:b/>
          <w:bCs/>
          <w:color w:val="CF4A02"/>
          <w:sz w:val="18"/>
          <w:szCs w:val="18"/>
          <w:shd w:val="clear" w:color="auto" w:fill="FFFFFF"/>
          <w:lang w:val="en-GB"/>
        </w:rPr>
        <w:t>5</w:t>
      </w:r>
      <w:r w:rsidR="008D0243" w:rsidRPr="00DF7EF1">
        <w:rPr>
          <w:rFonts w:ascii="Arial" w:hAnsi="Arial" w:cs="Arial"/>
          <w:b/>
          <w:bCs/>
          <w:color w:val="CF4A02"/>
          <w:sz w:val="18"/>
          <w:szCs w:val="18"/>
          <w:shd w:val="clear" w:color="auto" w:fill="FFFFFF"/>
        </w:rPr>
        <w:t>.</w:t>
      </w:r>
      <w:r w:rsidRPr="00DF7EF1">
        <w:rPr>
          <w:rFonts w:ascii="Arial" w:hAnsi="Arial" w:cs="Arial"/>
          <w:b/>
          <w:bCs/>
          <w:color w:val="CF4A02"/>
          <w:sz w:val="18"/>
          <w:szCs w:val="18"/>
          <w:shd w:val="clear" w:color="auto" w:fill="FFFFFF"/>
          <w:lang w:val="en-GB"/>
        </w:rPr>
        <w:t>16</w:t>
      </w:r>
      <w:r w:rsidR="00BF7489" w:rsidRPr="00DF7EF1">
        <w:rPr>
          <w:rFonts w:ascii="Arial" w:hAnsi="Arial" w:cs="Arial"/>
          <w:b/>
          <w:bCs/>
          <w:color w:val="CF4A02"/>
          <w:sz w:val="18"/>
          <w:szCs w:val="18"/>
          <w:shd w:val="clear" w:color="auto" w:fill="FFFFFF"/>
        </w:rPr>
        <w:tab/>
        <w:t>Employee benefits</w:t>
      </w:r>
    </w:p>
    <w:p w14:paraId="3F5E1CC9" w14:textId="77777777" w:rsidR="00BF7489" w:rsidRPr="00DF7EF1" w:rsidRDefault="00BF7489" w:rsidP="0023503F">
      <w:pPr>
        <w:pStyle w:val="ListParagraph"/>
        <w:spacing w:after="0" w:line="240" w:lineRule="auto"/>
        <w:ind w:left="540"/>
        <w:jc w:val="both"/>
        <w:rPr>
          <w:rFonts w:ascii="Arial" w:eastAsia="Arial Unicode MS" w:hAnsi="Arial" w:cs="Arial"/>
          <w:color w:val="000000"/>
          <w:sz w:val="14"/>
          <w:szCs w:val="14"/>
          <w:lang w:val="en-GB"/>
        </w:rPr>
      </w:pPr>
    </w:p>
    <w:p w14:paraId="188323AA" w14:textId="77777777" w:rsidR="002519AF" w:rsidRPr="00DF7EF1" w:rsidRDefault="000E1EF0" w:rsidP="00755B7C">
      <w:pPr>
        <w:ind w:left="1080" w:hanging="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a)</w:t>
      </w:r>
      <w:r w:rsidR="002519AF" w:rsidRPr="00DF7EF1">
        <w:rPr>
          <w:rFonts w:ascii="Arial" w:eastAsia="Arial Unicode MS" w:hAnsi="Arial" w:cs="Arial"/>
          <w:i/>
          <w:iCs/>
          <w:color w:val="CF4A02"/>
          <w:sz w:val="18"/>
          <w:szCs w:val="18"/>
          <w:lang w:val="en-GB"/>
        </w:rPr>
        <w:tab/>
      </w:r>
      <w:r w:rsidR="00941267" w:rsidRPr="00DF7EF1">
        <w:rPr>
          <w:rFonts w:ascii="Arial" w:eastAsia="Arial Unicode MS" w:hAnsi="Arial" w:cs="Arial"/>
          <w:i/>
          <w:iCs/>
          <w:color w:val="CF4A02"/>
          <w:sz w:val="18"/>
          <w:szCs w:val="18"/>
          <w:lang w:val="en-GB"/>
        </w:rPr>
        <w:t>Short-term employee benefits</w:t>
      </w:r>
    </w:p>
    <w:p w14:paraId="79FBDFA9" w14:textId="77777777" w:rsidR="002519AF" w:rsidRPr="00DF7EF1" w:rsidRDefault="002519AF" w:rsidP="00755B7C">
      <w:pPr>
        <w:ind w:left="1080"/>
        <w:rPr>
          <w:rFonts w:ascii="Arial" w:hAnsi="Arial" w:cs="Arial"/>
          <w:color w:val="000000"/>
          <w:sz w:val="18"/>
          <w:szCs w:val="18"/>
          <w:shd w:val="clear" w:color="auto" w:fill="FFFFFF"/>
        </w:rPr>
      </w:pPr>
    </w:p>
    <w:p w14:paraId="4EC04B5B" w14:textId="77777777" w:rsidR="00941267" w:rsidRPr="00DF7EF1" w:rsidRDefault="00941267" w:rsidP="00755B7C">
      <w:pPr>
        <w:pStyle w:val="ListParagraph"/>
        <w:spacing w:after="0" w:line="240" w:lineRule="auto"/>
        <w:ind w:left="1080"/>
        <w:jc w:val="both"/>
        <w:rPr>
          <w:rFonts w:ascii="Arial" w:eastAsia="Arial Unicode MS" w:hAnsi="Arial" w:cs="Arial"/>
          <w:color w:val="000000"/>
          <w:sz w:val="18"/>
          <w:szCs w:val="18"/>
        </w:rPr>
      </w:pPr>
      <w:r w:rsidRPr="00DF7EF1">
        <w:rPr>
          <w:rFonts w:ascii="Arial" w:eastAsia="Arial Unicode MS" w:hAnsi="Arial" w:cs="Arial"/>
          <w:color w:val="000000"/>
          <w:sz w:val="18"/>
          <w:szCs w:val="18"/>
        </w:rPr>
        <w:t>Liabilities for short-term employee benefits such as</w:t>
      </w:r>
      <w:r w:rsidR="00A868EA" w:rsidRPr="00DF7EF1">
        <w:rPr>
          <w:rFonts w:ascii="Arial" w:eastAsia="Arial Unicode MS" w:hAnsi="Arial" w:cs="Arial"/>
          <w:color w:val="000000"/>
          <w:sz w:val="18"/>
          <w:szCs w:val="18"/>
        </w:rPr>
        <w:t xml:space="preserve"> </w:t>
      </w:r>
      <w:r w:rsidRPr="00DF7EF1">
        <w:rPr>
          <w:rFonts w:ascii="Arial" w:eastAsia="Arial Unicode MS" w:hAnsi="Arial" w:cs="Arial"/>
          <w:color w:val="000000"/>
          <w:sz w:val="18"/>
          <w:szCs w:val="18"/>
        </w:rPr>
        <w:t xml:space="preserve">wages, salaries and </w:t>
      </w:r>
      <w:r w:rsidR="007657EC" w:rsidRPr="00DF7EF1">
        <w:rPr>
          <w:rFonts w:ascii="Arial" w:eastAsia="Arial Unicode MS" w:hAnsi="Arial" w:cs="Arial"/>
          <w:color w:val="000000"/>
          <w:sz w:val="18"/>
          <w:szCs w:val="18"/>
        </w:rPr>
        <w:t xml:space="preserve">allowance </w:t>
      </w:r>
      <w:r w:rsidRPr="00DF7EF1">
        <w:rPr>
          <w:rFonts w:ascii="Arial" w:eastAsia="Arial Unicode MS" w:hAnsi="Arial" w:cs="Arial"/>
          <w:color w:val="000000"/>
          <w:sz w:val="18"/>
          <w:szCs w:val="18"/>
        </w:rPr>
        <w:t xml:space="preserve">that are expected to be settled wholly within </w:t>
      </w:r>
      <w:r w:rsidR="00282C9D" w:rsidRPr="00DF7EF1">
        <w:rPr>
          <w:rFonts w:ascii="Arial" w:eastAsia="Arial Unicode MS" w:hAnsi="Arial" w:cs="Arial"/>
          <w:color w:val="000000"/>
          <w:sz w:val="18"/>
          <w:szCs w:val="18"/>
          <w:lang w:val="en-GB"/>
        </w:rPr>
        <w:t>12</w:t>
      </w:r>
      <w:r w:rsidRPr="00DF7EF1">
        <w:rPr>
          <w:rFonts w:ascii="Arial" w:eastAsia="Arial Unicode MS" w:hAnsi="Arial" w:cs="Arial"/>
          <w:color w:val="000000"/>
          <w:sz w:val="18"/>
          <w:szCs w:val="18"/>
        </w:rPr>
        <w:t xml:space="preserve"> months after the end of the period are recognised in respect of employees’ service up to the end of the reporting period. They are measured at the amount expected to be paid. </w:t>
      </w:r>
    </w:p>
    <w:p w14:paraId="23A7DA87" w14:textId="77777777" w:rsidR="006B77F6" w:rsidRPr="00DF7EF1" w:rsidRDefault="006B77F6" w:rsidP="006B77F6">
      <w:pPr>
        <w:pStyle w:val="ListParagraph"/>
        <w:spacing w:after="0" w:line="240" w:lineRule="auto"/>
        <w:ind w:left="540"/>
        <w:jc w:val="both"/>
        <w:rPr>
          <w:rFonts w:ascii="Arial" w:eastAsia="Arial Unicode MS" w:hAnsi="Arial" w:cs="Arial"/>
          <w:color w:val="000000"/>
          <w:sz w:val="14"/>
          <w:szCs w:val="14"/>
          <w:lang w:val="en-GB"/>
        </w:rPr>
      </w:pPr>
    </w:p>
    <w:p w14:paraId="26AF5447" w14:textId="77777777" w:rsidR="009354C2" w:rsidRPr="00DF7EF1" w:rsidRDefault="000E1EF0" w:rsidP="00755B7C">
      <w:pPr>
        <w:ind w:left="1080" w:hanging="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b)</w:t>
      </w:r>
      <w:r w:rsidR="009354C2" w:rsidRPr="00DF7EF1">
        <w:rPr>
          <w:rFonts w:ascii="Arial" w:eastAsia="Arial Unicode MS" w:hAnsi="Arial" w:cs="Arial"/>
          <w:i/>
          <w:iCs/>
          <w:color w:val="CF4A02"/>
          <w:sz w:val="18"/>
          <w:szCs w:val="18"/>
          <w:lang w:val="en-GB"/>
        </w:rPr>
        <w:tab/>
      </w:r>
      <w:r w:rsidR="00744963" w:rsidRPr="00DF7EF1">
        <w:rPr>
          <w:rFonts w:ascii="Arial" w:eastAsia="Arial Unicode MS" w:hAnsi="Arial" w:cs="Arial"/>
          <w:i/>
          <w:iCs/>
          <w:color w:val="CF4A02"/>
          <w:sz w:val="18"/>
          <w:szCs w:val="18"/>
          <w:lang w:val="en-GB"/>
        </w:rPr>
        <w:t>Defined contribution</w:t>
      </w:r>
      <w:r w:rsidR="00941267" w:rsidRPr="00DF7EF1">
        <w:rPr>
          <w:rFonts w:ascii="Arial" w:eastAsia="Arial Unicode MS" w:hAnsi="Arial" w:cs="Arial"/>
          <w:i/>
          <w:iCs/>
          <w:color w:val="CF4A02"/>
          <w:sz w:val="18"/>
          <w:szCs w:val="18"/>
          <w:lang w:val="en-GB"/>
        </w:rPr>
        <w:t xml:space="preserve"> plan</w:t>
      </w:r>
    </w:p>
    <w:p w14:paraId="34731DDF" w14:textId="77777777" w:rsidR="006B77F6" w:rsidRPr="00DF7EF1" w:rsidRDefault="006B77F6" w:rsidP="006B77F6">
      <w:pPr>
        <w:pStyle w:val="ListParagraph"/>
        <w:spacing w:after="0" w:line="240" w:lineRule="auto"/>
        <w:ind w:left="540"/>
        <w:jc w:val="both"/>
        <w:rPr>
          <w:rFonts w:ascii="Arial" w:eastAsia="Arial Unicode MS" w:hAnsi="Arial" w:cs="Arial"/>
          <w:color w:val="000000"/>
          <w:sz w:val="14"/>
          <w:szCs w:val="14"/>
          <w:lang w:val="en-GB"/>
        </w:rPr>
      </w:pPr>
    </w:p>
    <w:p w14:paraId="66E0AF76" w14:textId="3A178C6E" w:rsidR="00941267" w:rsidRPr="00DF7EF1" w:rsidRDefault="00941267" w:rsidP="00B125B8">
      <w:pPr>
        <w:pStyle w:val="ListParagraph"/>
        <w:spacing w:after="0" w:line="240" w:lineRule="auto"/>
        <w:ind w:left="1080"/>
        <w:jc w:val="both"/>
        <w:rPr>
          <w:rFonts w:ascii="Arial" w:eastAsia="Arial Unicode MS" w:hAnsi="Arial" w:cs="Arial"/>
          <w:color w:val="000000"/>
          <w:sz w:val="18"/>
          <w:szCs w:val="18"/>
        </w:rPr>
      </w:pPr>
      <w:r w:rsidRPr="00DF7EF1">
        <w:rPr>
          <w:rFonts w:ascii="Arial" w:eastAsia="Arial Unicode MS" w:hAnsi="Arial" w:cs="Arial"/>
          <w:color w:val="000000"/>
          <w:sz w:val="18"/>
          <w:szCs w:val="18"/>
        </w:rPr>
        <w:t>The Group pays contributions to a separate fund on a mandatory basis. The Group has no further payment obligations</w:t>
      </w:r>
      <w:r w:rsidR="008F35E0" w:rsidRPr="00DF7EF1">
        <w:rPr>
          <w:rFonts w:ascii="Arial" w:eastAsia="Arial Unicode MS" w:hAnsi="Arial" w:cs="Arial"/>
          <w:color w:val="000000"/>
          <w:sz w:val="18"/>
          <w:szCs w:val="18"/>
        </w:rPr>
        <w:t xml:space="preserve"> </w:t>
      </w:r>
      <w:r w:rsidRPr="00DF7EF1">
        <w:rPr>
          <w:rFonts w:ascii="Arial" w:eastAsia="Arial Unicode MS" w:hAnsi="Arial" w:cs="Arial"/>
          <w:color w:val="000000"/>
          <w:sz w:val="18"/>
          <w:szCs w:val="18"/>
        </w:rPr>
        <w:t xml:space="preserve">once the contributions have been paid. The contributions are recognised as employee benefit expense when they are due. </w:t>
      </w:r>
    </w:p>
    <w:p w14:paraId="0DC203EB" w14:textId="671D0DC2" w:rsidR="004D1833" w:rsidRPr="00DF7EF1" w:rsidRDefault="004D1833" w:rsidP="006B77F6">
      <w:pPr>
        <w:pStyle w:val="ListParagraph"/>
        <w:spacing w:after="0" w:line="240" w:lineRule="auto"/>
        <w:ind w:left="540"/>
        <w:jc w:val="both"/>
        <w:rPr>
          <w:rFonts w:ascii="Arial" w:eastAsia="Arial Unicode MS" w:hAnsi="Arial" w:cs="Arial"/>
          <w:color w:val="000000"/>
          <w:sz w:val="14"/>
          <w:szCs w:val="14"/>
          <w:lang w:val="en-GB"/>
        </w:rPr>
      </w:pPr>
    </w:p>
    <w:p w14:paraId="359B45EA" w14:textId="4A5D0C28" w:rsidR="00BF1D14" w:rsidRPr="00DF7EF1" w:rsidRDefault="004D1833" w:rsidP="00BF1D14">
      <w:pPr>
        <w:pStyle w:val="ListParagraph"/>
        <w:ind w:left="1080" w:hanging="540"/>
        <w:jc w:val="both"/>
        <w:rPr>
          <w:rFonts w:ascii="Arial" w:eastAsia="Arial Unicode MS" w:hAnsi="Arial" w:cs="Arial"/>
          <w:i/>
          <w:iCs/>
          <w:color w:val="CF4A02"/>
          <w:sz w:val="18"/>
          <w:szCs w:val="18"/>
          <w:lang w:val="en-GB" w:eastAsia="th-TH"/>
        </w:rPr>
      </w:pPr>
      <w:r w:rsidRPr="00DF7EF1">
        <w:rPr>
          <w:rFonts w:ascii="Arial" w:eastAsia="Arial Unicode MS" w:hAnsi="Arial" w:cs="Arial"/>
          <w:i/>
          <w:iCs/>
          <w:color w:val="CF4A02"/>
          <w:sz w:val="18"/>
          <w:szCs w:val="18"/>
          <w:lang w:val="en-GB" w:eastAsia="th-TH"/>
        </w:rPr>
        <w:t>c)</w:t>
      </w:r>
      <w:r w:rsidRPr="00DF7EF1">
        <w:rPr>
          <w:rFonts w:ascii="Arial" w:eastAsia="Arial Unicode MS" w:hAnsi="Arial" w:cs="Arial"/>
          <w:i/>
          <w:iCs/>
          <w:color w:val="CF4A02"/>
          <w:sz w:val="18"/>
          <w:szCs w:val="18"/>
          <w:cs/>
          <w:lang w:val="en-GB" w:eastAsia="th-TH"/>
        </w:rPr>
        <w:tab/>
      </w:r>
      <w:r w:rsidR="008F35E0" w:rsidRPr="00DF7EF1">
        <w:rPr>
          <w:rFonts w:ascii="Arial" w:eastAsia="Arial Unicode MS" w:hAnsi="Arial" w:cs="Arial"/>
          <w:i/>
          <w:iCs/>
          <w:color w:val="CF4A02"/>
          <w:sz w:val="18"/>
          <w:szCs w:val="18"/>
          <w:lang w:val="en-GB" w:eastAsia="th-TH"/>
        </w:rPr>
        <w:t>B</w:t>
      </w:r>
      <w:r w:rsidR="00BF1D14" w:rsidRPr="00DF7EF1">
        <w:rPr>
          <w:rFonts w:ascii="Arial" w:eastAsia="Arial Unicode MS" w:hAnsi="Arial" w:cs="Arial"/>
          <w:i/>
          <w:iCs/>
          <w:color w:val="CF4A02"/>
          <w:sz w:val="18"/>
          <w:szCs w:val="18"/>
          <w:lang w:val="en-GB" w:eastAsia="th-TH"/>
        </w:rPr>
        <w:t>enefits for unused leave</w:t>
      </w:r>
    </w:p>
    <w:p w14:paraId="4C6782F3" w14:textId="77777777" w:rsidR="006B77F6" w:rsidRPr="00DF7EF1" w:rsidRDefault="006B77F6" w:rsidP="006B77F6">
      <w:pPr>
        <w:pStyle w:val="ListParagraph"/>
        <w:spacing w:after="0" w:line="240" w:lineRule="auto"/>
        <w:ind w:left="540"/>
        <w:jc w:val="both"/>
        <w:rPr>
          <w:rFonts w:ascii="Arial" w:eastAsia="Arial Unicode MS" w:hAnsi="Arial" w:cs="Arial"/>
          <w:color w:val="000000"/>
          <w:sz w:val="14"/>
          <w:szCs w:val="14"/>
          <w:lang w:val="en-GB"/>
        </w:rPr>
      </w:pPr>
    </w:p>
    <w:p w14:paraId="711463CE" w14:textId="3F4DB98C" w:rsidR="00BF1D14" w:rsidRPr="00DF7EF1" w:rsidRDefault="00BF1D14" w:rsidP="00BF1D14">
      <w:pPr>
        <w:pStyle w:val="ListParagraph"/>
        <w:spacing w:after="0" w:line="240" w:lineRule="auto"/>
        <w:ind w:left="1080"/>
        <w:jc w:val="both"/>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The Company has set up a provision for unused leave by estimating from the unused leave and current salary which can be reimbursed in cash at maximum of </w:t>
      </w:r>
      <w:r w:rsidR="002375EF" w:rsidRPr="00DF7EF1">
        <w:rPr>
          <w:rFonts w:ascii="Arial" w:eastAsia="Arial Unicode MS" w:hAnsi="Arial" w:cs="Arial"/>
          <w:color w:val="000000"/>
          <w:sz w:val="18"/>
          <w:szCs w:val="18"/>
        </w:rPr>
        <w:t>5</w:t>
      </w:r>
      <w:r w:rsidRPr="00DF7EF1">
        <w:rPr>
          <w:rFonts w:ascii="Arial" w:eastAsia="Arial Unicode MS" w:hAnsi="Arial" w:cs="Arial"/>
          <w:color w:val="000000"/>
          <w:sz w:val="18"/>
          <w:szCs w:val="18"/>
        </w:rPr>
        <w:t xml:space="preserve"> days per </w:t>
      </w:r>
      <w:r w:rsidR="00072C91" w:rsidRPr="00DF7EF1">
        <w:rPr>
          <w:rFonts w:ascii="Arial" w:eastAsia="Arial Unicode MS" w:hAnsi="Arial" w:cs="Arial"/>
          <w:color w:val="000000"/>
          <w:sz w:val="18"/>
          <w:szCs w:val="18"/>
        </w:rPr>
        <w:t>year.</w:t>
      </w:r>
    </w:p>
    <w:p w14:paraId="23D3F8EB" w14:textId="77777777" w:rsidR="006B77F6" w:rsidRPr="00DF7EF1" w:rsidRDefault="006B77F6" w:rsidP="006B77F6">
      <w:pPr>
        <w:pStyle w:val="ListParagraph"/>
        <w:spacing w:after="0" w:line="240" w:lineRule="auto"/>
        <w:ind w:left="540"/>
        <w:jc w:val="both"/>
        <w:rPr>
          <w:rFonts w:ascii="Arial" w:eastAsia="Arial Unicode MS" w:hAnsi="Arial" w:cs="Arial"/>
          <w:color w:val="000000"/>
          <w:sz w:val="14"/>
          <w:szCs w:val="14"/>
          <w:lang w:val="en-GB"/>
        </w:rPr>
      </w:pPr>
    </w:p>
    <w:p w14:paraId="36B278ED" w14:textId="5A34444C" w:rsidR="00BF7489" w:rsidRPr="00DF7EF1" w:rsidRDefault="004D1833" w:rsidP="00755B7C">
      <w:pPr>
        <w:ind w:left="1080" w:hanging="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22"/>
          <w:lang w:val="en-GB"/>
        </w:rPr>
        <w:t>d</w:t>
      </w:r>
      <w:r w:rsidR="000E1EF0" w:rsidRPr="00DF7EF1">
        <w:rPr>
          <w:rFonts w:ascii="Arial" w:eastAsia="Arial Unicode MS" w:hAnsi="Arial" w:cs="Arial"/>
          <w:i/>
          <w:iCs/>
          <w:color w:val="CF4A02"/>
          <w:sz w:val="18"/>
          <w:szCs w:val="18"/>
          <w:lang w:val="en-GB"/>
        </w:rPr>
        <w:t>)</w:t>
      </w:r>
      <w:r w:rsidR="00BF7489" w:rsidRPr="00DF7EF1">
        <w:rPr>
          <w:rFonts w:ascii="Arial" w:eastAsia="Arial Unicode MS" w:hAnsi="Arial" w:cs="Arial"/>
          <w:i/>
          <w:iCs/>
          <w:color w:val="CF4A02"/>
          <w:sz w:val="18"/>
          <w:szCs w:val="18"/>
          <w:lang w:val="en-GB"/>
        </w:rPr>
        <w:tab/>
      </w:r>
      <w:r w:rsidR="00941267" w:rsidRPr="00DF7EF1">
        <w:rPr>
          <w:rFonts w:ascii="Arial" w:eastAsia="Arial Unicode MS" w:hAnsi="Arial" w:cs="Arial"/>
          <w:i/>
          <w:iCs/>
          <w:color w:val="CF4A02"/>
          <w:sz w:val="18"/>
          <w:szCs w:val="18"/>
          <w:lang w:val="en-GB"/>
        </w:rPr>
        <w:t>Defined benefit plans</w:t>
      </w:r>
    </w:p>
    <w:p w14:paraId="77D5ECA4" w14:textId="77777777" w:rsidR="00BF7489" w:rsidRPr="00DF7EF1" w:rsidRDefault="00BF7489" w:rsidP="006B77F6">
      <w:pPr>
        <w:pStyle w:val="ListParagraph"/>
        <w:spacing w:after="0" w:line="240" w:lineRule="auto"/>
        <w:ind w:left="540"/>
        <w:jc w:val="both"/>
        <w:rPr>
          <w:rFonts w:ascii="Arial" w:eastAsia="Arial Unicode MS" w:hAnsi="Arial" w:cs="Arial"/>
          <w:color w:val="000000"/>
          <w:sz w:val="14"/>
          <w:szCs w:val="14"/>
          <w:lang w:val="en-GB"/>
        </w:rPr>
      </w:pPr>
    </w:p>
    <w:p w14:paraId="64E459E5" w14:textId="77777777" w:rsidR="00941267" w:rsidRPr="00DF7EF1" w:rsidRDefault="00941267" w:rsidP="00755B7C">
      <w:pPr>
        <w:pStyle w:val="ListParagraph"/>
        <w:spacing w:after="0" w:line="240" w:lineRule="auto"/>
        <w:ind w:left="1080"/>
        <w:jc w:val="both"/>
        <w:rPr>
          <w:rFonts w:ascii="Arial" w:eastAsia="Arial Unicode MS" w:hAnsi="Arial" w:cs="Arial"/>
          <w:color w:val="000000"/>
          <w:sz w:val="18"/>
          <w:szCs w:val="18"/>
        </w:rPr>
      </w:pPr>
      <w:r w:rsidRPr="00DF7EF1">
        <w:rPr>
          <w:rFonts w:ascii="Arial" w:eastAsia="Arial Unicode MS" w:hAnsi="Arial" w:cs="Arial"/>
          <w:color w:val="000000"/>
          <w:sz w:val="18"/>
          <w:szCs w:val="18"/>
        </w:rPr>
        <w:t>Amount of retirement benefits</w:t>
      </w:r>
      <w:r w:rsidR="00A868EA" w:rsidRPr="00DF7EF1">
        <w:rPr>
          <w:rFonts w:ascii="Arial" w:eastAsia="Arial Unicode MS" w:hAnsi="Arial" w:cs="Arial"/>
          <w:color w:val="000000"/>
          <w:sz w:val="18"/>
          <w:szCs w:val="18"/>
          <w:cs/>
        </w:rPr>
        <w:t xml:space="preserve"> </w:t>
      </w:r>
      <w:r w:rsidRPr="00DF7EF1">
        <w:rPr>
          <w:rFonts w:ascii="Arial" w:eastAsia="Arial Unicode MS" w:hAnsi="Arial" w:cs="Arial"/>
          <w:color w:val="000000"/>
          <w:sz w:val="18"/>
          <w:szCs w:val="18"/>
        </w:rPr>
        <w:t xml:space="preserve">is defined by the agreed benefits the employees will receive after the </w:t>
      </w:r>
      <w:r w:rsidRPr="00DF7EF1">
        <w:rPr>
          <w:rFonts w:ascii="Arial" w:eastAsia="Arial Unicode MS" w:hAnsi="Arial" w:cs="Arial"/>
          <w:color w:val="000000"/>
          <w:spacing w:val="-4"/>
          <w:sz w:val="18"/>
          <w:szCs w:val="18"/>
        </w:rPr>
        <w:t>completion of employment. It usually depends on factors such as age, years of service and an employee’s</w:t>
      </w:r>
      <w:r w:rsidRPr="00DF7EF1">
        <w:rPr>
          <w:rFonts w:ascii="Arial" w:eastAsia="Arial Unicode MS" w:hAnsi="Arial" w:cs="Arial"/>
          <w:color w:val="000000"/>
          <w:sz w:val="18"/>
          <w:szCs w:val="18"/>
        </w:rPr>
        <w:t xml:space="preserve"> latest compensation at retirement. </w:t>
      </w:r>
    </w:p>
    <w:p w14:paraId="27598C05" w14:textId="77777777" w:rsidR="00941267" w:rsidRPr="00DF7EF1" w:rsidRDefault="00941267" w:rsidP="006B77F6">
      <w:pPr>
        <w:pStyle w:val="ListParagraph"/>
        <w:spacing w:after="0" w:line="240" w:lineRule="auto"/>
        <w:ind w:left="540"/>
        <w:jc w:val="both"/>
        <w:rPr>
          <w:rFonts w:ascii="Arial" w:eastAsia="Arial Unicode MS" w:hAnsi="Arial" w:cs="Arial"/>
          <w:color w:val="000000"/>
          <w:sz w:val="14"/>
          <w:szCs w:val="14"/>
          <w:lang w:val="en-GB"/>
        </w:rPr>
      </w:pPr>
    </w:p>
    <w:p w14:paraId="315D6FE3" w14:textId="77777777" w:rsidR="00941267" w:rsidRPr="00DF7EF1" w:rsidRDefault="00941267" w:rsidP="00755B7C">
      <w:pPr>
        <w:pStyle w:val="ListParagraph"/>
        <w:spacing w:after="0" w:line="240" w:lineRule="auto"/>
        <w:ind w:left="1080"/>
        <w:jc w:val="both"/>
        <w:rPr>
          <w:rFonts w:ascii="Arial" w:eastAsia="Arial Unicode MS" w:hAnsi="Arial" w:cs="Arial"/>
          <w:color w:val="000000"/>
          <w:sz w:val="18"/>
          <w:szCs w:val="18"/>
        </w:rPr>
      </w:pPr>
      <w:r w:rsidRPr="00DF7EF1">
        <w:rPr>
          <w:rFonts w:ascii="Arial" w:eastAsia="Arial Unicode MS" w:hAnsi="Arial" w:cs="Arial"/>
          <w:color w:val="000000"/>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w:t>
      </w:r>
      <w:r w:rsidR="009900B7" w:rsidRPr="00DF7EF1">
        <w:rPr>
          <w:rFonts w:ascii="Arial" w:eastAsia="Arial Unicode MS" w:hAnsi="Arial" w:cs="Arial"/>
          <w:color w:val="000000"/>
          <w:sz w:val="18"/>
          <w:szCs w:val="18"/>
          <w:cs/>
        </w:rPr>
        <w:t xml:space="preserve"> </w:t>
      </w:r>
      <w:r w:rsidRPr="00DF7EF1">
        <w:rPr>
          <w:rFonts w:ascii="Arial" w:eastAsia="Arial Unicode MS" w:hAnsi="Arial" w:cs="Arial"/>
          <w:color w:val="000000"/>
          <w:sz w:val="18"/>
          <w:szCs w:val="18"/>
        </w:rPr>
        <w:t>government bonds that matches the terms and currency of the expected cash outflows.</w:t>
      </w:r>
    </w:p>
    <w:p w14:paraId="689A29A9" w14:textId="77777777" w:rsidR="00941267" w:rsidRPr="00DF7EF1" w:rsidRDefault="00941267" w:rsidP="006B77F6">
      <w:pPr>
        <w:pStyle w:val="ListParagraph"/>
        <w:spacing w:after="0" w:line="240" w:lineRule="auto"/>
        <w:ind w:left="540"/>
        <w:jc w:val="both"/>
        <w:rPr>
          <w:rFonts w:ascii="Arial" w:eastAsia="Arial Unicode MS" w:hAnsi="Arial" w:cs="Arial"/>
          <w:color w:val="000000"/>
          <w:sz w:val="14"/>
          <w:szCs w:val="14"/>
          <w:lang w:val="en-GB"/>
        </w:rPr>
      </w:pPr>
    </w:p>
    <w:p w14:paraId="7D3D1C32" w14:textId="77777777" w:rsidR="00941267" w:rsidRPr="00DF7EF1" w:rsidRDefault="00941267" w:rsidP="00755B7C">
      <w:pPr>
        <w:pStyle w:val="ListParagraph"/>
        <w:spacing w:after="0" w:line="240" w:lineRule="auto"/>
        <w:ind w:left="1080"/>
        <w:jc w:val="both"/>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Remeasurement gains and losses are </w:t>
      </w:r>
      <w:r w:rsidR="005227E3" w:rsidRPr="00DF7EF1">
        <w:rPr>
          <w:rFonts w:ascii="Arial" w:eastAsia="Arial Unicode MS" w:hAnsi="Arial" w:cs="Arial"/>
          <w:color w:val="000000"/>
          <w:sz w:val="18"/>
          <w:szCs w:val="18"/>
        </w:rPr>
        <w:t>recognised directly</w:t>
      </w:r>
      <w:r w:rsidRPr="00DF7EF1">
        <w:rPr>
          <w:rFonts w:ascii="Arial" w:eastAsia="Arial Unicode MS" w:hAnsi="Arial" w:cs="Arial"/>
          <w:color w:val="000000"/>
          <w:sz w:val="18"/>
          <w:szCs w:val="18"/>
        </w:rPr>
        <w:t xml:space="preserve"> to other comprehensive income in the period in which they arise. They are included in retained earnings in the statements of changes in equity.</w:t>
      </w:r>
    </w:p>
    <w:p w14:paraId="2C6FA845" w14:textId="77777777" w:rsidR="00941267" w:rsidRPr="00DF7EF1" w:rsidRDefault="00941267" w:rsidP="006B77F6">
      <w:pPr>
        <w:pStyle w:val="ListParagraph"/>
        <w:spacing w:after="0" w:line="240" w:lineRule="auto"/>
        <w:ind w:left="540"/>
        <w:jc w:val="both"/>
        <w:rPr>
          <w:rFonts w:ascii="Arial" w:eastAsia="Arial Unicode MS" w:hAnsi="Arial" w:cs="Arial"/>
          <w:color w:val="000000"/>
          <w:sz w:val="14"/>
          <w:szCs w:val="14"/>
          <w:lang w:val="en-GB"/>
        </w:rPr>
      </w:pPr>
    </w:p>
    <w:p w14:paraId="110E73D1" w14:textId="363DEFE7" w:rsidR="004D1833" w:rsidRPr="00DF7EF1" w:rsidRDefault="00941267" w:rsidP="008F6981">
      <w:pPr>
        <w:pStyle w:val="ListParagraph"/>
        <w:spacing w:after="0" w:line="240" w:lineRule="auto"/>
        <w:ind w:left="1080"/>
        <w:jc w:val="both"/>
        <w:rPr>
          <w:rFonts w:ascii="Arial" w:eastAsia="Arial Unicode MS" w:hAnsi="Arial" w:cs="Arial"/>
          <w:color w:val="000000"/>
          <w:sz w:val="18"/>
          <w:szCs w:val="18"/>
        </w:rPr>
      </w:pPr>
      <w:r w:rsidRPr="00DF7EF1">
        <w:rPr>
          <w:rFonts w:ascii="Arial" w:eastAsia="Arial Unicode MS" w:hAnsi="Arial" w:cs="Arial"/>
          <w:color w:val="000000"/>
          <w:sz w:val="18"/>
          <w:szCs w:val="18"/>
        </w:rPr>
        <w:t>Past-service costs are recognised immediately in profit or loss.</w:t>
      </w:r>
    </w:p>
    <w:p w14:paraId="61CEFDCB" w14:textId="77777777" w:rsidR="004D1833" w:rsidRPr="00DF7EF1" w:rsidRDefault="004D1833" w:rsidP="006B77F6">
      <w:pPr>
        <w:pStyle w:val="ListParagraph"/>
        <w:spacing w:after="0" w:line="240" w:lineRule="auto"/>
        <w:ind w:left="540"/>
        <w:jc w:val="both"/>
        <w:rPr>
          <w:rFonts w:ascii="Arial" w:eastAsia="Arial Unicode MS" w:hAnsi="Arial" w:cs="Arial"/>
          <w:color w:val="000000"/>
          <w:sz w:val="14"/>
          <w:szCs w:val="14"/>
          <w:lang w:val="en-GB"/>
        </w:rPr>
      </w:pPr>
    </w:p>
    <w:p w14:paraId="614AE96F" w14:textId="77777777" w:rsidR="006B77F6" w:rsidRPr="00DF7EF1" w:rsidRDefault="006B77F6" w:rsidP="00755B7C">
      <w:pPr>
        <w:ind w:left="1080" w:hanging="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br w:type="page"/>
      </w:r>
    </w:p>
    <w:p w14:paraId="56DCA3A6" w14:textId="3F815FF4" w:rsidR="00DF2BDC" w:rsidRPr="00DF7EF1" w:rsidRDefault="004D1833" w:rsidP="00755B7C">
      <w:pPr>
        <w:ind w:left="1080" w:hanging="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e</w:t>
      </w:r>
      <w:r w:rsidR="000E1EF0" w:rsidRPr="00DF7EF1">
        <w:rPr>
          <w:rFonts w:ascii="Arial" w:eastAsia="Arial Unicode MS" w:hAnsi="Arial" w:cs="Arial"/>
          <w:i/>
          <w:iCs/>
          <w:color w:val="CF4A02"/>
          <w:sz w:val="18"/>
          <w:szCs w:val="18"/>
          <w:lang w:val="en-GB"/>
        </w:rPr>
        <w:t>)</w:t>
      </w:r>
      <w:r w:rsidR="00DF2BDC" w:rsidRPr="00DF7EF1">
        <w:rPr>
          <w:rFonts w:ascii="Arial" w:eastAsia="Arial Unicode MS" w:hAnsi="Arial" w:cs="Arial"/>
          <w:i/>
          <w:iCs/>
          <w:color w:val="CF4A02"/>
          <w:sz w:val="18"/>
          <w:szCs w:val="18"/>
          <w:lang w:val="en-GB"/>
        </w:rPr>
        <w:tab/>
      </w:r>
      <w:r w:rsidR="001729B6" w:rsidRPr="00DF7EF1">
        <w:rPr>
          <w:rFonts w:ascii="Arial" w:eastAsia="Arial Unicode MS" w:hAnsi="Arial" w:cs="Arial"/>
          <w:i/>
          <w:iCs/>
          <w:color w:val="CF4A02"/>
          <w:sz w:val="18"/>
          <w:szCs w:val="18"/>
          <w:lang w:val="en-GB"/>
        </w:rPr>
        <w:t>Long</w:t>
      </w:r>
      <w:r w:rsidR="003D70BA" w:rsidRPr="00DF7EF1">
        <w:rPr>
          <w:rFonts w:ascii="Arial" w:eastAsia="Arial Unicode MS" w:hAnsi="Arial" w:cs="Arial"/>
          <w:i/>
          <w:iCs/>
          <w:color w:val="CF4A02"/>
          <w:sz w:val="18"/>
          <w:szCs w:val="18"/>
          <w:lang w:val="en-GB"/>
        </w:rPr>
        <w:t>-term</w:t>
      </w:r>
      <w:r w:rsidR="001729B6" w:rsidRPr="00DF7EF1">
        <w:rPr>
          <w:rFonts w:ascii="Arial" w:eastAsia="Arial Unicode MS" w:hAnsi="Arial" w:cs="Arial"/>
          <w:i/>
          <w:iCs/>
          <w:color w:val="CF4A02"/>
          <w:sz w:val="18"/>
          <w:szCs w:val="18"/>
          <w:lang w:val="en-GB"/>
        </w:rPr>
        <w:t xml:space="preserve"> service awards</w:t>
      </w:r>
    </w:p>
    <w:p w14:paraId="697EF94F" w14:textId="77777777" w:rsidR="00DF2BDC" w:rsidRPr="00DF7EF1" w:rsidRDefault="00DF2BDC" w:rsidP="00D332E1">
      <w:pPr>
        <w:ind w:left="1080" w:hanging="540"/>
        <w:rPr>
          <w:rFonts w:ascii="Arial" w:eastAsia="Arial Unicode MS" w:hAnsi="Arial" w:cs="Arial"/>
          <w:i/>
          <w:iCs/>
          <w:color w:val="CF4A02"/>
          <w:sz w:val="18"/>
          <w:szCs w:val="18"/>
          <w:lang w:val="en-GB"/>
        </w:rPr>
      </w:pPr>
    </w:p>
    <w:p w14:paraId="472F3C04" w14:textId="3B898537" w:rsidR="001729B6" w:rsidRPr="00DF7EF1" w:rsidRDefault="005227E3" w:rsidP="00755B7C">
      <w:pPr>
        <w:pStyle w:val="ListParagraph"/>
        <w:spacing w:after="0" w:line="240" w:lineRule="auto"/>
        <w:ind w:left="1080"/>
        <w:jc w:val="both"/>
        <w:rPr>
          <w:rFonts w:ascii="Arial" w:eastAsia="Arial Unicode MS" w:hAnsi="Arial" w:cs="Arial"/>
          <w:color w:val="000000"/>
          <w:sz w:val="18"/>
          <w:szCs w:val="18"/>
        </w:rPr>
      </w:pPr>
      <w:r w:rsidRPr="00DF7EF1">
        <w:rPr>
          <w:rFonts w:ascii="Arial" w:eastAsia="Arial Unicode MS" w:hAnsi="Arial" w:cs="Arial"/>
          <w:color w:val="000000"/>
          <w:sz w:val="18"/>
          <w:szCs w:val="18"/>
        </w:rPr>
        <w:t>The Group gives money rewards to employees when they have worked for the Group</w:t>
      </w:r>
      <w:r w:rsidRPr="00DF7EF1">
        <w:rPr>
          <w:rFonts w:ascii="Arial" w:eastAsia="Arial Unicode MS" w:hAnsi="Arial" w:cs="Arial"/>
          <w:color w:val="000000"/>
          <w:sz w:val="18"/>
          <w:szCs w:val="18"/>
          <w:cs/>
        </w:rPr>
        <w:t xml:space="preserve"> </w:t>
      </w:r>
      <w:r w:rsidRPr="00DF7EF1">
        <w:rPr>
          <w:rFonts w:ascii="Arial" w:eastAsia="Arial Unicode MS" w:hAnsi="Arial" w:cs="Arial"/>
          <w:color w:val="000000"/>
          <w:sz w:val="18"/>
          <w:szCs w:val="18"/>
        </w:rPr>
        <w:t xml:space="preserve">for the </w:t>
      </w:r>
      <w:r w:rsidR="001729B6" w:rsidRPr="00DF7EF1">
        <w:rPr>
          <w:rFonts w:ascii="Arial" w:eastAsia="Arial Unicode MS" w:hAnsi="Arial" w:cs="Arial"/>
          <w:color w:val="000000"/>
          <w:sz w:val="18"/>
          <w:szCs w:val="18"/>
        </w:rPr>
        <w:t>length of time</w:t>
      </w:r>
      <w:r w:rsidRPr="00DF7EF1">
        <w:rPr>
          <w:rFonts w:ascii="Arial" w:eastAsia="Arial Unicode MS" w:hAnsi="Arial" w:cs="Arial"/>
          <w:color w:val="000000"/>
          <w:sz w:val="18"/>
          <w:szCs w:val="18"/>
        </w:rPr>
        <w:t xml:space="preserve"> as specified in the Corporate policy.</w:t>
      </w:r>
      <w:r w:rsidR="001729B6" w:rsidRPr="00DF7EF1">
        <w:rPr>
          <w:rFonts w:ascii="Arial" w:eastAsia="Arial Unicode MS" w:hAnsi="Arial" w:cs="Arial"/>
          <w:color w:val="000000"/>
          <w:sz w:val="18"/>
          <w:szCs w:val="18"/>
        </w:rPr>
        <w:t xml:space="preserve"> The estimated cost from this award is recorded throughout the service period using the same accounting method as the retirement benefits. Remeasurement gains and losses arising from experience adjustments and changes in actuarial assumptions are recognised in profit or loss in the period in which they arise. The obligation is calculated by the independent actuar</w:t>
      </w:r>
      <w:r w:rsidR="0016542B" w:rsidRPr="00DF7EF1">
        <w:rPr>
          <w:rFonts w:ascii="Arial" w:eastAsia="Arial Unicode MS" w:hAnsi="Arial" w:cs="Arial"/>
          <w:color w:val="000000"/>
          <w:sz w:val="18"/>
          <w:szCs w:val="18"/>
        </w:rPr>
        <w:t>y</w:t>
      </w:r>
      <w:r w:rsidR="001729B6" w:rsidRPr="00DF7EF1">
        <w:rPr>
          <w:rFonts w:ascii="Arial" w:eastAsia="Arial Unicode MS" w:hAnsi="Arial" w:cs="Arial"/>
          <w:color w:val="000000"/>
          <w:sz w:val="18"/>
          <w:szCs w:val="18"/>
        </w:rPr>
        <w:t>.</w:t>
      </w:r>
    </w:p>
    <w:p w14:paraId="25C85B1C" w14:textId="77777777" w:rsidR="004D1833" w:rsidRPr="00DF7EF1" w:rsidRDefault="004D1833" w:rsidP="00755B7C">
      <w:pPr>
        <w:pStyle w:val="ListParagraph"/>
        <w:spacing w:after="0" w:line="240" w:lineRule="auto"/>
        <w:ind w:left="1080"/>
        <w:jc w:val="both"/>
        <w:rPr>
          <w:rFonts w:ascii="Arial" w:eastAsia="Arial Unicode MS" w:hAnsi="Arial" w:cs="Arial"/>
          <w:color w:val="000000"/>
          <w:sz w:val="18"/>
          <w:szCs w:val="18"/>
        </w:rPr>
      </w:pPr>
    </w:p>
    <w:p w14:paraId="166C1C31" w14:textId="4C823DCB" w:rsidR="004D1833" w:rsidRPr="00DF7EF1" w:rsidRDefault="00282C9D" w:rsidP="0023503F">
      <w:pPr>
        <w:tabs>
          <w:tab w:val="left" w:pos="540"/>
          <w:tab w:val="left" w:pos="1080"/>
        </w:tabs>
        <w:jc w:val="left"/>
        <w:rPr>
          <w:rFonts w:ascii="Arial" w:hAnsi="Arial" w:cs="Arial"/>
          <w:b/>
          <w:bCs/>
          <w:color w:val="CF4A02"/>
          <w:sz w:val="18"/>
          <w:szCs w:val="18"/>
          <w:shd w:val="clear" w:color="auto" w:fill="FFFFFF"/>
        </w:rPr>
      </w:pPr>
      <w:r w:rsidRPr="00DF7EF1">
        <w:rPr>
          <w:rFonts w:ascii="Arial" w:hAnsi="Arial" w:cs="Arial"/>
          <w:b/>
          <w:bCs/>
          <w:color w:val="CF4A02"/>
          <w:sz w:val="18"/>
          <w:szCs w:val="18"/>
          <w:shd w:val="clear" w:color="auto" w:fill="FFFFFF"/>
          <w:lang w:val="en-GB"/>
        </w:rPr>
        <w:t>5</w:t>
      </w:r>
      <w:r w:rsidR="008D0243" w:rsidRPr="00DF7EF1">
        <w:rPr>
          <w:rFonts w:ascii="Arial" w:hAnsi="Arial" w:cs="Arial"/>
          <w:b/>
          <w:bCs/>
          <w:color w:val="CF4A02"/>
          <w:sz w:val="18"/>
          <w:szCs w:val="18"/>
          <w:shd w:val="clear" w:color="auto" w:fill="FFFFFF"/>
        </w:rPr>
        <w:t>.</w:t>
      </w:r>
      <w:r w:rsidRPr="00DF7EF1">
        <w:rPr>
          <w:rFonts w:ascii="Arial" w:hAnsi="Arial" w:cs="Arial"/>
          <w:b/>
          <w:bCs/>
          <w:color w:val="CF4A02"/>
          <w:sz w:val="18"/>
          <w:szCs w:val="18"/>
          <w:shd w:val="clear" w:color="auto" w:fill="FFFFFF"/>
          <w:lang w:val="en-GB"/>
        </w:rPr>
        <w:t>17</w:t>
      </w:r>
      <w:r w:rsidR="00BF7489" w:rsidRPr="00DF7EF1">
        <w:rPr>
          <w:rFonts w:ascii="Arial" w:hAnsi="Arial" w:cs="Arial"/>
          <w:b/>
          <w:bCs/>
          <w:color w:val="CF4A02"/>
          <w:sz w:val="18"/>
          <w:szCs w:val="18"/>
          <w:shd w:val="clear" w:color="auto" w:fill="FFFFFF"/>
        </w:rPr>
        <w:tab/>
        <w:t>Provisions</w:t>
      </w:r>
    </w:p>
    <w:p w14:paraId="5598C433" w14:textId="77777777" w:rsidR="006011B1" w:rsidRPr="00DF7EF1" w:rsidRDefault="006011B1" w:rsidP="00187A33">
      <w:pPr>
        <w:pStyle w:val="ListParagraph"/>
        <w:spacing w:after="0" w:line="240" w:lineRule="auto"/>
        <w:ind w:left="540"/>
        <w:jc w:val="both"/>
        <w:rPr>
          <w:rFonts w:ascii="Arial" w:hAnsi="Arial" w:cs="Arial"/>
          <w:color w:val="000000"/>
          <w:spacing w:val="-2"/>
          <w:sz w:val="18"/>
          <w:szCs w:val="18"/>
        </w:rPr>
      </w:pPr>
    </w:p>
    <w:p w14:paraId="60ABBD01" w14:textId="77777777" w:rsidR="00187A33" w:rsidRPr="00DF7EF1" w:rsidRDefault="00187A33" w:rsidP="00187A33">
      <w:pPr>
        <w:pStyle w:val="ListParagraph"/>
        <w:spacing w:after="0" w:line="240" w:lineRule="auto"/>
        <w:ind w:left="540"/>
        <w:jc w:val="both"/>
        <w:rPr>
          <w:rFonts w:ascii="Arial" w:hAnsi="Arial" w:cs="Arial"/>
          <w:color w:val="000000"/>
          <w:spacing w:val="-2"/>
          <w:sz w:val="18"/>
          <w:szCs w:val="18"/>
        </w:rPr>
      </w:pPr>
      <w:r w:rsidRPr="00DF7EF1">
        <w:rPr>
          <w:rFonts w:ascii="Arial" w:hAnsi="Arial" w:cs="Arial"/>
          <w:color w:val="000000"/>
          <w:spacing w:val="-2"/>
          <w:sz w:val="18"/>
          <w:szCs w:val="18"/>
        </w:rPr>
        <w:t xml:space="preserve">Provisions are recognised when the Group has a present legal or constructive obligation </w:t>
      </w:r>
      <w:proofErr w:type="gramStart"/>
      <w:r w:rsidRPr="00DF7EF1">
        <w:rPr>
          <w:rFonts w:ascii="Arial" w:hAnsi="Arial" w:cs="Arial"/>
          <w:color w:val="000000"/>
          <w:spacing w:val="-2"/>
          <w:sz w:val="18"/>
          <w:szCs w:val="18"/>
        </w:rPr>
        <w:t>as a result of</w:t>
      </w:r>
      <w:proofErr w:type="gramEnd"/>
      <w:r w:rsidRPr="00DF7EF1">
        <w:rPr>
          <w:rFonts w:ascii="Arial" w:hAnsi="Arial" w:cs="Arial"/>
          <w:color w:val="000000"/>
          <w:spacing w:val="-2"/>
          <w:sz w:val="18"/>
          <w:szCs w:val="18"/>
        </w:rPr>
        <w:t xml:space="preserve"> past events; it is probable that an outflow of resources will be required to settle the obligation; and the amount has been reliably estimated. </w:t>
      </w:r>
    </w:p>
    <w:p w14:paraId="377EBF75" w14:textId="77777777" w:rsidR="00187A33" w:rsidRPr="00DF7EF1" w:rsidRDefault="00187A33" w:rsidP="00187A33">
      <w:pPr>
        <w:pStyle w:val="ListParagraph"/>
        <w:spacing w:after="0" w:line="240" w:lineRule="auto"/>
        <w:ind w:left="540"/>
        <w:jc w:val="both"/>
        <w:rPr>
          <w:rFonts w:ascii="Arial" w:hAnsi="Arial" w:cs="Arial"/>
          <w:color w:val="000000"/>
          <w:spacing w:val="-2"/>
          <w:sz w:val="18"/>
          <w:szCs w:val="18"/>
        </w:rPr>
      </w:pPr>
    </w:p>
    <w:p w14:paraId="1483BB28" w14:textId="11EA2058" w:rsidR="00187A33" w:rsidRPr="00DF7EF1" w:rsidRDefault="00187A33" w:rsidP="00187A33">
      <w:pPr>
        <w:pStyle w:val="ListParagraph"/>
        <w:spacing w:after="0" w:line="240" w:lineRule="auto"/>
        <w:ind w:left="540"/>
        <w:jc w:val="both"/>
        <w:rPr>
          <w:rFonts w:ascii="Arial" w:hAnsi="Arial" w:cs="Arial"/>
          <w:color w:val="000000"/>
          <w:spacing w:val="-2"/>
          <w:sz w:val="18"/>
          <w:szCs w:val="18"/>
        </w:rPr>
      </w:pPr>
      <w:r w:rsidRPr="00DF7EF1">
        <w:rPr>
          <w:rFonts w:ascii="Arial" w:hAnsi="Arial" w:cs="Arial"/>
          <w:color w:val="000000"/>
          <w:spacing w:val="-2"/>
          <w:sz w:val="18"/>
          <w:szCs w:val="18"/>
        </w:rPr>
        <w:t>Provisions are measured at the present value of the expenditures expected to be required to settle the obligation. The increase in the provision due to passage of time is recognised as interest expense.</w:t>
      </w:r>
    </w:p>
    <w:p w14:paraId="5DE77B5A" w14:textId="77777777" w:rsidR="006B77F6" w:rsidRPr="00DF7EF1" w:rsidRDefault="006B77F6" w:rsidP="00187A33">
      <w:pPr>
        <w:pStyle w:val="ListParagraph"/>
        <w:spacing w:after="0" w:line="240" w:lineRule="auto"/>
        <w:ind w:left="540"/>
        <w:jc w:val="both"/>
        <w:rPr>
          <w:rFonts w:ascii="Arial" w:hAnsi="Arial" w:cs="Arial"/>
          <w:color w:val="000000"/>
          <w:spacing w:val="-2"/>
          <w:sz w:val="18"/>
          <w:szCs w:val="18"/>
        </w:rPr>
      </w:pPr>
    </w:p>
    <w:p w14:paraId="193C35D7" w14:textId="77777777" w:rsidR="00BF7EC0" w:rsidRPr="00DF7EF1" w:rsidRDefault="00282C9D" w:rsidP="0023503F">
      <w:pPr>
        <w:tabs>
          <w:tab w:val="left" w:pos="540"/>
          <w:tab w:val="left" w:pos="1080"/>
        </w:tabs>
        <w:jc w:val="left"/>
        <w:rPr>
          <w:rFonts w:ascii="Arial" w:hAnsi="Arial" w:cs="Arial"/>
          <w:b/>
          <w:bCs/>
          <w:color w:val="CF4A02"/>
          <w:sz w:val="18"/>
          <w:szCs w:val="18"/>
          <w:shd w:val="clear" w:color="auto" w:fill="FFFFFF"/>
        </w:rPr>
      </w:pPr>
      <w:r w:rsidRPr="00DF7EF1">
        <w:rPr>
          <w:rFonts w:ascii="Arial" w:hAnsi="Arial" w:cs="Arial"/>
          <w:b/>
          <w:bCs/>
          <w:color w:val="CF4A02"/>
          <w:sz w:val="18"/>
          <w:szCs w:val="18"/>
          <w:shd w:val="clear" w:color="auto" w:fill="FFFFFF"/>
          <w:lang w:val="en-GB"/>
        </w:rPr>
        <w:t>5</w:t>
      </w:r>
      <w:r w:rsidR="008D0243" w:rsidRPr="00DF7EF1">
        <w:rPr>
          <w:rFonts w:ascii="Arial" w:hAnsi="Arial" w:cs="Arial"/>
          <w:b/>
          <w:bCs/>
          <w:color w:val="CF4A02"/>
          <w:sz w:val="18"/>
          <w:szCs w:val="18"/>
          <w:shd w:val="clear" w:color="auto" w:fill="FFFFFF"/>
        </w:rPr>
        <w:t>.</w:t>
      </w:r>
      <w:r w:rsidRPr="00DF7EF1">
        <w:rPr>
          <w:rFonts w:ascii="Arial" w:hAnsi="Arial" w:cs="Arial"/>
          <w:b/>
          <w:bCs/>
          <w:color w:val="CF4A02"/>
          <w:sz w:val="18"/>
          <w:szCs w:val="18"/>
          <w:shd w:val="clear" w:color="auto" w:fill="FFFFFF"/>
          <w:lang w:val="en-GB"/>
        </w:rPr>
        <w:t>18</w:t>
      </w:r>
      <w:r w:rsidR="00BF7EC0" w:rsidRPr="00DF7EF1">
        <w:rPr>
          <w:rFonts w:ascii="Arial" w:hAnsi="Arial" w:cs="Arial"/>
          <w:b/>
          <w:bCs/>
          <w:color w:val="CF4A02"/>
          <w:sz w:val="18"/>
          <w:szCs w:val="18"/>
          <w:shd w:val="clear" w:color="auto" w:fill="FFFFFF"/>
        </w:rPr>
        <w:tab/>
        <w:t>Revenue recognition</w:t>
      </w:r>
    </w:p>
    <w:p w14:paraId="35EA3ABE" w14:textId="77777777" w:rsidR="006011B1" w:rsidRPr="00DF7EF1" w:rsidRDefault="006011B1" w:rsidP="00B125B8">
      <w:pPr>
        <w:pStyle w:val="ListParagraph"/>
        <w:spacing w:after="0" w:line="240" w:lineRule="auto"/>
        <w:ind w:left="540"/>
        <w:jc w:val="both"/>
        <w:rPr>
          <w:rFonts w:ascii="Arial" w:hAnsi="Arial" w:cs="Arial"/>
          <w:color w:val="000000"/>
          <w:spacing w:val="-2"/>
          <w:sz w:val="18"/>
          <w:szCs w:val="18"/>
        </w:rPr>
      </w:pPr>
    </w:p>
    <w:p w14:paraId="75DC695B" w14:textId="63AA27DE" w:rsidR="00EF38BC" w:rsidRPr="00DF7EF1" w:rsidRDefault="00BA05C4" w:rsidP="00B125B8">
      <w:pPr>
        <w:pStyle w:val="ListParagraph"/>
        <w:spacing w:after="0" w:line="240" w:lineRule="auto"/>
        <w:ind w:left="540"/>
        <w:jc w:val="both"/>
        <w:rPr>
          <w:rFonts w:ascii="Arial" w:hAnsi="Arial" w:cs="Arial"/>
          <w:color w:val="000000"/>
          <w:spacing w:val="-2"/>
          <w:sz w:val="18"/>
          <w:szCs w:val="18"/>
        </w:rPr>
      </w:pPr>
      <w:r w:rsidRPr="00DF7EF1">
        <w:rPr>
          <w:rFonts w:ascii="Arial" w:hAnsi="Arial" w:cs="Arial"/>
          <w:color w:val="000000"/>
          <w:spacing w:val="-2"/>
          <w:sz w:val="18"/>
          <w:szCs w:val="18"/>
        </w:rPr>
        <w:t>Major r</w:t>
      </w:r>
      <w:r w:rsidR="00EF38BC" w:rsidRPr="00DF7EF1">
        <w:rPr>
          <w:rFonts w:ascii="Arial" w:hAnsi="Arial" w:cs="Arial"/>
          <w:color w:val="000000"/>
          <w:spacing w:val="-2"/>
          <w:sz w:val="18"/>
          <w:szCs w:val="18"/>
        </w:rPr>
        <w:t xml:space="preserve">evenues include revenue from </w:t>
      </w:r>
      <w:r w:rsidR="0016542B" w:rsidRPr="00DF7EF1">
        <w:rPr>
          <w:rFonts w:ascii="Arial" w:hAnsi="Arial" w:cs="Arial"/>
          <w:color w:val="000000"/>
          <w:spacing w:val="-2"/>
          <w:sz w:val="18"/>
          <w:szCs w:val="18"/>
        </w:rPr>
        <w:t>subscription and license support</w:t>
      </w:r>
      <w:r w:rsidR="00EF38BC" w:rsidRPr="00DF7EF1">
        <w:rPr>
          <w:rFonts w:ascii="Arial" w:hAnsi="Arial" w:cs="Arial"/>
          <w:color w:val="000000"/>
          <w:spacing w:val="-2"/>
          <w:sz w:val="18"/>
          <w:szCs w:val="18"/>
        </w:rPr>
        <w:t>, revenue from rendering of services and revenue from sales</w:t>
      </w:r>
      <w:r w:rsidR="00072C91" w:rsidRPr="00DF7EF1">
        <w:rPr>
          <w:rFonts w:ascii="Arial" w:hAnsi="Arial" w:cs="Arial"/>
          <w:color w:val="000000"/>
          <w:spacing w:val="-2"/>
          <w:sz w:val="18"/>
          <w:szCs w:val="18"/>
        </w:rPr>
        <w:t xml:space="preserve"> of right to use software license and</w:t>
      </w:r>
      <w:r w:rsidR="00AB5FF1" w:rsidRPr="00DF7EF1">
        <w:rPr>
          <w:rFonts w:ascii="Arial" w:hAnsi="Arial" w:cs="Arial"/>
          <w:color w:val="000000"/>
          <w:spacing w:val="-2"/>
          <w:sz w:val="18"/>
          <w:szCs w:val="18"/>
        </w:rPr>
        <w:t xml:space="preserve"> computer</w:t>
      </w:r>
      <w:r w:rsidR="00072C91" w:rsidRPr="00DF7EF1">
        <w:rPr>
          <w:rFonts w:ascii="Arial" w:hAnsi="Arial" w:cs="Arial"/>
          <w:color w:val="000000"/>
          <w:spacing w:val="-2"/>
          <w:sz w:val="18"/>
          <w:szCs w:val="18"/>
        </w:rPr>
        <w:t xml:space="preserve"> hardware</w:t>
      </w:r>
      <w:r w:rsidRPr="00DF7EF1">
        <w:rPr>
          <w:rFonts w:ascii="Arial" w:hAnsi="Arial" w:cs="Arial"/>
          <w:color w:val="000000"/>
          <w:spacing w:val="-2"/>
          <w:sz w:val="18"/>
          <w:szCs w:val="18"/>
        </w:rPr>
        <w:t>, which result from ordinary business activities</w:t>
      </w:r>
      <w:r w:rsidR="00EF38BC" w:rsidRPr="00DF7EF1">
        <w:rPr>
          <w:rFonts w:ascii="Arial" w:hAnsi="Arial" w:cs="Arial"/>
          <w:color w:val="000000"/>
          <w:spacing w:val="-2"/>
          <w:sz w:val="18"/>
          <w:szCs w:val="18"/>
        </w:rPr>
        <w:t xml:space="preserve">. All ancillary income in connection with the rendering of services </w:t>
      </w:r>
      <w:proofErr w:type="gramStart"/>
      <w:r w:rsidR="00EF38BC" w:rsidRPr="00DF7EF1">
        <w:rPr>
          <w:rFonts w:ascii="Arial" w:hAnsi="Arial" w:cs="Arial"/>
          <w:color w:val="000000"/>
          <w:spacing w:val="-2"/>
          <w:sz w:val="18"/>
          <w:szCs w:val="18"/>
        </w:rPr>
        <w:t>in the course of</w:t>
      </w:r>
      <w:proofErr w:type="gramEnd"/>
      <w:r w:rsidR="00EF38BC" w:rsidRPr="00DF7EF1">
        <w:rPr>
          <w:rFonts w:ascii="Arial" w:hAnsi="Arial" w:cs="Arial"/>
          <w:color w:val="000000"/>
          <w:spacing w:val="-2"/>
          <w:sz w:val="18"/>
          <w:szCs w:val="18"/>
        </w:rPr>
        <w:t xml:space="preserve"> the Group’s ordinary activities is also presented as revenue.</w:t>
      </w:r>
    </w:p>
    <w:p w14:paraId="23C2BC33" w14:textId="77777777" w:rsidR="006011B1" w:rsidRPr="00DF7EF1" w:rsidRDefault="006011B1" w:rsidP="00B125B8">
      <w:pPr>
        <w:ind w:left="540"/>
        <w:contextualSpacing/>
        <w:rPr>
          <w:rFonts w:ascii="Arial" w:hAnsi="Arial" w:cs="Arial"/>
          <w:color w:val="000000"/>
          <w:spacing w:val="-2"/>
          <w:sz w:val="18"/>
          <w:szCs w:val="18"/>
        </w:rPr>
      </w:pPr>
    </w:p>
    <w:p w14:paraId="00BAB8FD" w14:textId="77777777" w:rsidR="009900B7" w:rsidRPr="00DF7EF1" w:rsidRDefault="009900B7" w:rsidP="00B125B8">
      <w:pPr>
        <w:ind w:left="540"/>
        <w:contextualSpacing/>
        <w:rPr>
          <w:rFonts w:ascii="Arial" w:hAnsi="Arial" w:cs="Arial"/>
          <w:color w:val="000000"/>
          <w:spacing w:val="-2"/>
          <w:sz w:val="18"/>
          <w:szCs w:val="18"/>
        </w:rPr>
      </w:pPr>
      <w:r w:rsidRPr="00DF7EF1">
        <w:rPr>
          <w:rFonts w:ascii="Arial" w:hAnsi="Arial" w:cs="Arial"/>
          <w:color w:val="000000"/>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DF7EF1">
        <w:rPr>
          <w:rFonts w:ascii="Arial" w:hAnsi="Arial" w:cs="Arial"/>
          <w:color w:val="000000"/>
          <w:spacing w:val="-4"/>
          <w:sz w:val="18"/>
          <w:szCs w:val="18"/>
        </w:rPr>
        <w:t>obligation based on their relative standalone selling prices or estimated standalone selling prices. Each performance</w:t>
      </w:r>
      <w:r w:rsidRPr="00DF7EF1">
        <w:rPr>
          <w:rFonts w:ascii="Arial" w:hAnsi="Arial" w:cs="Arial"/>
          <w:color w:val="000000"/>
          <w:spacing w:val="-2"/>
          <w:sz w:val="18"/>
          <w:szCs w:val="18"/>
        </w:rPr>
        <w:t xml:space="preserve"> obligation is recognised as revenue on fulfillment of the obligation to the customer.</w:t>
      </w:r>
    </w:p>
    <w:p w14:paraId="165767D4" w14:textId="77777777" w:rsidR="00AF192C" w:rsidRPr="00DF7EF1" w:rsidRDefault="00AF192C" w:rsidP="00B125B8">
      <w:pPr>
        <w:ind w:left="540"/>
        <w:rPr>
          <w:rFonts w:ascii="Arial" w:eastAsia="Arial Unicode MS" w:hAnsi="Arial" w:cs="Arial"/>
          <w:color w:val="000000"/>
          <w:sz w:val="18"/>
          <w:szCs w:val="18"/>
          <w:lang w:eastAsia="en-US"/>
        </w:rPr>
      </w:pPr>
    </w:p>
    <w:p w14:paraId="3236E00C" w14:textId="77777777" w:rsidR="00AF192C" w:rsidRPr="00DF7EF1" w:rsidRDefault="00AF67D3" w:rsidP="00B125B8">
      <w:pPr>
        <w:ind w:left="540"/>
        <w:rPr>
          <w:rFonts w:ascii="Arial" w:eastAsia="Arial Unicode MS" w:hAnsi="Arial" w:cs="Arial"/>
          <w:i/>
          <w:iCs/>
          <w:color w:val="CF4A02"/>
          <w:sz w:val="18"/>
          <w:szCs w:val="18"/>
          <w:lang w:eastAsia="en-US"/>
        </w:rPr>
      </w:pPr>
      <w:r w:rsidRPr="00DF7EF1">
        <w:rPr>
          <w:rFonts w:ascii="Arial" w:eastAsia="Arial Unicode MS" w:hAnsi="Arial" w:cs="Arial"/>
          <w:i/>
          <w:iCs/>
          <w:color w:val="CF4A02"/>
          <w:sz w:val="18"/>
          <w:szCs w:val="18"/>
          <w:lang w:eastAsia="en-US"/>
        </w:rPr>
        <w:t xml:space="preserve">Revenue from </w:t>
      </w:r>
      <w:r w:rsidR="0016542B" w:rsidRPr="00DF7EF1">
        <w:rPr>
          <w:rFonts w:ascii="Arial" w:eastAsia="Arial Unicode MS" w:hAnsi="Arial" w:cs="Arial"/>
          <w:i/>
          <w:iCs/>
          <w:color w:val="CF4A02"/>
          <w:sz w:val="18"/>
          <w:szCs w:val="18"/>
          <w:lang w:eastAsia="en-US"/>
        </w:rPr>
        <w:t>subscription and license support</w:t>
      </w:r>
    </w:p>
    <w:p w14:paraId="7E3DFBE4" w14:textId="77777777" w:rsidR="009900B7" w:rsidRPr="00DF7EF1" w:rsidRDefault="009900B7" w:rsidP="00B125B8">
      <w:pPr>
        <w:ind w:left="540"/>
        <w:rPr>
          <w:rFonts w:ascii="Arial" w:eastAsia="Arial Unicode MS" w:hAnsi="Arial" w:cs="Arial"/>
          <w:color w:val="000000"/>
          <w:sz w:val="18"/>
          <w:szCs w:val="18"/>
          <w:lang w:eastAsia="en-US"/>
        </w:rPr>
      </w:pPr>
    </w:p>
    <w:p w14:paraId="2AF565FC" w14:textId="14740C0E" w:rsidR="00755B7C" w:rsidRPr="00DF7EF1" w:rsidRDefault="003633A7" w:rsidP="00B125B8">
      <w:pPr>
        <w:ind w:left="540"/>
        <w:rPr>
          <w:rFonts w:ascii="Arial" w:hAnsi="Arial" w:cs="Arial"/>
          <w:color w:val="000000"/>
          <w:spacing w:val="-2"/>
          <w:sz w:val="18"/>
          <w:szCs w:val="18"/>
        </w:rPr>
      </w:pPr>
      <w:r w:rsidRPr="00DF7EF1">
        <w:rPr>
          <w:rFonts w:ascii="Arial" w:eastAsia="Arial Unicode MS" w:hAnsi="Arial" w:cs="Arial"/>
          <w:color w:val="000000"/>
          <w:sz w:val="18"/>
          <w:szCs w:val="18"/>
          <w:lang w:eastAsia="en-US"/>
        </w:rPr>
        <w:t xml:space="preserve">Revenue from </w:t>
      </w:r>
      <w:r w:rsidR="0016542B" w:rsidRPr="00DF7EF1">
        <w:rPr>
          <w:rFonts w:ascii="Arial" w:eastAsia="Arial Unicode MS" w:hAnsi="Arial" w:cs="Arial"/>
          <w:color w:val="000000"/>
          <w:sz w:val="18"/>
          <w:szCs w:val="18"/>
          <w:lang w:eastAsia="en-US"/>
        </w:rPr>
        <w:t>subscription and license support</w:t>
      </w:r>
      <w:r w:rsidR="00ED49D3" w:rsidRPr="00DF7EF1">
        <w:rPr>
          <w:rFonts w:ascii="Arial" w:eastAsia="Arial Unicode MS" w:hAnsi="Arial" w:cs="Arial"/>
          <w:color w:val="000000"/>
          <w:sz w:val="18"/>
          <w:szCs w:val="18"/>
          <w:cs/>
          <w:lang w:eastAsia="en-US"/>
        </w:rPr>
        <w:t xml:space="preserve"> </w:t>
      </w:r>
      <w:r w:rsidR="009900B7" w:rsidRPr="00DF7EF1">
        <w:rPr>
          <w:rFonts w:ascii="Arial" w:hAnsi="Arial" w:cs="Arial"/>
          <w:color w:val="000000"/>
          <w:spacing w:val="-2"/>
          <w:sz w:val="18"/>
          <w:szCs w:val="18"/>
        </w:rPr>
        <w:t xml:space="preserve">with a continuous service provision </w:t>
      </w:r>
      <w:r w:rsidR="00A020AB" w:rsidRPr="00DF7EF1">
        <w:rPr>
          <w:rFonts w:ascii="Arial" w:hAnsi="Arial" w:cs="Arial"/>
          <w:color w:val="000000"/>
          <w:spacing w:val="-2"/>
          <w:sz w:val="18"/>
          <w:szCs w:val="18"/>
        </w:rPr>
        <w:t xml:space="preserve">is recognised </w:t>
      </w:r>
      <w:r w:rsidR="009900B7" w:rsidRPr="00DF7EF1">
        <w:rPr>
          <w:rFonts w:ascii="Arial" w:hAnsi="Arial" w:cs="Arial"/>
          <w:color w:val="000000"/>
          <w:spacing w:val="-2"/>
          <w:sz w:val="18"/>
          <w:szCs w:val="18"/>
        </w:rPr>
        <w:t xml:space="preserve">as revenue on a </w:t>
      </w:r>
      <w:proofErr w:type="gramStart"/>
      <w:r w:rsidR="009900B7" w:rsidRPr="00DF7EF1">
        <w:rPr>
          <w:rFonts w:ascii="Arial" w:hAnsi="Arial" w:cs="Arial"/>
          <w:color w:val="000000"/>
          <w:spacing w:val="-2"/>
          <w:sz w:val="18"/>
          <w:szCs w:val="18"/>
        </w:rPr>
        <w:t>straight line</w:t>
      </w:r>
      <w:proofErr w:type="gramEnd"/>
      <w:r w:rsidR="009900B7" w:rsidRPr="00DF7EF1">
        <w:rPr>
          <w:rFonts w:ascii="Arial" w:hAnsi="Arial" w:cs="Arial"/>
          <w:color w:val="000000"/>
          <w:spacing w:val="-2"/>
          <w:sz w:val="18"/>
          <w:szCs w:val="18"/>
        </w:rPr>
        <w:t xml:space="preserve"> basis over the contract term, regardless of the payment pattern.</w:t>
      </w:r>
    </w:p>
    <w:p w14:paraId="42FF3F31" w14:textId="77777777" w:rsidR="006B77F6" w:rsidRPr="00DF7EF1" w:rsidRDefault="006B77F6" w:rsidP="00B125B8">
      <w:pPr>
        <w:ind w:left="540"/>
        <w:rPr>
          <w:rFonts w:ascii="Arial" w:hAnsi="Arial" w:cs="Arial"/>
          <w:color w:val="000000"/>
          <w:spacing w:val="-2"/>
          <w:sz w:val="18"/>
          <w:szCs w:val="18"/>
        </w:rPr>
      </w:pPr>
    </w:p>
    <w:p w14:paraId="635BD4EF" w14:textId="77777777" w:rsidR="00AF192C" w:rsidRPr="00DF7EF1" w:rsidRDefault="006C7A53" w:rsidP="00B125B8">
      <w:pPr>
        <w:ind w:left="540"/>
        <w:rPr>
          <w:rFonts w:ascii="Arial" w:eastAsia="Arial Unicode MS" w:hAnsi="Arial" w:cs="Arial"/>
          <w:i/>
          <w:iCs/>
          <w:color w:val="CF4A02"/>
          <w:sz w:val="18"/>
          <w:szCs w:val="18"/>
          <w:lang w:eastAsia="en-US"/>
        </w:rPr>
      </w:pPr>
      <w:r w:rsidRPr="00DF7EF1">
        <w:rPr>
          <w:rFonts w:ascii="Arial" w:eastAsia="Arial Unicode MS" w:hAnsi="Arial" w:cs="Arial"/>
          <w:i/>
          <w:iCs/>
          <w:color w:val="CF4A02"/>
          <w:sz w:val="18"/>
          <w:szCs w:val="18"/>
          <w:lang w:eastAsia="en-US"/>
        </w:rPr>
        <w:t>Revenue from rendering of services</w:t>
      </w:r>
    </w:p>
    <w:p w14:paraId="5504AEE3" w14:textId="77777777" w:rsidR="001565E0" w:rsidRPr="00DF7EF1" w:rsidRDefault="001565E0" w:rsidP="00B125B8">
      <w:pPr>
        <w:tabs>
          <w:tab w:val="left" w:pos="900"/>
        </w:tabs>
        <w:ind w:left="540"/>
        <w:jc w:val="thaiDistribute"/>
        <w:rPr>
          <w:rFonts w:ascii="Arial" w:eastAsia="Arial Unicode MS" w:hAnsi="Arial" w:cs="Arial"/>
          <w:color w:val="000000"/>
          <w:sz w:val="18"/>
          <w:szCs w:val="18"/>
          <w:lang w:val="en-GB"/>
        </w:rPr>
      </w:pPr>
    </w:p>
    <w:p w14:paraId="2FB6210B" w14:textId="77777777" w:rsidR="0098357B" w:rsidRPr="00DF7EF1" w:rsidRDefault="001565E0" w:rsidP="00B125B8">
      <w:pPr>
        <w:numPr>
          <w:ilvl w:val="0"/>
          <w:numId w:val="3"/>
        </w:numPr>
        <w:tabs>
          <w:tab w:val="left" w:pos="993"/>
        </w:tabs>
        <w:ind w:left="993" w:hanging="453"/>
        <w:jc w:val="thaiDistribute"/>
        <w:rPr>
          <w:rFonts w:ascii="Arial" w:eastAsia="Arial Unicode MS" w:hAnsi="Arial" w:cs="Arial"/>
          <w:color w:val="000000"/>
          <w:spacing w:val="-4"/>
          <w:sz w:val="18"/>
          <w:szCs w:val="18"/>
          <w:lang w:val="en-GB"/>
        </w:rPr>
      </w:pPr>
      <w:r w:rsidRPr="00DF7EF1">
        <w:rPr>
          <w:rFonts w:ascii="Arial" w:eastAsia="Arial Unicode MS" w:hAnsi="Arial" w:cs="Arial"/>
          <w:sz w:val="18"/>
          <w:szCs w:val="18"/>
          <w:lang w:eastAsia="en-US"/>
        </w:rPr>
        <w:t xml:space="preserve">Revenue from rendering of services for the projects </w:t>
      </w:r>
      <w:r w:rsidR="00ED49D3" w:rsidRPr="00DF7EF1">
        <w:rPr>
          <w:rFonts w:ascii="Arial" w:eastAsia="Arial Unicode MS" w:hAnsi="Arial" w:cs="Arial"/>
          <w:color w:val="000000"/>
          <w:sz w:val="18"/>
          <w:szCs w:val="18"/>
          <w:lang w:val="en-GB"/>
        </w:rPr>
        <w:t xml:space="preserve">under fixed-price and variable-price contracts. </w:t>
      </w:r>
      <w:r w:rsidR="00ED49D3" w:rsidRPr="00DF7EF1">
        <w:rPr>
          <w:rFonts w:ascii="Arial" w:eastAsia="Arial Unicode MS" w:hAnsi="Arial" w:cs="Arial"/>
          <w:color w:val="000000"/>
          <w:spacing w:val="-2"/>
          <w:sz w:val="18"/>
          <w:szCs w:val="18"/>
          <w:lang w:val="en-GB"/>
        </w:rPr>
        <w:t>Revenue from providing services is recognised in the accounting period in which the services are rendered.</w:t>
      </w:r>
      <w:r w:rsidR="00ED49D3" w:rsidRPr="00DF7EF1">
        <w:rPr>
          <w:rFonts w:ascii="Arial" w:eastAsia="Arial Unicode MS" w:hAnsi="Arial" w:cs="Arial"/>
          <w:color w:val="000000"/>
          <w:sz w:val="18"/>
          <w:szCs w:val="18"/>
          <w:lang w:val="en-GB"/>
        </w:rPr>
        <w:t xml:space="preserve"> For fixed-price contracts, revenue is recognised based on the actual service provided to the end of the reporting period as a proportion of the total services to be provided, because the customer receives and uses the benefits simultaneously. This is determined based on the actual </w:t>
      </w:r>
      <w:r w:rsidR="0016542B" w:rsidRPr="00DF7EF1">
        <w:rPr>
          <w:rFonts w:ascii="Arial" w:eastAsia="Arial Unicode MS" w:hAnsi="Arial" w:cs="Arial"/>
          <w:color w:val="000000"/>
          <w:sz w:val="18"/>
          <w:szCs w:val="18"/>
          <w:lang w:val="en-GB"/>
        </w:rPr>
        <w:t>costs</w:t>
      </w:r>
      <w:r w:rsidR="00ED49D3" w:rsidRPr="00DF7EF1">
        <w:rPr>
          <w:rFonts w:ascii="Arial" w:eastAsia="Arial Unicode MS" w:hAnsi="Arial" w:cs="Arial"/>
          <w:color w:val="000000"/>
          <w:sz w:val="18"/>
          <w:szCs w:val="18"/>
          <w:lang w:val="en-GB"/>
        </w:rPr>
        <w:t xml:space="preserve"> spent relative to the total expected </w:t>
      </w:r>
      <w:r w:rsidR="0016542B" w:rsidRPr="00DF7EF1">
        <w:rPr>
          <w:rFonts w:ascii="Arial" w:eastAsia="Arial Unicode MS" w:hAnsi="Arial" w:cs="Arial"/>
          <w:color w:val="000000"/>
          <w:sz w:val="18"/>
          <w:szCs w:val="18"/>
          <w:lang w:val="en-GB"/>
        </w:rPr>
        <w:t>costs</w:t>
      </w:r>
      <w:r w:rsidR="00ED49D3" w:rsidRPr="00DF7EF1">
        <w:rPr>
          <w:rFonts w:ascii="Arial" w:eastAsia="Arial Unicode MS" w:hAnsi="Arial" w:cs="Arial"/>
          <w:color w:val="000000"/>
          <w:sz w:val="18"/>
          <w:szCs w:val="18"/>
          <w:lang w:val="en-GB"/>
        </w:rPr>
        <w:t>.</w:t>
      </w:r>
      <w:r w:rsidR="0098357B" w:rsidRPr="00DF7EF1">
        <w:rPr>
          <w:rFonts w:ascii="Arial" w:eastAsia="Arial Unicode MS" w:hAnsi="Arial" w:cs="Arial"/>
          <w:color w:val="000000"/>
          <w:sz w:val="18"/>
          <w:szCs w:val="18"/>
          <w:cs/>
          <w:lang w:val="en-GB"/>
        </w:rPr>
        <w:t xml:space="preserve"> </w:t>
      </w:r>
      <w:r w:rsidR="0098357B" w:rsidRPr="00DF7EF1">
        <w:rPr>
          <w:rFonts w:ascii="Arial" w:eastAsia="Arial Unicode MS" w:hAnsi="Arial" w:cs="Arial"/>
          <w:color w:val="000000"/>
          <w:spacing w:val="-4"/>
          <w:sz w:val="18"/>
          <w:szCs w:val="18"/>
          <w:lang w:val="en-GB"/>
        </w:rPr>
        <w:t xml:space="preserve">For variable-price contracts, the Group entered into the long-term service agreements with the customers, in which the prospective volume discount is provided if the customer’s order reaches the volume specified in the contracts. The Group allocates the transaction price to the services based on their relative standalone selling price. However, the Group allocates the transaction price to an option to acquire future services by determining the consideration that it expects to receive in exchange for all the services that it expects to provide. </w:t>
      </w:r>
    </w:p>
    <w:p w14:paraId="791E7005" w14:textId="77777777" w:rsidR="003559A1" w:rsidRPr="00DF7EF1" w:rsidRDefault="003559A1" w:rsidP="00B125B8">
      <w:pPr>
        <w:tabs>
          <w:tab w:val="left" w:pos="993"/>
        </w:tabs>
        <w:ind w:left="993"/>
        <w:jc w:val="thaiDistribute"/>
        <w:rPr>
          <w:rFonts w:ascii="Arial" w:eastAsia="Arial Unicode MS" w:hAnsi="Arial" w:cs="Arial"/>
          <w:color w:val="000000"/>
          <w:spacing w:val="-4"/>
          <w:sz w:val="18"/>
          <w:szCs w:val="18"/>
          <w:lang w:val="en-GB"/>
        </w:rPr>
      </w:pPr>
    </w:p>
    <w:p w14:paraId="1FBC6588" w14:textId="77777777" w:rsidR="004C3197" w:rsidRPr="00DF7EF1" w:rsidRDefault="004C3197" w:rsidP="00B125B8">
      <w:pPr>
        <w:tabs>
          <w:tab w:val="left" w:pos="993"/>
        </w:tabs>
        <w:ind w:left="993"/>
        <w:jc w:val="thaiDistribute"/>
        <w:rPr>
          <w:rFonts w:ascii="Arial" w:eastAsia="Arial Unicode MS" w:hAnsi="Arial" w:cs="Arial"/>
          <w:color w:val="000000"/>
          <w:spacing w:val="-4"/>
          <w:sz w:val="18"/>
          <w:szCs w:val="18"/>
          <w:lang w:val="en-GB"/>
        </w:rPr>
      </w:pPr>
      <w:r w:rsidRPr="00DF7EF1">
        <w:rPr>
          <w:rFonts w:ascii="Arial" w:eastAsia="Arial Unicode MS" w:hAnsi="Arial" w:cs="Arial"/>
          <w:color w:val="000000"/>
          <w:spacing w:val="-4"/>
          <w:sz w:val="18"/>
          <w:szCs w:val="18"/>
          <w:lang w:val="en-GB"/>
        </w:rPr>
        <w:t>Revenue from</w:t>
      </w:r>
      <w:r w:rsidR="003610DC" w:rsidRPr="00DF7EF1">
        <w:rPr>
          <w:rFonts w:ascii="Arial" w:eastAsia="Arial Unicode MS" w:hAnsi="Arial" w:cs="Arial"/>
          <w:color w:val="000000"/>
          <w:spacing w:val="-4"/>
          <w:sz w:val="18"/>
          <w:szCs w:val="18"/>
          <w:lang w:val="en-GB"/>
        </w:rPr>
        <w:t xml:space="preserve"> rendering of services for </w:t>
      </w:r>
      <w:proofErr w:type="spellStart"/>
      <w:r w:rsidR="003610DC" w:rsidRPr="00DF7EF1">
        <w:rPr>
          <w:rFonts w:ascii="Arial" w:eastAsia="Arial Unicode MS" w:hAnsi="Arial" w:cs="Arial"/>
          <w:color w:val="000000"/>
          <w:spacing w:val="-4"/>
          <w:sz w:val="18"/>
          <w:szCs w:val="18"/>
          <w:lang w:val="en-GB"/>
        </w:rPr>
        <w:t>aglied</w:t>
      </w:r>
      <w:proofErr w:type="spellEnd"/>
      <w:r w:rsidR="003610DC" w:rsidRPr="00DF7EF1">
        <w:rPr>
          <w:rFonts w:ascii="Arial" w:eastAsia="Arial Unicode MS" w:hAnsi="Arial" w:cs="Arial"/>
          <w:color w:val="000000"/>
          <w:spacing w:val="-4"/>
          <w:sz w:val="18"/>
          <w:szCs w:val="18"/>
          <w:lang w:val="en-GB"/>
        </w:rPr>
        <w:t xml:space="preserve"> projects which scope of work will be subsequently determined by customers is recognised by each performance obligation using the percentage of completion. The stage of completion is measured by the project manager and customer.</w:t>
      </w:r>
    </w:p>
    <w:p w14:paraId="198FD3AC" w14:textId="77777777" w:rsidR="0098357B" w:rsidRPr="00DF7EF1" w:rsidRDefault="0098357B" w:rsidP="00B125B8">
      <w:pPr>
        <w:pStyle w:val="ListParagraph"/>
        <w:tabs>
          <w:tab w:val="left" w:pos="993"/>
        </w:tabs>
        <w:spacing w:after="0" w:line="240" w:lineRule="auto"/>
        <w:ind w:left="993"/>
        <w:jc w:val="thaiDistribute"/>
        <w:rPr>
          <w:rFonts w:ascii="Arial" w:eastAsia="Arial Unicode MS" w:hAnsi="Arial" w:cs="Arial"/>
          <w:color w:val="000000"/>
          <w:spacing w:val="-4"/>
          <w:sz w:val="18"/>
          <w:szCs w:val="18"/>
          <w:lang w:val="en-GB"/>
        </w:rPr>
      </w:pPr>
    </w:p>
    <w:p w14:paraId="3DB828FA" w14:textId="77777777" w:rsidR="00B61A43" w:rsidRPr="00DF7EF1" w:rsidRDefault="00B61A43" w:rsidP="00B125B8">
      <w:pPr>
        <w:pStyle w:val="ListParagraph"/>
        <w:tabs>
          <w:tab w:val="left" w:pos="993"/>
        </w:tabs>
        <w:spacing w:after="0" w:line="240" w:lineRule="auto"/>
        <w:ind w:left="993"/>
        <w:jc w:val="thaiDistribute"/>
        <w:rPr>
          <w:rFonts w:ascii="Arial" w:eastAsia="Arial Unicode MS" w:hAnsi="Arial" w:cs="Arial"/>
          <w:color w:val="000000"/>
          <w:spacing w:val="-4"/>
          <w:sz w:val="18"/>
          <w:szCs w:val="18"/>
          <w:lang w:val="en-GB"/>
        </w:rPr>
      </w:pPr>
      <w:r w:rsidRPr="00DF7EF1">
        <w:rPr>
          <w:rFonts w:ascii="Arial" w:eastAsia="Arial Unicode MS" w:hAnsi="Arial" w:cs="Arial"/>
          <w:color w:val="000000"/>
          <w:spacing w:val="-4"/>
          <w:sz w:val="18"/>
          <w:szCs w:val="18"/>
          <w:lang w:val="en-GB"/>
        </w:rPr>
        <w:t xml:space="preserve">Estimates of revenues, </w:t>
      </w:r>
      <w:proofErr w:type="gramStart"/>
      <w:r w:rsidRPr="00DF7EF1">
        <w:rPr>
          <w:rFonts w:ascii="Arial" w:eastAsia="Arial Unicode MS" w:hAnsi="Arial" w:cs="Arial"/>
          <w:color w:val="000000"/>
          <w:spacing w:val="-4"/>
          <w:sz w:val="18"/>
          <w:szCs w:val="18"/>
          <w:lang w:val="en-GB"/>
        </w:rPr>
        <w:t>costs</w:t>
      </w:r>
      <w:proofErr w:type="gramEnd"/>
      <w:r w:rsidRPr="00DF7EF1">
        <w:rPr>
          <w:rFonts w:ascii="Arial" w:eastAsia="Arial Unicode MS" w:hAnsi="Arial" w:cs="Arial"/>
          <w:color w:val="000000"/>
          <w:spacing w:val="-4"/>
          <w:sz w:val="18"/>
          <w:szCs w:val="18"/>
          <w:lang w:val="en-GB"/>
        </w:rPr>
        <w:t xml:space="preserve"> or extent of progress toward completion are revised if circumstances change. Any resulting increases or decreases in estimated revenues or costs are reflected in profit or loss in the period in which the circumstances that give rise to the revision become known by management. </w:t>
      </w:r>
    </w:p>
    <w:p w14:paraId="5D08E133" w14:textId="77777777" w:rsidR="00A020AB" w:rsidRPr="00DF7EF1" w:rsidRDefault="00A020AB" w:rsidP="00A020AB">
      <w:pPr>
        <w:tabs>
          <w:tab w:val="left" w:pos="993"/>
        </w:tabs>
        <w:ind w:left="993"/>
        <w:jc w:val="thaiDistribute"/>
        <w:rPr>
          <w:rFonts w:ascii="Arial" w:eastAsia="Arial Unicode MS" w:hAnsi="Arial" w:cs="Arial"/>
          <w:sz w:val="18"/>
          <w:szCs w:val="18"/>
          <w:lang w:eastAsia="en-US"/>
        </w:rPr>
      </w:pPr>
    </w:p>
    <w:p w14:paraId="38B44E53" w14:textId="77777777" w:rsidR="00A020AB" w:rsidRPr="00DF7EF1" w:rsidRDefault="00A020AB" w:rsidP="00B125B8">
      <w:pPr>
        <w:numPr>
          <w:ilvl w:val="0"/>
          <w:numId w:val="3"/>
        </w:numPr>
        <w:tabs>
          <w:tab w:val="left" w:pos="993"/>
        </w:tabs>
        <w:ind w:left="993" w:hanging="453"/>
        <w:jc w:val="thaiDistribute"/>
        <w:rPr>
          <w:rFonts w:ascii="Arial" w:eastAsia="Arial Unicode MS" w:hAnsi="Arial" w:cs="Arial"/>
          <w:sz w:val="18"/>
          <w:szCs w:val="18"/>
          <w:lang w:eastAsia="en-US"/>
        </w:rPr>
      </w:pPr>
      <w:r w:rsidRPr="00DF7EF1">
        <w:rPr>
          <w:rFonts w:ascii="Arial" w:eastAsia="Arial Unicode MS" w:hAnsi="Arial" w:cs="Arial"/>
          <w:sz w:val="18"/>
          <w:szCs w:val="18"/>
          <w:lang w:eastAsia="en-US"/>
        </w:rPr>
        <w:t xml:space="preserve">Revenue from rendering of consultancy services with a continuous service provision </w:t>
      </w:r>
      <w:r w:rsidRPr="00DF7EF1">
        <w:rPr>
          <w:rFonts w:ascii="Arial" w:hAnsi="Arial" w:cs="Arial"/>
          <w:color w:val="000000"/>
          <w:spacing w:val="-2"/>
          <w:sz w:val="18"/>
          <w:szCs w:val="18"/>
        </w:rPr>
        <w:t xml:space="preserve">is recognised </w:t>
      </w:r>
      <w:r w:rsidRPr="00DF7EF1">
        <w:rPr>
          <w:rFonts w:ascii="Arial" w:eastAsia="Arial Unicode MS" w:hAnsi="Arial" w:cs="Arial"/>
          <w:sz w:val="18"/>
          <w:szCs w:val="18"/>
          <w:lang w:eastAsia="en-US"/>
        </w:rPr>
        <w:t xml:space="preserve">as revenue on a </w:t>
      </w:r>
      <w:proofErr w:type="gramStart"/>
      <w:r w:rsidRPr="00DF7EF1">
        <w:rPr>
          <w:rFonts w:ascii="Arial" w:eastAsia="Arial Unicode MS" w:hAnsi="Arial" w:cs="Arial"/>
          <w:sz w:val="18"/>
          <w:szCs w:val="18"/>
          <w:lang w:eastAsia="en-US"/>
        </w:rPr>
        <w:t>straight line</w:t>
      </w:r>
      <w:proofErr w:type="gramEnd"/>
      <w:r w:rsidRPr="00DF7EF1">
        <w:rPr>
          <w:rFonts w:ascii="Arial" w:eastAsia="Arial Unicode MS" w:hAnsi="Arial" w:cs="Arial"/>
          <w:sz w:val="18"/>
          <w:szCs w:val="18"/>
          <w:lang w:eastAsia="en-US"/>
        </w:rPr>
        <w:t xml:space="preserve"> basis over the contract term. If the contract includes an hourly fee, revenue is recognised in the amount to which the Group has a right to invoice. Customers are invoiced </w:t>
      </w:r>
      <w:proofErr w:type="gramStart"/>
      <w:r w:rsidRPr="00DF7EF1">
        <w:rPr>
          <w:rFonts w:ascii="Arial" w:eastAsia="Arial Unicode MS" w:hAnsi="Arial" w:cs="Arial"/>
          <w:sz w:val="18"/>
          <w:szCs w:val="18"/>
          <w:lang w:eastAsia="en-US"/>
        </w:rPr>
        <w:t>on a monthly basis</w:t>
      </w:r>
      <w:proofErr w:type="gramEnd"/>
      <w:r w:rsidRPr="00DF7EF1">
        <w:rPr>
          <w:rFonts w:ascii="Arial" w:eastAsia="Arial Unicode MS" w:hAnsi="Arial" w:cs="Arial"/>
          <w:sz w:val="18"/>
          <w:szCs w:val="18"/>
          <w:lang w:eastAsia="en-US"/>
        </w:rPr>
        <w:t xml:space="preserve"> and consideration is payable when invoiced</w:t>
      </w:r>
      <w:r w:rsidR="00982A70" w:rsidRPr="00DF7EF1">
        <w:rPr>
          <w:rFonts w:ascii="Arial" w:eastAsia="Arial Unicode MS" w:hAnsi="Arial" w:cs="Arial"/>
          <w:sz w:val="18"/>
          <w:szCs w:val="18"/>
          <w:lang w:eastAsia="en-US"/>
        </w:rPr>
        <w:t>.</w:t>
      </w:r>
    </w:p>
    <w:p w14:paraId="782D9619" w14:textId="7B9EA0EA" w:rsidR="006011B1" w:rsidRPr="00DF7EF1" w:rsidRDefault="006B77F6" w:rsidP="00B125B8">
      <w:pPr>
        <w:ind w:left="540"/>
        <w:rPr>
          <w:rFonts w:ascii="Arial" w:eastAsia="Arial Unicode MS" w:hAnsi="Arial" w:cs="Arial"/>
          <w:i/>
          <w:iCs/>
          <w:color w:val="CF4A02"/>
          <w:sz w:val="18"/>
          <w:szCs w:val="18"/>
          <w:lang w:eastAsia="en-US"/>
        </w:rPr>
      </w:pPr>
      <w:r w:rsidRPr="00DF7EF1">
        <w:rPr>
          <w:rFonts w:ascii="Arial" w:eastAsia="Arial Unicode MS" w:hAnsi="Arial" w:cs="Arial"/>
          <w:i/>
          <w:iCs/>
          <w:color w:val="CF4A02"/>
          <w:sz w:val="18"/>
          <w:szCs w:val="18"/>
          <w:lang w:eastAsia="en-US"/>
        </w:rPr>
        <w:br w:type="page"/>
      </w:r>
    </w:p>
    <w:p w14:paraId="07E43605" w14:textId="4EDE56E7" w:rsidR="00AF192C" w:rsidRPr="00DF7EF1" w:rsidRDefault="006C7A53" w:rsidP="00B125B8">
      <w:pPr>
        <w:ind w:left="540"/>
        <w:rPr>
          <w:rFonts w:ascii="Arial" w:eastAsia="Arial Unicode MS" w:hAnsi="Arial" w:cs="Arial"/>
          <w:i/>
          <w:iCs/>
          <w:color w:val="CF4A02"/>
          <w:sz w:val="18"/>
          <w:szCs w:val="18"/>
          <w:lang w:eastAsia="en-US"/>
        </w:rPr>
      </w:pPr>
      <w:r w:rsidRPr="00DF7EF1">
        <w:rPr>
          <w:rFonts w:ascii="Arial" w:eastAsia="Arial Unicode MS" w:hAnsi="Arial" w:cs="Arial"/>
          <w:i/>
          <w:iCs/>
          <w:color w:val="CF4A02"/>
          <w:sz w:val="18"/>
          <w:szCs w:val="18"/>
          <w:lang w:eastAsia="en-US"/>
        </w:rPr>
        <w:t>Revenue from sales</w:t>
      </w:r>
      <w:r w:rsidR="00727771" w:rsidRPr="00DF7EF1">
        <w:rPr>
          <w:rFonts w:ascii="Arial" w:hAnsi="Arial" w:cs="Arial"/>
        </w:rPr>
        <w:t xml:space="preserve"> </w:t>
      </w:r>
      <w:r w:rsidR="00727771" w:rsidRPr="00DF7EF1">
        <w:rPr>
          <w:rFonts w:ascii="Arial" w:eastAsia="Arial Unicode MS" w:hAnsi="Arial" w:cs="Arial"/>
          <w:i/>
          <w:iCs/>
          <w:color w:val="CF4A02"/>
          <w:sz w:val="18"/>
          <w:szCs w:val="18"/>
          <w:lang w:eastAsia="en-US"/>
        </w:rPr>
        <w:t xml:space="preserve">of right to use software license and </w:t>
      </w:r>
      <w:r w:rsidR="00AB5FF1" w:rsidRPr="00DF7EF1">
        <w:rPr>
          <w:rFonts w:ascii="Arial" w:eastAsia="Arial Unicode MS" w:hAnsi="Arial" w:cs="Arial"/>
          <w:i/>
          <w:iCs/>
          <w:color w:val="CF4A02"/>
          <w:sz w:val="18"/>
          <w:szCs w:val="18"/>
          <w:lang w:eastAsia="en-US"/>
        </w:rPr>
        <w:t xml:space="preserve">computer </w:t>
      </w:r>
      <w:r w:rsidR="00727771" w:rsidRPr="00DF7EF1">
        <w:rPr>
          <w:rFonts w:ascii="Arial" w:eastAsia="Arial Unicode MS" w:hAnsi="Arial" w:cs="Arial"/>
          <w:i/>
          <w:iCs/>
          <w:color w:val="CF4A02"/>
          <w:sz w:val="18"/>
          <w:szCs w:val="18"/>
          <w:lang w:eastAsia="en-US"/>
        </w:rPr>
        <w:t>hardware</w:t>
      </w:r>
    </w:p>
    <w:p w14:paraId="58F917E2" w14:textId="77777777" w:rsidR="006011B1" w:rsidRPr="00DF7EF1" w:rsidRDefault="006011B1" w:rsidP="00B125B8">
      <w:pPr>
        <w:ind w:left="540"/>
        <w:contextualSpacing/>
        <w:rPr>
          <w:rFonts w:ascii="Arial" w:hAnsi="Arial" w:cs="Arial"/>
          <w:color w:val="000000"/>
          <w:spacing w:val="-2"/>
          <w:sz w:val="18"/>
          <w:szCs w:val="18"/>
        </w:rPr>
      </w:pPr>
    </w:p>
    <w:p w14:paraId="67163089" w14:textId="69FEF4F6" w:rsidR="005622D1" w:rsidRPr="00DF7EF1" w:rsidRDefault="006C7A53" w:rsidP="00B125B8">
      <w:pPr>
        <w:ind w:left="540"/>
        <w:contextualSpacing/>
        <w:rPr>
          <w:rFonts w:ascii="Arial" w:hAnsi="Arial" w:cs="Arial"/>
          <w:color w:val="000000"/>
          <w:spacing w:val="-2"/>
          <w:sz w:val="18"/>
          <w:szCs w:val="18"/>
        </w:rPr>
      </w:pPr>
      <w:r w:rsidRPr="00DF7EF1">
        <w:rPr>
          <w:rFonts w:ascii="Arial" w:hAnsi="Arial" w:cs="Arial"/>
          <w:color w:val="000000"/>
          <w:spacing w:val="-2"/>
          <w:sz w:val="18"/>
          <w:szCs w:val="18"/>
        </w:rPr>
        <w:t xml:space="preserve">Revenue from sales of right </w:t>
      </w:r>
      <w:r w:rsidR="0016542B" w:rsidRPr="00DF7EF1">
        <w:rPr>
          <w:rFonts w:ascii="Arial" w:hAnsi="Arial" w:cs="Arial"/>
          <w:color w:val="000000"/>
          <w:spacing w:val="-2"/>
          <w:sz w:val="18"/>
          <w:szCs w:val="18"/>
        </w:rPr>
        <w:t>to</w:t>
      </w:r>
      <w:r w:rsidRPr="00DF7EF1">
        <w:rPr>
          <w:rFonts w:ascii="Arial" w:hAnsi="Arial" w:cs="Arial"/>
          <w:color w:val="000000"/>
          <w:spacing w:val="-2"/>
          <w:sz w:val="18"/>
          <w:szCs w:val="18"/>
        </w:rPr>
        <w:t xml:space="preserve"> </w:t>
      </w:r>
      <w:r w:rsidR="0016542B" w:rsidRPr="00DF7EF1">
        <w:rPr>
          <w:rFonts w:ascii="Arial" w:hAnsi="Arial" w:cs="Arial"/>
          <w:color w:val="000000"/>
          <w:spacing w:val="-2"/>
          <w:sz w:val="18"/>
          <w:szCs w:val="18"/>
        </w:rPr>
        <w:t xml:space="preserve">use </w:t>
      </w:r>
      <w:r w:rsidRPr="00DF7EF1">
        <w:rPr>
          <w:rFonts w:ascii="Arial" w:hAnsi="Arial" w:cs="Arial"/>
          <w:color w:val="000000"/>
          <w:spacing w:val="-2"/>
          <w:sz w:val="18"/>
          <w:szCs w:val="18"/>
        </w:rPr>
        <w:t>software license</w:t>
      </w:r>
      <w:r w:rsidR="00727771" w:rsidRPr="00DF7EF1">
        <w:rPr>
          <w:rFonts w:ascii="Arial" w:hAnsi="Arial" w:cs="Arial"/>
          <w:color w:val="000000"/>
          <w:spacing w:val="-2"/>
          <w:sz w:val="18"/>
          <w:szCs w:val="18"/>
        </w:rPr>
        <w:t xml:space="preserve"> and hardware</w:t>
      </w:r>
      <w:r w:rsidR="005622D1" w:rsidRPr="00DF7EF1">
        <w:rPr>
          <w:rFonts w:ascii="Arial" w:hAnsi="Arial" w:cs="Arial"/>
          <w:color w:val="000000"/>
          <w:spacing w:val="-2"/>
          <w:sz w:val="18"/>
          <w:szCs w:val="18"/>
        </w:rPr>
        <w:t xml:space="preserve">, which the Group has no remaining obligations after receiving the payment, is recognised when transferring computer software </w:t>
      </w:r>
      <w:r w:rsidR="005622D1" w:rsidRPr="00DF7EF1">
        <w:rPr>
          <w:rFonts w:ascii="Arial" w:hAnsi="Arial" w:cs="Arial"/>
          <w:color w:val="000000"/>
          <w:spacing w:val="-2"/>
          <w:sz w:val="18"/>
          <w:szCs w:val="18"/>
          <w:lang w:val="en-GB"/>
        </w:rPr>
        <w:t xml:space="preserve">license password </w:t>
      </w:r>
      <w:r w:rsidR="00727771" w:rsidRPr="00DF7EF1">
        <w:rPr>
          <w:rFonts w:ascii="Arial" w:hAnsi="Arial" w:cs="Arial"/>
          <w:color w:val="000000"/>
          <w:spacing w:val="-2"/>
          <w:sz w:val="18"/>
          <w:szCs w:val="18"/>
          <w:lang w:val="en-GB"/>
        </w:rPr>
        <w:t xml:space="preserve">and hardware </w:t>
      </w:r>
      <w:r w:rsidR="005622D1" w:rsidRPr="00DF7EF1">
        <w:rPr>
          <w:rFonts w:ascii="Arial" w:hAnsi="Arial" w:cs="Arial"/>
          <w:color w:val="000000"/>
          <w:spacing w:val="-2"/>
          <w:sz w:val="18"/>
          <w:szCs w:val="18"/>
        </w:rPr>
        <w:t>to the customer and the customer</w:t>
      </w:r>
      <w:r w:rsidR="005622D1" w:rsidRPr="00DF7EF1">
        <w:rPr>
          <w:rFonts w:ascii="Arial" w:hAnsi="Arial" w:cs="Arial"/>
          <w:color w:val="000000"/>
          <w:spacing w:val="-2"/>
          <w:sz w:val="18"/>
          <w:szCs w:val="18"/>
          <w:cs/>
        </w:rPr>
        <w:t xml:space="preserve"> </w:t>
      </w:r>
      <w:r w:rsidR="005622D1" w:rsidRPr="00DF7EF1">
        <w:rPr>
          <w:rFonts w:ascii="Arial" w:hAnsi="Arial" w:cs="Arial"/>
          <w:color w:val="000000"/>
          <w:spacing w:val="-2"/>
          <w:sz w:val="18"/>
          <w:szCs w:val="18"/>
          <w:lang w:val="en-GB"/>
        </w:rPr>
        <w:t>can benefit from the right.</w:t>
      </w:r>
    </w:p>
    <w:p w14:paraId="27B46DD9" w14:textId="77777777" w:rsidR="006B77F6" w:rsidRPr="00DF7EF1" w:rsidRDefault="006B77F6" w:rsidP="00B125B8">
      <w:pPr>
        <w:ind w:left="540"/>
        <w:rPr>
          <w:rFonts w:ascii="Arial" w:eastAsia="Arial Unicode MS" w:hAnsi="Arial" w:cs="Arial"/>
          <w:i/>
          <w:iCs/>
          <w:color w:val="CF4A02"/>
          <w:sz w:val="18"/>
          <w:szCs w:val="18"/>
          <w:lang w:eastAsia="en-US"/>
        </w:rPr>
      </w:pPr>
    </w:p>
    <w:p w14:paraId="0F99BBE9" w14:textId="0F9023A7" w:rsidR="003633A7" w:rsidRPr="00DF7EF1" w:rsidRDefault="003633A7" w:rsidP="00B125B8">
      <w:pPr>
        <w:ind w:left="540"/>
        <w:rPr>
          <w:rFonts w:ascii="Arial" w:eastAsia="Arial Unicode MS" w:hAnsi="Arial" w:cs="Arial"/>
          <w:i/>
          <w:iCs/>
          <w:color w:val="CF4A02"/>
          <w:sz w:val="18"/>
          <w:szCs w:val="18"/>
          <w:lang w:eastAsia="en-US"/>
        </w:rPr>
      </w:pPr>
      <w:r w:rsidRPr="00DF7EF1">
        <w:rPr>
          <w:rFonts w:ascii="Arial" w:eastAsia="Arial Unicode MS" w:hAnsi="Arial" w:cs="Arial"/>
          <w:i/>
          <w:iCs/>
          <w:color w:val="CF4A02"/>
          <w:sz w:val="18"/>
          <w:szCs w:val="18"/>
          <w:lang w:eastAsia="en-US"/>
        </w:rPr>
        <w:t>Contract assets and contract liabilities</w:t>
      </w:r>
    </w:p>
    <w:p w14:paraId="17CAA267" w14:textId="77777777" w:rsidR="003633A7" w:rsidRPr="00DF7EF1" w:rsidRDefault="003633A7" w:rsidP="00B125B8">
      <w:pPr>
        <w:ind w:left="540"/>
        <w:contextualSpacing/>
        <w:rPr>
          <w:rFonts w:ascii="Arial" w:hAnsi="Arial" w:cs="Arial"/>
          <w:spacing w:val="-2"/>
          <w:sz w:val="18"/>
          <w:szCs w:val="18"/>
        </w:rPr>
      </w:pPr>
    </w:p>
    <w:p w14:paraId="53C50B34" w14:textId="77777777" w:rsidR="003633A7" w:rsidRPr="00DF7EF1" w:rsidRDefault="003633A7" w:rsidP="00B125B8">
      <w:pPr>
        <w:ind w:left="540"/>
        <w:contextualSpacing/>
        <w:rPr>
          <w:rFonts w:ascii="Arial" w:hAnsi="Arial" w:cs="Arial"/>
          <w:color w:val="000000"/>
          <w:spacing w:val="-2"/>
          <w:sz w:val="18"/>
          <w:szCs w:val="18"/>
        </w:rPr>
      </w:pPr>
      <w:r w:rsidRPr="00DF7EF1">
        <w:rPr>
          <w:rFonts w:ascii="Arial" w:hAnsi="Arial" w:cs="Arial"/>
          <w:color w:val="000000"/>
          <w:spacing w:val="-2"/>
          <w:sz w:val="18"/>
          <w:szCs w:val="18"/>
        </w:rPr>
        <w:t xml:space="preserve">A contract asset is recognised where the Group recorded revenue for fulfillment of a contractual performance </w:t>
      </w:r>
      <w:r w:rsidRPr="00DF7EF1">
        <w:rPr>
          <w:rFonts w:ascii="Arial" w:hAnsi="Arial" w:cs="Arial"/>
          <w:color w:val="000000"/>
          <w:sz w:val="18"/>
          <w:szCs w:val="18"/>
        </w:rPr>
        <w:t>obligation before the customer paid consideration or before the requirements for billing.</w:t>
      </w:r>
      <w:r w:rsidRPr="00DF7EF1">
        <w:rPr>
          <w:rFonts w:ascii="Arial" w:hAnsi="Arial" w:cs="Arial"/>
          <w:color w:val="000000"/>
          <w:sz w:val="18"/>
          <w:szCs w:val="18"/>
          <w:cs/>
        </w:rPr>
        <w:t xml:space="preserve"> </w:t>
      </w:r>
      <w:r w:rsidRPr="00DF7EF1">
        <w:rPr>
          <w:rFonts w:ascii="Arial" w:hAnsi="Arial" w:cs="Arial"/>
          <w:color w:val="000000"/>
          <w:sz w:val="18"/>
          <w:szCs w:val="18"/>
        </w:rPr>
        <w:t>A contract liability is</w:t>
      </w:r>
      <w:r w:rsidRPr="00DF7EF1">
        <w:rPr>
          <w:rFonts w:ascii="Arial" w:hAnsi="Arial" w:cs="Arial"/>
          <w:color w:val="000000"/>
          <w:spacing w:val="-2"/>
          <w:sz w:val="18"/>
          <w:szCs w:val="18"/>
        </w:rPr>
        <w:t xml:space="preserve"> recognised when the customer paid consideration or a receivable from the customer that is due before the Group fulfilled a contractual performance obligation.</w:t>
      </w:r>
    </w:p>
    <w:p w14:paraId="494BB629" w14:textId="77777777" w:rsidR="003633A7" w:rsidRPr="00DF7EF1" w:rsidRDefault="003633A7" w:rsidP="00B125B8">
      <w:pPr>
        <w:ind w:left="540"/>
        <w:contextualSpacing/>
        <w:rPr>
          <w:rFonts w:ascii="Arial" w:hAnsi="Arial" w:cs="Arial"/>
          <w:color w:val="000000"/>
          <w:spacing w:val="-2"/>
          <w:sz w:val="18"/>
          <w:szCs w:val="18"/>
        </w:rPr>
      </w:pPr>
    </w:p>
    <w:p w14:paraId="78982ECA" w14:textId="77777777" w:rsidR="003633A7" w:rsidRPr="00DF7EF1" w:rsidRDefault="003633A7" w:rsidP="00B125B8">
      <w:pPr>
        <w:ind w:left="540"/>
        <w:contextualSpacing/>
        <w:rPr>
          <w:rFonts w:ascii="Arial" w:hAnsi="Arial" w:cs="Arial"/>
          <w:color w:val="000000"/>
          <w:spacing w:val="-4"/>
          <w:sz w:val="18"/>
          <w:szCs w:val="18"/>
        </w:rPr>
      </w:pPr>
      <w:r w:rsidRPr="00DF7EF1">
        <w:rPr>
          <w:rFonts w:ascii="Arial" w:hAnsi="Arial" w:cs="Arial"/>
          <w:color w:val="000000"/>
          <w:spacing w:val="-2"/>
          <w:sz w:val="18"/>
          <w:szCs w:val="18"/>
        </w:rPr>
        <w:t xml:space="preserve">For each customer contract, contract liabilities are set off against contract assets and presented under </w:t>
      </w:r>
      <w:r w:rsidR="004C3197" w:rsidRPr="00DF7EF1">
        <w:rPr>
          <w:rFonts w:ascii="Arial" w:hAnsi="Arial" w:cs="Arial"/>
          <w:color w:val="000000"/>
          <w:spacing w:val="-2"/>
          <w:sz w:val="18"/>
          <w:szCs w:val="18"/>
        </w:rPr>
        <w:t>unbilled receivables</w:t>
      </w:r>
      <w:r w:rsidRPr="00DF7EF1">
        <w:rPr>
          <w:rFonts w:ascii="Arial" w:hAnsi="Arial" w:cs="Arial"/>
          <w:color w:val="000000"/>
          <w:spacing w:val="-4"/>
          <w:sz w:val="18"/>
          <w:szCs w:val="18"/>
        </w:rPr>
        <w:t xml:space="preserve"> or contract liabilities.</w:t>
      </w:r>
    </w:p>
    <w:p w14:paraId="0147EACE" w14:textId="77777777" w:rsidR="006011B1" w:rsidRPr="00DF7EF1" w:rsidRDefault="006011B1" w:rsidP="00B125B8">
      <w:pPr>
        <w:ind w:left="540"/>
        <w:rPr>
          <w:rFonts w:ascii="Arial" w:eastAsia="Arial Unicode MS" w:hAnsi="Arial" w:cs="Arial"/>
          <w:i/>
          <w:iCs/>
          <w:color w:val="CF4A02"/>
          <w:sz w:val="18"/>
          <w:szCs w:val="18"/>
          <w:lang w:val="en-GB"/>
        </w:rPr>
      </w:pPr>
    </w:p>
    <w:p w14:paraId="3F079835" w14:textId="06A2D50D" w:rsidR="00F95579" w:rsidRPr="00DF7EF1" w:rsidRDefault="00F95579" w:rsidP="0073479D">
      <w:pPr>
        <w:ind w:firstLine="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Incremental costs of obtaining a contract</w:t>
      </w:r>
    </w:p>
    <w:p w14:paraId="21670C03" w14:textId="77777777" w:rsidR="00F95579" w:rsidRPr="00DF7EF1" w:rsidRDefault="00F95579" w:rsidP="00B125B8">
      <w:pPr>
        <w:pStyle w:val="ListParagraph"/>
        <w:spacing w:after="0" w:line="240" w:lineRule="auto"/>
        <w:ind w:left="540"/>
        <w:jc w:val="thaiDistribute"/>
        <w:rPr>
          <w:rFonts w:ascii="Arial" w:eastAsia="Arial Unicode MS" w:hAnsi="Arial" w:cs="Arial"/>
          <w:sz w:val="18"/>
          <w:szCs w:val="18"/>
          <w:lang w:val="en-GB"/>
        </w:rPr>
      </w:pPr>
    </w:p>
    <w:p w14:paraId="09449D78" w14:textId="77777777" w:rsidR="003633A7" w:rsidRPr="00DF7EF1" w:rsidRDefault="00F95579" w:rsidP="00B125B8">
      <w:pPr>
        <w:ind w:left="540"/>
        <w:contextualSpacing/>
        <w:rPr>
          <w:rFonts w:ascii="Arial" w:hAnsi="Arial" w:cs="Arial"/>
          <w:spacing w:val="-2"/>
          <w:sz w:val="18"/>
          <w:szCs w:val="18"/>
          <w:lang w:val="en-GB"/>
        </w:rPr>
      </w:pPr>
      <w:r w:rsidRPr="00DF7EF1">
        <w:rPr>
          <w:rFonts w:ascii="Arial" w:hAnsi="Arial" w:cs="Arial"/>
          <w:spacing w:val="-2"/>
          <w:sz w:val="18"/>
          <w:szCs w:val="18"/>
          <w:lang w:val="en-GB"/>
        </w:rPr>
        <w:t xml:space="preserve">Commission expenses paid to salespeople as an incremental payment in accordance with the contracts made with </w:t>
      </w:r>
      <w:r w:rsidRPr="00DF7EF1">
        <w:rPr>
          <w:rFonts w:ascii="Arial" w:hAnsi="Arial" w:cs="Arial"/>
          <w:spacing w:val="-4"/>
          <w:sz w:val="18"/>
          <w:szCs w:val="18"/>
          <w:lang w:val="en-GB"/>
        </w:rPr>
        <w:t>customers, were recognised as selling expenses. These expenses were the Group’s incremental costs of obtaining</w:t>
      </w:r>
      <w:r w:rsidRPr="00DF7EF1">
        <w:rPr>
          <w:rFonts w:ascii="Arial" w:hAnsi="Arial" w:cs="Arial"/>
          <w:spacing w:val="-2"/>
          <w:sz w:val="18"/>
          <w:szCs w:val="18"/>
          <w:lang w:val="en-GB"/>
        </w:rPr>
        <w:t xml:space="preserve"> the contracts made with the customers and were expected to be recovered from the consideration received from contracts made with the customers. They were therefore recognised as contract assets which is presented as part </w:t>
      </w:r>
      <w:r w:rsidRPr="00DF7EF1">
        <w:rPr>
          <w:rFonts w:ascii="Arial" w:hAnsi="Arial" w:cs="Arial"/>
          <w:spacing w:val="-5"/>
          <w:sz w:val="18"/>
          <w:szCs w:val="18"/>
          <w:lang w:val="en-GB"/>
        </w:rPr>
        <w:t>of other current assets and other non-current assets and then amortised to expense to match with revenue recognition</w:t>
      </w:r>
      <w:r w:rsidRPr="00DF7EF1">
        <w:rPr>
          <w:rFonts w:ascii="Arial" w:hAnsi="Arial" w:cs="Arial"/>
          <w:spacing w:val="-2"/>
          <w:sz w:val="18"/>
          <w:szCs w:val="18"/>
          <w:lang w:val="en-GB"/>
        </w:rPr>
        <w:t xml:space="preserve"> pattern.</w:t>
      </w:r>
    </w:p>
    <w:p w14:paraId="2859B7EC" w14:textId="77777777" w:rsidR="006011B1" w:rsidRPr="00DF7EF1" w:rsidRDefault="006011B1" w:rsidP="00B125B8">
      <w:pPr>
        <w:ind w:left="540"/>
        <w:rPr>
          <w:rFonts w:ascii="Arial" w:eastAsia="Arial Unicode MS" w:hAnsi="Arial" w:cs="Arial"/>
          <w:i/>
          <w:iCs/>
          <w:color w:val="CF4A02"/>
          <w:sz w:val="18"/>
          <w:szCs w:val="18"/>
          <w:lang w:val="en-GB"/>
        </w:rPr>
      </w:pPr>
    </w:p>
    <w:p w14:paraId="14F19C79" w14:textId="77777777" w:rsidR="007A4D2C" w:rsidRPr="00DF7EF1" w:rsidRDefault="007A4D2C" w:rsidP="00B125B8">
      <w:pPr>
        <w:ind w:left="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Interest income</w:t>
      </w:r>
    </w:p>
    <w:p w14:paraId="140C893A" w14:textId="77777777" w:rsidR="007A4D2C" w:rsidRPr="00DF7EF1" w:rsidRDefault="007A4D2C" w:rsidP="00B125B8">
      <w:pPr>
        <w:ind w:left="540"/>
        <w:jc w:val="thaiDistribute"/>
        <w:rPr>
          <w:rFonts w:ascii="Arial" w:hAnsi="Arial" w:cs="Arial"/>
          <w:color w:val="D04A02"/>
          <w:spacing w:val="-2"/>
          <w:sz w:val="18"/>
          <w:szCs w:val="18"/>
        </w:rPr>
      </w:pPr>
    </w:p>
    <w:p w14:paraId="3FF9438C" w14:textId="77777777" w:rsidR="007A4D2C" w:rsidRPr="00DF7EF1" w:rsidRDefault="007A4D2C" w:rsidP="00B125B8">
      <w:pPr>
        <w:ind w:left="540"/>
        <w:contextualSpacing/>
        <w:rPr>
          <w:rFonts w:ascii="Arial" w:hAnsi="Arial" w:cs="Arial"/>
          <w:spacing w:val="-2"/>
          <w:sz w:val="18"/>
          <w:szCs w:val="18"/>
          <w:lang w:val="en-GB"/>
        </w:rPr>
      </w:pPr>
      <w:r w:rsidRPr="00DF7EF1">
        <w:rPr>
          <w:rFonts w:ascii="Arial" w:hAnsi="Arial" w:cs="Arial"/>
          <w:spacing w:val="-2"/>
          <w:sz w:val="18"/>
          <w:szCs w:val="18"/>
          <w:lang w:val="en-GB"/>
        </w:rPr>
        <w:t>Interest income</w:t>
      </w:r>
      <w:r w:rsidR="00800519" w:rsidRPr="00DF7EF1">
        <w:rPr>
          <w:rFonts w:ascii="Arial" w:hAnsi="Arial" w:cs="Arial"/>
          <w:spacing w:val="-2"/>
          <w:sz w:val="18"/>
          <w:szCs w:val="18"/>
          <w:lang w:val="en-GB"/>
        </w:rPr>
        <w:t xml:space="preserve"> is</w:t>
      </w:r>
      <w:r w:rsidRPr="00DF7EF1">
        <w:rPr>
          <w:rFonts w:ascii="Arial" w:hAnsi="Arial" w:cs="Arial"/>
          <w:spacing w:val="-2"/>
          <w:sz w:val="18"/>
          <w:szCs w:val="18"/>
          <w:lang w:val="en-GB"/>
        </w:rPr>
        <w:t xml:space="preserve"> recognised in proportion of time using the effective interest method from point of time to maturity date and using outstanding principal as a based to recognised interest receivable.</w:t>
      </w:r>
    </w:p>
    <w:p w14:paraId="58A124A7" w14:textId="77777777" w:rsidR="007A4D2C" w:rsidRPr="00DF7EF1" w:rsidRDefault="007A4D2C" w:rsidP="00B125B8">
      <w:pPr>
        <w:ind w:left="540"/>
        <w:jc w:val="thaiDistribute"/>
        <w:rPr>
          <w:rFonts w:ascii="Arial" w:hAnsi="Arial" w:cs="Arial"/>
          <w:color w:val="D04A02"/>
          <w:spacing w:val="-2"/>
          <w:sz w:val="18"/>
          <w:szCs w:val="18"/>
          <w:lang w:val="en-GB"/>
        </w:rPr>
      </w:pPr>
    </w:p>
    <w:p w14:paraId="39080FDB" w14:textId="77777777" w:rsidR="007A4D2C" w:rsidRPr="00DF7EF1" w:rsidRDefault="007A4D2C" w:rsidP="00B125B8">
      <w:pPr>
        <w:ind w:left="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Dividend income</w:t>
      </w:r>
    </w:p>
    <w:p w14:paraId="055521B3" w14:textId="77777777" w:rsidR="007A4D2C" w:rsidRPr="00DF7EF1" w:rsidRDefault="007A4D2C" w:rsidP="00B125B8">
      <w:pPr>
        <w:ind w:left="540"/>
        <w:jc w:val="thaiDistribute"/>
        <w:rPr>
          <w:rFonts w:ascii="Arial" w:hAnsi="Arial" w:cs="Arial"/>
          <w:color w:val="D04A02"/>
          <w:spacing w:val="-2"/>
          <w:sz w:val="18"/>
          <w:szCs w:val="18"/>
        </w:rPr>
      </w:pPr>
    </w:p>
    <w:p w14:paraId="2DFA7B0A" w14:textId="77777777" w:rsidR="007A4D2C" w:rsidRPr="00DF7EF1" w:rsidRDefault="007A4D2C" w:rsidP="00B125B8">
      <w:pPr>
        <w:ind w:left="540"/>
        <w:contextualSpacing/>
        <w:rPr>
          <w:rFonts w:ascii="Arial" w:hAnsi="Arial" w:cs="Arial"/>
          <w:spacing w:val="-2"/>
          <w:sz w:val="18"/>
          <w:szCs w:val="18"/>
          <w:lang w:val="en-GB"/>
        </w:rPr>
      </w:pPr>
      <w:r w:rsidRPr="00DF7EF1">
        <w:rPr>
          <w:rFonts w:ascii="Arial" w:hAnsi="Arial" w:cs="Arial"/>
          <w:spacing w:val="-2"/>
          <w:sz w:val="18"/>
          <w:szCs w:val="18"/>
          <w:lang w:val="en-GB"/>
        </w:rPr>
        <w:t xml:space="preserve">Dividend income </w:t>
      </w:r>
      <w:r w:rsidR="00800519" w:rsidRPr="00DF7EF1">
        <w:rPr>
          <w:rFonts w:ascii="Arial" w:hAnsi="Arial" w:cs="Arial"/>
          <w:spacing w:val="-2"/>
          <w:sz w:val="18"/>
          <w:szCs w:val="18"/>
          <w:lang w:val="en-GB"/>
        </w:rPr>
        <w:t xml:space="preserve">is </w:t>
      </w:r>
      <w:r w:rsidRPr="00DF7EF1">
        <w:rPr>
          <w:rFonts w:ascii="Arial" w:hAnsi="Arial" w:cs="Arial"/>
          <w:spacing w:val="-2"/>
          <w:sz w:val="18"/>
          <w:szCs w:val="18"/>
          <w:lang w:val="en-GB"/>
        </w:rPr>
        <w:t>recognised when the right of received occur</w:t>
      </w:r>
      <w:r w:rsidR="00800519" w:rsidRPr="00DF7EF1">
        <w:rPr>
          <w:rFonts w:ascii="Arial" w:hAnsi="Arial" w:cs="Arial"/>
          <w:spacing w:val="-2"/>
          <w:sz w:val="18"/>
          <w:szCs w:val="18"/>
          <w:lang w:val="en-GB"/>
        </w:rPr>
        <w:t>s</w:t>
      </w:r>
      <w:r w:rsidRPr="00DF7EF1">
        <w:rPr>
          <w:rFonts w:ascii="Arial" w:hAnsi="Arial" w:cs="Arial"/>
          <w:spacing w:val="-2"/>
          <w:sz w:val="18"/>
          <w:szCs w:val="18"/>
          <w:lang w:val="en-GB"/>
        </w:rPr>
        <w:t>.</w:t>
      </w:r>
    </w:p>
    <w:p w14:paraId="7D4EEC25" w14:textId="77777777" w:rsidR="006011B1" w:rsidRPr="00DF7EF1" w:rsidRDefault="006011B1" w:rsidP="00B125B8">
      <w:pPr>
        <w:ind w:left="540"/>
        <w:contextualSpacing/>
        <w:rPr>
          <w:rFonts w:ascii="Arial" w:hAnsi="Arial" w:cs="Arial"/>
          <w:spacing w:val="-2"/>
          <w:sz w:val="18"/>
          <w:szCs w:val="18"/>
          <w:lang w:val="en-GB"/>
        </w:rPr>
      </w:pPr>
    </w:p>
    <w:p w14:paraId="57C64C83" w14:textId="77777777" w:rsidR="00BF7489" w:rsidRPr="00DF7EF1" w:rsidRDefault="00282C9D" w:rsidP="00DD2B7A">
      <w:pPr>
        <w:tabs>
          <w:tab w:val="left" w:pos="540"/>
          <w:tab w:val="left" w:pos="1080"/>
        </w:tabs>
        <w:jc w:val="left"/>
        <w:rPr>
          <w:rFonts w:ascii="Arial" w:hAnsi="Arial" w:cs="Arial"/>
          <w:b/>
          <w:bCs/>
          <w:color w:val="CF4A02"/>
          <w:sz w:val="18"/>
          <w:szCs w:val="18"/>
          <w:shd w:val="clear" w:color="auto" w:fill="FFFFFF"/>
        </w:rPr>
      </w:pPr>
      <w:r w:rsidRPr="00DF7EF1">
        <w:rPr>
          <w:rFonts w:ascii="Arial" w:hAnsi="Arial" w:cs="Arial"/>
          <w:b/>
          <w:bCs/>
          <w:color w:val="CF4A02"/>
          <w:sz w:val="18"/>
          <w:szCs w:val="18"/>
          <w:shd w:val="clear" w:color="auto" w:fill="FFFFFF"/>
          <w:lang w:val="en-GB"/>
        </w:rPr>
        <w:t>5</w:t>
      </w:r>
      <w:r w:rsidR="008D0243" w:rsidRPr="00DF7EF1">
        <w:rPr>
          <w:rFonts w:ascii="Arial" w:hAnsi="Arial" w:cs="Arial"/>
          <w:b/>
          <w:bCs/>
          <w:color w:val="CF4A02"/>
          <w:sz w:val="18"/>
          <w:szCs w:val="18"/>
          <w:shd w:val="clear" w:color="auto" w:fill="FFFFFF"/>
        </w:rPr>
        <w:t>.</w:t>
      </w:r>
      <w:r w:rsidRPr="00DF7EF1">
        <w:rPr>
          <w:rFonts w:ascii="Arial" w:hAnsi="Arial" w:cs="Arial"/>
          <w:b/>
          <w:bCs/>
          <w:color w:val="CF4A02"/>
          <w:sz w:val="18"/>
          <w:szCs w:val="18"/>
          <w:shd w:val="clear" w:color="auto" w:fill="FFFFFF"/>
          <w:lang w:val="en-GB"/>
        </w:rPr>
        <w:t>19</w:t>
      </w:r>
      <w:r w:rsidR="00BF7489" w:rsidRPr="00DF7EF1">
        <w:rPr>
          <w:rFonts w:ascii="Arial" w:hAnsi="Arial" w:cs="Arial"/>
          <w:b/>
          <w:bCs/>
          <w:color w:val="CF4A02"/>
          <w:sz w:val="18"/>
          <w:szCs w:val="18"/>
          <w:shd w:val="clear" w:color="auto" w:fill="FFFFFF"/>
        </w:rPr>
        <w:tab/>
        <w:t>Dividend distribution</w:t>
      </w:r>
    </w:p>
    <w:p w14:paraId="6D722E34" w14:textId="77777777" w:rsidR="006011B1" w:rsidRPr="00DF7EF1" w:rsidRDefault="006011B1" w:rsidP="00313576">
      <w:pPr>
        <w:ind w:left="540"/>
        <w:rPr>
          <w:rFonts w:ascii="Arial" w:eastAsia="Arial Unicode MS" w:hAnsi="Arial" w:cs="Arial"/>
          <w:color w:val="000000"/>
          <w:sz w:val="18"/>
          <w:szCs w:val="18"/>
        </w:rPr>
      </w:pPr>
    </w:p>
    <w:p w14:paraId="36043FC9" w14:textId="4FE6EFCE" w:rsidR="00F107F5" w:rsidRPr="00DF7EF1" w:rsidRDefault="00187A33" w:rsidP="00F107F5">
      <w:pPr>
        <w:ind w:left="540"/>
        <w:rPr>
          <w:rFonts w:ascii="Arial" w:hAnsi="Arial" w:cs="Arial"/>
          <w:color w:val="000000"/>
          <w:sz w:val="18"/>
          <w:szCs w:val="18"/>
        </w:rPr>
      </w:pPr>
      <w:r w:rsidRPr="00DF7EF1">
        <w:rPr>
          <w:rFonts w:ascii="Arial" w:eastAsia="Arial Unicode MS" w:hAnsi="Arial" w:cs="Arial"/>
          <w:color w:val="000000"/>
          <w:sz w:val="18"/>
          <w:szCs w:val="18"/>
        </w:rPr>
        <w:t>Dividend distributed to the Company’s shareholders is recognised as a liability when interim dividend</w:t>
      </w:r>
      <w:r w:rsidRPr="00DF7EF1">
        <w:rPr>
          <w:rFonts w:ascii="Arial" w:eastAsia="Arial Unicode MS" w:hAnsi="Arial" w:cs="Arial"/>
          <w:color w:val="000000"/>
          <w:sz w:val="18"/>
          <w:szCs w:val="18"/>
          <w:lang w:val="en-GB"/>
        </w:rPr>
        <w:t>s</w:t>
      </w:r>
      <w:r w:rsidRPr="00DF7EF1">
        <w:rPr>
          <w:rFonts w:ascii="Arial" w:eastAsia="Arial Unicode MS" w:hAnsi="Arial" w:cs="Arial"/>
          <w:color w:val="000000"/>
          <w:sz w:val="18"/>
          <w:szCs w:val="18"/>
        </w:rPr>
        <w:t xml:space="preserve"> are approved by the Board of Directors</w:t>
      </w:r>
      <w:r w:rsidRPr="00DF7EF1">
        <w:rPr>
          <w:rFonts w:ascii="Arial" w:eastAsia="Arial Unicode MS" w:hAnsi="Arial" w:cs="Arial"/>
          <w:color w:val="000000"/>
          <w:sz w:val="18"/>
          <w:szCs w:val="18"/>
          <w:lang w:val="en-GB"/>
        </w:rPr>
        <w:t xml:space="preserve">, and </w:t>
      </w:r>
      <w:r w:rsidRPr="00DF7EF1">
        <w:rPr>
          <w:rFonts w:ascii="Arial" w:eastAsia="Arial Unicode MS" w:hAnsi="Arial" w:cs="Arial"/>
          <w:color w:val="000000"/>
          <w:sz w:val="18"/>
          <w:szCs w:val="18"/>
        </w:rPr>
        <w:t>when the annual dividends are approved by the shareholders.</w:t>
      </w:r>
      <w:r w:rsidRPr="00DF7EF1">
        <w:rPr>
          <w:rFonts w:ascii="Arial" w:hAnsi="Arial" w:cs="Arial"/>
          <w:color w:val="000000"/>
          <w:sz w:val="18"/>
          <w:szCs w:val="18"/>
        </w:rPr>
        <w:t xml:space="preserve"> </w:t>
      </w:r>
    </w:p>
    <w:p w14:paraId="698A80BC" w14:textId="77777777" w:rsidR="006B77F6" w:rsidRPr="00DF7EF1" w:rsidRDefault="006B77F6" w:rsidP="00F107F5">
      <w:pPr>
        <w:ind w:left="540"/>
        <w:rPr>
          <w:rFonts w:ascii="Arial" w:hAnsi="Arial" w:cs="Arial"/>
          <w:color w:val="000000"/>
          <w:sz w:val="18"/>
          <w:szCs w:val="18"/>
        </w:rPr>
      </w:pPr>
    </w:p>
    <w:p w14:paraId="09C9D813" w14:textId="2B5A99F0" w:rsidR="00F107F5" w:rsidRPr="00DF7EF1" w:rsidRDefault="00F107F5" w:rsidP="006208FD">
      <w:pPr>
        <w:tabs>
          <w:tab w:val="left" w:pos="540"/>
          <w:tab w:val="left" w:pos="1080"/>
        </w:tabs>
        <w:jc w:val="left"/>
        <w:rPr>
          <w:rFonts w:ascii="Arial" w:hAnsi="Arial" w:cs="Arial"/>
          <w:b/>
          <w:bCs/>
          <w:color w:val="CF4A02"/>
          <w:sz w:val="18"/>
          <w:szCs w:val="18"/>
          <w:shd w:val="clear" w:color="auto" w:fill="FFFFFF"/>
          <w:lang w:val="en-GB"/>
        </w:rPr>
      </w:pPr>
      <w:r w:rsidRPr="00DF7EF1">
        <w:rPr>
          <w:rFonts w:ascii="Arial" w:hAnsi="Arial" w:cs="Arial"/>
          <w:b/>
          <w:bCs/>
          <w:color w:val="CF4A02"/>
          <w:sz w:val="18"/>
          <w:szCs w:val="18"/>
          <w:shd w:val="clear" w:color="auto" w:fill="FFFFFF"/>
          <w:lang w:val="en-GB"/>
        </w:rPr>
        <w:t>5.20</w:t>
      </w:r>
      <w:r w:rsidR="006208FD" w:rsidRPr="00DF7EF1">
        <w:rPr>
          <w:rFonts w:ascii="Arial" w:hAnsi="Arial" w:cs="Arial"/>
          <w:b/>
          <w:bCs/>
          <w:color w:val="CF4A02"/>
          <w:sz w:val="18"/>
          <w:szCs w:val="18"/>
          <w:shd w:val="clear" w:color="auto" w:fill="FFFFFF"/>
          <w:lang w:val="en-GB"/>
        </w:rPr>
        <w:tab/>
        <w:t>Derivatives and hedging activities</w:t>
      </w:r>
    </w:p>
    <w:p w14:paraId="1B95823D" w14:textId="51B22351" w:rsidR="00F107F5" w:rsidRPr="00DF7EF1" w:rsidRDefault="00F107F5" w:rsidP="00AF197A">
      <w:pPr>
        <w:rPr>
          <w:rFonts w:ascii="Arial" w:hAnsi="Arial" w:cs="Arial"/>
          <w:b/>
          <w:bCs/>
          <w:color w:val="CF4A02"/>
          <w:sz w:val="18"/>
          <w:szCs w:val="18"/>
          <w:shd w:val="clear" w:color="auto" w:fill="FFFFFF"/>
          <w:cs/>
        </w:rPr>
      </w:pPr>
    </w:p>
    <w:p w14:paraId="696CCEB5" w14:textId="0AAF6A3E" w:rsidR="006208FD" w:rsidRPr="00DF7EF1" w:rsidRDefault="00F234A4" w:rsidP="006208FD">
      <w:pPr>
        <w:ind w:left="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D</w:t>
      </w:r>
      <w:r w:rsidR="006208FD" w:rsidRPr="00DF7EF1">
        <w:rPr>
          <w:rFonts w:ascii="Arial" w:eastAsia="Arial Unicode MS" w:hAnsi="Arial" w:cs="Arial"/>
          <w:i/>
          <w:iCs/>
          <w:color w:val="CF4A02"/>
          <w:sz w:val="18"/>
          <w:szCs w:val="18"/>
          <w:lang w:val="en-GB"/>
        </w:rPr>
        <w:t>erivatives that do not qualify for hedge accounting</w:t>
      </w:r>
    </w:p>
    <w:p w14:paraId="53F4A075" w14:textId="77777777" w:rsidR="006208FD" w:rsidRPr="00DF7EF1" w:rsidRDefault="006208FD" w:rsidP="006208FD">
      <w:pPr>
        <w:ind w:left="540"/>
        <w:rPr>
          <w:rFonts w:ascii="Arial" w:eastAsia="Arial Unicode MS" w:hAnsi="Arial" w:cs="Arial"/>
          <w:i/>
          <w:iCs/>
          <w:color w:val="CF4A02"/>
          <w:sz w:val="18"/>
          <w:szCs w:val="18"/>
          <w:lang w:val="en-GB"/>
        </w:rPr>
      </w:pPr>
    </w:p>
    <w:p w14:paraId="0AA0D8C1" w14:textId="547E72F1" w:rsidR="006208FD" w:rsidRPr="00DF7EF1" w:rsidRDefault="00F234A4" w:rsidP="006208FD">
      <w:pPr>
        <w:ind w:left="540"/>
        <w:rPr>
          <w:rFonts w:ascii="Arial" w:eastAsia="Arial Unicode MS" w:hAnsi="Arial" w:cs="Arial"/>
          <w:color w:val="000000"/>
          <w:sz w:val="18"/>
          <w:szCs w:val="18"/>
        </w:rPr>
      </w:pPr>
      <w:r w:rsidRPr="00DF7EF1">
        <w:rPr>
          <w:rFonts w:ascii="Arial" w:eastAsia="Arial Unicode MS" w:hAnsi="Arial" w:cs="Arial"/>
          <w:color w:val="000000"/>
          <w:sz w:val="18"/>
          <w:szCs w:val="18"/>
        </w:rPr>
        <w:t>D</w:t>
      </w:r>
      <w:r w:rsidR="006208FD" w:rsidRPr="00DF7EF1">
        <w:rPr>
          <w:rFonts w:ascii="Arial" w:eastAsia="Arial Unicode MS" w:hAnsi="Arial" w:cs="Arial"/>
          <w:color w:val="000000"/>
          <w:sz w:val="18"/>
          <w:szCs w:val="18"/>
        </w:rPr>
        <w:t>erivatives that do not qualify for hedge accounting is initially recognised at fair value. Changes in the fair value are included in gains</w:t>
      </w:r>
      <w:r w:rsidR="00911A2B" w:rsidRPr="00DF7EF1">
        <w:rPr>
          <w:rFonts w:ascii="Arial" w:eastAsia="Arial Unicode MS" w:hAnsi="Arial" w:cs="Arial"/>
          <w:color w:val="000000"/>
          <w:sz w:val="18"/>
          <w:szCs w:val="18"/>
        </w:rPr>
        <w:t xml:space="preserve"> </w:t>
      </w:r>
      <w:r w:rsidR="006208FD" w:rsidRPr="00DF7EF1">
        <w:rPr>
          <w:rFonts w:ascii="Arial" w:eastAsia="Arial Unicode MS" w:hAnsi="Arial" w:cs="Arial"/>
          <w:color w:val="000000"/>
          <w:sz w:val="18"/>
          <w:szCs w:val="18"/>
        </w:rPr>
        <w:t>(losses)</w:t>
      </w:r>
      <w:r w:rsidR="00FE60A0" w:rsidRPr="00DF7EF1">
        <w:rPr>
          <w:rFonts w:ascii="Arial" w:eastAsia="Arial Unicode MS" w:hAnsi="Arial" w:cs="Arial"/>
          <w:color w:val="000000"/>
          <w:sz w:val="18"/>
          <w:szCs w:val="18"/>
        </w:rPr>
        <w:t xml:space="preserve"> from measurement</w:t>
      </w:r>
      <w:r w:rsidR="00385E7D" w:rsidRPr="00DF7EF1">
        <w:rPr>
          <w:rFonts w:ascii="Arial" w:eastAsia="Arial Unicode MS" w:hAnsi="Arial" w:cs="Arial"/>
          <w:color w:val="000000"/>
          <w:sz w:val="18"/>
          <w:szCs w:val="18"/>
        </w:rPr>
        <w:t xml:space="preserve"> of financial instruments</w:t>
      </w:r>
      <w:r w:rsidR="006208FD" w:rsidRPr="00DF7EF1">
        <w:rPr>
          <w:rFonts w:ascii="Arial" w:eastAsia="Arial Unicode MS" w:hAnsi="Arial" w:cs="Arial"/>
          <w:color w:val="000000"/>
          <w:sz w:val="18"/>
          <w:szCs w:val="18"/>
        </w:rPr>
        <w:t>.</w:t>
      </w:r>
    </w:p>
    <w:p w14:paraId="57A822FA" w14:textId="77777777" w:rsidR="006208FD" w:rsidRPr="00DF7EF1" w:rsidRDefault="006208FD" w:rsidP="006208FD">
      <w:pPr>
        <w:ind w:left="540"/>
        <w:rPr>
          <w:rFonts w:ascii="Arial" w:eastAsia="Arial Unicode MS" w:hAnsi="Arial" w:cs="Arial"/>
          <w:color w:val="000000"/>
          <w:sz w:val="18"/>
          <w:szCs w:val="18"/>
        </w:rPr>
      </w:pPr>
    </w:p>
    <w:p w14:paraId="6852B9DE" w14:textId="77777777" w:rsidR="006208FD" w:rsidRPr="00DF7EF1" w:rsidRDefault="006208FD" w:rsidP="006208FD">
      <w:pPr>
        <w:ind w:left="540"/>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Fair value of derivatives is classified as a current or non-current following its remaining maturity. </w:t>
      </w:r>
    </w:p>
    <w:p w14:paraId="6DB91BD6" w14:textId="11646BB2" w:rsidR="00AF197A" w:rsidRPr="00DF7EF1" w:rsidRDefault="00AF197A" w:rsidP="00AF197A">
      <w:pPr>
        <w:rPr>
          <w:rFonts w:ascii="Arial" w:eastAsia="Arial Unicode MS" w:hAnsi="Arial" w:cs="Arial"/>
          <w:sz w:val="18"/>
          <w:szCs w:val="18"/>
          <w:lang w:val="en-GB"/>
        </w:rPr>
      </w:pPr>
    </w:p>
    <w:p w14:paraId="54844369" w14:textId="2FA58CAC" w:rsidR="004D1833" w:rsidRPr="00DF7EF1" w:rsidRDefault="006B77F6" w:rsidP="00AF197A">
      <w:pPr>
        <w:rPr>
          <w:rFonts w:ascii="Arial" w:eastAsia="Arial Unicode MS" w:hAnsi="Arial" w:cs="Arial"/>
          <w:sz w:val="18"/>
          <w:szCs w:val="18"/>
          <w:lang w:val="en-GB"/>
        </w:rPr>
      </w:pPr>
      <w:r w:rsidRPr="00DF7EF1">
        <w:rPr>
          <w:rFonts w:ascii="Arial" w:eastAsia="Arial Unicode MS"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DD2B7A" w:rsidRPr="00DF7EF1" w14:paraId="12334576" w14:textId="77777777" w:rsidTr="00486AC0">
        <w:trPr>
          <w:trHeight w:val="386"/>
        </w:trPr>
        <w:tc>
          <w:tcPr>
            <w:tcW w:w="9461" w:type="dxa"/>
            <w:shd w:val="clear" w:color="auto" w:fill="FFA543"/>
            <w:vAlign w:val="center"/>
          </w:tcPr>
          <w:p w14:paraId="7E049E21" w14:textId="77777777" w:rsidR="00DD2B7A" w:rsidRPr="00DF7EF1" w:rsidRDefault="00DD2B7A" w:rsidP="00486AC0">
            <w:pPr>
              <w:ind w:left="432" w:hanging="432"/>
              <w:rPr>
                <w:rFonts w:ascii="Arial" w:eastAsia="Arial Unicode MS" w:hAnsi="Arial" w:cs="Arial"/>
                <w:b/>
                <w:bCs/>
                <w:color w:val="FFFFFF"/>
                <w:sz w:val="18"/>
                <w:szCs w:val="18"/>
                <w:cs/>
                <w:lang w:val="en-GB"/>
              </w:rPr>
            </w:pPr>
            <w:bookmarkStart w:id="20" w:name="_Hlk33790605"/>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282C9D" w:rsidRPr="00DF7EF1">
              <w:rPr>
                <w:rFonts w:ascii="Arial" w:hAnsi="Arial" w:cs="Arial"/>
                <w:b/>
                <w:bCs/>
                <w:color w:val="FFFFFF"/>
                <w:sz w:val="18"/>
                <w:szCs w:val="18"/>
                <w:lang w:val="en-GB"/>
              </w:rPr>
              <w:t>6</w:t>
            </w:r>
            <w:r w:rsidRPr="00DF7EF1">
              <w:rPr>
                <w:rFonts w:ascii="Arial" w:eastAsia="Arial Unicode MS" w:hAnsi="Arial" w:cs="Arial"/>
                <w:b/>
                <w:bCs/>
                <w:color w:val="FFFFFF"/>
                <w:sz w:val="18"/>
                <w:szCs w:val="18"/>
                <w:lang w:val="en-GB"/>
              </w:rPr>
              <w:tab/>
              <w:t>Financial risk management</w:t>
            </w:r>
          </w:p>
        </w:tc>
      </w:tr>
      <w:bookmarkEnd w:id="20"/>
    </w:tbl>
    <w:p w14:paraId="53FC81E1" w14:textId="77777777" w:rsidR="00BF7489" w:rsidRPr="00DF7EF1" w:rsidRDefault="00BF7489" w:rsidP="00BF7489">
      <w:pPr>
        <w:ind w:left="540"/>
        <w:rPr>
          <w:rFonts w:ascii="Arial" w:hAnsi="Arial" w:cs="Arial"/>
          <w:color w:val="000000"/>
          <w:sz w:val="18"/>
          <w:szCs w:val="18"/>
        </w:rPr>
      </w:pPr>
    </w:p>
    <w:p w14:paraId="190F6F8E" w14:textId="77777777" w:rsidR="00BF7489" w:rsidRPr="00DF7EF1" w:rsidRDefault="00282C9D" w:rsidP="00DD2B7A">
      <w:pPr>
        <w:ind w:left="540" w:hanging="540"/>
        <w:rPr>
          <w:rFonts w:ascii="Arial" w:hAnsi="Arial" w:cs="Arial"/>
          <w:b/>
          <w:bCs/>
          <w:color w:val="CF4A02"/>
          <w:sz w:val="18"/>
          <w:szCs w:val="18"/>
          <w:shd w:val="clear" w:color="auto" w:fill="FFFFFF"/>
        </w:rPr>
      </w:pPr>
      <w:r w:rsidRPr="00DF7EF1">
        <w:rPr>
          <w:rFonts w:ascii="Arial" w:hAnsi="Arial" w:cs="Arial"/>
          <w:b/>
          <w:bCs/>
          <w:color w:val="CF4A02"/>
          <w:sz w:val="18"/>
          <w:szCs w:val="18"/>
          <w:shd w:val="clear" w:color="auto" w:fill="FFFFFF"/>
          <w:lang w:val="en-GB"/>
        </w:rPr>
        <w:t>6</w:t>
      </w:r>
      <w:r w:rsidR="008D0243" w:rsidRPr="00DF7EF1">
        <w:rPr>
          <w:rFonts w:ascii="Arial" w:hAnsi="Arial" w:cs="Arial"/>
          <w:b/>
          <w:bCs/>
          <w:color w:val="CF4A02"/>
          <w:sz w:val="18"/>
          <w:szCs w:val="18"/>
          <w:shd w:val="clear" w:color="auto" w:fill="FFFFFF"/>
        </w:rPr>
        <w:t>.</w:t>
      </w:r>
      <w:r w:rsidRPr="00DF7EF1">
        <w:rPr>
          <w:rFonts w:ascii="Arial" w:hAnsi="Arial" w:cs="Arial"/>
          <w:b/>
          <w:bCs/>
          <w:color w:val="CF4A02"/>
          <w:sz w:val="18"/>
          <w:szCs w:val="18"/>
          <w:shd w:val="clear" w:color="auto" w:fill="FFFFFF"/>
          <w:lang w:val="en-GB"/>
        </w:rPr>
        <w:t>1</w:t>
      </w:r>
      <w:r w:rsidR="00BF7489" w:rsidRPr="00DF7EF1">
        <w:rPr>
          <w:rFonts w:ascii="Arial" w:hAnsi="Arial" w:cs="Arial"/>
          <w:b/>
          <w:bCs/>
          <w:color w:val="CF4A02"/>
          <w:sz w:val="18"/>
          <w:szCs w:val="18"/>
          <w:shd w:val="clear" w:color="auto" w:fill="FFFFFF"/>
        </w:rPr>
        <w:tab/>
        <w:t>Financial risk factors</w:t>
      </w:r>
    </w:p>
    <w:p w14:paraId="003753C3" w14:textId="77777777" w:rsidR="00DD2B7A" w:rsidRPr="00DF7EF1" w:rsidRDefault="00DD2B7A" w:rsidP="00DD2B7A">
      <w:pPr>
        <w:ind w:left="540"/>
        <w:rPr>
          <w:rFonts w:ascii="Arial" w:hAnsi="Arial" w:cs="Arial"/>
          <w:b/>
          <w:bCs/>
          <w:color w:val="000000"/>
          <w:sz w:val="18"/>
          <w:szCs w:val="18"/>
          <w:shd w:val="clear" w:color="auto" w:fill="FFFFFF"/>
        </w:rPr>
      </w:pPr>
    </w:p>
    <w:p w14:paraId="659503A7" w14:textId="77777777" w:rsidR="00DE41C8" w:rsidRPr="00DF7EF1" w:rsidRDefault="00DE41C8" w:rsidP="00DE41C8">
      <w:pPr>
        <w:pStyle w:val="ListParagraph"/>
        <w:spacing w:after="0" w:line="240" w:lineRule="auto"/>
        <w:ind w:left="540"/>
        <w:jc w:val="both"/>
        <w:rPr>
          <w:rFonts w:ascii="Arial" w:eastAsia="Arial Unicode MS" w:hAnsi="Arial" w:cs="Arial"/>
          <w:color w:val="000000"/>
          <w:sz w:val="18"/>
          <w:szCs w:val="18"/>
          <w:lang w:val="en-GB"/>
        </w:rPr>
      </w:pPr>
      <w:r w:rsidRPr="00DF7EF1">
        <w:rPr>
          <w:rFonts w:ascii="Arial" w:eastAsia="Arial Unicode MS" w:hAnsi="Arial" w:cs="Arial"/>
          <w:color w:val="000000"/>
          <w:spacing w:val="-2"/>
          <w:sz w:val="18"/>
          <w:szCs w:val="18"/>
          <w:lang w:val="en-GB"/>
        </w:rPr>
        <w:t xml:space="preserve">The Group exposes to a variety of financial risks: </w:t>
      </w:r>
      <w:r w:rsidR="00E35BE5" w:rsidRPr="00DF7EF1">
        <w:rPr>
          <w:rFonts w:ascii="Arial" w:eastAsia="Arial Unicode MS" w:hAnsi="Arial" w:cs="Arial"/>
          <w:color w:val="000000"/>
          <w:spacing w:val="-2"/>
          <w:sz w:val="18"/>
          <w:szCs w:val="18"/>
          <w:lang w:val="en-GB"/>
        </w:rPr>
        <w:t>foreign exchange</w:t>
      </w:r>
      <w:r w:rsidRPr="00DF7EF1">
        <w:rPr>
          <w:rFonts w:ascii="Arial" w:eastAsia="Arial Unicode MS" w:hAnsi="Arial" w:cs="Arial"/>
          <w:color w:val="000000"/>
          <w:spacing w:val="-2"/>
          <w:sz w:val="18"/>
          <w:szCs w:val="18"/>
          <w:lang w:val="en-GB"/>
        </w:rPr>
        <w:t xml:space="preserve"> risk</w:t>
      </w:r>
      <w:r w:rsidR="00754FF6" w:rsidRPr="00DF7EF1">
        <w:rPr>
          <w:rFonts w:ascii="Arial" w:eastAsia="Arial Unicode MS" w:hAnsi="Arial" w:cs="Arial"/>
          <w:color w:val="000000"/>
          <w:spacing w:val="-2"/>
          <w:sz w:val="18"/>
          <w:szCs w:val="18"/>
          <w:lang w:val="en-GB"/>
        </w:rPr>
        <w:t>,</w:t>
      </w:r>
      <w:r w:rsidRPr="00DF7EF1">
        <w:rPr>
          <w:rFonts w:ascii="Arial" w:eastAsia="Arial Unicode MS" w:hAnsi="Arial" w:cs="Arial"/>
          <w:color w:val="000000"/>
          <w:spacing w:val="-2"/>
          <w:sz w:val="18"/>
          <w:szCs w:val="18"/>
          <w:lang w:val="en-GB"/>
        </w:rPr>
        <w:t xml:space="preserve"> credit risk and liquidity risk. The Group’s overall risk management programme focuses on the unpredictability of financial markets and seeks to minimise potential adverse effects on the Group’s financial performance.</w:t>
      </w:r>
      <w:r w:rsidR="00544911" w:rsidRPr="00DF7EF1">
        <w:rPr>
          <w:rFonts w:ascii="Arial" w:eastAsia="Arial Unicode MS" w:hAnsi="Arial" w:cs="Arial"/>
          <w:color w:val="000000"/>
          <w:spacing w:val="-2"/>
          <w:sz w:val="18"/>
          <w:szCs w:val="18"/>
          <w:lang w:val="en-GB"/>
        </w:rPr>
        <w:t xml:space="preserve"> </w:t>
      </w:r>
      <w:r w:rsidRPr="00DF7EF1">
        <w:rPr>
          <w:rFonts w:ascii="Arial" w:eastAsia="Arial Unicode MS" w:hAnsi="Arial" w:cs="Arial"/>
          <w:color w:val="000000"/>
          <w:spacing w:val="-2"/>
          <w:sz w:val="18"/>
          <w:szCs w:val="18"/>
          <w:lang w:val="en-GB"/>
        </w:rPr>
        <w:t xml:space="preserve">The </w:t>
      </w:r>
      <w:r w:rsidR="00632FD7" w:rsidRPr="00DF7EF1">
        <w:rPr>
          <w:rFonts w:ascii="Arial" w:eastAsia="Arial Unicode MS" w:hAnsi="Arial" w:cs="Arial"/>
          <w:color w:val="000000"/>
          <w:spacing w:val="-2"/>
          <w:sz w:val="18"/>
          <w:szCs w:val="18"/>
          <w:lang w:val="en-GB"/>
        </w:rPr>
        <w:t xml:space="preserve">Group’s </w:t>
      </w:r>
      <w:r w:rsidRPr="00DF7EF1">
        <w:rPr>
          <w:rFonts w:ascii="Arial" w:eastAsia="Arial Unicode MS" w:hAnsi="Arial" w:cs="Arial"/>
          <w:color w:val="000000"/>
          <w:spacing w:val="-2"/>
          <w:sz w:val="18"/>
          <w:szCs w:val="18"/>
          <w:lang w:val="en-GB"/>
        </w:rPr>
        <w:t xml:space="preserve">board of directors provides principles for overall risk management which is carried out by </w:t>
      </w:r>
      <w:r w:rsidR="00632FD7" w:rsidRPr="00DF7EF1">
        <w:rPr>
          <w:rFonts w:ascii="Arial" w:eastAsia="Arial Unicode MS" w:hAnsi="Arial" w:cs="Arial"/>
          <w:color w:val="000000"/>
          <w:spacing w:val="-2"/>
          <w:sz w:val="18"/>
          <w:szCs w:val="18"/>
          <w:lang w:val="en-GB"/>
        </w:rPr>
        <w:t>the management</w:t>
      </w:r>
      <w:r w:rsidRPr="00DF7EF1">
        <w:rPr>
          <w:rFonts w:ascii="Arial" w:eastAsia="Arial Unicode MS" w:hAnsi="Arial" w:cs="Arial"/>
          <w:color w:val="000000"/>
          <w:spacing w:val="-2"/>
          <w:sz w:val="18"/>
          <w:szCs w:val="18"/>
          <w:lang w:val="en-GB"/>
        </w:rPr>
        <w:t>, including</w:t>
      </w:r>
      <w:r w:rsidRPr="00DF7EF1">
        <w:rPr>
          <w:rFonts w:ascii="Arial" w:eastAsia="Arial Unicode MS" w:hAnsi="Arial" w:cs="Arial"/>
          <w:color w:val="000000"/>
          <w:sz w:val="18"/>
          <w:szCs w:val="18"/>
          <w:lang w:val="en-GB"/>
        </w:rPr>
        <w:t xml:space="preserve"> identification, </w:t>
      </w:r>
      <w:proofErr w:type="gramStart"/>
      <w:r w:rsidRPr="00DF7EF1">
        <w:rPr>
          <w:rFonts w:ascii="Arial" w:eastAsia="Arial Unicode MS" w:hAnsi="Arial" w:cs="Arial"/>
          <w:color w:val="000000"/>
          <w:sz w:val="18"/>
          <w:szCs w:val="18"/>
          <w:lang w:val="en-GB"/>
        </w:rPr>
        <w:t>evaluation</w:t>
      </w:r>
      <w:proofErr w:type="gramEnd"/>
      <w:r w:rsidRPr="00DF7EF1">
        <w:rPr>
          <w:rFonts w:ascii="Arial" w:eastAsia="Arial Unicode MS" w:hAnsi="Arial" w:cs="Arial"/>
          <w:color w:val="000000"/>
          <w:sz w:val="18"/>
          <w:szCs w:val="18"/>
          <w:lang w:val="en-GB"/>
        </w:rPr>
        <w:t xml:space="preserve"> and hedge of financial risks in close co-operation with operating units.</w:t>
      </w:r>
    </w:p>
    <w:p w14:paraId="20BA1721" w14:textId="77777777" w:rsidR="00632FD7" w:rsidRPr="00DF7EF1" w:rsidRDefault="00632FD7" w:rsidP="00DE41C8">
      <w:pPr>
        <w:pStyle w:val="ListParagraph"/>
        <w:spacing w:after="0" w:line="240" w:lineRule="auto"/>
        <w:ind w:left="540"/>
        <w:jc w:val="both"/>
        <w:rPr>
          <w:rFonts w:ascii="Arial" w:eastAsia="Arial Unicode MS" w:hAnsi="Arial" w:cs="Arial"/>
          <w:color w:val="000000"/>
          <w:sz w:val="18"/>
          <w:szCs w:val="18"/>
          <w:lang w:val="en-GB"/>
        </w:rPr>
      </w:pPr>
    </w:p>
    <w:p w14:paraId="1E161FB6" w14:textId="77777777" w:rsidR="00BF7489" w:rsidRPr="00DF7EF1" w:rsidRDefault="00282C9D" w:rsidP="006011B1">
      <w:pPr>
        <w:ind w:left="1080" w:hanging="540"/>
        <w:rPr>
          <w:rFonts w:ascii="Arial" w:hAnsi="Arial" w:cs="Arial"/>
          <w:b/>
          <w:bCs/>
          <w:color w:val="CF4A02"/>
          <w:sz w:val="18"/>
          <w:szCs w:val="18"/>
        </w:rPr>
      </w:pPr>
      <w:r w:rsidRPr="00DF7EF1">
        <w:rPr>
          <w:rFonts w:ascii="Arial" w:hAnsi="Arial" w:cs="Arial"/>
          <w:b/>
          <w:bCs/>
          <w:color w:val="CF4A02"/>
          <w:sz w:val="18"/>
          <w:szCs w:val="18"/>
          <w:lang w:val="en-GB"/>
        </w:rPr>
        <w:t>6</w:t>
      </w:r>
      <w:r w:rsidR="00BF7489" w:rsidRPr="00DF7EF1">
        <w:rPr>
          <w:rFonts w:ascii="Arial" w:hAnsi="Arial" w:cs="Arial"/>
          <w:b/>
          <w:bCs/>
          <w:color w:val="CF4A02"/>
          <w:sz w:val="18"/>
          <w:szCs w:val="18"/>
        </w:rPr>
        <w:t>.</w:t>
      </w:r>
      <w:r w:rsidRPr="00DF7EF1">
        <w:rPr>
          <w:rFonts w:ascii="Arial" w:hAnsi="Arial" w:cs="Arial"/>
          <w:b/>
          <w:bCs/>
          <w:color w:val="CF4A02"/>
          <w:sz w:val="18"/>
          <w:szCs w:val="18"/>
          <w:lang w:val="en-GB"/>
        </w:rPr>
        <w:t>1</w:t>
      </w:r>
      <w:r w:rsidR="00BF7489" w:rsidRPr="00DF7EF1">
        <w:rPr>
          <w:rFonts w:ascii="Arial" w:hAnsi="Arial" w:cs="Arial"/>
          <w:b/>
          <w:bCs/>
          <w:color w:val="CF4A02"/>
          <w:sz w:val="18"/>
          <w:szCs w:val="18"/>
        </w:rPr>
        <w:t>.</w:t>
      </w:r>
      <w:r w:rsidRPr="00DF7EF1">
        <w:rPr>
          <w:rFonts w:ascii="Arial" w:hAnsi="Arial" w:cs="Arial"/>
          <w:b/>
          <w:bCs/>
          <w:color w:val="CF4A02"/>
          <w:sz w:val="18"/>
          <w:szCs w:val="18"/>
          <w:lang w:val="en-GB"/>
        </w:rPr>
        <w:t>1</w:t>
      </w:r>
      <w:r w:rsidR="00BF7489" w:rsidRPr="00DF7EF1">
        <w:rPr>
          <w:rFonts w:ascii="Arial" w:hAnsi="Arial" w:cs="Arial"/>
          <w:b/>
          <w:bCs/>
          <w:color w:val="CF4A02"/>
          <w:sz w:val="18"/>
          <w:szCs w:val="18"/>
        </w:rPr>
        <w:tab/>
        <w:t>Foreign exchange risk</w:t>
      </w:r>
    </w:p>
    <w:p w14:paraId="45082990" w14:textId="77777777" w:rsidR="006B77F6" w:rsidRPr="00DF7EF1" w:rsidRDefault="006B77F6" w:rsidP="004C6770">
      <w:pPr>
        <w:ind w:left="1080"/>
        <w:rPr>
          <w:rFonts w:ascii="Arial" w:hAnsi="Arial" w:cs="Arial"/>
          <w:color w:val="000000"/>
          <w:sz w:val="18"/>
          <w:szCs w:val="18"/>
        </w:rPr>
      </w:pPr>
    </w:p>
    <w:p w14:paraId="490A56C7" w14:textId="7D12605F" w:rsidR="004C6770" w:rsidRPr="00DF7EF1" w:rsidRDefault="004C6770" w:rsidP="004C6770">
      <w:pPr>
        <w:ind w:left="1080"/>
        <w:rPr>
          <w:rFonts w:ascii="Arial" w:hAnsi="Arial" w:cs="Arial"/>
          <w:color w:val="000000"/>
          <w:sz w:val="18"/>
          <w:szCs w:val="18"/>
        </w:rPr>
      </w:pPr>
      <w:r w:rsidRPr="00DF7EF1">
        <w:rPr>
          <w:rFonts w:ascii="Arial" w:hAnsi="Arial" w:cs="Arial"/>
          <w:color w:val="000000"/>
          <w:sz w:val="18"/>
          <w:szCs w:val="18"/>
        </w:rPr>
        <w:t xml:space="preserve">The Group has foreign exchange risk, mainly from US </w:t>
      </w:r>
      <w:r w:rsidR="00AB5FF1" w:rsidRPr="00DF7EF1">
        <w:rPr>
          <w:rFonts w:ascii="Arial" w:hAnsi="Arial" w:cs="Arial"/>
          <w:color w:val="000000"/>
          <w:sz w:val="18"/>
          <w:szCs w:val="18"/>
        </w:rPr>
        <w:t>D</w:t>
      </w:r>
      <w:r w:rsidRPr="00DF7EF1">
        <w:rPr>
          <w:rFonts w:ascii="Arial" w:hAnsi="Arial" w:cs="Arial"/>
          <w:color w:val="000000"/>
          <w:sz w:val="18"/>
          <w:szCs w:val="18"/>
        </w:rPr>
        <w:t xml:space="preserve">ollar from purchase of </w:t>
      </w:r>
      <w:r w:rsidRPr="00DF7EF1">
        <w:rPr>
          <w:rFonts w:ascii="Arial" w:hAnsi="Arial" w:cs="Arial"/>
          <w:color w:val="000000"/>
          <w:spacing w:val="-4"/>
          <w:sz w:val="18"/>
          <w:szCs w:val="18"/>
        </w:rPr>
        <w:t>software license. The Group</w:t>
      </w:r>
      <w:r w:rsidRPr="00DF7EF1">
        <w:rPr>
          <w:rFonts w:ascii="Arial" w:hAnsi="Arial" w:cs="Arial"/>
          <w:color w:val="000000"/>
          <w:sz w:val="18"/>
          <w:szCs w:val="18"/>
        </w:rPr>
        <w:t xml:space="preserve"> uses forward contracts to hedge their exposure to foreign currency risk as appropriate.</w:t>
      </w:r>
    </w:p>
    <w:p w14:paraId="71AA6725" w14:textId="3143DE5E" w:rsidR="00212E3E" w:rsidRPr="00DF7EF1" w:rsidRDefault="00212E3E" w:rsidP="00B125B8">
      <w:pPr>
        <w:ind w:left="1080"/>
        <w:rPr>
          <w:rFonts w:ascii="Arial" w:hAnsi="Arial" w:cs="Arial"/>
          <w:color w:val="000000"/>
          <w:sz w:val="18"/>
          <w:szCs w:val="18"/>
        </w:rPr>
      </w:pPr>
    </w:p>
    <w:p w14:paraId="13B69398" w14:textId="5A3C1A9B" w:rsidR="00212E3E" w:rsidRPr="00DF7EF1" w:rsidRDefault="00212E3E" w:rsidP="00B125B8">
      <w:pPr>
        <w:ind w:left="1080"/>
        <w:rPr>
          <w:rFonts w:ascii="Arial" w:hAnsi="Arial" w:cs="Arial"/>
          <w:color w:val="000000"/>
          <w:sz w:val="18"/>
          <w:szCs w:val="18"/>
        </w:rPr>
      </w:pPr>
      <w:r w:rsidRPr="00DF7EF1">
        <w:rPr>
          <w:rFonts w:ascii="Arial" w:hAnsi="Arial" w:cs="Arial"/>
          <w:color w:val="000000"/>
          <w:sz w:val="18"/>
          <w:szCs w:val="18"/>
        </w:rPr>
        <w:t>The Group does not apply hedge accounting. The foreign currency forwards accounted for as held for trading, with gains (losses) recognised in profit or loss.</w:t>
      </w:r>
    </w:p>
    <w:p w14:paraId="725BDA7A" w14:textId="77777777" w:rsidR="008D0243" w:rsidRPr="00DF7EF1" w:rsidRDefault="008D0243" w:rsidP="00B125B8">
      <w:pPr>
        <w:ind w:left="1080"/>
        <w:rPr>
          <w:rFonts w:ascii="Arial" w:hAnsi="Arial" w:cs="Arial"/>
          <w:color w:val="000000"/>
          <w:sz w:val="18"/>
          <w:szCs w:val="18"/>
        </w:rPr>
      </w:pPr>
    </w:p>
    <w:p w14:paraId="48D961CC" w14:textId="77777777" w:rsidR="008D0243" w:rsidRPr="00DF7EF1" w:rsidRDefault="00131152" w:rsidP="00B125B8">
      <w:pPr>
        <w:ind w:left="1080"/>
        <w:rPr>
          <w:rFonts w:ascii="Arial" w:hAnsi="Arial" w:cs="Arial"/>
          <w:i/>
          <w:iCs/>
          <w:color w:val="CF4A02"/>
          <w:sz w:val="18"/>
          <w:szCs w:val="18"/>
          <w:lang w:val="en-GB"/>
        </w:rPr>
      </w:pPr>
      <w:r w:rsidRPr="00DF7EF1">
        <w:rPr>
          <w:rFonts w:ascii="Arial" w:hAnsi="Arial" w:cs="Arial"/>
          <w:i/>
          <w:iCs/>
          <w:color w:val="CF4A02"/>
          <w:sz w:val="18"/>
          <w:szCs w:val="18"/>
          <w:lang w:val="en-GB"/>
        </w:rPr>
        <w:t>Exposure</w:t>
      </w:r>
    </w:p>
    <w:p w14:paraId="5689A31A" w14:textId="77777777" w:rsidR="008D0243" w:rsidRPr="00DF7EF1" w:rsidRDefault="008D0243" w:rsidP="00B125B8">
      <w:pPr>
        <w:pStyle w:val="BlockText"/>
        <w:ind w:left="1080" w:right="0"/>
        <w:jc w:val="both"/>
        <w:rPr>
          <w:rFonts w:ascii="Arial" w:hAnsi="Arial" w:cs="Arial"/>
          <w:i/>
          <w:iCs/>
          <w:color w:val="000000"/>
          <w:sz w:val="18"/>
          <w:szCs w:val="18"/>
          <w:lang w:val="en-GB"/>
        </w:rPr>
      </w:pPr>
    </w:p>
    <w:p w14:paraId="79430E09" w14:textId="77777777" w:rsidR="0042241C" w:rsidRPr="00DF7EF1" w:rsidRDefault="0073407A" w:rsidP="00B125B8">
      <w:pPr>
        <w:pStyle w:val="BlockText"/>
        <w:ind w:left="1080" w:right="0"/>
        <w:rPr>
          <w:rFonts w:ascii="Arial" w:hAnsi="Arial" w:cs="Arial"/>
          <w:sz w:val="18"/>
          <w:szCs w:val="18"/>
          <w:lang w:val="en-GB"/>
        </w:rPr>
      </w:pPr>
      <w:r w:rsidRPr="00DF7EF1">
        <w:rPr>
          <w:rFonts w:ascii="Arial" w:hAnsi="Arial" w:cs="Arial"/>
          <w:sz w:val="18"/>
          <w:szCs w:val="18"/>
          <w:lang w:val="en-GB"/>
        </w:rPr>
        <w:t xml:space="preserve">As </w:t>
      </w:r>
      <w:proofErr w:type="gramStart"/>
      <w:r w:rsidRPr="00DF7EF1">
        <w:rPr>
          <w:rFonts w:ascii="Arial" w:hAnsi="Arial" w:cs="Arial"/>
          <w:sz w:val="18"/>
          <w:szCs w:val="18"/>
          <w:lang w:val="en-GB"/>
        </w:rPr>
        <w:t>at</w:t>
      </w:r>
      <w:proofErr w:type="gramEnd"/>
      <w:r w:rsidRPr="00DF7EF1">
        <w:rPr>
          <w:rFonts w:ascii="Arial" w:hAnsi="Arial" w:cs="Arial"/>
          <w:sz w:val="18"/>
          <w:szCs w:val="18"/>
          <w:lang w:val="en-GB"/>
        </w:rPr>
        <w:t xml:space="preserve"> </w:t>
      </w:r>
      <w:r w:rsidR="00282C9D" w:rsidRPr="00DF7EF1">
        <w:rPr>
          <w:rFonts w:ascii="Arial" w:hAnsi="Arial" w:cs="Arial"/>
          <w:sz w:val="18"/>
          <w:szCs w:val="18"/>
          <w:lang w:val="en-GB"/>
        </w:rPr>
        <w:t>31</w:t>
      </w:r>
      <w:r w:rsidRPr="00DF7EF1">
        <w:rPr>
          <w:rFonts w:ascii="Arial" w:hAnsi="Arial" w:cs="Arial"/>
          <w:sz w:val="18"/>
          <w:szCs w:val="18"/>
          <w:lang w:val="en-GB"/>
        </w:rPr>
        <w:t xml:space="preserve"> December, t</w:t>
      </w:r>
      <w:r w:rsidR="00131152" w:rsidRPr="00DF7EF1">
        <w:rPr>
          <w:rFonts w:ascii="Arial" w:hAnsi="Arial" w:cs="Arial"/>
          <w:sz w:val="18"/>
          <w:szCs w:val="18"/>
          <w:lang w:val="en-GB"/>
        </w:rPr>
        <w:t>he Group’s exposure to foreign currency risk</w:t>
      </w:r>
      <w:r w:rsidR="00DB25C2" w:rsidRPr="00DF7EF1">
        <w:rPr>
          <w:rFonts w:ascii="Arial" w:hAnsi="Arial" w:cs="Arial"/>
          <w:sz w:val="18"/>
          <w:szCs w:val="18"/>
          <w:lang w:val="en-GB"/>
        </w:rPr>
        <w:t xml:space="preserve"> from US Dollar</w:t>
      </w:r>
      <w:r w:rsidR="00131152" w:rsidRPr="00DF7EF1">
        <w:rPr>
          <w:rFonts w:ascii="Arial" w:hAnsi="Arial" w:cs="Arial"/>
          <w:sz w:val="18"/>
          <w:szCs w:val="18"/>
          <w:lang w:val="en-GB"/>
        </w:rPr>
        <w:t>, expressed in Baht are as follows:</w:t>
      </w:r>
    </w:p>
    <w:p w14:paraId="1C7E5733" w14:textId="77777777" w:rsidR="0042241C" w:rsidRPr="00DF7EF1" w:rsidRDefault="0042241C" w:rsidP="00B125B8">
      <w:pPr>
        <w:pStyle w:val="BlockText"/>
        <w:ind w:left="1080" w:right="0"/>
        <w:jc w:val="both"/>
        <w:rPr>
          <w:rFonts w:ascii="Arial" w:hAnsi="Arial" w:cs="Arial"/>
          <w:sz w:val="18"/>
          <w:szCs w:val="18"/>
          <w:highlight w:val="yellow"/>
          <w:lang w:val="en-GB"/>
        </w:rPr>
      </w:pPr>
    </w:p>
    <w:tbl>
      <w:tblPr>
        <w:tblW w:w="8580" w:type="dxa"/>
        <w:tblInd w:w="990" w:type="dxa"/>
        <w:tblLook w:val="04A0" w:firstRow="1" w:lastRow="0" w:firstColumn="1" w:lastColumn="0" w:noHBand="0" w:noVBand="1"/>
      </w:tblPr>
      <w:tblGrid>
        <w:gridCol w:w="3096"/>
        <w:gridCol w:w="1371"/>
        <w:gridCol w:w="1371"/>
        <w:gridCol w:w="1371"/>
        <w:gridCol w:w="1371"/>
      </w:tblGrid>
      <w:tr w:rsidR="008D0243" w:rsidRPr="00DF7EF1" w14:paraId="06BE4BEE" w14:textId="77777777" w:rsidTr="006B77F6">
        <w:tc>
          <w:tcPr>
            <w:tcW w:w="3096" w:type="dxa"/>
            <w:shd w:val="clear" w:color="auto" w:fill="auto"/>
          </w:tcPr>
          <w:p w14:paraId="35E3F09B" w14:textId="77777777" w:rsidR="008D0243" w:rsidRPr="00DF7EF1" w:rsidRDefault="008D0243" w:rsidP="006B77F6">
            <w:pPr>
              <w:pStyle w:val="BlockText"/>
              <w:ind w:left="90" w:right="-67"/>
              <w:jc w:val="both"/>
              <w:rPr>
                <w:rFonts w:ascii="Arial" w:eastAsia="Arial" w:hAnsi="Arial" w:cs="Arial"/>
                <w:sz w:val="18"/>
                <w:szCs w:val="18"/>
                <w:highlight w:val="yellow"/>
                <w:lang w:val="en-GB"/>
              </w:rPr>
            </w:pPr>
          </w:p>
        </w:tc>
        <w:tc>
          <w:tcPr>
            <w:tcW w:w="2742" w:type="dxa"/>
            <w:gridSpan w:val="2"/>
            <w:tcBorders>
              <w:top w:val="single" w:sz="4" w:space="0" w:color="auto"/>
              <w:left w:val="nil"/>
              <w:bottom w:val="single" w:sz="4" w:space="0" w:color="auto"/>
              <w:right w:val="nil"/>
            </w:tcBorders>
            <w:shd w:val="clear" w:color="auto" w:fill="auto"/>
            <w:hideMark/>
          </w:tcPr>
          <w:p w14:paraId="0492432D" w14:textId="77777777" w:rsidR="00766AF0" w:rsidRPr="00DF7EF1" w:rsidRDefault="00766AF0" w:rsidP="00AA0FCF">
            <w:pPr>
              <w:pStyle w:val="BlockText"/>
              <w:ind w:left="0" w:right="0"/>
              <w:jc w:val="center"/>
              <w:rPr>
                <w:rFonts w:ascii="Arial" w:eastAsia="Arial Unicode MS" w:hAnsi="Arial" w:cs="Arial"/>
                <w:b/>
                <w:bCs/>
                <w:sz w:val="18"/>
                <w:szCs w:val="18"/>
                <w:lang w:val="en-GB"/>
              </w:rPr>
            </w:pPr>
            <w:r w:rsidRPr="00DF7EF1">
              <w:rPr>
                <w:rFonts w:ascii="Arial" w:eastAsia="Arial Unicode MS" w:hAnsi="Arial" w:cs="Arial"/>
                <w:b/>
                <w:bCs/>
                <w:sz w:val="18"/>
                <w:szCs w:val="18"/>
                <w:lang w:val="en-GB"/>
              </w:rPr>
              <w:t>Consolidated</w:t>
            </w:r>
          </w:p>
          <w:p w14:paraId="7A27D928" w14:textId="77777777" w:rsidR="008D0243" w:rsidRPr="00DF7EF1" w:rsidRDefault="00766AF0" w:rsidP="00AA0FCF">
            <w:pPr>
              <w:pStyle w:val="BlockText"/>
              <w:ind w:left="0" w:right="0"/>
              <w:jc w:val="center"/>
              <w:rPr>
                <w:rFonts w:ascii="Arial" w:eastAsia="Arial" w:hAnsi="Arial" w:cs="Arial"/>
                <w:b/>
                <w:bCs/>
                <w:sz w:val="18"/>
                <w:szCs w:val="18"/>
                <w:highlight w:val="yellow"/>
                <w:lang w:val="en-GB"/>
              </w:rPr>
            </w:pPr>
            <w:r w:rsidRPr="00DF7EF1">
              <w:rPr>
                <w:rFonts w:ascii="Arial" w:eastAsia="Arial Unicode MS" w:hAnsi="Arial" w:cs="Arial"/>
                <w:b/>
                <w:bCs/>
                <w:sz w:val="18"/>
                <w:szCs w:val="18"/>
                <w:lang w:val="en-GB"/>
              </w:rPr>
              <w:t>financial statements</w:t>
            </w:r>
          </w:p>
        </w:tc>
        <w:tc>
          <w:tcPr>
            <w:tcW w:w="2742" w:type="dxa"/>
            <w:gridSpan w:val="2"/>
            <w:tcBorders>
              <w:top w:val="single" w:sz="4" w:space="0" w:color="auto"/>
              <w:left w:val="nil"/>
              <w:bottom w:val="single" w:sz="4" w:space="0" w:color="auto"/>
              <w:right w:val="nil"/>
            </w:tcBorders>
            <w:shd w:val="clear" w:color="auto" w:fill="auto"/>
          </w:tcPr>
          <w:p w14:paraId="65C2BC21" w14:textId="77777777" w:rsidR="00766AF0" w:rsidRPr="00DF7EF1" w:rsidRDefault="00766AF0" w:rsidP="00AA0FCF">
            <w:pPr>
              <w:pStyle w:val="BlockText"/>
              <w:ind w:left="0" w:right="0"/>
              <w:jc w:val="center"/>
              <w:rPr>
                <w:rFonts w:ascii="Arial" w:eastAsia="Arial Unicode MS" w:hAnsi="Arial" w:cs="Arial"/>
                <w:b/>
                <w:bCs/>
                <w:sz w:val="18"/>
                <w:szCs w:val="18"/>
                <w:lang w:val="en-GB"/>
              </w:rPr>
            </w:pPr>
            <w:r w:rsidRPr="00DF7EF1">
              <w:rPr>
                <w:rFonts w:ascii="Arial" w:eastAsia="Arial Unicode MS" w:hAnsi="Arial" w:cs="Arial"/>
                <w:b/>
                <w:bCs/>
                <w:sz w:val="18"/>
                <w:szCs w:val="18"/>
                <w:lang w:val="en-GB"/>
              </w:rPr>
              <w:t>Separate</w:t>
            </w:r>
          </w:p>
          <w:p w14:paraId="7AB82DB4" w14:textId="77777777" w:rsidR="008D0243" w:rsidRPr="00DF7EF1" w:rsidRDefault="00766AF0" w:rsidP="00AA0FCF">
            <w:pPr>
              <w:pStyle w:val="BlockText"/>
              <w:ind w:left="0" w:right="0"/>
              <w:jc w:val="center"/>
              <w:rPr>
                <w:rFonts w:ascii="Arial" w:eastAsia="Arial" w:hAnsi="Arial" w:cs="Arial"/>
                <w:b/>
                <w:bCs/>
                <w:sz w:val="18"/>
                <w:szCs w:val="18"/>
                <w:highlight w:val="yellow"/>
                <w:cs/>
                <w:lang w:val="en-GB"/>
              </w:rPr>
            </w:pPr>
            <w:r w:rsidRPr="00DF7EF1">
              <w:rPr>
                <w:rFonts w:ascii="Arial" w:eastAsia="Arial Unicode MS" w:hAnsi="Arial" w:cs="Arial"/>
                <w:b/>
                <w:bCs/>
                <w:sz w:val="18"/>
                <w:szCs w:val="18"/>
                <w:lang w:val="en-GB"/>
              </w:rPr>
              <w:t>financial statements</w:t>
            </w:r>
          </w:p>
        </w:tc>
      </w:tr>
      <w:tr w:rsidR="008D0243" w:rsidRPr="00DF7EF1" w14:paraId="47125128" w14:textId="77777777" w:rsidTr="006B77F6">
        <w:tc>
          <w:tcPr>
            <w:tcW w:w="3096" w:type="dxa"/>
            <w:shd w:val="clear" w:color="auto" w:fill="auto"/>
          </w:tcPr>
          <w:p w14:paraId="4D738E8D" w14:textId="77777777" w:rsidR="008D0243" w:rsidRPr="00DF7EF1" w:rsidRDefault="008D0243" w:rsidP="00B125B8">
            <w:pPr>
              <w:pStyle w:val="BlockText"/>
              <w:ind w:left="90" w:right="0"/>
              <w:jc w:val="both"/>
              <w:rPr>
                <w:rFonts w:ascii="Arial" w:eastAsia="Arial" w:hAnsi="Arial" w:cs="Arial"/>
                <w:sz w:val="18"/>
                <w:szCs w:val="18"/>
                <w:highlight w:val="yellow"/>
                <w:cs/>
                <w:lang w:val="en-GB"/>
              </w:rPr>
            </w:pPr>
          </w:p>
        </w:tc>
        <w:tc>
          <w:tcPr>
            <w:tcW w:w="1371" w:type="dxa"/>
            <w:tcBorders>
              <w:top w:val="single" w:sz="4" w:space="0" w:color="auto"/>
              <w:left w:val="nil"/>
              <w:right w:val="nil"/>
            </w:tcBorders>
            <w:shd w:val="clear" w:color="auto" w:fill="auto"/>
            <w:hideMark/>
          </w:tcPr>
          <w:p w14:paraId="65308DB0" w14:textId="77777777" w:rsidR="008D0243" w:rsidRPr="00DF7EF1" w:rsidRDefault="00282C9D" w:rsidP="00AA0FCF">
            <w:pPr>
              <w:ind w:left="-29"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2021</w:t>
            </w:r>
          </w:p>
        </w:tc>
        <w:tc>
          <w:tcPr>
            <w:tcW w:w="1371" w:type="dxa"/>
            <w:tcBorders>
              <w:top w:val="single" w:sz="4" w:space="0" w:color="auto"/>
              <w:left w:val="nil"/>
              <w:right w:val="nil"/>
            </w:tcBorders>
            <w:shd w:val="clear" w:color="auto" w:fill="auto"/>
            <w:hideMark/>
          </w:tcPr>
          <w:p w14:paraId="12B88A4F" w14:textId="77777777" w:rsidR="008D0243" w:rsidRPr="00DF7EF1" w:rsidRDefault="00282C9D" w:rsidP="00AA0FCF">
            <w:pPr>
              <w:ind w:left="-29"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2020</w:t>
            </w:r>
          </w:p>
        </w:tc>
        <w:tc>
          <w:tcPr>
            <w:tcW w:w="1371" w:type="dxa"/>
            <w:tcBorders>
              <w:top w:val="single" w:sz="4" w:space="0" w:color="auto"/>
              <w:left w:val="nil"/>
              <w:right w:val="nil"/>
            </w:tcBorders>
            <w:shd w:val="clear" w:color="auto" w:fill="auto"/>
          </w:tcPr>
          <w:p w14:paraId="4C9EA55B" w14:textId="77777777" w:rsidR="008D0243" w:rsidRPr="00DF7EF1" w:rsidRDefault="00282C9D" w:rsidP="00AA0FCF">
            <w:pPr>
              <w:ind w:left="-29" w:right="-72"/>
              <w:jc w:val="right"/>
              <w:rPr>
                <w:rFonts w:ascii="Arial" w:eastAsia="Arial Unicode MS" w:hAnsi="Arial" w:cs="Arial"/>
                <w:b/>
                <w:bCs/>
                <w:sz w:val="18"/>
                <w:szCs w:val="18"/>
                <w:cs/>
                <w:lang w:val="en-GB"/>
              </w:rPr>
            </w:pPr>
            <w:r w:rsidRPr="00DF7EF1">
              <w:rPr>
                <w:rFonts w:ascii="Arial" w:eastAsia="Arial Unicode MS" w:hAnsi="Arial" w:cs="Arial"/>
                <w:b/>
                <w:bCs/>
                <w:sz w:val="18"/>
                <w:szCs w:val="18"/>
                <w:lang w:val="en-GB"/>
              </w:rPr>
              <w:t>2021</w:t>
            </w:r>
          </w:p>
        </w:tc>
        <w:tc>
          <w:tcPr>
            <w:tcW w:w="1371" w:type="dxa"/>
            <w:tcBorders>
              <w:top w:val="single" w:sz="4" w:space="0" w:color="auto"/>
              <w:left w:val="nil"/>
              <w:right w:val="nil"/>
            </w:tcBorders>
            <w:shd w:val="clear" w:color="auto" w:fill="auto"/>
          </w:tcPr>
          <w:p w14:paraId="7D3A77C9" w14:textId="77777777" w:rsidR="008D0243" w:rsidRPr="00DF7EF1" w:rsidRDefault="00282C9D" w:rsidP="00AA0FCF">
            <w:pPr>
              <w:ind w:left="-29" w:right="-72"/>
              <w:jc w:val="right"/>
              <w:rPr>
                <w:rFonts w:ascii="Arial" w:eastAsia="Arial Unicode MS" w:hAnsi="Arial" w:cs="Arial"/>
                <w:b/>
                <w:bCs/>
                <w:sz w:val="18"/>
                <w:szCs w:val="18"/>
                <w:cs/>
                <w:lang w:val="en-GB"/>
              </w:rPr>
            </w:pPr>
            <w:r w:rsidRPr="00DF7EF1">
              <w:rPr>
                <w:rFonts w:ascii="Arial" w:eastAsia="Arial Unicode MS" w:hAnsi="Arial" w:cs="Arial"/>
                <w:b/>
                <w:bCs/>
                <w:sz w:val="18"/>
                <w:szCs w:val="18"/>
                <w:lang w:val="en-GB"/>
              </w:rPr>
              <w:t>2020</w:t>
            </w:r>
          </w:p>
        </w:tc>
      </w:tr>
      <w:tr w:rsidR="008D0243" w:rsidRPr="00DF7EF1" w14:paraId="23CD44D4" w14:textId="77777777" w:rsidTr="006B77F6">
        <w:tc>
          <w:tcPr>
            <w:tcW w:w="3096" w:type="dxa"/>
            <w:shd w:val="clear" w:color="auto" w:fill="auto"/>
          </w:tcPr>
          <w:p w14:paraId="24C03E2E" w14:textId="77777777" w:rsidR="008D0243" w:rsidRPr="00DF7EF1" w:rsidRDefault="008D0243" w:rsidP="00B125B8">
            <w:pPr>
              <w:pStyle w:val="BlockText"/>
              <w:ind w:left="90" w:right="0"/>
              <w:jc w:val="both"/>
              <w:rPr>
                <w:rFonts w:ascii="Arial" w:eastAsia="Arial" w:hAnsi="Arial" w:cs="Arial"/>
                <w:sz w:val="18"/>
                <w:szCs w:val="18"/>
                <w:highlight w:val="yellow"/>
                <w:lang w:val="en-GB"/>
              </w:rPr>
            </w:pPr>
          </w:p>
        </w:tc>
        <w:tc>
          <w:tcPr>
            <w:tcW w:w="1371" w:type="dxa"/>
            <w:tcBorders>
              <w:left w:val="nil"/>
              <w:bottom w:val="single" w:sz="4" w:space="0" w:color="auto"/>
              <w:right w:val="nil"/>
            </w:tcBorders>
            <w:shd w:val="clear" w:color="auto" w:fill="auto"/>
            <w:vAlign w:val="bottom"/>
            <w:hideMark/>
          </w:tcPr>
          <w:p w14:paraId="7E1E2B98" w14:textId="77777777" w:rsidR="008D0243" w:rsidRPr="00DF7EF1" w:rsidRDefault="00766AF0" w:rsidP="00AA0FCF">
            <w:pPr>
              <w:ind w:left="-29" w:right="-72"/>
              <w:jc w:val="right"/>
              <w:rPr>
                <w:rFonts w:ascii="Arial" w:eastAsia="Arial Unicode MS" w:hAnsi="Arial" w:cs="Arial"/>
                <w:b/>
                <w:bCs/>
                <w:sz w:val="18"/>
                <w:szCs w:val="18"/>
                <w:lang w:val="en-GB"/>
              </w:rPr>
            </w:pPr>
            <w:r w:rsidRPr="00DF7EF1">
              <w:rPr>
                <w:rFonts w:ascii="Arial" w:hAnsi="Arial" w:cs="Arial"/>
                <w:b/>
                <w:bCs/>
                <w:sz w:val="18"/>
                <w:szCs w:val="18"/>
              </w:rPr>
              <w:t>Baht</w:t>
            </w:r>
          </w:p>
        </w:tc>
        <w:tc>
          <w:tcPr>
            <w:tcW w:w="1371" w:type="dxa"/>
            <w:tcBorders>
              <w:left w:val="nil"/>
              <w:bottom w:val="single" w:sz="4" w:space="0" w:color="auto"/>
              <w:right w:val="nil"/>
            </w:tcBorders>
            <w:shd w:val="clear" w:color="auto" w:fill="auto"/>
            <w:vAlign w:val="bottom"/>
            <w:hideMark/>
          </w:tcPr>
          <w:p w14:paraId="667B71F5" w14:textId="77777777" w:rsidR="008D0243" w:rsidRPr="00DF7EF1" w:rsidRDefault="00766AF0" w:rsidP="00AA0FCF">
            <w:pPr>
              <w:ind w:left="-29" w:right="-72"/>
              <w:jc w:val="right"/>
              <w:rPr>
                <w:rFonts w:ascii="Arial" w:eastAsia="Arial Unicode MS" w:hAnsi="Arial" w:cs="Arial"/>
                <w:b/>
                <w:bCs/>
                <w:sz w:val="18"/>
                <w:szCs w:val="18"/>
                <w:lang w:val="en-GB"/>
              </w:rPr>
            </w:pPr>
            <w:r w:rsidRPr="00DF7EF1">
              <w:rPr>
                <w:rFonts w:ascii="Arial" w:hAnsi="Arial" w:cs="Arial"/>
                <w:b/>
                <w:bCs/>
                <w:sz w:val="18"/>
                <w:szCs w:val="18"/>
              </w:rPr>
              <w:t>Baht</w:t>
            </w:r>
          </w:p>
        </w:tc>
        <w:tc>
          <w:tcPr>
            <w:tcW w:w="1371" w:type="dxa"/>
            <w:tcBorders>
              <w:left w:val="nil"/>
              <w:bottom w:val="single" w:sz="4" w:space="0" w:color="auto"/>
              <w:right w:val="nil"/>
            </w:tcBorders>
            <w:shd w:val="clear" w:color="auto" w:fill="auto"/>
            <w:vAlign w:val="bottom"/>
          </w:tcPr>
          <w:p w14:paraId="28CFBB11" w14:textId="77777777" w:rsidR="008D0243" w:rsidRPr="00DF7EF1" w:rsidRDefault="00766AF0" w:rsidP="00AA0FCF">
            <w:pPr>
              <w:ind w:left="-29" w:right="-72"/>
              <w:jc w:val="right"/>
              <w:rPr>
                <w:rFonts w:ascii="Arial" w:eastAsia="Arial Unicode MS" w:hAnsi="Arial" w:cs="Arial"/>
                <w:b/>
                <w:bCs/>
                <w:sz w:val="18"/>
                <w:szCs w:val="18"/>
                <w:cs/>
                <w:lang w:val="en-GB"/>
              </w:rPr>
            </w:pPr>
            <w:r w:rsidRPr="00DF7EF1">
              <w:rPr>
                <w:rFonts w:ascii="Arial" w:hAnsi="Arial" w:cs="Arial"/>
                <w:b/>
                <w:bCs/>
                <w:sz w:val="18"/>
                <w:szCs w:val="18"/>
              </w:rPr>
              <w:t>Baht</w:t>
            </w:r>
          </w:p>
        </w:tc>
        <w:tc>
          <w:tcPr>
            <w:tcW w:w="1371" w:type="dxa"/>
            <w:tcBorders>
              <w:left w:val="nil"/>
              <w:bottom w:val="single" w:sz="4" w:space="0" w:color="auto"/>
              <w:right w:val="nil"/>
            </w:tcBorders>
            <w:shd w:val="clear" w:color="auto" w:fill="auto"/>
            <w:vAlign w:val="bottom"/>
          </w:tcPr>
          <w:p w14:paraId="444846B4" w14:textId="77777777" w:rsidR="008D0243" w:rsidRPr="00DF7EF1" w:rsidRDefault="00766AF0" w:rsidP="00AA0FCF">
            <w:pPr>
              <w:ind w:left="-29" w:right="-72"/>
              <w:jc w:val="right"/>
              <w:rPr>
                <w:rFonts w:ascii="Arial" w:eastAsia="Arial Unicode MS" w:hAnsi="Arial" w:cs="Arial"/>
                <w:b/>
                <w:bCs/>
                <w:sz w:val="18"/>
                <w:szCs w:val="18"/>
                <w:cs/>
                <w:lang w:val="en-GB"/>
              </w:rPr>
            </w:pPr>
            <w:r w:rsidRPr="00DF7EF1">
              <w:rPr>
                <w:rFonts w:ascii="Arial" w:hAnsi="Arial" w:cs="Arial"/>
                <w:b/>
                <w:bCs/>
                <w:sz w:val="18"/>
                <w:szCs w:val="18"/>
              </w:rPr>
              <w:t>Baht</w:t>
            </w:r>
          </w:p>
        </w:tc>
      </w:tr>
      <w:tr w:rsidR="00B125B8" w:rsidRPr="00DF7EF1" w14:paraId="6B695E92" w14:textId="77777777" w:rsidTr="006B77F6">
        <w:tc>
          <w:tcPr>
            <w:tcW w:w="3096" w:type="dxa"/>
            <w:shd w:val="clear" w:color="auto" w:fill="auto"/>
            <w:vAlign w:val="bottom"/>
          </w:tcPr>
          <w:p w14:paraId="14D63FE7" w14:textId="77777777" w:rsidR="00B125B8" w:rsidRPr="00DF7EF1" w:rsidRDefault="00B125B8" w:rsidP="00BC2385">
            <w:pPr>
              <w:autoSpaceDE w:val="0"/>
              <w:autoSpaceDN w:val="0"/>
              <w:ind w:left="90"/>
              <w:rPr>
                <w:rFonts w:ascii="Arial" w:eastAsia="Arial" w:hAnsi="Arial" w:cs="Arial"/>
                <w:sz w:val="18"/>
                <w:szCs w:val="18"/>
                <w:highlight w:val="yellow"/>
              </w:rPr>
            </w:pPr>
          </w:p>
        </w:tc>
        <w:tc>
          <w:tcPr>
            <w:tcW w:w="1371" w:type="dxa"/>
            <w:tcBorders>
              <w:top w:val="single" w:sz="4" w:space="0" w:color="auto"/>
              <w:left w:val="nil"/>
              <w:right w:val="nil"/>
            </w:tcBorders>
            <w:shd w:val="clear" w:color="auto" w:fill="FAFAFA"/>
          </w:tcPr>
          <w:p w14:paraId="7A5E2DF2" w14:textId="77777777" w:rsidR="00B125B8" w:rsidRPr="00DF7EF1" w:rsidRDefault="00B125B8" w:rsidP="00BC2385">
            <w:pPr>
              <w:ind w:left="426" w:right="-72"/>
              <w:jc w:val="right"/>
              <w:rPr>
                <w:rFonts w:ascii="Arial" w:eastAsia="Arial Unicode MS" w:hAnsi="Arial" w:cs="Arial"/>
                <w:sz w:val="18"/>
                <w:szCs w:val="18"/>
                <w:highlight w:val="yellow"/>
                <w:lang w:val="en-GB"/>
              </w:rPr>
            </w:pPr>
          </w:p>
        </w:tc>
        <w:tc>
          <w:tcPr>
            <w:tcW w:w="1371" w:type="dxa"/>
            <w:tcBorders>
              <w:top w:val="single" w:sz="4" w:space="0" w:color="auto"/>
              <w:left w:val="nil"/>
              <w:right w:val="nil"/>
            </w:tcBorders>
            <w:shd w:val="clear" w:color="auto" w:fill="auto"/>
          </w:tcPr>
          <w:p w14:paraId="0A15A37D" w14:textId="77777777" w:rsidR="00B125B8" w:rsidRPr="00DF7EF1" w:rsidRDefault="00B125B8" w:rsidP="00BC2385">
            <w:pPr>
              <w:ind w:left="426" w:right="-72"/>
              <w:jc w:val="right"/>
              <w:rPr>
                <w:rFonts w:ascii="Arial" w:eastAsia="Arial Unicode MS" w:hAnsi="Arial" w:cs="Arial"/>
                <w:sz w:val="18"/>
                <w:szCs w:val="18"/>
                <w:lang w:val="en-GB"/>
              </w:rPr>
            </w:pPr>
          </w:p>
        </w:tc>
        <w:tc>
          <w:tcPr>
            <w:tcW w:w="1371" w:type="dxa"/>
            <w:tcBorders>
              <w:top w:val="single" w:sz="4" w:space="0" w:color="auto"/>
              <w:left w:val="nil"/>
              <w:right w:val="nil"/>
            </w:tcBorders>
            <w:shd w:val="clear" w:color="auto" w:fill="FAFAFA"/>
          </w:tcPr>
          <w:p w14:paraId="7B2DAE93" w14:textId="77777777" w:rsidR="00B125B8" w:rsidRPr="00DF7EF1" w:rsidRDefault="00B125B8" w:rsidP="00BC2385">
            <w:pPr>
              <w:ind w:left="426" w:right="-72"/>
              <w:jc w:val="right"/>
              <w:rPr>
                <w:rFonts w:ascii="Arial" w:eastAsia="Arial Unicode MS" w:hAnsi="Arial" w:cs="Arial"/>
                <w:sz w:val="18"/>
                <w:szCs w:val="18"/>
                <w:lang w:val="en-GB"/>
              </w:rPr>
            </w:pPr>
          </w:p>
        </w:tc>
        <w:tc>
          <w:tcPr>
            <w:tcW w:w="1371" w:type="dxa"/>
            <w:tcBorders>
              <w:top w:val="single" w:sz="4" w:space="0" w:color="auto"/>
              <w:left w:val="nil"/>
              <w:right w:val="nil"/>
            </w:tcBorders>
            <w:shd w:val="clear" w:color="auto" w:fill="auto"/>
          </w:tcPr>
          <w:p w14:paraId="228F3823" w14:textId="77777777" w:rsidR="00B125B8" w:rsidRPr="00DF7EF1" w:rsidRDefault="00B125B8" w:rsidP="00BC2385">
            <w:pPr>
              <w:ind w:left="426" w:right="-72"/>
              <w:jc w:val="right"/>
              <w:rPr>
                <w:rFonts w:ascii="Arial" w:eastAsia="Arial Unicode MS" w:hAnsi="Arial" w:cs="Arial"/>
                <w:sz w:val="18"/>
                <w:szCs w:val="18"/>
                <w:lang w:val="en-GB"/>
              </w:rPr>
            </w:pPr>
          </w:p>
        </w:tc>
      </w:tr>
      <w:tr w:rsidR="007003CB" w:rsidRPr="00DF7EF1" w14:paraId="2025EFC9" w14:textId="77777777" w:rsidTr="006B77F6">
        <w:tc>
          <w:tcPr>
            <w:tcW w:w="3096" w:type="dxa"/>
            <w:shd w:val="clear" w:color="auto" w:fill="auto"/>
            <w:vAlign w:val="bottom"/>
          </w:tcPr>
          <w:p w14:paraId="445DE84C" w14:textId="77777777" w:rsidR="007003CB" w:rsidRPr="00DF7EF1" w:rsidRDefault="007003CB" w:rsidP="007003CB">
            <w:pPr>
              <w:autoSpaceDE w:val="0"/>
              <w:autoSpaceDN w:val="0"/>
              <w:ind w:left="90"/>
              <w:rPr>
                <w:rFonts w:ascii="Arial" w:eastAsia="Arial" w:hAnsi="Arial" w:cs="Arial"/>
                <w:sz w:val="18"/>
                <w:szCs w:val="18"/>
                <w:highlight w:val="yellow"/>
              </w:rPr>
            </w:pPr>
            <w:r w:rsidRPr="00DF7EF1">
              <w:rPr>
                <w:rFonts w:ascii="Arial" w:eastAsia="Arial" w:hAnsi="Arial" w:cs="Arial"/>
                <w:sz w:val="18"/>
                <w:szCs w:val="18"/>
              </w:rPr>
              <w:t>Cash and cash equivalents</w:t>
            </w:r>
          </w:p>
        </w:tc>
        <w:tc>
          <w:tcPr>
            <w:tcW w:w="1371" w:type="dxa"/>
            <w:tcBorders>
              <w:left w:val="nil"/>
              <w:bottom w:val="nil"/>
              <w:right w:val="nil"/>
            </w:tcBorders>
            <w:shd w:val="clear" w:color="auto" w:fill="FAFAFA"/>
          </w:tcPr>
          <w:p w14:paraId="61A57CC1" w14:textId="0E100944" w:rsidR="007003CB" w:rsidRPr="00DF7EF1" w:rsidRDefault="00541A45" w:rsidP="007003CB">
            <w:pPr>
              <w:ind w:left="426" w:right="-72"/>
              <w:jc w:val="right"/>
              <w:rPr>
                <w:rFonts w:ascii="Arial" w:eastAsia="Arial Unicode MS" w:hAnsi="Arial" w:cs="Arial"/>
                <w:sz w:val="18"/>
                <w:szCs w:val="18"/>
                <w:highlight w:val="yellow"/>
                <w:lang w:val="en-GB"/>
              </w:rPr>
            </w:pPr>
            <w:r w:rsidRPr="00DF7EF1">
              <w:rPr>
                <w:rFonts w:ascii="Arial" w:eastAsia="Arial Unicode MS" w:hAnsi="Arial" w:cs="Arial"/>
                <w:sz w:val="18"/>
                <w:szCs w:val="18"/>
                <w:lang w:val="en-GB"/>
              </w:rPr>
              <w:t>7,126,265</w:t>
            </w:r>
          </w:p>
        </w:tc>
        <w:tc>
          <w:tcPr>
            <w:tcW w:w="1371" w:type="dxa"/>
            <w:tcBorders>
              <w:left w:val="nil"/>
              <w:bottom w:val="nil"/>
              <w:right w:val="nil"/>
            </w:tcBorders>
            <w:shd w:val="clear" w:color="auto" w:fill="auto"/>
          </w:tcPr>
          <w:p w14:paraId="24AFED74" w14:textId="77777777" w:rsidR="007003CB" w:rsidRPr="00DF7EF1" w:rsidRDefault="007003CB" w:rsidP="007003CB">
            <w:pPr>
              <w:ind w:left="426" w:right="-72"/>
              <w:jc w:val="right"/>
              <w:rPr>
                <w:rFonts w:ascii="Arial" w:eastAsia="Arial Unicode MS" w:hAnsi="Arial" w:cs="Arial"/>
                <w:sz w:val="18"/>
                <w:szCs w:val="18"/>
                <w:highlight w:val="yellow"/>
                <w:lang w:val="en-GB"/>
              </w:rPr>
            </w:pPr>
            <w:r w:rsidRPr="00DF7EF1">
              <w:rPr>
                <w:rFonts w:ascii="Arial" w:eastAsia="Arial Unicode MS" w:hAnsi="Arial" w:cs="Arial"/>
                <w:sz w:val="18"/>
                <w:szCs w:val="18"/>
                <w:lang w:val="en-GB"/>
              </w:rPr>
              <w:t>267,905</w:t>
            </w:r>
          </w:p>
        </w:tc>
        <w:tc>
          <w:tcPr>
            <w:tcW w:w="1371" w:type="dxa"/>
            <w:tcBorders>
              <w:left w:val="nil"/>
              <w:bottom w:val="nil"/>
              <w:right w:val="nil"/>
            </w:tcBorders>
            <w:shd w:val="clear" w:color="auto" w:fill="FAFAFA"/>
          </w:tcPr>
          <w:p w14:paraId="0C353FDA" w14:textId="49AA23E2" w:rsidR="007003CB" w:rsidRPr="00DF7EF1" w:rsidRDefault="00541A45" w:rsidP="007003CB">
            <w:pPr>
              <w:ind w:left="426"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3,154,127</w:t>
            </w:r>
          </w:p>
        </w:tc>
        <w:tc>
          <w:tcPr>
            <w:tcW w:w="1371" w:type="dxa"/>
            <w:tcBorders>
              <w:left w:val="nil"/>
              <w:bottom w:val="nil"/>
              <w:right w:val="nil"/>
            </w:tcBorders>
            <w:shd w:val="clear" w:color="auto" w:fill="auto"/>
          </w:tcPr>
          <w:p w14:paraId="71DF5753" w14:textId="77777777" w:rsidR="007003CB" w:rsidRPr="00DF7EF1" w:rsidRDefault="007003CB" w:rsidP="007003CB">
            <w:pPr>
              <w:ind w:left="426"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w:t>
            </w:r>
          </w:p>
        </w:tc>
      </w:tr>
      <w:tr w:rsidR="007003CB" w:rsidRPr="00DF7EF1" w14:paraId="7D9D2C95" w14:textId="77777777" w:rsidTr="006B77F6">
        <w:tc>
          <w:tcPr>
            <w:tcW w:w="3096" w:type="dxa"/>
            <w:shd w:val="clear" w:color="auto" w:fill="auto"/>
            <w:vAlign w:val="bottom"/>
            <w:hideMark/>
          </w:tcPr>
          <w:p w14:paraId="6A6CA365" w14:textId="77777777" w:rsidR="007003CB" w:rsidRPr="00DF7EF1" w:rsidRDefault="007003CB" w:rsidP="007003CB">
            <w:pPr>
              <w:autoSpaceDE w:val="0"/>
              <w:autoSpaceDN w:val="0"/>
              <w:ind w:left="90"/>
              <w:rPr>
                <w:rFonts w:ascii="Arial" w:eastAsia="Arial" w:hAnsi="Arial" w:cs="Arial"/>
                <w:sz w:val="18"/>
                <w:szCs w:val="18"/>
                <w:highlight w:val="yellow"/>
              </w:rPr>
            </w:pPr>
            <w:r w:rsidRPr="00DF7EF1">
              <w:rPr>
                <w:rFonts w:ascii="Arial" w:eastAsia="Arial" w:hAnsi="Arial" w:cs="Arial"/>
                <w:sz w:val="18"/>
                <w:szCs w:val="18"/>
              </w:rPr>
              <w:t>Trade and other receivables, net</w:t>
            </w:r>
          </w:p>
        </w:tc>
        <w:tc>
          <w:tcPr>
            <w:tcW w:w="1371" w:type="dxa"/>
            <w:shd w:val="clear" w:color="auto" w:fill="FAFAFA"/>
          </w:tcPr>
          <w:p w14:paraId="64C54E6E" w14:textId="168B0B21" w:rsidR="007003CB" w:rsidRPr="00DF7EF1" w:rsidRDefault="00541A45" w:rsidP="007003CB">
            <w:pPr>
              <w:ind w:left="426" w:right="-72"/>
              <w:jc w:val="right"/>
              <w:rPr>
                <w:rFonts w:ascii="Arial" w:eastAsia="Arial Unicode MS" w:hAnsi="Arial" w:cs="Arial"/>
                <w:sz w:val="18"/>
                <w:szCs w:val="18"/>
                <w:highlight w:val="yellow"/>
                <w:lang w:val="en-GB"/>
              </w:rPr>
            </w:pPr>
            <w:r w:rsidRPr="00DF7EF1">
              <w:rPr>
                <w:rFonts w:ascii="Arial" w:eastAsia="Arial Unicode MS" w:hAnsi="Arial" w:cs="Arial"/>
                <w:sz w:val="18"/>
                <w:szCs w:val="18"/>
                <w:lang w:val="en-GB"/>
              </w:rPr>
              <w:t>-</w:t>
            </w:r>
          </w:p>
        </w:tc>
        <w:tc>
          <w:tcPr>
            <w:tcW w:w="1371" w:type="dxa"/>
            <w:shd w:val="clear" w:color="auto" w:fill="auto"/>
          </w:tcPr>
          <w:p w14:paraId="005EABA8" w14:textId="77777777" w:rsidR="007003CB" w:rsidRPr="00DF7EF1" w:rsidRDefault="007003CB" w:rsidP="007003CB">
            <w:pPr>
              <w:ind w:left="426" w:right="-72"/>
              <w:jc w:val="right"/>
              <w:rPr>
                <w:rFonts w:ascii="Arial" w:eastAsia="Arial Unicode MS" w:hAnsi="Arial" w:cs="Arial"/>
                <w:sz w:val="18"/>
                <w:szCs w:val="18"/>
                <w:highlight w:val="yellow"/>
                <w:lang w:val="en-GB"/>
              </w:rPr>
            </w:pPr>
            <w:r w:rsidRPr="00DF7EF1">
              <w:rPr>
                <w:rFonts w:ascii="Arial" w:eastAsia="Arial Unicode MS" w:hAnsi="Arial" w:cs="Arial"/>
                <w:sz w:val="18"/>
                <w:szCs w:val="18"/>
                <w:lang w:val="en-GB"/>
              </w:rPr>
              <w:t>237,008</w:t>
            </w:r>
          </w:p>
        </w:tc>
        <w:tc>
          <w:tcPr>
            <w:tcW w:w="1371" w:type="dxa"/>
            <w:shd w:val="clear" w:color="auto" w:fill="FAFAFA"/>
          </w:tcPr>
          <w:p w14:paraId="4AEBE967" w14:textId="1F2F6235" w:rsidR="007003CB" w:rsidRPr="00DF7EF1" w:rsidRDefault="00541A45" w:rsidP="007003CB">
            <w:pPr>
              <w:ind w:left="426"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w:t>
            </w:r>
          </w:p>
        </w:tc>
        <w:tc>
          <w:tcPr>
            <w:tcW w:w="1371" w:type="dxa"/>
            <w:shd w:val="clear" w:color="auto" w:fill="auto"/>
          </w:tcPr>
          <w:p w14:paraId="5765F60D" w14:textId="77777777" w:rsidR="007003CB" w:rsidRPr="00DF7EF1" w:rsidRDefault="007003CB" w:rsidP="007003CB">
            <w:pPr>
              <w:ind w:left="426"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w:t>
            </w:r>
          </w:p>
        </w:tc>
      </w:tr>
      <w:tr w:rsidR="007003CB" w:rsidRPr="00DF7EF1" w14:paraId="01624BDA" w14:textId="77777777" w:rsidTr="006B77F6">
        <w:tc>
          <w:tcPr>
            <w:tcW w:w="3096" w:type="dxa"/>
            <w:shd w:val="clear" w:color="auto" w:fill="auto"/>
            <w:vAlign w:val="bottom"/>
            <w:hideMark/>
          </w:tcPr>
          <w:p w14:paraId="11C4447F" w14:textId="77777777" w:rsidR="007003CB" w:rsidRPr="00DF7EF1" w:rsidRDefault="007003CB" w:rsidP="007003CB">
            <w:pPr>
              <w:autoSpaceDE w:val="0"/>
              <w:autoSpaceDN w:val="0"/>
              <w:ind w:left="90"/>
              <w:rPr>
                <w:rFonts w:ascii="Arial" w:eastAsia="Arial" w:hAnsi="Arial" w:cs="Arial"/>
                <w:sz w:val="18"/>
                <w:szCs w:val="18"/>
                <w:highlight w:val="yellow"/>
              </w:rPr>
            </w:pPr>
            <w:r w:rsidRPr="00DF7EF1">
              <w:rPr>
                <w:rFonts w:ascii="Arial" w:eastAsia="Arial" w:hAnsi="Arial" w:cs="Arial"/>
                <w:sz w:val="18"/>
                <w:szCs w:val="18"/>
              </w:rPr>
              <w:t>Trade and other payables</w:t>
            </w:r>
          </w:p>
        </w:tc>
        <w:tc>
          <w:tcPr>
            <w:tcW w:w="1371" w:type="dxa"/>
            <w:shd w:val="clear" w:color="auto" w:fill="FAFAFA"/>
          </w:tcPr>
          <w:p w14:paraId="3184730F" w14:textId="3AC17608" w:rsidR="007003CB" w:rsidRPr="00DF7EF1" w:rsidRDefault="00541A45" w:rsidP="007003CB">
            <w:pPr>
              <w:ind w:left="426" w:right="-72"/>
              <w:jc w:val="right"/>
              <w:rPr>
                <w:rFonts w:ascii="Arial" w:eastAsia="Arial Unicode MS" w:hAnsi="Arial" w:cs="Arial"/>
                <w:sz w:val="18"/>
                <w:szCs w:val="18"/>
                <w:highlight w:val="yellow"/>
                <w:lang w:val="en-GB"/>
              </w:rPr>
            </w:pPr>
            <w:r w:rsidRPr="00DF7EF1">
              <w:rPr>
                <w:rFonts w:ascii="Arial" w:eastAsia="Arial Unicode MS" w:hAnsi="Arial" w:cs="Arial"/>
                <w:sz w:val="18"/>
                <w:szCs w:val="18"/>
                <w:lang w:val="en-GB"/>
              </w:rPr>
              <w:t>1,397,130</w:t>
            </w:r>
          </w:p>
        </w:tc>
        <w:tc>
          <w:tcPr>
            <w:tcW w:w="1371" w:type="dxa"/>
            <w:shd w:val="clear" w:color="auto" w:fill="auto"/>
          </w:tcPr>
          <w:p w14:paraId="413EE5C2" w14:textId="77777777" w:rsidR="007003CB" w:rsidRPr="00DF7EF1" w:rsidRDefault="007003CB" w:rsidP="007003CB">
            <w:pPr>
              <w:ind w:left="426" w:right="-72"/>
              <w:jc w:val="right"/>
              <w:rPr>
                <w:rFonts w:ascii="Arial" w:eastAsia="Arial Unicode MS" w:hAnsi="Arial" w:cs="Arial"/>
                <w:sz w:val="18"/>
                <w:szCs w:val="18"/>
                <w:highlight w:val="yellow"/>
                <w:lang w:val="en-GB"/>
              </w:rPr>
            </w:pPr>
            <w:r w:rsidRPr="00DF7EF1">
              <w:rPr>
                <w:rFonts w:ascii="Arial" w:eastAsia="Arial Unicode MS" w:hAnsi="Arial" w:cs="Arial"/>
                <w:sz w:val="18"/>
                <w:szCs w:val="18"/>
                <w:lang w:val="en-GB"/>
              </w:rPr>
              <w:t>2,314,844</w:t>
            </w:r>
          </w:p>
        </w:tc>
        <w:tc>
          <w:tcPr>
            <w:tcW w:w="1371" w:type="dxa"/>
            <w:shd w:val="clear" w:color="auto" w:fill="FAFAFA"/>
          </w:tcPr>
          <w:p w14:paraId="25011F1E" w14:textId="167520A4" w:rsidR="007003CB" w:rsidRPr="00DF7EF1" w:rsidRDefault="00541A45" w:rsidP="007003CB">
            <w:pPr>
              <w:ind w:left="426"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8,773</w:t>
            </w:r>
          </w:p>
        </w:tc>
        <w:tc>
          <w:tcPr>
            <w:tcW w:w="1371" w:type="dxa"/>
            <w:shd w:val="clear" w:color="auto" w:fill="auto"/>
          </w:tcPr>
          <w:p w14:paraId="37137AFF" w14:textId="77777777" w:rsidR="007003CB" w:rsidRPr="00DF7EF1" w:rsidRDefault="007003CB" w:rsidP="007003CB">
            <w:pPr>
              <w:ind w:left="426"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1,340,148</w:t>
            </w:r>
          </w:p>
        </w:tc>
      </w:tr>
    </w:tbl>
    <w:p w14:paraId="661F739C" w14:textId="77777777" w:rsidR="006B77F6" w:rsidRPr="00DF7EF1" w:rsidRDefault="006B77F6" w:rsidP="00B125B8">
      <w:pPr>
        <w:pStyle w:val="BlockText"/>
        <w:ind w:left="1080" w:right="0"/>
        <w:jc w:val="both"/>
        <w:rPr>
          <w:rFonts w:ascii="Arial" w:hAnsi="Arial" w:cs="Arial"/>
          <w:i/>
          <w:iCs/>
          <w:color w:val="CF4A02"/>
          <w:sz w:val="18"/>
          <w:szCs w:val="18"/>
          <w:lang w:val="en-US"/>
        </w:rPr>
      </w:pPr>
    </w:p>
    <w:p w14:paraId="52BD05AF" w14:textId="652F6415" w:rsidR="008D0243" w:rsidRPr="00DF7EF1" w:rsidRDefault="00876305" w:rsidP="00B125B8">
      <w:pPr>
        <w:pStyle w:val="BlockText"/>
        <w:ind w:left="1080" w:right="0"/>
        <w:jc w:val="both"/>
        <w:rPr>
          <w:rFonts w:ascii="Arial" w:hAnsi="Arial" w:cs="Arial"/>
          <w:i/>
          <w:iCs/>
          <w:color w:val="CF4A02"/>
          <w:sz w:val="18"/>
          <w:szCs w:val="18"/>
          <w:lang w:val="en-US"/>
        </w:rPr>
      </w:pPr>
      <w:r w:rsidRPr="00DF7EF1">
        <w:rPr>
          <w:rFonts w:ascii="Arial" w:hAnsi="Arial" w:cs="Arial"/>
          <w:i/>
          <w:iCs/>
          <w:color w:val="CF4A02"/>
          <w:sz w:val="18"/>
          <w:szCs w:val="18"/>
          <w:lang w:val="en-US"/>
        </w:rPr>
        <w:t>Sensitivity</w:t>
      </w:r>
    </w:p>
    <w:p w14:paraId="388FE640" w14:textId="77777777" w:rsidR="00876305" w:rsidRPr="00DF7EF1" w:rsidRDefault="00876305" w:rsidP="00B125B8">
      <w:pPr>
        <w:pStyle w:val="BlockText"/>
        <w:ind w:left="1080" w:right="0"/>
        <w:jc w:val="both"/>
        <w:rPr>
          <w:rFonts w:ascii="Arial" w:hAnsi="Arial" w:cs="Arial"/>
          <w:i/>
          <w:iCs/>
          <w:color w:val="000000"/>
          <w:sz w:val="18"/>
          <w:szCs w:val="18"/>
          <w:highlight w:val="yellow"/>
          <w:cs/>
        </w:rPr>
      </w:pPr>
    </w:p>
    <w:p w14:paraId="0380F4FA" w14:textId="76D85A1F" w:rsidR="00876305" w:rsidRPr="00DF7EF1" w:rsidRDefault="00876305" w:rsidP="00B125B8">
      <w:pPr>
        <w:ind w:left="1080"/>
        <w:jc w:val="thaiDistribute"/>
        <w:rPr>
          <w:rFonts w:ascii="Arial" w:hAnsi="Arial" w:cs="Arial"/>
          <w:sz w:val="18"/>
          <w:szCs w:val="18"/>
          <w:lang w:val="en-GB"/>
        </w:rPr>
      </w:pPr>
      <w:r w:rsidRPr="00DF7EF1">
        <w:rPr>
          <w:rFonts w:ascii="Arial" w:hAnsi="Arial" w:cs="Arial"/>
          <w:sz w:val="18"/>
          <w:szCs w:val="18"/>
        </w:rPr>
        <w:t>As shown in the table above, the Group is primarily exposed to changes in Baht and US Dollar</w:t>
      </w:r>
      <w:r w:rsidRPr="00DF7EF1">
        <w:rPr>
          <w:rFonts w:ascii="Arial" w:hAnsi="Arial" w:cs="Arial"/>
          <w:spacing w:val="-2"/>
          <w:sz w:val="18"/>
          <w:szCs w:val="18"/>
        </w:rPr>
        <w:t xml:space="preserve"> exchange rates. The sensitivity of profit or loss</w:t>
      </w:r>
      <w:r w:rsidRPr="00DF7EF1">
        <w:rPr>
          <w:rFonts w:ascii="Arial" w:hAnsi="Arial" w:cs="Arial"/>
          <w:sz w:val="18"/>
          <w:szCs w:val="18"/>
        </w:rPr>
        <w:t xml:space="preserve"> to changes in the exchange rates arises mainly from financial assets and financial liabilities denominated in US Dollar</w:t>
      </w:r>
      <w:r w:rsidRPr="00DF7EF1">
        <w:rPr>
          <w:rFonts w:ascii="Arial" w:hAnsi="Arial" w:cs="Arial"/>
          <w:sz w:val="18"/>
          <w:szCs w:val="18"/>
          <w:lang w:val="en-GB"/>
        </w:rPr>
        <w:t>.</w:t>
      </w:r>
    </w:p>
    <w:p w14:paraId="65064840" w14:textId="77777777" w:rsidR="006B77F6" w:rsidRPr="00DF7EF1" w:rsidRDefault="006B77F6" w:rsidP="00B125B8">
      <w:pPr>
        <w:ind w:left="1080"/>
        <w:jc w:val="thaiDistribute"/>
        <w:rPr>
          <w:rFonts w:ascii="Arial" w:hAnsi="Arial" w:cs="Arial"/>
          <w:sz w:val="18"/>
          <w:szCs w:val="18"/>
          <w:lang w:val="en-GB"/>
        </w:rPr>
      </w:pPr>
    </w:p>
    <w:tbl>
      <w:tblPr>
        <w:tblW w:w="8572" w:type="dxa"/>
        <w:tblInd w:w="990" w:type="dxa"/>
        <w:tblLook w:val="04A0" w:firstRow="1" w:lastRow="0" w:firstColumn="1" w:lastColumn="0" w:noHBand="0" w:noVBand="1"/>
      </w:tblPr>
      <w:tblGrid>
        <w:gridCol w:w="3096"/>
        <w:gridCol w:w="1371"/>
        <w:gridCol w:w="1367"/>
        <w:gridCol w:w="1371"/>
        <w:gridCol w:w="1367"/>
      </w:tblGrid>
      <w:tr w:rsidR="00B125B8" w:rsidRPr="00DF7EF1" w14:paraId="1AC552E1" w14:textId="77777777" w:rsidTr="006B77F6">
        <w:tc>
          <w:tcPr>
            <w:tcW w:w="3096" w:type="dxa"/>
            <w:shd w:val="clear" w:color="auto" w:fill="auto"/>
          </w:tcPr>
          <w:p w14:paraId="7077F9B1" w14:textId="77777777" w:rsidR="00B125B8" w:rsidRPr="00DF7EF1" w:rsidRDefault="00B125B8" w:rsidP="008671EA">
            <w:pPr>
              <w:pStyle w:val="BlockText"/>
              <w:ind w:left="0" w:right="0"/>
              <w:jc w:val="both"/>
              <w:rPr>
                <w:rFonts w:ascii="Arial" w:eastAsia="Arial" w:hAnsi="Arial" w:cs="Arial"/>
                <w:sz w:val="18"/>
                <w:szCs w:val="18"/>
                <w:highlight w:val="yellow"/>
                <w:lang w:val="en-GB"/>
              </w:rPr>
            </w:pPr>
          </w:p>
        </w:tc>
        <w:tc>
          <w:tcPr>
            <w:tcW w:w="2738" w:type="dxa"/>
            <w:gridSpan w:val="2"/>
            <w:tcBorders>
              <w:top w:val="single" w:sz="4" w:space="0" w:color="auto"/>
              <w:left w:val="nil"/>
              <w:bottom w:val="single" w:sz="4" w:space="0" w:color="auto"/>
              <w:right w:val="nil"/>
            </w:tcBorders>
            <w:shd w:val="clear" w:color="auto" w:fill="auto"/>
            <w:hideMark/>
          </w:tcPr>
          <w:p w14:paraId="45B2E3AD" w14:textId="77777777" w:rsidR="00B125B8" w:rsidRPr="00DF7EF1" w:rsidRDefault="00B125B8" w:rsidP="00BC2385">
            <w:pPr>
              <w:pStyle w:val="BlockText"/>
              <w:ind w:left="0" w:right="0"/>
              <w:jc w:val="center"/>
              <w:rPr>
                <w:rFonts w:ascii="Arial" w:eastAsia="Arial Unicode MS" w:hAnsi="Arial" w:cs="Arial"/>
                <w:b/>
                <w:bCs/>
                <w:sz w:val="18"/>
                <w:szCs w:val="18"/>
                <w:lang w:val="en-GB"/>
              </w:rPr>
            </w:pPr>
            <w:r w:rsidRPr="00DF7EF1">
              <w:rPr>
                <w:rFonts w:ascii="Arial" w:eastAsia="Arial Unicode MS" w:hAnsi="Arial" w:cs="Arial"/>
                <w:b/>
                <w:bCs/>
                <w:sz w:val="18"/>
                <w:szCs w:val="18"/>
                <w:lang w:val="en-GB"/>
              </w:rPr>
              <w:t>Consolidated</w:t>
            </w:r>
          </w:p>
          <w:p w14:paraId="7AD53EBB" w14:textId="77777777" w:rsidR="00B125B8" w:rsidRPr="00DF7EF1" w:rsidRDefault="00B125B8" w:rsidP="00BC2385">
            <w:pPr>
              <w:pStyle w:val="BlockText"/>
              <w:ind w:left="0" w:right="0"/>
              <w:jc w:val="center"/>
              <w:rPr>
                <w:rFonts w:ascii="Arial" w:eastAsia="Arial" w:hAnsi="Arial" w:cs="Arial"/>
                <w:b/>
                <w:bCs/>
                <w:sz w:val="18"/>
                <w:szCs w:val="18"/>
                <w:highlight w:val="yellow"/>
                <w:lang w:val="en-GB"/>
              </w:rPr>
            </w:pPr>
            <w:r w:rsidRPr="00DF7EF1">
              <w:rPr>
                <w:rFonts w:ascii="Arial" w:eastAsia="Arial Unicode MS" w:hAnsi="Arial" w:cs="Arial"/>
                <w:b/>
                <w:bCs/>
                <w:sz w:val="18"/>
                <w:szCs w:val="18"/>
                <w:lang w:val="en-GB"/>
              </w:rPr>
              <w:t>financial statements</w:t>
            </w:r>
          </w:p>
        </w:tc>
        <w:tc>
          <w:tcPr>
            <w:tcW w:w="2738" w:type="dxa"/>
            <w:gridSpan w:val="2"/>
            <w:tcBorders>
              <w:top w:val="single" w:sz="4" w:space="0" w:color="auto"/>
              <w:left w:val="nil"/>
              <w:bottom w:val="single" w:sz="4" w:space="0" w:color="auto"/>
              <w:right w:val="nil"/>
            </w:tcBorders>
            <w:shd w:val="clear" w:color="auto" w:fill="auto"/>
          </w:tcPr>
          <w:p w14:paraId="61D498CC" w14:textId="77777777" w:rsidR="00B125B8" w:rsidRPr="00DF7EF1" w:rsidRDefault="00B125B8" w:rsidP="00BC2385">
            <w:pPr>
              <w:pStyle w:val="BlockText"/>
              <w:ind w:left="0" w:right="0"/>
              <w:jc w:val="center"/>
              <w:rPr>
                <w:rFonts w:ascii="Arial" w:eastAsia="Arial Unicode MS" w:hAnsi="Arial" w:cs="Arial"/>
                <w:b/>
                <w:bCs/>
                <w:sz w:val="18"/>
                <w:szCs w:val="18"/>
                <w:lang w:val="en-GB"/>
              </w:rPr>
            </w:pPr>
            <w:r w:rsidRPr="00DF7EF1">
              <w:rPr>
                <w:rFonts w:ascii="Arial" w:eastAsia="Arial Unicode MS" w:hAnsi="Arial" w:cs="Arial"/>
                <w:b/>
                <w:bCs/>
                <w:sz w:val="18"/>
                <w:szCs w:val="18"/>
                <w:lang w:val="en-GB"/>
              </w:rPr>
              <w:t>Separate</w:t>
            </w:r>
          </w:p>
          <w:p w14:paraId="33F6B688" w14:textId="77777777" w:rsidR="00B125B8" w:rsidRPr="00DF7EF1" w:rsidRDefault="00B125B8" w:rsidP="00BC2385">
            <w:pPr>
              <w:pStyle w:val="BlockText"/>
              <w:ind w:left="0" w:right="0"/>
              <w:jc w:val="center"/>
              <w:rPr>
                <w:rFonts w:ascii="Arial" w:eastAsia="Arial" w:hAnsi="Arial" w:cs="Arial"/>
                <w:b/>
                <w:bCs/>
                <w:sz w:val="18"/>
                <w:szCs w:val="18"/>
                <w:highlight w:val="yellow"/>
                <w:cs/>
                <w:lang w:val="en-GB"/>
              </w:rPr>
            </w:pPr>
            <w:r w:rsidRPr="00DF7EF1">
              <w:rPr>
                <w:rFonts w:ascii="Arial" w:eastAsia="Arial Unicode MS" w:hAnsi="Arial" w:cs="Arial"/>
                <w:b/>
                <w:bCs/>
                <w:sz w:val="18"/>
                <w:szCs w:val="18"/>
                <w:lang w:val="en-GB"/>
              </w:rPr>
              <w:t>financial statements</w:t>
            </w:r>
          </w:p>
        </w:tc>
      </w:tr>
      <w:tr w:rsidR="00B125B8" w:rsidRPr="00DF7EF1" w14:paraId="5E5301C4" w14:textId="77777777" w:rsidTr="006B77F6">
        <w:tc>
          <w:tcPr>
            <w:tcW w:w="3096" w:type="dxa"/>
            <w:shd w:val="clear" w:color="auto" w:fill="auto"/>
          </w:tcPr>
          <w:p w14:paraId="1F09428E" w14:textId="77777777" w:rsidR="00B125B8" w:rsidRPr="00DF7EF1" w:rsidRDefault="00B125B8" w:rsidP="00BC2385">
            <w:pPr>
              <w:pStyle w:val="BlockText"/>
              <w:ind w:left="90" w:right="0"/>
              <w:jc w:val="both"/>
              <w:rPr>
                <w:rFonts w:ascii="Arial" w:eastAsia="Arial" w:hAnsi="Arial" w:cs="Arial"/>
                <w:sz w:val="18"/>
                <w:szCs w:val="18"/>
                <w:highlight w:val="yellow"/>
                <w:lang w:val="en-GB"/>
              </w:rPr>
            </w:pPr>
          </w:p>
        </w:tc>
        <w:tc>
          <w:tcPr>
            <w:tcW w:w="2738" w:type="dxa"/>
            <w:gridSpan w:val="2"/>
            <w:tcBorders>
              <w:top w:val="nil"/>
              <w:left w:val="nil"/>
              <w:bottom w:val="single" w:sz="4" w:space="0" w:color="auto"/>
              <w:right w:val="nil"/>
            </w:tcBorders>
            <w:shd w:val="clear" w:color="auto" w:fill="auto"/>
          </w:tcPr>
          <w:p w14:paraId="414AF9A2" w14:textId="77777777" w:rsidR="00B125B8" w:rsidRPr="00DF7EF1" w:rsidRDefault="00B125B8" w:rsidP="00BC2385">
            <w:pPr>
              <w:pStyle w:val="BlockText"/>
              <w:ind w:left="0" w:right="0"/>
              <w:jc w:val="center"/>
              <w:rPr>
                <w:rFonts w:ascii="Arial" w:eastAsia="Arial Unicode MS" w:hAnsi="Arial" w:cs="Arial"/>
                <w:b/>
                <w:bCs/>
                <w:sz w:val="18"/>
                <w:szCs w:val="18"/>
                <w:lang w:val="en-GB"/>
              </w:rPr>
            </w:pPr>
            <w:r w:rsidRPr="00DF7EF1">
              <w:rPr>
                <w:rFonts w:ascii="Arial" w:eastAsia="Cambria" w:hAnsi="Arial" w:cs="Arial"/>
                <w:b/>
                <w:bCs/>
                <w:sz w:val="18"/>
                <w:szCs w:val="18"/>
              </w:rPr>
              <w:t>Impact to net profit</w:t>
            </w:r>
          </w:p>
        </w:tc>
        <w:tc>
          <w:tcPr>
            <w:tcW w:w="2738" w:type="dxa"/>
            <w:gridSpan w:val="2"/>
            <w:tcBorders>
              <w:top w:val="nil"/>
              <w:left w:val="nil"/>
              <w:bottom w:val="single" w:sz="4" w:space="0" w:color="auto"/>
              <w:right w:val="nil"/>
            </w:tcBorders>
            <w:shd w:val="clear" w:color="auto" w:fill="auto"/>
          </w:tcPr>
          <w:p w14:paraId="74579098" w14:textId="77777777" w:rsidR="00B125B8" w:rsidRPr="00DF7EF1" w:rsidRDefault="00B125B8" w:rsidP="00BC2385">
            <w:pPr>
              <w:pStyle w:val="BlockText"/>
              <w:ind w:left="0" w:right="0"/>
              <w:jc w:val="center"/>
              <w:rPr>
                <w:rFonts w:ascii="Arial" w:eastAsia="Arial Unicode MS" w:hAnsi="Arial" w:cs="Arial"/>
                <w:b/>
                <w:bCs/>
                <w:sz w:val="18"/>
                <w:szCs w:val="18"/>
                <w:lang w:val="en-GB"/>
              </w:rPr>
            </w:pPr>
            <w:r w:rsidRPr="00DF7EF1">
              <w:rPr>
                <w:rFonts w:ascii="Arial" w:eastAsia="Cambria" w:hAnsi="Arial" w:cs="Arial"/>
                <w:b/>
                <w:bCs/>
                <w:sz w:val="18"/>
                <w:szCs w:val="18"/>
              </w:rPr>
              <w:t>Impact to net profit</w:t>
            </w:r>
          </w:p>
        </w:tc>
      </w:tr>
      <w:tr w:rsidR="00B125B8" w:rsidRPr="00DF7EF1" w14:paraId="3E73AAF8" w14:textId="77777777" w:rsidTr="006B77F6">
        <w:tc>
          <w:tcPr>
            <w:tcW w:w="3096" w:type="dxa"/>
            <w:shd w:val="clear" w:color="auto" w:fill="auto"/>
          </w:tcPr>
          <w:p w14:paraId="3177A16F" w14:textId="77777777" w:rsidR="00B125B8" w:rsidRPr="00DF7EF1" w:rsidRDefault="00B125B8" w:rsidP="00BC2385">
            <w:pPr>
              <w:pStyle w:val="BlockText"/>
              <w:ind w:left="90" w:right="0"/>
              <w:jc w:val="both"/>
              <w:rPr>
                <w:rFonts w:ascii="Arial" w:eastAsia="Arial" w:hAnsi="Arial" w:cs="Arial"/>
                <w:sz w:val="18"/>
                <w:szCs w:val="18"/>
                <w:highlight w:val="yellow"/>
                <w:cs/>
                <w:lang w:val="en-GB"/>
              </w:rPr>
            </w:pPr>
          </w:p>
        </w:tc>
        <w:tc>
          <w:tcPr>
            <w:tcW w:w="1371" w:type="dxa"/>
            <w:tcBorders>
              <w:top w:val="single" w:sz="4" w:space="0" w:color="auto"/>
              <w:left w:val="nil"/>
              <w:right w:val="nil"/>
            </w:tcBorders>
            <w:shd w:val="clear" w:color="auto" w:fill="auto"/>
            <w:hideMark/>
          </w:tcPr>
          <w:p w14:paraId="5578E202" w14:textId="77777777" w:rsidR="00B125B8" w:rsidRPr="00DF7EF1" w:rsidRDefault="00282C9D" w:rsidP="00BC2385">
            <w:pPr>
              <w:ind w:left="-29"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2021</w:t>
            </w:r>
          </w:p>
        </w:tc>
        <w:tc>
          <w:tcPr>
            <w:tcW w:w="1367" w:type="dxa"/>
            <w:tcBorders>
              <w:top w:val="single" w:sz="4" w:space="0" w:color="auto"/>
              <w:left w:val="nil"/>
              <w:right w:val="nil"/>
            </w:tcBorders>
            <w:shd w:val="clear" w:color="auto" w:fill="auto"/>
            <w:hideMark/>
          </w:tcPr>
          <w:p w14:paraId="198359E5" w14:textId="77777777" w:rsidR="00B125B8" w:rsidRPr="00DF7EF1" w:rsidRDefault="00282C9D" w:rsidP="00BC2385">
            <w:pPr>
              <w:ind w:left="-29"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2020</w:t>
            </w:r>
          </w:p>
        </w:tc>
        <w:tc>
          <w:tcPr>
            <w:tcW w:w="1371" w:type="dxa"/>
            <w:tcBorders>
              <w:top w:val="single" w:sz="4" w:space="0" w:color="auto"/>
              <w:left w:val="nil"/>
              <w:right w:val="nil"/>
            </w:tcBorders>
            <w:shd w:val="clear" w:color="auto" w:fill="auto"/>
          </w:tcPr>
          <w:p w14:paraId="5F1C60A2" w14:textId="77777777" w:rsidR="00B125B8" w:rsidRPr="00DF7EF1" w:rsidRDefault="00282C9D" w:rsidP="00BC2385">
            <w:pPr>
              <w:ind w:left="-29" w:right="-72"/>
              <w:jc w:val="right"/>
              <w:rPr>
                <w:rFonts w:ascii="Arial" w:eastAsia="Arial Unicode MS" w:hAnsi="Arial" w:cs="Arial"/>
                <w:b/>
                <w:bCs/>
                <w:sz w:val="18"/>
                <w:szCs w:val="18"/>
                <w:cs/>
                <w:lang w:val="en-GB"/>
              </w:rPr>
            </w:pPr>
            <w:r w:rsidRPr="00DF7EF1">
              <w:rPr>
                <w:rFonts w:ascii="Arial" w:eastAsia="Arial Unicode MS" w:hAnsi="Arial" w:cs="Arial"/>
                <w:b/>
                <w:bCs/>
                <w:sz w:val="18"/>
                <w:szCs w:val="18"/>
                <w:lang w:val="en-GB"/>
              </w:rPr>
              <w:t>2021</w:t>
            </w:r>
          </w:p>
        </w:tc>
        <w:tc>
          <w:tcPr>
            <w:tcW w:w="1367" w:type="dxa"/>
            <w:tcBorders>
              <w:top w:val="single" w:sz="4" w:space="0" w:color="auto"/>
              <w:left w:val="nil"/>
              <w:right w:val="nil"/>
            </w:tcBorders>
            <w:shd w:val="clear" w:color="auto" w:fill="auto"/>
          </w:tcPr>
          <w:p w14:paraId="5EB41AC4" w14:textId="77777777" w:rsidR="00B125B8" w:rsidRPr="00DF7EF1" w:rsidRDefault="00282C9D" w:rsidP="00BC2385">
            <w:pPr>
              <w:ind w:left="-29" w:right="-72"/>
              <w:jc w:val="right"/>
              <w:rPr>
                <w:rFonts w:ascii="Arial" w:eastAsia="Arial Unicode MS" w:hAnsi="Arial" w:cs="Arial"/>
                <w:b/>
                <w:bCs/>
                <w:sz w:val="18"/>
                <w:szCs w:val="18"/>
                <w:cs/>
                <w:lang w:val="en-GB"/>
              </w:rPr>
            </w:pPr>
            <w:r w:rsidRPr="00DF7EF1">
              <w:rPr>
                <w:rFonts w:ascii="Arial" w:eastAsia="Arial Unicode MS" w:hAnsi="Arial" w:cs="Arial"/>
                <w:b/>
                <w:bCs/>
                <w:sz w:val="18"/>
                <w:szCs w:val="18"/>
                <w:lang w:val="en-GB"/>
              </w:rPr>
              <w:t>2020</w:t>
            </w:r>
          </w:p>
        </w:tc>
      </w:tr>
      <w:tr w:rsidR="00B125B8" w:rsidRPr="00DF7EF1" w14:paraId="65B9EC2A" w14:textId="77777777" w:rsidTr="006B77F6">
        <w:tc>
          <w:tcPr>
            <w:tcW w:w="3096" w:type="dxa"/>
            <w:shd w:val="clear" w:color="auto" w:fill="auto"/>
          </w:tcPr>
          <w:p w14:paraId="7672B6CB" w14:textId="77777777" w:rsidR="00B125B8" w:rsidRPr="00DF7EF1" w:rsidRDefault="00B125B8" w:rsidP="00BC2385">
            <w:pPr>
              <w:pStyle w:val="BlockText"/>
              <w:ind w:left="90" w:right="0"/>
              <w:jc w:val="both"/>
              <w:rPr>
                <w:rFonts w:ascii="Arial" w:eastAsia="Arial" w:hAnsi="Arial" w:cs="Arial"/>
                <w:sz w:val="18"/>
                <w:szCs w:val="18"/>
                <w:highlight w:val="yellow"/>
                <w:lang w:val="en-GB"/>
              </w:rPr>
            </w:pPr>
          </w:p>
        </w:tc>
        <w:tc>
          <w:tcPr>
            <w:tcW w:w="1371" w:type="dxa"/>
            <w:tcBorders>
              <w:left w:val="nil"/>
              <w:bottom w:val="single" w:sz="4" w:space="0" w:color="auto"/>
              <w:right w:val="nil"/>
            </w:tcBorders>
            <w:shd w:val="clear" w:color="auto" w:fill="auto"/>
            <w:vAlign w:val="bottom"/>
            <w:hideMark/>
          </w:tcPr>
          <w:p w14:paraId="29DB8D9F" w14:textId="77777777" w:rsidR="00B125B8" w:rsidRPr="00DF7EF1" w:rsidRDefault="00B125B8" w:rsidP="00BC2385">
            <w:pPr>
              <w:ind w:left="-29" w:right="-72"/>
              <w:jc w:val="right"/>
              <w:rPr>
                <w:rFonts w:ascii="Arial" w:eastAsia="Arial Unicode MS" w:hAnsi="Arial" w:cs="Arial"/>
                <w:b/>
                <w:bCs/>
                <w:sz w:val="18"/>
                <w:szCs w:val="18"/>
                <w:lang w:val="en-GB"/>
              </w:rPr>
            </w:pPr>
            <w:r w:rsidRPr="00DF7EF1">
              <w:rPr>
                <w:rFonts w:ascii="Arial" w:hAnsi="Arial" w:cs="Arial"/>
                <w:b/>
                <w:bCs/>
                <w:sz w:val="18"/>
                <w:szCs w:val="18"/>
              </w:rPr>
              <w:t>Baht</w:t>
            </w:r>
          </w:p>
        </w:tc>
        <w:tc>
          <w:tcPr>
            <w:tcW w:w="1367" w:type="dxa"/>
            <w:tcBorders>
              <w:left w:val="nil"/>
              <w:bottom w:val="single" w:sz="4" w:space="0" w:color="auto"/>
              <w:right w:val="nil"/>
            </w:tcBorders>
            <w:shd w:val="clear" w:color="auto" w:fill="auto"/>
            <w:vAlign w:val="bottom"/>
            <w:hideMark/>
          </w:tcPr>
          <w:p w14:paraId="66D4DA9C" w14:textId="77777777" w:rsidR="00B125B8" w:rsidRPr="00DF7EF1" w:rsidRDefault="00B125B8" w:rsidP="00BC2385">
            <w:pPr>
              <w:ind w:left="-29" w:right="-72"/>
              <w:jc w:val="right"/>
              <w:rPr>
                <w:rFonts w:ascii="Arial" w:eastAsia="Arial Unicode MS" w:hAnsi="Arial" w:cs="Arial"/>
                <w:b/>
                <w:bCs/>
                <w:sz w:val="18"/>
                <w:szCs w:val="18"/>
                <w:lang w:val="en-GB"/>
              </w:rPr>
            </w:pPr>
            <w:r w:rsidRPr="00DF7EF1">
              <w:rPr>
                <w:rFonts w:ascii="Arial" w:hAnsi="Arial" w:cs="Arial"/>
                <w:b/>
                <w:bCs/>
                <w:sz w:val="18"/>
                <w:szCs w:val="18"/>
              </w:rPr>
              <w:t>Baht</w:t>
            </w:r>
          </w:p>
        </w:tc>
        <w:tc>
          <w:tcPr>
            <w:tcW w:w="1371" w:type="dxa"/>
            <w:tcBorders>
              <w:left w:val="nil"/>
              <w:bottom w:val="single" w:sz="4" w:space="0" w:color="auto"/>
              <w:right w:val="nil"/>
            </w:tcBorders>
            <w:shd w:val="clear" w:color="auto" w:fill="auto"/>
            <w:vAlign w:val="bottom"/>
          </w:tcPr>
          <w:p w14:paraId="0ED38850" w14:textId="77777777" w:rsidR="00B125B8" w:rsidRPr="00DF7EF1" w:rsidRDefault="00B125B8" w:rsidP="00BC2385">
            <w:pPr>
              <w:ind w:left="-29" w:right="-72"/>
              <w:jc w:val="right"/>
              <w:rPr>
                <w:rFonts w:ascii="Arial" w:eastAsia="Arial Unicode MS" w:hAnsi="Arial" w:cs="Arial"/>
                <w:b/>
                <w:bCs/>
                <w:sz w:val="18"/>
                <w:szCs w:val="18"/>
                <w:cs/>
                <w:lang w:val="en-GB"/>
              </w:rPr>
            </w:pPr>
            <w:r w:rsidRPr="00DF7EF1">
              <w:rPr>
                <w:rFonts w:ascii="Arial" w:hAnsi="Arial" w:cs="Arial"/>
                <w:b/>
                <w:bCs/>
                <w:sz w:val="18"/>
                <w:szCs w:val="18"/>
              </w:rPr>
              <w:t>Baht</w:t>
            </w:r>
          </w:p>
        </w:tc>
        <w:tc>
          <w:tcPr>
            <w:tcW w:w="1367" w:type="dxa"/>
            <w:tcBorders>
              <w:left w:val="nil"/>
              <w:bottom w:val="single" w:sz="4" w:space="0" w:color="auto"/>
              <w:right w:val="nil"/>
            </w:tcBorders>
            <w:shd w:val="clear" w:color="auto" w:fill="auto"/>
            <w:vAlign w:val="bottom"/>
          </w:tcPr>
          <w:p w14:paraId="64211F48" w14:textId="77777777" w:rsidR="00B125B8" w:rsidRPr="00DF7EF1" w:rsidRDefault="00B125B8" w:rsidP="00BC2385">
            <w:pPr>
              <w:ind w:left="-29" w:right="-72"/>
              <w:jc w:val="right"/>
              <w:rPr>
                <w:rFonts w:ascii="Arial" w:eastAsia="Arial Unicode MS" w:hAnsi="Arial" w:cs="Arial"/>
                <w:b/>
                <w:bCs/>
                <w:sz w:val="18"/>
                <w:szCs w:val="18"/>
                <w:cs/>
                <w:lang w:val="en-GB"/>
              </w:rPr>
            </w:pPr>
            <w:r w:rsidRPr="00DF7EF1">
              <w:rPr>
                <w:rFonts w:ascii="Arial" w:hAnsi="Arial" w:cs="Arial"/>
                <w:b/>
                <w:bCs/>
                <w:sz w:val="18"/>
                <w:szCs w:val="18"/>
              </w:rPr>
              <w:t>Baht</w:t>
            </w:r>
          </w:p>
        </w:tc>
      </w:tr>
      <w:tr w:rsidR="00B125B8" w:rsidRPr="00DF7EF1" w14:paraId="0B745E06" w14:textId="77777777" w:rsidTr="006B77F6">
        <w:tc>
          <w:tcPr>
            <w:tcW w:w="3096" w:type="dxa"/>
            <w:shd w:val="clear" w:color="auto" w:fill="auto"/>
            <w:vAlign w:val="bottom"/>
          </w:tcPr>
          <w:p w14:paraId="28A5ED63" w14:textId="77777777" w:rsidR="00B125B8" w:rsidRPr="00DF7EF1" w:rsidRDefault="00B125B8" w:rsidP="00BC2385">
            <w:pPr>
              <w:autoSpaceDE w:val="0"/>
              <w:autoSpaceDN w:val="0"/>
              <w:ind w:left="90"/>
              <w:rPr>
                <w:rFonts w:ascii="Arial" w:eastAsia="Arial" w:hAnsi="Arial" w:cs="Arial"/>
                <w:sz w:val="18"/>
                <w:szCs w:val="18"/>
                <w:highlight w:val="yellow"/>
              </w:rPr>
            </w:pPr>
          </w:p>
        </w:tc>
        <w:tc>
          <w:tcPr>
            <w:tcW w:w="1371" w:type="dxa"/>
            <w:tcBorders>
              <w:top w:val="single" w:sz="4" w:space="0" w:color="auto"/>
              <w:left w:val="nil"/>
              <w:right w:val="nil"/>
            </w:tcBorders>
            <w:shd w:val="clear" w:color="auto" w:fill="FAFAFA"/>
          </w:tcPr>
          <w:p w14:paraId="0090B88C" w14:textId="77777777" w:rsidR="00B125B8" w:rsidRPr="00DF7EF1" w:rsidRDefault="00B125B8" w:rsidP="00BC2385">
            <w:pPr>
              <w:ind w:left="426" w:right="-72"/>
              <w:jc w:val="right"/>
              <w:rPr>
                <w:rFonts w:ascii="Arial" w:eastAsia="Arial Unicode MS" w:hAnsi="Arial" w:cs="Arial"/>
                <w:sz w:val="18"/>
                <w:szCs w:val="18"/>
                <w:highlight w:val="yellow"/>
                <w:lang w:val="en-GB"/>
              </w:rPr>
            </w:pPr>
          </w:p>
        </w:tc>
        <w:tc>
          <w:tcPr>
            <w:tcW w:w="1367" w:type="dxa"/>
            <w:tcBorders>
              <w:top w:val="single" w:sz="4" w:space="0" w:color="auto"/>
              <w:left w:val="nil"/>
              <w:right w:val="nil"/>
            </w:tcBorders>
            <w:shd w:val="clear" w:color="auto" w:fill="auto"/>
          </w:tcPr>
          <w:p w14:paraId="4B049492" w14:textId="77777777" w:rsidR="00B125B8" w:rsidRPr="00DF7EF1" w:rsidRDefault="00B125B8" w:rsidP="00BC2385">
            <w:pPr>
              <w:ind w:left="426" w:right="-72"/>
              <w:jc w:val="right"/>
              <w:rPr>
                <w:rFonts w:ascii="Arial" w:eastAsia="Arial Unicode MS" w:hAnsi="Arial" w:cs="Arial"/>
                <w:sz w:val="18"/>
                <w:szCs w:val="18"/>
                <w:lang w:val="en-GB"/>
              </w:rPr>
            </w:pPr>
          </w:p>
        </w:tc>
        <w:tc>
          <w:tcPr>
            <w:tcW w:w="1371" w:type="dxa"/>
            <w:tcBorders>
              <w:top w:val="single" w:sz="4" w:space="0" w:color="auto"/>
              <w:left w:val="nil"/>
              <w:right w:val="nil"/>
            </w:tcBorders>
            <w:shd w:val="clear" w:color="auto" w:fill="FAFAFA"/>
          </w:tcPr>
          <w:p w14:paraId="09C48A59" w14:textId="77777777" w:rsidR="00B125B8" w:rsidRPr="00DF7EF1" w:rsidRDefault="00B125B8" w:rsidP="00BC2385">
            <w:pPr>
              <w:ind w:left="426" w:right="-72"/>
              <w:jc w:val="right"/>
              <w:rPr>
                <w:rFonts w:ascii="Arial" w:eastAsia="Arial Unicode MS" w:hAnsi="Arial" w:cs="Arial"/>
                <w:sz w:val="18"/>
                <w:szCs w:val="18"/>
                <w:lang w:val="en-GB"/>
              </w:rPr>
            </w:pPr>
          </w:p>
        </w:tc>
        <w:tc>
          <w:tcPr>
            <w:tcW w:w="1367" w:type="dxa"/>
            <w:tcBorders>
              <w:top w:val="single" w:sz="4" w:space="0" w:color="auto"/>
              <w:left w:val="nil"/>
              <w:right w:val="nil"/>
            </w:tcBorders>
            <w:shd w:val="clear" w:color="auto" w:fill="auto"/>
          </w:tcPr>
          <w:p w14:paraId="53FC2716" w14:textId="77777777" w:rsidR="00B125B8" w:rsidRPr="00DF7EF1" w:rsidRDefault="00B125B8" w:rsidP="00BC2385">
            <w:pPr>
              <w:ind w:left="426" w:right="-72"/>
              <w:jc w:val="right"/>
              <w:rPr>
                <w:rFonts w:ascii="Arial" w:eastAsia="Arial Unicode MS" w:hAnsi="Arial" w:cs="Arial"/>
                <w:sz w:val="18"/>
                <w:szCs w:val="18"/>
                <w:lang w:val="en-GB"/>
              </w:rPr>
            </w:pPr>
          </w:p>
        </w:tc>
      </w:tr>
      <w:tr w:rsidR="007003CB" w:rsidRPr="00DF7EF1" w14:paraId="02EBD85B" w14:textId="77777777" w:rsidTr="006B77F6">
        <w:tc>
          <w:tcPr>
            <w:tcW w:w="3096" w:type="dxa"/>
            <w:shd w:val="clear" w:color="auto" w:fill="auto"/>
          </w:tcPr>
          <w:p w14:paraId="0A47B64B" w14:textId="77777777" w:rsidR="007003CB" w:rsidRPr="00DF7EF1" w:rsidRDefault="007003CB" w:rsidP="007003CB">
            <w:pPr>
              <w:pStyle w:val="BlockText"/>
              <w:ind w:left="90" w:right="0" w:firstLine="3"/>
              <w:jc w:val="left"/>
              <w:rPr>
                <w:rFonts w:ascii="Arial" w:eastAsia="Arial" w:hAnsi="Arial" w:cs="Arial"/>
                <w:sz w:val="18"/>
                <w:szCs w:val="18"/>
                <w:lang w:val="en-GB"/>
              </w:rPr>
            </w:pPr>
            <w:r w:rsidRPr="00DF7EF1">
              <w:rPr>
                <w:rFonts w:ascii="Arial" w:eastAsia="Arial" w:hAnsi="Arial" w:cs="Arial"/>
                <w:sz w:val="18"/>
                <w:szCs w:val="18"/>
                <w:lang w:val="en-GB"/>
              </w:rPr>
              <w:t xml:space="preserve">US Dollar to Baht exchange rate </w:t>
            </w:r>
          </w:p>
          <w:p w14:paraId="7C2911DE" w14:textId="77777777" w:rsidR="007003CB" w:rsidRPr="00DF7EF1" w:rsidRDefault="007003CB" w:rsidP="007003CB">
            <w:pPr>
              <w:pStyle w:val="BlockText"/>
              <w:ind w:left="90" w:right="0" w:firstLine="3"/>
              <w:jc w:val="left"/>
              <w:rPr>
                <w:rFonts w:ascii="Arial" w:eastAsia="Arial" w:hAnsi="Arial" w:cs="Arial"/>
                <w:sz w:val="18"/>
                <w:szCs w:val="18"/>
                <w:lang w:val="en-GB"/>
              </w:rPr>
            </w:pPr>
            <w:r w:rsidRPr="00DF7EF1">
              <w:rPr>
                <w:rFonts w:ascii="Arial" w:eastAsia="Arial" w:hAnsi="Arial" w:cs="Arial"/>
                <w:sz w:val="18"/>
                <w:szCs w:val="18"/>
                <w:cs/>
                <w:lang w:val="en-GB"/>
              </w:rPr>
              <w:t xml:space="preserve">   - </w:t>
            </w:r>
            <w:r w:rsidRPr="00DF7EF1">
              <w:rPr>
                <w:rFonts w:ascii="Arial" w:eastAsia="Arial" w:hAnsi="Arial" w:cs="Arial"/>
                <w:sz w:val="18"/>
                <w:szCs w:val="18"/>
                <w:lang w:val="en-GB"/>
              </w:rPr>
              <w:t>increase</w:t>
            </w:r>
            <w:r w:rsidRPr="00DF7EF1">
              <w:rPr>
                <w:rFonts w:ascii="Arial" w:eastAsia="Arial" w:hAnsi="Arial" w:cs="Arial"/>
                <w:sz w:val="18"/>
                <w:szCs w:val="18"/>
                <w:cs/>
                <w:lang w:val="en-GB"/>
              </w:rPr>
              <w:t xml:space="preserve"> </w:t>
            </w:r>
            <w:r w:rsidRPr="00DF7EF1">
              <w:rPr>
                <w:rFonts w:ascii="Arial" w:eastAsia="Arial" w:hAnsi="Arial" w:cs="Arial"/>
                <w:sz w:val="18"/>
                <w:szCs w:val="18"/>
                <w:lang w:val="en-GB"/>
              </w:rPr>
              <w:t>2%</w:t>
            </w:r>
          </w:p>
        </w:tc>
        <w:tc>
          <w:tcPr>
            <w:tcW w:w="1371" w:type="dxa"/>
            <w:tcBorders>
              <w:left w:val="nil"/>
              <w:bottom w:val="nil"/>
              <w:right w:val="nil"/>
            </w:tcBorders>
            <w:shd w:val="clear" w:color="auto" w:fill="FAFAFA"/>
          </w:tcPr>
          <w:p w14:paraId="0D99A48A" w14:textId="77777777" w:rsidR="007003CB" w:rsidRPr="00DF7EF1" w:rsidRDefault="007003CB" w:rsidP="007003CB">
            <w:pPr>
              <w:ind w:left="426" w:right="-72"/>
              <w:jc w:val="right"/>
              <w:rPr>
                <w:rFonts w:ascii="Arial" w:eastAsia="Arial Unicode MS" w:hAnsi="Arial" w:cs="Arial"/>
                <w:sz w:val="18"/>
                <w:szCs w:val="18"/>
                <w:lang w:val="en-GB"/>
              </w:rPr>
            </w:pPr>
          </w:p>
          <w:p w14:paraId="4E9F5B72" w14:textId="374F9E54" w:rsidR="00541A45" w:rsidRPr="00DF7EF1" w:rsidRDefault="00541A45" w:rsidP="007003CB">
            <w:pPr>
              <w:ind w:left="426"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114,503</w:t>
            </w:r>
          </w:p>
        </w:tc>
        <w:tc>
          <w:tcPr>
            <w:tcW w:w="1367" w:type="dxa"/>
            <w:tcBorders>
              <w:left w:val="nil"/>
              <w:bottom w:val="nil"/>
              <w:right w:val="nil"/>
            </w:tcBorders>
            <w:shd w:val="clear" w:color="auto" w:fill="auto"/>
          </w:tcPr>
          <w:p w14:paraId="52841089" w14:textId="77777777" w:rsidR="007003CB" w:rsidRPr="00DF7EF1" w:rsidRDefault="007003CB" w:rsidP="007003CB">
            <w:pPr>
              <w:ind w:left="426" w:right="-72"/>
              <w:jc w:val="right"/>
              <w:rPr>
                <w:rFonts w:ascii="Arial" w:eastAsia="Arial Unicode MS" w:hAnsi="Arial" w:cs="Arial"/>
                <w:sz w:val="18"/>
                <w:szCs w:val="18"/>
                <w:lang w:val="en-GB"/>
              </w:rPr>
            </w:pPr>
          </w:p>
          <w:p w14:paraId="2F7B35BB" w14:textId="77777777" w:rsidR="007003CB" w:rsidRPr="00DF7EF1" w:rsidRDefault="007003CB" w:rsidP="007003CB">
            <w:pPr>
              <w:ind w:left="426"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(36,825)</w:t>
            </w:r>
          </w:p>
        </w:tc>
        <w:tc>
          <w:tcPr>
            <w:tcW w:w="1371" w:type="dxa"/>
            <w:tcBorders>
              <w:left w:val="nil"/>
              <w:bottom w:val="nil"/>
              <w:right w:val="nil"/>
            </w:tcBorders>
            <w:shd w:val="clear" w:color="auto" w:fill="FAFAFA"/>
          </w:tcPr>
          <w:p w14:paraId="05A24FBF" w14:textId="77777777" w:rsidR="007003CB" w:rsidRPr="00DF7EF1" w:rsidRDefault="007003CB" w:rsidP="007003CB">
            <w:pPr>
              <w:ind w:left="426" w:right="-72"/>
              <w:jc w:val="right"/>
              <w:rPr>
                <w:rFonts w:ascii="Arial" w:eastAsia="Arial Unicode MS" w:hAnsi="Arial" w:cs="Arial"/>
                <w:sz w:val="18"/>
                <w:szCs w:val="18"/>
                <w:lang w:val="en-GB"/>
              </w:rPr>
            </w:pPr>
          </w:p>
          <w:p w14:paraId="24C9183C" w14:textId="121C77D8" w:rsidR="00283B1C" w:rsidRPr="00DF7EF1" w:rsidRDefault="00283B1C" w:rsidP="007003CB">
            <w:pPr>
              <w:ind w:left="426"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62,827</w:t>
            </w:r>
          </w:p>
        </w:tc>
        <w:tc>
          <w:tcPr>
            <w:tcW w:w="1367" w:type="dxa"/>
            <w:tcBorders>
              <w:left w:val="nil"/>
              <w:bottom w:val="nil"/>
              <w:right w:val="nil"/>
            </w:tcBorders>
            <w:shd w:val="clear" w:color="auto" w:fill="auto"/>
          </w:tcPr>
          <w:p w14:paraId="51B36C58" w14:textId="77777777" w:rsidR="007003CB" w:rsidRPr="00DF7EF1" w:rsidRDefault="007003CB" w:rsidP="007003CB">
            <w:pPr>
              <w:ind w:left="426" w:right="-72"/>
              <w:jc w:val="right"/>
              <w:rPr>
                <w:rFonts w:ascii="Arial" w:eastAsia="Arial Unicode MS" w:hAnsi="Arial" w:cs="Arial"/>
                <w:sz w:val="18"/>
                <w:szCs w:val="18"/>
                <w:lang w:val="en-GB"/>
              </w:rPr>
            </w:pPr>
          </w:p>
          <w:p w14:paraId="6B504ECC" w14:textId="77777777" w:rsidR="007003CB" w:rsidRPr="00DF7EF1" w:rsidRDefault="007003CB" w:rsidP="007003CB">
            <w:pPr>
              <w:ind w:left="426"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(27,461)</w:t>
            </w:r>
          </w:p>
        </w:tc>
      </w:tr>
      <w:tr w:rsidR="007003CB" w:rsidRPr="00DF7EF1" w14:paraId="29695D7E" w14:textId="77777777" w:rsidTr="006B77F6">
        <w:tc>
          <w:tcPr>
            <w:tcW w:w="3096" w:type="dxa"/>
            <w:shd w:val="clear" w:color="auto" w:fill="auto"/>
          </w:tcPr>
          <w:p w14:paraId="6EB0A8B7" w14:textId="77777777" w:rsidR="007003CB" w:rsidRPr="00DF7EF1" w:rsidRDefault="007003CB" w:rsidP="007003CB">
            <w:pPr>
              <w:pStyle w:val="BlockText"/>
              <w:ind w:left="90" w:right="0" w:firstLine="3"/>
              <w:jc w:val="left"/>
              <w:rPr>
                <w:rFonts w:ascii="Arial" w:eastAsia="Arial" w:hAnsi="Arial" w:cs="Arial"/>
                <w:sz w:val="18"/>
                <w:szCs w:val="18"/>
                <w:lang w:val="en-GB"/>
              </w:rPr>
            </w:pPr>
            <w:r w:rsidRPr="00DF7EF1">
              <w:rPr>
                <w:rFonts w:ascii="Arial" w:eastAsia="Arial" w:hAnsi="Arial" w:cs="Arial"/>
                <w:sz w:val="18"/>
                <w:szCs w:val="18"/>
                <w:cs/>
                <w:lang w:val="en-GB"/>
              </w:rPr>
              <w:t xml:space="preserve">   - </w:t>
            </w:r>
            <w:r w:rsidRPr="00DF7EF1">
              <w:rPr>
                <w:rFonts w:ascii="Arial" w:eastAsia="Arial" w:hAnsi="Arial" w:cs="Arial"/>
                <w:sz w:val="18"/>
                <w:szCs w:val="18"/>
                <w:lang w:val="en-GB"/>
              </w:rPr>
              <w:t>decrease</w:t>
            </w:r>
            <w:r w:rsidRPr="00DF7EF1">
              <w:rPr>
                <w:rFonts w:ascii="Arial" w:eastAsia="Arial" w:hAnsi="Arial" w:cs="Arial"/>
                <w:sz w:val="18"/>
                <w:szCs w:val="18"/>
                <w:cs/>
                <w:lang w:val="en-GB"/>
              </w:rPr>
              <w:t xml:space="preserve"> </w:t>
            </w:r>
            <w:r w:rsidRPr="00DF7EF1">
              <w:rPr>
                <w:rFonts w:ascii="Arial" w:eastAsia="Arial" w:hAnsi="Arial" w:cs="Arial"/>
                <w:sz w:val="18"/>
                <w:szCs w:val="18"/>
                <w:lang w:val="en-GB"/>
              </w:rPr>
              <w:t>2%</w:t>
            </w:r>
          </w:p>
        </w:tc>
        <w:tc>
          <w:tcPr>
            <w:tcW w:w="1371" w:type="dxa"/>
            <w:shd w:val="clear" w:color="auto" w:fill="FAFAFA"/>
          </w:tcPr>
          <w:p w14:paraId="0A4574C3" w14:textId="4817D8F0" w:rsidR="00283B1C" w:rsidRPr="00DF7EF1" w:rsidRDefault="00283B1C" w:rsidP="007003CB">
            <w:pPr>
              <w:ind w:left="426"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(114,503)</w:t>
            </w:r>
          </w:p>
        </w:tc>
        <w:tc>
          <w:tcPr>
            <w:tcW w:w="1367" w:type="dxa"/>
            <w:shd w:val="clear" w:color="auto" w:fill="auto"/>
          </w:tcPr>
          <w:p w14:paraId="1559C72B" w14:textId="77777777" w:rsidR="007003CB" w:rsidRPr="00DF7EF1" w:rsidRDefault="007003CB" w:rsidP="007003CB">
            <w:pPr>
              <w:ind w:left="426"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36,825</w:t>
            </w:r>
          </w:p>
        </w:tc>
        <w:tc>
          <w:tcPr>
            <w:tcW w:w="1371" w:type="dxa"/>
            <w:shd w:val="clear" w:color="auto" w:fill="FAFAFA"/>
          </w:tcPr>
          <w:p w14:paraId="303A8B39" w14:textId="635BFE91" w:rsidR="00283B1C" w:rsidRPr="00DF7EF1" w:rsidRDefault="00283B1C" w:rsidP="007003CB">
            <w:pPr>
              <w:ind w:left="426" w:right="-72"/>
              <w:jc w:val="right"/>
              <w:rPr>
                <w:rFonts w:ascii="Arial" w:eastAsia="Arial Unicode MS" w:hAnsi="Arial" w:cs="Arial"/>
                <w:sz w:val="18"/>
                <w:szCs w:val="18"/>
                <w:cs/>
                <w:lang w:val="en-GB"/>
              </w:rPr>
            </w:pPr>
            <w:r w:rsidRPr="00DF7EF1">
              <w:rPr>
                <w:rFonts w:ascii="Arial" w:eastAsia="Arial Unicode MS" w:hAnsi="Arial" w:cs="Arial"/>
                <w:sz w:val="18"/>
                <w:szCs w:val="18"/>
                <w:lang w:val="en-GB"/>
              </w:rPr>
              <w:t>(62,827)</w:t>
            </w:r>
          </w:p>
        </w:tc>
        <w:tc>
          <w:tcPr>
            <w:tcW w:w="1367" w:type="dxa"/>
            <w:shd w:val="clear" w:color="auto" w:fill="auto"/>
          </w:tcPr>
          <w:p w14:paraId="67B1C1EC" w14:textId="77777777" w:rsidR="007003CB" w:rsidRPr="00DF7EF1" w:rsidRDefault="007003CB" w:rsidP="007003CB">
            <w:pPr>
              <w:ind w:left="426" w:right="-72"/>
              <w:jc w:val="right"/>
              <w:rPr>
                <w:rFonts w:ascii="Arial" w:eastAsia="Arial Unicode MS" w:hAnsi="Arial" w:cs="Arial"/>
                <w:sz w:val="18"/>
                <w:szCs w:val="18"/>
                <w:cs/>
                <w:lang w:val="en-GB"/>
              </w:rPr>
            </w:pPr>
            <w:r w:rsidRPr="00DF7EF1">
              <w:rPr>
                <w:rFonts w:ascii="Arial" w:eastAsia="Arial Unicode MS" w:hAnsi="Arial" w:cs="Arial"/>
                <w:sz w:val="18"/>
                <w:szCs w:val="18"/>
                <w:lang w:val="en-GB"/>
              </w:rPr>
              <w:t>27,461</w:t>
            </w:r>
          </w:p>
        </w:tc>
      </w:tr>
    </w:tbl>
    <w:p w14:paraId="4A346DAF" w14:textId="77777777" w:rsidR="00B125B8" w:rsidRPr="00DF7EF1" w:rsidRDefault="00B125B8" w:rsidP="00B125B8">
      <w:pPr>
        <w:pStyle w:val="BlockText"/>
        <w:ind w:left="1080" w:right="0"/>
        <w:rPr>
          <w:rFonts w:ascii="Arial" w:hAnsi="Arial" w:cs="Arial"/>
          <w:sz w:val="18"/>
          <w:szCs w:val="18"/>
          <w:highlight w:val="yellow"/>
          <w:lang w:val="en-GB"/>
        </w:rPr>
      </w:pPr>
    </w:p>
    <w:p w14:paraId="5860B448" w14:textId="77777777" w:rsidR="008D0243" w:rsidRPr="00DF7EF1" w:rsidRDefault="00282C9D" w:rsidP="00B125B8">
      <w:pPr>
        <w:ind w:left="1080" w:hanging="540"/>
        <w:jc w:val="thaiDistribute"/>
        <w:rPr>
          <w:rFonts w:ascii="Arial" w:hAnsi="Arial" w:cs="Arial"/>
          <w:b/>
          <w:bCs/>
          <w:color w:val="CF4A02"/>
          <w:sz w:val="18"/>
          <w:szCs w:val="18"/>
          <w:highlight w:val="yellow"/>
        </w:rPr>
      </w:pPr>
      <w:r w:rsidRPr="00DF7EF1">
        <w:rPr>
          <w:rFonts w:ascii="Arial" w:hAnsi="Arial" w:cs="Arial"/>
          <w:b/>
          <w:bCs/>
          <w:color w:val="CF4A02"/>
          <w:sz w:val="18"/>
          <w:szCs w:val="18"/>
          <w:lang w:val="en-GB"/>
        </w:rPr>
        <w:t>6</w:t>
      </w:r>
      <w:r w:rsidR="008D0243" w:rsidRPr="00DF7EF1">
        <w:rPr>
          <w:rFonts w:ascii="Arial" w:hAnsi="Arial" w:cs="Arial"/>
          <w:b/>
          <w:bCs/>
          <w:color w:val="CF4A02"/>
          <w:sz w:val="18"/>
          <w:szCs w:val="18"/>
        </w:rPr>
        <w:t>.</w:t>
      </w:r>
      <w:r w:rsidRPr="00DF7EF1">
        <w:rPr>
          <w:rFonts w:ascii="Arial" w:hAnsi="Arial" w:cs="Arial"/>
          <w:b/>
          <w:bCs/>
          <w:color w:val="CF4A02"/>
          <w:sz w:val="18"/>
          <w:szCs w:val="18"/>
          <w:lang w:val="en-GB"/>
        </w:rPr>
        <w:t>1</w:t>
      </w:r>
      <w:r w:rsidR="008D0243" w:rsidRPr="00DF7EF1">
        <w:rPr>
          <w:rFonts w:ascii="Arial" w:hAnsi="Arial" w:cs="Arial"/>
          <w:b/>
          <w:bCs/>
          <w:color w:val="CF4A02"/>
          <w:sz w:val="18"/>
          <w:szCs w:val="18"/>
        </w:rPr>
        <w:t>.</w:t>
      </w:r>
      <w:r w:rsidRPr="00DF7EF1">
        <w:rPr>
          <w:rFonts w:ascii="Arial" w:hAnsi="Arial" w:cs="Arial"/>
          <w:b/>
          <w:bCs/>
          <w:color w:val="CF4A02"/>
          <w:sz w:val="18"/>
          <w:szCs w:val="18"/>
          <w:lang w:val="en-GB"/>
        </w:rPr>
        <w:t>2</w:t>
      </w:r>
      <w:r w:rsidR="008D0243" w:rsidRPr="00DF7EF1">
        <w:rPr>
          <w:rFonts w:ascii="Arial" w:hAnsi="Arial" w:cs="Arial"/>
          <w:b/>
          <w:bCs/>
          <w:color w:val="CF4A02"/>
          <w:sz w:val="18"/>
          <w:szCs w:val="18"/>
        </w:rPr>
        <w:tab/>
      </w:r>
      <w:r w:rsidR="007D6BCF" w:rsidRPr="00DF7EF1">
        <w:rPr>
          <w:rFonts w:ascii="Arial" w:hAnsi="Arial" w:cs="Arial"/>
          <w:b/>
          <w:bCs/>
          <w:color w:val="CF4A02"/>
          <w:sz w:val="18"/>
          <w:szCs w:val="18"/>
        </w:rPr>
        <w:t>Interest rate risk</w:t>
      </w:r>
    </w:p>
    <w:p w14:paraId="10F1029B" w14:textId="77777777" w:rsidR="008D0243" w:rsidRPr="00DF7EF1" w:rsidRDefault="008D0243" w:rsidP="00B125B8">
      <w:pPr>
        <w:ind w:left="1080"/>
        <w:jc w:val="thaiDistribute"/>
        <w:rPr>
          <w:rFonts w:ascii="Arial" w:hAnsi="Arial" w:cs="Arial"/>
          <w:b/>
          <w:bCs/>
          <w:color w:val="CF4A02"/>
          <w:sz w:val="18"/>
          <w:szCs w:val="18"/>
          <w:highlight w:val="yellow"/>
        </w:rPr>
      </w:pPr>
    </w:p>
    <w:p w14:paraId="08FD9CA0" w14:textId="7B9BCC82" w:rsidR="00E35BE5" w:rsidRPr="00DF7EF1" w:rsidRDefault="000411F7" w:rsidP="009051B8">
      <w:pPr>
        <w:ind w:left="1080"/>
        <w:jc w:val="thaiDistribute"/>
        <w:rPr>
          <w:rFonts w:ascii="Arial" w:hAnsi="Arial" w:cs="Arial"/>
          <w:color w:val="000000"/>
          <w:sz w:val="18"/>
          <w:szCs w:val="18"/>
        </w:rPr>
      </w:pPr>
      <w:r w:rsidRPr="00DF7EF1">
        <w:rPr>
          <w:rFonts w:ascii="Arial" w:hAnsi="Arial" w:cs="Arial"/>
          <w:color w:val="000000"/>
          <w:sz w:val="18"/>
          <w:szCs w:val="18"/>
        </w:rPr>
        <w:t>The Group’s income and operating cash flows are substantially independent of changes in market interest rates. The Group is exposed to interest rate risk relates primarily to its deposits at financial institutions</w:t>
      </w:r>
      <w:r w:rsidR="009B0120" w:rsidRPr="00DF7EF1">
        <w:rPr>
          <w:rFonts w:ascii="Arial" w:hAnsi="Arial" w:cs="Arial"/>
          <w:color w:val="000000"/>
          <w:sz w:val="18"/>
          <w:szCs w:val="18"/>
        </w:rPr>
        <w:t xml:space="preserve"> and</w:t>
      </w:r>
      <w:r w:rsidRPr="00DF7EF1">
        <w:rPr>
          <w:rFonts w:ascii="Arial" w:hAnsi="Arial" w:cs="Arial"/>
          <w:color w:val="000000"/>
          <w:sz w:val="18"/>
          <w:szCs w:val="18"/>
        </w:rPr>
        <w:t xml:space="preserve"> long-term loans to related parties</w:t>
      </w:r>
      <w:r w:rsidR="009B0120" w:rsidRPr="00DF7EF1">
        <w:rPr>
          <w:rFonts w:ascii="Arial" w:hAnsi="Arial" w:cs="Arial"/>
          <w:color w:val="000000"/>
          <w:sz w:val="18"/>
          <w:szCs w:val="18"/>
        </w:rPr>
        <w:t xml:space="preserve">. </w:t>
      </w:r>
      <w:r w:rsidRPr="00DF7EF1">
        <w:rPr>
          <w:rFonts w:ascii="Arial" w:hAnsi="Arial" w:cs="Arial"/>
          <w:color w:val="000000"/>
          <w:sz w:val="18"/>
          <w:szCs w:val="18"/>
        </w:rPr>
        <w:t>Most of the Group’s financial assets and liabilities bear floating interest rates or fixed interest rates which are close to the market rate. The Group assesses that the interest rate risk is insignificant</w:t>
      </w:r>
      <w:bookmarkEnd w:id="17"/>
      <w:bookmarkEnd w:id="18"/>
      <w:r w:rsidR="00E35BE5" w:rsidRPr="00DF7EF1">
        <w:rPr>
          <w:rFonts w:ascii="Arial" w:hAnsi="Arial" w:cs="Arial"/>
          <w:color w:val="000000"/>
          <w:sz w:val="18"/>
          <w:szCs w:val="18"/>
        </w:rPr>
        <w:t>.</w:t>
      </w:r>
    </w:p>
    <w:p w14:paraId="108751E5" w14:textId="37FF4D31" w:rsidR="008F6981" w:rsidRPr="00DF7EF1" w:rsidRDefault="006B77F6" w:rsidP="00B125B8">
      <w:pPr>
        <w:ind w:left="1080" w:hanging="540"/>
        <w:rPr>
          <w:rFonts w:ascii="Arial" w:hAnsi="Arial" w:cs="Arial"/>
          <w:b/>
          <w:bCs/>
          <w:color w:val="CF4A02"/>
          <w:sz w:val="18"/>
          <w:szCs w:val="18"/>
          <w:lang w:val="en-GB"/>
        </w:rPr>
      </w:pPr>
      <w:r w:rsidRPr="00DF7EF1">
        <w:rPr>
          <w:rFonts w:ascii="Arial" w:hAnsi="Arial" w:cs="Arial"/>
          <w:b/>
          <w:bCs/>
          <w:color w:val="CF4A02"/>
          <w:sz w:val="18"/>
          <w:szCs w:val="18"/>
          <w:lang w:val="en-GB"/>
        </w:rPr>
        <w:br w:type="page"/>
      </w:r>
    </w:p>
    <w:p w14:paraId="16D80CFC" w14:textId="31687CC5" w:rsidR="00BF7489" w:rsidRPr="00DF7EF1" w:rsidRDefault="00282C9D" w:rsidP="00B125B8">
      <w:pPr>
        <w:ind w:left="1080" w:hanging="540"/>
        <w:rPr>
          <w:rFonts w:ascii="Arial" w:hAnsi="Arial" w:cs="Arial"/>
          <w:b/>
          <w:bCs/>
          <w:color w:val="CF4A02"/>
          <w:sz w:val="18"/>
          <w:szCs w:val="18"/>
        </w:rPr>
      </w:pPr>
      <w:r w:rsidRPr="00DF7EF1">
        <w:rPr>
          <w:rFonts w:ascii="Arial" w:hAnsi="Arial" w:cs="Arial"/>
          <w:b/>
          <w:bCs/>
          <w:color w:val="CF4A02"/>
          <w:sz w:val="18"/>
          <w:szCs w:val="18"/>
          <w:lang w:val="en-GB"/>
        </w:rPr>
        <w:t>6</w:t>
      </w:r>
      <w:r w:rsidR="00242584" w:rsidRPr="00DF7EF1">
        <w:rPr>
          <w:rFonts w:ascii="Arial" w:hAnsi="Arial" w:cs="Arial"/>
          <w:b/>
          <w:bCs/>
          <w:color w:val="CF4A02"/>
          <w:sz w:val="18"/>
          <w:szCs w:val="18"/>
        </w:rPr>
        <w:t>.</w:t>
      </w:r>
      <w:r w:rsidRPr="00DF7EF1">
        <w:rPr>
          <w:rFonts w:ascii="Arial" w:hAnsi="Arial" w:cs="Arial"/>
          <w:b/>
          <w:bCs/>
          <w:color w:val="CF4A02"/>
          <w:sz w:val="18"/>
          <w:szCs w:val="18"/>
          <w:lang w:val="en-GB"/>
        </w:rPr>
        <w:t>1</w:t>
      </w:r>
      <w:r w:rsidR="008D0243" w:rsidRPr="00DF7EF1">
        <w:rPr>
          <w:rFonts w:ascii="Arial" w:hAnsi="Arial" w:cs="Arial"/>
          <w:b/>
          <w:bCs/>
          <w:color w:val="CF4A02"/>
          <w:sz w:val="18"/>
          <w:szCs w:val="18"/>
        </w:rPr>
        <w:t>.</w:t>
      </w:r>
      <w:r w:rsidRPr="00DF7EF1">
        <w:rPr>
          <w:rFonts w:ascii="Arial" w:hAnsi="Arial" w:cs="Arial"/>
          <w:b/>
          <w:bCs/>
          <w:color w:val="CF4A02"/>
          <w:sz w:val="18"/>
          <w:szCs w:val="18"/>
          <w:lang w:val="en-GB"/>
        </w:rPr>
        <w:t>3</w:t>
      </w:r>
      <w:r w:rsidR="00BF7489" w:rsidRPr="00DF7EF1">
        <w:rPr>
          <w:rFonts w:ascii="Arial" w:hAnsi="Arial" w:cs="Arial"/>
          <w:b/>
          <w:bCs/>
          <w:color w:val="CF4A02"/>
          <w:sz w:val="18"/>
          <w:szCs w:val="18"/>
        </w:rPr>
        <w:tab/>
        <w:t>Credit risk</w:t>
      </w:r>
    </w:p>
    <w:p w14:paraId="7976DC4F" w14:textId="77777777" w:rsidR="00BF7489" w:rsidRPr="00DF7EF1" w:rsidRDefault="00BF7489" w:rsidP="00B125B8">
      <w:pPr>
        <w:ind w:left="1080"/>
        <w:rPr>
          <w:rFonts w:ascii="Arial" w:hAnsi="Arial" w:cs="Arial"/>
          <w:color w:val="000000"/>
          <w:sz w:val="18"/>
          <w:szCs w:val="18"/>
        </w:rPr>
      </w:pPr>
    </w:p>
    <w:p w14:paraId="5FEECED0" w14:textId="77777777" w:rsidR="00632FD7" w:rsidRPr="00DF7EF1" w:rsidRDefault="00632FD7" w:rsidP="00B125B8">
      <w:pPr>
        <w:ind w:left="1080"/>
        <w:rPr>
          <w:rFonts w:ascii="Arial" w:hAnsi="Arial" w:cs="Arial"/>
          <w:color w:val="000000"/>
          <w:sz w:val="18"/>
          <w:szCs w:val="18"/>
        </w:rPr>
      </w:pPr>
      <w:r w:rsidRPr="00DF7EF1">
        <w:rPr>
          <w:rFonts w:ascii="Arial" w:hAnsi="Arial" w:cs="Arial"/>
          <w:color w:val="000000"/>
          <w:sz w:val="18"/>
          <w:szCs w:val="18"/>
        </w:rPr>
        <w:t>The Group has no significant concentrations of credit risk. The Group has policies in place to ensure that contracts are made with customers who have an appropriate credit history</w:t>
      </w:r>
      <w:r w:rsidR="00E35BE5" w:rsidRPr="00DF7EF1">
        <w:rPr>
          <w:rFonts w:ascii="Arial" w:hAnsi="Arial" w:cs="Arial"/>
          <w:color w:val="000000"/>
          <w:sz w:val="18"/>
          <w:szCs w:val="18"/>
        </w:rPr>
        <w:t xml:space="preserve">. </w:t>
      </w:r>
      <w:r w:rsidRPr="00DF7EF1">
        <w:rPr>
          <w:rFonts w:ascii="Arial" w:hAnsi="Arial" w:cs="Arial"/>
          <w:color w:val="000000"/>
          <w:sz w:val="18"/>
          <w:szCs w:val="18"/>
        </w:rPr>
        <w:t xml:space="preserve">Derivative counterparties and deposits are limited to high credit quality financial institutions. </w:t>
      </w:r>
    </w:p>
    <w:p w14:paraId="6780F52D" w14:textId="77777777" w:rsidR="002E608F" w:rsidRPr="00DF7EF1" w:rsidRDefault="002E608F" w:rsidP="00B125B8">
      <w:pPr>
        <w:pStyle w:val="Heading4"/>
        <w:spacing w:before="0" w:after="0"/>
        <w:ind w:left="1080" w:hanging="2"/>
        <w:rPr>
          <w:rFonts w:ascii="Arial" w:hAnsi="Arial" w:cs="Arial"/>
          <w:b w:val="0"/>
          <w:bCs w:val="0"/>
          <w:i/>
          <w:iCs/>
          <w:color w:val="CF4A02"/>
          <w:sz w:val="18"/>
          <w:szCs w:val="18"/>
        </w:rPr>
      </w:pPr>
    </w:p>
    <w:p w14:paraId="594AA39A" w14:textId="77777777" w:rsidR="00925AF4" w:rsidRPr="00DF7EF1" w:rsidRDefault="007D6BCF" w:rsidP="00B125B8">
      <w:pPr>
        <w:pStyle w:val="Heading4"/>
        <w:spacing w:before="0" w:after="0"/>
        <w:ind w:left="1080" w:hanging="2"/>
        <w:rPr>
          <w:rFonts w:ascii="Arial" w:hAnsi="Arial" w:cs="Arial"/>
          <w:b w:val="0"/>
          <w:bCs w:val="0"/>
          <w:i/>
          <w:iCs/>
          <w:color w:val="CF4A02"/>
          <w:sz w:val="18"/>
          <w:szCs w:val="18"/>
          <w:highlight w:val="yellow"/>
        </w:rPr>
      </w:pPr>
      <w:r w:rsidRPr="00DF7EF1">
        <w:rPr>
          <w:rFonts w:ascii="Arial" w:hAnsi="Arial" w:cs="Arial"/>
          <w:b w:val="0"/>
          <w:bCs w:val="0"/>
          <w:i/>
          <w:iCs/>
          <w:color w:val="CF4A02"/>
          <w:sz w:val="18"/>
          <w:szCs w:val="18"/>
        </w:rPr>
        <w:t>Risk management</w:t>
      </w:r>
    </w:p>
    <w:p w14:paraId="1F732623" w14:textId="77777777" w:rsidR="00925AF4" w:rsidRPr="00DF7EF1" w:rsidRDefault="00925AF4" w:rsidP="00B125B8">
      <w:pPr>
        <w:pStyle w:val="BlockText"/>
        <w:ind w:left="1080" w:right="0"/>
        <w:rPr>
          <w:rFonts w:ascii="Arial" w:hAnsi="Arial" w:cs="Arial"/>
          <w:sz w:val="18"/>
          <w:szCs w:val="18"/>
          <w:highlight w:val="yellow"/>
          <w:lang w:val="en-GB"/>
        </w:rPr>
      </w:pPr>
    </w:p>
    <w:p w14:paraId="1F8AC25E" w14:textId="77777777" w:rsidR="00146DB4" w:rsidRPr="00DF7EF1" w:rsidRDefault="00146DB4" w:rsidP="00B125B8">
      <w:pPr>
        <w:ind w:left="1080"/>
        <w:rPr>
          <w:rFonts w:ascii="Arial" w:hAnsi="Arial" w:cs="Arial"/>
          <w:color w:val="000000"/>
          <w:sz w:val="18"/>
          <w:szCs w:val="18"/>
        </w:rPr>
      </w:pPr>
      <w:r w:rsidRPr="00DF7EF1">
        <w:rPr>
          <w:rFonts w:ascii="Arial" w:hAnsi="Arial" w:cs="Arial"/>
          <w:color w:val="000000"/>
          <w:sz w:val="18"/>
          <w:szCs w:val="18"/>
        </w:rPr>
        <w:t xml:space="preserve">Credit risk is managed on a group basis. For banks and financial institutions, only independently </w:t>
      </w:r>
      <w:r w:rsidR="00C46C33" w:rsidRPr="00DF7EF1">
        <w:rPr>
          <w:rFonts w:ascii="Arial" w:hAnsi="Arial" w:cs="Arial"/>
          <w:color w:val="000000"/>
          <w:sz w:val="18"/>
          <w:szCs w:val="18"/>
        </w:rPr>
        <w:t>reliable</w:t>
      </w:r>
      <w:r w:rsidRPr="00DF7EF1">
        <w:rPr>
          <w:rFonts w:ascii="Arial" w:hAnsi="Arial" w:cs="Arial"/>
          <w:color w:val="000000"/>
          <w:sz w:val="18"/>
          <w:szCs w:val="18"/>
        </w:rPr>
        <w:t xml:space="preserve"> parties are accepted.</w:t>
      </w:r>
    </w:p>
    <w:p w14:paraId="294F45B9" w14:textId="77777777" w:rsidR="00925AF4" w:rsidRPr="00DF7EF1" w:rsidRDefault="00925AF4" w:rsidP="00B125B8">
      <w:pPr>
        <w:ind w:left="1080"/>
        <w:rPr>
          <w:rFonts w:ascii="Arial" w:hAnsi="Arial" w:cs="Arial"/>
          <w:color w:val="000000"/>
          <w:sz w:val="18"/>
          <w:szCs w:val="18"/>
          <w:cs/>
        </w:rPr>
      </w:pPr>
    </w:p>
    <w:p w14:paraId="61329F2D" w14:textId="4F2FD384" w:rsidR="00146DB4" w:rsidRPr="00DF7EF1" w:rsidRDefault="00AB5FF1" w:rsidP="00B125B8">
      <w:pPr>
        <w:ind w:left="1080"/>
        <w:rPr>
          <w:rFonts w:ascii="Arial" w:hAnsi="Arial" w:cs="Arial"/>
          <w:color w:val="000000"/>
          <w:sz w:val="18"/>
          <w:szCs w:val="18"/>
        </w:rPr>
      </w:pPr>
      <w:r w:rsidRPr="00DF7EF1">
        <w:rPr>
          <w:rFonts w:ascii="Arial" w:hAnsi="Arial" w:cs="Arial"/>
          <w:color w:val="000000"/>
          <w:sz w:val="18"/>
          <w:szCs w:val="18"/>
        </w:rPr>
        <w:t>The Group</w:t>
      </w:r>
      <w:r w:rsidR="00146DB4" w:rsidRPr="00DF7EF1">
        <w:rPr>
          <w:rFonts w:ascii="Arial" w:hAnsi="Arial" w:cs="Arial"/>
          <w:color w:val="000000"/>
          <w:sz w:val="18"/>
          <w:szCs w:val="18"/>
        </w:rPr>
        <w:t xml:space="preserve"> assesses the credit quality of the customer, </w:t>
      </w:r>
      <w:proofErr w:type="gramStart"/>
      <w:r w:rsidR="00146DB4" w:rsidRPr="00DF7EF1">
        <w:rPr>
          <w:rFonts w:ascii="Arial" w:hAnsi="Arial" w:cs="Arial"/>
          <w:color w:val="000000"/>
          <w:sz w:val="18"/>
          <w:szCs w:val="18"/>
        </w:rPr>
        <w:t>taking into account</w:t>
      </w:r>
      <w:proofErr w:type="gramEnd"/>
      <w:r w:rsidR="00146DB4" w:rsidRPr="00DF7EF1">
        <w:rPr>
          <w:rFonts w:ascii="Arial" w:hAnsi="Arial" w:cs="Arial"/>
          <w:color w:val="000000"/>
          <w:sz w:val="18"/>
          <w:szCs w:val="18"/>
        </w:rPr>
        <w:t xml:space="preserve"> its financial position, past experience and other factors</w:t>
      </w:r>
      <w:r w:rsidR="0063014A" w:rsidRPr="00DF7EF1">
        <w:rPr>
          <w:rFonts w:ascii="Arial" w:hAnsi="Arial" w:cs="Arial"/>
          <w:color w:val="000000"/>
          <w:sz w:val="18"/>
          <w:szCs w:val="18"/>
        </w:rPr>
        <w:t xml:space="preserve"> in accordance with policies set by the board.</w:t>
      </w:r>
    </w:p>
    <w:p w14:paraId="6E115A6F" w14:textId="77777777" w:rsidR="00925AF4" w:rsidRPr="00DF7EF1" w:rsidRDefault="00925AF4" w:rsidP="00B125B8">
      <w:pPr>
        <w:pStyle w:val="BlockText"/>
        <w:ind w:left="1080" w:right="0"/>
        <w:rPr>
          <w:rFonts w:ascii="Arial" w:hAnsi="Arial" w:cs="Arial"/>
          <w:sz w:val="18"/>
          <w:szCs w:val="18"/>
          <w:highlight w:val="yellow"/>
          <w:lang w:val="en-GB"/>
        </w:rPr>
      </w:pPr>
    </w:p>
    <w:p w14:paraId="2AC75367" w14:textId="4738B426" w:rsidR="00563677" w:rsidRPr="00DF7EF1" w:rsidRDefault="00914758" w:rsidP="00B125B8">
      <w:pPr>
        <w:ind w:left="1080"/>
        <w:rPr>
          <w:rFonts w:ascii="Arial" w:hAnsi="Arial" w:cs="Arial"/>
          <w:color w:val="000000"/>
          <w:sz w:val="18"/>
          <w:szCs w:val="18"/>
        </w:rPr>
      </w:pPr>
      <w:r w:rsidRPr="00DF7EF1">
        <w:rPr>
          <w:rFonts w:ascii="Arial" w:hAnsi="Arial" w:cs="Arial"/>
          <w:color w:val="000000"/>
          <w:sz w:val="18"/>
          <w:szCs w:val="18"/>
        </w:rPr>
        <w:t xml:space="preserve">The Group </w:t>
      </w:r>
      <w:r w:rsidR="002E608F" w:rsidRPr="00DF7EF1">
        <w:rPr>
          <w:rFonts w:ascii="Arial" w:hAnsi="Arial" w:cs="Arial"/>
          <w:color w:val="000000"/>
          <w:sz w:val="18"/>
          <w:szCs w:val="18"/>
        </w:rPr>
        <w:t>has</w:t>
      </w:r>
      <w:r w:rsidRPr="00DF7EF1">
        <w:rPr>
          <w:rFonts w:ascii="Arial" w:hAnsi="Arial" w:cs="Arial"/>
          <w:color w:val="000000"/>
          <w:sz w:val="18"/>
          <w:szCs w:val="18"/>
        </w:rPr>
        <w:t xml:space="preserve"> no significant concentrations of credit risk, whether through exposure to individual customers or specific industry sectors.</w:t>
      </w:r>
    </w:p>
    <w:p w14:paraId="6563E54D" w14:textId="77777777" w:rsidR="00DF7EF1" w:rsidRPr="00DF7EF1" w:rsidRDefault="00DF7EF1" w:rsidP="00B125B8">
      <w:pPr>
        <w:ind w:left="1080"/>
        <w:rPr>
          <w:rFonts w:ascii="Arial" w:hAnsi="Arial" w:cs="Arial"/>
          <w:color w:val="000000"/>
          <w:sz w:val="18"/>
          <w:szCs w:val="18"/>
          <w:cs/>
        </w:rPr>
      </w:pPr>
    </w:p>
    <w:p w14:paraId="53566182" w14:textId="17E8D778" w:rsidR="00925AF4" w:rsidRPr="00DF7EF1" w:rsidRDefault="00854F40" w:rsidP="000E3306">
      <w:pPr>
        <w:ind w:left="1080"/>
        <w:jc w:val="thaiDistribute"/>
        <w:rPr>
          <w:rFonts w:ascii="Arial" w:hAnsi="Arial" w:cs="Arial"/>
          <w:color w:val="CF4A02"/>
          <w:sz w:val="18"/>
          <w:szCs w:val="18"/>
          <w:highlight w:val="yellow"/>
        </w:rPr>
      </w:pPr>
      <w:r w:rsidRPr="00DF7EF1">
        <w:rPr>
          <w:rFonts w:ascii="Arial" w:hAnsi="Arial" w:cs="Arial"/>
          <w:color w:val="CF4A02"/>
          <w:sz w:val="18"/>
          <w:szCs w:val="18"/>
        </w:rPr>
        <w:t>Impairment of financial assets</w:t>
      </w:r>
    </w:p>
    <w:p w14:paraId="33E7A732" w14:textId="77777777" w:rsidR="00925AF4" w:rsidRPr="00DF7EF1" w:rsidRDefault="00925AF4" w:rsidP="00B125B8">
      <w:pPr>
        <w:pStyle w:val="BlockText"/>
        <w:ind w:left="1080" w:right="0"/>
        <w:rPr>
          <w:rFonts w:ascii="Arial" w:hAnsi="Arial" w:cs="Arial"/>
          <w:sz w:val="18"/>
          <w:szCs w:val="18"/>
          <w:highlight w:val="yellow"/>
          <w:lang w:val="en-US"/>
        </w:rPr>
      </w:pPr>
    </w:p>
    <w:p w14:paraId="59060360" w14:textId="77777777" w:rsidR="00ED3923" w:rsidRPr="00DF7EF1" w:rsidRDefault="00E85AFA" w:rsidP="00B125B8">
      <w:pPr>
        <w:pStyle w:val="BlockText"/>
        <w:ind w:left="1080" w:right="0"/>
        <w:rPr>
          <w:rFonts w:ascii="Arial" w:hAnsi="Arial" w:cs="Arial"/>
          <w:sz w:val="18"/>
          <w:szCs w:val="18"/>
          <w:cs/>
          <w:lang w:val="en-GB"/>
        </w:rPr>
      </w:pPr>
      <w:r w:rsidRPr="00DF7EF1">
        <w:rPr>
          <w:rFonts w:ascii="Arial" w:hAnsi="Arial" w:cs="Arial"/>
          <w:sz w:val="18"/>
          <w:szCs w:val="18"/>
          <w:lang w:val="en-GB"/>
        </w:rPr>
        <w:t xml:space="preserve">The Group </w:t>
      </w:r>
      <w:r w:rsidR="00634C05" w:rsidRPr="00DF7EF1">
        <w:rPr>
          <w:rFonts w:ascii="Arial" w:hAnsi="Arial" w:cs="Arial"/>
          <w:sz w:val="18"/>
          <w:szCs w:val="18"/>
          <w:lang w:val="en-GB"/>
        </w:rPr>
        <w:t>has</w:t>
      </w:r>
      <w:r w:rsidRPr="00DF7EF1">
        <w:rPr>
          <w:rFonts w:ascii="Arial" w:hAnsi="Arial" w:cs="Arial"/>
          <w:sz w:val="18"/>
          <w:szCs w:val="18"/>
          <w:lang w:val="en-GB"/>
        </w:rPr>
        <w:t xml:space="preserve"> </w:t>
      </w:r>
      <w:r w:rsidR="00282C9D" w:rsidRPr="00DF7EF1">
        <w:rPr>
          <w:rFonts w:ascii="Arial" w:hAnsi="Arial" w:cs="Arial"/>
          <w:sz w:val="18"/>
          <w:szCs w:val="18"/>
          <w:lang w:val="en-GB"/>
        </w:rPr>
        <w:t>3</w:t>
      </w:r>
      <w:r w:rsidR="00634C05" w:rsidRPr="00DF7EF1">
        <w:rPr>
          <w:rFonts w:ascii="Arial" w:hAnsi="Arial" w:cs="Arial"/>
          <w:sz w:val="18"/>
          <w:szCs w:val="18"/>
          <w:lang w:val="en-GB"/>
        </w:rPr>
        <w:t xml:space="preserve"> </w:t>
      </w:r>
      <w:r w:rsidRPr="00DF7EF1">
        <w:rPr>
          <w:rFonts w:ascii="Arial" w:hAnsi="Arial" w:cs="Arial"/>
          <w:sz w:val="18"/>
          <w:szCs w:val="18"/>
          <w:lang w:val="en-GB"/>
        </w:rPr>
        <w:t>following financial assets that are subject to the expected credit loss model:</w:t>
      </w:r>
    </w:p>
    <w:p w14:paraId="56BC6E63" w14:textId="77777777" w:rsidR="00ED3923" w:rsidRPr="00DF7EF1" w:rsidRDefault="00ED3923" w:rsidP="00B125B8">
      <w:pPr>
        <w:pStyle w:val="BlockText"/>
        <w:tabs>
          <w:tab w:val="left" w:pos="1440"/>
        </w:tabs>
        <w:ind w:left="1440" w:right="0" w:hanging="360"/>
        <w:rPr>
          <w:rFonts w:ascii="Arial" w:hAnsi="Arial" w:cs="Arial"/>
          <w:sz w:val="18"/>
          <w:szCs w:val="18"/>
          <w:highlight w:val="yellow"/>
          <w:cs/>
        </w:rPr>
      </w:pPr>
    </w:p>
    <w:p w14:paraId="15E3B71D" w14:textId="77777777" w:rsidR="00E85AFA" w:rsidRPr="00DF7EF1" w:rsidRDefault="005D515B" w:rsidP="00B125B8">
      <w:pPr>
        <w:pStyle w:val="BlockText"/>
        <w:tabs>
          <w:tab w:val="clear" w:pos="360"/>
          <w:tab w:val="left" w:pos="1440"/>
        </w:tabs>
        <w:ind w:left="1440" w:right="0" w:hanging="360"/>
        <w:rPr>
          <w:rFonts w:ascii="Arial" w:hAnsi="Arial" w:cs="Arial"/>
          <w:sz w:val="18"/>
          <w:szCs w:val="18"/>
          <w:lang w:val="en-GB"/>
        </w:rPr>
      </w:pPr>
      <w:r w:rsidRPr="00DF7EF1">
        <w:rPr>
          <w:rFonts w:ascii="Arial" w:hAnsi="Arial" w:cs="Arial"/>
          <w:sz w:val="18"/>
          <w:szCs w:val="18"/>
          <w:cs/>
        </w:rPr>
        <w:t>-</w:t>
      </w:r>
      <w:r w:rsidR="00B125B8" w:rsidRPr="00DF7EF1">
        <w:rPr>
          <w:rFonts w:ascii="Arial" w:hAnsi="Arial" w:cs="Arial"/>
          <w:sz w:val="18"/>
          <w:szCs w:val="18"/>
          <w:cs/>
        </w:rPr>
        <w:tab/>
      </w:r>
      <w:r w:rsidR="00E85AFA" w:rsidRPr="00DF7EF1">
        <w:rPr>
          <w:rFonts w:ascii="Arial" w:hAnsi="Arial" w:cs="Arial"/>
          <w:sz w:val="18"/>
          <w:szCs w:val="18"/>
          <w:lang w:val="en-GB"/>
        </w:rPr>
        <w:t xml:space="preserve">Trade and other receivables </w:t>
      </w:r>
    </w:p>
    <w:p w14:paraId="5BF4A3A2" w14:textId="77777777" w:rsidR="00925AF4" w:rsidRPr="00DF7EF1" w:rsidRDefault="00B66C04" w:rsidP="00B125B8">
      <w:pPr>
        <w:pStyle w:val="BlockText"/>
        <w:tabs>
          <w:tab w:val="clear" w:pos="360"/>
          <w:tab w:val="left" w:pos="1440"/>
        </w:tabs>
        <w:ind w:left="1440" w:right="0" w:hanging="360"/>
        <w:rPr>
          <w:rFonts w:ascii="Arial" w:hAnsi="Arial" w:cs="Arial"/>
          <w:sz w:val="18"/>
          <w:szCs w:val="18"/>
          <w:lang w:val="en-GB"/>
        </w:rPr>
      </w:pPr>
      <w:r w:rsidRPr="00DF7EF1">
        <w:rPr>
          <w:rFonts w:ascii="Arial" w:hAnsi="Arial" w:cs="Arial"/>
          <w:sz w:val="18"/>
          <w:szCs w:val="18"/>
          <w:cs/>
        </w:rPr>
        <w:t>-</w:t>
      </w:r>
      <w:r w:rsidR="00B125B8" w:rsidRPr="00DF7EF1">
        <w:rPr>
          <w:rFonts w:ascii="Arial" w:hAnsi="Arial" w:cs="Arial"/>
          <w:sz w:val="18"/>
          <w:szCs w:val="18"/>
          <w:cs/>
        </w:rPr>
        <w:tab/>
      </w:r>
      <w:r w:rsidR="00D332E1" w:rsidRPr="00DF7EF1">
        <w:rPr>
          <w:rFonts w:ascii="Arial" w:hAnsi="Arial" w:cs="Arial"/>
          <w:sz w:val="18"/>
          <w:szCs w:val="18"/>
          <w:lang w:val="en-GB"/>
        </w:rPr>
        <w:t>Unbilled receivables (c</w:t>
      </w:r>
      <w:r w:rsidR="005D515B" w:rsidRPr="00DF7EF1">
        <w:rPr>
          <w:rFonts w:ascii="Arial" w:hAnsi="Arial" w:cs="Arial"/>
          <w:sz w:val="18"/>
          <w:szCs w:val="18"/>
          <w:lang w:val="en-GB"/>
        </w:rPr>
        <w:t>ontract assets</w:t>
      </w:r>
      <w:r w:rsidR="00D332E1" w:rsidRPr="00DF7EF1">
        <w:rPr>
          <w:rFonts w:ascii="Arial" w:hAnsi="Arial" w:cs="Arial"/>
          <w:sz w:val="18"/>
          <w:szCs w:val="18"/>
          <w:lang w:val="en-GB"/>
        </w:rPr>
        <w:t>)</w:t>
      </w:r>
    </w:p>
    <w:p w14:paraId="53365E5C" w14:textId="77777777" w:rsidR="00925AF4" w:rsidRPr="00DF7EF1" w:rsidRDefault="00B66C04" w:rsidP="00B125B8">
      <w:pPr>
        <w:pStyle w:val="BlockText"/>
        <w:tabs>
          <w:tab w:val="clear" w:pos="360"/>
          <w:tab w:val="left" w:pos="1440"/>
        </w:tabs>
        <w:ind w:left="1440" w:right="0" w:hanging="360"/>
        <w:rPr>
          <w:rFonts w:ascii="Arial" w:hAnsi="Arial" w:cs="Arial"/>
          <w:sz w:val="18"/>
          <w:szCs w:val="18"/>
          <w:lang w:val="en-GB"/>
        </w:rPr>
      </w:pPr>
      <w:r w:rsidRPr="00DF7EF1">
        <w:rPr>
          <w:rFonts w:ascii="Arial" w:hAnsi="Arial" w:cs="Arial"/>
          <w:sz w:val="18"/>
          <w:szCs w:val="18"/>
          <w:cs/>
        </w:rPr>
        <w:t>-</w:t>
      </w:r>
      <w:r w:rsidR="00B125B8" w:rsidRPr="00DF7EF1">
        <w:rPr>
          <w:rFonts w:ascii="Arial" w:hAnsi="Arial" w:cs="Arial"/>
          <w:sz w:val="18"/>
          <w:szCs w:val="18"/>
          <w:cs/>
        </w:rPr>
        <w:tab/>
      </w:r>
      <w:r w:rsidR="004E7C9A" w:rsidRPr="00DF7EF1">
        <w:rPr>
          <w:rFonts w:ascii="Arial" w:hAnsi="Arial" w:cs="Arial"/>
          <w:sz w:val="18"/>
          <w:szCs w:val="18"/>
          <w:cs/>
        </w:rPr>
        <w:t>L</w:t>
      </w:r>
      <w:proofErr w:type="spellStart"/>
      <w:r w:rsidR="0048761E" w:rsidRPr="00DF7EF1">
        <w:rPr>
          <w:rFonts w:ascii="Arial" w:hAnsi="Arial" w:cs="Arial"/>
          <w:sz w:val="18"/>
          <w:szCs w:val="18"/>
          <w:lang w:val="en-GB"/>
        </w:rPr>
        <w:t>oans</w:t>
      </w:r>
      <w:proofErr w:type="spellEnd"/>
      <w:r w:rsidR="004E7C9A" w:rsidRPr="00DF7EF1">
        <w:rPr>
          <w:rFonts w:ascii="Arial" w:hAnsi="Arial" w:cs="Arial"/>
          <w:sz w:val="18"/>
          <w:szCs w:val="18"/>
          <w:lang w:val="en-GB"/>
        </w:rPr>
        <w:t xml:space="preserve"> to related parties</w:t>
      </w:r>
    </w:p>
    <w:p w14:paraId="67CEC776" w14:textId="77777777" w:rsidR="00925AF4" w:rsidRPr="00DF7EF1" w:rsidRDefault="00925AF4" w:rsidP="00B125B8">
      <w:pPr>
        <w:pStyle w:val="BlockText"/>
        <w:tabs>
          <w:tab w:val="clear" w:pos="360"/>
        </w:tabs>
        <w:ind w:left="1080" w:right="0"/>
        <w:jc w:val="both"/>
        <w:rPr>
          <w:rFonts w:ascii="Arial" w:hAnsi="Arial" w:cs="Arial"/>
          <w:sz w:val="18"/>
          <w:szCs w:val="18"/>
          <w:highlight w:val="yellow"/>
          <w:lang w:val="en-GB"/>
        </w:rPr>
      </w:pPr>
    </w:p>
    <w:p w14:paraId="02C6E41F" w14:textId="77777777" w:rsidR="00FA2492" w:rsidRPr="00DF7EF1" w:rsidRDefault="00FA2492" w:rsidP="00B125B8">
      <w:pPr>
        <w:ind w:left="1080"/>
        <w:rPr>
          <w:rFonts w:ascii="Arial" w:hAnsi="Arial" w:cs="Arial"/>
          <w:color w:val="000000"/>
          <w:sz w:val="18"/>
          <w:szCs w:val="18"/>
        </w:rPr>
      </w:pPr>
      <w:r w:rsidRPr="00DF7EF1">
        <w:rPr>
          <w:rFonts w:ascii="Arial" w:hAnsi="Arial" w:cs="Arial"/>
          <w:color w:val="000000"/>
          <w:spacing w:val="-4"/>
          <w:sz w:val="18"/>
          <w:szCs w:val="18"/>
        </w:rPr>
        <w:t xml:space="preserve">While cash and cash equivalents are also subject to the impairment requirements of TFRS </w:t>
      </w:r>
      <w:r w:rsidR="00282C9D" w:rsidRPr="00DF7EF1">
        <w:rPr>
          <w:rFonts w:ascii="Arial" w:hAnsi="Arial" w:cs="Arial"/>
          <w:color w:val="000000"/>
          <w:spacing w:val="-4"/>
          <w:sz w:val="18"/>
          <w:szCs w:val="18"/>
          <w:lang w:val="en-GB"/>
        </w:rPr>
        <w:t>9</w:t>
      </w:r>
      <w:r w:rsidRPr="00DF7EF1">
        <w:rPr>
          <w:rFonts w:ascii="Arial" w:hAnsi="Arial" w:cs="Arial"/>
          <w:color w:val="000000"/>
          <w:spacing w:val="-4"/>
          <w:sz w:val="18"/>
          <w:szCs w:val="18"/>
        </w:rPr>
        <w:t>, the identified</w:t>
      </w:r>
      <w:r w:rsidRPr="00DF7EF1">
        <w:rPr>
          <w:rFonts w:ascii="Arial" w:hAnsi="Arial" w:cs="Arial"/>
          <w:color w:val="000000"/>
          <w:sz w:val="18"/>
          <w:szCs w:val="18"/>
        </w:rPr>
        <w:t xml:space="preserve"> impairment loss was immaterial.</w:t>
      </w:r>
    </w:p>
    <w:p w14:paraId="232A1C1B" w14:textId="77777777" w:rsidR="00563677" w:rsidRPr="00DF7EF1" w:rsidRDefault="00563677" w:rsidP="00B125B8">
      <w:pPr>
        <w:pStyle w:val="BlockText"/>
        <w:tabs>
          <w:tab w:val="clear" w:pos="360"/>
        </w:tabs>
        <w:ind w:left="1080" w:right="0"/>
        <w:jc w:val="both"/>
        <w:rPr>
          <w:rFonts w:ascii="Arial" w:hAnsi="Arial" w:cs="Arial"/>
          <w:i/>
          <w:iCs/>
          <w:color w:val="CF4A02"/>
          <w:sz w:val="18"/>
          <w:szCs w:val="18"/>
          <w:highlight w:val="yellow"/>
          <w:lang w:val="en-GB"/>
        </w:rPr>
      </w:pPr>
    </w:p>
    <w:p w14:paraId="2184FD0C" w14:textId="77777777" w:rsidR="00925AF4" w:rsidRPr="00DF7EF1" w:rsidRDefault="0069150C" w:rsidP="00B125B8">
      <w:pPr>
        <w:pStyle w:val="BlockText"/>
        <w:tabs>
          <w:tab w:val="clear" w:pos="360"/>
        </w:tabs>
        <w:ind w:left="1080" w:right="0"/>
        <w:jc w:val="both"/>
        <w:rPr>
          <w:rFonts w:ascii="Arial" w:hAnsi="Arial" w:cs="Arial"/>
          <w:i/>
          <w:iCs/>
          <w:color w:val="CF4A02"/>
          <w:sz w:val="18"/>
          <w:szCs w:val="18"/>
          <w:lang w:val="en-US"/>
        </w:rPr>
      </w:pPr>
      <w:r w:rsidRPr="00DF7EF1">
        <w:rPr>
          <w:rFonts w:ascii="Arial" w:hAnsi="Arial" w:cs="Arial"/>
          <w:i/>
          <w:iCs/>
          <w:color w:val="CF4A02"/>
          <w:sz w:val="18"/>
          <w:szCs w:val="18"/>
          <w:lang w:val="en-US"/>
        </w:rPr>
        <w:t>Trade receivables and contract assets</w:t>
      </w:r>
    </w:p>
    <w:p w14:paraId="05EC798C" w14:textId="77777777" w:rsidR="0069150C" w:rsidRPr="00DF7EF1" w:rsidRDefault="0069150C" w:rsidP="00B125B8">
      <w:pPr>
        <w:pStyle w:val="BlockText"/>
        <w:tabs>
          <w:tab w:val="clear" w:pos="360"/>
        </w:tabs>
        <w:ind w:left="1080" w:right="0"/>
        <w:jc w:val="both"/>
        <w:rPr>
          <w:rFonts w:ascii="Arial" w:hAnsi="Arial" w:cs="Arial"/>
          <w:sz w:val="18"/>
          <w:szCs w:val="18"/>
          <w:highlight w:val="yellow"/>
          <w:lang w:val="en-GB"/>
        </w:rPr>
      </w:pPr>
    </w:p>
    <w:p w14:paraId="5BFFAE93" w14:textId="77777777" w:rsidR="00AF2A4B" w:rsidRPr="00DF7EF1" w:rsidRDefault="00AF2A4B" w:rsidP="00B125B8">
      <w:pPr>
        <w:ind w:left="1080"/>
        <w:rPr>
          <w:rFonts w:ascii="Arial" w:hAnsi="Arial" w:cs="Arial"/>
          <w:color w:val="000000"/>
          <w:sz w:val="18"/>
          <w:szCs w:val="18"/>
        </w:rPr>
      </w:pPr>
      <w:r w:rsidRPr="00DF7EF1">
        <w:rPr>
          <w:rFonts w:ascii="Arial" w:hAnsi="Arial" w:cs="Arial"/>
          <w:color w:val="000000"/>
          <w:sz w:val="18"/>
          <w:szCs w:val="18"/>
        </w:rPr>
        <w:t xml:space="preserve">The Group applies the TFRS </w:t>
      </w:r>
      <w:r w:rsidR="00282C9D" w:rsidRPr="00DF7EF1">
        <w:rPr>
          <w:rFonts w:ascii="Arial" w:hAnsi="Arial" w:cs="Arial"/>
          <w:color w:val="000000"/>
          <w:sz w:val="18"/>
          <w:szCs w:val="18"/>
          <w:lang w:val="en-GB"/>
        </w:rPr>
        <w:t>9</w:t>
      </w:r>
      <w:r w:rsidRPr="00DF7EF1">
        <w:rPr>
          <w:rFonts w:ascii="Arial" w:hAnsi="Arial" w:cs="Arial"/>
          <w:color w:val="000000"/>
          <w:sz w:val="18"/>
          <w:szCs w:val="18"/>
        </w:rPr>
        <w:t xml:space="preserve"> simplified approach to measure expected credit losses which uses a lifetime expected loss allowance for all trade receivables and contract assets.</w:t>
      </w:r>
    </w:p>
    <w:p w14:paraId="7AD91883" w14:textId="77777777" w:rsidR="00925AF4" w:rsidRPr="00DF7EF1" w:rsidRDefault="00925AF4" w:rsidP="00B125B8">
      <w:pPr>
        <w:ind w:left="1080"/>
        <w:rPr>
          <w:rFonts w:ascii="Arial" w:hAnsi="Arial" w:cs="Arial"/>
          <w:color w:val="000000"/>
          <w:sz w:val="18"/>
          <w:szCs w:val="18"/>
        </w:rPr>
      </w:pPr>
    </w:p>
    <w:p w14:paraId="758E54FE" w14:textId="77777777" w:rsidR="00AF2A4B" w:rsidRPr="00DF7EF1" w:rsidRDefault="00AF2A4B" w:rsidP="00B125B8">
      <w:pPr>
        <w:ind w:left="1080"/>
        <w:rPr>
          <w:rFonts w:ascii="Arial" w:hAnsi="Arial" w:cs="Arial"/>
          <w:color w:val="000000"/>
          <w:sz w:val="18"/>
          <w:szCs w:val="18"/>
        </w:rPr>
      </w:pPr>
      <w:r w:rsidRPr="00DF7EF1">
        <w:rPr>
          <w:rFonts w:ascii="Arial" w:hAnsi="Arial" w:cs="Arial"/>
          <w:color w:val="000000"/>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705F9AC4" w14:textId="77777777" w:rsidR="00AF2A4B" w:rsidRPr="00DF7EF1" w:rsidRDefault="00AF2A4B" w:rsidP="00B125B8">
      <w:pPr>
        <w:ind w:left="1080"/>
        <w:rPr>
          <w:rFonts w:ascii="Arial" w:hAnsi="Arial" w:cs="Arial"/>
          <w:color w:val="000000"/>
          <w:sz w:val="18"/>
          <w:szCs w:val="18"/>
        </w:rPr>
      </w:pPr>
    </w:p>
    <w:p w14:paraId="1EC15335" w14:textId="2D9D049C" w:rsidR="00AF2A4B" w:rsidRPr="00DF7EF1" w:rsidRDefault="00AF2A4B" w:rsidP="007C668B">
      <w:pPr>
        <w:ind w:left="1080"/>
        <w:rPr>
          <w:rFonts w:ascii="Arial" w:hAnsi="Arial" w:cs="Arial"/>
          <w:color w:val="000000"/>
          <w:sz w:val="18"/>
          <w:szCs w:val="18"/>
        </w:rPr>
      </w:pPr>
      <w:r w:rsidRPr="00DF7EF1">
        <w:rPr>
          <w:rFonts w:ascii="Arial" w:hAnsi="Arial" w:cs="Arial"/>
          <w:color w:val="000000"/>
          <w:sz w:val="18"/>
          <w:szCs w:val="18"/>
        </w:rPr>
        <w:t xml:space="preserve">The expected loss rates are based on the payment profiles of sales over a period of </w:t>
      </w:r>
      <w:r w:rsidR="00282C9D" w:rsidRPr="00DF7EF1">
        <w:rPr>
          <w:rFonts w:ascii="Arial" w:hAnsi="Arial" w:cs="Arial"/>
          <w:color w:val="000000"/>
          <w:sz w:val="18"/>
          <w:szCs w:val="18"/>
          <w:lang w:val="en-GB"/>
        </w:rPr>
        <w:t>36</w:t>
      </w:r>
      <w:r w:rsidRPr="00DF7EF1">
        <w:rPr>
          <w:rFonts w:ascii="Arial" w:hAnsi="Arial" w:cs="Arial"/>
          <w:color w:val="000000"/>
          <w:sz w:val="18"/>
          <w:szCs w:val="18"/>
        </w:rPr>
        <w:t xml:space="preserve"> month before </w:t>
      </w:r>
      <w:r w:rsidR="00E35BE5" w:rsidRPr="00DF7EF1">
        <w:rPr>
          <w:rFonts w:ascii="Arial" w:hAnsi="Arial" w:cs="Arial"/>
          <w:color w:val="000000"/>
          <w:sz w:val="18"/>
          <w:szCs w:val="18"/>
        </w:rPr>
        <w:t xml:space="preserve">   </w:t>
      </w:r>
      <w:r w:rsidR="00282C9D" w:rsidRPr="00DF7EF1">
        <w:rPr>
          <w:rFonts w:ascii="Arial" w:hAnsi="Arial" w:cs="Arial"/>
          <w:color w:val="000000"/>
          <w:sz w:val="18"/>
          <w:szCs w:val="18"/>
          <w:lang w:val="en-GB"/>
        </w:rPr>
        <w:t>31</w:t>
      </w:r>
      <w:r w:rsidRPr="00DF7EF1">
        <w:rPr>
          <w:rFonts w:ascii="Arial" w:hAnsi="Arial" w:cs="Arial"/>
          <w:color w:val="000000"/>
          <w:sz w:val="18"/>
          <w:szCs w:val="18"/>
        </w:rPr>
        <w:t xml:space="preserve"> December </w:t>
      </w:r>
      <w:r w:rsidR="00282C9D" w:rsidRPr="00DF7EF1">
        <w:rPr>
          <w:rFonts w:ascii="Arial" w:hAnsi="Arial" w:cs="Arial"/>
          <w:color w:val="000000"/>
          <w:sz w:val="18"/>
          <w:szCs w:val="18"/>
          <w:lang w:val="en-GB"/>
        </w:rPr>
        <w:t>202</w:t>
      </w:r>
      <w:r w:rsidR="000E3306" w:rsidRPr="00DF7EF1">
        <w:rPr>
          <w:rFonts w:ascii="Arial" w:hAnsi="Arial" w:cs="Arial"/>
          <w:color w:val="000000"/>
          <w:sz w:val="18"/>
          <w:szCs w:val="18"/>
          <w:lang w:val="en-GB"/>
        </w:rPr>
        <w:t>1</w:t>
      </w:r>
      <w:r w:rsidRPr="00DF7EF1">
        <w:rPr>
          <w:rFonts w:ascii="Arial" w:hAnsi="Arial" w:cs="Arial"/>
          <w:color w:val="000000"/>
          <w:sz w:val="18"/>
          <w:szCs w:val="18"/>
        </w:rPr>
        <w:t xml:space="preserve"> and the corresponding historical credit losses experienced within this period. The historical loss rates are adjusted to reflect current and forward-looking</w:t>
      </w:r>
      <w:r w:rsidR="00E35BE5" w:rsidRPr="00DF7EF1">
        <w:rPr>
          <w:rFonts w:ascii="Arial" w:hAnsi="Arial" w:cs="Arial"/>
          <w:color w:val="000000"/>
          <w:sz w:val="18"/>
          <w:szCs w:val="18"/>
        </w:rPr>
        <w:t>.</w:t>
      </w:r>
    </w:p>
    <w:p w14:paraId="79A1D16C" w14:textId="77777777" w:rsidR="00925AF4" w:rsidRPr="00DF7EF1" w:rsidRDefault="00925AF4" w:rsidP="00B125B8">
      <w:pPr>
        <w:ind w:left="1080"/>
        <w:rPr>
          <w:rFonts w:ascii="Arial" w:hAnsi="Arial" w:cs="Arial"/>
          <w:i/>
          <w:iCs/>
          <w:color w:val="CF4A02"/>
          <w:sz w:val="18"/>
          <w:szCs w:val="18"/>
          <w:highlight w:val="yellow"/>
        </w:rPr>
      </w:pPr>
    </w:p>
    <w:p w14:paraId="4FEC0CC7" w14:textId="77777777" w:rsidR="00925AF4" w:rsidRPr="00DF7EF1" w:rsidRDefault="004E7C9A" w:rsidP="00B125B8">
      <w:pPr>
        <w:pStyle w:val="BlockText"/>
        <w:tabs>
          <w:tab w:val="clear" w:pos="360"/>
        </w:tabs>
        <w:ind w:left="1080" w:right="0"/>
        <w:jc w:val="both"/>
        <w:rPr>
          <w:rFonts w:ascii="Arial" w:hAnsi="Arial" w:cs="Arial"/>
          <w:i/>
          <w:iCs/>
          <w:color w:val="CF4A02"/>
          <w:sz w:val="18"/>
          <w:szCs w:val="18"/>
          <w:lang w:val="en-US"/>
        </w:rPr>
      </w:pPr>
      <w:r w:rsidRPr="00DF7EF1">
        <w:rPr>
          <w:rFonts w:ascii="Arial" w:hAnsi="Arial" w:cs="Arial"/>
          <w:i/>
          <w:iCs/>
          <w:color w:val="CF4A02"/>
          <w:sz w:val="18"/>
          <w:szCs w:val="18"/>
          <w:lang w:val="en-US"/>
        </w:rPr>
        <w:t>Loans to related parties</w:t>
      </w:r>
    </w:p>
    <w:p w14:paraId="2DB3018A" w14:textId="77777777" w:rsidR="004E7C9A" w:rsidRPr="00DF7EF1" w:rsidRDefault="004E7C9A" w:rsidP="00B125B8">
      <w:pPr>
        <w:pStyle w:val="BlockText"/>
        <w:tabs>
          <w:tab w:val="clear" w:pos="360"/>
        </w:tabs>
        <w:ind w:left="1080" w:right="0"/>
        <w:jc w:val="both"/>
        <w:rPr>
          <w:rFonts w:ascii="Arial" w:hAnsi="Arial" w:cs="Arial"/>
          <w:sz w:val="18"/>
          <w:szCs w:val="18"/>
          <w:highlight w:val="yellow"/>
          <w:u w:val="single"/>
          <w:lang w:val="en-GB"/>
        </w:rPr>
      </w:pPr>
    </w:p>
    <w:p w14:paraId="474EDD67" w14:textId="77777777" w:rsidR="00AF2A4B" w:rsidRPr="00DF7EF1" w:rsidRDefault="00AF2A4B" w:rsidP="00B125B8">
      <w:pPr>
        <w:ind w:left="1080"/>
        <w:rPr>
          <w:rFonts w:ascii="Arial" w:hAnsi="Arial" w:cs="Arial"/>
          <w:color w:val="000000"/>
          <w:sz w:val="18"/>
          <w:szCs w:val="18"/>
        </w:rPr>
      </w:pPr>
      <w:r w:rsidRPr="00DF7EF1">
        <w:rPr>
          <w:rFonts w:ascii="Arial" w:hAnsi="Arial" w:cs="Arial"/>
          <w:color w:val="000000"/>
          <w:sz w:val="18"/>
          <w:szCs w:val="18"/>
        </w:rPr>
        <w:t xml:space="preserve">Loans to related parties measured at </w:t>
      </w:r>
      <w:proofErr w:type="spellStart"/>
      <w:r w:rsidRPr="00DF7EF1">
        <w:rPr>
          <w:rFonts w:ascii="Arial" w:hAnsi="Arial" w:cs="Arial"/>
          <w:color w:val="000000"/>
          <w:sz w:val="18"/>
          <w:szCs w:val="18"/>
        </w:rPr>
        <w:t>amotised</w:t>
      </w:r>
      <w:proofErr w:type="spellEnd"/>
      <w:r w:rsidRPr="00DF7EF1">
        <w:rPr>
          <w:rFonts w:ascii="Arial" w:hAnsi="Arial" w:cs="Arial"/>
          <w:color w:val="000000"/>
          <w:sz w:val="18"/>
          <w:szCs w:val="18"/>
        </w:rPr>
        <w:t xml:space="preserve"> cost are considered to have low credit risk, and the loss allowance recognised during the year was therefore limited to </w:t>
      </w:r>
      <w:r w:rsidR="00282C9D" w:rsidRPr="00DF7EF1">
        <w:rPr>
          <w:rFonts w:ascii="Arial" w:hAnsi="Arial" w:cs="Arial"/>
          <w:color w:val="000000"/>
          <w:sz w:val="18"/>
          <w:szCs w:val="18"/>
          <w:lang w:val="en-GB"/>
        </w:rPr>
        <w:t>12</w:t>
      </w:r>
      <w:r w:rsidRPr="00DF7EF1">
        <w:rPr>
          <w:rFonts w:ascii="Arial" w:hAnsi="Arial" w:cs="Arial"/>
          <w:color w:val="000000"/>
          <w:sz w:val="18"/>
          <w:szCs w:val="18"/>
        </w:rPr>
        <w:t xml:space="preserve"> months expected losses. Lifetime expected credit losses is recognised for the loans that the credit risk is significant</w:t>
      </w:r>
      <w:r w:rsidR="009E221A" w:rsidRPr="00DF7EF1">
        <w:rPr>
          <w:rFonts w:ascii="Arial" w:hAnsi="Arial" w:cs="Arial"/>
          <w:color w:val="000000"/>
          <w:sz w:val="18"/>
          <w:szCs w:val="18"/>
        </w:rPr>
        <w:t>ly</w:t>
      </w:r>
      <w:r w:rsidRPr="00DF7EF1">
        <w:rPr>
          <w:rFonts w:ascii="Arial" w:hAnsi="Arial" w:cs="Arial"/>
          <w:color w:val="000000"/>
          <w:sz w:val="18"/>
          <w:szCs w:val="18"/>
        </w:rPr>
        <w:t xml:space="preserve"> increased.</w:t>
      </w:r>
    </w:p>
    <w:p w14:paraId="42D1626C" w14:textId="0D4CF534" w:rsidR="00AF2A4B" w:rsidRPr="00DF7EF1" w:rsidRDefault="00AF2A4B" w:rsidP="00440ACC">
      <w:pPr>
        <w:rPr>
          <w:rFonts w:ascii="Arial" w:hAnsi="Arial" w:cs="Arial"/>
          <w:color w:val="000000"/>
          <w:sz w:val="18"/>
          <w:szCs w:val="18"/>
          <w:lang w:val="en-GB"/>
        </w:rPr>
      </w:pPr>
    </w:p>
    <w:p w14:paraId="75B997FB" w14:textId="77777777" w:rsidR="00BF7489" w:rsidRPr="00DF7EF1" w:rsidRDefault="00282C9D" w:rsidP="00B125B8">
      <w:pPr>
        <w:ind w:left="1080" w:hanging="540"/>
        <w:rPr>
          <w:rFonts w:ascii="Arial" w:hAnsi="Arial" w:cs="Arial"/>
          <w:b/>
          <w:bCs/>
          <w:color w:val="CF4A02"/>
          <w:sz w:val="18"/>
          <w:szCs w:val="18"/>
        </w:rPr>
      </w:pPr>
      <w:r w:rsidRPr="00DF7EF1">
        <w:rPr>
          <w:rFonts w:ascii="Arial" w:hAnsi="Arial" w:cs="Arial"/>
          <w:b/>
          <w:bCs/>
          <w:color w:val="CF4A02"/>
          <w:sz w:val="18"/>
          <w:szCs w:val="18"/>
          <w:lang w:val="en-GB"/>
        </w:rPr>
        <w:t>6</w:t>
      </w:r>
      <w:r w:rsidR="00925AF4" w:rsidRPr="00DF7EF1">
        <w:rPr>
          <w:rFonts w:ascii="Arial" w:hAnsi="Arial" w:cs="Arial"/>
          <w:b/>
          <w:bCs/>
          <w:color w:val="CF4A02"/>
          <w:sz w:val="18"/>
          <w:szCs w:val="18"/>
        </w:rPr>
        <w:t>.</w:t>
      </w:r>
      <w:r w:rsidRPr="00DF7EF1">
        <w:rPr>
          <w:rFonts w:ascii="Arial" w:hAnsi="Arial" w:cs="Arial"/>
          <w:b/>
          <w:bCs/>
          <w:color w:val="CF4A02"/>
          <w:sz w:val="18"/>
          <w:szCs w:val="18"/>
          <w:lang w:val="en-GB"/>
        </w:rPr>
        <w:t>1</w:t>
      </w:r>
      <w:r w:rsidR="00925AF4" w:rsidRPr="00DF7EF1">
        <w:rPr>
          <w:rFonts w:ascii="Arial" w:hAnsi="Arial" w:cs="Arial"/>
          <w:b/>
          <w:bCs/>
          <w:color w:val="CF4A02"/>
          <w:sz w:val="18"/>
          <w:szCs w:val="18"/>
        </w:rPr>
        <w:t>.</w:t>
      </w:r>
      <w:r w:rsidRPr="00DF7EF1">
        <w:rPr>
          <w:rFonts w:ascii="Arial" w:hAnsi="Arial" w:cs="Arial"/>
          <w:b/>
          <w:bCs/>
          <w:color w:val="CF4A02"/>
          <w:sz w:val="18"/>
          <w:szCs w:val="18"/>
          <w:lang w:val="en-GB"/>
        </w:rPr>
        <w:t>4</w:t>
      </w:r>
      <w:r w:rsidR="00BF7489" w:rsidRPr="00DF7EF1">
        <w:rPr>
          <w:rFonts w:ascii="Arial" w:hAnsi="Arial" w:cs="Arial"/>
          <w:b/>
          <w:bCs/>
          <w:color w:val="CF4A02"/>
          <w:sz w:val="18"/>
          <w:szCs w:val="18"/>
        </w:rPr>
        <w:tab/>
        <w:t>Liquidity risk</w:t>
      </w:r>
    </w:p>
    <w:p w14:paraId="6C0874B6" w14:textId="77777777" w:rsidR="00BF7489" w:rsidRPr="00DF7EF1" w:rsidRDefault="00BF7489" w:rsidP="006011B1">
      <w:pPr>
        <w:ind w:left="1080"/>
        <w:rPr>
          <w:rFonts w:ascii="Arial" w:hAnsi="Arial" w:cs="Arial"/>
          <w:color w:val="000000"/>
          <w:sz w:val="18"/>
          <w:szCs w:val="18"/>
        </w:rPr>
      </w:pPr>
    </w:p>
    <w:p w14:paraId="1B726620" w14:textId="77777777" w:rsidR="009C4198" w:rsidRPr="00DF7EF1" w:rsidRDefault="009C4198" w:rsidP="006011B1">
      <w:pPr>
        <w:ind w:left="1080"/>
        <w:rPr>
          <w:rFonts w:ascii="Arial" w:hAnsi="Arial" w:cs="Arial"/>
          <w:color w:val="000000"/>
          <w:sz w:val="18"/>
          <w:szCs w:val="18"/>
        </w:rPr>
      </w:pPr>
      <w:r w:rsidRPr="00DF7EF1">
        <w:rPr>
          <w:rFonts w:ascii="Arial" w:hAnsi="Arial" w:cs="Arial"/>
          <w:color w:val="000000"/>
          <w:sz w:val="18"/>
          <w:szCs w:val="18"/>
        </w:rPr>
        <w:t>Liquidity risk is the risk that suitable sources of fund for the Group’s business activities may not be available. The Group applies prudent liquidity risk management in which the Group maintains sufficient cash and marketable securities to use for its business activities. The Group’s availability of fund is managed through an adequate amount of committed credit facilities provided to the Group.</w:t>
      </w:r>
    </w:p>
    <w:p w14:paraId="0EC4A4C8" w14:textId="77777777" w:rsidR="00925AF4" w:rsidRPr="00DF7EF1" w:rsidRDefault="00925AF4" w:rsidP="006011B1">
      <w:pPr>
        <w:ind w:left="1080"/>
        <w:rPr>
          <w:rFonts w:ascii="Arial" w:hAnsi="Arial" w:cs="Arial"/>
          <w:color w:val="000000"/>
          <w:sz w:val="18"/>
          <w:szCs w:val="18"/>
        </w:rPr>
      </w:pPr>
    </w:p>
    <w:p w14:paraId="28F24740" w14:textId="77777777" w:rsidR="00925AF4" w:rsidRPr="00DF7EF1" w:rsidRDefault="00BD66AB" w:rsidP="00B125B8">
      <w:pPr>
        <w:ind w:left="1080" w:hanging="540"/>
        <w:jc w:val="thaiDistribute"/>
        <w:rPr>
          <w:rFonts w:ascii="Arial" w:hAnsi="Arial" w:cs="Arial"/>
          <w:color w:val="CF4A02"/>
          <w:sz w:val="18"/>
          <w:szCs w:val="18"/>
          <w:highlight w:val="yellow"/>
        </w:rPr>
      </w:pPr>
      <w:r w:rsidRPr="00DF7EF1">
        <w:rPr>
          <w:rFonts w:ascii="Arial" w:hAnsi="Arial" w:cs="Arial"/>
          <w:color w:val="CF4A02"/>
          <w:sz w:val="18"/>
          <w:szCs w:val="18"/>
        </w:rPr>
        <w:t>a)</w:t>
      </w:r>
      <w:r w:rsidRPr="00DF7EF1">
        <w:rPr>
          <w:rFonts w:ascii="Arial" w:hAnsi="Arial" w:cs="Arial"/>
          <w:color w:val="CF4A02"/>
          <w:sz w:val="18"/>
          <w:szCs w:val="18"/>
        </w:rPr>
        <w:tab/>
        <w:t>Financing arrangements</w:t>
      </w:r>
    </w:p>
    <w:p w14:paraId="71A43DBC" w14:textId="77777777" w:rsidR="00925AF4" w:rsidRPr="00DF7EF1" w:rsidRDefault="00925AF4" w:rsidP="00B125B8">
      <w:pPr>
        <w:ind w:left="1080"/>
        <w:jc w:val="thaiDistribute"/>
        <w:rPr>
          <w:rFonts w:ascii="Arial" w:hAnsi="Arial" w:cs="Arial"/>
          <w:sz w:val="18"/>
          <w:szCs w:val="18"/>
          <w:highlight w:val="yellow"/>
        </w:rPr>
      </w:pPr>
    </w:p>
    <w:p w14:paraId="44E14D2F" w14:textId="77777777" w:rsidR="001B1730" w:rsidRPr="00DF7EF1" w:rsidRDefault="001B1730" w:rsidP="00B125B8">
      <w:pPr>
        <w:ind w:left="1080"/>
        <w:rPr>
          <w:rFonts w:ascii="Arial" w:hAnsi="Arial" w:cs="Arial"/>
          <w:color w:val="000000"/>
          <w:sz w:val="18"/>
          <w:szCs w:val="18"/>
        </w:rPr>
      </w:pPr>
      <w:r w:rsidRPr="00DF7EF1">
        <w:rPr>
          <w:rFonts w:ascii="Arial" w:hAnsi="Arial" w:cs="Arial"/>
          <w:color w:val="000000"/>
          <w:sz w:val="18"/>
          <w:szCs w:val="18"/>
        </w:rPr>
        <w:t xml:space="preserve">The Group has access to the following undrawn credit facilities as </w:t>
      </w:r>
      <w:proofErr w:type="gramStart"/>
      <w:r w:rsidRPr="00DF7EF1">
        <w:rPr>
          <w:rFonts w:ascii="Arial" w:hAnsi="Arial" w:cs="Arial"/>
          <w:color w:val="000000"/>
          <w:sz w:val="18"/>
          <w:szCs w:val="18"/>
        </w:rPr>
        <w:t>at</w:t>
      </w:r>
      <w:proofErr w:type="gramEnd"/>
      <w:r w:rsidRPr="00DF7EF1">
        <w:rPr>
          <w:rFonts w:ascii="Arial" w:hAnsi="Arial" w:cs="Arial"/>
          <w:color w:val="000000"/>
          <w:sz w:val="18"/>
          <w:szCs w:val="18"/>
        </w:rPr>
        <w:t xml:space="preserve"> </w:t>
      </w:r>
      <w:r w:rsidR="00282C9D" w:rsidRPr="00DF7EF1">
        <w:rPr>
          <w:rFonts w:ascii="Arial" w:hAnsi="Arial" w:cs="Arial"/>
          <w:color w:val="000000"/>
          <w:sz w:val="18"/>
          <w:szCs w:val="18"/>
          <w:lang w:val="en-GB"/>
        </w:rPr>
        <w:t>31</w:t>
      </w:r>
      <w:r w:rsidRPr="00DF7EF1">
        <w:rPr>
          <w:rFonts w:ascii="Arial" w:hAnsi="Arial" w:cs="Arial"/>
          <w:color w:val="000000"/>
          <w:sz w:val="18"/>
          <w:szCs w:val="18"/>
        </w:rPr>
        <w:t xml:space="preserve"> December as follows:</w:t>
      </w:r>
    </w:p>
    <w:p w14:paraId="125ACF88" w14:textId="77777777" w:rsidR="00563677" w:rsidRPr="00DF7EF1" w:rsidRDefault="00563677" w:rsidP="00B125B8">
      <w:pPr>
        <w:pStyle w:val="BlockText"/>
        <w:ind w:left="1080" w:right="0"/>
        <w:jc w:val="both"/>
        <w:rPr>
          <w:rFonts w:ascii="Arial" w:hAnsi="Arial" w:cs="Arial"/>
          <w:sz w:val="18"/>
          <w:szCs w:val="18"/>
          <w:highlight w:val="yellow"/>
          <w:cs/>
          <w:lang w:val="en-GB"/>
        </w:rPr>
      </w:pPr>
    </w:p>
    <w:tbl>
      <w:tblPr>
        <w:tblW w:w="9000" w:type="dxa"/>
        <w:tblInd w:w="567" w:type="dxa"/>
        <w:tblLayout w:type="fixed"/>
        <w:tblLook w:val="04A0" w:firstRow="1" w:lastRow="0" w:firstColumn="1" w:lastColumn="0" w:noHBand="0" w:noVBand="1"/>
      </w:tblPr>
      <w:tblGrid>
        <w:gridCol w:w="3528"/>
        <w:gridCol w:w="1368"/>
        <w:gridCol w:w="1368"/>
        <w:gridCol w:w="1368"/>
        <w:gridCol w:w="1368"/>
      </w:tblGrid>
      <w:tr w:rsidR="00260D92" w:rsidRPr="00DF7EF1" w14:paraId="3E02B671" w14:textId="77777777" w:rsidTr="00B125B8">
        <w:trPr>
          <w:trHeight w:val="20"/>
        </w:trPr>
        <w:tc>
          <w:tcPr>
            <w:tcW w:w="3528" w:type="dxa"/>
            <w:vAlign w:val="center"/>
          </w:tcPr>
          <w:p w14:paraId="40D84483" w14:textId="77777777" w:rsidR="00260D92" w:rsidRPr="00DF7EF1" w:rsidRDefault="00260D92" w:rsidP="00B125B8">
            <w:pPr>
              <w:tabs>
                <w:tab w:val="right" w:pos="10890"/>
              </w:tabs>
              <w:autoSpaceDE w:val="0"/>
              <w:autoSpaceDN w:val="0"/>
              <w:spacing w:line="256" w:lineRule="auto"/>
              <w:ind w:left="517"/>
              <w:rPr>
                <w:rFonts w:ascii="Arial" w:hAnsi="Arial" w:cs="Arial"/>
                <w:sz w:val="18"/>
                <w:szCs w:val="18"/>
                <w:highlight w:val="yellow"/>
              </w:rPr>
            </w:pPr>
          </w:p>
        </w:tc>
        <w:tc>
          <w:tcPr>
            <w:tcW w:w="2736" w:type="dxa"/>
            <w:gridSpan w:val="2"/>
            <w:tcBorders>
              <w:top w:val="single" w:sz="4" w:space="0" w:color="auto"/>
              <w:left w:val="nil"/>
              <w:bottom w:val="single" w:sz="4" w:space="0" w:color="auto"/>
              <w:right w:val="nil"/>
            </w:tcBorders>
            <w:vAlign w:val="center"/>
            <w:hideMark/>
          </w:tcPr>
          <w:p w14:paraId="43C92098" w14:textId="77777777" w:rsidR="00260D92" w:rsidRPr="00DF7EF1" w:rsidRDefault="00260D92" w:rsidP="00260D92">
            <w:pPr>
              <w:autoSpaceDE w:val="0"/>
              <w:autoSpaceDN w:val="0"/>
              <w:spacing w:line="256" w:lineRule="auto"/>
              <w:ind w:right="-72"/>
              <w:jc w:val="center"/>
              <w:rPr>
                <w:rFonts w:ascii="Arial" w:hAnsi="Arial" w:cs="Arial"/>
                <w:b/>
                <w:bCs/>
                <w:sz w:val="18"/>
                <w:szCs w:val="18"/>
              </w:rPr>
            </w:pPr>
            <w:r w:rsidRPr="00DF7EF1">
              <w:rPr>
                <w:rFonts w:ascii="Arial" w:hAnsi="Arial" w:cs="Arial"/>
                <w:b/>
                <w:bCs/>
                <w:sz w:val="18"/>
                <w:szCs w:val="18"/>
              </w:rPr>
              <w:t xml:space="preserve">Consolidated </w:t>
            </w:r>
          </w:p>
          <w:p w14:paraId="15F43A3E" w14:textId="77777777" w:rsidR="00260D92" w:rsidRPr="00DF7EF1" w:rsidRDefault="00260D92" w:rsidP="00260D92">
            <w:pPr>
              <w:autoSpaceDE w:val="0"/>
              <w:autoSpaceDN w:val="0"/>
              <w:spacing w:line="256" w:lineRule="auto"/>
              <w:ind w:right="-72"/>
              <w:jc w:val="center"/>
              <w:rPr>
                <w:rFonts w:ascii="Arial" w:hAnsi="Arial" w:cs="Arial"/>
                <w:b/>
                <w:bCs/>
                <w:sz w:val="18"/>
                <w:szCs w:val="18"/>
                <w:highlight w:val="yellow"/>
              </w:rPr>
            </w:pPr>
            <w:r w:rsidRPr="00DF7EF1">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hideMark/>
          </w:tcPr>
          <w:p w14:paraId="556B19E4" w14:textId="77777777" w:rsidR="00260D92" w:rsidRPr="00DF7EF1" w:rsidRDefault="00260D92" w:rsidP="00260D92">
            <w:pPr>
              <w:pStyle w:val="BlockText"/>
              <w:spacing w:line="256" w:lineRule="auto"/>
              <w:ind w:left="0" w:right="-72"/>
              <w:jc w:val="center"/>
              <w:rPr>
                <w:rFonts w:ascii="Arial" w:hAnsi="Arial" w:cs="Arial"/>
                <w:b/>
                <w:bCs/>
                <w:sz w:val="18"/>
                <w:szCs w:val="18"/>
              </w:rPr>
            </w:pPr>
            <w:r w:rsidRPr="00DF7EF1">
              <w:rPr>
                <w:rFonts w:ascii="Arial" w:hAnsi="Arial" w:cs="Arial"/>
                <w:b/>
                <w:bCs/>
                <w:sz w:val="18"/>
                <w:szCs w:val="18"/>
              </w:rPr>
              <w:t xml:space="preserve">Separate </w:t>
            </w:r>
          </w:p>
          <w:p w14:paraId="08CD109B" w14:textId="77777777" w:rsidR="00260D92" w:rsidRPr="00DF7EF1" w:rsidRDefault="00260D92" w:rsidP="00260D92">
            <w:pPr>
              <w:pStyle w:val="BlockText"/>
              <w:spacing w:line="256" w:lineRule="auto"/>
              <w:ind w:left="0" w:right="-72"/>
              <w:jc w:val="center"/>
              <w:rPr>
                <w:rFonts w:ascii="Arial" w:hAnsi="Arial" w:cs="Arial"/>
                <w:b/>
                <w:bCs/>
                <w:sz w:val="18"/>
                <w:szCs w:val="18"/>
                <w:cs/>
              </w:rPr>
            </w:pPr>
            <w:r w:rsidRPr="00DF7EF1">
              <w:rPr>
                <w:rFonts w:ascii="Arial" w:hAnsi="Arial" w:cs="Arial"/>
                <w:b/>
                <w:bCs/>
                <w:sz w:val="18"/>
                <w:szCs w:val="18"/>
              </w:rPr>
              <w:t>financial statements</w:t>
            </w:r>
          </w:p>
        </w:tc>
      </w:tr>
      <w:tr w:rsidR="00260D92" w:rsidRPr="00DF7EF1" w14:paraId="1BC651BD" w14:textId="77777777" w:rsidTr="00B125B8">
        <w:trPr>
          <w:trHeight w:val="20"/>
        </w:trPr>
        <w:tc>
          <w:tcPr>
            <w:tcW w:w="3528" w:type="dxa"/>
            <w:vAlign w:val="center"/>
          </w:tcPr>
          <w:p w14:paraId="091DE65E" w14:textId="77777777" w:rsidR="00260D92" w:rsidRPr="00DF7EF1" w:rsidRDefault="00260D92" w:rsidP="00B125B8">
            <w:pPr>
              <w:tabs>
                <w:tab w:val="right" w:pos="10890"/>
              </w:tabs>
              <w:autoSpaceDE w:val="0"/>
              <w:autoSpaceDN w:val="0"/>
              <w:spacing w:line="256" w:lineRule="auto"/>
              <w:ind w:left="517"/>
              <w:rPr>
                <w:rFonts w:ascii="Arial" w:hAnsi="Arial" w:cs="Arial"/>
                <w:sz w:val="18"/>
                <w:szCs w:val="18"/>
                <w:highlight w:val="yellow"/>
              </w:rPr>
            </w:pPr>
          </w:p>
        </w:tc>
        <w:tc>
          <w:tcPr>
            <w:tcW w:w="1368" w:type="dxa"/>
            <w:tcBorders>
              <w:top w:val="single" w:sz="4" w:space="0" w:color="auto"/>
              <w:left w:val="nil"/>
              <w:bottom w:val="nil"/>
              <w:right w:val="nil"/>
            </w:tcBorders>
            <w:vAlign w:val="center"/>
            <w:hideMark/>
          </w:tcPr>
          <w:p w14:paraId="5B1B6B67" w14:textId="77777777" w:rsidR="00260D92" w:rsidRPr="00DF7EF1" w:rsidRDefault="00282C9D" w:rsidP="00260D92">
            <w:pPr>
              <w:autoSpaceDE w:val="0"/>
              <w:autoSpaceDN w:val="0"/>
              <w:spacing w:line="256" w:lineRule="auto"/>
              <w:ind w:right="-72"/>
              <w:jc w:val="right"/>
              <w:rPr>
                <w:rFonts w:ascii="Arial" w:hAnsi="Arial" w:cs="Arial"/>
                <w:b/>
                <w:bCs/>
                <w:sz w:val="18"/>
                <w:szCs w:val="18"/>
                <w:lang w:val="en-GB"/>
              </w:rPr>
            </w:pPr>
            <w:r w:rsidRPr="00DF7EF1">
              <w:rPr>
                <w:rFonts w:ascii="Arial" w:hAnsi="Arial" w:cs="Arial"/>
                <w:b/>
                <w:bCs/>
                <w:sz w:val="18"/>
                <w:szCs w:val="18"/>
                <w:lang w:val="en-GB"/>
              </w:rPr>
              <w:t>2021</w:t>
            </w:r>
          </w:p>
        </w:tc>
        <w:tc>
          <w:tcPr>
            <w:tcW w:w="1368" w:type="dxa"/>
            <w:tcBorders>
              <w:top w:val="single" w:sz="4" w:space="0" w:color="auto"/>
              <w:left w:val="nil"/>
              <w:bottom w:val="nil"/>
              <w:right w:val="nil"/>
            </w:tcBorders>
            <w:vAlign w:val="center"/>
            <w:hideMark/>
          </w:tcPr>
          <w:p w14:paraId="45F444A8" w14:textId="77777777" w:rsidR="00260D92" w:rsidRPr="00DF7EF1" w:rsidRDefault="00282C9D" w:rsidP="00260D92">
            <w:pPr>
              <w:autoSpaceDE w:val="0"/>
              <w:autoSpaceDN w:val="0"/>
              <w:spacing w:line="256" w:lineRule="auto"/>
              <w:ind w:right="-72"/>
              <w:jc w:val="right"/>
              <w:rPr>
                <w:rFonts w:ascii="Arial" w:hAnsi="Arial" w:cs="Arial"/>
                <w:b/>
                <w:bCs/>
                <w:sz w:val="18"/>
                <w:szCs w:val="18"/>
                <w:lang w:val="en-GB"/>
              </w:rPr>
            </w:pPr>
            <w:r w:rsidRPr="00DF7EF1">
              <w:rPr>
                <w:rFonts w:ascii="Arial" w:hAnsi="Arial" w:cs="Arial"/>
                <w:b/>
                <w:bCs/>
                <w:sz w:val="18"/>
                <w:szCs w:val="18"/>
                <w:lang w:val="en-GB"/>
              </w:rPr>
              <w:t>2020</w:t>
            </w:r>
          </w:p>
        </w:tc>
        <w:tc>
          <w:tcPr>
            <w:tcW w:w="1368" w:type="dxa"/>
            <w:tcBorders>
              <w:top w:val="single" w:sz="4" w:space="0" w:color="auto"/>
              <w:left w:val="nil"/>
              <w:bottom w:val="nil"/>
              <w:right w:val="nil"/>
            </w:tcBorders>
            <w:vAlign w:val="center"/>
            <w:hideMark/>
          </w:tcPr>
          <w:p w14:paraId="46FAACA2" w14:textId="77777777" w:rsidR="00260D92" w:rsidRPr="00DF7EF1" w:rsidRDefault="00282C9D" w:rsidP="00260D92">
            <w:pPr>
              <w:autoSpaceDE w:val="0"/>
              <w:autoSpaceDN w:val="0"/>
              <w:spacing w:line="256" w:lineRule="auto"/>
              <w:ind w:right="-72"/>
              <w:jc w:val="right"/>
              <w:rPr>
                <w:rFonts w:ascii="Arial" w:hAnsi="Arial" w:cs="Arial"/>
                <w:b/>
                <w:bCs/>
                <w:sz w:val="18"/>
                <w:szCs w:val="18"/>
                <w:lang w:val="en-GB"/>
              </w:rPr>
            </w:pPr>
            <w:r w:rsidRPr="00DF7EF1">
              <w:rPr>
                <w:rFonts w:ascii="Arial" w:hAnsi="Arial" w:cs="Arial"/>
                <w:b/>
                <w:bCs/>
                <w:sz w:val="18"/>
                <w:szCs w:val="18"/>
                <w:lang w:val="en-GB"/>
              </w:rPr>
              <w:t>2021</w:t>
            </w:r>
          </w:p>
        </w:tc>
        <w:tc>
          <w:tcPr>
            <w:tcW w:w="1368" w:type="dxa"/>
            <w:tcBorders>
              <w:top w:val="single" w:sz="4" w:space="0" w:color="auto"/>
              <w:left w:val="nil"/>
              <w:bottom w:val="nil"/>
              <w:right w:val="nil"/>
            </w:tcBorders>
            <w:vAlign w:val="center"/>
            <w:hideMark/>
          </w:tcPr>
          <w:p w14:paraId="19BDA742" w14:textId="77777777" w:rsidR="00260D92" w:rsidRPr="00DF7EF1" w:rsidRDefault="00282C9D" w:rsidP="00260D92">
            <w:pPr>
              <w:autoSpaceDE w:val="0"/>
              <w:autoSpaceDN w:val="0"/>
              <w:spacing w:line="256" w:lineRule="auto"/>
              <w:ind w:right="-72"/>
              <w:jc w:val="right"/>
              <w:rPr>
                <w:rFonts w:ascii="Arial" w:hAnsi="Arial" w:cs="Arial"/>
                <w:b/>
                <w:bCs/>
                <w:sz w:val="18"/>
                <w:szCs w:val="18"/>
                <w:lang w:val="en-GB"/>
              </w:rPr>
            </w:pPr>
            <w:r w:rsidRPr="00DF7EF1">
              <w:rPr>
                <w:rFonts w:ascii="Arial" w:hAnsi="Arial" w:cs="Arial"/>
                <w:b/>
                <w:bCs/>
                <w:sz w:val="18"/>
                <w:szCs w:val="18"/>
                <w:lang w:val="en-GB"/>
              </w:rPr>
              <w:t>2020</w:t>
            </w:r>
          </w:p>
        </w:tc>
      </w:tr>
      <w:tr w:rsidR="00260D92" w:rsidRPr="00DF7EF1" w14:paraId="02FAE516" w14:textId="77777777" w:rsidTr="00B125B8">
        <w:trPr>
          <w:trHeight w:val="20"/>
        </w:trPr>
        <w:tc>
          <w:tcPr>
            <w:tcW w:w="3528" w:type="dxa"/>
            <w:vAlign w:val="bottom"/>
          </w:tcPr>
          <w:p w14:paraId="223A936F" w14:textId="77777777" w:rsidR="00260D92" w:rsidRPr="00DF7EF1" w:rsidRDefault="00260D92" w:rsidP="00B125B8">
            <w:pPr>
              <w:tabs>
                <w:tab w:val="right" w:pos="10890"/>
              </w:tabs>
              <w:autoSpaceDE w:val="0"/>
              <w:autoSpaceDN w:val="0"/>
              <w:spacing w:line="256" w:lineRule="auto"/>
              <w:ind w:left="517"/>
              <w:rPr>
                <w:rFonts w:ascii="Arial" w:hAnsi="Arial" w:cs="Arial"/>
                <w:sz w:val="18"/>
                <w:szCs w:val="18"/>
                <w:highlight w:val="yellow"/>
              </w:rPr>
            </w:pPr>
          </w:p>
        </w:tc>
        <w:tc>
          <w:tcPr>
            <w:tcW w:w="1368" w:type="dxa"/>
            <w:tcBorders>
              <w:top w:val="nil"/>
              <w:left w:val="nil"/>
              <w:bottom w:val="single" w:sz="4" w:space="0" w:color="auto"/>
              <w:right w:val="nil"/>
            </w:tcBorders>
            <w:vAlign w:val="bottom"/>
            <w:hideMark/>
          </w:tcPr>
          <w:p w14:paraId="3C36BFA6" w14:textId="77777777" w:rsidR="00260D92" w:rsidRPr="00DF7EF1" w:rsidRDefault="00260D92" w:rsidP="00260D92">
            <w:pPr>
              <w:autoSpaceDE w:val="0"/>
              <w:autoSpaceDN w:val="0"/>
              <w:spacing w:line="256" w:lineRule="auto"/>
              <w:ind w:right="-72"/>
              <w:jc w:val="right"/>
              <w:rPr>
                <w:rFonts w:ascii="Arial" w:hAnsi="Arial" w:cs="Arial"/>
                <w:b/>
                <w:bCs/>
                <w:sz w:val="18"/>
                <w:szCs w:val="18"/>
              </w:rPr>
            </w:pPr>
            <w:r w:rsidRPr="00DF7EF1">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14:paraId="1B63113C" w14:textId="77777777" w:rsidR="00260D92" w:rsidRPr="00DF7EF1" w:rsidRDefault="00260D92" w:rsidP="00260D92">
            <w:pPr>
              <w:autoSpaceDE w:val="0"/>
              <w:autoSpaceDN w:val="0"/>
              <w:spacing w:line="256" w:lineRule="auto"/>
              <w:ind w:right="-72"/>
              <w:jc w:val="right"/>
              <w:rPr>
                <w:rFonts w:ascii="Arial" w:hAnsi="Arial" w:cs="Arial"/>
                <w:b/>
                <w:bCs/>
                <w:sz w:val="18"/>
                <w:szCs w:val="18"/>
              </w:rPr>
            </w:pPr>
            <w:r w:rsidRPr="00DF7EF1">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14:paraId="4298DAAD" w14:textId="77777777" w:rsidR="00260D92" w:rsidRPr="00DF7EF1" w:rsidRDefault="00260D92" w:rsidP="00260D92">
            <w:pPr>
              <w:autoSpaceDE w:val="0"/>
              <w:autoSpaceDN w:val="0"/>
              <w:spacing w:line="256" w:lineRule="auto"/>
              <w:ind w:right="-72"/>
              <w:jc w:val="right"/>
              <w:rPr>
                <w:rFonts w:ascii="Arial" w:hAnsi="Arial" w:cs="Arial"/>
                <w:b/>
                <w:bCs/>
                <w:sz w:val="18"/>
                <w:szCs w:val="18"/>
              </w:rPr>
            </w:pPr>
            <w:r w:rsidRPr="00DF7EF1">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14:paraId="7D09FB4E" w14:textId="77777777" w:rsidR="00260D92" w:rsidRPr="00DF7EF1" w:rsidRDefault="00260D92" w:rsidP="00260D92">
            <w:pPr>
              <w:autoSpaceDE w:val="0"/>
              <w:autoSpaceDN w:val="0"/>
              <w:spacing w:line="256" w:lineRule="auto"/>
              <w:ind w:right="-72"/>
              <w:jc w:val="right"/>
              <w:rPr>
                <w:rFonts w:ascii="Arial" w:hAnsi="Arial" w:cs="Arial"/>
                <w:b/>
                <w:bCs/>
                <w:sz w:val="18"/>
                <w:szCs w:val="18"/>
              </w:rPr>
            </w:pPr>
            <w:r w:rsidRPr="00DF7EF1">
              <w:rPr>
                <w:rFonts w:ascii="Arial" w:hAnsi="Arial" w:cs="Arial"/>
                <w:b/>
                <w:bCs/>
                <w:sz w:val="18"/>
                <w:szCs w:val="18"/>
              </w:rPr>
              <w:t>Baht</w:t>
            </w:r>
          </w:p>
        </w:tc>
      </w:tr>
      <w:tr w:rsidR="00260D92" w:rsidRPr="00DF7EF1" w14:paraId="3AE10941" w14:textId="77777777" w:rsidTr="00B125B8">
        <w:trPr>
          <w:trHeight w:val="20"/>
        </w:trPr>
        <w:tc>
          <w:tcPr>
            <w:tcW w:w="3528" w:type="dxa"/>
            <w:vAlign w:val="center"/>
          </w:tcPr>
          <w:p w14:paraId="6E33394F" w14:textId="77777777" w:rsidR="00260D92" w:rsidRPr="00DF7EF1" w:rsidRDefault="00260D92" w:rsidP="00B125B8">
            <w:pPr>
              <w:tabs>
                <w:tab w:val="right" w:pos="10890"/>
              </w:tabs>
              <w:autoSpaceDE w:val="0"/>
              <w:autoSpaceDN w:val="0"/>
              <w:spacing w:line="256" w:lineRule="auto"/>
              <w:ind w:left="517"/>
              <w:rPr>
                <w:rFonts w:ascii="Arial" w:hAnsi="Arial" w:cs="Arial"/>
                <w:sz w:val="18"/>
                <w:szCs w:val="18"/>
                <w:highlight w:val="yellow"/>
              </w:rPr>
            </w:pPr>
          </w:p>
        </w:tc>
        <w:tc>
          <w:tcPr>
            <w:tcW w:w="1368" w:type="dxa"/>
            <w:tcBorders>
              <w:top w:val="single" w:sz="4" w:space="0" w:color="auto"/>
              <w:left w:val="nil"/>
              <w:bottom w:val="nil"/>
              <w:right w:val="nil"/>
            </w:tcBorders>
            <w:shd w:val="clear" w:color="auto" w:fill="FAFAFA"/>
            <w:vAlign w:val="center"/>
          </w:tcPr>
          <w:p w14:paraId="3E2A6E02" w14:textId="77777777" w:rsidR="00260D92" w:rsidRPr="00DF7EF1" w:rsidRDefault="00260D92" w:rsidP="00260D92">
            <w:pPr>
              <w:autoSpaceDE w:val="0"/>
              <w:autoSpaceDN w:val="0"/>
              <w:spacing w:line="256"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7CCB1944" w14:textId="77777777" w:rsidR="00260D92" w:rsidRPr="00DF7EF1" w:rsidRDefault="00260D92" w:rsidP="00260D92">
            <w:pPr>
              <w:autoSpaceDE w:val="0"/>
              <w:autoSpaceDN w:val="0"/>
              <w:spacing w:line="256"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16953E0A" w14:textId="77777777" w:rsidR="00260D92" w:rsidRPr="00DF7EF1" w:rsidRDefault="00260D92" w:rsidP="00260D92">
            <w:pPr>
              <w:autoSpaceDE w:val="0"/>
              <w:autoSpaceDN w:val="0"/>
              <w:spacing w:line="256"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7679D4AE" w14:textId="77777777" w:rsidR="00260D92" w:rsidRPr="00DF7EF1" w:rsidRDefault="00260D92" w:rsidP="00260D92">
            <w:pPr>
              <w:autoSpaceDE w:val="0"/>
              <w:autoSpaceDN w:val="0"/>
              <w:spacing w:line="256" w:lineRule="auto"/>
              <w:ind w:right="-72"/>
              <w:jc w:val="right"/>
              <w:rPr>
                <w:rFonts w:ascii="Arial" w:hAnsi="Arial" w:cs="Arial"/>
                <w:sz w:val="18"/>
                <w:szCs w:val="18"/>
              </w:rPr>
            </w:pPr>
          </w:p>
        </w:tc>
      </w:tr>
      <w:tr w:rsidR="007003CB" w:rsidRPr="00DF7EF1" w14:paraId="4AF9D8CE" w14:textId="77777777" w:rsidTr="00131486">
        <w:trPr>
          <w:trHeight w:val="20"/>
        </w:trPr>
        <w:tc>
          <w:tcPr>
            <w:tcW w:w="3528" w:type="dxa"/>
            <w:vAlign w:val="center"/>
            <w:hideMark/>
          </w:tcPr>
          <w:p w14:paraId="447BB221" w14:textId="0663C9CB" w:rsidR="007003CB" w:rsidRPr="00DF7EF1" w:rsidRDefault="007003CB" w:rsidP="007003CB">
            <w:pPr>
              <w:autoSpaceDE w:val="0"/>
              <w:autoSpaceDN w:val="0"/>
              <w:spacing w:line="256" w:lineRule="auto"/>
              <w:ind w:left="517"/>
              <w:rPr>
                <w:rFonts w:ascii="Arial" w:hAnsi="Arial" w:cs="Arial"/>
                <w:sz w:val="18"/>
                <w:szCs w:val="18"/>
                <w:cs/>
              </w:rPr>
            </w:pPr>
            <w:r w:rsidRPr="00DF7EF1">
              <w:rPr>
                <w:rFonts w:ascii="Arial" w:hAnsi="Arial" w:cs="Arial"/>
                <w:sz w:val="18"/>
                <w:szCs w:val="18"/>
              </w:rPr>
              <w:t>Bank guarantees</w:t>
            </w:r>
          </w:p>
        </w:tc>
        <w:tc>
          <w:tcPr>
            <w:tcW w:w="1368" w:type="dxa"/>
            <w:shd w:val="clear" w:color="auto" w:fill="FAFAFA"/>
            <w:vAlign w:val="bottom"/>
          </w:tcPr>
          <w:p w14:paraId="586D6438" w14:textId="28AC9B2C" w:rsidR="007003CB" w:rsidRPr="00DF7EF1" w:rsidRDefault="00131486" w:rsidP="007003CB">
            <w:pPr>
              <w:autoSpaceDE w:val="0"/>
              <w:autoSpaceDN w:val="0"/>
              <w:spacing w:line="256" w:lineRule="auto"/>
              <w:ind w:right="-72"/>
              <w:jc w:val="right"/>
              <w:rPr>
                <w:rFonts w:ascii="Arial" w:hAnsi="Arial" w:cs="Arial"/>
                <w:sz w:val="18"/>
                <w:szCs w:val="18"/>
              </w:rPr>
            </w:pPr>
            <w:r w:rsidRPr="00DF7EF1">
              <w:rPr>
                <w:rFonts w:ascii="Arial" w:hAnsi="Arial" w:cs="Arial"/>
                <w:sz w:val="18"/>
                <w:szCs w:val="18"/>
              </w:rPr>
              <w:t>15,709,308</w:t>
            </w:r>
          </w:p>
        </w:tc>
        <w:tc>
          <w:tcPr>
            <w:tcW w:w="1368" w:type="dxa"/>
            <w:vAlign w:val="bottom"/>
          </w:tcPr>
          <w:p w14:paraId="77AA9613" w14:textId="66A33AF3" w:rsidR="007003CB" w:rsidRPr="00DF7EF1" w:rsidRDefault="00131486" w:rsidP="007003CB">
            <w:pPr>
              <w:autoSpaceDE w:val="0"/>
              <w:autoSpaceDN w:val="0"/>
              <w:spacing w:line="256" w:lineRule="auto"/>
              <w:ind w:right="-72"/>
              <w:jc w:val="right"/>
              <w:rPr>
                <w:rFonts w:ascii="Arial" w:hAnsi="Arial" w:cs="Arial"/>
                <w:sz w:val="18"/>
                <w:szCs w:val="18"/>
              </w:rPr>
            </w:pPr>
            <w:r w:rsidRPr="00DF7EF1">
              <w:rPr>
                <w:rFonts w:ascii="Arial" w:hAnsi="Arial" w:cs="Arial"/>
                <w:sz w:val="18"/>
                <w:szCs w:val="18"/>
                <w:lang w:val="en-GB"/>
              </w:rPr>
              <w:t>22,480,612</w:t>
            </w:r>
          </w:p>
        </w:tc>
        <w:tc>
          <w:tcPr>
            <w:tcW w:w="1368" w:type="dxa"/>
            <w:shd w:val="clear" w:color="auto" w:fill="FAFAFA"/>
          </w:tcPr>
          <w:p w14:paraId="664C6005" w14:textId="6D1F80F8" w:rsidR="007003CB" w:rsidRPr="00DF7EF1" w:rsidRDefault="00131486" w:rsidP="007003CB">
            <w:pPr>
              <w:autoSpaceDE w:val="0"/>
              <w:autoSpaceDN w:val="0"/>
              <w:spacing w:line="256" w:lineRule="auto"/>
              <w:ind w:right="-72"/>
              <w:jc w:val="right"/>
              <w:rPr>
                <w:rFonts w:ascii="Arial" w:hAnsi="Arial" w:cs="Arial"/>
                <w:sz w:val="18"/>
                <w:szCs w:val="18"/>
              </w:rPr>
            </w:pPr>
            <w:r w:rsidRPr="00DF7EF1">
              <w:rPr>
                <w:rFonts w:ascii="Arial" w:hAnsi="Arial" w:cs="Arial"/>
                <w:sz w:val="18"/>
                <w:szCs w:val="18"/>
              </w:rPr>
              <w:t>4,694,469</w:t>
            </w:r>
          </w:p>
        </w:tc>
        <w:tc>
          <w:tcPr>
            <w:tcW w:w="1368" w:type="dxa"/>
            <w:vAlign w:val="bottom"/>
          </w:tcPr>
          <w:p w14:paraId="1B0C893E" w14:textId="2368CB44" w:rsidR="007003CB" w:rsidRPr="00DF7EF1" w:rsidRDefault="00131486" w:rsidP="007003CB">
            <w:pPr>
              <w:autoSpaceDE w:val="0"/>
              <w:autoSpaceDN w:val="0"/>
              <w:spacing w:line="256" w:lineRule="auto"/>
              <w:ind w:right="-72"/>
              <w:jc w:val="right"/>
              <w:rPr>
                <w:rFonts w:ascii="Arial" w:hAnsi="Arial" w:cs="Arial"/>
                <w:sz w:val="18"/>
                <w:szCs w:val="18"/>
              </w:rPr>
            </w:pPr>
            <w:r w:rsidRPr="00DF7EF1">
              <w:rPr>
                <w:rFonts w:ascii="Arial" w:hAnsi="Arial" w:cs="Arial"/>
                <w:sz w:val="18"/>
                <w:szCs w:val="18"/>
                <w:lang w:val="en-GB"/>
              </w:rPr>
              <w:t>24,954,160</w:t>
            </w:r>
          </w:p>
        </w:tc>
      </w:tr>
    </w:tbl>
    <w:p w14:paraId="5F0E8536" w14:textId="3D412F03" w:rsidR="00925AF4" w:rsidRPr="00DF7EF1" w:rsidRDefault="00925AF4" w:rsidP="00925AF4">
      <w:pPr>
        <w:rPr>
          <w:rFonts w:ascii="Arial" w:hAnsi="Arial" w:cs="Arial"/>
          <w:color w:val="CF4A02"/>
          <w:sz w:val="18"/>
          <w:szCs w:val="18"/>
          <w:highlight w:val="yellow"/>
        </w:rPr>
      </w:pPr>
    </w:p>
    <w:p w14:paraId="08B55DC2" w14:textId="77777777" w:rsidR="00DC6F7D" w:rsidRPr="00DF7EF1" w:rsidRDefault="00DC6F7D" w:rsidP="00925AF4">
      <w:pPr>
        <w:rPr>
          <w:rFonts w:ascii="Arial" w:hAnsi="Arial" w:cs="Arial"/>
          <w:color w:val="CF4A02"/>
          <w:sz w:val="18"/>
          <w:szCs w:val="18"/>
          <w:highlight w:val="yellow"/>
        </w:rPr>
      </w:pPr>
    </w:p>
    <w:p w14:paraId="4B19612D" w14:textId="77777777" w:rsidR="00563677" w:rsidRPr="00DF7EF1" w:rsidRDefault="00766189" w:rsidP="00B125B8">
      <w:pPr>
        <w:ind w:left="1080" w:hanging="540"/>
        <w:rPr>
          <w:rFonts w:ascii="Arial" w:hAnsi="Arial" w:cs="Arial"/>
          <w:color w:val="CF4A02"/>
          <w:sz w:val="18"/>
          <w:szCs w:val="18"/>
          <w:highlight w:val="yellow"/>
        </w:rPr>
      </w:pPr>
      <w:r w:rsidRPr="00DF7EF1">
        <w:rPr>
          <w:rFonts w:ascii="Arial" w:hAnsi="Arial" w:cs="Arial"/>
          <w:color w:val="CF4A02"/>
          <w:sz w:val="18"/>
          <w:szCs w:val="18"/>
        </w:rPr>
        <w:t>b)</w:t>
      </w:r>
      <w:r w:rsidRPr="00DF7EF1">
        <w:rPr>
          <w:rFonts w:ascii="Arial" w:hAnsi="Arial" w:cs="Arial"/>
          <w:color w:val="CF4A02"/>
          <w:sz w:val="18"/>
          <w:szCs w:val="18"/>
        </w:rPr>
        <w:tab/>
        <w:t>Maturity of financial liabilities</w:t>
      </w:r>
    </w:p>
    <w:p w14:paraId="5E3595D7" w14:textId="77777777" w:rsidR="00DF7EF1" w:rsidRPr="00DF7EF1" w:rsidRDefault="00DF7EF1" w:rsidP="00993E8A">
      <w:pPr>
        <w:ind w:left="1080"/>
        <w:rPr>
          <w:rFonts w:ascii="Arial" w:hAnsi="Arial" w:cs="Arial"/>
          <w:color w:val="000000"/>
          <w:sz w:val="18"/>
          <w:szCs w:val="18"/>
        </w:rPr>
      </w:pPr>
    </w:p>
    <w:p w14:paraId="550B7673" w14:textId="48C23E7C" w:rsidR="00993E8A" w:rsidRPr="00DF7EF1" w:rsidRDefault="00993E8A" w:rsidP="00993E8A">
      <w:pPr>
        <w:ind w:left="1080"/>
        <w:rPr>
          <w:rFonts w:ascii="Arial" w:hAnsi="Arial" w:cs="Arial"/>
          <w:color w:val="000000"/>
          <w:sz w:val="18"/>
          <w:szCs w:val="18"/>
        </w:rPr>
      </w:pPr>
      <w:r w:rsidRPr="00DF7EF1">
        <w:rPr>
          <w:rFonts w:ascii="Arial" w:hAnsi="Arial" w:cs="Arial"/>
          <w:color w:val="000000"/>
          <w:sz w:val="18"/>
          <w:szCs w:val="18"/>
        </w:rPr>
        <w:t xml:space="preserve">The tables below </w:t>
      </w:r>
      <w:proofErr w:type="spellStart"/>
      <w:r w:rsidRPr="00DF7EF1">
        <w:rPr>
          <w:rFonts w:ascii="Arial" w:hAnsi="Arial" w:cs="Arial"/>
          <w:color w:val="000000"/>
          <w:sz w:val="18"/>
          <w:szCs w:val="18"/>
        </w:rPr>
        <w:t>analyse</w:t>
      </w:r>
      <w:proofErr w:type="spellEnd"/>
      <w:r w:rsidRPr="00DF7EF1">
        <w:rPr>
          <w:rFonts w:ascii="Arial" w:hAnsi="Arial" w:cs="Arial"/>
          <w:color w:val="000000"/>
          <w:sz w:val="18"/>
          <w:szCs w:val="18"/>
        </w:rPr>
        <w:t xml:space="preserve"> the Group’s financial liabilities into relevant maturity groupings based on their contractual maturities for:</w:t>
      </w:r>
    </w:p>
    <w:p w14:paraId="5EE3EBAB" w14:textId="77777777" w:rsidR="00DF7EF1" w:rsidRPr="00DF7EF1" w:rsidRDefault="00DF7EF1" w:rsidP="00993E8A">
      <w:pPr>
        <w:ind w:left="1080"/>
        <w:rPr>
          <w:rFonts w:ascii="Arial" w:hAnsi="Arial" w:cs="Arial"/>
          <w:color w:val="000000"/>
          <w:sz w:val="18"/>
          <w:szCs w:val="18"/>
        </w:rPr>
      </w:pPr>
    </w:p>
    <w:p w14:paraId="33CC0048" w14:textId="77777777" w:rsidR="00993E8A" w:rsidRPr="00DF7EF1" w:rsidRDefault="00993E8A" w:rsidP="00DF7EF1">
      <w:pPr>
        <w:ind w:left="1440" w:hanging="360"/>
        <w:rPr>
          <w:rFonts w:ascii="Arial" w:hAnsi="Arial" w:cs="Arial"/>
          <w:color w:val="000000"/>
          <w:sz w:val="18"/>
          <w:szCs w:val="18"/>
        </w:rPr>
      </w:pPr>
      <w:r w:rsidRPr="00DF7EF1">
        <w:rPr>
          <w:rFonts w:ascii="Arial" w:hAnsi="Arial" w:cs="Arial"/>
          <w:color w:val="000000"/>
          <w:sz w:val="18"/>
          <w:szCs w:val="18"/>
        </w:rPr>
        <w:t>(a)</w:t>
      </w:r>
      <w:r w:rsidRPr="00DF7EF1">
        <w:rPr>
          <w:rFonts w:ascii="Arial" w:hAnsi="Arial" w:cs="Arial"/>
          <w:color w:val="000000"/>
          <w:sz w:val="18"/>
          <w:szCs w:val="18"/>
        </w:rPr>
        <w:tab/>
        <w:t xml:space="preserve">all non-derivative financial liabilities; and </w:t>
      </w:r>
    </w:p>
    <w:p w14:paraId="4C7E7850" w14:textId="34339037" w:rsidR="00993E8A" w:rsidRPr="00DF7EF1" w:rsidRDefault="00993E8A" w:rsidP="00DF7EF1">
      <w:pPr>
        <w:ind w:left="1440" w:hanging="360"/>
        <w:rPr>
          <w:rFonts w:ascii="Arial" w:hAnsi="Arial" w:cs="Arial"/>
          <w:color w:val="000000"/>
          <w:sz w:val="18"/>
          <w:szCs w:val="18"/>
          <w:highlight w:val="yellow"/>
        </w:rPr>
      </w:pPr>
      <w:r w:rsidRPr="00DF7EF1">
        <w:rPr>
          <w:rFonts w:ascii="Arial" w:hAnsi="Arial" w:cs="Arial"/>
          <w:color w:val="000000"/>
          <w:sz w:val="18"/>
          <w:szCs w:val="18"/>
        </w:rPr>
        <w:t>(b)</w:t>
      </w:r>
      <w:r w:rsidRPr="00DF7EF1">
        <w:rPr>
          <w:rFonts w:ascii="Arial" w:hAnsi="Arial" w:cs="Arial"/>
          <w:color w:val="000000"/>
          <w:sz w:val="18"/>
          <w:szCs w:val="18"/>
        </w:rPr>
        <w:tab/>
        <w:t>net and gross settled derivative financial instruments for which the contractual maturities are essential for an understanding of the timing of the cash flows.</w:t>
      </w:r>
    </w:p>
    <w:p w14:paraId="4B23898D" w14:textId="77777777" w:rsidR="00DF7EF1" w:rsidRPr="00DF7EF1" w:rsidRDefault="00DF7EF1" w:rsidP="00B125B8">
      <w:pPr>
        <w:ind w:left="1080"/>
        <w:rPr>
          <w:rFonts w:ascii="Arial" w:hAnsi="Arial" w:cs="Arial"/>
          <w:color w:val="000000"/>
          <w:sz w:val="18"/>
          <w:szCs w:val="18"/>
        </w:rPr>
      </w:pPr>
    </w:p>
    <w:p w14:paraId="5E5564BF" w14:textId="68D4EA0B" w:rsidR="00993E8A" w:rsidRPr="00DF7EF1" w:rsidRDefault="00993E8A" w:rsidP="00B125B8">
      <w:pPr>
        <w:ind w:left="1080"/>
        <w:rPr>
          <w:rFonts w:ascii="Arial" w:hAnsi="Arial" w:cs="Arial"/>
          <w:color w:val="000000"/>
          <w:sz w:val="18"/>
          <w:szCs w:val="18"/>
        </w:rPr>
      </w:pPr>
      <w:r w:rsidRPr="00DF7EF1">
        <w:rPr>
          <w:rFonts w:ascii="Arial" w:hAnsi="Arial" w:cs="Arial"/>
          <w:color w:val="000000"/>
          <w:sz w:val="18"/>
          <w:szCs w:val="18"/>
        </w:rPr>
        <w:t xml:space="preserve">The amounts disclosed in the table are the contractual undiscounted cash flows. Balances due within </w:t>
      </w:r>
      <w:r w:rsidR="00DF7EF1" w:rsidRPr="00DF7EF1">
        <w:rPr>
          <w:rFonts w:ascii="Arial" w:hAnsi="Arial" w:cs="Arial"/>
          <w:color w:val="000000"/>
          <w:sz w:val="18"/>
          <w:szCs w:val="18"/>
        </w:rPr>
        <w:br/>
      </w:r>
      <w:r w:rsidRPr="00DF7EF1">
        <w:rPr>
          <w:rFonts w:ascii="Arial" w:hAnsi="Arial" w:cs="Arial"/>
          <w:color w:val="000000"/>
          <w:sz w:val="18"/>
          <w:szCs w:val="18"/>
        </w:rPr>
        <w:t>12 months equal their carrying balances as the impact of discounting is not significant.</w:t>
      </w:r>
    </w:p>
    <w:p w14:paraId="143E6306" w14:textId="77777777" w:rsidR="00563677" w:rsidRPr="00DF7EF1" w:rsidRDefault="00563677" w:rsidP="00B125B8">
      <w:pPr>
        <w:pStyle w:val="BlockText"/>
        <w:ind w:left="1080" w:right="0"/>
        <w:rPr>
          <w:rFonts w:ascii="Arial" w:hAnsi="Arial" w:cs="Arial"/>
          <w:spacing w:val="-2"/>
          <w:sz w:val="18"/>
          <w:szCs w:val="18"/>
          <w:lang w:val="en-GB"/>
        </w:rPr>
      </w:pPr>
    </w:p>
    <w:tbl>
      <w:tblPr>
        <w:tblW w:w="9565" w:type="dxa"/>
        <w:tblLayout w:type="fixed"/>
        <w:tblLook w:val="04A0" w:firstRow="1" w:lastRow="0" w:firstColumn="1" w:lastColumn="0" w:noHBand="0" w:noVBand="1"/>
      </w:tblPr>
      <w:tblGrid>
        <w:gridCol w:w="3085"/>
        <w:gridCol w:w="1080"/>
        <w:gridCol w:w="1080"/>
        <w:gridCol w:w="1080"/>
        <w:gridCol w:w="1080"/>
        <w:gridCol w:w="1080"/>
        <w:gridCol w:w="1080"/>
      </w:tblGrid>
      <w:tr w:rsidR="00563677" w:rsidRPr="00DF7EF1" w14:paraId="45DB28C8" w14:textId="77777777" w:rsidTr="0079083B">
        <w:tc>
          <w:tcPr>
            <w:tcW w:w="3085" w:type="dxa"/>
            <w:hideMark/>
          </w:tcPr>
          <w:p w14:paraId="386990A8" w14:textId="77777777" w:rsidR="00563677" w:rsidRPr="00DF7EF1" w:rsidRDefault="00563677" w:rsidP="00B125B8">
            <w:pPr>
              <w:pStyle w:val="BlockText"/>
              <w:tabs>
                <w:tab w:val="clear" w:pos="360"/>
              </w:tabs>
              <w:ind w:left="540" w:right="0"/>
              <w:jc w:val="left"/>
              <w:rPr>
                <w:rFonts w:ascii="Arial" w:hAnsi="Arial" w:cs="Arial"/>
                <w:b/>
                <w:bCs/>
                <w:sz w:val="16"/>
                <w:szCs w:val="16"/>
                <w:cs/>
                <w:lang w:bidi="ar-SA"/>
              </w:rPr>
            </w:pPr>
          </w:p>
        </w:tc>
        <w:tc>
          <w:tcPr>
            <w:tcW w:w="6480" w:type="dxa"/>
            <w:gridSpan w:val="6"/>
            <w:tcBorders>
              <w:top w:val="single" w:sz="4" w:space="0" w:color="auto"/>
              <w:left w:val="nil"/>
              <w:bottom w:val="single" w:sz="4" w:space="0" w:color="auto"/>
              <w:right w:val="nil"/>
            </w:tcBorders>
            <w:hideMark/>
          </w:tcPr>
          <w:p w14:paraId="44DF4EB4" w14:textId="4F08EA29" w:rsidR="00563677" w:rsidRPr="00DF7EF1" w:rsidRDefault="0064647E" w:rsidP="001245CB">
            <w:pPr>
              <w:pStyle w:val="BlockText"/>
              <w:ind w:left="0" w:right="-72"/>
              <w:jc w:val="center"/>
              <w:rPr>
                <w:rFonts w:ascii="Arial" w:hAnsi="Arial" w:cs="Arial"/>
                <w:b/>
                <w:bCs/>
                <w:sz w:val="16"/>
                <w:szCs w:val="16"/>
                <w:highlight w:val="yellow"/>
                <w:lang w:val="en-GB"/>
              </w:rPr>
            </w:pPr>
            <w:r w:rsidRPr="00DF7EF1">
              <w:rPr>
                <w:rFonts w:ascii="Arial" w:hAnsi="Arial" w:cs="Arial"/>
                <w:b/>
                <w:bCs/>
                <w:sz w:val="16"/>
                <w:szCs w:val="16"/>
              </w:rPr>
              <w:t>Consolidated financial statements</w:t>
            </w:r>
            <w:r w:rsidR="00AA55D5" w:rsidRPr="00DF7EF1">
              <w:rPr>
                <w:rFonts w:ascii="Arial" w:hAnsi="Arial" w:cs="Arial"/>
                <w:b/>
                <w:bCs/>
                <w:sz w:val="16"/>
                <w:szCs w:val="20"/>
                <w:lang w:val="en-GB"/>
              </w:rPr>
              <w:t xml:space="preserve"> (Baht)</w:t>
            </w:r>
            <w:r w:rsidR="00AA55D5" w:rsidRPr="00DF7EF1">
              <w:rPr>
                <w:rFonts w:ascii="Arial" w:hAnsi="Arial" w:cs="Arial"/>
                <w:b/>
                <w:bCs/>
                <w:sz w:val="16"/>
                <w:szCs w:val="16"/>
                <w:cs/>
              </w:rPr>
              <w:t xml:space="preserve"> </w:t>
            </w:r>
          </w:p>
        </w:tc>
      </w:tr>
      <w:tr w:rsidR="00563677" w:rsidRPr="00DF7EF1" w14:paraId="77095665" w14:textId="77777777" w:rsidTr="00B125B8">
        <w:tc>
          <w:tcPr>
            <w:tcW w:w="3085" w:type="dxa"/>
            <w:vAlign w:val="bottom"/>
          </w:tcPr>
          <w:p w14:paraId="50B6FFDA" w14:textId="77777777" w:rsidR="00563677" w:rsidRPr="00DF7EF1" w:rsidRDefault="0064647E" w:rsidP="00BC2385">
            <w:pPr>
              <w:pStyle w:val="BlockText"/>
              <w:tabs>
                <w:tab w:val="clear" w:pos="360"/>
              </w:tabs>
              <w:ind w:left="540" w:right="-103"/>
              <w:jc w:val="left"/>
              <w:rPr>
                <w:rFonts w:ascii="Arial" w:hAnsi="Arial" w:cs="Arial"/>
                <w:b/>
                <w:bCs/>
                <w:spacing w:val="-6"/>
                <w:sz w:val="16"/>
                <w:szCs w:val="16"/>
                <w:highlight w:val="yellow"/>
                <w:lang w:val="en-GB" w:bidi="ar-SA"/>
              </w:rPr>
            </w:pPr>
            <w:r w:rsidRPr="00DF7EF1">
              <w:rPr>
                <w:rFonts w:ascii="Arial" w:hAnsi="Arial" w:cs="Arial"/>
                <w:b/>
                <w:bCs/>
                <w:spacing w:val="-6"/>
                <w:sz w:val="16"/>
                <w:szCs w:val="16"/>
                <w:lang w:val="en-GB"/>
              </w:rPr>
              <w:t>The maturity of financial liabilities</w:t>
            </w:r>
          </w:p>
        </w:tc>
        <w:tc>
          <w:tcPr>
            <w:tcW w:w="1080" w:type="dxa"/>
            <w:tcBorders>
              <w:top w:val="single" w:sz="4" w:space="0" w:color="auto"/>
              <w:left w:val="nil"/>
              <w:bottom w:val="single" w:sz="4" w:space="0" w:color="auto"/>
              <w:right w:val="nil"/>
            </w:tcBorders>
            <w:vAlign w:val="bottom"/>
          </w:tcPr>
          <w:p w14:paraId="4A3CE330" w14:textId="5F1F6279" w:rsidR="00563677" w:rsidRPr="00DF7EF1" w:rsidRDefault="00AA55D5" w:rsidP="00AA55D5">
            <w:pPr>
              <w:pStyle w:val="BlockText"/>
              <w:ind w:left="0" w:right="-72"/>
              <w:jc w:val="right"/>
              <w:rPr>
                <w:rFonts w:ascii="Arial" w:hAnsi="Arial" w:cs="Arial"/>
                <w:b/>
                <w:bCs/>
                <w:sz w:val="16"/>
                <w:szCs w:val="16"/>
                <w:cs/>
                <w:lang w:val="en-GB" w:bidi="ar-SA"/>
              </w:rPr>
            </w:pPr>
            <w:r w:rsidRPr="00DF7EF1">
              <w:rPr>
                <w:rFonts w:ascii="Arial" w:hAnsi="Arial" w:cs="Arial"/>
                <w:b/>
                <w:bCs/>
                <w:sz w:val="16"/>
                <w:szCs w:val="16"/>
                <w:lang w:val="en-GB"/>
              </w:rPr>
              <w:t>On demand</w:t>
            </w:r>
          </w:p>
        </w:tc>
        <w:tc>
          <w:tcPr>
            <w:tcW w:w="1080" w:type="dxa"/>
            <w:tcBorders>
              <w:top w:val="single" w:sz="4" w:space="0" w:color="auto"/>
              <w:left w:val="nil"/>
              <w:bottom w:val="single" w:sz="4" w:space="0" w:color="auto"/>
              <w:right w:val="nil"/>
            </w:tcBorders>
            <w:vAlign w:val="bottom"/>
            <w:hideMark/>
          </w:tcPr>
          <w:p w14:paraId="1CE47E15" w14:textId="797A75A5" w:rsidR="0064647E" w:rsidRPr="00DF7EF1" w:rsidRDefault="00AA55D5" w:rsidP="001245CB">
            <w:pPr>
              <w:pStyle w:val="BlockText"/>
              <w:ind w:left="0" w:right="-72"/>
              <w:jc w:val="right"/>
              <w:rPr>
                <w:rFonts w:ascii="Arial" w:hAnsi="Arial" w:cs="Arial"/>
                <w:b/>
                <w:bCs/>
                <w:sz w:val="16"/>
                <w:szCs w:val="16"/>
              </w:rPr>
            </w:pPr>
            <w:r w:rsidRPr="00DF7EF1">
              <w:rPr>
                <w:rFonts w:ascii="Arial" w:hAnsi="Arial" w:cs="Arial"/>
                <w:b/>
                <w:bCs/>
                <w:sz w:val="16"/>
                <w:szCs w:val="16"/>
              </w:rPr>
              <w:t xml:space="preserve">Within </w:t>
            </w:r>
            <w:r w:rsidRPr="00DF7EF1">
              <w:rPr>
                <w:rFonts w:ascii="Arial" w:hAnsi="Arial" w:cs="Arial"/>
                <w:b/>
                <w:bCs/>
                <w:sz w:val="16"/>
                <w:szCs w:val="16"/>
                <w:lang w:val="en-GB"/>
              </w:rPr>
              <w:t>1</w:t>
            </w:r>
            <w:r w:rsidR="0064647E" w:rsidRPr="00DF7EF1">
              <w:rPr>
                <w:rFonts w:ascii="Arial" w:hAnsi="Arial" w:cs="Arial"/>
                <w:b/>
                <w:bCs/>
                <w:sz w:val="16"/>
                <w:szCs w:val="16"/>
                <w:cs/>
              </w:rPr>
              <w:t xml:space="preserve"> </w:t>
            </w:r>
          </w:p>
          <w:p w14:paraId="04C5B6B6" w14:textId="635AD5B5" w:rsidR="00563677" w:rsidRPr="00DF7EF1" w:rsidRDefault="00AA55D5" w:rsidP="001245CB">
            <w:pPr>
              <w:pStyle w:val="BlockText"/>
              <w:ind w:left="0" w:right="-72"/>
              <w:jc w:val="right"/>
              <w:rPr>
                <w:rFonts w:ascii="Arial" w:hAnsi="Arial" w:cs="Arial"/>
                <w:b/>
                <w:bCs/>
                <w:sz w:val="16"/>
                <w:szCs w:val="16"/>
                <w:cs/>
                <w:lang w:bidi="ar-SA"/>
              </w:rPr>
            </w:pPr>
            <w:r w:rsidRPr="00DF7EF1">
              <w:rPr>
                <w:rFonts w:ascii="Arial" w:hAnsi="Arial" w:cs="Arial"/>
                <w:b/>
                <w:bCs/>
                <w:sz w:val="16"/>
                <w:szCs w:val="16"/>
                <w:lang w:val="en-GB"/>
              </w:rPr>
              <w:t>year</w:t>
            </w:r>
            <w:r w:rsidR="0064647E" w:rsidRPr="00DF7EF1">
              <w:rPr>
                <w:rFonts w:ascii="Arial" w:hAnsi="Arial" w:cs="Arial"/>
                <w:b/>
                <w:bCs/>
                <w:sz w:val="16"/>
                <w:szCs w:val="16"/>
                <w:cs/>
              </w:rPr>
              <w:t xml:space="preserve"> </w:t>
            </w:r>
          </w:p>
        </w:tc>
        <w:tc>
          <w:tcPr>
            <w:tcW w:w="1080" w:type="dxa"/>
            <w:tcBorders>
              <w:top w:val="single" w:sz="4" w:space="0" w:color="auto"/>
              <w:left w:val="nil"/>
              <w:bottom w:val="single" w:sz="4" w:space="0" w:color="auto"/>
              <w:right w:val="nil"/>
            </w:tcBorders>
            <w:vAlign w:val="bottom"/>
            <w:hideMark/>
          </w:tcPr>
          <w:p w14:paraId="2FFF17BE" w14:textId="05664CE2" w:rsidR="00563677" w:rsidRPr="00DF7EF1" w:rsidRDefault="00AA55D5" w:rsidP="001245CB">
            <w:pPr>
              <w:pStyle w:val="BlockText"/>
              <w:ind w:left="0" w:right="-72"/>
              <w:jc w:val="right"/>
              <w:rPr>
                <w:rFonts w:ascii="Arial" w:hAnsi="Arial" w:cs="Arial"/>
                <w:b/>
                <w:bCs/>
                <w:sz w:val="16"/>
                <w:szCs w:val="16"/>
                <w:cs/>
                <w:lang w:bidi="ar-SA"/>
              </w:rPr>
            </w:pPr>
            <w:r w:rsidRPr="00DF7EF1">
              <w:rPr>
                <w:rFonts w:ascii="Arial" w:hAnsi="Arial" w:cs="Arial"/>
                <w:b/>
                <w:bCs/>
                <w:sz w:val="16"/>
                <w:szCs w:val="16"/>
                <w:lang w:val="en-GB"/>
              </w:rPr>
              <w:t>1</w:t>
            </w:r>
            <w:r w:rsidRPr="00DF7EF1">
              <w:rPr>
                <w:rFonts w:ascii="Arial" w:hAnsi="Arial" w:cs="Arial"/>
                <w:b/>
                <w:bCs/>
                <w:sz w:val="16"/>
                <w:szCs w:val="16"/>
                <w:cs/>
              </w:rPr>
              <w:t xml:space="preserve"> - </w:t>
            </w:r>
            <w:r w:rsidRPr="00DF7EF1">
              <w:rPr>
                <w:rFonts w:ascii="Arial" w:hAnsi="Arial" w:cs="Arial"/>
                <w:b/>
                <w:bCs/>
                <w:sz w:val="16"/>
                <w:szCs w:val="16"/>
                <w:lang w:val="en-GB"/>
              </w:rPr>
              <w:t>5</w:t>
            </w:r>
            <w:r w:rsidRPr="00DF7EF1">
              <w:rPr>
                <w:rFonts w:ascii="Arial" w:hAnsi="Arial" w:cs="Arial"/>
                <w:b/>
                <w:bCs/>
                <w:sz w:val="16"/>
                <w:szCs w:val="16"/>
                <w:cs/>
              </w:rPr>
              <w:t xml:space="preserve"> </w:t>
            </w:r>
            <w:r w:rsidRPr="00DF7EF1">
              <w:rPr>
                <w:rFonts w:ascii="Arial" w:hAnsi="Arial" w:cs="Arial"/>
                <w:b/>
                <w:bCs/>
                <w:sz w:val="16"/>
                <w:szCs w:val="16"/>
                <w:lang w:bidi="ar-SA"/>
              </w:rPr>
              <w:t>years</w:t>
            </w:r>
          </w:p>
        </w:tc>
        <w:tc>
          <w:tcPr>
            <w:tcW w:w="1080" w:type="dxa"/>
            <w:tcBorders>
              <w:top w:val="single" w:sz="4" w:space="0" w:color="auto"/>
              <w:left w:val="nil"/>
              <w:bottom w:val="single" w:sz="4" w:space="0" w:color="auto"/>
              <w:right w:val="nil"/>
            </w:tcBorders>
            <w:vAlign w:val="bottom"/>
            <w:hideMark/>
          </w:tcPr>
          <w:p w14:paraId="683EB3A1" w14:textId="1950941E" w:rsidR="0064647E" w:rsidRPr="00DF7EF1" w:rsidRDefault="00AA55D5" w:rsidP="001245CB">
            <w:pPr>
              <w:pStyle w:val="BlockText"/>
              <w:ind w:left="0" w:right="-72"/>
              <w:jc w:val="right"/>
              <w:rPr>
                <w:rFonts w:ascii="Arial" w:hAnsi="Arial" w:cs="Arial"/>
                <w:b/>
                <w:bCs/>
                <w:sz w:val="16"/>
                <w:szCs w:val="16"/>
              </w:rPr>
            </w:pPr>
            <w:r w:rsidRPr="00DF7EF1">
              <w:rPr>
                <w:rFonts w:ascii="Arial" w:hAnsi="Arial" w:cs="Arial"/>
                <w:b/>
                <w:bCs/>
                <w:sz w:val="16"/>
                <w:szCs w:val="16"/>
              </w:rPr>
              <w:t xml:space="preserve">Over </w:t>
            </w:r>
            <w:r w:rsidRPr="00DF7EF1">
              <w:rPr>
                <w:rFonts w:ascii="Arial" w:hAnsi="Arial" w:cs="Arial"/>
                <w:b/>
                <w:bCs/>
                <w:sz w:val="16"/>
                <w:szCs w:val="16"/>
                <w:lang w:val="en-GB"/>
              </w:rPr>
              <w:t>5</w:t>
            </w:r>
          </w:p>
          <w:p w14:paraId="487E1F00" w14:textId="46F76779" w:rsidR="00563677" w:rsidRPr="00DF7EF1" w:rsidRDefault="00AA55D5" w:rsidP="001245CB">
            <w:pPr>
              <w:pStyle w:val="BlockText"/>
              <w:ind w:left="0" w:right="-72"/>
              <w:jc w:val="right"/>
              <w:rPr>
                <w:rFonts w:ascii="Arial" w:hAnsi="Arial" w:cs="Arial"/>
                <w:b/>
                <w:bCs/>
                <w:sz w:val="16"/>
                <w:szCs w:val="16"/>
              </w:rPr>
            </w:pPr>
            <w:r w:rsidRPr="00DF7EF1">
              <w:rPr>
                <w:rFonts w:ascii="Arial" w:hAnsi="Arial" w:cs="Arial"/>
                <w:b/>
                <w:bCs/>
                <w:sz w:val="16"/>
                <w:szCs w:val="16"/>
                <w:lang w:val="en-GB"/>
              </w:rPr>
              <w:t>years</w:t>
            </w:r>
            <w:r w:rsidR="0064647E" w:rsidRPr="00DF7EF1">
              <w:rPr>
                <w:rFonts w:ascii="Arial" w:hAnsi="Arial" w:cs="Arial"/>
                <w:b/>
                <w:bCs/>
                <w:sz w:val="16"/>
                <w:szCs w:val="16"/>
                <w:cs/>
              </w:rPr>
              <w:t xml:space="preserve"> </w:t>
            </w:r>
          </w:p>
        </w:tc>
        <w:tc>
          <w:tcPr>
            <w:tcW w:w="1080" w:type="dxa"/>
            <w:tcBorders>
              <w:top w:val="single" w:sz="4" w:space="0" w:color="auto"/>
              <w:left w:val="nil"/>
              <w:bottom w:val="single" w:sz="4" w:space="0" w:color="auto"/>
              <w:right w:val="nil"/>
            </w:tcBorders>
            <w:vAlign w:val="bottom"/>
            <w:hideMark/>
          </w:tcPr>
          <w:p w14:paraId="297811FA" w14:textId="59E12D95" w:rsidR="00563677" w:rsidRPr="00DF7EF1" w:rsidRDefault="00563677" w:rsidP="001245CB">
            <w:pPr>
              <w:pStyle w:val="BlockText"/>
              <w:ind w:left="0" w:right="-72"/>
              <w:jc w:val="right"/>
              <w:rPr>
                <w:rFonts w:ascii="Arial" w:hAnsi="Arial" w:cs="Arial"/>
                <w:b/>
                <w:bCs/>
                <w:sz w:val="16"/>
                <w:szCs w:val="16"/>
                <w:cs/>
                <w:lang w:bidi="ar-SA"/>
              </w:rPr>
            </w:pPr>
          </w:p>
          <w:p w14:paraId="7E566887" w14:textId="13766B5D" w:rsidR="00563677" w:rsidRPr="00DF7EF1" w:rsidRDefault="00AA55D5" w:rsidP="001245CB">
            <w:pPr>
              <w:pStyle w:val="BlockText"/>
              <w:ind w:left="0" w:right="-72"/>
              <w:jc w:val="right"/>
              <w:rPr>
                <w:rFonts w:ascii="Arial" w:hAnsi="Arial" w:cs="Arial"/>
                <w:b/>
                <w:bCs/>
                <w:sz w:val="16"/>
                <w:szCs w:val="16"/>
                <w:lang w:bidi="ar-SA"/>
              </w:rPr>
            </w:pPr>
            <w:r w:rsidRPr="00DF7EF1">
              <w:rPr>
                <w:rFonts w:ascii="Arial" w:hAnsi="Arial" w:cs="Arial"/>
                <w:b/>
                <w:bCs/>
                <w:sz w:val="16"/>
                <w:szCs w:val="16"/>
                <w:lang w:val="en-GB"/>
              </w:rPr>
              <w:t>Total</w:t>
            </w:r>
            <w:r w:rsidR="0064647E" w:rsidRPr="00DF7EF1">
              <w:rPr>
                <w:rFonts w:ascii="Arial" w:hAnsi="Arial" w:cs="Arial"/>
                <w:b/>
                <w:bCs/>
                <w:sz w:val="16"/>
                <w:szCs w:val="16"/>
                <w:cs/>
              </w:rPr>
              <w:t xml:space="preserve"> </w:t>
            </w:r>
          </w:p>
        </w:tc>
        <w:tc>
          <w:tcPr>
            <w:tcW w:w="1080" w:type="dxa"/>
            <w:tcBorders>
              <w:top w:val="single" w:sz="4" w:space="0" w:color="auto"/>
              <w:left w:val="nil"/>
              <w:bottom w:val="single" w:sz="4" w:space="0" w:color="auto"/>
              <w:right w:val="nil"/>
            </w:tcBorders>
            <w:vAlign w:val="bottom"/>
            <w:hideMark/>
          </w:tcPr>
          <w:p w14:paraId="53F4F289" w14:textId="48071B8B" w:rsidR="00563677" w:rsidRPr="00DF7EF1" w:rsidRDefault="0064647E" w:rsidP="001245CB">
            <w:pPr>
              <w:pStyle w:val="BlockText"/>
              <w:ind w:left="-66" w:right="-72"/>
              <w:jc w:val="right"/>
              <w:rPr>
                <w:rFonts w:ascii="Arial" w:hAnsi="Arial" w:cs="Arial"/>
                <w:b/>
                <w:bCs/>
                <w:sz w:val="16"/>
                <w:szCs w:val="16"/>
                <w:cs/>
              </w:rPr>
            </w:pPr>
            <w:r w:rsidRPr="00DF7EF1">
              <w:rPr>
                <w:rFonts w:ascii="Arial" w:hAnsi="Arial" w:cs="Arial"/>
                <w:b/>
                <w:bCs/>
                <w:sz w:val="16"/>
                <w:szCs w:val="16"/>
              </w:rPr>
              <w:t>Carrying amount</w:t>
            </w:r>
          </w:p>
        </w:tc>
      </w:tr>
      <w:tr w:rsidR="00563677" w:rsidRPr="00DF7EF1" w14:paraId="7A55B4BA" w14:textId="77777777" w:rsidTr="00B125B8">
        <w:tc>
          <w:tcPr>
            <w:tcW w:w="3085" w:type="dxa"/>
            <w:hideMark/>
          </w:tcPr>
          <w:p w14:paraId="3C445EB9" w14:textId="77777777" w:rsidR="00563677" w:rsidRPr="00DF7EF1" w:rsidRDefault="00BC2385" w:rsidP="00B125B8">
            <w:pPr>
              <w:pStyle w:val="BlockText"/>
              <w:tabs>
                <w:tab w:val="clear" w:pos="360"/>
              </w:tabs>
              <w:ind w:left="540" w:right="0"/>
              <w:jc w:val="left"/>
              <w:rPr>
                <w:rFonts w:ascii="Arial" w:hAnsi="Arial" w:cs="Arial"/>
                <w:b/>
                <w:bCs/>
                <w:sz w:val="16"/>
                <w:szCs w:val="16"/>
                <w:highlight w:val="yellow"/>
                <w:cs/>
                <w:lang w:bidi="ar-SA"/>
              </w:rPr>
            </w:pPr>
            <w:r w:rsidRPr="00DF7EF1">
              <w:rPr>
                <w:rFonts w:ascii="Arial" w:hAnsi="Arial" w:cs="Arial"/>
                <w:b/>
                <w:bCs/>
                <w:sz w:val="16"/>
                <w:szCs w:val="16"/>
                <w:lang w:val="en-GB"/>
              </w:rPr>
              <w:t xml:space="preserve">   </w:t>
            </w:r>
            <w:r w:rsidR="0064647E" w:rsidRPr="00DF7EF1">
              <w:rPr>
                <w:rFonts w:ascii="Arial" w:hAnsi="Arial" w:cs="Arial"/>
                <w:b/>
                <w:bCs/>
                <w:sz w:val="16"/>
                <w:szCs w:val="16"/>
              </w:rPr>
              <w:t xml:space="preserve">as at </w:t>
            </w:r>
            <w:r w:rsidR="00282C9D" w:rsidRPr="00DF7EF1">
              <w:rPr>
                <w:rFonts w:ascii="Arial" w:hAnsi="Arial" w:cs="Arial"/>
                <w:b/>
                <w:bCs/>
                <w:sz w:val="16"/>
                <w:szCs w:val="16"/>
                <w:lang w:val="en-GB"/>
              </w:rPr>
              <w:t>31</w:t>
            </w:r>
            <w:r w:rsidR="0064647E" w:rsidRPr="00DF7EF1">
              <w:rPr>
                <w:rFonts w:ascii="Arial" w:hAnsi="Arial" w:cs="Arial"/>
                <w:b/>
                <w:bCs/>
                <w:sz w:val="16"/>
                <w:szCs w:val="16"/>
                <w:cs/>
              </w:rPr>
              <w:t xml:space="preserve"> </w:t>
            </w:r>
            <w:r w:rsidR="0064647E" w:rsidRPr="00DF7EF1">
              <w:rPr>
                <w:rFonts w:ascii="Arial" w:hAnsi="Arial" w:cs="Arial"/>
                <w:b/>
                <w:bCs/>
                <w:sz w:val="16"/>
                <w:szCs w:val="16"/>
              </w:rPr>
              <w:t xml:space="preserve">December </w:t>
            </w:r>
            <w:r w:rsidR="00282C9D" w:rsidRPr="00DF7EF1">
              <w:rPr>
                <w:rFonts w:ascii="Arial" w:hAnsi="Arial" w:cs="Arial"/>
                <w:b/>
                <w:bCs/>
                <w:sz w:val="16"/>
                <w:szCs w:val="16"/>
                <w:lang w:val="en-GB"/>
              </w:rPr>
              <w:t>2021</w:t>
            </w:r>
          </w:p>
        </w:tc>
        <w:tc>
          <w:tcPr>
            <w:tcW w:w="1080" w:type="dxa"/>
            <w:shd w:val="clear" w:color="auto" w:fill="FAFAFA"/>
          </w:tcPr>
          <w:p w14:paraId="25F2A6C4" w14:textId="77777777" w:rsidR="00563677" w:rsidRPr="00DF7EF1" w:rsidRDefault="00563677" w:rsidP="001245CB">
            <w:pPr>
              <w:pStyle w:val="BlockText"/>
              <w:ind w:left="0" w:right="-72"/>
              <w:jc w:val="right"/>
              <w:rPr>
                <w:rFonts w:ascii="Arial" w:hAnsi="Arial" w:cs="Arial"/>
                <w:sz w:val="16"/>
                <w:szCs w:val="16"/>
                <w:highlight w:val="yellow"/>
                <w:lang w:bidi="ar-SA"/>
              </w:rPr>
            </w:pPr>
          </w:p>
        </w:tc>
        <w:tc>
          <w:tcPr>
            <w:tcW w:w="1080" w:type="dxa"/>
            <w:shd w:val="clear" w:color="auto" w:fill="FAFAFA"/>
            <w:vAlign w:val="bottom"/>
          </w:tcPr>
          <w:p w14:paraId="68F47296" w14:textId="77777777" w:rsidR="00563677" w:rsidRPr="00DF7EF1" w:rsidRDefault="00563677" w:rsidP="001245CB">
            <w:pPr>
              <w:pStyle w:val="BlockText"/>
              <w:ind w:left="0" w:right="-72"/>
              <w:jc w:val="right"/>
              <w:rPr>
                <w:rFonts w:ascii="Arial" w:hAnsi="Arial" w:cs="Arial"/>
                <w:sz w:val="16"/>
                <w:szCs w:val="16"/>
                <w:highlight w:val="yellow"/>
                <w:lang w:bidi="ar-SA"/>
              </w:rPr>
            </w:pPr>
          </w:p>
        </w:tc>
        <w:tc>
          <w:tcPr>
            <w:tcW w:w="1080" w:type="dxa"/>
            <w:shd w:val="clear" w:color="auto" w:fill="FAFAFA"/>
            <w:vAlign w:val="bottom"/>
          </w:tcPr>
          <w:p w14:paraId="04DCC5FA" w14:textId="77777777" w:rsidR="00563677" w:rsidRPr="00DF7EF1" w:rsidRDefault="00563677" w:rsidP="001245CB">
            <w:pPr>
              <w:pStyle w:val="BlockText"/>
              <w:ind w:left="0" w:right="-72"/>
              <w:jc w:val="right"/>
              <w:rPr>
                <w:rFonts w:ascii="Arial" w:hAnsi="Arial" w:cs="Arial"/>
                <w:sz w:val="16"/>
                <w:szCs w:val="16"/>
                <w:highlight w:val="yellow"/>
                <w:lang w:bidi="ar-SA"/>
              </w:rPr>
            </w:pPr>
          </w:p>
        </w:tc>
        <w:tc>
          <w:tcPr>
            <w:tcW w:w="1080" w:type="dxa"/>
            <w:shd w:val="clear" w:color="auto" w:fill="FAFAFA"/>
            <w:vAlign w:val="bottom"/>
          </w:tcPr>
          <w:p w14:paraId="24A3C75D" w14:textId="77777777" w:rsidR="00563677" w:rsidRPr="00DF7EF1" w:rsidRDefault="00563677" w:rsidP="001245CB">
            <w:pPr>
              <w:pStyle w:val="BlockText"/>
              <w:ind w:left="0" w:right="-72"/>
              <w:jc w:val="center"/>
              <w:rPr>
                <w:rFonts w:ascii="Arial" w:hAnsi="Arial" w:cs="Arial"/>
                <w:sz w:val="16"/>
                <w:szCs w:val="16"/>
                <w:highlight w:val="yellow"/>
                <w:lang w:bidi="ar-SA"/>
              </w:rPr>
            </w:pPr>
          </w:p>
        </w:tc>
        <w:tc>
          <w:tcPr>
            <w:tcW w:w="1080" w:type="dxa"/>
            <w:shd w:val="clear" w:color="auto" w:fill="FAFAFA"/>
          </w:tcPr>
          <w:p w14:paraId="3A23EF76" w14:textId="77777777" w:rsidR="00563677" w:rsidRPr="00DF7EF1" w:rsidRDefault="00563677" w:rsidP="001245CB">
            <w:pPr>
              <w:pStyle w:val="BlockText"/>
              <w:ind w:left="0" w:right="-72"/>
              <w:jc w:val="center"/>
              <w:rPr>
                <w:rFonts w:ascii="Arial" w:hAnsi="Arial" w:cs="Arial"/>
                <w:sz w:val="16"/>
                <w:szCs w:val="16"/>
                <w:highlight w:val="yellow"/>
                <w:lang w:bidi="ar-SA"/>
              </w:rPr>
            </w:pPr>
          </w:p>
        </w:tc>
        <w:tc>
          <w:tcPr>
            <w:tcW w:w="1080" w:type="dxa"/>
            <w:shd w:val="clear" w:color="auto" w:fill="FAFAFA"/>
          </w:tcPr>
          <w:p w14:paraId="0FA64FF2" w14:textId="77777777" w:rsidR="00563677" w:rsidRPr="00DF7EF1" w:rsidRDefault="00563677" w:rsidP="001245CB">
            <w:pPr>
              <w:pStyle w:val="BlockText"/>
              <w:ind w:left="0" w:right="-72"/>
              <w:jc w:val="center"/>
              <w:rPr>
                <w:rFonts w:ascii="Arial" w:hAnsi="Arial" w:cs="Arial"/>
                <w:sz w:val="16"/>
                <w:szCs w:val="16"/>
                <w:highlight w:val="yellow"/>
                <w:lang w:bidi="ar-SA"/>
              </w:rPr>
            </w:pPr>
          </w:p>
        </w:tc>
      </w:tr>
      <w:tr w:rsidR="002043E0" w:rsidRPr="00DF7EF1" w14:paraId="732F7502" w14:textId="77777777" w:rsidTr="00B125B8">
        <w:tc>
          <w:tcPr>
            <w:tcW w:w="3085" w:type="dxa"/>
          </w:tcPr>
          <w:p w14:paraId="0977399C" w14:textId="750159FF" w:rsidR="002043E0" w:rsidRPr="00DF7EF1" w:rsidRDefault="002043E0" w:rsidP="00B125B8">
            <w:pPr>
              <w:pStyle w:val="BlockText"/>
              <w:tabs>
                <w:tab w:val="clear" w:pos="360"/>
              </w:tabs>
              <w:ind w:left="540" w:right="0"/>
              <w:jc w:val="left"/>
              <w:rPr>
                <w:rFonts w:ascii="Arial" w:hAnsi="Arial" w:cs="Arial"/>
                <w:b/>
                <w:bCs/>
                <w:sz w:val="16"/>
                <w:szCs w:val="16"/>
                <w:lang w:val="en-GB"/>
              </w:rPr>
            </w:pPr>
            <w:r w:rsidRPr="00DF7EF1">
              <w:rPr>
                <w:rFonts w:ascii="Arial" w:hAnsi="Arial" w:cs="Arial"/>
                <w:b/>
                <w:bCs/>
                <w:sz w:val="16"/>
                <w:szCs w:val="16"/>
                <w:lang w:val="en-GB"/>
              </w:rPr>
              <w:t>Non-derivatives</w:t>
            </w:r>
          </w:p>
        </w:tc>
        <w:tc>
          <w:tcPr>
            <w:tcW w:w="1080" w:type="dxa"/>
            <w:shd w:val="clear" w:color="auto" w:fill="FAFAFA"/>
          </w:tcPr>
          <w:p w14:paraId="3DE9BD76" w14:textId="77777777" w:rsidR="002043E0" w:rsidRPr="00DF7EF1" w:rsidRDefault="002043E0" w:rsidP="001245CB">
            <w:pPr>
              <w:pStyle w:val="BlockText"/>
              <w:ind w:left="0" w:right="-72"/>
              <w:jc w:val="right"/>
              <w:rPr>
                <w:rFonts w:ascii="Arial" w:hAnsi="Arial" w:cs="Arial"/>
                <w:sz w:val="16"/>
                <w:szCs w:val="16"/>
                <w:highlight w:val="yellow"/>
                <w:lang w:bidi="ar-SA"/>
              </w:rPr>
            </w:pPr>
          </w:p>
        </w:tc>
        <w:tc>
          <w:tcPr>
            <w:tcW w:w="1080" w:type="dxa"/>
            <w:shd w:val="clear" w:color="auto" w:fill="FAFAFA"/>
            <w:vAlign w:val="bottom"/>
          </w:tcPr>
          <w:p w14:paraId="4B161CA7" w14:textId="77777777" w:rsidR="002043E0" w:rsidRPr="00DF7EF1" w:rsidRDefault="002043E0" w:rsidP="001245CB">
            <w:pPr>
              <w:pStyle w:val="BlockText"/>
              <w:ind w:left="0" w:right="-72"/>
              <w:jc w:val="right"/>
              <w:rPr>
                <w:rFonts w:ascii="Arial" w:hAnsi="Arial" w:cs="Arial"/>
                <w:sz w:val="16"/>
                <w:szCs w:val="16"/>
                <w:highlight w:val="yellow"/>
                <w:lang w:bidi="ar-SA"/>
              </w:rPr>
            </w:pPr>
          </w:p>
        </w:tc>
        <w:tc>
          <w:tcPr>
            <w:tcW w:w="1080" w:type="dxa"/>
            <w:shd w:val="clear" w:color="auto" w:fill="FAFAFA"/>
            <w:vAlign w:val="bottom"/>
          </w:tcPr>
          <w:p w14:paraId="2A5602C5" w14:textId="77777777" w:rsidR="002043E0" w:rsidRPr="00DF7EF1" w:rsidRDefault="002043E0" w:rsidP="001245CB">
            <w:pPr>
              <w:pStyle w:val="BlockText"/>
              <w:ind w:left="0" w:right="-72"/>
              <w:jc w:val="right"/>
              <w:rPr>
                <w:rFonts w:ascii="Arial" w:hAnsi="Arial" w:cs="Arial"/>
                <w:sz w:val="16"/>
                <w:szCs w:val="16"/>
                <w:highlight w:val="yellow"/>
                <w:lang w:bidi="ar-SA"/>
              </w:rPr>
            </w:pPr>
          </w:p>
        </w:tc>
        <w:tc>
          <w:tcPr>
            <w:tcW w:w="1080" w:type="dxa"/>
            <w:shd w:val="clear" w:color="auto" w:fill="FAFAFA"/>
            <w:vAlign w:val="bottom"/>
          </w:tcPr>
          <w:p w14:paraId="40B4F9B6" w14:textId="77777777" w:rsidR="002043E0" w:rsidRPr="00DF7EF1" w:rsidRDefault="002043E0" w:rsidP="001245CB">
            <w:pPr>
              <w:pStyle w:val="BlockText"/>
              <w:ind w:left="0" w:right="-72"/>
              <w:jc w:val="center"/>
              <w:rPr>
                <w:rFonts w:ascii="Arial" w:hAnsi="Arial" w:cs="Arial"/>
                <w:sz w:val="16"/>
                <w:szCs w:val="16"/>
                <w:highlight w:val="yellow"/>
                <w:lang w:bidi="ar-SA"/>
              </w:rPr>
            </w:pPr>
          </w:p>
        </w:tc>
        <w:tc>
          <w:tcPr>
            <w:tcW w:w="1080" w:type="dxa"/>
            <w:shd w:val="clear" w:color="auto" w:fill="FAFAFA"/>
          </w:tcPr>
          <w:p w14:paraId="79DC9328" w14:textId="77777777" w:rsidR="002043E0" w:rsidRPr="00DF7EF1" w:rsidRDefault="002043E0" w:rsidP="001245CB">
            <w:pPr>
              <w:pStyle w:val="BlockText"/>
              <w:ind w:left="0" w:right="-72"/>
              <w:jc w:val="center"/>
              <w:rPr>
                <w:rFonts w:ascii="Arial" w:hAnsi="Arial" w:cs="Arial"/>
                <w:sz w:val="16"/>
                <w:szCs w:val="16"/>
                <w:highlight w:val="yellow"/>
                <w:lang w:bidi="ar-SA"/>
              </w:rPr>
            </w:pPr>
          </w:p>
        </w:tc>
        <w:tc>
          <w:tcPr>
            <w:tcW w:w="1080" w:type="dxa"/>
            <w:shd w:val="clear" w:color="auto" w:fill="FAFAFA"/>
          </w:tcPr>
          <w:p w14:paraId="1E064FC8" w14:textId="77777777" w:rsidR="002043E0" w:rsidRPr="00DF7EF1" w:rsidRDefault="002043E0" w:rsidP="001245CB">
            <w:pPr>
              <w:pStyle w:val="BlockText"/>
              <w:ind w:left="0" w:right="-72"/>
              <w:jc w:val="center"/>
              <w:rPr>
                <w:rFonts w:ascii="Arial" w:hAnsi="Arial" w:cs="Arial"/>
                <w:sz w:val="16"/>
                <w:szCs w:val="16"/>
                <w:highlight w:val="yellow"/>
                <w:lang w:bidi="ar-SA"/>
              </w:rPr>
            </w:pPr>
          </w:p>
        </w:tc>
      </w:tr>
      <w:tr w:rsidR="000E3306" w:rsidRPr="00DF7EF1" w14:paraId="20872D6B" w14:textId="77777777" w:rsidTr="00B125B8">
        <w:tc>
          <w:tcPr>
            <w:tcW w:w="3085" w:type="dxa"/>
            <w:hideMark/>
          </w:tcPr>
          <w:p w14:paraId="45033E27" w14:textId="513D2768" w:rsidR="000E3306" w:rsidRPr="00DF7EF1" w:rsidRDefault="000E3306" w:rsidP="000E3306">
            <w:pPr>
              <w:pStyle w:val="BlockText"/>
              <w:tabs>
                <w:tab w:val="clear" w:pos="360"/>
              </w:tabs>
              <w:ind w:left="540" w:right="0"/>
              <w:jc w:val="left"/>
              <w:rPr>
                <w:rFonts w:ascii="Arial" w:hAnsi="Arial" w:cs="Arial"/>
                <w:sz w:val="16"/>
                <w:szCs w:val="16"/>
                <w:highlight w:val="yellow"/>
                <w:lang w:bidi="ar-SA"/>
              </w:rPr>
            </w:pPr>
            <w:r w:rsidRPr="00DF7EF1">
              <w:rPr>
                <w:rFonts w:ascii="Arial" w:hAnsi="Arial" w:cs="Arial"/>
                <w:sz w:val="16"/>
                <w:szCs w:val="16"/>
              </w:rPr>
              <w:t>Trade and other payables</w:t>
            </w:r>
          </w:p>
        </w:tc>
        <w:tc>
          <w:tcPr>
            <w:tcW w:w="1080" w:type="dxa"/>
            <w:shd w:val="clear" w:color="auto" w:fill="FAFAFA"/>
          </w:tcPr>
          <w:p w14:paraId="28743E4D" w14:textId="410750CE" w:rsidR="000E3306" w:rsidRPr="00DF7EF1" w:rsidRDefault="00131486" w:rsidP="000E3306">
            <w:pPr>
              <w:pStyle w:val="BlockText"/>
              <w:ind w:left="0" w:right="-72"/>
              <w:jc w:val="right"/>
              <w:rPr>
                <w:rFonts w:ascii="Arial" w:hAnsi="Arial" w:cs="Arial"/>
                <w:sz w:val="16"/>
                <w:szCs w:val="16"/>
                <w:lang w:bidi="ar-SA"/>
              </w:rPr>
            </w:pPr>
            <w:r w:rsidRPr="00DF7EF1">
              <w:rPr>
                <w:rFonts w:ascii="Arial" w:hAnsi="Arial" w:cs="Arial"/>
                <w:sz w:val="16"/>
                <w:szCs w:val="16"/>
                <w:lang w:val="en-GB" w:bidi="ar-SA"/>
              </w:rPr>
              <w:t>86,006,448</w:t>
            </w:r>
          </w:p>
        </w:tc>
        <w:tc>
          <w:tcPr>
            <w:tcW w:w="1080" w:type="dxa"/>
            <w:shd w:val="clear" w:color="auto" w:fill="FAFAFA"/>
            <w:vAlign w:val="bottom"/>
          </w:tcPr>
          <w:p w14:paraId="0E86EB8A" w14:textId="34CD16EB" w:rsidR="000E3306" w:rsidRPr="00DF7EF1" w:rsidRDefault="000E3306" w:rsidP="000E3306">
            <w:pPr>
              <w:pStyle w:val="BlockText"/>
              <w:ind w:left="0" w:right="-72"/>
              <w:jc w:val="right"/>
              <w:rPr>
                <w:rFonts w:ascii="Arial" w:hAnsi="Arial" w:cs="Arial"/>
                <w:sz w:val="16"/>
                <w:szCs w:val="16"/>
                <w:lang w:bidi="ar-SA"/>
              </w:rPr>
            </w:pPr>
            <w:r w:rsidRPr="00DF7EF1">
              <w:rPr>
                <w:rFonts w:ascii="Arial" w:hAnsi="Arial" w:cs="Arial"/>
                <w:sz w:val="16"/>
                <w:szCs w:val="16"/>
                <w:lang w:bidi="ar-SA"/>
              </w:rPr>
              <w:t>-</w:t>
            </w:r>
          </w:p>
        </w:tc>
        <w:tc>
          <w:tcPr>
            <w:tcW w:w="1080" w:type="dxa"/>
            <w:shd w:val="clear" w:color="auto" w:fill="FAFAFA"/>
            <w:vAlign w:val="bottom"/>
          </w:tcPr>
          <w:p w14:paraId="6906BF42" w14:textId="3AF4FE47" w:rsidR="000E3306" w:rsidRPr="00DF7EF1" w:rsidRDefault="000E3306" w:rsidP="000E3306">
            <w:pPr>
              <w:pStyle w:val="BlockText"/>
              <w:ind w:left="0" w:right="-72"/>
              <w:jc w:val="right"/>
              <w:rPr>
                <w:rFonts w:ascii="Arial" w:hAnsi="Arial" w:cs="Arial"/>
                <w:sz w:val="16"/>
                <w:szCs w:val="16"/>
                <w:lang w:bidi="ar-SA"/>
              </w:rPr>
            </w:pPr>
            <w:r w:rsidRPr="00DF7EF1">
              <w:rPr>
                <w:rFonts w:ascii="Arial" w:hAnsi="Arial" w:cs="Arial"/>
                <w:sz w:val="16"/>
                <w:szCs w:val="16"/>
                <w:lang w:bidi="ar-SA"/>
              </w:rPr>
              <w:t>-</w:t>
            </w:r>
          </w:p>
        </w:tc>
        <w:tc>
          <w:tcPr>
            <w:tcW w:w="1080" w:type="dxa"/>
            <w:shd w:val="clear" w:color="auto" w:fill="FAFAFA"/>
            <w:vAlign w:val="bottom"/>
          </w:tcPr>
          <w:p w14:paraId="42E434AC" w14:textId="63CBB984" w:rsidR="000E3306" w:rsidRPr="00DF7EF1" w:rsidRDefault="000E3306" w:rsidP="000E3306">
            <w:pPr>
              <w:pStyle w:val="BlockText"/>
              <w:ind w:left="0" w:right="-72"/>
              <w:jc w:val="right"/>
              <w:rPr>
                <w:rFonts w:ascii="Arial" w:hAnsi="Arial" w:cs="Arial"/>
                <w:sz w:val="16"/>
                <w:szCs w:val="16"/>
                <w:lang w:bidi="ar-SA"/>
              </w:rPr>
            </w:pPr>
            <w:r w:rsidRPr="00DF7EF1">
              <w:rPr>
                <w:rFonts w:ascii="Arial" w:hAnsi="Arial" w:cs="Arial"/>
                <w:sz w:val="16"/>
                <w:szCs w:val="16"/>
                <w:lang w:bidi="ar-SA"/>
              </w:rPr>
              <w:t>-</w:t>
            </w:r>
          </w:p>
        </w:tc>
        <w:tc>
          <w:tcPr>
            <w:tcW w:w="1080" w:type="dxa"/>
            <w:shd w:val="clear" w:color="auto" w:fill="FAFAFA"/>
            <w:vAlign w:val="bottom"/>
          </w:tcPr>
          <w:p w14:paraId="47C58153" w14:textId="4DC59C3F" w:rsidR="000E3306" w:rsidRPr="00DF7EF1" w:rsidRDefault="00131486" w:rsidP="000E3306">
            <w:pPr>
              <w:pStyle w:val="BlockText"/>
              <w:ind w:left="0" w:right="-72"/>
              <w:jc w:val="right"/>
              <w:rPr>
                <w:rFonts w:ascii="Arial" w:hAnsi="Arial" w:cs="Arial"/>
                <w:sz w:val="16"/>
                <w:szCs w:val="16"/>
                <w:lang w:bidi="ar-SA"/>
              </w:rPr>
            </w:pPr>
            <w:r w:rsidRPr="00DF7EF1">
              <w:rPr>
                <w:rFonts w:ascii="Arial" w:hAnsi="Arial" w:cs="Arial"/>
                <w:sz w:val="16"/>
                <w:szCs w:val="16"/>
                <w:lang w:val="en-GB" w:bidi="ar-SA"/>
              </w:rPr>
              <w:t>86,006,448</w:t>
            </w:r>
          </w:p>
        </w:tc>
        <w:tc>
          <w:tcPr>
            <w:tcW w:w="1080" w:type="dxa"/>
            <w:shd w:val="clear" w:color="auto" w:fill="FAFAFA"/>
          </w:tcPr>
          <w:p w14:paraId="7EFF3AFE" w14:textId="731FA82B" w:rsidR="000E3306" w:rsidRPr="00DF7EF1" w:rsidRDefault="00131486" w:rsidP="000E3306">
            <w:pPr>
              <w:pStyle w:val="BlockText"/>
              <w:ind w:left="0" w:right="-72"/>
              <w:jc w:val="right"/>
              <w:rPr>
                <w:rFonts w:ascii="Arial" w:hAnsi="Arial" w:cs="Arial"/>
                <w:sz w:val="16"/>
                <w:szCs w:val="16"/>
                <w:lang w:bidi="ar-SA"/>
              </w:rPr>
            </w:pPr>
            <w:r w:rsidRPr="00DF7EF1">
              <w:rPr>
                <w:rFonts w:ascii="Arial" w:hAnsi="Arial" w:cs="Arial"/>
                <w:sz w:val="16"/>
                <w:szCs w:val="16"/>
                <w:lang w:val="en-GB" w:bidi="ar-SA"/>
              </w:rPr>
              <w:t>86,006,448</w:t>
            </w:r>
          </w:p>
        </w:tc>
      </w:tr>
      <w:tr w:rsidR="000E3306" w:rsidRPr="00DF7EF1" w14:paraId="61317EB4" w14:textId="77777777" w:rsidTr="002043E0">
        <w:tc>
          <w:tcPr>
            <w:tcW w:w="3085" w:type="dxa"/>
            <w:hideMark/>
          </w:tcPr>
          <w:p w14:paraId="7CE6212F" w14:textId="0BD3A125" w:rsidR="000E3306" w:rsidRPr="00DF7EF1" w:rsidRDefault="000E3306" w:rsidP="000E3306">
            <w:pPr>
              <w:pStyle w:val="BlockText"/>
              <w:tabs>
                <w:tab w:val="clear" w:pos="360"/>
              </w:tabs>
              <w:ind w:left="540" w:right="0"/>
              <w:jc w:val="left"/>
              <w:rPr>
                <w:rFonts w:ascii="Arial" w:hAnsi="Arial" w:cs="Arial"/>
                <w:sz w:val="16"/>
                <w:szCs w:val="16"/>
                <w:highlight w:val="yellow"/>
                <w:lang w:bidi="ar-SA"/>
              </w:rPr>
            </w:pPr>
            <w:r w:rsidRPr="00DF7EF1">
              <w:rPr>
                <w:rFonts w:ascii="Arial" w:hAnsi="Arial" w:cs="Arial"/>
                <w:sz w:val="16"/>
                <w:szCs w:val="16"/>
              </w:rPr>
              <w:t>Lease liabilities</w:t>
            </w:r>
          </w:p>
        </w:tc>
        <w:tc>
          <w:tcPr>
            <w:tcW w:w="1080" w:type="dxa"/>
            <w:shd w:val="clear" w:color="auto" w:fill="FAFAFA"/>
          </w:tcPr>
          <w:p w14:paraId="2393F493" w14:textId="50D9C19C" w:rsidR="000E3306" w:rsidRPr="00DF7EF1" w:rsidRDefault="000E3306" w:rsidP="000E3306">
            <w:pPr>
              <w:pStyle w:val="BlockText"/>
              <w:ind w:left="0" w:right="-72"/>
              <w:jc w:val="right"/>
              <w:rPr>
                <w:rFonts w:ascii="Arial" w:hAnsi="Arial" w:cs="Arial"/>
                <w:sz w:val="16"/>
                <w:szCs w:val="16"/>
                <w:lang w:bidi="ar-SA"/>
              </w:rPr>
            </w:pPr>
            <w:r w:rsidRPr="00DF7EF1">
              <w:rPr>
                <w:rFonts w:ascii="Arial" w:hAnsi="Arial" w:cs="Arial"/>
                <w:sz w:val="16"/>
                <w:szCs w:val="16"/>
                <w:lang w:bidi="ar-SA"/>
              </w:rPr>
              <w:t>-</w:t>
            </w:r>
          </w:p>
        </w:tc>
        <w:tc>
          <w:tcPr>
            <w:tcW w:w="1080" w:type="dxa"/>
            <w:shd w:val="clear" w:color="auto" w:fill="FAFAFA"/>
            <w:vAlign w:val="bottom"/>
          </w:tcPr>
          <w:p w14:paraId="7E1A5F79" w14:textId="62DB6158" w:rsidR="000E3306" w:rsidRPr="00DF7EF1" w:rsidRDefault="000E3306" w:rsidP="000E3306">
            <w:pPr>
              <w:pStyle w:val="BlockText"/>
              <w:ind w:left="0" w:right="-72"/>
              <w:jc w:val="right"/>
              <w:rPr>
                <w:rFonts w:ascii="Arial" w:hAnsi="Arial" w:cs="Arial"/>
                <w:sz w:val="16"/>
                <w:szCs w:val="16"/>
                <w:lang w:bidi="ar-SA"/>
              </w:rPr>
            </w:pPr>
            <w:r w:rsidRPr="00DF7EF1">
              <w:rPr>
                <w:rFonts w:ascii="Arial" w:hAnsi="Arial" w:cs="Arial"/>
                <w:sz w:val="16"/>
                <w:szCs w:val="16"/>
                <w:lang w:val="en-GB" w:bidi="ar-SA"/>
              </w:rPr>
              <w:t>907,632</w:t>
            </w:r>
          </w:p>
        </w:tc>
        <w:tc>
          <w:tcPr>
            <w:tcW w:w="1080" w:type="dxa"/>
            <w:shd w:val="clear" w:color="auto" w:fill="FAFAFA"/>
            <w:vAlign w:val="bottom"/>
          </w:tcPr>
          <w:p w14:paraId="54CDAE60" w14:textId="2EA4D486" w:rsidR="000E3306" w:rsidRPr="00DF7EF1" w:rsidRDefault="00F3624D" w:rsidP="000E3306">
            <w:pPr>
              <w:pStyle w:val="BlockText"/>
              <w:ind w:left="0" w:right="-72"/>
              <w:jc w:val="right"/>
              <w:rPr>
                <w:rFonts w:ascii="Arial" w:hAnsi="Arial" w:cs="Arial"/>
                <w:sz w:val="16"/>
                <w:szCs w:val="16"/>
                <w:lang w:bidi="ar-SA"/>
              </w:rPr>
            </w:pPr>
            <w:r w:rsidRPr="00DF7EF1">
              <w:rPr>
                <w:rFonts w:ascii="Arial" w:hAnsi="Arial" w:cs="Arial"/>
                <w:sz w:val="16"/>
                <w:szCs w:val="16"/>
                <w:cs/>
              </w:rPr>
              <w:t>2</w:t>
            </w:r>
            <w:r w:rsidRPr="00DF7EF1">
              <w:rPr>
                <w:rFonts w:ascii="Arial" w:hAnsi="Arial" w:cs="Arial"/>
                <w:sz w:val="16"/>
                <w:szCs w:val="16"/>
                <w:lang w:bidi="ar-SA"/>
              </w:rPr>
              <w:t>,</w:t>
            </w:r>
            <w:r w:rsidRPr="00DF7EF1">
              <w:rPr>
                <w:rFonts w:ascii="Arial" w:hAnsi="Arial" w:cs="Arial"/>
                <w:sz w:val="16"/>
                <w:szCs w:val="16"/>
                <w:cs/>
              </w:rPr>
              <w:t>913</w:t>
            </w:r>
            <w:r w:rsidRPr="00DF7EF1">
              <w:rPr>
                <w:rFonts w:ascii="Arial" w:hAnsi="Arial" w:cs="Arial"/>
                <w:sz w:val="16"/>
                <w:szCs w:val="16"/>
                <w:lang w:bidi="ar-SA"/>
              </w:rPr>
              <w:t>,</w:t>
            </w:r>
            <w:r w:rsidRPr="00DF7EF1">
              <w:rPr>
                <w:rFonts w:ascii="Arial" w:hAnsi="Arial" w:cs="Arial"/>
                <w:sz w:val="16"/>
                <w:szCs w:val="16"/>
                <w:cs/>
              </w:rPr>
              <w:t>804</w:t>
            </w:r>
          </w:p>
        </w:tc>
        <w:tc>
          <w:tcPr>
            <w:tcW w:w="1080" w:type="dxa"/>
            <w:shd w:val="clear" w:color="auto" w:fill="FAFAFA"/>
            <w:vAlign w:val="bottom"/>
          </w:tcPr>
          <w:p w14:paraId="71A777CE" w14:textId="66964E99" w:rsidR="000E3306" w:rsidRPr="00DF7EF1" w:rsidRDefault="000E3306" w:rsidP="000E3306">
            <w:pPr>
              <w:pStyle w:val="BlockText"/>
              <w:ind w:left="0" w:right="-72"/>
              <w:jc w:val="right"/>
              <w:rPr>
                <w:rFonts w:ascii="Arial" w:hAnsi="Arial" w:cs="Arial"/>
                <w:sz w:val="16"/>
                <w:szCs w:val="16"/>
                <w:lang w:bidi="ar-SA"/>
              </w:rPr>
            </w:pPr>
            <w:r w:rsidRPr="00DF7EF1">
              <w:rPr>
                <w:rFonts w:ascii="Arial" w:hAnsi="Arial" w:cs="Arial"/>
                <w:sz w:val="16"/>
                <w:szCs w:val="16"/>
                <w:lang w:bidi="ar-SA"/>
              </w:rPr>
              <w:t>-</w:t>
            </w:r>
          </w:p>
        </w:tc>
        <w:tc>
          <w:tcPr>
            <w:tcW w:w="1080" w:type="dxa"/>
            <w:shd w:val="clear" w:color="auto" w:fill="FAFAFA"/>
            <w:vAlign w:val="bottom"/>
          </w:tcPr>
          <w:p w14:paraId="40AC1F5C" w14:textId="7DDCF77B" w:rsidR="000E3306" w:rsidRPr="00DF7EF1" w:rsidRDefault="000E3306" w:rsidP="000E3306">
            <w:pPr>
              <w:pStyle w:val="BlockText"/>
              <w:ind w:left="0" w:right="-72"/>
              <w:jc w:val="right"/>
              <w:rPr>
                <w:rFonts w:ascii="Arial" w:hAnsi="Arial" w:cs="Arial"/>
                <w:sz w:val="16"/>
                <w:szCs w:val="16"/>
                <w:lang w:bidi="ar-SA"/>
              </w:rPr>
            </w:pPr>
            <w:r w:rsidRPr="00DF7EF1">
              <w:rPr>
                <w:rFonts w:ascii="Arial" w:hAnsi="Arial" w:cs="Arial"/>
                <w:sz w:val="16"/>
                <w:szCs w:val="16"/>
                <w:lang w:val="en-GB" w:bidi="ar-SA"/>
              </w:rPr>
              <w:t>3,821,436</w:t>
            </w:r>
          </w:p>
        </w:tc>
        <w:tc>
          <w:tcPr>
            <w:tcW w:w="1080" w:type="dxa"/>
            <w:shd w:val="clear" w:color="auto" w:fill="FAFAFA"/>
          </w:tcPr>
          <w:p w14:paraId="263BDA46" w14:textId="435262FB" w:rsidR="000E3306" w:rsidRPr="00DF7EF1" w:rsidRDefault="000E3306" w:rsidP="000E3306">
            <w:pPr>
              <w:pStyle w:val="BlockText"/>
              <w:ind w:left="0" w:right="-72"/>
              <w:jc w:val="right"/>
              <w:rPr>
                <w:rFonts w:ascii="Arial" w:hAnsi="Arial" w:cs="Arial"/>
                <w:sz w:val="16"/>
                <w:szCs w:val="20"/>
                <w:rtl/>
                <w:cs/>
              </w:rPr>
            </w:pPr>
            <w:r w:rsidRPr="00DF7EF1">
              <w:rPr>
                <w:rFonts w:ascii="Arial" w:hAnsi="Arial" w:cs="Arial"/>
                <w:sz w:val="16"/>
                <w:szCs w:val="16"/>
                <w:lang w:val="en-GB" w:bidi="ar-SA"/>
              </w:rPr>
              <w:t>3,411,098</w:t>
            </w:r>
          </w:p>
        </w:tc>
      </w:tr>
      <w:tr w:rsidR="000E3306" w:rsidRPr="00DF7EF1" w14:paraId="096F5FCF" w14:textId="77777777" w:rsidTr="00BC2385">
        <w:tc>
          <w:tcPr>
            <w:tcW w:w="3085" w:type="dxa"/>
          </w:tcPr>
          <w:p w14:paraId="42D69FF9" w14:textId="0DF172D8" w:rsidR="000E3306" w:rsidRPr="00DF7EF1" w:rsidRDefault="000E3306" w:rsidP="000E3306">
            <w:pPr>
              <w:pStyle w:val="BlockText"/>
              <w:tabs>
                <w:tab w:val="clear" w:pos="360"/>
              </w:tabs>
              <w:ind w:left="540" w:right="0"/>
              <w:jc w:val="left"/>
              <w:rPr>
                <w:rFonts w:ascii="Arial" w:hAnsi="Arial" w:cs="Arial"/>
                <w:sz w:val="16"/>
                <w:szCs w:val="16"/>
                <w:highlight w:val="yellow"/>
                <w:cs/>
              </w:rPr>
            </w:pPr>
            <w:r w:rsidRPr="00DF7EF1">
              <w:rPr>
                <w:rFonts w:ascii="Arial" w:hAnsi="Arial" w:cs="Arial"/>
                <w:sz w:val="16"/>
                <w:szCs w:val="16"/>
              </w:rPr>
              <w:t>Income tax</w:t>
            </w:r>
            <w:r w:rsidRPr="00DF7EF1">
              <w:rPr>
                <w:rFonts w:ascii="Arial" w:hAnsi="Arial" w:cs="Arial"/>
                <w:sz w:val="16"/>
                <w:szCs w:val="16"/>
                <w:cs/>
              </w:rPr>
              <w:t xml:space="preserve"> </w:t>
            </w:r>
            <w:r w:rsidRPr="00DF7EF1">
              <w:rPr>
                <w:rFonts w:ascii="Arial" w:hAnsi="Arial" w:cs="Arial"/>
                <w:sz w:val="16"/>
                <w:szCs w:val="16"/>
                <w:lang w:val="en-GB"/>
              </w:rPr>
              <w:t>payable</w:t>
            </w:r>
          </w:p>
        </w:tc>
        <w:tc>
          <w:tcPr>
            <w:tcW w:w="1080" w:type="dxa"/>
            <w:shd w:val="clear" w:color="auto" w:fill="FAFAFA"/>
          </w:tcPr>
          <w:p w14:paraId="3EC3F277" w14:textId="17E67EE9" w:rsidR="000E3306" w:rsidRPr="00DF7EF1" w:rsidRDefault="00131486" w:rsidP="000E3306">
            <w:pPr>
              <w:pStyle w:val="BlockText"/>
              <w:ind w:left="0" w:right="-72"/>
              <w:jc w:val="right"/>
              <w:rPr>
                <w:rFonts w:ascii="Arial" w:hAnsi="Arial" w:cs="Arial"/>
                <w:sz w:val="16"/>
                <w:szCs w:val="16"/>
              </w:rPr>
            </w:pPr>
            <w:r w:rsidRPr="00DF7EF1">
              <w:rPr>
                <w:rFonts w:ascii="Arial" w:hAnsi="Arial" w:cs="Arial"/>
                <w:sz w:val="16"/>
                <w:szCs w:val="16"/>
                <w:lang w:val="en-GB"/>
              </w:rPr>
              <w:t>3,288,073</w:t>
            </w:r>
          </w:p>
        </w:tc>
        <w:tc>
          <w:tcPr>
            <w:tcW w:w="1080" w:type="dxa"/>
            <w:shd w:val="clear" w:color="auto" w:fill="FAFAFA"/>
            <w:vAlign w:val="bottom"/>
          </w:tcPr>
          <w:p w14:paraId="7E39A55B" w14:textId="6DB01AA0" w:rsidR="000E3306" w:rsidRPr="00DF7EF1" w:rsidRDefault="000E3306" w:rsidP="000E3306">
            <w:pPr>
              <w:pStyle w:val="BlockText"/>
              <w:ind w:left="0" w:right="-72"/>
              <w:jc w:val="right"/>
              <w:rPr>
                <w:rFonts w:ascii="Arial" w:hAnsi="Arial" w:cs="Arial"/>
                <w:sz w:val="16"/>
                <w:szCs w:val="16"/>
              </w:rPr>
            </w:pPr>
            <w:r w:rsidRPr="00DF7EF1">
              <w:rPr>
                <w:rFonts w:ascii="Arial" w:hAnsi="Arial" w:cs="Arial"/>
                <w:sz w:val="16"/>
                <w:szCs w:val="16"/>
              </w:rPr>
              <w:t>-</w:t>
            </w:r>
          </w:p>
        </w:tc>
        <w:tc>
          <w:tcPr>
            <w:tcW w:w="1080" w:type="dxa"/>
            <w:shd w:val="clear" w:color="auto" w:fill="FAFAFA"/>
            <w:vAlign w:val="bottom"/>
          </w:tcPr>
          <w:p w14:paraId="04898401" w14:textId="17FA6178" w:rsidR="000E3306" w:rsidRPr="00DF7EF1" w:rsidRDefault="000E3306" w:rsidP="000E3306">
            <w:pPr>
              <w:pStyle w:val="BlockText"/>
              <w:ind w:left="0" w:right="-72"/>
              <w:jc w:val="right"/>
              <w:rPr>
                <w:rFonts w:ascii="Arial" w:hAnsi="Arial" w:cs="Arial"/>
                <w:sz w:val="16"/>
                <w:szCs w:val="16"/>
                <w:lang w:bidi="ar-SA"/>
              </w:rPr>
            </w:pPr>
            <w:r w:rsidRPr="00DF7EF1">
              <w:rPr>
                <w:rFonts w:ascii="Arial" w:hAnsi="Arial" w:cs="Arial"/>
                <w:sz w:val="16"/>
                <w:szCs w:val="16"/>
                <w:lang w:bidi="ar-SA"/>
              </w:rPr>
              <w:t>-</w:t>
            </w:r>
          </w:p>
        </w:tc>
        <w:tc>
          <w:tcPr>
            <w:tcW w:w="1080" w:type="dxa"/>
            <w:shd w:val="clear" w:color="auto" w:fill="FAFAFA"/>
            <w:vAlign w:val="bottom"/>
          </w:tcPr>
          <w:p w14:paraId="2A99DC3A" w14:textId="7B79EE04" w:rsidR="000E3306" w:rsidRPr="00DF7EF1" w:rsidRDefault="000E3306" w:rsidP="000E3306">
            <w:pPr>
              <w:pStyle w:val="BlockText"/>
              <w:ind w:left="0" w:right="-72"/>
              <w:jc w:val="right"/>
              <w:rPr>
                <w:rFonts w:ascii="Arial" w:hAnsi="Arial" w:cs="Arial"/>
                <w:sz w:val="16"/>
                <w:szCs w:val="16"/>
                <w:lang w:bidi="ar-SA"/>
              </w:rPr>
            </w:pPr>
            <w:r w:rsidRPr="00DF7EF1">
              <w:rPr>
                <w:rFonts w:ascii="Arial" w:hAnsi="Arial" w:cs="Arial"/>
                <w:sz w:val="16"/>
                <w:szCs w:val="16"/>
                <w:lang w:bidi="ar-SA"/>
              </w:rPr>
              <w:t>-</w:t>
            </w:r>
          </w:p>
        </w:tc>
        <w:tc>
          <w:tcPr>
            <w:tcW w:w="1080" w:type="dxa"/>
            <w:shd w:val="clear" w:color="auto" w:fill="FAFAFA"/>
            <w:vAlign w:val="bottom"/>
          </w:tcPr>
          <w:p w14:paraId="6BA269F2" w14:textId="29BCE16B" w:rsidR="000E3306" w:rsidRPr="00DF7EF1" w:rsidRDefault="00131486" w:rsidP="000E3306">
            <w:pPr>
              <w:pStyle w:val="BlockText"/>
              <w:ind w:left="0" w:right="-72"/>
              <w:jc w:val="right"/>
              <w:rPr>
                <w:rFonts w:ascii="Arial" w:hAnsi="Arial" w:cs="Arial"/>
                <w:sz w:val="16"/>
                <w:szCs w:val="16"/>
                <w:lang w:bidi="ar-SA"/>
              </w:rPr>
            </w:pPr>
            <w:r w:rsidRPr="00DF7EF1">
              <w:rPr>
                <w:rFonts w:ascii="Arial" w:hAnsi="Arial" w:cs="Arial"/>
                <w:sz w:val="16"/>
                <w:szCs w:val="16"/>
                <w:lang w:val="en-GB" w:bidi="ar-SA"/>
              </w:rPr>
              <w:t>3,288,073</w:t>
            </w:r>
          </w:p>
        </w:tc>
        <w:tc>
          <w:tcPr>
            <w:tcW w:w="1080" w:type="dxa"/>
            <w:shd w:val="clear" w:color="auto" w:fill="FAFAFA"/>
          </w:tcPr>
          <w:p w14:paraId="50C750B0" w14:textId="5E6DEB00" w:rsidR="000E3306" w:rsidRPr="00DF7EF1" w:rsidRDefault="00131486" w:rsidP="000E3306">
            <w:pPr>
              <w:pStyle w:val="BlockText"/>
              <w:ind w:left="0" w:right="-72"/>
              <w:jc w:val="right"/>
              <w:rPr>
                <w:rFonts w:ascii="Arial" w:hAnsi="Arial" w:cs="Arial"/>
                <w:sz w:val="16"/>
                <w:szCs w:val="16"/>
                <w:lang w:bidi="ar-SA"/>
              </w:rPr>
            </w:pPr>
            <w:r w:rsidRPr="00DF7EF1">
              <w:rPr>
                <w:rFonts w:ascii="Arial" w:hAnsi="Arial" w:cs="Arial"/>
                <w:sz w:val="16"/>
                <w:szCs w:val="16"/>
                <w:lang w:val="en-GB" w:bidi="ar-SA"/>
              </w:rPr>
              <w:t>3,288,073</w:t>
            </w:r>
          </w:p>
        </w:tc>
      </w:tr>
      <w:tr w:rsidR="000E3306" w:rsidRPr="00DF7EF1" w14:paraId="66F57DA8" w14:textId="77777777" w:rsidTr="002043E0">
        <w:tc>
          <w:tcPr>
            <w:tcW w:w="3085" w:type="dxa"/>
            <w:hideMark/>
          </w:tcPr>
          <w:p w14:paraId="10BB42F2" w14:textId="646F2723" w:rsidR="000E3306" w:rsidRPr="00DF7EF1" w:rsidRDefault="000E3306" w:rsidP="000E3306">
            <w:pPr>
              <w:pStyle w:val="BlockText"/>
              <w:tabs>
                <w:tab w:val="clear" w:pos="360"/>
              </w:tabs>
              <w:ind w:left="540" w:right="0"/>
              <w:jc w:val="left"/>
              <w:rPr>
                <w:rFonts w:ascii="Arial" w:hAnsi="Arial" w:cs="Arial"/>
                <w:sz w:val="16"/>
                <w:szCs w:val="16"/>
                <w:highlight w:val="yellow"/>
                <w:cs/>
              </w:rPr>
            </w:pPr>
            <w:r w:rsidRPr="00DF7EF1">
              <w:rPr>
                <w:rFonts w:ascii="Arial" w:hAnsi="Arial" w:cs="Arial"/>
                <w:sz w:val="16"/>
                <w:szCs w:val="16"/>
              </w:rPr>
              <w:t>Other current liabilities</w:t>
            </w:r>
          </w:p>
        </w:tc>
        <w:tc>
          <w:tcPr>
            <w:tcW w:w="1080" w:type="dxa"/>
            <w:tcBorders>
              <w:left w:val="nil"/>
              <w:right w:val="nil"/>
            </w:tcBorders>
            <w:shd w:val="clear" w:color="auto" w:fill="FAFAFA"/>
          </w:tcPr>
          <w:p w14:paraId="7B0400F9" w14:textId="619B4E5D" w:rsidR="000E3306" w:rsidRPr="00DF7EF1" w:rsidRDefault="00131486" w:rsidP="000E3306">
            <w:pPr>
              <w:pStyle w:val="BlockText"/>
              <w:ind w:left="0" w:right="-72"/>
              <w:jc w:val="right"/>
              <w:rPr>
                <w:rFonts w:ascii="Arial" w:hAnsi="Arial" w:cs="Arial"/>
                <w:sz w:val="16"/>
                <w:szCs w:val="16"/>
                <w:cs/>
                <w:lang w:bidi="ar-SA"/>
              </w:rPr>
            </w:pPr>
            <w:r w:rsidRPr="00DF7EF1">
              <w:rPr>
                <w:rFonts w:ascii="Arial" w:hAnsi="Arial" w:cs="Arial"/>
                <w:sz w:val="16"/>
                <w:szCs w:val="16"/>
                <w:lang w:val="en-GB" w:bidi="ar-SA"/>
              </w:rPr>
              <w:t>12,887,558</w:t>
            </w:r>
          </w:p>
        </w:tc>
        <w:tc>
          <w:tcPr>
            <w:tcW w:w="1080" w:type="dxa"/>
            <w:tcBorders>
              <w:left w:val="nil"/>
              <w:right w:val="nil"/>
            </w:tcBorders>
            <w:shd w:val="clear" w:color="auto" w:fill="FAFAFA"/>
            <w:vAlign w:val="bottom"/>
          </w:tcPr>
          <w:p w14:paraId="63A64019" w14:textId="248C0DCD" w:rsidR="000E3306" w:rsidRPr="00DF7EF1" w:rsidRDefault="000E3306" w:rsidP="000E3306">
            <w:pPr>
              <w:pStyle w:val="BlockText"/>
              <w:ind w:left="0" w:right="-72"/>
              <w:jc w:val="right"/>
              <w:rPr>
                <w:rFonts w:ascii="Arial" w:hAnsi="Arial" w:cs="Arial"/>
                <w:sz w:val="16"/>
                <w:szCs w:val="16"/>
                <w:lang w:bidi="ar-SA"/>
              </w:rPr>
            </w:pPr>
            <w:r w:rsidRPr="00DF7EF1">
              <w:rPr>
                <w:rFonts w:ascii="Arial" w:hAnsi="Arial" w:cs="Arial"/>
                <w:sz w:val="16"/>
                <w:szCs w:val="16"/>
                <w:lang w:bidi="ar-SA"/>
              </w:rPr>
              <w:t>-</w:t>
            </w:r>
          </w:p>
        </w:tc>
        <w:tc>
          <w:tcPr>
            <w:tcW w:w="1080" w:type="dxa"/>
            <w:tcBorders>
              <w:left w:val="nil"/>
              <w:right w:val="nil"/>
            </w:tcBorders>
            <w:shd w:val="clear" w:color="auto" w:fill="FAFAFA"/>
            <w:vAlign w:val="bottom"/>
          </w:tcPr>
          <w:p w14:paraId="7BF5F1CB" w14:textId="2BFA494A" w:rsidR="000E3306" w:rsidRPr="00DF7EF1" w:rsidRDefault="000E3306" w:rsidP="000E3306">
            <w:pPr>
              <w:pStyle w:val="BlockText"/>
              <w:ind w:left="0" w:right="-72"/>
              <w:jc w:val="right"/>
              <w:rPr>
                <w:rFonts w:ascii="Arial" w:hAnsi="Arial" w:cs="Arial"/>
                <w:sz w:val="16"/>
                <w:szCs w:val="16"/>
                <w:lang w:bidi="ar-SA"/>
              </w:rPr>
            </w:pPr>
            <w:r w:rsidRPr="00DF7EF1">
              <w:rPr>
                <w:rFonts w:ascii="Arial" w:hAnsi="Arial" w:cs="Arial"/>
                <w:sz w:val="16"/>
                <w:szCs w:val="16"/>
                <w:lang w:bidi="ar-SA"/>
              </w:rPr>
              <w:t>-</w:t>
            </w:r>
          </w:p>
        </w:tc>
        <w:tc>
          <w:tcPr>
            <w:tcW w:w="1080" w:type="dxa"/>
            <w:tcBorders>
              <w:left w:val="nil"/>
              <w:right w:val="nil"/>
            </w:tcBorders>
            <w:shd w:val="clear" w:color="auto" w:fill="FAFAFA"/>
            <w:vAlign w:val="bottom"/>
          </w:tcPr>
          <w:p w14:paraId="2549FC79" w14:textId="3BDA713A" w:rsidR="000E3306" w:rsidRPr="00DF7EF1" w:rsidRDefault="000E3306" w:rsidP="000E3306">
            <w:pPr>
              <w:pStyle w:val="BlockText"/>
              <w:ind w:left="0" w:right="-72"/>
              <w:jc w:val="right"/>
              <w:rPr>
                <w:rFonts w:ascii="Arial" w:hAnsi="Arial" w:cs="Arial"/>
                <w:sz w:val="16"/>
                <w:szCs w:val="16"/>
                <w:lang w:bidi="ar-SA"/>
              </w:rPr>
            </w:pPr>
            <w:r w:rsidRPr="00DF7EF1">
              <w:rPr>
                <w:rFonts w:ascii="Arial" w:hAnsi="Arial" w:cs="Arial"/>
                <w:sz w:val="16"/>
                <w:szCs w:val="16"/>
                <w:lang w:bidi="ar-SA"/>
              </w:rPr>
              <w:t>-</w:t>
            </w:r>
          </w:p>
        </w:tc>
        <w:tc>
          <w:tcPr>
            <w:tcW w:w="1080" w:type="dxa"/>
            <w:tcBorders>
              <w:left w:val="nil"/>
              <w:right w:val="nil"/>
            </w:tcBorders>
            <w:shd w:val="clear" w:color="auto" w:fill="FAFAFA"/>
            <w:vAlign w:val="bottom"/>
          </w:tcPr>
          <w:p w14:paraId="22676E06" w14:textId="030B3EF8" w:rsidR="000E3306" w:rsidRPr="00DF7EF1" w:rsidRDefault="00BC4084" w:rsidP="000E3306">
            <w:pPr>
              <w:pStyle w:val="BlockText"/>
              <w:ind w:left="0" w:right="-72"/>
              <w:jc w:val="right"/>
              <w:rPr>
                <w:rFonts w:ascii="Arial" w:hAnsi="Arial" w:cs="Arial"/>
                <w:sz w:val="16"/>
                <w:szCs w:val="16"/>
                <w:lang w:bidi="ar-SA"/>
              </w:rPr>
            </w:pPr>
            <w:r w:rsidRPr="00DF7EF1">
              <w:rPr>
                <w:rFonts w:ascii="Arial" w:hAnsi="Arial" w:cs="Arial"/>
                <w:sz w:val="16"/>
                <w:szCs w:val="16"/>
                <w:lang w:val="en-GB" w:bidi="ar-SA"/>
              </w:rPr>
              <w:t>12,887,558</w:t>
            </w:r>
          </w:p>
        </w:tc>
        <w:tc>
          <w:tcPr>
            <w:tcW w:w="1080" w:type="dxa"/>
            <w:tcBorders>
              <w:left w:val="nil"/>
              <w:right w:val="nil"/>
            </w:tcBorders>
            <w:shd w:val="clear" w:color="auto" w:fill="FAFAFA"/>
          </w:tcPr>
          <w:p w14:paraId="74F49B44" w14:textId="73B90911" w:rsidR="000E3306" w:rsidRPr="00DF7EF1" w:rsidRDefault="00BC4084" w:rsidP="000E3306">
            <w:pPr>
              <w:pStyle w:val="BlockText"/>
              <w:ind w:left="0" w:right="-72"/>
              <w:jc w:val="right"/>
              <w:rPr>
                <w:rFonts w:ascii="Arial" w:hAnsi="Arial" w:cs="Arial"/>
                <w:sz w:val="16"/>
                <w:szCs w:val="16"/>
                <w:lang w:bidi="ar-SA"/>
              </w:rPr>
            </w:pPr>
            <w:r w:rsidRPr="00DF7EF1">
              <w:rPr>
                <w:rFonts w:ascii="Arial" w:hAnsi="Arial" w:cs="Arial"/>
                <w:sz w:val="16"/>
                <w:szCs w:val="16"/>
                <w:lang w:val="en-GB" w:bidi="ar-SA"/>
              </w:rPr>
              <w:t>12,887,558</w:t>
            </w:r>
          </w:p>
        </w:tc>
      </w:tr>
      <w:tr w:rsidR="002043E0" w:rsidRPr="00DF7EF1" w14:paraId="02E283CF" w14:textId="77777777" w:rsidTr="002043E0">
        <w:tc>
          <w:tcPr>
            <w:tcW w:w="3085" w:type="dxa"/>
          </w:tcPr>
          <w:p w14:paraId="666BA9DA" w14:textId="77777777" w:rsidR="00F3624D" w:rsidRPr="00DF7EF1" w:rsidRDefault="00F3624D" w:rsidP="000E3306">
            <w:pPr>
              <w:pStyle w:val="BlockText"/>
              <w:tabs>
                <w:tab w:val="clear" w:pos="360"/>
              </w:tabs>
              <w:ind w:left="540" w:right="0"/>
              <w:jc w:val="left"/>
              <w:rPr>
                <w:rFonts w:ascii="Arial" w:hAnsi="Arial" w:cs="Arial"/>
                <w:sz w:val="16"/>
                <w:szCs w:val="16"/>
                <w:lang w:val="en-GB"/>
              </w:rPr>
            </w:pPr>
            <w:r w:rsidRPr="00DF7EF1">
              <w:rPr>
                <w:rFonts w:ascii="Arial" w:hAnsi="Arial" w:cs="Arial"/>
                <w:sz w:val="16"/>
                <w:szCs w:val="16"/>
                <w:lang w:val="en-GB"/>
              </w:rPr>
              <w:t xml:space="preserve">Payable for acquisition of </w:t>
            </w:r>
          </w:p>
          <w:p w14:paraId="1335CC11" w14:textId="18E5242F" w:rsidR="002043E0" w:rsidRPr="00DF7EF1" w:rsidRDefault="00F3624D" w:rsidP="000E3306">
            <w:pPr>
              <w:pStyle w:val="BlockText"/>
              <w:tabs>
                <w:tab w:val="clear" w:pos="360"/>
              </w:tabs>
              <w:ind w:left="540" w:right="0"/>
              <w:jc w:val="left"/>
              <w:rPr>
                <w:rFonts w:ascii="Arial" w:hAnsi="Arial" w:cs="Arial"/>
                <w:sz w:val="16"/>
                <w:szCs w:val="16"/>
                <w:lang w:val="en-GB"/>
              </w:rPr>
            </w:pPr>
            <w:r w:rsidRPr="00DF7EF1">
              <w:rPr>
                <w:rFonts w:ascii="Arial" w:hAnsi="Arial" w:cs="Arial"/>
                <w:sz w:val="16"/>
                <w:szCs w:val="16"/>
                <w:lang w:val="en-GB"/>
              </w:rPr>
              <w:t xml:space="preserve">   investment in a subsidiary</w:t>
            </w:r>
          </w:p>
        </w:tc>
        <w:tc>
          <w:tcPr>
            <w:tcW w:w="1080" w:type="dxa"/>
            <w:tcBorders>
              <w:left w:val="nil"/>
              <w:bottom w:val="single" w:sz="4" w:space="0" w:color="auto"/>
              <w:right w:val="nil"/>
            </w:tcBorders>
            <w:shd w:val="clear" w:color="auto" w:fill="FAFAFA"/>
          </w:tcPr>
          <w:p w14:paraId="2B3582A5" w14:textId="77777777" w:rsidR="002043E0" w:rsidRPr="00DF7EF1" w:rsidRDefault="002043E0" w:rsidP="000E3306">
            <w:pPr>
              <w:pStyle w:val="BlockText"/>
              <w:ind w:left="0" w:right="-72"/>
              <w:jc w:val="right"/>
              <w:rPr>
                <w:rFonts w:ascii="Arial" w:hAnsi="Arial" w:cs="Arial"/>
                <w:sz w:val="16"/>
                <w:szCs w:val="16"/>
                <w:lang w:val="en-GB" w:bidi="ar-SA"/>
              </w:rPr>
            </w:pPr>
          </w:p>
          <w:p w14:paraId="11E2676B" w14:textId="3EE1AC4A" w:rsidR="00F3624D" w:rsidRPr="00DF7EF1" w:rsidRDefault="00F3624D" w:rsidP="000E3306">
            <w:pPr>
              <w:pStyle w:val="BlockText"/>
              <w:ind w:left="0" w:right="-72"/>
              <w:jc w:val="right"/>
              <w:rPr>
                <w:rFonts w:ascii="Arial" w:hAnsi="Arial" w:cs="Arial"/>
                <w:sz w:val="16"/>
                <w:szCs w:val="16"/>
                <w:lang w:val="en-GB" w:bidi="ar-SA"/>
              </w:rPr>
            </w:pPr>
            <w:r w:rsidRPr="00DF7EF1">
              <w:rPr>
                <w:rFonts w:ascii="Arial" w:hAnsi="Arial" w:cs="Arial"/>
                <w:sz w:val="16"/>
                <w:szCs w:val="16"/>
                <w:lang w:val="en-GB" w:bidi="ar-SA"/>
              </w:rPr>
              <w:t>-</w:t>
            </w:r>
          </w:p>
        </w:tc>
        <w:tc>
          <w:tcPr>
            <w:tcW w:w="1080" w:type="dxa"/>
            <w:tcBorders>
              <w:left w:val="nil"/>
              <w:bottom w:val="single" w:sz="4" w:space="0" w:color="auto"/>
              <w:right w:val="nil"/>
            </w:tcBorders>
            <w:shd w:val="clear" w:color="auto" w:fill="FAFAFA"/>
            <w:vAlign w:val="bottom"/>
          </w:tcPr>
          <w:p w14:paraId="35A63309" w14:textId="3E5DF5A9" w:rsidR="002043E0" w:rsidRPr="00DF7EF1" w:rsidRDefault="00F3624D" w:rsidP="000E3306">
            <w:pPr>
              <w:pStyle w:val="BlockText"/>
              <w:ind w:left="0" w:right="-72"/>
              <w:jc w:val="right"/>
              <w:rPr>
                <w:rFonts w:ascii="Arial" w:hAnsi="Arial" w:cs="Arial"/>
                <w:sz w:val="16"/>
                <w:szCs w:val="16"/>
                <w:lang w:val="en-GB" w:bidi="ar-SA"/>
              </w:rPr>
            </w:pPr>
            <w:r w:rsidRPr="00DF7EF1">
              <w:rPr>
                <w:rFonts w:ascii="Arial" w:hAnsi="Arial" w:cs="Arial"/>
                <w:sz w:val="16"/>
                <w:szCs w:val="16"/>
                <w:lang w:val="en-GB" w:bidi="ar-SA"/>
              </w:rPr>
              <w:t>4,800,000</w:t>
            </w:r>
          </w:p>
        </w:tc>
        <w:tc>
          <w:tcPr>
            <w:tcW w:w="1080" w:type="dxa"/>
            <w:tcBorders>
              <w:left w:val="nil"/>
              <w:bottom w:val="single" w:sz="4" w:space="0" w:color="auto"/>
              <w:right w:val="nil"/>
            </w:tcBorders>
            <w:shd w:val="clear" w:color="auto" w:fill="FAFAFA"/>
            <w:vAlign w:val="bottom"/>
          </w:tcPr>
          <w:p w14:paraId="4400BED4" w14:textId="4D4FBF2E" w:rsidR="002043E0" w:rsidRPr="00DF7EF1" w:rsidRDefault="00F3624D" w:rsidP="000E3306">
            <w:pPr>
              <w:pStyle w:val="BlockText"/>
              <w:ind w:left="0" w:right="-72"/>
              <w:jc w:val="right"/>
              <w:rPr>
                <w:rFonts w:ascii="Arial" w:hAnsi="Arial" w:cs="Arial"/>
                <w:sz w:val="16"/>
                <w:szCs w:val="16"/>
                <w:lang w:val="en-GB" w:bidi="ar-SA"/>
              </w:rPr>
            </w:pPr>
            <w:r w:rsidRPr="00DF7EF1">
              <w:rPr>
                <w:rFonts w:ascii="Arial" w:hAnsi="Arial" w:cs="Arial"/>
                <w:sz w:val="16"/>
                <w:szCs w:val="16"/>
                <w:lang w:val="en-GB" w:bidi="ar-SA"/>
              </w:rPr>
              <w:t>19,200,000</w:t>
            </w:r>
          </w:p>
        </w:tc>
        <w:tc>
          <w:tcPr>
            <w:tcW w:w="1080" w:type="dxa"/>
            <w:tcBorders>
              <w:left w:val="nil"/>
              <w:bottom w:val="single" w:sz="4" w:space="0" w:color="auto"/>
              <w:right w:val="nil"/>
            </w:tcBorders>
            <w:shd w:val="clear" w:color="auto" w:fill="FAFAFA"/>
            <w:vAlign w:val="bottom"/>
          </w:tcPr>
          <w:p w14:paraId="6BA5ADB2" w14:textId="5AC57E18" w:rsidR="002043E0" w:rsidRPr="00DF7EF1" w:rsidRDefault="00F3624D" w:rsidP="000E3306">
            <w:pPr>
              <w:pStyle w:val="BlockText"/>
              <w:ind w:left="0" w:right="-72"/>
              <w:jc w:val="right"/>
              <w:rPr>
                <w:rFonts w:ascii="Arial" w:hAnsi="Arial" w:cs="Arial"/>
                <w:sz w:val="16"/>
                <w:szCs w:val="16"/>
                <w:lang w:val="en-GB" w:bidi="ar-SA"/>
              </w:rPr>
            </w:pPr>
            <w:r w:rsidRPr="00DF7EF1">
              <w:rPr>
                <w:rFonts w:ascii="Arial" w:hAnsi="Arial" w:cs="Arial"/>
                <w:sz w:val="16"/>
                <w:szCs w:val="16"/>
                <w:lang w:val="en-GB" w:bidi="ar-SA"/>
              </w:rPr>
              <w:t>-</w:t>
            </w:r>
          </w:p>
        </w:tc>
        <w:tc>
          <w:tcPr>
            <w:tcW w:w="1080" w:type="dxa"/>
            <w:tcBorders>
              <w:left w:val="nil"/>
              <w:bottom w:val="single" w:sz="4" w:space="0" w:color="auto"/>
              <w:right w:val="nil"/>
            </w:tcBorders>
            <w:shd w:val="clear" w:color="auto" w:fill="FAFAFA"/>
            <w:vAlign w:val="bottom"/>
          </w:tcPr>
          <w:p w14:paraId="4E0567F8" w14:textId="301F9036" w:rsidR="002043E0" w:rsidRPr="00DF7EF1" w:rsidRDefault="00BC4084" w:rsidP="000E3306">
            <w:pPr>
              <w:pStyle w:val="BlockText"/>
              <w:ind w:left="0" w:right="-72"/>
              <w:jc w:val="right"/>
              <w:rPr>
                <w:rFonts w:ascii="Arial" w:hAnsi="Arial" w:cs="Arial"/>
                <w:sz w:val="16"/>
                <w:szCs w:val="16"/>
                <w:lang w:val="en-GB" w:bidi="ar-SA"/>
              </w:rPr>
            </w:pPr>
            <w:r w:rsidRPr="00DF7EF1">
              <w:rPr>
                <w:rFonts w:ascii="Arial" w:hAnsi="Arial" w:cs="Arial"/>
                <w:sz w:val="16"/>
                <w:szCs w:val="16"/>
                <w:lang w:val="en-GB" w:bidi="ar-SA"/>
              </w:rPr>
              <w:t>24,000,000</w:t>
            </w:r>
          </w:p>
        </w:tc>
        <w:tc>
          <w:tcPr>
            <w:tcW w:w="1080" w:type="dxa"/>
            <w:tcBorders>
              <w:left w:val="nil"/>
              <w:bottom w:val="single" w:sz="4" w:space="0" w:color="auto"/>
              <w:right w:val="nil"/>
            </w:tcBorders>
            <w:shd w:val="clear" w:color="auto" w:fill="FAFAFA"/>
          </w:tcPr>
          <w:p w14:paraId="7053A825" w14:textId="77777777" w:rsidR="002043E0" w:rsidRPr="00DF7EF1" w:rsidRDefault="002043E0" w:rsidP="000E3306">
            <w:pPr>
              <w:pStyle w:val="BlockText"/>
              <w:ind w:left="0" w:right="-72"/>
              <w:jc w:val="right"/>
              <w:rPr>
                <w:rFonts w:ascii="Arial" w:hAnsi="Arial" w:cs="Arial"/>
                <w:sz w:val="16"/>
                <w:szCs w:val="16"/>
                <w:lang w:val="en-GB" w:bidi="ar-SA"/>
              </w:rPr>
            </w:pPr>
          </w:p>
          <w:p w14:paraId="40727AEC" w14:textId="25E9E862" w:rsidR="00BC4084" w:rsidRPr="00DF7EF1" w:rsidRDefault="00BC4084" w:rsidP="000E3306">
            <w:pPr>
              <w:pStyle w:val="BlockText"/>
              <w:ind w:left="0" w:right="-72"/>
              <w:jc w:val="right"/>
              <w:rPr>
                <w:rFonts w:ascii="Arial" w:hAnsi="Arial" w:cs="Arial"/>
                <w:sz w:val="16"/>
                <w:szCs w:val="16"/>
                <w:lang w:val="en-GB" w:bidi="ar-SA"/>
              </w:rPr>
            </w:pPr>
            <w:r w:rsidRPr="00DF7EF1">
              <w:rPr>
                <w:rFonts w:ascii="Arial" w:hAnsi="Arial" w:cs="Arial"/>
                <w:sz w:val="16"/>
                <w:szCs w:val="16"/>
                <w:lang w:val="en-GB" w:bidi="ar-SA"/>
              </w:rPr>
              <w:t>20,605,903</w:t>
            </w:r>
          </w:p>
        </w:tc>
      </w:tr>
      <w:tr w:rsidR="000E3306" w:rsidRPr="00DF7EF1" w14:paraId="73A58BF7" w14:textId="77777777" w:rsidTr="00F709EE">
        <w:tc>
          <w:tcPr>
            <w:tcW w:w="3085" w:type="dxa"/>
            <w:hideMark/>
          </w:tcPr>
          <w:p w14:paraId="02D66121" w14:textId="77777777" w:rsidR="00D05A14" w:rsidRPr="00DF7EF1" w:rsidRDefault="00D05A14" w:rsidP="00D05A14">
            <w:pPr>
              <w:pStyle w:val="BlockText"/>
              <w:tabs>
                <w:tab w:val="clear" w:pos="360"/>
              </w:tabs>
              <w:ind w:left="540" w:right="0"/>
              <w:jc w:val="left"/>
              <w:rPr>
                <w:rFonts w:ascii="Arial" w:hAnsi="Arial" w:cs="Arial"/>
                <w:b/>
                <w:bCs/>
                <w:sz w:val="16"/>
                <w:szCs w:val="16"/>
                <w:lang w:val="en-GB"/>
              </w:rPr>
            </w:pPr>
          </w:p>
          <w:p w14:paraId="38D05A58" w14:textId="6F0E743A" w:rsidR="000E3306" w:rsidRPr="00DF7EF1" w:rsidRDefault="000E3306" w:rsidP="00D05A14">
            <w:pPr>
              <w:pStyle w:val="BlockText"/>
              <w:tabs>
                <w:tab w:val="clear" w:pos="360"/>
              </w:tabs>
              <w:ind w:left="540" w:right="0"/>
              <w:jc w:val="left"/>
              <w:rPr>
                <w:rFonts w:ascii="Arial" w:hAnsi="Arial" w:cs="Arial"/>
                <w:b/>
                <w:bCs/>
                <w:sz w:val="16"/>
                <w:szCs w:val="16"/>
                <w:highlight w:val="yellow"/>
                <w:lang w:val="en-GB"/>
              </w:rPr>
            </w:pPr>
            <w:r w:rsidRPr="00DF7EF1">
              <w:rPr>
                <w:rFonts w:ascii="Arial" w:hAnsi="Arial" w:cs="Arial"/>
                <w:b/>
                <w:bCs/>
                <w:sz w:val="16"/>
                <w:szCs w:val="16"/>
                <w:lang w:val="en-GB"/>
              </w:rPr>
              <w:t>Total not</w:t>
            </w:r>
            <w:r w:rsidR="00D05A14" w:rsidRPr="00DF7EF1">
              <w:rPr>
                <w:rFonts w:ascii="Arial" w:hAnsi="Arial" w:cs="Arial"/>
                <w:b/>
                <w:bCs/>
                <w:sz w:val="16"/>
                <w:szCs w:val="16"/>
                <w:lang w:val="en-GB"/>
              </w:rPr>
              <w:t>-</w:t>
            </w:r>
            <w:r w:rsidRPr="00DF7EF1">
              <w:rPr>
                <w:rFonts w:ascii="Arial" w:hAnsi="Arial" w:cs="Arial"/>
                <w:b/>
                <w:bCs/>
                <w:sz w:val="16"/>
                <w:szCs w:val="16"/>
                <w:lang w:val="en-GB"/>
              </w:rPr>
              <w:t>derivatives</w:t>
            </w:r>
          </w:p>
        </w:tc>
        <w:tc>
          <w:tcPr>
            <w:tcW w:w="1080" w:type="dxa"/>
            <w:tcBorders>
              <w:left w:val="nil"/>
              <w:bottom w:val="single" w:sz="4" w:space="0" w:color="auto"/>
              <w:right w:val="nil"/>
            </w:tcBorders>
            <w:shd w:val="clear" w:color="auto" w:fill="FAFAFA"/>
          </w:tcPr>
          <w:p w14:paraId="400ECE0B" w14:textId="77777777" w:rsidR="000E3306" w:rsidRPr="00DF7EF1" w:rsidRDefault="000E3306" w:rsidP="000E3306">
            <w:pPr>
              <w:pStyle w:val="BlockText"/>
              <w:ind w:left="0" w:right="-72"/>
              <w:jc w:val="right"/>
              <w:rPr>
                <w:rFonts w:ascii="Arial" w:hAnsi="Arial" w:cs="Arial"/>
                <w:sz w:val="16"/>
                <w:szCs w:val="16"/>
                <w:lang w:val="en-GB"/>
              </w:rPr>
            </w:pPr>
          </w:p>
          <w:p w14:paraId="2C26C673" w14:textId="3958300B" w:rsidR="000E3306" w:rsidRPr="00DF7EF1" w:rsidRDefault="00131486" w:rsidP="000E3306">
            <w:pPr>
              <w:pStyle w:val="BlockText"/>
              <w:ind w:left="0" w:right="-72"/>
              <w:jc w:val="right"/>
              <w:rPr>
                <w:rFonts w:ascii="Arial" w:hAnsi="Arial" w:cs="Arial"/>
                <w:sz w:val="16"/>
                <w:szCs w:val="20"/>
                <w:cs/>
              </w:rPr>
            </w:pPr>
            <w:r w:rsidRPr="00DF7EF1">
              <w:rPr>
                <w:rFonts w:ascii="Arial" w:hAnsi="Arial" w:cs="Arial"/>
                <w:sz w:val="16"/>
                <w:szCs w:val="16"/>
                <w:lang w:val="en-GB" w:bidi="ar-SA"/>
              </w:rPr>
              <w:t>102,182,079</w:t>
            </w:r>
          </w:p>
        </w:tc>
        <w:tc>
          <w:tcPr>
            <w:tcW w:w="1080" w:type="dxa"/>
            <w:tcBorders>
              <w:left w:val="nil"/>
              <w:bottom w:val="single" w:sz="4" w:space="0" w:color="auto"/>
              <w:right w:val="nil"/>
            </w:tcBorders>
            <w:shd w:val="clear" w:color="auto" w:fill="FAFAFA"/>
            <w:vAlign w:val="bottom"/>
          </w:tcPr>
          <w:p w14:paraId="6697FEF8" w14:textId="3B3195AB" w:rsidR="000E3306" w:rsidRPr="00DF7EF1" w:rsidRDefault="00F3624D" w:rsidP="000E3306">
            <w:pPr>
              <w:pStyle w:val="BlockText"/>
              <w:ind w:left="0" w:right="-72"/>
              <w:jc w:val="right"/>
              <w:rPr>
                <w:rFonts w:ascii="Arial" w:hAnsi="Arial" w:cs="Arial"/>
                <w:sz w:val="16"/>
                <w:szCs w:val="16"/>
                <w:lang w:val="en-GB" w:bidi="ar-SA"/>
              </w:rPr>
            </w:pPr>
            <w:r w:rsidRPr="00DF7EF1">
              <w:rPr>
                <w:rFonts w:ascii="Arial" w:hAnsi="Arial" w:cs="Arial"/>
                <w:sz w:val="16"/>
                <w:szCs w:val="16"/>
                <w:lang w:val="en-GB" w:bidi="ar-SA"/>
              </w:rPr>
              <w:t>5,707,632</w:t>
            </w:r>
          </w:p>
        </w:tc>
        <w:tc>
          <w:tcPr>
            <w:tcW w:w="1080" w:type="dxa"/>
            <w:tcBorders>
              <w:left w:val="nil"/>
              <w:bottom w:val="single" w:sz="4" w:space="0" w:color="auto"/>
              <w:right w:val="nil"/>
            </w:tcBorders>
            <w:shd w:val="clear" w:color="auto" w:fill="FAFAFA"/>
            <w:vAlign w:val="bottom"/>
          </w:tcPr>
          <w:p w14:paraId="701D5E16" w14:textId="7C3FDF0D" w:rsidR="000E3306" w:rsidRPr="00DF7EF1" w:rsidRDefault="00F3624D" w:rsidP="000E3306">
            <w:pPr>
              <w:pStyle w:val="BlockText"/>
              <w:ind w:left="0" w:right="-72"/>
              <w:jc w:val="right"/>
              <w:rPr>
                <w:rFonts w:ascii="Arial" w:hAnsi="Arial" w:cs="Arial"/>
                <w:sz w:val="16"/>
                <w:szCs w:val="16"/>
                <w:lang w:val="en-GB" w:bidi="ar-SA"/>
              </w:rPr>
            </w:pPr>
            <w:r w:rsidRPr="00DF7EF1">
              <w:rPr>
                <w:rFonts w:ascii="Arial" w:hAnsi="Arial" w:cs="Arial"/>
                <w:sz w:val="16"/>
                <w:szCs w:val="16"/>
                <w:cs/>
              </w:rPr>
              <w:t>22</w:t>
            </w:r>
            <w:r w:rsidRPr="00DF7EF1">
              <w:rPr>
                <w:rFonts w:ascii="Arial" w:hAnsi="Arial" w:cs="Arial"/>
                <w:sz w:val="16"/>
                <w:szCs w:val="16"/>
                <w:lang w:bidi="ar-SA"/>
              </w:rPr>
              <w:t>,</w:t>
            </w:r>
            <w:r w:rsidRPr="00DF7EF1">
              <w:rPr>
                <w:rFonts w:ascii="Arial" w:hAnsi="Arial" w:cs="Arial"/>
                <w:sz w:val="16"/>
                <w:szCs w:val="16"/>
                <w:cs/>
              </w:rPr>
              <w:t>113</w:t>
            </w:r>
            <w:r w:rsidRPr="00DF7EF1">
              <w:rPr>
                <w:rFonts w:ascii="Arial" w:hAnsi="Arial" w:cs="Arial"/>
                <w:sz w:val="16"/>
                <w:szCs w:val="16"/>
                <w:lang w:bidi="ar-SA"/>
              </w:rPr>
              <w:t>,</w:t>
            </w:r>
            <w:r w:rsidRPr="00DF7EF1">
              <w:rPr>
                <w:rFonts w:ascii="Arial" w:hAnsi="Arial" w:cs="Arial"/>
                <w:sz w:val="16"/>
                <w:szCs w:val="16"/>
                <w:cs/>
              </w:rPr>
              <w:t>804</w:t>
            </w:r>
          </w:p>
        </w:tc>
        <w:tc>
          <w:tcPr>
            <w:tcW w:w="1080" w:type="dxa"/>
            <w:tcBorders>
              <w:left w:val="nil"/>
              <w:bottom w:val="single" w:sz="4" w:space="0" w:color="auto"/>
              <w:right w:val="nil"/>
            </w:tcBorders>
            <w:shd w:val="clear" w:color="auto" w:fill="FAFAFA"/>
            <w:vAlign w:val="bottom"/>
          </w:tcPr>
          <w:p w14:paraId="31AF64B5" w14:textId="3BCB5259" w:rsidR="000E3306" w:rsidRPr="00DF7EF1" w:rsidRDefault="000E3306" w:rsidP="000E3306">
            <w:pPr>
              <w:pStyle w:val="BlockText"/>
              <w:ind w:left="0" w:right="-72"/>
              <w:jc w:val="right"/>
              <w:rPr>
                <w:rFonts w:ascii="Arial" w:hAnsi="Arial" w:cs="Arial"/>
                <w:sz w:val="16"/>
                <w:szCs w:val="16"/>
                <w:lang w:val="en-GB" w:bidi="ar-SA"/>
              </w:rPr>
            </w:pPr>
            <w:r w:rsidRPr="00DF7EF1">
              <w:rPr>
                <w:rFonts w:ascii="Arial" w:hAnsi="Arial" w:cs="Arial"/>
                <w:sz w:val="16"/>
                <w:szCs w:val="16"/>
                <w:lang w:bidi="ar-SA"/>
              </w:rPr>
              <w:t>-</w:t>
            </w:r>
          </w:p>
        </w:tc>
        <w:tc>
          <w:tcPr>
            <w:tcW w:w="1080" w:type="dxa"/>
            <w:tcBorders>
              <w:left w:val="nil"/>
              <w:bottom w:val="single" w:sz="4" w:space="0" w:color="auto"/>
              <w:right w:val="nil"/>
            </w:tcBorders>
            <w:shd w:val="clear" w:color="auto" w:fill="FAFAFA"/>
            <w:vAlign w:val="bottom"/>
          </w:tcPr>
          <w:p w14:paraId="30B75131" w14:textId="1BE31332" w:rsidR="000E3306" w:rsidRPr="00DF7EF1" w:rsidRDefault="00131486" w:rsidP="000E3306">
            <w:pPr>
              <w:pStyle w:val="BlockText"/>
              <w:ind w:left="0" w:right="-72"/>
              <w:jc w:val="right"/>
              <w:rPr>
                <w:rFonts w:ascii="Arial" w:hAnsi="Arial" w:cs="Arial"/>
                <w:sz w:val="16"/>
                <w:szCs w:val="16"/>
                <w:lang w:val="en-GB" w:bidi="ar-SA"/>
              </w:rPr>
            </w:pPr>
            <w:r w:rsidRPr="00DF7EF1">
              <w:rPr>
                <w:rFonts w:ascii="Arial" w:hAnsi="Arial" w:cs="Arial"/>
                <w:sz w:val="16"/>
                <w:szCs w:val="16"/>
                <w:lang w:val="en-GB" w:bidi="ar-SA"/>
              </w:rPr>
              <w:t>130,003,515</w:t>
            </w:r>
          </w:p>
        </w:tc>
        <w:tc>
          <w:tcPr>
            <w:tcW w:w="1080" w:type="dxa"/>
            <w:tcBorders>
              <w:left w:val="nil"/>
              <w:bottom w:val="single" w:sz="4" w:space="0" w:color="auto"/>
              <w:right w:val="nil"/>
            </w:tcBorders>
            <w:shd w:val="clear" w:color="auto" w:fill="FAFAFA"/>
          </w:tcPr>
          <w:p w14:paraId="11D327F2" w14:textId="77777777" w:rsidR="000E3306" w:rsidRPr="00DF7EF1" w:rsidRDefault="000E3306" w:rsidP="000E3306">
            <w:pPr>
              <w:pStyle w:val="BlockText"/>
              <w:ind w:left="0" w:right="-72"/>
              <w:jc w:val="right"/>
              <w:rPr>
                <w:rFonts w:ascii="Arial" w:hAnsi="Arial" w:cs="Arial"/>
                <w:sz w:val="16"/>
                <w:szCs w:val="16"/>
              </w:rPr>
            </w:pPr>
          </w:p>
          <w:p w14:paraId="03B28BB0" w14:textId="52671A98" w:rsidR="000E3306" w:rsidRPr="00DF7EF1" w:rsidRDefault="00131486" w:rsidP="000E3306">
            <w:pPr>
              <w:pStyle w:val="BlockText"/>
              <w:ind w:left="0" w:right="-72"/>
              <w:jc w:val="right"/>
              <w:rPr>
                <w:rFonts w:ascii="Arial" w:hAnsi="Arial" w:cs="Arial"/>
                <w:sz w:val="16"/>
                <w:szCs w:val="20"/>
                <w:rtl/>
                <w:cs/>
              </w:rPr>
            </w:pPr>
            <w:r w:rsidRPr="00DF7EF1">
              <w:rPr>
                <w:rFonts w:ascii="Arial" w:hAnsi="Arial" w:cs="Arial"/>
                <w:sz w:val="16"/>
                <w:szCs w:val="16"/>
                <w:lang w:val="en-GB" w:bidi="ar-SA"/>
              </w:rPr>
              <w:t>126,199,080</w:t>
            </w:r>
          </w:p>
        </w:tc>
      </w:tr>
      <w:tr w:rsidR="00F709EE" w:rsidRPr="00DF7EF1" w14:paraId="1646A9D7" w14:textId="77777777" w:rsidTr="00F709EE">
        <w:tc>
          <w:tcPr>
            <w:tcW w:w="3085" w:type="dxa"/>
          </w:tcPr>
          <w:p w14:paraId="042CCF57" w14:textId="77777777" w:rsidR="00F709EE" w:rsidRPr="00DF7EF1" w:rsidRDefault="00F709EE" w:rsidP="000E3306">
            <w:pPr>
              <w:pStyle w:val="BlockText"/>
              <w:tabs>
                <w:tab w:val="clear" w:pos="360"/>
              </w:tabs>
              <w:ind w:left="540" w:right="0"/>
              <w:jc w:val="left"/>
              <w:rPr>
                <w:rFonts w:ascii="Arial" w:hAnsi="Arial" w:cs="Arial"/>
                <w:b/>
                <w:bCs/>
                <w:sz w:val="16"/>
                <w:szCs w:val="16"/>
                <w:lang w:val="en-GB"/>
              </w:rPr>
            </w:pPr>
          </w:p>
        </w:tc>
        <w:tc>
          <w:tcPr>
            <w:tcW w:w="1080" w:type="dxa"/>
            <w:tcBorders>
              <w:top w:val="single" w:sz="4" w:space="0" w:color="auto"/>
              <w:left w:val="nil"/>
              <w:right w:val="nil"/>
            </w:tcBorders>
            <w:shd w:val="clear" w:color="auto" w:fill="FAFAFA"/>
          </w:tcPr>
          <w:p w14:paraId="461AEB10" w14:textId="77777777" w:rsidR="00F709EE" w:rsidRPr="00DF7EF1" w:rsidRDefault="00F709EE" w:rsidP="000E3306">
            <w:pPr>
              <w:pStyle w:val="BlockText"/>
              <w:ind w:left="0" w:right="-72"/>
              <w:jc w:val="right"/>
              <w:rPr>
                <w:rFonts w:ascii="Arial" w:hAnsi="Arial" w:cs="Arial"/>
                <w:sz w:val="16"/>
                <w:szCs w:val="16"/>
                <w:lang w:val="en-GB"/>
              </w:rPr>
            </w:pPr>
          </w:p>
        </w:tc>
        <w:tc>
          <w:tcPr>
            <w:tcW w:w="1080" w:type="dxa"/>
            <w:tcBorders>
              <w:top w:val="single" w:sz="4" w:space="0" w:color="auto"/>
              <w:left w:val="nil"/>
              <w:right w:val="nil"/>
            </w:tcBorders>
            <w:shd w:val="clear" w:color="auto" w:fill="FAFAFA"/>
            <w:vAlign w:val="bottom"/>
          </w:tcPr>
          <w:p w14:paraId="11B88FF8" w14:textId="77777777" w:rsidR="00F709EE" w:rsidRPr="00DF7EF1" w:rsidRDefault="00F709EE" w:rsidP="000E3306">
            <w:pPr>
              <w:pStyle w:val="BlockText"/>
              <w:ind w:left="0" w:right="-72"/>
              <w:jc w:val="right"/>
              <w:rPr>
                <w:rFonts w:ascii="Arial" w:hAnsi="Arial" w:cs="Arial"/>
                <w:sz w:val="16"/>
                <w:szCs w:val="16"/>
                <w:lang w:val="en-GB" w:bidi="ar-SA"/>
              </w:rPr>
            </w:pPr>
          </w:p>
        </w:tc>
        <w:tc>
          <w:tcPr>
            <w:tcW w:w="1080" w:type="dxa"/>
            <w:tcBorders>
              <w:top w:val="single" w:sz="4" w:space="0" w:color="auto"/>
              <w:left w:val="nil"/>
              <w:right w:val="nil"/>
            </w:tcBorders>
            <w:shd w:val="clear" w:color="auto" w:fill="FAFAFA"/>
            <w:vAlign w:val="bottom"/>
          </w:tcPr>
          <w:p w14:paraId="7077D7AF" w14:textId="77777777" w:rsidR="00F709EE" w:rsidRPr="00DF7EF1" w:rsidRDefault="00F709EE" w:rsidP="000E3306">
            <w:pPr>
              <w:pStyle w:val="BlockText"/>
              <w:ind w:left="0" w:right="-72"/>
              <w:jc w:val="right"/>
              <w:rPr>
                <w:rFonts w:ascii="Arial" w:hAnsi="Arial" w:cs="Arial"/>
                <w:sz w:val="16"/>
                <w:szCs w:val="16"/>
                <w:cs/>
              </w:rPr>
            </w:pPr>
          </w:p>
        </w:tc>
        <w:tc>
          <w:tcPr>
            <w:tcW w:w="1080" w:type="dxa"/>
            <w:tcBorders>
              <w:top w:val="single" w:sz="4" w:space="0" w:color="auto"/>
              <w:left w:val="nil"/>
              <w:right w:val="nil"/>
            </w:tcBorders>
            <w:shd w:val="clear" w:color="auto" w:fill="FAFAFA"/>
            <w:vAlign w:val="bottom"/>
          </w:tcPr>
          <w:p w14:paraId="409A566D" w14:textId="77777777" w:rsidR="00F709EE" w:rsidRPr="00DF7EF1" w:rsidRDefault="00F709EE" w:rsidP="000E3306">
            <w:pPr>
              <w:pStyle w:val="BlockText"/>
              <w:ind w:left="0" w:right="-72"/>
              <w:jc w:val="right"/>
              <w:rPr>
                <w:rFonts w:ascii="Arial" w:hAnsi="Arial" w:cs="Arial"/>
                <w:sz w:val="16"/>
                <w:szCs w:val="16"/>
                <w:lang w:bidi="ar-SA"/>
              </w:rPr>
            </w:pPr>
          </w:p>
        </w:tc>
        <w:tc>
          <w:tcPr>
            <w:tcW w:w="1080" w:type="dxa"/>
            <w:tcBorders>
              <w:top w:val="single" w:sz="4" w:space="0" w:color="auto"/>
              <w:left w:val="nil"/>
              <w:right w:val="nil"/>
            </w:tcBorders>
            <w:shd w:val="clear" w:color="auto" w:fill="FAFAFA"/>
            <w:vAlign w:val="bottom"/>
          </w:tcPr>
          <w:p w14:paraId="7BF26531" w14:textId="77777777" w:rsidR="00F709EE" w:rsidRPr="00DF7EF1" w:rsidRDefault="00F709EE" w:rsidP="000E3306">
            <w:pPr>
              <w:pStyle w:val="BlockText"/>
              <w:ind w:left="0" w:right="-72"/>
              <w:jc w:val="right"/>
              <w:rPr>
                <w:rFonts w:ascii="Arial" w:hAnsi="Arial" w:cs="Arial"/>
                <w:sz w:val="16"/>
                <w:szCs w:val="16"/>
                <w:lang w:val="en-GB" w:bidi="ar-SA"/>
              </w:rPr>
            </w:pPr>
          </w:p>
        </w:tc>
        <w:tc>
          <w:tcPr>
            <w:tcW w:w="1080" w:type="dxa"/>
            <w:tcBorders>
              <w:top w:val="single" w:sz="4" w:space="0" w:color="auto"/>
              <w:left w:val="nil"/>
              <w:right w:val="nil"/>
            </w:tcBorders>
            <w:shd w:val="clear" w:color="auto" w:fill="FAFAFA"/>
          </w:tcPr>
          <w:p w14:paraId="1D210196" w14:textId="77777777" w:rsidR="00F709EE" w:rsidRPr="00DF7EF1" w:rsidRDefault="00F709EE" w:rsidP="000E3306">
            <w:pPr>
              <w:pStyle w:val="BlockText"/>
              <w:ind w:left="0" w:right="-72"/>
              <w:jc w:val="right"/>
              <w:rPr>
                <w:rFonts w:ascii="Arial" w:hAnsi="Arial" w:cs="Arial"/>
                <w:sz w:val="16"/>
                <w:szCs w:val="16"/>
              </w:rPr>
            </w:pPr>
          </w:p>
        </w:tc>
      </w:tr>
      <w:tr w:rsidR="003E12A8" w:rsidRPr="00DF7EF1" w14:paraId="3FBC392C" w14:textId="77777777" w:rsidTr="00E63FDF">
        <w:tc>
          <w:tcPr>
            <w:tcW w:w="3085" w:type="dxa"/>
          </w:tcPr>
          <w:p w14:paraId="016D7F98" w14:textId="0C6DBE30" w:rsidR="003E12A8" w:rsidRPr="00DF7EF1" w:rsidRDefault="003E12A8" w:rsidP="003E12A8">
            <w:pPr>
              <w:pStyle w:val="BlockText"/>
              <w:tabs>
                <w:tab w:val="clear" w:pos="360"/>
              </w:tabs>
              <w:ind w:left="540" w:right="0"/>
              <w:jc w:val="left"/>
              <w:rPr>
                <w:rFonts w:ascii="Arial" w:hAnsi="Arial" w:cs="Arial"/>
                <w:b/>
                <w:bCs/>
                <w:sz w:val="16"/>
                <w:szCs w:val="16"/>
                <w:lang w:val="en-GB"/>
              </w:rPr>
            </w:pPr>
            <w:r w:rsidRPr="00DF7EF1">
              <w:rPr>
                <w:rFonts w:ascii="Arial" w:hAnsi="Arial" w:cs="Arial"/>
                <w:b/>
                <w:bCs/>
                <w:sz w:val="16"/>
                <w:szCs w:val="16"/>
                <w:lang w:val="en-GB"/>
              </w:rPr>
              <w:t>Derivatives</w:t>
            </w:r>
          </w:p>
        </w:tc>
        <w:tc>
          <w:tcPr>
            <w:tcW w:w="1080" w:type="dxa"/>
            <w:tcBorders>
              <w:left w:val="nil"/>
              <w:right w:val="nil"/>
            </w:tcBorders>
            <w:shd w:val="clear" w:color="auto" w:fill="FAFAFA"/>
          </w:tcPr>
          <w:p w14:paraId="60C48F88" w14:textId="77777777" w:rsidR="003E12A8" w:rsidRPr="00DF7EF1" w:rsidRDefault="003E12A8" w:rsidP="003E12A8">
            <w:pPr>
              <w:pStyle w:val="BlockText"/>
              <w:ind w:left="0" w:right="-72"/>
              <w:jc w:val="right"/>
              <w:rPr>
                <w:rFonts w:ascii="Arial" w:hAnsi="Arial" w:cs="Arial"/>
                <w:sz w:val="16"/>
                <w:szCs w:val="16"/>
                <w:lang w:val="en-GB"/>
              </w:rPr>
            </w:pPr>
          </w:p>
        </w:tc>
        <w:tc>
          <w:tcPr>
            <w:tcW w:w="1080" w:type="dxa"/>
            <w:tcBorders>
              <w:left w:val="nil"/>
              <w:right w:val="nil"/>
            </w:tcBorders>
            <w:shd w:val="clear" w:color="auto" w:fill="FAFAFA"/>
            <w:vAlign w:val="bottom"/>
          </w:tcPr>
          <w:p w14:paraId="6FC33FC7" w14:textId="77777777" w:rsidR="003E12A8" w:rsidRPr="00DF7EF1" w:rsidRDefault="003E12A8" w:rsidP="003E12A8">
            <w:pPr>
              <w:pStyle w:val="BlockText"/>
              <w:ind w:left="0" w:right="-72"/>
              <w:jc w:val="right"/>
              <w:rPr>
                <w:rFonts w:ascii="Arial" w:hAnsi="Arial" w:cs="Arial"/>
                <w:sz w:val="16"/>
                <w:szCs w:val="16"/>
                <w:lang w:val="en-GB" w:bidi="ar-SA"/>
              </w:rPr>
            </w:pPr>
          </w:p>
        </w:tc>
        <w:tc>
          <w:tcPr>
            <w:tcW w:w="1080" w:type="dxa"/>
            <w:tcBorders>
              <w:left w:val="nil"/>
              <w:right w:val="nil"/>
            </w:tcBorders>
            <w:shd w:val="clear" w:color="auto" w:fill="FAFAFA"/>
            <w:vAlign w:val="bottom"/>
          </w:tcPr>
          <w:p w14:paraId="3072A5C3" w14:textId="77777777" w:rsidR="003E12A8" w:rsidRPr="00DF7EF1" w:rsidRDefault="003E12A8" w:rsidP="003E12A8">
            <w:pPr>
              <w:pStyle w:val="BlockText"/>
              <w:ind w:left="0" w:right="-72"/>
              <w:jc w:val="right"/>
              <w:rPr>
                <w:rFonts w:ascii="Arial" w:hAnsi="Arial" w:cs="Arial"/>
                <w:sz w:val="16"/>
                <w:szCs w:val="16"/>
                <w:cs/>
              </w:rPr>
            </w:pPr>
          </w:p>
        </w:tc>
        <w:tc>
          <w:tcPr>
            <w:tcW w:w="1080" w:type="dxa"/>
            <w:tcBorders>
              <w:left w:val="nil"/>
              <w:right w:val="nil"/>
            </w:tcBorders>
            <w:shd w:val="clear" w:color="auto" w:fill="FAFAFA"/>
            <w:vAlign w:val="bottom"/>
          </w:tcPr>
          <w:p w14:paraId="394DF60B" w14:textId="77777777" w:rsidR="003E12A8" w:rsidRPr="00DF7EF1" w:rsidRDefault="003E12A8" w:rsidP="003E12A8">
            <w:pPr>
              <w:pStyle w:val="BlockText"/>
              <w:ind w:left="0" w:right="-72"/>
              <w:jc w:val="right"/>
              <w:rPr>
                <w:rFonts w:ascii="Arial" w:hAnsi="Arial" w:cs="Arial"/>
                <w:sz w:val="16"/>
                <w:szCs w:val="16"/>
                <w:lang w:bidi="ar-SA"/>
              </w:rPr>
            </w:pPr>
          </w:p>
        </w:tc>
        <w:tc>
          <w:tcPr>
            <w:tcW w:w="1080" w:type="dxa"/>
            <w:tcBorders>
              <w:left w:val="nil"/>
              <w:right w:val="nil"/>
            </w:tcBorders>
            <w:shd w:val="clear" w:color="auto" w:fill="FAFAFA"/>
            <w:vAlign w:val="bottom"/>
          </w:tcPr>
          <w:p w14:paraId="7EE4D36B" w14:textId="77777777" w:rsidR="003E12A8" w:rsidRPr="00DF7EF1" w:rsidRDefault="003E12A8" w:rsidP="003E12A8">
            <w:pPr>
              <w:pStyle w:val="BlockText"/>
              <w:ind w:left="0" w:right="-72"/>
              <w:jc w:val="right"/>
              <w:rPr>
                <w:rFonts w:ascii="Arial" w:hAnsi="Arial" w:cs="Arial"/>
                <w:sz w:val="16"/>
                <w:szCs w:val="16"/>
                <w:lang w:val="en-GB" w:bidi="ar-SA"/>
              </w:rPr>
            </w:pPr>
          </w:p>
        </w:tc>
        <w:tc>
          <w:tcPr>
            <w:tcW w:w="1080" w:type="dxa"/>
            <w:tcBorders>
              <w:left w:val="nil"/>
              <w:right w:val="nil"/>
            </w:tcBorders>
            <w:shd w:val="clear" w:color="auto" w:fill="FAFAFA"/>
            <w:vAlign w:val="bottom"/>
          </w:tcPr>
          <w:p w14:paraId="2B8F9E64" w14:textId="77777777" w:rsidR="003E12A8" w:rsidRPr="00DF7EF1" w:rsidRDefault="003E12A8" w:rsidP="003E12A8">
            <w:pPr>
              <w:pStyle w:val="BlockText"/>
              <w:ind w:left="0" w:right="-72"/>
              <w:jc w:val="right"/>
              <w:rPr>
                <w:rFonts w:ascii="Arial" w:hAnsi="Arial" w:cs="Arial"/>
                <w:sz w:val="16"/>
                <w:szCs w:val="16"/>
              </w:rPr>
            </w:pPr>
          </w:p>
        </w:tc>
      </w:tr>
      <w:tr w:rsidR="003E12A8" w:rsidRPr="00DF7EF1" w14:paraId="4FBB5117" w14:textId="77777777" w:rsidTr="00E63FDF">
        <w:tc>
          <w:tcPr>
            <w:tcW w:w="3085" w:type="dxa"/>
          </w:tcPr>
          <w:p w14:paraId="79FAB191" w14:textId="04232D7C" w:rsidR="003E12A8" w:rsidRPr="00DF7EF1" w:rsidRDefault="003E12A8" w:rsidP="003E12A8">
            <w:pPr>
              <w:pStyle w:val="BlockText"/>
              <w:tabs>
                <w:tab w:val="clear" w:pos="360"/>
              </w:tabs>
              <w:ind w:left="540" w:right="0"/>
              <w:jc w:val="left"/>
              <w:rPr>
                <w:rFonts w:ascii="Arial" w:hAnsi="Arial" w:cs="Arial"/>
                <w:sz w:val="16"/>
                <w:szCs w:val="16"/>
                <w:lang w:val="en-GB"/>
              </w:rPr>
            </w:pPr>
            <w:r w:rsidRPr="00DF7EF1">
              <w:rPr>
                <w:rFonts w:ascii="Arial" w:hAnsi="Arial" w:cs="Arial"/>
                <w:sz w:val="16"/>
                <w:szCs w:val="16"/>
                <w:lang w:val="en-GB"/>
              </w:rPr>
              <w:t>Derivatives liabilities</w:t>
            </w:r>
          </w:p>
        </w:tc>
        <w:tc>
          <w:tcPr>
            <w:tcW w:w="1080" w:type="dxa"/>
            <w:tcBorders>
              <w:left w:val="nil"/>
              <w:bottom w:val="single" w:sz="4" w:space="0" w:color="auto"/>
              <w:right w:val="nil"/>
            </w:tcBorders>
            <w:shd w:val="clear" w:color="auto" w:fill="FAFAFA"/>
          </w:tcPr>
          <w:p w14:paraId="217B01F6" w14:textId="671D317C" w:rsidR="003E12A8" w:rsidRPr="00DF7EF1" w:rsidRDefault="003E12A8" w:rsidP="003E12A8">
            <w:pPr>
              <w:pStyle w:val="BlockText"/>
              <w:ind w:left="0" w:right="-72"/>
              <w:jc w:val="right"/>
              <w:rPr>
                <w:rFonts w:ascii="Arial" w:hAnsi="Arial" w:cs="Arial"/>
                <w:sz w:val="16"/>
                <w:szCs w:val="16"/>
                <w:lang w:val="en-GB"/>
              </w:rPr>
            </w:pPr>
            <w:r w:rsidRPr="00DF7EF1">
              <w:rPr>
                <w:rFonts w:ascii="Arial" w:hAnsi="Arial" w:cs="Arial"/>
                <w:sz w:val="16"/>
                <w:szCs w:val="16"/>
                <w:lang w:val="en-GB"/>
              </w:rPr>
              <w:t>-</w:t>
            </w:r>
          </w:p>
        </w:tc>
        <w:tc>
          <w:tcPr>
            <w:tcW w:w="1080" w:type="dxa"/>
            <w:tcBorders>
              <w:left w:val="nil"/>
              <w:bottom w:val="single" w:sz="4" w:space="0" w:color="auto"/>
              <w:right w:val="nil"/>
            </w:tcBorders>
            <w:shd w:val="clear" w:color="auto" w:fill="FAFAFA"/>
            <w:vAlign w:val="bottom"/>
          </w:tcPr>
          <w:p w14:paraId="0706FEA1" w14:textId="3A64340A" w:rsidR="003E12A8" w:rsidRPr="00DF7EF1" w:rsidRDefault="003E12A8" w:rsidP="003E12A8">
            <w:pPr>
              <w:pStyle w:val="BlockText"/>
              <w:ind w:left="0" w:right="-72"/>
              <w:jc w:val="right"/>
              <w:rPr>
                <w:rFonts w:ascii="Arial" w:hAnsi="Arial" w:cs="Arial"/>
                <w:sz w:val="16"/>
                <w:szCs w:val="16"/>
                <w:lang w:val="en-GB" w:bidi="ar-SA"/>
              </w:rPr>
            </w:pPr>
            <w:r w:rsidRPr="00DF7EF1">
              <w:rPr>
                <w:rFonts w:ascii="Arial" w:hAnsi="Arial" w:cs="Arial"/>
                <w:sz w:val="16"/>
                <w:szCs w:val="16"/>
                <w:lang w:val="en-GB" w:bidi="ar-SA"/>
              </w:rPr>
              <w:t>586,633</w:t>
            </w:r>
          </w:p>
        </w:tc>
        <w:tc>
          <w:tcPr>
            <w:tcW w:w="1080" w:type="dxa"/>
            <w:tcBorders>
              <w:left w:val="nil"/>
              <w:bottom w:val="single" w:sz="4" w:space="0" w:color="auto"/>
              <w:right w:val="nil"/>
            </w:tcBorders>
            <w:shd w:val="clear" w:color="auto" w:fill="FAFAFA"/>
            <w:vAlign w:val="bottom"/>
          </w:tcPr>
          <w:p w14:paraId="32632C2C" w14:textId="061897E1" w:rsidR="003E12A8" w:rsidRPr="00DF7EF1" w:rsidRDefault="005B2A2F" w:rsidP="003E12A8">
            <w:pPr>
              <w:pStyle w:val="BlockText"/>
              <w:ind w:left="0" w:right="-72"/>
              <w:jc w:val="right"/>
              <w:rPr>
                <w:rFonts w:ascii="Arial" w:hAnsi="Arial" w:cs="Arial"/>
                <w:sz w:val="16"/>
                <w:szCs w:val="16"/>
                <w:cs/>
              </w:rPr>
            </w:pPr>
            <w:r w:rsidRPr="00DF7EF1">
              <w:rPr>
                <w:rFonts w:ascii="Arial" w:hAnsi="Arial" w:cs="Arial"/>
                <w:sz w:val="16"/>
                <w:szCs w:val="16"/>
                <w:rtl/>
                <w:lang w:bidi="ar-SA"/>
              </w:rPr>
              <w:t>-</w:t>
            </w:r>
          </w:p>
        </w:tc>
        <w:tc>
          <w:tcPr>
            <w:tcW w:w="1080" w:type="dxa"/>
            <w:tcBorders>
              <w:left w:val="nil"/>
              <w:bottom w:val="single" w:sz="4" w:space="0" w:color="auto"/>
              <w:right w:val="nil"/>
            </w:tcBorders>
            <w:shd w:val="clear" w:color="auto" w:fill="FAFAFA"/>
            <w:vAlign w:val="bottom"/>
          </w:tcPr>
          <w:p w14:paraId="21A26AFA" w14:textId="7D5508DD" w:rsidR="003E12A8" w:rsidRPr="00DF7EF1" w:rsidRDefault="003E12A8" w:rsidP="003E12A8">
            <w:pPr>
              <w:pStyle w:val="BlockText"/>
              <w:ind w:left="0" w:right="-72"/>
              <w:jc w:val="right"/>
              <w:rPr>
                <w:rFonts w:ascii="Arial" w:hAnsi="Arial" w:cs="Arial"/>
                <w:sz w:val="16"/>
                <w:szCs w:val="16"/>
                <w:rtl/>
                <w:lang w:bidi="ar-SA"/>
              </w:rPr>
            </w:pPr>
            <w:r w:rsidRPr="00DF7EF1">
              <w:rPr>
                <w:rFonts w:ascii="Arial" w:hAnsi="Arial" w:cs="Arial"/>
                <w:sz w:val="16"/>
                <w:szCs w:val="16"/>
                <w:rtl/>
                <w:lang w:bidi="ar-SA"/>
              </w:rPr>
              <w:t>-</w:t>
            </w:r>
          </w:p>
        </w:tc>
        <w:tc>
          <w:tcPr>
            <w:tcW w:w="1080" w:type="dxa"/>
            <w:tcBorders>
              <w:left w:val="nil"/>
              <w:bottom w:val="single" w:sz="4" w:space="0" w:color="auto"/>
              <w:right w:val="nil"/>
            </w:tcBorders>
            <w:shd w:val="clear" w:color="auto" w:fill="FAFAFA"/>
            <w:vAlign w:val="bottom"/>
          </w:tcPr>
          <w:p w14:paraId="6EEECE3C" w14:textId="08552720" w:rsidR="003E12A8" w:rsidRPr="00DF7EF1" w:rsidRDefault="003E12A8" w:rsidP="003E12A8">
            <w:pPr>
              <w:pStyle w:val="BlockText"/>
              <w:ind w:left="0" w:right="-72"/>
              <w:jc w:val="right"/>
              <w:rPr>
                <w:rFonts w:ascii="Arial" w:hAnsi="Arial" w:cs="Arial"/>
                <w:sz w:val="16"/>
                <w:szCs w:val="16"/>
                <w:lang w:val="en-GB" w:bidi="ar-SA"/>
              </w:rPr>
            </w:pPr>
            <w:r w:rsidRPr="00DF7EF1">
              <w:rPr>
                <w:rFonts w:ascii="Arial" w:hAnsi="Arial" w:cs="Arial"/>
                <w:sz w:val="16"/>
                <w:szCs w:val="16"/>
                <w:lang w:val="en-GB" w:bidi="ar-SA"/>
              </w:rPr>
              <w:t>586,633</w:t>
            </w:r>
          </w:p>
        </w:tc>
        <w:tc>
          <w:tcPr>
            <w:tcW w:w="1080" w:type="dxa"/>
            <w:tcBorders>
              <w:left w:val="nil"/>
              <w:bottom w:val="single" w:sz="4" w:space="0" w:color="auto"/>
              <w:right w:val="nil"/>
            </w:tcBorders>
            <w:shd w:val="clear" w:color="auto" w:fill="FAFAFA"/>
            <w:vAlign w:val="bottom"/>
          </w:tcPr>
          <w:p w14:paraId="5A6AD6B2" w14:textId="06E5633B" w:rsidR="003E12A8" w:rsidRPr="00DF7EF1" w:rsidRDefault="003E12A8" w:rsidP="003E12A8">
            <w:pPr>
              <w:pStyle w:val="BlockText"/>
              <w:ind w:left="0" w:right="-72"/>
              <w:jc w:val="right"/>
              <w:rPr>
                <w:rFonts w:ascii="Arial" w:hAnsi="Arial" w:cs="Arial"/>
                <w:sz w:val="16"/>
                <w:szCs w:val="16"/>
              </w:rPr>
            </w:pPr>
            <w:r w:rsidRPr="00DF7EF1">
              <w:rPr>
                <w:rFonts w:ascii="Arial" w:hAnsi="Arial" w:cs="Arial"/>
                <w:sz w:val="16"/>
                <w:szCs w:val="16"/>
                <w:lang w:val="en-GB" w:bidi="ar-SA"/>
              </w:rPr>
              <w:t>586,633</w:t>
            </w:r>
          </w:p>
        </w:tc>
      </w:tr>
      <w:tr w:rsidR="003E12A8" w:rsidRPr="00DF7EF1" w14:paraId="7BEC8B2E" w14:textId="77777777" w:rsidTr="00E63FDF">
        <w:tc>
          <w:tcPr>
            <w:tcW w:w="3085" w:type="dxa"/>
          </w:tcPr>
          <w:p w14:paraId="725E5EAE" w14:textId="77777777" w:rsidR="003E12A8" w:rsidRPr="00DF7EF1" w:rsidRDefault="003E12A8" w:rsidP="003E12A8">
            <w:pPr>
              <w:pStyle w:val="BlockText"/>
              <w:tabs>
                <w:tab w:val="clear" w:pos="360"/>
              </w:tabs>
              <w:ind w:left="540" w:right="0"/>
              <w:jc w:val="left"/>
              <w:rPr>
                <w:rFonts w:ascii="Arial" w:hAnsi="Arial" w:cs="Arial"/>
                <w:sz w:val="16"/>
                <w:szCs w:val="16"/>
                <w:lang w:val="en-GB"/>
              </w:rPr>
            </w:pPr>
          </w:p>
        </w:tc>
        <w:tc>
          <w:tcPr>
            <w:tcW w:w="1080" w:type="dxa"/>
            <w:tcBorders>
              <w:top w:val="single" w:sz="4" w:space="0" w:color="auto"/>
              <w:left w:val="nil"/>
              <w:right w:val="nil"/>
            </w:tcBorders>
            <w:shd w:val="clear" w:color="auto" w:fill="FAFAFA"/>
          </w:tcPr>
          <w:p w14:paraId="29633A3D" w14:textId="333CB72C" w:rsidR="003E12A8" w:rsidRPr="00DF7EF1" w:rsidRDefault="003E12A8" w:rsidP="003E12A8">
            <w:pPr>
              <w:pStyle w:val="BlockText"/>
              <w:ind w:left="0" w:right="-72"/>
              <w:jc w:val="right"/>
              <w:rPr>
                <w:rFonts w:ascii="Arial" w:hAnsi="Arial" w:cs="Arial"/>
                <w:sz w:val="16"/>
                <w:szCs w:val="16"/>
                <w:lang w:val="en-GB"/>
              </w:rPr>
            </w:pPr>
          </w:p>
        </w:tc>
        <w:tc>
          <w:tcPr>
            <w:tcW w:w="1080" w:type="dxa"/>
            <w:tcBorders>
              <w:top w:val="single" w:sz="4" w:space="0" w:color="auto"/>
              <w:left w:val="nil"/>
              <w:right w:val="nil"/>
            </w:tcBorders>
            <w:shd w:val="clear" w:color="auto" w:fill="FAFAFA"/>
            <w:vAlign w:val="bottom"/>
          </w:tcPr>
          <w:p w14:paraId="5EBE07E8" w14:textId="77777777" w:rsidR="003E12A8" w:rsidRPr="00DF7EF1" w:rsidRDefault="003E12A8" w:rsidP="003E12A8">
            <w:pPr>
              <w:pStyle w:val="BlockText"/>
              <w:ind w:left="0" w:right="-72"/>
              <w:jc w:val="right"/>
              <w:rPr>
                <w:rFonts w:ascii="Arial" w:hAnsi="Arial" w:cs="Arial"/>
                <w:sz w:val="16"/>
                <w:szCs w:val="16"/>
                <w:lang w:val="en-GB" w:bidi="ar-SA"/>
              </w:rPr>
            </w:pPr>
          </w:p>
        </w:tc>
        <w:tc>
          <w:tcPr>
            <w:tcW w:w="1080" w:type="dxa"/>
            <w:tcBorders>
              <w:top w:val="single" w:sz="4" w:space="0" w:color="auto"/>
              <w:left w:val="nil"/>
              <w:right w:val="nil"/>
            </w:tcBorders>
            <w:shd w:val="clear" w:color="auto" w:fill="FAFAFA"/>
            <w:vAlign w:val="bottom"/>
          </w:tcPr>
          <w:p w14:paraId="3B422FA4" w14:textId="40316219" w:rsidR="003E12A8" w:rsidRPr="00DF7EF1" w:rsidRDefault="003E12A8" w:rsidP="003E12A8">
            <w:pPr>
              <w:pStyle w:val="BlockText"/>
              <w:ind w:left="0" w:right="-72"/>
              <w:jc w:val="right"/>
              <w:rPr>
                <w:rFonts w:ascii="Arial" w:hAnsi="Arial" w:cs="Arial"/>
                <w:sz w:val="16"/>
                <w:szCs w:val="16"/>
                <w:cs/>
              </w:rPr>
            </w:pPr>
          </w:p>
        </w:tc>
        <w:tc>
          <w:tcPr>
            <w:tcW w:w="1080" w:type="dxa"/>
            <w:tcBorders>
              <w:top w:val="single" w:sz="4" w:space="0" w:color="auto"/>
              <w:left w:val="nil"/>
              <w:right w:val="nil"/>
            </w:tcBorders>
            <w:shd w:val="clear" w:color="auto" w:fill="FAFAFA"/>
            <w:vAlign w:val="bottom"/>
          </w:tcPr>
          <w:p w14:paraId="752A70AE" w14:textId="77777777" w:rsidR="003E12A8" w:rsidRPr="00DF7EF1" w:rsidRDefault="003E12A8" w:rsidP="003E12A8">
            <w:pPr>
              <w:pStyle w:val="BlockText"/>
              <w:ind w:left="0" w:right="-72"/>
              <w:jc w:val="right"/>
              <w:rPr>
                <w:rFonts w:ascii="Arial" w:hAnsi="Arial" w:cs="Arial"/>
                <w:sz w:val="16"/>
                <w:szCs w:val="16"/>
                <w:lang w:bidi="ar-SA"/>
              </w:rPr>
            </w:pPr>
          </w:p>
        </w:tc>
        <w:tc>
          <w:tcPr>
            <w:tcW w:w="1080" w:type="dxa"/>
            <w:tcBorders>
              <w:top w:val="single" w:sz="4" w:space="0" w:color="auto"/>
              <w:left w:val="nil"/>
              <w:right w:val="nil"/>
            </w:tcBorders>
            <w:shd w:val="clear" w:color="auto" w:fill="FAFAFA"/>
            <w:vAlign w:val="bottom"/>
          </w:tcPr>
          <w:p w14:paraId="7831B5B3" w14:textId="77777777" w:rsidR="003E12A8" w:rsidRPr="00DF7EF1" w:rsidRDefault="003E12A8" w:rsidP="003E12A8">
            <w:pPr>
              <w:pStyle w:val="BlockText"/>
              <w:ind w:left="0" w:right="-72"/>
              <w:jc w:val="right"/>
              <w:rPr>
                <w:rFonts w:ascii="Arial" w:hAnsi="Arial" w:cs="Arial"/>
                <w:sz w:val="16"/>
                <w:szCs w:val="16"/>
                <w:lang w:val="en-GB" w:bidi="ar-SA"/>
              </w:rPr>
            </w:pPr>
          </w:p>
        </w:tc>
        <w:tc>
          <w:tcPr>
            <w:tcW w:w="1080" w:type="dxa"/>
            <w:tcBorders>
              <w:top w:val="single" w:sz="4" w:space="0" w:color="auto"/>
              <w:left w:val="nil"/>
              <w:right w:val="nil"/>
            </w:tcBorders>
            <w:shd w:val="clear" w:color="auto" w:fill="FAFAFA"/>
            <w:vAlign w:val="bottom"/>
          </w:tcPr>
          <w:p w14:paraId="261482D9" w14:textId="77777777" w:rsidR="003E12A8" w:rsidRPr="00DF7EF1" w:rsidRDefault="003E12A8" w:rsidP="003E12A8">
            <w:pPr>
              <w:pStyle w:val="BlockText"/>
              <w:ind w:left="0" w:right="-72"/>
              <w:jc w:val="right"/>
              <w:rPr>
                <w:rFonts w:ascii="Arial" w:hAnsi="Arial" w:cs="Arial"/>
                <w:sz w:val="16"/>
                <w:szCs w:val="16"/>
              </w:rPr>
            </w:pPr>
          </w:p>
        </w:tc>
      </w:tr>
      <w:tr w:rsidR="003E12A8" w:rsidRPr="00DF7EF1" w14:paraId="62BC734A" w14:textId="77777777" w:rsidTr="00E63FDF">
        <w:tc>
          <w:tcPr>
            <w:tcW w:w="3085" w:type="dxa"/>
          </w:tcPr>
          <w:p w14:paraId="1EAA0BCD" w14:textId="5A82571D" w:rsidR="003E12A8" w:rsidRPr="00DF7EF1" w:rsidRDefault="003E12A8" w:rsidP="003E12A8">
            <w:pPr>
              <w:pStyle w:val="BlockText"/>
              <w:tabs>
                <w:tab w:val="clear" w:pos="360"/>
              </w:tabs>
              <w:ind w:left="540" w:right="0"/>
              <w:jc w:val="left"/>
              <w:rPr>
                <w:rFonts w:ascii="Arial" w:hAnsi="Arial" w:cs="Arial"/>
                <w:b/>
                <w:bCs/>
                <w:sz w:val="16"/>
                <w:szCs w:val="16"/>
                <w:lang w:val="en-GB"/>
              </w:rPr>
            </w:pPr>
            <w:r w:rsidRPr="00DF7EF1">
              <w:rPr>
                <w:rFonts w:ascii="Arial" w:hAnsi="Arial" w:cs="Arial"/>
                <w:b/>
                <w:bCs/>
                <w:sz w:val="16"/>
                <w:szCs w:val="16"/>
                <w:lang w:val="en-GB"/>
              </w:rPr>
              <w:t>Total derivatives</w:t>
            </w:r>
          </w:p>
        </w:tc>
        <w:tc>
          <w:tcPr>
            <w:tcW w:w="1080" w:type="dxa"/>
            <w:tcBorders>
              <w:left w:val="nil"/>
              <w:bottom w:val="single" w:sz="4" w:space="0" w:color="auto"/>
              <w:right w:val="nil"/>
            </w:tcBorders>
            <w:shd w:val="clear" w:color="auto" w:fill="FAFAFA"/>
          </w:tcPr>
          <w:p w14:paraId="7C936E3E" w14:textId="3B4BD54C" w:rsidR="003E12A8" w:rsidRPr="00DF7EF1" w:rsidRDefault="003E12A8" w:rsidP="003E12A8">
            <w:pPr>
              <w:pStyle w:val="BlockText"/>
              <w:ind w:left="0" w:right="-72"/>
              <w:jc w:val="right"/>
              <w:rPr>
                <w:rFonts w:ascii="Arial" w:hAnsi="Arial" w:cs="Arial"/>
                <w:sz w:val="16"/>
                <w:szCs w:val="16"/>
                <w:lang w:val="en-GB"/>
              </w:rPr>
            </w:pPr>
            <w:r w:rsidRPr="00DF7EF1">
              <w:rPr>
                <w:rFonts w:ascii="Arial" w:hAnsi="Arial" w:cs="Arial"/>
                <w:sz w:val="16"/>
                <w:szCs w:val="16"/>
                <w:lang w:val="en-GB"/>
              </w:rPr>
              <w:t>-</w:t>
            </w:r>
          </w:p>
        </w:tc>
        <w:tc>
          <w:tcPr>
            <w:tcW w:w="1080" w:type="dxa"/>
            <w:tcBorders>
              <w:left w:val="nil"/>
              <w:bottom w:val="single" w:sz="4" w:space="0" w:color="auto"/>
              <w:right w:val="nil"/>
            </w:tcBorders>
            <w:shd w:val="clear" w:color="auto" w:fill="FAFAFA"/>
            <w:vAlign w:val="bottom"/>
          </w:tcPr>
          <w:p w14:paraId="3EF93842" w14:textId="0914BB63" w:rsidR="003E12A8" w:rsidRPr="00DF7EF1" w:rsidRDefault="003E12A8" w:rsidP="003E12A8">
            <w:pPr>
              <w:pStyle w:val="BlockText"/>
              <w:ind w:left="0" w:right="-72"/>
              <w:jc w:val="right"/>
              <w:rPr>
                <w:rFonts w:ascii="Arial" w:hAnsi="Arial" w:cs="Arial"/>
                <w:sz w:val="16"/>
                <w:szCs w:val="16"/>
                <w:lang w:val="en-GB" w:bidi="ar-SA"/>
              </w:rPr>
            </w:pPr>
            <w:r w:rsidRPr="00DF7EF1">
              <w:rPr>
                <w:rFonts w:ascii="Arial" w:hAnsi="Arial" w:cs="Arial"/>
                <w:sz w:val="16"/>
                <w:szCs w:val="16"/>
                <w:lang w:val="en-GB" w:bidi="ar-SA"/>
              </w:rPr>
              <w:t>586,633</w:t>
            </w:r>
          </w:p>
        </w:tc>
        <w:tc>
          <w:tcPr>
            <w:tcW w:w="1080" w:type="dxa"/>
            <w:tcBorders>
              <w:left w:val="nil"/>
              <w:bottom w:val="single" w:sz="4" w:space="0" w:color="auto"/>
              <w:right w:val="nil"/>
            </w:tcBorders>
            <w:shd w:val="clear" w:color="auto" w:fill="FAFAFA"/>
            <w:vAlign w:val="bottom"/>
          </w:tcPr>
          <w:p w14:paraId="79F02001" w14:textId="7938B6AA" w:rsidR="003E12A8" w:rsidRPr="00DF7EF1" w:rsidRDefault="005B2A2F" w:rsidP="003E12A8">
            <w:pPr>
              <w:pStyle w:val="BlockText"/>
              <w:ind w:left="0" w:right="-72"/>
              <w:jc w:val="right"/>
              <w:rPr>
                <w:rFonts w:ascii="Arial" w:hAnsi="Arial" w:cs="Arial"/>
                <w:sz w:val="16"/>
                <w:szCs w:val="16"/>
                <w:cs/>
              </w:rPr>
            </w:pPr>
            <w:r w:rsidRPr="00DF7EF1">
              <w:rPr>
                <w:rFonts w:ascii="Arial" w:hAnsi="Arial" w:cs="Arial"/>
                <w:sz w:val="16"/>
                <w:szCs w:val="16"/>
                <w:rtl/>
                <w:lang w:bidi="ar-SA"/>
              </w:rPr>
              <w:t>-</w:t>
            </w:r>
          </w:p>
        </w:tc>
        <w:tc>
          <w:tcPr>
            <w:tcW w:w="1080" w:type="dxa"/>
            <w:tcBorders>
              <w:left w:val="nil"/>
              <w:bottom w:val="single" w:sz="4" w:space="0" w:color="auto"/>
              <w:right w:val="nil"/>
            </w:tcBorders>
            <w:shd w:val="clear" w:color="auto" w:fill="FAFAFA"/>
            <w:vAlign w:val="bottom"/>
          </w:tcPr>
          <w:p w14:paraId="0C08B303" w14:textId="42420789" w:rsidR="003E12A8" w:rsidRPr="00DF7EF1" w:rsidRDefault="003E12A8" w:rsidP="003E12A8">
            <w:pPr>
              <w:pStyle w:val="BlockText"/>
              <w:ind w:left="0" w:right="-72"/>
              <w:jc w:val="right"/>
              <w:rPr>
                <w:rFonts w:ascii="Arial" w:hAnsi="Arial" w:cs="Arial"/>
                <w:sz w:val="16"/>
                <w:szCs w:val="16"/>
                <w:rtl/>
                <w:lang w:bidi="ar-SA"/>
              </w:rPr>
            </w:pPr>
            <w:r w:rsidRPr="00DF7EF1">
              <w:rPr>
                <w:rFonts w:ascii="Arial" w:hAnsi="Arial" w:cs="Arial"/>
                <w:sz w:val="16"/>
                <w:szCs w:val="16"/>
                <w:rtl/>
                <w:lang w:bidi="ar-SA"/>
              </w:rPr>
              <w:t>-</w:t>
            </w:r>
          </w:p>
        </w:tc>
        <w:tc>
          <w:tcPr>
            <w:tcW w:w="1080" w:type="dxa"/>
            <w:tcBorders>
              <w:left w:val="nil"/>
              <w:bottom w:val="single" w:sz="4" w:space="0" w:color="auto"/>
              <w:right w:val="nil"/>
            </w:tcBorders>
            <w:shd w:val="clear" w:color="auto" w:fill="FAFAFA"/>
            <w:vAlign w:val="bottom"/>
          </w:tcPr>
          <w:p w14:paraId="44C83C40" w14:textId="176C3514" w:rsidR="003E12A8" w:rsidRPr="00DF7EF1" w:rsidRDefault="003E12A8" w:rsidP="003E12A8">
            <w:pPr>
              <w:pStyle w:val="BlockText"/>
              <w:ind w:left="0" w:right="-72"/>
              <w:jc w:val="right"/>
              <w:rPr>
                <w:rFonts w:ascii="Arial" w:hAnsi="Arial" w:cs="Arial"/>
                <w:sz w:val="16"/>
                <w:szCs w:val="16"/>
                <w:lang w:val="en-GB" w:bidi="ar-SA"/>
              </w:rPr>
            </w:pPr>
            <w:r w:rsidRPr="00DF7EF1">
              <w:rPr>
                <w:rFonts w:ascii="Arial" w:hAnsi="Arial" w:cs="Arial"/>
                <w:sz w:val="16"/>
                <w:szCs w:val="16"/>
                <w:lang w:val="en-GB" w:bidi="ar-SA"/>
              </w:rPr>
              <w:t>586,633</w:t>
            </w:r>
          </w:p>
        </w:tc>
        <w:tc>
          <w:tcPr>
            <w:tcW w:w="1080" w:type="dxa"/>
            <w:tcBorders>
              <w:left w:val="nil"/>
              <w:bottom w:val="single" w:sz="4" w:space="0" w:color="auto"/>
              <w:right w:val="nil"/>
            </w:tcBorders>
            <w:shd w:val="clear" w:color="auto" w:fill="FAFAFA"/>
            <w:vAlign w:val="bottom"/>
          </w:tcPr>
          <w:p w14:paraId="50BC4C00" w14:textId="440CEC33" w:rsidR="003E12A8" w:rsidRPr="00DF7EF1" w:rsidRDefault="003E12A8" w:rsidP="003E12A8">
            <w:pPr>
              <w:pStyle w:val="BlockText"/>
              <w:ind w:left="0" w:right="-72"/>
              <w:jc w:val="right"/>
              <w:rPr>
                <w:rFonts w:ascii="Arial" w:hAnsi="Arial" w:cs="Arial"/>
                <w:sz w:val="16"/>
                <w:szCs w:val="16"/>
              </w:rPr>
            </w:pPr>
            <w:r w:rsidRPr="00DF7EF1">
              <w:rPr>
                <w:rFonts w:ascii="Arial" w:hAnsi="Arial" w:cs="Arial"/>
                <w:sz w:val="16"/>
                <w:szCs w:val="16"/>
                <w:lang w:val="en-GB" w:bidi="ar-SA"/>
              </w:rPr>
              <w:t>586,633</w:t>
            </w:r>
          </w:p>
        </w:tc>
      </w:tr>
    </w:tbl>
    <w:p w14:paraId="30F7894E" w14:textId="77777777" w:rsidR="00563677" w:rsidRPr="00DF7EF1" w:rsidRDefault="00563677" w:rsidP="00925AF4">
      <w:pPr>
        <w:rPr>
          <w:rFonts w:ascii="Arial" w:hAnsi="Arial" w:cs="Arial"/>
          <w:sz w:val="18"/>
          <w:szCs w:val="18"/>
          <w:highlight w:val="yellow"/>
        </w:rPr>
      </w:pPr>
    </w:p>
    <w:tbl>
      <w:tblPr>
        <w:tblW w:w="9565" w:type="dxa"/>
        <w:tblLayout w:type="fixed"/>
        <w:tblLook w:val="04A0" w:firstRow="1" w:lastRow="0" w:firstColumn="1" w:lastColumn="0" w:noHBand="0" w:noVBand="1"/>
      </w:tblPr>
      <w:tblGrid>
        <w:gridCol w:w="3085"/>
        <w:gridCol w:w="1080"/>
        <w:gridCol w:w="1080"/>
        <w:gridCol w:w="1080"/>
        <w:gridCol w:w="1080"/>
        <w:gridCol w:w="1080"/>
        <w:gridCol w:w="1080"/>
      </w:tblGrid>
      <w:tr w:rsidR="007003CB" w:rsidRPr="00DF7EF1" w14:paraId="60A12380" w14:textId="77777777" w:rsidTr="007003CB">
        <w:tc>
          <w:tcPr>
            <w:tcW w:w="3085" w:type="dxa"/>
            <w:shd w:val="clear" w:color="auto" w:fill="auto"/>
            <w:hideMark/>
          </w:tcPr>
          <w:p w14:paraId="235B3181" w14:textId="77777777" w:rsidR="007003CB" w:rsidRPr="00DF7EF1" w:rsidRDefault="007003CB" w:rsidP="00F467D9">
            <w:pPr>
              <w:pStyle w:val="BlockText"/>
              <w:tabs>
                <w:tab w:val="clear" w:pos="360"/>
              </w:tabs>
              <w:ind w:left="540" w:right="0"/>
              <w:jc w:val="left"/>
              <w:rPr>
                <w:rFonts w:ascii="Arial" w:hAnsi="Arial" w:cs="Arial"/>
                <w:b/>
                <w:bCs/>
                <w:sz w:val="16"/>
                <w:szCs w:val="16"/>
                <w:cs/>
                <w:lang w:bidi="ar-SA"/>
              </w:rPr>
            </w:pPr>
          </w:p>
        </w:tc>
        <w:tc>
          <w:tcPr>
            <w:tcW w:w="6480" w:type="dxa"/>
            <w:gridSpan w:val="6"/>
            <w:tcBorders>
              <w:top w:val="single" w:sz="4" w:space="0" w:color="auto"/>
              <w:left w:val="nil"/>
              <w:bottom w:val="single" w:sz="4" w:space="0" w:color="auto"/>
              <w:right w:val="nil"/>
            </w:tcBorders>
            <w:shd w:val="clear" w:color="auto" w:fill="auto"/>
            <w:hideMark/>
          </w:tcPr>
          <w:p w14:paraId="7C86F63B" w14:textId="35791190" w:rsidR="007003CB" w:rsidRPr="00DF7EF1" w:rsidRDefault="007003CB" w:rsidP="00F467D9">
            <w:pPr>
              <w:pStyle w:val="BlockText"/>
              <w:ind w:left="0" w:right="-72"/>
              <w:jc w:val="center"/>
              <w:rPr>
                <w:rFonts w:ascii="Arial" w:hAnsi="Arial" w:cs="Arial"/>
                <w:b/>
                <w:bCs/>
                <w:sz w:val="16"/>
                <w:szCs w:val="16"/>
                <w:highlight w:val="yellow"/>
              </w:rPr>
            </w:pPr>
            <w:r w:rsidRPr="00DF7EF1">
              <w:rPr>
                <w:rFonts w:ascii="Arial" w:hAnsi="Arial" w:cs="Arial"/>
                <w:b/>
                <w:bCs/>
                <w:sz w:val="16"/>
                <w:szCs w:val="16"/>
              </w:rPr>
              <w:t>Consolidated financial statements</w:t>
            </w:r>
            <w:r w:rsidR="00AA55D5" w:rsidRPr="00DF7EF1">
              <w:rPr>
                <w:rFonts w:ascii="Arial" w:hAnsi="Arial" w:cs="Arial"/>
                <w:b/>
                <w:bCs/>
                <w:sz w:val="16"/>
                <w:szCs w:val="16"/>
                <w:cs/>
              </w:rPr>
              <w:t xml:space="preserve"> </w:t>
            </w:r>
            <w:r w:rsidR="00AA55D5" w:rsidRPr="00DF7EF1">
              <w:rPr>
                <w:rFonts w:ascii="Arial" w:hAnsi="Arial" w:cs="Arial"/>
                <w:b/>
                <w:bCs/>
                <w:sz w:val="16"/>
                <w:szCs w:val="20"/>
                <w:lang w:val="en-GB"/>
              </w:rPr>
              <w:t>(Baht)</w:t>
            </w:r>
          </w:p>
        </w:tc>
      </w:tr>
      <w:tr w:rsidR="007003CB" w:rsidRPr="00DF7EF1" w14:paraId="5082E992" w14:textId="77777777" w:rsidTr="007003CB">
        <w:tc>
          <w:tcPr>
            <w:tcW w:w="3085" w:type="dxa"/>
            <w:shd w:val="clear" w:color="auto" w:fill="auto"/>
            <w:vAlign w:val="bottom"/>
          </w:tcPr>
          <w:p w14:paraId="20DBDF43" w14:textId="77777777" w:rsidR="007003CB" w:rsidRPr="00DF7EF1" w:rsidRDefault="007003CB" w:rsidP="00F467D9">
            <w:pPr>
              <w:pStyle w:val="BlockText"/>
              <w:tabs>
                <w:tab w:val="clear" w:pos="360"/>
              </w:tabs>
              <w:ind w:left="540" w:right="0"/>
              <w:jc w:val="left"/>
              <w:rPr>
                <w:rFonts w:ascii="Arial" w:hAnsi="Arial" w:cs="Arial"/>
                <w:b/>
                <w:bCs/>
                <w:sz w:val="16"/>
                <w:szCs w:val="16"/>
                <w:highlight w:val="yellow"/>
                <w:lang w:val="en-GB" w:bidi="ar-SA"/>
              </w:rPr>
            </w:pPr>
          </w:p>
          <w:p w14:paraId="2E10C730" w14:textId="77777777" w:rsidR="007003CB" w:rsidRPr="00DF7EF1" w:rsidRDefault="007003CB" w:rsidP="00F467D9">
            <w:pPr>
              <w:pStyle w:val="BlockText"/>
              <w:tabs>
                <w:tab w:val="clear" w:pos="360"/>
              </w:tabs>
              <w:ind w:left="540" w:right="-103"/>
              <w:jc w:val="left"/>
              <w:rPr>
                <w:rFonts w:ascii="Arial" w:hAnsi="Arial" w:cs="Arial"/>
                <w:b/>
                <w:bCs/>
                <w:spacing w:val="-6"/>
                <w:sz w:val="16"/>
                <w:szCs w:val="16"/>
                <w:highlight w:val="yellow"/>
                <w:lang w:val="en-GB" w:bidi="ar-SA"/>
              </w:rPr>
            </w:pPr>
            <w:r w:rsidRPr="00DF7EF1">
              <w:rPr>
                <w:rFonts w:ascii="Arial" w:hAnsi="Arial" w:cs="Arial"/>
                <w:b/>
                <w:bCs/>
                <w:spacing w:val="-6"/>
                <w:sz w:val="16"/>
                <w:szCs w:val="16"/>
                <w:lang w:val="en-GB"/>
              </w:rPr>
              <w:t>The maturity of financial liabilities</w:t>
            </w:r>
          </w:p>
        </w:tc>
        <w:tc>
          <w:tcPr>
            <w:tcW w:w="1080" w:type="dxa"/>
            <w:tcBorders>
              <w:top w:val="single" w:sz="4" w:space="0" w:color="auto"/>
              <w:left w:val="nil"/>
              <w:bottom w:val="single" w:sz="4" w:space="0" w:color="auto"/>
              <w:right w:val="nil"/>
            </w:tcBorders>
            <w:shd w:val="clear" w:color="auto" w:fill="auto"/>
            <w:vAlign w:val="bottom"/>
          </w:tcPr>
          <w:p w14:paraId="23BDE8EB" w14:textId="46BC228E" w:rsidR="007003CB" w:rsidRPr="00DF7EF1" w:rsidRDefault="00AA55D5" w:rsidP="00F467D9">
            <w:pPr>
              <w:pStyle w:val="BlockText"/>
              <w:ind w:left="0" w:right="-72"/>
              <w:jc w:val="right"/>
              <w:rPr>
                <w:rFonts w:ascii="Arial" w:hAnsi="Arial" w:cs="Arial"/>
                <w:b/>
                <w:bCs/>
                <w:sz w:val="16"/>
                <w:szCs w:val="16"/>
                <w:cs/>
                <w:lang w:bidi="ar-SA"/>
              </w:rPr>
            </w:pPr>
            <w:r w:rsidRPr="00DF7EF1">
              <w:rPr>
                <w:rFonts w:ascii="Arial" w:hAnsi="Arial" w:cs="Arial"/>
                <w:b/>
                <w:bCs/>
                <w:sz w:val="16"/>
                <w:szCs w:val="16"/>
                <w:lang w:val="en-GB"/>
              </w:rPr>
              <w:t>On demand</w:t>
            </w:r>
          </w:p>
        </w:tc>
        <w:tc>
          <w:tcPr>
            <w:tcW w:w="1080" w:type="dxa"/>
            <w:tcBorders>
              <w:top w:val="single" w:sz="4" w:space="0" w:color="auto"/>
              <w:left w:val="nil"/>
              <w:bottom w:val="single" w:sz="4" w:space="0" w:color="auto"/>
              <w:right w:val="nil"/>
            </w:tcBorders>
            <w:shd w:val="clear" w:color="auto" w:fill="auto"/>
            <w:vAlign w:val="bottom"/>
            <w:hideMark/>
          </w:tcPr>
          <w:p w14:paraId="479D52C4" w14:textId="06947494" w:rsidR="007003CB" w:rsidRPr="00DF7EF1" w:rsidRDefault="00AA55D5" w:rsidP="00F467D9">
            <w:pPr>
              <w:pStyle w:val="BlockText"/>
              <w:ind w:left="0" w:right="-72"/>
              <w:jc w:val="right"/>
              <w:rPr>
                <w:rFonts w:ascii="Arial" w:hAnsi="Arial" w:cs="Arial"/>
                <w:b/>
                <w:bCs/>
                <w:sz w:val="16"/>
                <w:szCs w:val="16"/>
              </w:rPr>
            </w:pPr>
            <w:r w:rsidRPr="00DF7EF1">
              <w:rPr>
                <w:rFonts w:ascii="Arial" w:hAnsi="Arial" w:cs="Arial"/>
                <w:b/>
                <w:bCs/>
                <w:sz w:val="16"/>
                <w:szCs w:val="16"/>
                <w:lang w:val="en-GB"/>
              </w:rPr>
              <w:t>W</w:t>
            </w:r>
            <w:r w:rsidRPr="00DF7EF1">
              <w:rPr>
                <w:rFonts w:ascii="Arial" w:hAnsi="Arial" w:cs="Arial"/>
                <w:b/>
                <w:bCs/>
                <w:sz w:val="16"/>
                <w:szCs w:val="16"/>
              </w:rPr>
              <w:t xml:space="preserve">ithin </w:t>
            </w:r>
            <w:r w:rsidRPr="00DF7EF1">
              <w:rPr>
                <w:rFonts w:ascii="Arial" w:hAnsi="Arial" w:cs="Arial"/>
                <w:b/>
                <w:bCs/>
                <w:sz w:val="16"/>
                <w:szCs w:val="16"/>
                <w:lang w:val="en-GB"/>
              </w:rPr>
              <w:t>1</w:t>
            </w:r>
            <w:r w:rsidR="007003CB" w:rsidRPr="00DF7EF1">
              <w:rPr>
                <w:rFonts w:ascii="Arial" w:hAnsi="Arial" w:cs="Arial"/>
                <w:b/>
                <w:bCs/>
                <w:sz w:val="16"/>
                <w:szCs w:val="16"/>
                <w:cs/>
              </w:rPr>
              <w:t xml:space="preserve"> </w:t>
            </w:r>
          </w:p>
          <w:p w14:paraId="797D0968" w14:textId="275460FD" w:rsidR="007003CB" w:rsidRPr="00DF7EF1" w:rsidRDefault="00AA55D5" w:rsidP="00F467D9">
            <w:pPr>
              <w:pStyle w:val="BlockText"/>
              <w:ind w:left="0" w:right="-72"/>
              <w:jc w:val="right"/>
              <w:rPr>
                <w:rFonts w:ascii="Arial" w:hAnsi="Arial" w:cs="Arial"/>
                <w:b/>
                <w:bCs/>
                <w:sz w:val="16"/>
                <w:szCs w:val="16"/>
                <w:cs/>
                <w:lang w:bidi="ar-SA"/>
              </w:rPr>
            </w:pPr>
            <w:r w:rsidRPr="00DF7EF1">
              <w:rPr>
                <w:rFonts w:ascii="Arial" w:hAnsi="Arial" w:cs="Arial"/>
                <w:b/>
                <w:bCs/>
                <w:sz w:val="16"/>
                <w:szCs w:val="16"/>
                <w:lang w:val="en-GB"/>
              </w:rPr>
              <w:t>year</w:t>
            </w:r>
            <w:r w:rsidR="007003CB" w:rsidRPr="00DF7EF1">
              <w:rPr>
                <w:rFonts w:ascii="Arial" w:hAnsi="Arial" w:cs="Arial"/>
                <w:b/>
                <w:bCs/>
                <w:sz w:val="16"/>
                <w:szCs w:val="16"/>
                <w:cs/>
              </w:rPr>
              <w:t xml:space="preserve"> </w:t>
            </w:r>
          </w:p>
        </w:tc>
        <w:tc>
          <w:tcPr>
            <w:tcW w:w="1080" w:type="dxa"/>
            <w:tcBorders>
              <w:top w:val="single" w:sz="4" w:space="0" w:color="auto"/>
              <w:left w:val="nil"/>
              <w:bottom w:val="single" w:sz="4" w:space="0" w:color="auto"/>
              <w:right w:val="nil"/>
            </w:tcBorders>
            <w:shd w:val="clear" w:color="auto" w:fill="auto"/>
            <w:vAlign w:val="bottom"/>
            <w:hideMark/>
          </w:tcPr>
          <w:p w14:paraId="4CDEE3AD" w14:textId="38AA4523" w:rsidR="007003CB" w:rsidRPr="00DF7EF1" w:rsidRDefault="00AA55D5" w:rsidP="00F467D9">
            <w:pPr>
              <w:pStyle w:val="BlockText"/>
              <w:ind w:left="0" w:right="-72"/>
              <w:jc w:val="right"/>
              <w:rPr>
                <w:rFonts w:ascii="Arial" w:hAnsi="Arial" w:cs="Arial"/>
                <w:b/>
                <w:bCs/>
                <w:sz w:val="16"/>
                <w:szCs w:val="16"/>
                <w:cs/>
                <w:lang w:bidi="ar-SA"/>
              </w:rPr>
            </w:pPr>
            <w:r w:rsidRPr="00DF7EF1">
              <w:rPr>
                <w:rFonts w:ascii="Arial" w:hAnsi="Arial" w:cs="Arial"/>
                <w:b/>
                <w:bCs/>
                <w:sz w:val="16"/>
                <w:szCs w:val="16"/>
                <w:lang w:val="en-GB"/>
              </w:rPr>
              <w:t>1</w:t>
            </w:r>
            <w:r w:rsidRPr="00DF7EF1">
              <w:rPr>
                <w:rFonts w:ascii="Arial" w:hAnsi="Arial" w:cs="Arial"/>
                <w:b/>
                <w:bCs/>
                <w:sz w:val="16"/>
                <w:szCs w:val="16"/>
                <w:cs/>
              </w:rPr>
              <w:t xml:space="preserve"> - </w:t>
            </w:r>
            <w:r w:rsidRPr="00DF7EF1">
              <w:rPr>
                <w:rFonts w:ascii="Arial" w:hAnsi="Arial" w:cs="Arial"/>
                <w:b/>
                <w:bCs/>
                <w:sz w:val="16"/>
                <w:szCs w:val="16"/>
                <w:lang w:val="en-GB"/>
              </w:rPr>
              <w:t>5</w:t>
            </w:r>
            <w:r w:rsidRPr="00DF7EF1">
              <w:rPr>
                <w:rFonts w:ascii="Arial" w:hAnsi="Arial" w:cs="Arial"/>
                <w:b/>
                <w:bCs/>
                <w:sz w:val="16"/>
                <w:szCs w:val="16"/>
                <w:cs/>
              </w:rPr>
              <w:t xml:space="preserve"> </w:t>
            </w:r>
            <w:r w:rsidRPr="00DF7EF1">
              <w:rPr>
                <w:rFonts w:ascii="Arial" w:hAnsi="Arial" w:cs="Arial"/>
                <w:b/>
                <w:bCs/>
                <w:sz w:val="16"/>
                <w:szCs w:val="16"/>
                <w:lang w:bidi="ar-SA"/>
              </w:rPr>
              <w:t>years</w:t>
            </w:r>
          </w:p>
        </w:tc>
        <w:tc>
          <w:tcPr>
            <w:tcW w:w="1080" w:type="dxa"/>
            <w:tcBorders>
              <w:top w:val="single" w:sz="4" w:space="0" w:color="auto"/>
              <w:left w:val="nil"/>
              <w:bottom w:val="single" w:sz="4" w:space="0" w:color="auto"/>
              <w:right w:val="nil"/>
            </w:tcBorders>
            <w:shd w:val="clear" w:color="auto" w:fill="auto"/>
            <w:vAlign w:val="bottom"/>
            <w:hideMark/>
          </w:tcPr>
          <w:p w14:paraId="4A25178C" w14:textId="3D825D85" w:rsidR="00AA55D5" w:rsidRPr="00DF7EF1" w:rsidRDefault="00AA55D5" w:rsidP="00AA55D5">
            <w:pPr>
              <w:pStyle w:val="BlockText"/>
              <w:ind w:left="0" w:right="-72"/>
              <w:jc w:val="right"/>
              <w:rPr>
                <w:rFonts w:ascii="Arial" w:hAnsi="Arial" w:cs="Arial"/>
                <w:b/>
                <w:bCs/>
                <w:sz w:val="16"/>
                <w:szCs w:val="16"/>
              </w:rPr>
            </w:pPr>
            <w:r w:rsidRPr="00DF7EF1">
              <w:rPr>
                <w:rFonts w:ascii="Arial" w:hAnsi="Arial" w:cs="Arial"/>
                <w:b/>
                <w:bCs/>
                <w:sz w:val="16"/>
                <w:szCs w:val="16"/>
              </w:rPr>
              <w:t xml:space="preserve">Over </w:t>
            </w:r>
            <w:r w:rsidRPr="00DF7EF1">
              <w:rPr>
                <w:rFonts w:ascii="Arial" w:hAnsi="Arial" w:cs="Arial"/>
                <w:b/>
                <w:bCs/>
                <w:sz w:val="16"/>
                <w:szCs w:val="16"/>
                <w:lang w:val="en-GB"/>
              </w:rPr>
              <w:t>5</w:t>
            </w:r>
          </w:p>
          <w:p w14:paraId="7E6963EB" w14:textId="71E0CEED" w:rsidR="007003CB" w:rsidRPr="00DF7EF1" w:rsidRDefault="00AA55D5" w:rsidP="00F467D9">
            <w:pPr>
              <w:pStyle w:val="BlockText"/>
              <w:ind w:left="0" w:right="-72"/>
              <w:jc w:val="right"/>
              <w:rPr>
                <w:rFonts w:ascii="Arial" w:hAnsi="Arial" w:cs="Arial"/>
                <w:b/>
                <w:bCs/>
                <w:sz w:val="16"/>
                <w:szCs w:val="16"/>
              </w:rPr>
            </w:pPr>
            <w:r w:rsidRPr="00DF7EF1">
              <w:rPr>
                <w:rFonts w:ascii="Arial" w:hAnsi="Arial" w:cs="Arial"/>
                <w:b/>
                <w:bCs/>
                <w:sz w:val="16"/>
                <w:szCs w:val="16"/>
                <w:lang w:val="en-GB"/>
              </w:rPr>
              <w:t>years</w:t>
            </w:r>
            <w:r w:rsidR="007003CB" w:rsidRPr="00DF7EF1">
              <w:rPr>
                <w:rFonts w:ascii="Arial" w:hAnsi="Arial" w:cs="Arial"/>
                <w:b/>
                <w:bCs/>
                <w:sz w:val="16"/>
                <w:szCs w:val="16"/>
                <w:cs/>
              </w:rPr>
              <w:t xml:space="preserve"> </w:t>
            </w:r>
          </w:p>
        </w:tc>
        <w:tc>
          <w:tcPr>
            <w:tcW w:w="1080" w:type="dxa"/>
            <w:tcBorders>
              <w:top w:val="single" w:sz="4" w:space="0" w:color="auto"/>
              <w:left w:val="nil"/>
              <w:bottom w:val="single" w:sz="4" w:space="0" w:color="auto"/>
              <w:right w:val="nil"/>
            </w:tcBorders>
            <w:shd w:val="clear" w:color="auto" w:fill="auto"/>
            <w:vAlign w:val="bottom"/>
            <w:hideMark/>
          </w:tcPr>
          <w:p w14:paraId="0E0E6184" w14:textId="72D9AFC6" w:rsidR="007003CB" w:rsidRPr="00DF7EF1" w:rsidRDefault="00AA55D5" w:rsidP="00F467D9">
            <w:pPr>
              <w:pStyle w:val="BlockText"/>
              <w:ind w:left="0" w:right="-72"/>
              <w:jc w:val="right"/>
              <w:rPr>
                <w:rFonts w:ascii="Arial" w:hAnsi="Arial" w:cs="Arial"/>
                <w:b/>
                <w:bCs/>
                <w:sz w:val="16"/>
                <w:szCs w:val="16"/>
                <w:lang w:bidi="ar-SA"/>
              </w:rPr>
            </w:pPr>
            <w:r w:rsidRPr="00DF7EF1">
              <w:rPr>
                <w:rFonts w:ascii="Arial" w:hAnsi="Arial" w:cs="Arial"/>
                <w:b/>
                <w:bCs/>
                <w:sz w:val="16"/>
                <w:szCs w:val="16"/>
                <w:lang w:val="en-GB"/>
              </w:rPr>
              <w:t>Total</w:t>
            </w:r>
            <w:r w:rsidR="007003CB" w:rsidRPr="00DF7EF1">
              <w:rPr>
                <w:rFonts w:ascii="Arial" w:hAnsi="Arial" w:cs="Arial"/>
                <w:b/>
                <w:bCs/>
                <w:sz w:val="16"/>
                <w:szCs w:val="16"/>
                <w:cs/>
              </w:rPr>
              <w:t xml:space="preserve"> </w:t>
            </w:r>
          </w:p>
        </w:tc>
        <w:tc>
          <w:tcPr>
            <w:tcW w:w="1080" w:type="dxa"/>
            <w:tcBorders>
              <w:top w:val="single" w:sz="4" w:space="0" w:color="auto"/>
              <w:left w:val="nil"/>
              <w:bottom w:val="single" w:sz="4" w:space="0" w:color="auto"/>
              <w:right w:val="nil"/>
            </w:tcBorders>
            <w:shd w:val="clear" w:color="auto" w:fill="auto"/>
            <w:vAlign w:val="bottom"/>
            <w:hideMark/>
          </w:tcPr>
          <w:p w14:paraId="58BFC8B0" w14:textId="7401EB7C" w:rsidR="007003CB" w:rsidRPr="00DF7EF1" w:rsidRDefault="007003CB" w:rsidP="00F467D9">
            <w:pPr>
              <w:pStyle w:val="BlockText"/>
              <w:ind w:left="-66" w:right="-72"/>
              <w:jc w:val="right"/>
              <w:rPr>
                <w:rFonts w:ascii="Arial" w:hAnsi="Arial" w:cs="Arial"/>
                <w:b/>
                <w:bCs/>
                <w:sz w:val="16"/>
                <w:szCs w:val="16"/>
                <w:cs/>
              </w:rPr>
            </w:pPr>
            <w:r w:rsidRPr="00DF7EF1">
              <w:rPr>
                <w:rFonts w:ascii="Arial" w:hAnsi="Arial" w:cs="Arial"/>
                <w:b/>
                <w:bCs/>
                <w:sz w:val="16"/>
                <w:szCs w:val="16"/>
              </w:rPr>
              <w:t>Carrying amount</w:t>
            </w:r>
          </w:p>
        </w:tc>
      </w:tr>
      <w:tr w:rsidR="007003CB" w:rsidRPr="00DF7EF1" w14:paraId="6D59BFA4" w14:textId="77777777" w:rsidTr="007003CB">
        <w:tc>
          <w:tcPr>
            <w:tcW w:w="3085" w:type="dxa"/>
            <w:shd w:val="clear" w:color="auto" w:fill="auto"/>
            <w:hideMark/>
          </w:tcPr>
          <w:p w14:paraId="49475384" w14:textId="144525B1" w:rsidR="007003CB" w:rsidRPr="00DF7EF1" w:rsidRDefault="007003CB" w:rsidP="00F467D9">
            <w:pPr>
              <w:pStyle w:val="BlockText"/>
              <w:tabs>
                <w:tab w:val="clear" w:pos="360"/>
              </w:tabs>
              <w:ind w:left="540" w:right="0"/>
              <w:jc w:val="left"/>
              <w:rPr>
                <w:rFonts w:ascii="Arial" w:hAnsi="Arial" w:cs="Arial"/>
                <w:b/>
                <w:bCs/>
                <w:sz w:val="16"/>
                <w:szCs w:val="16"/>
                <w:highlight w:val="yellow"/>
                <w:cs/>
                <w:lang w:bidi="ar-SA"/>
              </w:rPr>
            </w:pPr>
            <w:r w:rsidRPr="00DF7EF1">
              <w:rPr>
                <w:rFonts w:ascii="Arial" w:hAnsi="Arial" w:cs="Arial"/>
                <w:b/>
                <w:bCs/>
                <w:sz w:val="16"/>
                <w:szCs w:val="16"/>
                <w:lang w:val="en-GB"/>
              </w:rPr>
              <w:t xml:space="preserve">   </w:t>
            </w:r>
            <w:r w:rsidRPr="00DF7EF1">
              <w:rPr>
                <w:rFonts w:ascii="Arial" w:hAnsi="Arial" w:cs="Arial"/>
                <w:b/>
                <w:bCs/>
                <w:sz w:val="16"/>
                <w:szCs w:val="16"/>
              </w:rPr>
              <w:t xml:space="preserve">as at </w:t>
            </w:r>
            <w:r w:rsidR="00CA5775" w:rsidRPr="00DF7EF1">
              <w:rPr>
                <w:rFonts w:ascii="Arial" w:hAnsi="Arial" w:cs="Arial"/>
                <w:b/>
                <w:bCs/>
                <w:spacing w:val="-6"/>
                <w:sz w:val="16"/>
                <w:szCs w:val="16"/>
                <w:lang w:val="en-GB"/>
              </w:rPr>
              <w:t>31</w:t>
            </w:r>
            <w:r w:rsidRPr="00DF7EF1">
              <w:rPr>
                <w:rFonts w:ascii="Arial" w:hAnsi="Arial" w:cs="Arial"/>
                <w:b/>
                <w:bCs/>
                <w:spacing w:val="-6"/>
                <w:sz w:val="16"/>
                <w:szCs w:val="16"/>
                <w:lang w:val="en-GB"/>
              </w:rPr>
              <w:t xml:space="preserve"> </w:t>
            </w:r>
            <w:r w:rsidR="00CA5775" w:rsidRPr="00DF7EF1">
              <w:rPr>
                <w:rFonts w:ascii="Arial" w:hAnsi="Arial" w:cs="Arial"/>
                <w:b/>
                <w:bCs/>
                <w:spacing w:val="-6"/>
                <w:sz w:val="16"/>
                <w:szCs w:val="16"/>
                <w:lang w:val="en-GB"/>
              </w:rPr>
              <w:t>December</w:t>
            </w:r>
            <w:r w:rsidRPr="00DF7EF1">
              <w:rPr>
                <w:rFonts w:ascii="Arial" w:hAnsi="Arial" w:cs="Arial"/>
                <w:b/>
                <w:bCs/>
                <w:spacing w:val="-6"/>
                <w:sz w:val="16"/>
                <w:szCs w:val="16"/>
                <w:lang w:val="en-GB"/>
              </w:rPr>
              <w:t xml:space="preserve"> </w:t>
            </w:r>
            <w:r w:rsidRPr="00DF7EF1">
              <w:rPr>
                <w:rFonts w:ascii="Arial" w:hAnsi="Arial" w:cs="Arial"/>
                <w:b/>
                <w:bCs/>
                <w:sz w:val="16"/>
                <w:szCs w:val="16"/>
                <w:lang w:val="en-GB"/>
              </w:rPr>
              <w:t>202</w:t>
            </w:r>
            <w:r w:rsidR="00CA5775" w:rsidRPr="00DF7EF1">
              <w:rPr>
                <w:rFonts w:ascii="Arial" w:hAnsi="Arial" w:cs="Arial"/>
                <w:b/>
                <w:bCs/>
                <w:sz w:val="16"/>
                <w:szCs w:val="16"/>
                <w:lang w:val="en-GB"/>
              </w:rPr>
              <w:t>0</w:t>
            </w:r>
          </w:p>
        </w:tc>
        <w:tc>
          <w:tcPr>
            <w:tcW w:w="1080" w:type="dxa"/>
            <w:shd w:val="clear" w:color="auto" w:fill="auto"/>
          </w:tcPr>
          <w:p w14:paraId="505BC1C0" w14:textId="77777777" w:rsidR="007003CB" w:rsidRPr="00DF7EF1" w:rsidRDefault="007003CB" w:rsidP="00F467D9">
            <w:pPr>
              <w:pStyle w:val="BlockText"/>
              <w:ind w:left="0" w:right="-72"/>
              <w:jc w:val="right"/>
              <w:rPr>
                <w:rFonts w:ascii="Arial" w:hAnsi="Arial" w:cs="Arial"/>
                <w:sz w:val="16"/>
                <w:szCs w:val="16"/>
                <w:highlight w:val="yellow"/>
                <w:lang w:bidi="ar-SA"/>
              </w:rPr>
            </w:pPr>
          </w:p>
        </w:tc>
        <w:tc>
          <w:tcPr>
            <w:tcW w:w="1080" w:type="dxa"/>
            <w:shd w:val="clear" w:color="auto" w:fill="auto"/>
            <w:vAlign w:val="bottom"/>
          </w:tcPr>
          <w:p w14:paraId="6B24B192" w14:textId="77777777" w:rsidR="007003CB" w:rsidRPr="00DF7EF1" w:rsidRDefault="007003CB" w:rsidP="00F467D9">
            <w:pPr>
              <w:pStyle w:val="BlockText"/>
              <w:ind w:left="0" w:right="-72"/>
              <w:jc w:val="right"/>
              <w:rPr>
                <w:rFonts w:ascii="Arial" w:hAnsi="Arial" w:cs="Arial"/>
                <w:sz w:val="16"/>
                <w:szCs w:val="16"/>
                <w:highlight w:val="yellow"/>
                <w:lang w:bidi="ar-SA"/>
              </w:rPr>
            </w:pPr>
          </w:p>
        </w:tc>
        <w:tc>
          <w:tcPr>
            <w:tcW w:w="1080" w:type="dxa"/>
            <w:shd w:val="clear" w:color="auto" w:fill="auto"/>
            <w:vAlign w:val="bottom"/>
          </w:tcPr>
          <w:p w14:paraId="79BD3189" w14:textId="77777777" w:rsidR="007003CB" w:rsidRPr="00DF7EF1" w:rsidRDefault="007003CB" w:rsidP="00F467D9">
            <w:pPr>
              <w:pStyle w:val="BlockText"/>
              <w:ind w:left="0" w:right="-72"/>
              <w:jc w:val="right"/>
              <w:rPr>
                <w:rFonts w:ascii="Arial" w:hAnsi="Arial" w:cs="Arial"/>
                <w:sz w:val="16"/>
                <w:szCs w:val="16"/>
                <w:highlight w:val="yellow"/>
                <w:lang w:bidi="ar-SA"/>
              </w:rPr>
            </w:pPr>
          </w:p>
        </w:tc>
        <w:tc>
          <w:tcPr>
            <w:tcW w:w="1080" w:type="dxa"/>
            <w:shd w:val="clear" w:color="auto" w:fill="auto"/>
            <w:vAlign w:val="bottom"/>
          </w:tcPr>
          <w:p w14:paraId="6A224C94" w14:textId="77777777" w:rsidR="007003CB" w:rsidRPr="00DF7EF1" w:rsidRDefault="007003CB" w:rsidP="00F467D9">
            <w:pPr>
              <w:pStyle w:val="BlockText"/>
              <w:ind w:left="0" w:right="-72"/>
              <w:jc w:val="center"/>
              <w:rPr>
                <w:rFonts w:ascii="Arial" w:hAnsi="Arial" w:cs="Arial"/>
                <w:sz w:val="16"/>
                <w:szCs w:val="16"/>
                <w:highlight w:val="yellow"/>
                <w:lang w:bidi="ar-SA"/>
              </w:rPr>
            </w:pPr>
          </w:p>
        </w:tc>
        <w:tc>
          <w:tcPr>
            <w:tcW w:w="1080" w:type="dxa"/>
            <w:shd w:val="clear" w:color="auto" w:fill="auto"/>
          </w:tcPr>
          <w:p w14:paraId="40E0B4B0" w14:textId="77777777" w:rsidR="007003CB" w:rsidRPr="00DF7EF1" w:rsidRDefault="007003CB" w:rsidP="00F467D9">
            <w:pPr>
              <w:pStyle w:val="BlockText"/>
              <w:ind w:left="0" w:right="-72"/>
              <w:jc w:val="center"/>
              <w:rPr>
                <w:rFonts w:ascii="Arial" w:hAnsi="Arial" w:cs="Arial"/>
                <w:sz w:val="16"/>
                <w:szCs w:val="16"/>
                <w:highlight w:val="yellow"/>
                <w:lang w:bidi="ar-SA"/>
              </w:rPr>
            </w:pPr>
          </w:p>
        </w:tc>
        <w:tc>
          <w:tcPr>
            <w:tcW w:w="1080" w:type="dxa"/>
            <w:shd w:val="clear" w:color="auto" w:fill="auto"/>
          </w:tcPr>
          <w:p w14:paraId="0780A57F" w14:textId="77777777" w:rsidR="007003CB" w:rsidRPr="00DF7EF1" w:rsidRDefault="007003CB" w:rsidP="00F467D9">
            <w:pPr>
              <w:pStyle w:val="BlockText"/>
              <w:ind w:left="0" w:right="-72"/>
              <w:jc w:val="center"/>
              <w:rPr>
                <w:rFonts w:ascii="Arial" w:hAnsi="Arial" w:cs="Arial"/>
                <w:sz w:val="16"/>
                <w:szCs w:val="16"/>
                <w:highlight w:val="yellow"/>
                <w:lang w:bidi="ar-SA"/>
              </w:rPr>
            </w:pPr>
          </w:p>
        </w:tc>
      </w:tr>
      <w:tr w:rsidR="00E4459E" w:rsidRPr="00DF7EF1" w14:paraId="4068315C" w14:textId="77777777" w:rsidTr="007003CB">
        <w:tc>
          <w:tcPr>
            <w:tcW w:w="3085" w:type="dxa"/>
            <w:shd w:val="clear" w:color="auto" w:fill="auto"/>
          </w:tcPr>
          <w:p w14:paraId="72436415" w14:textId="7436B46A" w:rsidR="00E4459E" w:rsidRPr="00DF7EF1" w:rsidRDefault="00E4459E" w:rsidP="00F467D9">
            <w:pPr>
              <w:pStyle w:val="BlockText"/>
              <w:tabs>
                <w:tab w:val="clear" w:pos="360"/>
              </w:tabs>
              <w:ind w:left="540" w:right="0"/>
              <w:jc w:val="left"/>
              <w:rPr>
                <w:rFonts w:ascii="Arial" w:hAnsi="Arial" w:cs="Arial"/>
                <w:b/>
                <w:bCs/>
                <w:sz w:val="16"/>
                <w:szCs w:val="16"/>
                <w:lang w:val="en-GB"/>
              </w:rPr>
            </w:pPr>
            <w:r w:rsidRPr="00DF7EF1">
              <w:rPr>
                <w:rFonts w:ascii="Arial" w:hAnsi="Arial" w:cs="Arial"/>
                <w:b/>
                <w:bCs/>
                <w:sz w:val="16"/>
                <w:szCs w:val="16"/>
                <w:lang w:val="en-GB"/>
              </w:rPr>
              <w:t>Non-derivatives</w:t>
            </w:r>
          </w:p>
        </w:tc>
        <w:tc>
          <w:tcPr>
            <w:tcW w:w="1080" w:type="dxa"/>
            <w:shd w:val="clear" w:color="auto" w:fill="auto"/>
          </w:tcPr>
          <w:p w14:paraId="1E637E67" w14:textId="77777777" w:rsidR="00E4459E" w:rsidRPr="00DF7EF1" w:rsidRDefault="00E4459E" w:rsidP="00F467D9">
            <w:pPr>
              <w:pStyle w:val="BlockText"/>
              <w:ind w:left="0" w:right="-72"/>
              <w:jc w:val="right"/>
              <w:rPr>
                <w:rFonts w:ascii="Arial" w:hAnsi="Arial" w:cs="Arial"/>
                <w:sz w:val="16"/>
                <w:szCs w:val="16"/>
                <w:highlight w:val="yellow"/>
                <w:lang w:bidi="ar-SA"/>
              </w:rPr>
            </w:pPr>
          </w:p>
        </w:tc>
        <w:tc>
          <w:tcPr>
            <w:tcW w:w="1080" w:type="dxa"/>
            <w:shd w:val="clear" w:color="auto" w:fill="auto"/>
            <w:vAlign w:val="bottom"/>
          </w:tcPr>
          <w:p w14:paraId="69F50A29" w14:textId="77777777" w:rsidR="00E4459E" w:rsidRPr="00DF7EF1" w:rsidRDefault="00E4459E" w:rsidP="00F467D9">
            <w:pPr>
              <w:pStyle w:val="BlockText"/>
              <w:ind w:left="0" w:right="-72"/>
              <w:jc w:val="right"/>
              <w:rPr>
                <w:rFonts w:ascii="Arial" w:hAnsi="Arial" w:cs="Arial"/>
                <w:sz w:val="16"/>
                <w:szCs w:val="16"/>
                <w:highlight w:val="yellow"/>
                <w:lang w:bidi="ar-SA"/>
              </w:rPr>
            </w:pPr>
          </w:p>
        </w:tc>
        <w:tc>
          <w:tcPr>
            <w:tcW w:w="1080" w:type="dxa"/>
            <w:shd w:val="clear" w:color="auto" w:fill="auto"/>
            <w:vAlign w:val="bottom"/>
          </w:tcPr>
          <w:p w14:paraId="7893B170" w14:textId="77777777" w:rsidR="00E4459E" w:rsidRPr="00DF7EF1" w:rsidRDefault="00E4459E" w:rsidP="00F467D9">
            <w:pPr>
              <w:pStyle w:val="BlockText"/>
              <w:ind w:left="0" w:right="-72"/>
              <w:jc w:val="right"/>
              <w:rPr>
                <w:rFonts w:ascii="Arial" w:hAnsi="Arial" w:cs="Arial"/>
                <w:sz w:val="16"/>
                <w:szCs w:val="16"/>
                <w:highlight w:val="yellow"/>
                <w:lang w:bidi="ar-SA"/>
              </w:rPr>
            </w:pPr>
          </w:p>
        </w:tc>
        <w:tc>
          <w:tcPr>
            <w:tcW w:w="1080" w:type="dxa"/>
            <w:shd w:val="clear" w:color="auto" w:fill="auto"/>
            <w:vAlign w:val="bottom"/>
          </w:tcPr>
          <w:p w14:paraId="550B2121" w14:textId="77777777" w:rsidR="00E4459E" w:rsidRPr="00DF7EF1" w:rsidRDefault="00E4459E" w:rsidP="00F467D9">
            <w:pPr>
              <w:pStyle w:val="BlockText"/>
              <w:ind w:left="0" w:right="-72"/>
              <w:jc w:val="center"/>
              <w:rPr>
                <w:rFonts w:ascii="Arial" w:hAnsi="Arial" w:cs="Arial"/>
                <w:sz w:val="16"/>
                <w:szCs w:val="16"/>
                <w:highlight w:val="yellow"/>
                <w:lang w:bidi="ar-SA"/>
              </w:rPr>
            </w:pPr>
          </w:p>
        </w:tc>
        <w:tc>
          <w:tcPr>
            <w:tcW w:w="1080" w:type="dxa"/>
            <w:shd w:val="clear" w:color="auto" w:fill="auto"/>
          </w:tcPr>
          <w:p w14:paraId="2702CA2E" w14:textId="77777777" w:rsidR="00E4459E" w:rsidRPr="00DF7EF1" w:rsidRDefault="00E4459E" w:rsidP="00F467D9">
            <w:pPr>
              <w:pStyle w:val="BlockText"/>
              <w:ind w:left="0" w:right="-72"/>
              <w:jc w:val="center"/>
              <w:rPr>
                <w:rFonts w:ascii="Arial" w:hAnsi="Arial" w:cs="Arial"/>
                <w:sz w:val="16"/>
                <w:szCs w:val="16"/>
                <w:highlight w:val="yellow"/>
                <w:lang w:bidi="ar-SA"/>
              </w:rPr>
            </w:pPr>
          </w:p>
        </w:tc>
        <w:tc>
          <w:tcPr>
            <w:tcW w:w="1080" w:type="dxa"/>
            <w:shd w:val="clear" w:color="auto" w:fill="auto"/>
          </w:tcPr>
          <w:p w14:paraId="3112FC5C" w14:textId="77777777" w:rsidR="00E4459E" w:rsidRPr="00DF7EF1" w:rsidRDefault="00E4459E" w:rsidP="00F467D9">
            <w:pPr>
              <w:pStyle w:val="BlockText"/>
              <w:ind w:left="0" w:right="-72"/>
              <w:jc w:val="center"/>
              <w:rPr>
                <w:rFonts w:ascii="Arial" w:hAnsi="Arial" w:cs="Arial"/>
                <w:sz w:val="16"/>
                <w:szCs w:val="16"/>
                <w:highlight w:val="yellow"/>
                <w:lang w:bidi="ar-SA"/>
              </w:rPr>
            </w:pPr>
          </w:p>
        </w:tc>
      </w:tr>
      <w:tr w:rsidR="007003CB" w:rsidRPr="00DF7EF1" w14:paraId="12221C04" w14:textId="77777777" w:rsidTr="007003CB">
        <w:tc>
          <w:tcPr>
            <w:tcW w:w="3085" w:type="dxa"/>
            <w:shd w:val="clear" w:color="auto" w:fill="auto"/>
            <w:hideMark/>
          </w:tcPr>
          <w:p w14:paraId="2719F3DC" w14:textId="77777777" w:rsidR="007003CB" w:rsidRPr="00DF7EF1" w:rsidRDefault="007003CB" w:rsidP="00F467D9">
            <w:pPr>
              <w:pStyle w:val="BlockText"/>
              <w:tabs>
                <w:tab w:val="clear" w:pos="360"/>
              </w:tabs>
              <w:ind w:left="540" w:right="0"/>
              <w:jc w:val="left"/>
              <w:rPr>
                <w:rFonts w:ascii="Arial" w:hAnsi="Arial" w:cs="Arial"/>
                <w:sz w:val="16"/>
                <w:szCs w:val="16"/>
                <w:highlight w:val="yellow"/>
                <w:lang w:bidi="ar-SA"/>
              </w:rPr>
            </w:pPr>
            <w:r w:rsidRPr="00DF7EF1">
              <w:rPr>
                <w:rFonts w:ascii="Arial" w:hAnsi="Arial" w:cs="Arial"/>
                <w:sz w:val="16"/>
                <w:szCs w:val="16"/>
              </w:rPr>
              <w:t>Trade and other payables</w:t>
            </w:r>
          </w:p>
        </w:tc>
        <w:tc>
          <w:tcPr>
            <w:tcW w:w="1080" w:type="dxa"/>
            <w:shd w:val="clear" w:color="auto" w:fill="auto"/>
          </w:tcPr>
          <w:p w14:paraId="29AD0D60" w14:textId="77777777" w:rsidR="007003CB" w:rsidRPr="00DF7EF1" w:rsidRDefault="007003CB" w:rsidP="00F467D9">
            <w:pPr>
              <w:pStyle w:val="BlockText"/>
              <w:ind w:left="0" w:right="-72"/>
              <w:jc w:val="right"/>
              <w:rPr>
                <w:rFonts w:ascii="Arial" w:hAnsi="Arial" w:cs="Arial"/>
                <w:sz w:val="16"/>
                <w:szCs w:val="16"/>
                <w:lang w:bidi="ar-SA"/>
              </w:rPr>
            </w:pPr>
            <w:r w:rsidRPr="00DF7EF1">
              <w:rPr>
                <w:rFonts w:ascii="Arial" w:hAnsi="Arial" w:cs="Arial"/>
                <w:sz w:val="16"/>
                <w:szCs w:val="16"/>
                <w:lang w:val="en-GB" w:bidi="ar-SA"/>
              </w:rPr>
              <w:t>39</w:t>
            </w:r>
            <w:r w:rsidRPr="00DF7EF1">
              <w:rPr>
                <w:rFonts w:ascii="Arial" w:hAnsi="Arial" w:cs="Arial"/>
                <w:sz w:val="16"/>
                <w:szCs w:val="16"/>
                <w:lang w:bidi="ar-SA"/>
              </w:rPr>
              <w:t>,</w:t>
            </w:r>
            <w:r w:rsidRPr="00DF7EF1">
              <w:rPr>
                <w:rFonts w:ascii="Arial" w:hAnsi="Arial" w:cs="Arial"/>
                <w:sz w:val="16"/>
                <w:szCs w:val="16"/>
                <w:lang w:val="en-GB" w:bidi="ar-SA"/>
              </w:rPr>
              <w:t>055</w:t>
            </w:r>
            <w:r w:rsidRPr="00DF7EF1">
              <w:rPr>
                <w:rFonts w:ascii="Arial" w:hAnsi="Arial" w:cs="Arial"/>
                <w:sz w:val="16"/>
                <w:szCs w:val="16"/>
                <w:lang w:bidi="ar-SA"/>
              </w:rPr>
              <w:t>,</w:t>
            </w:r>
            <w:r w:rsidRPr="00DF7EF1">
              <w:rPr>
                <w:rFonts w:ascii="Arial" w:hAnsi="Arial" w:cs="Arial"/>
                <w:sz w:val="16"/>
                <w:szCs w:val="16"/>
                <w:lang w:val="en-GB" w:bidi="ar-SA"/>
              </w:rPr>
              <w:t>067</w:t>
            </w:r>
          </w:p>
        </w:tc>
        <w:tc>
          <w:tcPr>
            <w:tcW w:w="1080" w:type="dxa"/>
            <w:shd w:val="clear" w:color="auto" w:fill="auto"/>
            <w:vAlign w:val="bottom"/>
          </w:tcPr>
          <w:p w14:paraId="6EE6D62B" w14:textId="77777777" w:rsidR="007003CB" w:rsidRPr="00DF7EF1" w:rsidRDefault="007003CB" w:rsidP="00F467D9">
            <w:pPr>
              <w:pStyle w:val="BlockText"/>
              <w:ind w:left="0" w:right="-72"/>
              <w:jc w:val="right"/>
              <w:rPr>
                <w:rFonts w:ascii="Arial" w:hAnsi="Arial" w:cs="Arial"/>
                <w:sz w:val="16"/>
                <w:szCs w:val="16"/>
                <w:lang w:bidi="ar-SA"/>
              </w:rPr>
            </w:pPr>
            <w:r w:rsidRPr="00DF7EF1">
              <w:rPr>
                <w:rFonts w:ascii="Arial" w:hAnsi="Arial" w:cs="Arial"/>
                <w:sz w:val="16"/>
                <w:szCs w:val="16"/>
                <w:lang w:bidi="ar-SA"/>
              </w:rPr>
              <w:t>-</w:t>
            </w:r>
          </w:p>
        </w:tc>
        <w:tc>
          <w:tcPr>
            <w:tcW w:w="1080" w:type="dxa"/>
            <w:shd w:val="clear" w:color="auto" w:fill="auto"/>
            <w:vAlign w:val="bottom"/>
          </w:tcPr>
          <w:p w14:paraId="28B3159A" w14:textId="77777777" w:rsidR="007003CB" w:rsidRPr="00DF7EF1" w:rsidRDefault="007003CB" w:rsidP="00F467D9">
            <w:pPr>
              <w:pStyle w:val="BlockText"/>
              <w:ind w:left="0" w:right="-72"/>
              <w:jc w:val="right"/>
              <w:rPr>
                <w:rFonts w:ascii="Arial" w:hAnsi="Arial" w:cs="Arial"/>
                <w:sz w:val="16"/>
                <w:szCs w:val="16"/>
                <w:lang w:bidi="ar-SA"/>
              </w:rPr>
            </w:pPr>
            <w:r w:rsidRPr="00DF7EF1">
              <w:rPr>
                <w:rFonts w:ascii="Arial" w:hAnsi="Arial" w:cs="Arial"/>
                <w:sz w:val="16"/>
                <w:szCs w:val="16"/>
                <w:lang w:bidi="ar-SA"/>
              </w:rPr>
              <w:t>-</w:t>
            </w:r>
          </w:p>
        </w:tc>
        <w:tc>
          <w:tcPr>
            <w:tcW w:w="1080" w:type="dxa"/>
            <w:shd w:val="clear" w:color="auto" w:fill="auto"/>
            <w:vAlign w:val="bottom"/>
          </w:tcPr>
          <w:p w14:paraId="795070A9" w14:textId="77777777" w:rsidR="007003CB" w:rsidRPr="00DF7EF1" w:rsidRDefault="007003CB" w:rsidP="00F467D9">
            <w:pPr>
              <w:pStyle w:val="BlockText"/>
              <w:ind w:left="0" w:right="-72"/>
              <w:jc w:val="right"/>
              <w:rPr>
                <w:rFonts w:ascii="Arial" w:hAnsi="Arial" w:cs="Arial"/>
                <w:sz w:val="16"/>
                <w:szCs w:val="16"/>
                <w:lang w:bidi="ar-SA"/>
              </w:rPr>
            </w:pPr>
            <w:r w:rsidRPr="00DF7EF1">
              <w:rPr>
                <w:rFonts w:ascii="Arial" w:hAnsi="Arial" w:cs="Arial"/>
                <w:sz w:val="16"/>
                <w:szCs w:val="16"/>
                <w:lang w:bidi="ar-SA"/>
              </w:rPr>
              <w:t>-</w:t>
            </w:r>
          </w:p>
        </w:tc>
        <w:tc>
          <w:tcPr>
            <w:tcW w:w="1080" w:type="dxa"/>
            <w:shd w:val="clear" w:color="auto" w:fill="auto"/>
            <w:vAlign w:val="bottom"/>
          </w:tcPr>
          <w:p w14:paraId="1DFEFAAF" w14:textId="77777777" w:rsidR="007003CB" w:rsidRPr="00DF7EF1" w:rsidRDefault="007003CB" w:rsidP="00F467D9">
            <w:pPr>
              <w:pStyle w:val="BlockText"/>
              <w:ind w:left="0" w:right="-72"/>
              <w:jc w:val="right"/>
              <w:rPr>
                <w:rFonts w:ascii="Arial" w:hAnsi="Arial" w:cs="Arial"/>
                <w:sz w:val="16"/>
                <w:szCs w:val="16"/>
                <w:lang w:bidi="ar-SA"/>
              </w:rPr>
            </w:pPr>
            <w:r w:rsidRPr="00DF7EF1">
              <w:rPr>
                <w:rFonts w:ascii="Arial" w:hAnsi="Arial" w:cs="Arial"/>
                <w:sz w:val="16"/>
                <w:szCs w:val="16"/>
                <w:lang w:val="en-GB" w:bidi="ar-SA"/>
              </w:rPr>
              <w:t>39</w:t>
            </w:r>
            <w:r w:rsidRPr="00DF7EF1">
              <w:rPr>
                <w:rFonts w:ascii="Arial" w:hAnsi="Arial" w:cs="Arial"/>
                <w:sz w:val="16"/>
                <w:szCs w:val="16"/>
                <w:lang w:bidi="ar-SA"/>
              </w:rPr>
              <w:t>,</w:t>
            </w:r>
            <w:r w:rsidRPr="00DF7EF1">
              <w:rPr>
                <w:rFonts w:ascii="Arial" w:hAnsi="Arial" w:cs="Arial"/>
                <w:sz w:val="16"/>
                <w:szCs w:val="16"/>
                <w:lang w:val="en-GB" w:bidi="ar-SA"/>
              </w:rPr>
              <w:t>055</w:t>
            </w:r>
            <w:r w:rsidRPr="00DF7EF1">
              <w:rPr>
                <w:rFonts w:ascii="Arial" w:hAnsi="Arial" w:cs="Arial"/>
                <w:sz w:val="16"/>
                <w:szCs w:val="16"/>
                <w:lang w:bidi="ar-SA"/>
              </w:rPr>
              <w:t>,</w:t>
            </w:r>
            <w:r w:rsidRPr="00DF7EF1">
              <w:rPr>
                <w:rFonts w:ascii="Arial" w:hAnsi="Arial" w:cs="Arial"/>
                <w:sz w:val="16"/>
                <w:szCs w:val="16"/>
                <w:lang w:val="en-GB" w:bidi="ar-SA"/>
              </w:rPr>
              <w:t>067</w:t>
            </w:r>
          </w:p>
        </w:tc>
        <w:tc>
          <w:tcPr>
            <w:tcW w:w="1080" w:type="dxa"/>
            <w:shd w:val="clear" w:color="auto" w:fill="auto"/>
          </w:tcPr>
          <w:p w14:paraId="59E3C5A4" w14:textId="77777777" w:rsidR="007003CB" w:rsidRPr="00DF7EF1" w:rsidRDefault="007003CB" w:rsidP="00F467D9">
            <w:pPr>
              <w:pStyle w:val="BlockText"/>
              <w:ind w:left="0" w:right="-72"/>
              <w:jc w:val="right"/>
              <w:rPr>
                <w:rFonts w:ascii="Arial" w:hAnsi="Arial" w:cs="Arial"/>
                <w:sz w:val="16"/>
                <w:szCs w:val="16"/>
                <w:lang w:bidi="ar-SA"/>
              </w:rPr>
            </w:pPr>
            <w:r w:rsidRPr="00DF7EF1">
              <w:rPr>
                <w:rFonts w:ascii="Arial" w:hAnsi="Arial" w:cs="Arial"/>
                <w:sz w:val="16"/>
                <w:szCs w:val="16"/>
                <w:lang w:val="en-GB" w:bidi="ar-SA"/>
              </w:rPr>
              <w:t>39</w:t>
            </w:r>
            <w:r w:rsidRPr="00DF7EF1">
              <w:rPr>
                <w:rFonts w:ascii="Arial" w:hAnsi="Arial" w:cs="Arial"/>
                <w:sz w:val="16"/>
                <w:szCs w:val="16"/>
                <w:lang w:bidi="ar-SA"/>
              </w:rPr>
              <w:t>,</w:t>
            </w:r>
            <w:r w:rsidRPr="00DF7EF1">
              <w:rPr>
                <w:rFonts w:ascii="Arial" w:hAnsi="Arial" w:cs="Arial"/>
                <w:sz w:val="16"/>
                <w:szCs w:val="16"/>
                <w:lang w:val="en-GB" w:bidi="ar-SA"/>
              </w:rPr>
              <w:t>055</w:t>
            </w:r>
            <w:r w:rsidRPr="00DF7EF1">
              <w:rPr>
                <w:rFonts w:ascii="Arial" w:hAnsi="Arial" w:cs="Arial"/>
                <w:sz w:val="16"/>
                <w:szCs w:val="16"/>
                <w:lang w:bidi="ar-SA"/>
              </w:rPr>
              <w:t>,</w:t>
            </w:r>
            <w:r w:rsidRPr="00DF7EF1">
              <w:rPr>
                <w:rFonts w:ascii="Arial" w:hAnsi="Arial" w:cs="Arial"/>
                <w:sz w:val="16"/>
                <w:szCs w:val="16"/>
                <w:lang w:val="en-GB" w:bidi="ar-SA"/>
              </w:rPr>
              <w:t>067</w:t>
            </w:r>
          </w:p>
        </w:tc>
      </w:tr>
      <w:tr w:rsidR="007003CB" w:rsidRPr="00DF7EF1" w14:paraId="039F9FDD" w14:textId="77777777" w:rsidTr="007003CB">
        <w:tc>
          <w:tcPr>
            <w:tcW w:w="3085" w:type="dxa"/>
            <w:shd w:val="clear" w:color="auto" w:fill="auto"/>
            <w:hideMark/>
          </w:tcPr>
          <w:p w14:paraId="41998D76" w14:textId="77777777" w:rsidR="007003CB" w:rsidRPr="00DF7EF1" w:rsidRDefault="007003CB" w:rsidP="00F467D9">
            <w:pPr>
              <w:pStyle w:val="BlockText"/>
              <w:tabs>
                <w:tab w:val="clear" w:pos="360"/>
              </w:tabs>
              <w:ind w:left="540" w:right="0"/>
              <w:jc w:val="left"/>
              <w:rPr>
                <w:rFonts w:ascii="Arial" w:hAnsi="Arial" w:cs="Arial"/>
                <w:sz w:val="16"/>
                <w:szCs w:val="16"/>
                <w:highlight w:val="yellow"/>
                <w:lang w:bidi="ar-SA"/>
              </w:rPr>
            </w:pPr>
            <w:r w:rsidRPr="00DF7EF1">
              <w:rPr>
                <w:rFonts w:ascii="Arial" w:hAnsi="Arial" w:cs="Arial"/>
                <w:sz w:val="16"/>
                <w:szCs w:val="16"/>
              </w:rPr>
              <w:t>Lease liabilities</w:t>
            </w:r>
          </w:p>
        </w:tc>
        <w:tc>
          <w:tcPr>
            <w:tcW w:w="1080" w:type="dxa"/>
            <w:shd w:val="clear" w:color="auto" w:fill="auto"/>
          </w:tcPr>
          <w:p w14:paraId="3AD4B0B3" w14:textId="77777777" w:rsidR="007003CB" w:rsidRPr="00DF7EF1" w:rsidRDefault="007003CB" w:rsidP="00F467D9">
            <w:pPr>
              <w:pStyle w:val="BlockText"/>
              <w:ind w:left="0" w:right="-72"/>
              <w:jc w:val="right"/>
              <w:rPr>
                <w:rFonts w:ascii="Arial" w:hAnsi="Arial" w:cs="Arial"/>
                <w:sz w:val="16"/>
                <w:szCs w:val="16"/>
                <w:lang w:bidi="ar-SA"/>
              </w:rPr>
            </w:pPr>
            <w:r w:rsidRPr="00DF7EF1">
              <w:rPr>
                <w:rFonts w:ascii="Arial" w:hAnsi="Arial" w:cs="Arial"/>
                <w:sz w:val="16"/>
                <w:szCs w:val="16"/>
                <w:lang w:bidi="ar-SA"/>
              </w:rPr>
              <w:t>-</w:t>
            </w:r>
          </w:p>
        </w:tc>
        <w:tc>
          <w:tcPr>
            <w:tcW w:w="1080" w:type="dxa"/>
            <w:shd w:val="clear" w:color="auto" w:fill="auto"/>
            <w:vAlign w:val="bottom"/>
          </w:tcPr>
          <w:p w14:paraId="0C8B8BC9" w14:textId="77777777" w:rsidR="007003CB" w:rsidRPr="00DF7EF1" w:rsidRDefault="007003CB" w:rsidP="00F467D9">
            <w:pPr>
              <w:pStyle w:val="BlockText"/>
              <w:ind w:left="0" w:right="-72"/>
              <w:jc w:val="right"/>
              <w:rPr>
                <w:rFonts w:ascii="Arial" w:hAnsi="Arial" w:cs="Arial"/>
                <w:sz w:val="16"/>
                <w:szCs w:val="16"/>
                <w:lang w:bidi="ar-SA"/>
              </w:rPr>
            </w:pPr>
            <w:r w:rsidRPr="00DF7EF1">
              <w:rPr>
                <w:rFonts w:ascii="Arial" w:hAnsi="Arial" w:cs="Arial"/>
                <w:sz w:val="16"/>
                <w:szCs w:val="16"/>
                <w:lang w:val="en-GB" w:bidi="ar-SA"/>
              </w:rPr>
              <w:t>1</w:t>
            </w:r>
            <w:r w:rsidRPr="00DF7EF1">
              <w:rPr>
                <w:rFonts w:ascii="Arial" w:hAnsi="Arial" w:cs="Arial"/>
                <w:sz w:val="16"/>
                <w:szCs w:val="16"/>
                <w:lang w:bidi="ar-SA"/>
              </w:rPr>
              <w:t>,</w:t>
            </w:r>
            <w:r w:rsidRPr="00DF7EF1">
              <w:rPr>
                <w:rFonts w:ascii="Arial" w:hAnsi="Arial" w:cs="Arial"/>
                <w:sz w:val="16"/>
                <w:szCs w:val="16"/>
                <w:lang w:val="en-GB" w:bidi="ar-SA"/>
              </w:rPr>
              <w:t>024</w:t>
            </w:r>
            <w:r w:rsidRPr="00DF7EF1">
              <w:rPr>
                <w:rFonts w:ascii="Arial" w:hAnsi="Arial" w:cs="Arial"/>
                <w:sz w:val="16"/>
                <w:szCs w:val="16"/>
                <w:lang w:bidi="ar-SA"/>
              </w:rPr>
              <w:t>,</w:t>
            </w:r>
            <w:r w:rsidRPr="00DF7EF1">
              <w:rPr>
                <w:rFonts w:ascii="Arial" w:hAnsi="Arial" w:cs="Arial"/>
                <w:sz w:val="16"/>
                <w:szCs w:val="16"/>
                <w:lang w:val="en-GB" w:bidi="ar-SA"/>
              </w:rPr>
              <w:t>421</w:t>
            </w:r>
          </w:p>
        </w:tc>
        <w:tc>
          <w:tcPr>
            <w:tcW w:w="1080" w:type="dxa"/>
            <w:shd w:val="clear" w:color="auto" w:fill="auto"/>
            <w:vAlign w:val="bottom"/>
          </w:tcPr>
          <w:p w14:paraId="607E5FCE" w14:textId="77777777" w:rsidR="007003CB" w:rsidRPr="00DF7EF1" w:rsidRDefault="007003CB" w:rsidP="00F467D9">
            <w:pPr>
              <w:pStyle w:val="BlockText"/>
              <w:ind w:left="0" w:right="-72"/>
              <w:jc w:val="right"/>
              <w:rPr>
                <w:rFonts w:ascii="Arial" w:hAnsi="Arial" w:cs="Arial"/>
                <w:sz w:val="16"/>
                <w:szCs w:val="16"/>
                <w:lang w:bidi="ar-SA"/>
              </w:rPr>
            </w:pPr>
            <w:r w:rsidRPr="00DF7EF1">
              <w:rPr>
                <w:rFonts w:ascii="Arial" w:hAnsi="Arial" w:cs="Arial"/>
                <w:sz w:val="16"/>
                <w:szCs w:val="16"/>
                <w:lang w:bidi="ar-SA"/>
              </w:rPr>
              <w:t>-</w:t>
            </w:r>
          </w:p>
        </w:tc>
        <w:tc>
          <w:tcPr>
            <w:tcW w:w="1080" w:type="dxa"/>
            <w:shd w:val="clear" w:color="auto" w:fill="auto"/>
            <w:vAlign w:val="bottom"/>
          </w:tcPr>
          <w:p w14:paraId="6B2E4E1B" w14:textId="77777777" w:rsidR="007003CB" w:rsidRPr="00DF7EF1" w:rsidRDefault="007003CB" w:rsidP="00F467D9">
            <w:pPr>
              <w:pStyle w:val="BlockText"/>
              <w:ind w:left="0" w:right="-72"/>
              <w:jc w:val="right"/>
              <w:rPr>
                <w:rFonts w:ascii="Arial" w:hAnsi="Arial" w:cs="Arial"/>
                <w:sz w:val="16"/>
                <w:szCs w:val="16"/>
                <w:lang w:bidi="ar-SA"/>
              </w:rPr>
            </w:pPr>
            <w:r w:rsidRPr="00DF7EF1">
              <w:rPr>
                <w:rFonts w:ascii="Arial" w:hAnsi="Arial" w:cs="Arial"/>
                <w:sz w:val="16"/>
                <w:szCs w:val="16"/>
                <w:lang w:bidi="ar-SA"/>
              </w:rPr>
              <w:t>-</w:t>
            </w:r>
          </w:p>
        </w:tc>
        <w:tc>
          <w:tcPr>
            <w:tcW w:w="1080" w:type="dxa"/>
            <w:shd w:val="clear" w:color="auto" w:fill="auto"/>
            <w:vAlign w:val="bottom"/>
          </w:tcPr>
          <w:p w14:paraId="6A774DB4" w14:textId="77777777" w:rsidR="007003CB" w:rsidRPr="00DF7EF1" w:rsidRDefault="007003CB" w:rsidP="00F467D9">
            <w:pPr>
              <w:pStyle w:val="BlockText"/>
              <w:ind w:left="0" w:right="-72"/>
              <w:jc w:val="right"/>
              <w:rPr>
                <w:rFonts w:ascii="Arial" w:hAnsi="Arial" w:cs="Arial"/>
                <w:sz w:val="16"/>
                <w:szCs w:val="16"/>
                <w:lang w:bidi="ar-SA"/>
              </w:rPr>
            </w:pPr>
            <w:r w:rsidRPr="00DF7EF1">
              <w:rPr>
                <w:rFonts w:ascii="Arial" w:hAnsi="Arial" w:cs="Arial"/>
                <w:sz w:val="16"/>
                <w:szCs w:val="16"/>
                <w:lang w:val="en-GB" w:bidi="ar-SA"/>
              </w:rPr>
              <w:t>1</w:t>
            </w:r>
            <w:r w:rsidRPr="00DF7EF1">
              <w:rPr>
                <w:rFonts w:ascii="Arial" w:hAnsi="Arial" w:cs="Arial"/>
                <w:sz w:val="16"/>
                <w:szCs w:val="16"/>
                <w:lang w:bidi="ar-SA"/>
              </w:rPr>
              <w:t>,</w:t>
            </w:r>
            <w:r w:rsidRPr="00DF7EF1">
              <w:rPr>
                <w:rFonts w:ascii="Arial" w:hAnsi="Arial" w:cs="Arial"/>
                <w:sz w:val="16"/>
                <w:szCs w:val="16"/>
                <w:lang w:val="en-GB" w:bidi="ar-SA"/>
              </w:rPr>
              <w:t>024</w:t>
            </w:r>
            <w:r w:rsidRPr="00DF7EF1">
              <w:rPr>
                <w:rFonts w:ascii="Arial" w:hAnsi="Arial" w:cs="Arial"/>
                <w:sz w:val="16"/>
                <w:szCs w:val="16"/>
                <w:lang w:bidi="ar-SA"/>
              </w:rPr>
              <w:t>,</w:t>
            </w:r>
            <w:r w:rsidRPr="00DF7EF1">
              <w:rPr>
                <w:rFonts w:ascii="Arial" w:hAnsi="Arial" w:cs="Arial"/>
                <w:sz w:val="16"/>
                <w:szCs w:val="16"/>
                <w:lang w:val="en-GB" w:bidi="ar-SA"/>
              </w:rPr>
              <w:t>421</w:t>
            </w:r>
          </w:p>
        </w:tc>
        <w:tc>
          <w:tcPr>
            <w:tcW w:w="1080" w:type="dxa"/>
            <w:shd w:val="clear" w:color="auto" w:fill="auto"/>
          </w:tcPr>
          <w:p w14:paraId="7DECE1CE" w14:textId="77777777" w:rsidR="007003CB" w:rsidRPr="00DF7EF1" w:rsidRDefault="007003CB" w:rsidP="00F467D9">
            <w:pPr>
              <w:pStyle w:val="BlockText"/>
              <w:ind w:left="0" w:right="-72"/>
              <w:jc w:val="right"/>
              <w:rPr>
                <w:rFonts w:ascii="Arial" w:hAnsi="Arial" w:cs="Arial"/>
                <w:sz w:val="16"/>
                <w:szCs w:val="20"/>
                <w:rtl/>
                <w:cs/>
              </w:rPr>
            </w:pPr>
            <w:r w:rsidRPr="00DF7EF1">
              <w:rPr>
                <w:rFonts w:ascii="Arial" w:hAnsi="Arial" w:cs="Arial"/>
                <w:sz w:val="16"/>
                <w:szCs w:val="16"/>
                <w:lang w:val="en-GB" w:bidi="ar-SA"/>
              </w:rPr>
              <w:t>998</w:t>
            </w:r>
            <w:r w:rsidRPr="00DF7EF1">
              <w:rPr>
                <w:rFonts w:ascii="Arial" w:hAnsi="Arial" w:cs="Arial"/>
                <w:sz w:val="16"/>
                <w:szCs w:val="16"/>
                <w:rtl/>
                <w:lang w:bidi="ar-SA"/>
              </w:rPr>
              <w:t>,</w:t>
            </w:r>
            <w:r w:rsidRPr="00DF7EF1">
              <w:rPr>
                <w:rFonts w:ascii="Arial" w:hAnsi="Arial" w:cs="Arial"/>
                <w:sz w:val="16"/>
                <w:szCs w:val="16"/>
                <w:lang w:val="en-GB" w:bidi="ar-SA"/>
              </w:rPr>
              <w:t>627</w:t>
            </w:r>
          </w:p>
        </w:tc>
      </w:tr>
      <w:tr w:rsidR="007003CB" w:rsidRPr="00DF7EF1" w14:paraId="472F83B6" w14:textId="77777777" w:rsidTr="007003CB">
        <w:tc>
          <w:tcPr>
            <w:tcW w:w="3085" w:type="dxa"/>
            <w:shd w:val="clear" w:color="auto" w:fill="auto"/>
          </w:tcPr>
          <w:p w14:paraId="1DC496DC" w14:textId="77777777" w:rsidR="007003CB" w:rsidRPr="00DF7EF1" w:rsidRDefault="007003CB" w:rsidP="00F467D9">
            <w:pPr>
              <w:pStyle w:val="BlockText"/>
              <w:tabs>
                <w:tab w:val="clear" w:pos="360"/>
              </w:tabs>
              <w:ind w:left="540" w:right="0"/>
              <w:jc w:val="left"/>
              <w:rPr>
                <w:rFonts w:ascii="Arial" w:hAnsi="Arial" w:cs="Arial"/>
                <w:sz w:val="16"/>
                <w:szCs w:val="16"/>
                <w:highlight w:val="yellow"/>
                <w:cs/>
              </w:rPr>
            </w:pPr>
            <w:r w:rsidRPr="00DF7EF1">
              <w:rPr>
                <w:rFonts w:ascii="Arial" w:hAnsi="Arial" w:cs="Arial"/>
                <w:sz w:val="16"/>
                <w:szCs w:val="16"/>
              </w:rPr>
              <w:t>Income tax</w:t>
            </w:r>
            <w:r w:rsidRPr="00DF7EF1">
              <w:rPr>
                <w:rFonts w:ascii="Arial" w:hAnsi="Arial" w:cs="Arial"/>
                <w:sz w:val="16"/>
                <w:szCs w:val="16"/>
                <w:cs/>
              </w:rPr>
              <w:t xml:space="preserve"> </w:t>
            </w:r>
            <w:r w:rsidRPr="00DF7EF1">
              <w:rPr>
                <w:rFonts w:ascii="Arial" w:hAnsi="Arial" w:cs="Arial"/>
                <w:sz w:val="16"/>
                <w:szCs w:val="16"/>
                <w:lang w:val="en-GB"/>
              </w:rPr>
              <w:t>payable</w:t>
            </w:r>
          </w:p>
        </w:tc>
        <w:tc>
          <w:tcPr>
            <w:tcW w:w="1080" w:type="dxa"/>
            <w:shd w:val="clear" w:color="auto" w:fill="auto"/>
          </w:tcPr>
          <w:p w14:paraId="19DC4AE5" w14:textId="77777777" w:rsidR="007003CB" w:rsidRPr="00DF7EF1" w:rsidRDefault="007003CB" w:rsidP="00F467D9">
            <w:pPr>
              <w:pStyle w:val="BlockText"/>
              <w:ind w:left="0" w:right="-72"/>
              <w:jc w:val="right"/>
              <w:rPr>
                <w:rFonts w:ascii="Arial" w:hAnsi="Arial" w:cs="Arial"/>
                <w:sz w:val="16"/>
                <w:szCs w:val="16"/>
              </w:rPr>
            </w:pPr>
            <w:r w:rsidRPr="00DF7EF1">
              <w:rPr>
                <w:rFonts w:ascii="Arial" w:hAnsi="Arial" w:cs="Arial"/>
                <w:sz w:val="16"/>
                <w:szCs w:val="16"/>
                <w:lang w:val="en-GB"/>
              </w:rPr>
              <w:t>3</w:t>
            </w:r>
            <w:r w:rsidRPr="00DF7EF1">
              <w:rPr>
                <w:rFonts w:ascii="Arial" w:hAnsi="Arial" w:cs="Arial"/>
                <w:sz w:val="16"/>
                <w:szCs w:val="16"/>
              </w:rPr>
              <w:t>,</w:t>
            </w:r>
            <w:r w:rsidRPr="00DF7EF1">
              <w:rPr>
                <w:rFonts w:ascii="Arial" w:hAnsi="Arial" w:cs="Arial"/>
                <w:sz w:val="16"/>
                <w:szCs w:val="16"/>
                <w:lang w:val="en-GB"/>
              </w:rPr>
              <w:t>936</w:t>
            </w:r>
            <w:r w:rsidRPr="00DF7EF1">
              <w:rPr>
                <w:rFonts w:ascii="Arial" w:hAnsi="Arial" w:cs="Arial"/>
                <w:sz w:val="16"/>
                <w:szCs w:val="16"/>
              </w:rPr>
              <w:t>,</w:t>
            </w:r>
            <w:r w:rsidRPr="00DF7EF1">
              <w:rPr>
                <w:rFonts w:ascii="Arial" w:hAnsi="Arial" w:cs="Arial"/>
                <w:sz w:val="16"/>
                <w:szCs w:val="16"/>
                <w:lang w:val="en-GB"/>
              </w:rPr>
              <w:t>711</w:t>
            </w:r>
          </w:p>
        </w:tc>
        <w:tc>
          <w:tcPr>
            <w:tcW w:w="1080" w:type="dxa"/>
            <w:shd w:val="clear" w:color="auto" w:fill="auto"/>
            <w:vAlign w:val="bottom"/>
          </w:tcPr>
          <w:p w14:paraId="3331E5EB" w14:textId="77777777" w:rsidR="007003CB" w:rsidRPr="00DF7EF1" w:rsidRDefault="007003CB" w:rsidP="00F467D9">
            <w:pPr>
              <w:pStyle w:val="BlockText"/>
              <w:ind w:left="0" w:right="-72"/>
              <w:jc w:val="right"/>
              <w:rPr>
                <w:rFonts w:ascii="Arial" w:hAnsi="Arial" w:cs="Arial"/>
                <w:sz w:val="16"/>
                <w:szCs w:val="16"/>
              </w:rPr>
            </w:pPr>
            <w:r w:rsidRPr="00DF7EF1">
              <w:rPr>
                <w:rFonts w:ascii="Arial" w:hAnsi="Arial" w:cs="Arial"/>
                <w:sz w:val="16"/>
                <w:szCs w:val="16"/>
              </w:rPr>
              <w:t>-</w:t>
            </w:r>
          </w:p>
        </w:tc>
        <w:tc>
          <w:tcPr>
            <w:tcW w:w="1080" w:type="dxa"/>
            <w:shd w:val="clear" w:color="auto" w:fill="auto"/>
            <w:vAlign w:val="bottom"/>
          </w:tcPr>
          <w:p w14:paraId="1C4E4117" w14:textId="77777777" w:rsidR="007003CB" w:rsidRPr="00DF7EF1" w:rsidRDefault="007003CB" w:rsidP="00F467D9">
            <w:pPr>
              <w:pStyle w:val="BlockText"/>
              <w:ind w:left="0" w:right="-72"/>
              <w:jc w:val="right"/>
              <w:rPr>
                <w:rFonts w:ascii="Arial" w:hAnsi="Arial" w:cs="Arial"/>
                <w:sz w:val="16"/>
                <w:szCs w:val="16"/>
                <w:lang w:bidi="ar-SA"/>
              </w:rPr>
            </w:pPr>
            <w:r w:rsidRPr="00DF7EF1">
              <w:rPr>
                <w:rFonts w:ascii="Arial" w:hAnsi="Arial" w:cs="Arial"/>
                <w:sz w:val="16"/>
                <w:szCs w:val="16"/>
                <w:lang w:bidi="ar-SA"/>
              </w:rPr>
              <w:t>-</w:t>
            </w:r>
          </w:p>
        </w:tc>
        <w:tc>
          <w:tcPr>
            <w:tcW w:w="1080" w:type="dxa"/>
            <w:shd w:val="clear" w:color="auto" w:fill="auto"/>
            <w:vAlign w:val="bottom"/>
          </w:tcPr>
          <w:p w14:paraId="0123C53C" w14:textId="77777777" w:rsidR="007003CB" w:rsidRPr="00DF7EF1" w:rsidRDefault="007003CB" w:rsidP="00F467D9">
            <w:pPr>
              <w:pStyle w:val="BlockText"/>
              <w:ind w:left="0" w:right="-72"/>
              <w:jc w:val="right"/>
              <w:rPr>
                <w:rFonts w:ascii="Arial" w:hAnsi="Arial" w:cs="Arial"/>
                <w:sz w:val="16"/>
                <w:szCs w:val="16"/>
                <w:lang w:bidi="ar-SA"/>
              </w:rPr>
            </w:pPr>
            <w:r w:rsidRPr="00DF7EF1">
              <w:rPr>
                <w:rFonts w:ascii="Arial" w:hAnsi="Arial" w:cs="Arial"/>
                <w:sz w:val="16"/>
                <w:szCs w:val="16"/>
                <w:lang w:bidi="ar-SA"/>
              </w:rPr>
              <w:t>-</w:t>
            </w:r>
          </w:p>
        </w:tc>
        <w:tc>
          <w:tcPr>
            <w:tcW w:w="1080" w:type="dxa"/>
            <w:shd w:val="clear" w:color="auto" w:fill="auto"/>
            <w:vAlign w:val="bottom"/>
          </w:tcPr>
          <w:p w14:paraId="545232E9" w14:textId="77777777" w:rsidR="007003CB" w:rsidRPr="00DF7EF1" w:rsidRDefault="007003CB" w:rsidP="00F467D9">
            <w:pPr>
              <w:pStyle w:val="BlockText"/>
              <w:ind w:left="0" w:right="-72"/>
              <w:jc w:val="right"/>
              <w:rPr>
                <w:rFonts w:ascii="Arial" w:hAnsi="Arial" w:cs="Arial"/>
                <w:sz w:val="16"/>
                <w:szCs w:val="16"/>
                <w:lang w:bidi="ar-SA"/>
              </w:rPr>
            </w:pPr>
            <w:r w:rsidRPr="00DF7EF1">
              <w:rPr>
                <w:rFonts w:ascii="Arial" w:hAnsi="Arial" w:cs="Arial"/>
                <w:sz w:val="16"/>
                <w:szCs w:val="16"/>
                <w:lang w:val="en-GB" w:bidi="ar-SA"/>
              </w:rPr>
              <w:t>3</w:t>
            </w:r>
            <w:r w:rsidRPr="00DF7EF1">
              <w:rPr>
                <w:rFonts w:ascii="Arial" w:hAnsi="Arial" w:cs="Arial"/>
                <w:sz w:val="16"/>
                <w:szCs w:val="16"/>
                <w:lang w:bidi="ar-SA"/>
              </w:rPr>
              <w:t>,</w:t>
            </w:r>
            <w:r w:rsidRPr="00DF7EF1">
              <w:rPr>
                <w:rFonts w:ascii="Arial" w:hAnsi="Arial" w:cs="Arial"/>
                <w:sz w:val="16"/>
                <w:szCs w:val="16"/>
                <w:lang w:val="en-GB" w:bidi="ar-SA"/>
              </w:rPr>
              <w:t>936</w:t>
            </w:r>
            <w:r w:rsidRPr="00DF7EF1">
              <w:rPr>
                <w:rFonts w:ascii="Arial" w:hAnsi="Arial" w:cs="Arial"/>
                <w:sz w:val="16"/>
                <w:szCs w:val="16"/>
                <w:lang w:bidi="ar-SA"/>
              </w:rPr>
              <w:t>,</w:t>
            </w:r>
            <w:r w:rsidRPr="00DF7EF1">
              <w:rPr>
                <w:rFonts w:ascii="Arial" w:hAnsi="Arial" w:cs="Arial"/>
                <w:sz w:val="16"/>
                <w:szCs w:val="16"/>
                <w:lang w:val="en-GB" w:bidi="ar-SA"/>
              </w:rPr>
              <w:t>711</w:t>
            </w:r>
          </w:p>
        </w:tc>
        <w:tc>
          <w:tcPr>
            <w:tcW w:w="1080" w:type="dxa"/>
            <w:shd w:val="clear" w:color="auto" w:fill="auto"/>
          </w:tcPr>
          <w:p w14:paraId="7078039D" w14:textId="77777777" w:rsidR="007003CB" w:rsidRPr="00DF7EF1" w:rsidRDefault="007003CB" w:rsidP="00F467D9">
            <w:pPr>
              <w:pStyle w:val="BlockText"/>
              <w:ind w:left="0" w:right="-72"/>
              <w:jc w:val="right"/>
              <w:rPr>
                <w:rFonts w:ascii="Arial" w:hAnsi="Arial" w:cs="Arial"/>
                <w:sz w:val="16"/>
                <w:szCs w:val="16"/>
                <w:lang w:bidi="ar-SA"/>
              </w:rPr>
            </w:pPr>
            <w:r w:rsidRPr="00DF7EF1">
              <w:rPr>
                <w:rFonts w:ascii="Arial" w:hAnsi="Arial" w:cs="Arial"/>
                <w:sz w:val="16"/>
                <w:szCs w:val="16"/>
                <w:lang w:val="en-GB" w:bidi="ar-SA"/>
              </w:rPr>
              <w:t>3</w:t>
            </w:r>
            <w:r w:rsidRPr="00DF7EF1">
              <w:rPr>
                <w:rFonts w:ascii="Arial" w:hAnsi="Arial" w:cs="Arial"/>
                <w:sz w:val="16"/>
                <w:szCs w:val="16"/>
                <w:lang w:bidi="ar-SA"/>
              </w:rPr>
              <w:t>,</w:t>
            </w:r>
            <w:r w:rsidRPr="00DF7EF1">
              <w:rPr>
                <w:rFonts w:ascii="Arial" w:hAnsi="Arial" w:cs="Arial"/>
                <w:sz w:val="16"/>
                <w:szCs w:val="16"/>
                <w:lang w:val="en-GB" w:bidi="ar-SA"/>
              </w:rPr>
              <w:t>936</w:t>
            </w:r>
            <w:r w:rsidRPr="00DF7EF1">
              <w:rPr>
                <w:rFonts w:ascii="Arial" w:hAnsi="Arial" w:cs="Arial"/>
                <w:sz w:val="16"/>
                <w:szCs w:val="16"/>
                <w:lang w:bidi="ar-SA"/>
              </w:rPr>
              <w:t>,</w:t>
            </w:r>
            <w:r w:rsidRPr="00DF7EF1">
              <w:rPr>
                <w:rFonts w:ascii="Arial" w:hAnsi="Arial" w:cs="Arial"/>
                <w:sz w:val="16"/>
                <w:szCs w:val="16"/>
                <w:lang w:val="en-GB" w:bidi="ar-SA"/>
              </w:rPr>
              <w:t>711</w:t>
            </w:r>
          </w:p>
        </w:tc>
      </w:tr>
      <w:tr w:rsidR="007003CB" w:rsidRPr="00DF7EF1" w14:paraId="614FA947" w14:textId="77777777" w:rsidTr="007003CB">
        <w:tc>
          <w:tcPr>
            <w:tcW w:w="3085" w:type="dxa"/>
            <w:shd w:val="clear" w:color="auto" w:fill="auto"/>
            <w:hideMark/>
          </w:tcPr>
          <w:p w14:paraId="04DCC9B1" w14:textId="77777777" w:rsidR="007003CB" w:rsidRPr="00DF7EF1" w:rsidRDefault="007003CB" w:rsidP="00F467D9">
            <w:pPr>
              <w:pStyle w:val="BlockText"/>
              <w:tabs>
                <w:tab w:val="clear" w:pos="360"/>
              </w:tabs>
              <w:ind w:left="540" w:right="0"/>
              <w:jc w:val="left"/>
              <w:rPr>
                <w:rFonts w:ascii="Arial" w:hAnsi="Arial" w:cs="Arial"/>
                <w:sz w:val="16"/>
                <w:szCs w:val="16"/>
                <w:highlight w:val="yellow"/>
                <w:cs/>
              </w:rPr>
            </w:pPr>
            <w:r w:rsidRPr="00DF7EF1">
              <w:rPr>
                <w:rFonts w:ascii="Arial" w:hAnsi="Arial" w:cs="Arial"/>
                <w:sz w:val="16"/>
                <w:szCs w:val="16"/>
              </w:rPr>
              <w:t>Other current liabilities</w:t>
            </w:r>
          </w:p>
        </w:tc>
        <w:tc>
          <w:tcPr>
            <w:tcW w:w="1080" w:type="dxa"/>
            <w:tcBorders>
              <w:left w:val="nil"/>
              <w:bottom w:val="single" w:sz="4" w:space="0" w:color="auto"/>
              <w:right w:val="nil"/>
            </w:tcBorders>
            <w:shd w:val="clear" w:color="auto" w:fill="auto"/>
          </w:tcPr>
          <w:p w14:paraId="25324659" w14:textId="77777777" w:rsidR="007003CB" w:rsidRPr="00DF7EF1" w:rsidRDefault="007003CB" w:rsidP="00F467D9">
            <w:pPr>
              <w:pStyle w:val="BlockText"/>
              <w:ind w:left="0" w:right="-72"/>
              <w:jc w:val="right"/>
              <w:rPr>
                <w:rFonts w:ascii="Arial" w:hAnsi="Arial" w:cs="Arial"/>
                <w:sz w:val="16"/>
                <w:szCs w:val="16"/>
                <w:cs/>
                <w:lang w:bidi="ar-SA"/>
              </w:rPr>
            </w:pPr>
            <w:r w:rsidRPr="00DF7EF1">
              <w:rPr>
                <w:rFonts w:ascii="Arial" w:hAnsi="Arial" w:cs="Arial"/>
                <w:sz w:val="16"/>
                <w:szCs w:val="16"/>
                <w:lang w:val="en-GB" w:bidi="ar-SA"/>
              </w:rPr>
              <w:t>8</w:t>
            </w:r>
            <w:r w:rsidRPr="00DF7EF1">
              <w:rPr>
                <w:rFonts w:ascii="Arial" w:hAnsi="Arial" w:cs="Arial"/>
                <w:sz w:val="16"/>
                <w:szCs w:val="16"/>
                <w:lang w:bidi="ar-SA"/>
              </w:rPr>
              <w:t>,</w:t>
            </w:r>
            <w:r w:rsidRPr="00DF7EF1">
              <w:rPr>
                <w:rFonts w:ascii="Arial" w:hAnsi="Arial" w:cs="Arial"/>
                <w:sz w:val="16"/>
                <w:szCs w:val="16"/>
                <w:lang w:val="en-GB" w:bidi="ar-SA"/>
              </w:rPr>
              <w:t>677</w:t>
            </w:r>
            <w:r w:rsidRPr="00DF7EF1">
              <w:rPr>
                <w:rFonts w:ascii="Arial" w:hAnsi="Arial" w:cs="Arial"/>
                <w:sz w:val="16"/>
                <w:szCs w:val="16"/>
                <w:lang w:bidi="ar-SA"/>
              </w:rPr>
              <w:t>,</w:t>
            </w:r>
            <w:r w:rsidRPr="00DF7EF1">
              <w:rPr>
                <w:rFonts w:ascii="Arial" w:hAnsi="Arial" w:cs="Arial"/>
                <w:sz w:val="16"/>
                <w:szCs w:val="16"/>
                <w:lang w:val="en-GB" w:bidi="ar-SA"/>
              </w:rPr>
              <w:t>511</w:t>
            </w:r>
          </w:p>
        </w:tc>
        <w:tc>
          <w:tcPr>
            <w:tcW w:w="1080" w:type="dxa"/>
            <w:tcBorders>
              <w:left w:val="nil"/>
              <w:bottom w:val="single" w:sz="4" w:space="0" w:color="auto"/>
              <w:right w:val="nil"/>
            </w:tcBorders>
            <w:shd w:val="clear" w:color="auto" w:fill="auto"/>
            <w:vAlign w:val="bottom"/>
          </w:tcPr>
          <w:p w14:paraId="14C17CE8" w14:textId="77777777" w:rsidR="007003CB" w:rsidRPr="00DF7EF1" w:rsidRDefault="007003CB" w:rsidP="00F467D9">
            <w:pPr>
              <w:pStyle w:val="BlockText"/>
              <w:ind w:left="0" w:right="-72"/>
              <w:jc w:val="right"/>
              <w:rPr>
                <w:rFonts w:ascii="Arial" w:hAnsi="Arial" w:cs="Arial"/>
                <w:sz w:val="16"/>
                <w:szCs w:val="16"/>
                <w:lang w:bidi="ar-SA"/>
              </w:rPr>
            </w:pPr>
            <w:r w:rsidRPr="00DF7EF1">
              <w:rPr>
                <w:rFonts w:ascii="Arial" w:hAnsi="Arial" w:cs="Arial"/>
                <w:sz w:val="16"/>
                <w:szCs w:val="16"/>
                <w:lang w:bidi="ar-SA"/>
              </w:rPr>
              <w:t>-</w:t>
            </w:r>
          </w:p>
        </w:tc>
        <w:tc>
          <w:tcPr>
            <w:tcW w:w="1080" w:type="dxa"/>
            <w:tcBorders>
              <w:left w:val="nil"/>
              <w:bottom w:val="single" w:sz="4" w:space="0" w:color="auto"/>
              <w:right w:val="nil"/>
            </w:tcBorders>
            <w:shd w:val="clear" w:color="auto" w:fill="auto"/>
            <w:vAlign w:val="bottom"/>
          </w:tcPr>
          <w:p w14:paraId="5DE18913" w14:textId="77777777" w:rsidR="007003CB" w:rsidRPr="00DF7EF1" w:rsidRDefault="007003CB" w:rsidP="00F467D9">
            <w:pPr>
              <w:pStyle w:val="BlockText"/>
              <w:ind w:left="0" w:right="-72"/>
              <w:jc w:val="right"/>
              <w:rPr>
                <w:rFonts w:ascii="Arial" w:hAnsi="Arial" w:cs="Arial"/>
                <w:sz w:val="16"/>
                <w:szCs w:val="16"/>
                <w:lang w:bidi="ar-SA"/>
              </w:rPr>
            </w:pPr>
            <w:r w:rsidRPr="00DF7EF1">
              <w:rPr>
                <w:rFonts w:ascii="Arial" w:hAnsi="Arial" w:cs="Arial"/>
                <w:sz w:val="16"/>
                <w:szCs w:val="16"/>
                <w:lang w:bidi="ar-SA"/>
              </w:rPr>
              <w:t>-</w:t>
            </w:r>
          </w:p>
        </w:tc>
        <w:tc>
          <w:tcPr>
            <w:tcW w:w="1080" w:type="dxa"/>
            <w:tcBorders>
              <w:left w:val="nil"/>
              <w:bottom w:val="single" w:sz="4" w:space="0" w:color="auto"/>
              <w:right w:val="nil"/>
            </w:tcBorders>
            <w:shd w:val="clear" w:color="auto" w:fill="auto"/>
            <w:vAlign w:val="bottom"/>
          </w:tcPr>
          <w:p w14:paraId="305491F8" w14:textId="77777777" w:rsidR="007003CB" w:rsidRPr="00DF7EF1" w:rsidRDefault="007003CB" w:rsidP="00F467D9">
            <w:pPr>
              <w:pStyle w:val="BlockText"/>
              <w:ind w:left="0" w:right="-72"/>
              <w:jc w:val="right"/>
              <w:rPr>
                <w:rFonts w:ascii="Arial" w:hAnsi="Arial" w:cs="Arial"/>
                <w:sz w:val="16"/>
                <w:szCs w:val="16"/>
                <w:lang w:bidi="ar-SA"/>
              </w:rPr>
            </w:pPr>
            <w:r w:rsidRPr="00DF7EF1">
              <w:rPr>
                <w:rFonts w:ascii="Arial" w:hAnsi="Arial" w:cs="Arial"/>
                <w:sz w:val="16"/>
                <w:szCs w:val="16"/>
                <w:lang w:bidi="ar-SA"/>
              </w:rPr>
              <w:t>-</w:t>
            </w:r>
          </w:p>
        </w:tc>
        <w:tc>
          <w:tcPr>
            <w:tcW w:w="1080" w:type="dxa"/>
            <w:tcBorders>
              <w:left w:val="nil"/>
              <w:bottom w:val="single" w:sz="4" w:space="0" w:color="auto"/>
              <w:right w:val="nil"/>
            </w:tcBorders>
            <w:shd w:val="clear" w:color="auto" w:fill="auto"/>
            <w:vAlign w:val="bottom"/>
          </w:tcPr>
          <w:p w14:paraId="3770986F" w14:textId="77777777" w:rsidR="007003CB" w:rsidRPr="00DF7EF1" w:rsidRDefault="007003CB" w:rsidP="00F467D9">
            <w:pPr>
              <w:pStyle w:val="BlockText"/>
              <w:ind w:left="0" w:right="-72"/>
              <w:jc w:val="right"/>
              <w:rPr>
                <w:rFonts w:ascii="Arial" w:hAnsi="Arial" w:cs="Arial"/>
                <w:sz w:val="16"/>
                <w:szCs w:val="16"/>
                <w:lang w:bidi="ar-SA"/>
              </w:rPr>
            </w:pPr>
            <w:r w:rsidRPr="00DF7EF1">
              <w:rPr>
                <w:rFonts w:ascii="Arial" w:hAnsi="Arial" w:cs="Arial"/>
                <w:sz w:val="16"/>
                <w:szCs w:val="16"/>
                <w:lang w:val="en-GB" w:bidi="ar-SA"/>
              </w:rPr>
              <w:t>8</w:t>
            </w:r>
            <w:r w:rsidRPr="00DF7EF1">
              <w:rPr>
                <w:rFonts w:ascii="Arial" w:hAnsi="Arial" w:cs="Arial"/>
                <w:sz w:val="16"/>
                <w:szCs w:val="16"/>
                <w:lang w:bidi="ar-SA"/>
              </w:rPr>
              <w:t>,</w:t>
            </w:r>
            <w:r w:rsidRPr="00DF7EF1">
              <w:rPr>
                <w:rFonts w:ascii="Arial" w:hAnsi="Arial" w:cs="Arial"/>
                <w:sz w:val="16"/>
                <w:szCs w:val="16"/>
                <w:lang w:val="en-GB" w:bidi="ar-SA"/>
              </w:rPr>
              <w:t>677</w:t>
            </w:r>
            <w:r w:rsidRPr="00DF7EF1">
              <w:rPr>
                <w:rFonts w:ascii="Arial" w:hAnsi="Arial" w:cs="Arial"/>
                <w:sz w:val="16"/>
                <w:szCs w:val="16"/>
                <w:lang w:bidi="ar-SA"/>
              </w:rPr>
              <w:t>,</w:t>
            </w:r>
            <w:r w:rsidRPr="00DF7EF1">
              <w:rPr>
                <w:rFonts w:ascii="Arial" w:hAnsi="Arial" w:cs="Arial"/>
                <w:sz w:val="16"/>
                <w:szCs w:val="16"/>
                <w:lang w:val="en-GB" w:bidi="ar-SA"/>
              </w:rPr>
              <w:t>511</w:t>
            </w:r>
          </w:p>
        </w:tc>
        <w:tc>
          <w:tcPr>
            <w:tcW w:w="1080" w:type="dxa"/>
            <w:tcBorders>
              <w:left w:val="nil"/>
              <w:bottom w:val="single" w:sz="4" w:space="0" w:color="auto"/>
              <w:right w:val="nil"/>
            </w:tcBorders>
            <w:shd w:val="clear" w:color="auto" w:fill="auto"/>
          </w:tcPr>
          <w:p w14:paraId="75949CC8" w14:textId="77777777" w:rsidR="007003CB" w:rsidRPr="00DF7EF1" w:rsidRDefault="007003CB" w:rsidP="00F467D9">
            <w:pPr>
              <w:pStyle w:val="BlockText"/>
              <w:ind w:left="0" w:right="-72"/>
              <w:jc w:val="right"/>
              <w:rPr>
                <w:rFonts w:ascii="Arial" w:hAnsi="Arial" w:cs="Arial"/>
                <w:sz w:val="16"/>
                <w:szCs w:val="16"/>
                <w:lang w:bidi="ar-SA"/>
              </w:rPr>
            </w:pPr>
            <w:r w:rsidRPr="00DF7EF1">
              <w:rPr>
                <w:rFonts w:ascii="Arial" w:hAnsi="Arial" w:cs="Arial"/>
                <w:sz w:val="16"/>
                <w:szCs w:val="16"/>
                <w:lang w:val="en-GB" w:bidi="ar-SA"/>
              </w:rPr>
              <w:t>8</w:t>
            </w:r>
            <w:r w:rsidRPr="00DF7EF1">
              <w:rPr>
                <w:rFonts w:ascii="Arial" w:hAnsi="Arial" w:cs="Arial"/>
                <w:sz w:val="16"/>
                <w:szCs w:val="16"/>
                <w:lang w:bidi="ar-SA"/>
              </w:rPr>
              <w:t>,</w:t>
            </w:r>
            <w:r w:rsidRPr="00DF7EF1">
              <w:rPr>
                <w:rFonts w:ascii="Arial" w:hAnsi="Arial" w:cs="Arial"/>
                <w:sz w:val="16"/>
                <w:szCs w:val="16"/>
                <w:lang w:val="en-GB" w:bidi="ar-SA"/>
              </w:rPr>
              <w:t>677</w:t>
            </w:r>
            <w:r w:rsidRPr="00DF7EF1">
              <w:rPr>
                <w:rFonts w:ascii="Arial" w:hAnsi="Arial" w:cs="Arial"/>
                <w:sz w:val="16"/>
                <w:szCs w:val="16"/>
                <w:lang w:bidi="ar-SA"/>
              </w:rPr>
              <w:t>,</w:t>
            </w:r>
            <w:r w:rsidRPr="00DF7EF1">
              <w:rPr>
                <w:rFonts w:ascii="Arial" w:hAnsi="Arial" w:cs="Arial"/>
                <w:sz w:val="16"/>
                <w:szCs w:val="16"/>
                <w:lang w:val="en-GB" w:bidi="ar-SA"/>
              </w:rPr>
              <w:t>511</w:t>
            </w:r>
          </w:p>
        </w:tc>
      </w:tr>
      <w:tr w:rsidR="007003CB" w:rsidRPr="00DF7EF1" w14:paraId="4EF360C3" w14:textId="77777777" w:rsidTr="00D05A14">
        <w:trPr>
          <w:trHeight w:val="229"/>
        </w:trPr>
        <w:tc>
          <w:tcPr>
            <w:tcW w:w="3085" w:type="dxa"/>
            <w:shd w:val="clear" w:color="auto" w:fill="auto"/>
            <w:hideMark/>
          </w:tcPr>
          <w:p w14:paraId="02040160" w14:textId="77777777" w:rsidR="00D05A14" w:rsidRPr="00DF7EF1" w:rsidRDefault="00D05A14" w:rsidP="00D05A14">
            <w:pPr>
              <w:pStyle w:val="BlockText"/>
              <w:tabs>
                <w:tab w:val="clear" w:pos="360"/>
              </w:tabs>
              <w:ind w:left="540" w:right="0"/>
              <w:jc w:val="left"/>
              <w:rPr>
                <w:rFonts w:ascii="Arial" w:hAnsi="Arial" w:cs="Arial"/>
                <w:b/>
                <w:bCs/>
                <w:sz w:val="16"/>
                <w:szCs w:val="16"/>
                <w:lang w:val="en-GB"/>
              </w:rPr>
            </w:pPr>
          </w:p>
          <w:p w14:paraId="56F7D975" w14:textId="0CD5D2C8" w:rsidR="007003CB" w:rsidRPr="00DF7EF1" w:rsidRDefault="007003CB" w:rsidP="00D05A14">
            <w:pPr>
              <w:pStyle w:val="BlockText"/>
              <w:tabs>
                <w:tab w:val="clear" w:pos="360"/>
              </w:tabs>
              <w:ind w:left="540" w:right="0"/>
              <w:jc w:val="left"/>
              <w:rPr>
                <w:rFonts w:ascii="Arial" w:hAnsi="Arial" w:cs="Arial"/>
                <w:b/>
                <w:bCs/>
                <w:sz w:val="16"/>
                <w:szCs w:val="16"/>
                <w:highlight w:val="yellow"/>
                <w:lang w:val="en-GB"/>
              </w:rPr>
            </w:pPr>
            <w:r w:rsidRPr="00DF7EF1">
              <w:rPr>
                <w:rFonts w:ascii="Arial" w:hAnsi="Arial" w:cs="Arial"/>
                <w:b/>
                <w:bCs/>
                <w:sz w:val="16"/>
                <w:szCs w:val="16"/>
                <w:lang w:val="en-GB"/>
              </w:rPr>
              <w:t>Total</w:t>
            </w:r>
            <w:r w:rsidR="00D05A14" w:rsidRPr="00DF7EF1">
              <w:rPr>
                <w:rFonts w:ascii="Arial" w:hAnsi="Arial" w:cs="Arial"/>
                <w:b/>
                <w:bCs/>
                <w:sz w:val="16"/>
                <w:szCs w:val="16"/>
                <w:lang w:val="en-GB"/>
              </w:rPr>
              <w:t xml:space="preserve"> </w:t>
            </w:r>
            <w:r w:rsidRPr="00DF7EF1">
              <w:rPr>
                <w:rFonts w:ascii="Arial" w:hAnsi="Arial" w:cs="Arial"/>
                <w:b/>
                <w:bCs/>
                <w:sz w:val="16"/>
                <w:szCs w:val="16"/>
                <w:lang w:val="en-GB"/>
              </w:rPr>
              <w:t>not</w:t>
            </w:r>
            <w:r w:rsidR="00D05A14" w:rsidRPr="00DF7EF1">
              <w:rPr>
                <w:rFonts w:ascii="Arial" w:hAnsi="Arial" w:cs="Arial"/>
                <w:b/>
                <w:bCs/>
                <w:sz w:val="16"/>
                <w:szCs w:val="16"/>
                <w:lang w:val="en-GB"/>
              </w:rPr>
              <w:t>-</w:t>
            </w:r>
            <w:r w:rsidRPr="00DF7EF1">
              <w:rPr>
                <w:rFonts w:ascii="Arial" w:hAnsi="Arial" w:cs="Arial"/>
                <w:b/>
                <w:bCs/>
                <w:sz w:val="16"/>
                <w:szCs w:val="16"/>
                <w:lang w:val="en-GB"/>
              </w:rPr>
              <w:t>derivatives</w:t>
            </w:r>
          </w:p>
        </w:tc>
        <w:tc>
          <w:tcPr>
            <w:tcW w:w="1080" w:type="dxa"/>
            <w:tcBorders>
              <w:left w:val="nil"/>
              <w:bottom w:val="single" w:sz="4" w:space="0" w:color="auto"/>
              <w:right w:val="nil"/>
            </w:tcBorders>
            <w:shd w:val="clear" w:color="auto" w:fill="auto"/>
          </w:tcPr>
          <w:p w14:paraId="7D5E4ABF" w14:textId="77777777" w:rsidR="007003CB" w:rsidRPr="00DF7EF1" w:rsidRDefault="007003CB" w:rsidP="00F467D9">
            <w:pPr>
              <w:pStyle w:val="BlockText"/>
              <w:ind w:left="0" w:right="-72"/>
              <w:jc w:val="right"/>
              <w:rPr>
                <w:rFonts w:ascii="Arial" w:hAnsi="Arial" w:cs="Arial"/>
                <w:sz w:val="16"/>
                <w:szCs w:val="16"/>
                <w:lang w:val="en-GB"/>
              </w:rPr>
            </w:pPr>
          </w:p>
          <w:p w14:paraId="25667B26" w14:textId="77777777" w:rsidR="007003CB" w:rsidRPr="00DF7EF1" w:rsidRDefault="007003CB" w:rsidP="00F467D9">
            <w:pPr>
              <w:pStyle w:val="BlockText"/>
              <w:ind w:left="0" w:right="-72"/>
              <w:jc w:val="right"/>
              <w:rPr>
                <w:rFonts w:ascii="Arial" w:hAnsi="Arial" w:cs="Arial"/>
                <w:sz w:val="16"/>
                <w:szCs w:val="16"/>
                <w:cs/>
                <w:lang w:bidi="ar-SA"/>
              </w:rPr>
            </w:pPr>
            <w:r w:rsidRPr="00DF7EF1">
              <w:rPr>
                <w:rFonts w:ascii="Arial" w:hAnsi="Arial" w:cs="Arial"/>
                <w:sz w:val="16"/>
                <w:szCs w:val="16"/>
                <w:lang w:val="en-GB" w:bidi="ar-SA"/>
              </w:rPr>
              <w:t>51</w:t>
            </w:r>
            <w:r w:rsidRPr="00DF7EF1">
              <w:rPr>
                <w:rFonts w:ascii="Arial" w:hAnsi="Arial" w:cs="Arial"/>
                <w:sz w:val="16"/>
                <w:szCs w:val="16"/>
                <w:lang w:bidi="ar-SA"/>
              </w:rPr>
              <w:t>,</w:t>
            </w:r>
            <w:r w:rsidRPr="00DF7EF1">
              <w:rPr>
                <w:rFonts w:ascii="Arial" w:hAnsi="Arial" w:cs="Arial"/>
                <w:sz w:val="16"/>
                <w:szCs w:val="16"/>
                <w:lang w:val="en-GB" w:bidi="ar-SA"/>
              </w:rPr>
              <w:t>669</w:t>
            </w:r>
            <w:r w:rsidRPr="00DF7EF1">
              <w:rPr>
                <w:rFonts w:ascii="Arial" w:hAnsi="Arial" w:cs="Arial"/>
                <w:sz w:val="16"/>
                <w:szCs w:val="16"/>
                <w:lang w:bidi="ar-SA"/>
              </w:rPr>
              <w:t>,</w:t>
            </w:r>
            <w:r w:rsidRPr="00DF7EF1">
              <w:rPr>
                <w:rFonts w:ascii="Arial" w:hAnsi="Arial" w:cs="Arial"/>
                <w:sz w:val="16"/>
                <w:szCs w:val="16"/>
                <w:lang w:val="en-GB" w:bidi="ar-SA"/>
              </w:rPr>
              <w:t>289</w:t>
            </w:r>
          </w:p>
        </w:tc>
        <w:tc>
          <w:tcPr>
            <w:tcW w:w="1080" w:type="dxa"/>
            <w:tcBorders>
              <w:left w:val="nil"/>
              <w:bottom w:val="single" w:sz="4" w:space="0" w:color="auto"/>
              <w:right w:val="nil"/>
            </w:tcBorders>
            <w:shd w:val="clear" w:color="auto" w:fill="auto"/>
            <w:vAlign w:val="bottom"/>
          </w:tcPr>
          <w:p w14:paraId="678F1AB9" w14:textId="77777777" w:rsidR="007003CB" w:rsidRPr="00DF7EF1" w:rsidRDefault="007003CB" w:rsidP="00F467D9">
            <w:pPr>
              <w:pStyle w:val="BlockText"/>
              <w:ind w:left="0" w:right="-72"/>
              <w:jc w:val="right"/>
              <w:rPr>
                <w:rFonts w:ascii="Arial" w:hAnsi="Arial" w:cs="Arial"/>
                <w:sz w:val="16"/>
                <w:szCs w:val="16"/>
                <w:lang w:bidi="ar-SA"/>
              </w:rPr>
            </w:pPr>
            <w:r w:rsidRPr="00DF7EF1">
              <w:rPr>
                <w:rFonts w:ascii="Arial" w:hAnsi="Arial" w:cs="Arial"/>
                <w:sz w:val="16"/>
                <w:szCs w:val="16"/>
                <w:lang w:val="en-GB" w:bidi="ar-SA"/>
              </w:rPr>
              <w:t>1</w:t>
            </w:r>
            <w:r w:rsidRPr="00DF7EF1">
              <w:rPr>
                <w:rFonts w:ascii="Arial" w:hAnsi="Arial" w:cs="Arial"/>
                <w:sz w:val="16"/>
                <w:szCs w:val="16"/>
                <w:lang w:bidi="ar-SA"/>
              </w:rPr>
              <w:t>,</w:t>
            </w:r>
            <w:r w:rsidRPr="00DF7EF1">
              <w:rPr>
                <w:rFonts w:ascii="Arial" w:hAnsi="Arial" w:cs="Arial"/>
                <w:sz w:val="16"/>
                <w:szCs w:val="16"/>
                <w:lang w:val="en-GB" w:bidi="ar-SA"/>
              </w:rPr>
              <w:t>024</w:t>
            </w:r>
            <w:r w:rsidRPr="00DF7EF1">
              <w:rPr>
                <w:rFonts w:ascii="Arial" w:hAnsi="Arial" w:cs="Arial"/>
                <w:sz w:val="16"/>
                <w:szCs w:val="16"/>
                <w:lang w:bidi="ar-SA"/>
              </w:rPr>
              <w:t>,</w:t>
            </w:r>
            <w:r w:rsidRPr="00DF7EF1">
              <w:rPr>
                <w:rFonts w:ascii="Arial" w:hAnsi="Arial" w:cs="Arial"/>
                <w:sz w:val="16"/>
                <w:szCs w:val="16"/>
                <w:lang w:val="en-GB" w:bidi="ar-SA"/>
              </w:rPr>
              <w:t>421</w:t>
            </w:r>
          </w:p>
        </w:tc>
        <w:tc>
          <w:tcPr>
            <w:tcW w:w="1080" w:type="dxa"/>
            <w:tcBorders>
              <w:left w:val="nil"/>
              <w:bottom w:val="single" w:sz="4" w:space="0" w:color="auto"/>
              <w:right w:val="nil"/>
            </w:tcBorders>
            <w:shd w:val="clear" w:color="auto" w:fill="auto"/>
            <w:vAlign w:val="bottom"/>
          </w:tcPr>
          <w:p w14:paraId="780114B4" w14:textId="77777777" w:rsidR="007003CB" w:rsidRPr="00DF7EF1" w:rsidRDefault="007003CB" w:rsidP="00F467D9">
            <w:pPr>
              <w:pStyle w:val="BlockText"/>
              <w:ind w:left="0" w:right="-72"/>
              <w:jc w:val="right"/>
              <w:rPr>
                <w:rFonts w:ascii="Arial" w:hAnsi="Arial" w:cs="Arial"/>
                <w:sz w:val="16"/>
                <w:szCs w:val="16"/>
                <w:lang w:bidi="ar-SA"/>
              </w:rPr>
            </w:pPr>
            <w:r w:rsidRPr="00DF7EF1">
              <w:rPr>
                <w:rFonts w:ascii="Arial" w:hAnsi="Arial" w:cs="Arial"/>
                <w:sz w:val="16"/>
                <w:szCs w:val="16"/>
                <w:lang w:bidi="ar-SA"/>
              </w:rPr>
              <w:t>-</w:t>
            </w:r>
          </w:p>
        </w:tc>
        <w:tc>
          <w:tcPr>
            <w:tcW w:w="1080" w:type="dxa"/>
            <w:tcBorders>
              <w:left w:val="nil"/>
              <w:bottom w:val="single" w:sz="4" w:space="0" w:color="auto"/>
              <w:right w:val="nil"/>
            </w:tcBorders>
            <w:shd w:val="clear" w:color="auto" w:fill="auto"/>
            <w:vAlign w:val="bottom"/>
          </w:tcPr>
          <w:p w14:paraId="5C843400" w14:textId="77777777" w:rsidR="007003CB" w:rsidRPr="00DF7EF1" w:rsidRDefault="007003CB" w:rsidP="00F467D9">
            <w:pPr>
              <w:pStyle w:val="BlockText"/>
              <w:ind w:left="0" w:right="-72"/>
              <w:jc w:val="right"/>
              <w:rPr>
                <w:rFonts w:ascii="Arial" w:hAnsi="Arial" w:cs="Arial"/>
                <w:sz w:val="16"/>
                <w:szCs w:val="16"/>
                <w:lang w:bidi="ar-SA"/>
              </w:rPr>
            </w:pPr>
            <w:r w:rsidRPr="00DF7EF1">
              <w:rPr>
                <w:rFonts w:ascii="Arial" w:hAnsi="Arial" w:cs="Arial"/>
                <w:sz w:val="16"/>
                <w:szCs w:val="16"/>
                <w:lang w:bidi="ar-SA"/>
              </w:rPr>
              <w:t>-</w:t>
            </w:r>
          </w:p>
        </w:tc>
        <w:tc>
          <w:tcPr>
            <w:tcW w:w="1080" w:type="dxa"/>
            <w:tcBorders>
              <w:left w:val="nil"/>
              <w:bottom w:val="single" w:sz="4" w:space="0" w:color="auto"/>
              <w:right w:val="nil"/>
            </w:tcBorders>
            <w:shd w:val="clear" w:color="auto" w:fill="auto"/>
            <w:vAlign w:val="bottom"/>
          </w:tcPr>
          <w:p w14:paraId="56CBD285" w14:textId="77777777" w:rsidR="007003CB" w:rsidRPr="00DF7EF1" w:rsidRDefault="007003CB" w:rsidP="00F467D9">
            <w:pPr>
              <w:pStyle w:val="BlockText"/>
              <w:ind w:left="0" w:right="-72"/>
              <w:jc w:val="right"/>
              <w:rPr>
                <w:rFonts w:ascii="Arial" w:hAnsi="Arial" w:cs="Arial"/>
                <w:sz w:val="16"/>
                <w:szCs w:val="16"/>
                <w:lang w:bidi="ar-SA"/>
              </w:rPr>
            </w:pPr>
            <w:r w:rsidRPr="00DF7EF1">
              <w:rPr>
                <w:rFonts w:ascii="Arial" w:hAnsi="Arial" w:cs="Arial"/>
                <w:sz w:val="16"/>
                <w:szCs w:val="16"/>
                <w:lang w:val="en-GB" w:bidi="ar-SA"/>
              </w:rPr>
              <w:t>52</w:t>
            </w:r>
            <w:r w:rsidRPr="00DF7EF1">
              <w:rPr>
                <w:rFonts w:ascii="Arial" w:hAnsi="Arial" w:cs="Arial"/>
                <w:sz w:val="16"/>
                <w:szCs w:val="16"/>
                <w:lang w:bidi="ar-SA"/>
              </w:rPr>
              <w:t>,</w:t>
            </w:r>
            <w:r w:rsidRPr="00DF7EF1">
              <w:rPr>
                <w:rFonts w:ascii="Arial" w:hAnsi="Arial" w:cs="Arial"/>
                <w:sz w:val="16"/>
                <w:szCs w:val="16"/>
                <w:lang w:val="en-GB" w:bidi="ar-SA"/>
              </w:rPr>
              <w:t>693</w:t>
            </w:r>
            <w:r w:rsidRPr="00DF7EF1">
              <w:rPr>
                <w:rFonts w:ascii="Arial" w:hAnsi="Arial" w:cs="Arial"/>
                <w:sz w:val="16"/>
                <w:szCs w:val="16"/>
                <w:lang w:bidi="ar-SA"/>
              </w:rPr>
              <w:t>,</w:t>
            </w:r>
            <w:r w:rsidRPr="00DF7EF1">
              <w:rPr>
                <w:rFonts w:ascii="Arial" w:hAnsi="Arial" w:cs="Arial"/>
                <w:sz w:val="16"/>
                <w:szCs w:val="16"/>
                <w:lang w:val="en-GB" w:bidi="ar-SA"/>
              </w:rPr>
              <w:t>710</w:t>
            </w:r>
          </w:p>
        </w:tc>
        <w:tc>
          <w:tcPr>
            <w:tcW w:w="1080" w:type="dxa"/>
            <w:tcBorders>
              <w:left w:val="nil"/>
              <w:bottom w:val="single" w:sz="4" w:space="0" w:color="auto"/>
              <w:right w:val="nil"/>
            </w:tcBorders>
            <w:shd w:val="clear" w:color="auto" w:fill="auto"/>
          </w:tcPr>
          <w:p w14:paraId="64580F15" w14:textId="77777777" w:rsidR="007003CB" w:rsidRPr="00DF7EF1" w:rsidRDefault="007003CB" w:rsidP="00F467D9">
            <w:pPr>
              <w:pStyle w:val="BlockText"/>
              <w:ind w:left="0" w:right="-72"/>
              <w:jc w:val="right"/>
              <w:rPr>
                <w:rFonts w:ascii="Arial" w:hAnsi="Arial" w:cs="Arial"/>
                <w:sz w:val="16"/>
                <w:szCs w:val="16"/>
              </w:rPr>
            </w:pPr>
          </w:p>
          <w:p w14:paraId="21477F82" w14:textId="77777777" w:rsidR="007003CB" w:rsidRPr="00DF7EF1" w:rsidRDefault="007003CB" w:rsidP="00F467D9">
            <w:pPr>
              <w:pStyle w:val="BlockText"/>
              <w:ind w:left="0" w:right="-72"/>
              <w:jc w:val="right"/>
              <w:rPr>
                <w:rFonts w:ascii="Arial" w:hAnsi="Arial" w:cs="Arial"/>
                <w:sz w:val="16"/>
                <w:szCs w:val="20"/>
                <w:rtl/>
                <w:cs/>
              </w:rPr>
            </w:pPr>
            <w:r w:rsidRPr="00DF7EF1">
              <w:rPr>
                <w:rFonts w:ascii="Arial" w:hAnsi="Arial" w:cs="Arial"/>
                <w:sz w:val="16"/>
                <w:szCs w:val="16"/>
                <w:lang w:val="en-GB" w:bidi="ar-SA"/>
              </w:rPr>
              <w:t>52</w:t>
            </w:r>
            <w:r w:rsidRPr="00DF7EF1">
              <w:rPr>
                <w:rFonts w:ascii="Arial" w:hAnsi="Arial" w:cs="Arial"/>
                <w:sz w:val="16"/>
                <w:szCs w:val="16"/>
                <w:rtl/>
                <w:lang w:bidi="ar-SA"/>
              </w:rPr>
              <w:t>,</w:t>
            </w:r>
            <w:r w:rsidRPr="00DF7EF1">
              <w:rPr>
                <w:rFonts w:ascii="Arial" w:hAnsi="Arial" w:cs="Arial"/>
                <w:sz w:val="16"/>
                <w:szCs w:val="16"/>
                <w:lang w:val="en-GB" w:bidi="ar-SA"/>
              </w:rPr>
              <w:t>667</w:t>
            </w:r>
            <w:r w:rsidRPr="00DF7EF1">
              <w:rPr>
                <w:rFonts w:ascii="Arial" w:hAnsi="Arial" w:cs="Arial"/>
                <w:sz w:val="16"/>
                <w:szCs w:val="16"/>
                <w:rtl/>
                <w:lang w:bidi="ar-SA"/>
              </w:rPr>
              <w:t>,</w:t>
            </w:r>
            <w:r w:rsidRPr="00DF7EF1">
              <w:rPr>
                <w:rFonts w:ascii="Arial" w:hAnsi="Arial" w:cs="Arial"/>
                <w:sz w:val="16"/>
                <w:szCs w:val="16"/>
                <w:lang w:val="en-GB" w:bidi="ar-SA"/>
              </w:rPr>
              <w:t>916</w:t>
            </w:r>
          </w:p>
        </w:tc>
      </w:tr>
    </w:tbl>
    <w:p w14:paraId="69D3FE11" w14:textId="77777777" w:rsidR="007003CB" w:rsidRPr="00DF7EF1" w:rsidRDefault="007003CB" w:rsidP="00925AF4">
      <w:pPr>
        <w:rPr>
          <w:rFonts w:ascii="Arial" w:hAnsi="Arial" w:cs="Arial"/>
          <w:sz w:val="18"/>
          <w:szCs w:val="18"/>
          <w:highlight w:val="yellow"/>
        </w:rPr>
      </w:pPr>
    </w:p>
    <w:tbl>
      <w:tblPr>
        <w:tblW w:w="9565" w:type="dxa"/>
        <w:tblLayout w:type="fixed"/>
        <w:tblLook w:val="04A0" w:firstRow="1" w:lastRow="0" w:firstColumn="1" w:lastColumn="0" w:noHBand="0" w:noVBand="1"/>
      </w:tblPr>
      <w:tblGrid>
        <w:gridCol w:w="3085"/>
        <w:gridCol w:w="1080"/>
        <w:gridCol w:w="1080"/>
        <w:gridCol w:w="1080"/>
        <w:gridCol w:w="1080"/>
        <w:gridCol w:w="1080"/>
        <w:gridCol w:w="1080"/>
      </w:tblGrid>
      <w:tr w:rsidR="00BC2385" w:rsidRPr="00DF7EF1" w14:paraId="076B32B8" w14:textId="77777777" w:rsidTr="0079083B">
        <w:tc>
          <w:tcPr>
            <w:tcW w:w="3085" w:type="dxa"/>
            <w:hideMark/>
          </w:tcPr>
          <w:p w14:paraId="394150D7" w14:textId="77777777" w:rsidR="00BC2385" w:rsidRPr="00DF7EF1" w:rsidRDefault="00BC2385" w:rsidP="00131486">
            <w:pPr>
              <w:pStyle w:val="BlockText"/>
              <w:tabs>
                <w:tab w:val="clear" w:pos="360"/>
              </w:tabs>
              <w:ind w:left="0" w:right="0"/>
              <w:jc w:val="left"/>
              <w:rPr>
                <w:rFonts w:ascii="Arial" w:hAnsi="Arial" w:cs="Arial"/>
                <w:b/>
                <w:bCs/>
                <w:sz w:val="16"/>
                <w:szCs w:val="20"/>
                <w:rtl/>
                <w:cs/>
              </w:rPr>
            </w:pPr>
          </w:p>
        </w:tc>
        <w:tc>
          <w:tcPr>
            <w:tcW w:w="6480" w:type="dxa"/>
            <w:gridSpan w:val="6"/>
            <w:tcBorders>
              <w:top w:val="single" w:sz="4" w:space="0" w:color="auto"/>
              <w:left w:val="nil"/>
              <w:bottom w:val="single" w:sz="4" w:space="0" w:color="auto"/>
              <w:right w:val="nil"/>
            </w:tcBorders>
            <w:hideMark/>
          </w:tcPr>
          <w:p w14:paraId="19C721DF" w14:textId="35B5A221" w:rsidR="00BC2385" w:rsidRPr="00DF7EF1" w:rsidRDefault="00BC2385" w:rsidP="00BC2385">
            <w:pPr>
              <w:pStyle w:val="BlockText"/>
              <w:ind w:left="0" w:right="-72"/>
              <w:jc w:val="center"/>
              <w:rPr>
                <w:rFonts w:ascii="Arial" w:hAnsi="Arial" w:cs="Arial"/>
                <w:b/>
                <w:bCs/>
                <w:sz w:val="16"/>
                <w:szCs w:val="16"/>
                <w:highlight w:val="yellow"/>
                <w:cs/>
              </w:rPr>
            </w:pPr>
            <w:r w:rsidRPr="00DF7EF1">
              <w:rPr>
                <w:rFonts w:ascii="Arial" w:hAnsi="Arial" w:cs="Arial"/>
                <w:b/>
                <w:bCs/>
                <w:sz w:val="16"/>
                <w:szCs w:val="16"/>
              </w:rPr>
              <w:t>Separate financial statements</w:t>
            </w:r>
            <w:r w:rsidR="00D05A14" w:rsidRPr="00DF7EF1">
              <w:rPr>
                <w:rFonts w:ascii="Arial" w:hAnsi="Arial" w:cs="Arial"/>
                <w:b/>
                <w:bCs/>
                <w:sz w:val="16"/>
                <w:szCs w:val="16"/>
                <w:cs/>
              </w:rPr>
              <w:t xml:space="preserve"> </w:t>
            </w:r>
            <w:r w:rsidR="00D05A14" w:rsidRPr="00DF7EF1">
              <w:rPr>
                <w:rFonts w:ascii="Arial" w:hAnsi="Arial" w:cs="Arial"/>
                <w:b/>
                <w:bCs/>
                <w:sz w:val="16"/>
                <w:szCs w:val="20"/>
                <w:lang w:val="en-GB"/>
              </w:rPr>
              <w:t>(Baht)</w:t>
            </w:r>
          </w:p>
        </w:tc>
      </w:tr>
      <w:tr w:rsidR="00BC2385" w:rsidRPr="00DF7EF1" w14:paraId="76BE9ABC" w14:textId="77777777" w:rsidTr="00BC2385">
        <w:tc>
          <w:tcPr>
            <w:tcW w:w="3085" w:type="dxa"/>
            <w:vAlign w:val="bottom"/>
          </w:tcPr>
          <w:p w14:paraId="368573FE" w14:textId="77777777" w:rsidR="00BC2385" w:rsidRPr="00DF7EF1" w:rsidRDefault="00BC2385" w:rsidP="00BC2385">
            <w:pPr>
              <w:pStyle w:val="BlockText"/>
              <w:tabs>
                <w:tab w:val="clear" w:pos="360"/>
              </w:tabs>
              <w:ind w:left="540" w:right="0"/>
              <w:jc w:val="left"/>
              <w:rPr>
                <w:rFonts w:ascii="Arial" w:hAnsi="Arial" w:cs="Arial"/>
                <w:b/>
                <w:bCs/>
                <w:sz w:val="16"/>
                <w:szCs w:val="16"/>
                <w:highlight w:val="yellow"/>
                <w:lang w:val="en-GB" w:bidi="ar-SA"/>
              </w:rPr>
            </w:pPr>
          </w:p>
          <w:p w14:paraId="38BFA520" w14:textId="77777777" w:rsidR="00BC2385" w:rsidRPr="00DF7EF1" w:rsidRDefault="00BC2385" w:rsidP="00BC2385">
            <w:pPr>
              <w:pStyle w:val="BlockText"/>
              <w:tabs>
                <w:tab w:val="clear" w:pos="360"/>
              </w:tabs>
              <w:ind w:left="540" w:right="-103"/>
              <w:jc w:val="left"/>
              <w:rPr>
                <w:rFonts w:ascii="Arial" w:hAnsi="Arial" w:cs="Arial"/>
                <w:b/>
                <w:bCs/>
                <w:spacing w:val="-6"/>
                <w:sz w:val="16"/>
                <w:szCs w:val="16"/>
                <w:highlight w:val="yellow"/>
                <w:lang w:val="en-GB" w:bidi="ar-SA"/>
              </w:rPr>
            </w:pPr>
            <w:r w:rsidRPr="00DF7EF1">
              <w:rPr>
                <w:rFonts w:ascii="Arial" w:hAnsi="Arial" w:cs="Arial"/>
                <w:b/>
                <w:bCs/>
                <w:spacing w:val="-6"/>
                <w:sz w:val="16"/>
                <w:szCs w:val="16"/>
                <w:lang w:val="en-GB"/>
              </w:rPr>
              <w:t>The maturity of financial liabilities</w:t>
            </w:r>
          </w:p>
        </w:tc>
        <w:tc>
          <w:tcPr>
            <w:tcW w:w="1080" w:type="dxa"/>
            <w:tcBorders>
              <w:top w:val="single" w:sz="4" w:space="0" w:color="auto"/>
              <w:left w:val="nil"/>
              <w:bottom w:val="single" w:sz="4" w:space="0" w:color="auto"/>
              <w:right w:val="nil"/>
            </w:tcBorders>
            <w:vAlign w:val="bottom"/>
          </w:tcPr>
          <w:p w14:paraId="33B9D723" w14:textId="7AFCBF16" w:rsidR="00BC2385" w:rsidRPr="00DF7EF1" w:rsidRDefault="00BC2385" w:rsidP="00BC2385">
            <w:pPr>
              <w:pStyle w:val="BlockText"/>
              <w:ind w:left="0" w:right="-72"/>
              <w:jc w:val="right"/>
              <w:rPr>
                <w:rFonts w:ascii="Arial" w:hAnsi="Arial" w:cs="Arial"/>
                <w:b/>
                <w:bCs/>
                <w:sz w:val="16"/>
                <w:szCs w:val="16"/>
                <w:cs/>
                <w:lang w:bidi="ar-SA"/>
              </w:rPr>
            </w:pPr>
          </w:p>
          <w:p w14:paraId="7B7F38B8" w14:textId="0AB6F7A2" w:rsidR="00BC2385" w:rsidRPr="00DF7EF1" w:rsidRDefault="00D05A14" w:rsidP="00BC2385">
            <w:pPr>
              <w:pStyle w:val="BlockText"/>
              <w:ind w:left="0" w:right="-72"/>
              <w:jc w:val="right"/>
              <w:rPr>
                <w:rFonts w:ascii="Arial" w:hAnsi="Arial" w:cs="Arial"/>
                <w:b/>
                <w:bCs/>
                <w:sz w:val="16"/>
                <w:szCs w:val="16"/>
                <w:cs/>
                <w:lang w:bidi="ar-SA"/>
              </w:rPr>
            </w:pPr>
            <w:r w:rsidRPr="00DF7EF1">
              <w:rPr>
                <w:rFonts w:ascii="Arial" w:hAnsi="Arial" w:cs="Arial"/>
                <w:b/>
                <w:bCs/>
                <w:sz w:val="16"/>
                <w:szCs w:val="16"/>
                <w:lang w:val="en-GB"/>
              </w:rPr>
              <w:t>On demand</w:t>
            </w:r>
          </w:p>
        </w:tc>
        <w:tc>
          <w:tcPr>
            <w:tcW w:w="1080" w:type="dxa"/>
            <w:tcBorders>
              <w:top w:val="single" w:sz="4" w:space="0" w:color="auto"/>
              <w:left w:val="nil"/>
              <w:bottom w:val="single" w:sz="4" w:space="0" w:color="auto"/>
              <w:right w:val="nil"/>
            </w:tcBorders>
            <w:vAlign w:val="bottom"/>
            <w:hideMark/>
          </w:tcPr>
          <w:p w14:paraId="5AAFF755" w14:textId="4AA918D7" w:rsidR="00BC2385" w:rsidRPr="00DF7EF1" w:rsidRDefault="00D05A14" w:rsidP="00BC2385">
            <w:pPr>
              <w:pStyle w:val="BlockText"/>
              <w:ind w:left="0" w:right="-72"/>
              <w:jc w:val="right"/>
              <w:rPr>
                <w:rFonts w:ascii="Arial" w:hAnsi="Arial" w:cs="Arial"/>
                <w:b/>
                <w:bCs/>
                <w:sz w:val="16"/>
                <w:szCs w:val="16"/>
              </w:rPr>
            </w:pPr>
            <w:r w:rsidRPr="00DF7EF1">
              <w:rPr>
                <w:rFonts w:ascii="Arial" w:hAnsi="Arial" w:cs="Arial"/>
                <w:b/>
                <w:bCs/>
                <w:sz w:val="16"/>
                <w:szCs w:val="16"/>
              </w:rPr>
              <w:t xml:space="preserve">Within </w:t>
            </w:r>
            <w:r w:rsidRPr="00DF7EF1">
              <w:rPr>
                <w:rFonts w:ascii="Arial" w:hAnsi="Arial" w:cs="Arial"/>
                <w:b/>
                <w:bCs/>
                <w:sz w:val="16"/>
                <w:szCs w:val="16"/>
                <w:lang w:val="en-GB"/>
              </w:rPr>
              <w:t>1</w:t>
            </w:r>
            <w:r w:rsidR="00BC2385" w:rsidRPr="00DF7EF1">
              <w:rPr>
                <w:rFonts w:ascii="Arial" w:hAnsi="Arial" w:cs="Arial"/>
                <w:b/>
                <w:bCs/>
                <w:sz w:val="16"/>
                <w:szCs w:val="16"/>
                <w:cs/>
              </w:rPr>
              <w:t xml:space="preserve"> </w:t>
            </w:r>
          </w:p>
          <w:p w14:paraId="2BB067E6" w14:textId="756DF8E9" w:rsidR="00BC2385" w:rsidRPr="00DF7EF1" w:rsidRDefault="00D05A14" w:rsidP="00BC2385">
            <w:pPr>
              <w:pStyle w:val="BlockText"/>
              <w:ind w:left="0" w:right="-72"/>
              <w:jc w:val="right"/>
              <w:rPr>
                <w:rFonts w:ascii="Arial" w:hAnsi="Arial" w:cs="Arial"/>
                <w:b/>
                <w:bCs/>
                <w:sz w:val="16"/>
                <w:szCs w:val="16"/>
                <w:cs/>
                <w:lang w:bidi="ar-SA"/>
              </w:rPr>
            </w:pPr>
            <w:r w:rsidRPr="00DF7EF1">
              <w:rPr>
                <w:rFonts w:ascii="Arial" w:hAnsi="Arial" w:cs="Arial"/>
                <w:b/>
                <w:bCs/>
                <w:sz w:val="16"/>
                <w:szCs w:val="16"/>
              </w:rPr>
              <w:t>year</w:t>
            </w:r>
            <w:r w:rsidR="00BC2385" w:rsidRPr="00DF7EF1">
              <w:rPr>
                <w:rFonts w:ascii="Arial" w:hAnsi="Arial" w:cs="Arial"/>
                <w:b/>
                <w:bCs/>
                <w:sz w:val="16"/>
                <w:szCs w:val="16"/>
                <w:cs/>
              </w:rPr>
              <w:t xml:space="preserve"> </w:t>
            </w:r>
          </w:p>
        </w:tc>
        <w:tc>
          <w:tcPr>
            <w:tcW w:w="1080" w:type="dxa"/>
            <w:tcBorders>
              <w:top w:val="single" w:sz="4" w:space="0" w:color="auto"/>
              <w:left w:val="nil"/>
              <w:bottom w:val="single" w:sz="4" w:space="0" w:color="auto"/>
              <w:right w:val="nil"/>
            </w:tcBorders>
            <w:vAlign w:val="bottom"/>
            <w:hideMark/>
          </w:tcPr>
          <w:p w14:paraId="298EAB3D" w14:textId="5441107C" w:rsidR="00BC2385" w:rsidRPr="00DF7EF1" w:rsidRDefault="00D05A14" w:rsidP="00BC2385">
            <w:pPr>
              <w:pStyle w:val="BlockText"/>
              <w:ind w:left="0" w:right="-72"/>
              <w:jc w:val="right"/>
              <w:rPr>
                <w:rFonts w:ascii="Arial" w:hAnsi="Arial" w:cs="Arial"/>
                <w:b/>
                <w:bCs/>
                <w:sz w:val="16"/>
                <w:szCs w:val="16"/>
                <w:cs/>
                <w:lang w:bidi="ar-SA"/>
              </w:rPr>
            </w:pPr>
            <w:r w:rsidRPr="00DF7EF1">
              <w:rPr>
                <w:rFonts w:ascii="Arial" w:hAnsi="Arial" w:cs="Arial"/>
                <w:b/>
                <w:bCs/>
                <w:sz w:val="16"/>
                <w:szCs w:val="16"/>
                <w:lang w:val="en-GB"/>
              </w:rPr>
              <w:t>1</w:t>
            </w:r>
            <w:r w:rsidRPr="00DF7EF1">
              <w:rPr>
                <w:rFonts w:ascii="Arial" w:hAnsi="Arial" w:cs="Arial"/>
                <w:b/>
                <w:bCs/>
                <w:sz w:val="16"/>
                <w:szCs w:val="16"/>
                <w:cs/>
              </w:rPr>
              <w:t xml:space="preserve"> - </w:t>
            </w:r>
            <w:r w:rsidRPr="00DF7EF1">
              <w:rPr>
                <w:rFonts w:ascii="Arial" w:hAnsi="Arial" w:cs="Arial"/>
                <w:b/>
                <w:bCs/>
                <w:sz w:val="16"/>
                <w:szCs w:val="16"/>
                <w:lang w:val="en-GB"/>
              </w:rPr>
              <w:t>5</w:t>
            </w:r>
            <w:r w:rsidRPr="00DF7EF1">
              <w:rPr>
                <w:rFonts w:ascii="Arial" w:hAnsi="Arial" w:cs="Arial"/>
                <w:b/>
                <w:bCs/>
                <w:sz w:val="16"/>
                <w:szCs w:val="16"/>
                <w:cs/>
              </w:rPr>
              <w:t xml:space="preserve"> </w:t>
            </w:r>
            <w:r w:rsidRPr="00DF7EF1">
              <w:rPr>
                <w:rFonts w:ascii="Arial" w:hAnsi="Arial" w:cs="Arial"/>
                <w:b/>
                <w:bCs/>
                <w:sz w:val="16"/>
                <w:szCs w:val="16"/>
                <w:lang w:bidi="ar-SA"/>
              </w:rPr>
              <w:t>years</w:t>
            </w:r>
          </w:p>
        </w:tc>
        <w:tc>
          <w:tcPr>
            <w:tcW w:w="1080" w:type="dxa"/>
            <w:tcBorders>
              <w:top w:val="single" w:sz="4" w:space="0" w:color="auto"/>
              <w:left w:val="nil"/>
              <w:bottom w:val="single" w:sz="4" w:space="0" w:color="auto"/>
              <w:right w:val="nil"/>
            </w:tcBorders>
            <w:vAlign w:val="bottom"/>
            <w:hideMark/>
          </w:tcPr>
          <w:p w14:paraId="614BFDFA" w14:textId="7E1F458C" w:rsidR="00BC2385" w:rsidRPr="00DF7EF1" w:rsidRDefault="00D05A14" w:rsidP="00BC2385">
            <w:pPr>
              <w:pStyle w:val="BlockText"/>
              <w:ind w:left="0" w:right="-72"/>
              <w:jc w:val="right"/>
              <w:rPr>
                <w:rFonts w:ascii="Arial" w:hAnsi="Arial" w:cs="Arial"/>
                <w:b/>
                <w:bCs/>
                <w:sz w:val="16"/>
                <w:szCs w:val="16"/>
              </w:rPr>
            </w:pPr>
            <w:r w:rsidRPr="00DF7EF1">
              <w:rPr>
                <w:rFonts w:ascii="Arial" w:hAnsi="Arial" w:cs="Arial"/>
                <w:b/>
                <w:bCs/>
                <w:sz w:val="16"/>
                <w:szCs w:val="16"/>
              </w:rPr>
              <w:t xml:space="preserve">Over </w:t>
            </w:r>
            <w:r w:rsidRPr="00DF7EF1">
              <w:rPr>
                <w:rFonts w:ascii="Arial" w:hAnsi="Arial" w:cs="Arial"/>
                <w:b/>
                <w:bCs/>
                <w:sz w:val="16"/>
                <w:szCs w:val="16"/>
                <w:lang w:val="en-GB"/>
              </w:rPr>
              <w:t>5</w:t>
            </w:r>
          </w:p>
          <w:p w14:paraId="3B5B5037" w14:textId="1213A587" w:rsidR="00BC2385" w:rsidRPr="00DF7EF1" w:rsidRDefault="00D05A14" w:rsidP="00BC2385">
            <w:pPr>
              <w:pStyle w:val="BlockText"/>
              <w:ind w:left="0" w:right="-72"/>
              <w:jc w:val="right"/>
              <w:rPr>
                <w:rFonts w:ascii="Arial" w:hAnsi="Arial" w:cs="Arial"/>
                <w:b/>
                <w:bCs/>
                <w:sz w:val="16"/>
                <w:szCs w:val="16"/>
              </w:rPr>
            </w:pPr>
            <w:r w:rsidRPr="00DF7EF1">
              <w:rPr>
                <w:rFonts w:ascii="Arial" w:hAnsi="Arial" w:cs="Arial"/>
                <w:b/>
                <w:bCs/>
                <w:sz w:val="16"/>
                <w:szCs w:val="16"/>
              </w:rPr>
              <w:t>years</w:t>
            </w:r>
            <w:r w:rsidR="00BC2385" w:rsidRPr="00DF7EF1">
              <w:rPr>
                <w:rFonts w:ascii="Arial" w:hAnsi="Arial" w:cs="Arial"/>
                <w:b/>
                <w:bCs/>
                <w:sz w:val="16"/>
                <w:szCs w:val="16"/>
                <w:cs/>
              </w:rPr>
              <w:t xml:space="preserve"> </w:t>
            </w:r>
          </w:p>
        </w:tc>
        <w:tc>
          <w:tcPr>
            <w:tcW w:w="1080" w:type="dxa"/>
            <w:tcBorders>
              <w:top w:val="single" w:sz="4" w:space="0" w:color="auto"/>
              <w:left w:val="nil"/>
              <w:bottom w:val="single" w:sz="4" w:space="0" w:color="auto"/>
              <w:right w:val="nil"/>
            </w:tcBorders>
            <w:vAlign w:val="bottom"/>
            <w:hideMark/>
          </w:tcPr>
          <w:p w14:paraId="39211324" w14:textId="5A0D7AFC" w:rsidR="00BC2385" w:rsidRPr="00DF7EF1" w:rsidRDefault="00BC2385" w:rsidP="00BC2385">
            <w:pPr>
              <w:pStyle w:val="BlockText"/>
              <w:ind w:left="0" w:right="-72"/>
              <w:jc w:val="right"/>
              <w:rPr>
                <w:rFonts w:ascii="Arial" w:hAnsi="Arial" w:cs="Arial"/>
                <w:b/>
                <w:bCs/>
                <w:sz w:val="16"/>
                <w:szCs w:val="16"/>
                <w:cs/>
                <w:lang w:bidi="ar-SA"/>
              </w:rPr>
            </w:pPr>
          </w:p>
          <w:p w14:paraId="44E818A8" w14:textId="238337C5" w:rsidR="00BC2385" w:rsidRPr="00DF7EF1" w:rsidRDefault="00D05A14" w:rsidP="00BC2385">
            <w:pPr>
              <w:pStyle w:val="BlockText"/>
              <w:ind w:left="0" w:right="-72"/>
              <w:jc w:val="right"/>
              <w:rPr>
                <w:rFonts w:ascii="Arial" w:hAnsi="Arial" w:cs="Arial"/>
                <w:b/>
                <w:bCs/>
                <w:sz w:val="16"/>
                <w:szCs w:val="20"/>
                <w:cs/>
              </w:rPr>
            </w:pPr>
            <w:r w:rsidRPr="00DF7EF1">
              <w:rPr>
                <w:rFonts w:ascii="Arial" w:hAnsi="Arial" w:cs="Arial"/>
                <w:b/>
                <w:bCs/>
                <w:sz w:val="16"/>
                <w:szCs w:val="16"/>
                <w:lang w:val="en-GB"/>
              </w:rPr>
              <w:t>Total</w:t>
            </w:r>
            <w:r w:rsidR="00BC2385" w:rsidRPr="00DF7EF1">
              <w:rPr>
                <w:rFonts w:ascii="Arial" w:hAnsi="Arial" w:cs="Arial"/>
                <w:b/>
                <w:bCs/>
                <w:sz w:val="16"/>
                <w:szCs w:val="16"/>
                <w:cs/>
              </w:rPr>
              <w:t xml:space="preserve"> </w:t>
            </w:r>
          </w:p>
        </w:tc>
        <w:tc>
          <w:tcPr>
            <w:tcW w:w="1080" w:type="dxa"/>
            <w:tcBorders>
              <w:top w:val="single" w:sz="4" w:space="0" w:color="auto"/>
              <w:left w:val="nil"/>
              <w:bottom w:val="single" w:sz="4" w:space="0" w:color="auto"/>
              <w:right w:val="nil"/>
            </w:tcBorders>
            <w:vAlign w:val="bottom"/>
            <w:hideMark/>
          </w:tcPr>
          <w:p w14:paraId="1706B0F0" w14:textId="5E4CFD95" w:rsidR="00BC2385" w:rsidRPr="00DF7EF1" w:rsidRDefault="00BC2385" w:rsidP="00BC2385">
            <w:pPr>
              <w:pStyle w:val="BlockText"/>
              <w:ind w:left="-66" w:right="-72"/>
              <w:jc w:val="right"/>
              <w:rPr>
                <w:rFonts w:ascii="Arial" w:hAnsi="Arial" w:cs="Arial"/>
                <w:b/>
                <w:bCs/>
                <w:sz w:val="16"/>
                <w:szCs w:val="16"/>
              </w:rPr>
            </w:pPr>
            <w:r w:rsidRPr="00DF7EF1">
              <w:rPr>
                <w:rFonts w:ascii="Arial" w:hAnsi="Arial" w:cs="Arial"/>
                <w:b/>
                <w:bCs/>
                <w:sz w:val="16"/>
                <w:szCs w:val="16"/>
              </w:rPr>
              <w:t>Carrying amount</w:t>
            </w:r>
          </w:p>
        </w:tc>
      </w:tr>
      <w:tr w:rsidR="00BC2385" w:rsidRPr="00DF7EF1" w14:paraId="6A36CE07" w14:textId="77777777" w:rsidTr="00BC2385">
        <w:tc>
          <w:tcPr>
            <w:tcW w:w="3085" w:type="dxa"/>
            <w:hideMark/>
          </w:tcPr>
          <w:p w14:paraId="09431D4E" w14:textId="77777777" w:rsidR="00BC2385" w:rsidRPr="00DF7EF1" w:rsidRDefault="00BC2385" w:rsidP="00BC2385">
            <w:pPr>
              <w:pStyle w:val="BlockText"/>
              <w:tabs>
                <w:tab w:val="clear" w:pos="360"/>
              </w:tabs>
              <w:ind w:left="540" w:right="0"/>
              <w:jc w:val="left"/>
              <w:rPr>
                <w:rFonts w:ascii="Arial" w:hAnsi="Arial" w:cs="Arial"/>
                <w:b/>
                <w:bCs/>
                <w:sz w:val="16"/>
                <w:szCs w:val="16"/>
                <w:highlight w:val="yellow"/>
                <w:cs/>
                <w:lang w:bidi="ar-SA"/>
              </w:rPr>
            </w:pPr>
            <w:r w:rsidRPr="00DF7EF1">
              <w:rPr>
                <w:rFonts w:ascii="Arial" w:hAnsi="Arial" w:cs="Arial"/>
                <w:b/>
                <w:bCs/>
                <w:sz w:val="16"/>
                <w:szCs w:val="16"/>
                <w:lang w:val="en-GB"/>
              </w:rPr>
              <w:t xml:space="preserve">   </w:t>
            </w:r>
            <w:r w:rsidRPr="00DF7EF1">
              <w:rPr>
                <w:rFonts w:ascii="Arial" w:hAnsi="Arial" w:cs="Arial"/>
                <w:b/>
                <w:bCs/>
                <w:sz w:val="16"/>
                <w:szCs w:val="16"/>
              </w:rPr>
              <w:t xml:space="preserve">as at </w:t>
            </w:r>
            <w:r w:rsidR="00282C9D" w:rsidRPr="00DF7EF1">
              <w:rPr>
                <w:rFonts w:ascii="Arial" w:hAnsi="Arial" w:cs="Arial"/>
                <w:b/>
                <w:bCs/>
                <w:sz w:val="16"/>
                <w:szCs w:val="16"/>
                <w:lang w:val="en-GB"/>
              </w:rPr>
              <w:t>31</w:t>
            </w:r>
            <w:r w:rsidRPr="00DF7EF1">
              <w:rPr>
                <w:rFonts w:ascii="Arial" w:hAnsi="Arial" w:cs="Arial"/>
                <w:b/>
                <w:bCs/>
                <w:sz w:val="16"/>
                <w:szCs w:val="16"/>
                <w:cs/>
              </w:rPr>
              <w:t xml:space="preserve"> </w:t>
            </w:r>
            <w:r w:rsidRPr="00DF7EF1">
              <w:rPr>
                <w:rFonts w:ascii="Arial" w:hAnsi="Arial" w:cs="Arial"/>
                <w:b/>
                <w:bCs/>
                <w:sz w:val="16"/>
                <w:szCs w:val="16"/>
              </w:rPr>
              <w:t xml:space="preserve">December </w:t>
            </w:r>
            <w:r w:rsidR="00282C9D" w:rsidRPr="00DF7EF1">
              <w:rPr>
                <w:rFonts w:ascii="Arial" w:hAnsi="Arial" w:cs="Arial"/>
                <w:b/>
                <w:bCs/>
                <w:sz w:val="16"/>
                <w:szCs w:val="16"/>
                <w:lang w:val="en-GB"/>
              </w:rPr>
              <w:t>2021</w:t>
            </w:r>
          </w:p>
        </w:tc>
        <w:tc>
          <w:tcPr>
            <w:tcW w:w="1080" w:type="dxa"/>
            <w:shd w:val="clear" w:color="auto" w:fill="FAFAFA"/>
          </w:tcPr>
          <w:p w14:paraId="6EC7E850" w14:textId="77777777" w:rsidR="00BC2385" w:rsidRPr="00DF7EF1" w:rsidRDefault="00BC2385" w:rsidP="00BC2385">
            <w:pPr>
              <w:pStyle w:val="BlockText"/>
              <w:ind w:left="0" w:right="-72"/>
              <w:jc w:val="right"/>
              <w:rPr>
                <w:rFonts w:ascii="Arial" w:hAnsi="Arial" w:cs="Arial"/>
                <w:sz w:val="16"/>
                <w:szCs w:val="16"/>
                <w:highlight w:val="yellow"/>
                <w:lang w:bidi="ar-SA"/>
              </w:rPr>
            </w:pPr>
          </w:p>
        </w:tc>
        <w:tc>
          <w:tcPr>
            <w:tcW w:w="1080" w:type="dxa"/>
            <w:shd w:val="clear" w:color="auto" w:fill="FAFAFA"/>
            <w:vAlign w:val="bottom"/>
          </w:tcPr>
          <w:p w14:paraId="062840FF" w14:textId="77777777" w:rsidR="00BC2385" w:rsidRPr="00DF7EF1" w:rsidRDefault="00BC2385" w:rsidP="00BC2385">
            <w:pPr>
              <w:pStyle w:val="BlockText"/>
              <w:ind w:left="0" w:right="-72"/>
              <w:jc w:val="right"/>
              <w:rPr>
                <w:rFonts w:ascii="Arial" w:hAnsi="Arial" w:cs="Arial"/>
                <w:sz w:val="16"/>
                <w:szCs w:val="16"/>
                <w:highlight w:val="yellow"/>
                <w:lang w:bidi="ar-SA"/>
              </w:rPr>
            </w:pPr>
          </w:p>
        </w:tc>
        <w:tc>
          <w:tcPr>
            <w:tcW w:w="1080" w:type="dxa"/>
            <w:shd w:val="clear" w:color="auto" w:fill="FAFAFA"/>
            <w:vAlign w:val="bottom"/>
          </w:tcPr>
          <w:p w14:paraId="51523AE5" w14:textId="77777777" w:rsidR="00BC2385" w:rsidRPr="00DF7EF1" w:rsidRDefault="00BC2385" w:rsidP="00BC2385">
            <w:pPr>
              <w:pStyle w:val="BlockText"/>
              <w:ind w:left="0" w:right="-72"/>
              <w:jc w:val="right"/>
              <w:rPr>
                <w:rFonts w:ascii="Arial" w:hAnsi="Arial" w:cs="Arial"/>
                <w:sz w:val="16"/>
                <w:szCs w:val="16"/>
                <w:highlight w:val="yellow"/>
                <w:lang w:bidi="ar-SA"/>
              </w:rPr>
            </w:pPr>
          </w:p>
        </w:tc>
        <w:tc>
          <w:tcPr>
            <w:tcW w:w="1080" w:type="dxa"/>
            <w:shd w:val="clear" w:color="auto" w:fill="FAFAFA"/>
            <w:vAlign w:val="bottom"/>
          </w:tcPr>
          <w:p w14:paraId="5AAA4F3D" w14:textId="77777777" w:rsidR="00BC2385" w:rsidRPr="00DF7EF1" w:rsidRDefault="00BC2385" w:rsidP="00BC2385">
            <w:pPr>
              <w:pStyle w:val="BlockText"/>
              <w:ind w:left="0" w:right="-72"/>
              <w:jc w:val="center"/>
              <w:rPr>
                <w:rFonts w:ascii="Arial" w:hAnsi="Arial" w:cs="Arial"/>
                <w:sz w:val="16"/>
                <w:szCs w:val="16"/>
                <w:highlight w:val="yellow"/>
                <w:lang w:bidi="ar-SA"/>
              </w:rPr>
            </w:pPr>
          </w:p>
        </w:tc>
        <w:tc>
          <w:tcPr>
            <w:tcW w:w="1080" w:type="dxa"/>
            <w:shd w:val="clear" w:color="auto" w:fill="FAFAFA"/>
          </w:tcPr>
          <w:p w14:paraId="52AEAE27" w14:textId="77777777" w:rsidR="00BC2385" w:rsidRPr="00DF7EF1" w:rsidRDefault="00BC2385" w:rsidP="00BC2385">
            <w:pPr>
              <w:pStyle w:val="BlockText"/>
              <w:ind w:left="0" w:right="-72"/>
              <w:jc w:val="center"/>
              <w:rPr>
                <w:rFonts w:ascii="Arial" w:hAnsi="Arial" w:cs="Arial"/>
                <w:sz w:val="16"/>
                <w:szCs w:val="16"/>
                <w:highlight w:val="yellow"/>
                <w:lang w:bidi="ar-SA"/>
              </w:rPr>
            </w:pPr>
          </w:p>
        </w:tc>
        <w:tc>
          <w:tcPr>
            <w:tcW w:w="1080" w:type="dxa"/>
            <w:shd w:val="clear" w:color="auto" w:fill="FAFAFA"/>
          </w:tcPr>
          <w:p w14:paraId="125BE397" w14:textId="77777777" w:rsidR="00BC2385" w:rsidRPr="00DF7EF1" w:rsidRDefault="00BC2385" w:rsidP="00BC2385">
            <w:pPr>
              <w:pStyle w:val="BlockText"/>
              <w:ind w:left="0" w:right="-72"/>
              <w:jc w:val="center"/>
              <w:rPr>
                <w:rFonts w:ascii="Arial" w:hAnsi="Arial" w:cs="Arial"/>
                <w:sz w:val="16"/>
                <w:szCs w:val="16"/>
                <w:highlight w:val="yellow"/>
                <w:lang w:bidi="ar-SA"/>
              </w:rPr>
            </w:pPr>
          </w:p>
        </w:tc>
      </w:tr>
      <w:tr w:rsidR="00E4459E" w:rsidRPr="00DF7EF1" w14:paraId="2B08CBD3" w14:textId="77777777" w:rsidTr="00BC2385">
        <w:tc>
          <w:tcPr>
            <w:tcW w:w="3085" w:type="dxa"/>
          </w:tcPr>
          <w:p w14:paraId="67721C5D" w14:textId="0B801913" w:rsidR="00E4459E" w:rsidRPr="00DF7EF1" w:rsidRDefault="00E4459E" w:rsidP="00BC2385">
            <w:pPr>
              <w:pStyle w:val="BlockText"/>
              <w:tabs>
                <w:tab w:val="clear" w:pos="360"/>
              </w:tabs>
              <w:ind w:left="540" w:right="0"/>
              <w:jc w:val="left"/>
              <w:rPr>
                <w:rFonts w:ascii="Arial" w:hAnsi="Arial" w:cs="Arial"/>
                <w:b/>
                <w:bCs/>
                <w:sz w:val="16"/>
                <w:szCs w:val="16"/>
                <w:lang w:val="en-GB"/>
              </w:rPr>
            </w:pPr>
            <w:r w:rsidRPr="00DF7EF1">
              <w:rPr>
                <w:rFonts w:ascii="Arial" w:hAnsi="Arial" w:cs="Arial"/>
                <w:b/>
                <w:bCs/>
                <w:sz w:val="16"/>
                <w:szCs w:val="16"/>
                <w:lang w:val="en-GB"/>
              </w:rPr>
              <w:t>Non-derivatives</w:t>
            </w:r>
          </w:p>
        </w:tc>
        <w:tc>
          <w:tcPr>
            <w:tcW w:w="1080" w:type="dxa"/>
            <w:shd w:val="clear" w:color="auto" w:fill="FAFAFA"/>
          </w:tcPr>
          <w:p w14:paraId="1FB6F900" w14:textId="77777777" w:rsidR="00E4459E" w:rsidRPr="00DF7EF1" w:rsidRDefault="00E4459E" w:rsidP="00BC2385">
            <w:pPr>
              <w:pStyle w:val="BlockText"/>
              <w:ind w:left="0" w:right="-72"/>
              <w:jc w:val="right"/>
              <w:rPr>
                <w:rFonts w:ascii="Arial" w:hAnsi="Arial" w:cs="Arial"/>
                <w:sz w:val="16"/>
                <w:szCs w:val="16"/>
                <w:highlight w:val="yellow"/>
                <w:lang w:bidi="ar-SA"/>
              </w:rPr>
            </w:pPr>
          </w:p>
        </w:tc>
        <w:tc>
          <w:tcPr>
            <w:tcW w:w="1080" w:type="dxa"/>
            <w:shd w:val="clear" w:color="auto" w:fill="FAFAFA"/>
            <w:vAlign w:val="bottom"/>
          </w:tcPr>
          <w:p w14:paraId="497B26FA" w14:textId="77777777" w:rsidR="00E4459E" w:rsidRPr="00DF7EF1" w:rsidRDefault="00E4459E" w:rsidP="00BC2385">
            <w:pPr>
              <w:pStyle w:val="BlockText"/>
              <w:ind w:left="0" w:right="-72"/>
              <w:jc w:val="right"/>
              <w:rPr>
                <w:rFonts w:ascii="Arial" w:hAnsi="Arial" w:cs="Arial"/>
                <w:sz w:val="16"/>
                <w:szCs w:val="16"/>
                <w:highlight w:val="yellow"/>
                <w:lang w:bidi="ar-SA"/>
              </w:rPr>
            </w:pPr>
          </w:p>
        </w:tc>
        <w:tc>
          <w:tcPr>
            <w:tcW w:w="1080" w:type="dxa"/>
            <w:shd w:val="clear" w:color="auto" w:fill="FAFAFA"/>
            <w:vAlign w:val="bottom"/>
          </w:tcPr>
          <w:p w14:paraId="14932495" w14:textId="77777777" w:rsidR="00E4459E" w:rsidRPr="00DF7EF1" w:rsidRDefault="00E4459E" w:rsidP="00BC2385">
            <w:pPr>
              <w:pStyle w:val="BlockText"/>
              <w:ind w:left="0" w:right="-72"/>
              <w:jc w:val="right"/>
              <w:rPr>
                <w:rFonts w:ascii="Arial" w:hAnsi="Arial" w:cs="Arial"/>
                <w:sz w:val="16"/>
                <w:szCs w:val="16"/>
                <w:highlight w:val="yellow"/>
                <w:lang w:bidi="ar-SA"/>
              </w:rPr>
            </w:pPr>
          </w:p>
        </w:tc>
        <w:tc>
          <w:tcPr>
            <w:tcW w:w="1080" w:type="dxa"/>
            <w:shd w:val="clear" w:color="auto" w:fill="FAFAFA"/>
            <w:vAlign w:val="bottom"/>
          </w:tcPr>
          <w:p w14:paraId="6BEF20D9" w14:textId="77777777" w:rsidR="00E4459E" w:rsidRPr="00DF7EF1" w:rsidRDefault="00E4459E" w:rsidP="00BC2385">
            <w:pPr>
              <w:pStyle w:val="BlockText"/>
              <w:ind w:left="0" w:right="-72"/>
              <w:jc w:val="center"/>
              <w:rPr>
                <w:rFonts w:ascii="Arial" w:hAnsi="Arial" w:cs="Arial"/>
                <w:sz w:val="16"/>
                <w:szCs w:val="16"/>
                <w:highlight w:val="yellow"/>
                <w:lang w:bidi="ar-SA"/>
              </w:rPr>
            </w:pPr>
          </w:p>
        </w:tc>
        <w:tc>
          <w:tcPr>
            <w:tcW w:w="1080" w:type="dxa"/>
            <w:shd w:val="clear" w:color="auto" w:fill="FAFAFA"/>
          </w:tcPr>
          <w:p w14:paraId="4FCC11ED" w14:textId="77777777" w:rsidR="00E4459E" w:rsidRPr="00DF7EF1" w:rsidRDefault="00E4459E" w:rsidP="00BC2385">
            <w:pPr>
              <w:pStyle w:val="BlockText"/>
              <w:ind w:left="0" w:right="-72"/>
              <w:jc w:val="center"/>
              <w:rPr>
                <w:rFonts w:ascii="Arial" w:hAnsi="Arial" w:cs="Arial"/>
                <w:sz w:val="16"/>
                <w:szCs w:val="16"/>
                <w:highlight w:val="yellow"/>
                <w:lang w:bidi="ar-SA"/>
              </w:rPr>
            </w:pPr>
          </w:p>
        </w:tc>
        <w:tc>
          <w:tcPr>
            <w:tcW w:w="1080" w:type="dxa"/>
            <w:shd w:val="clear" w:color="auto" w:fill="FAFAFA"/>
          </w:tcPr>
          <w:p w14:paraId="62D89CEB" w14:textId="77777777" w:rsidR="00E4459E" w:rsidRPr="00DF7EF1" w:rsidRDefault="00E4459E" w:rsidP="00BC2385">
            <w:pPr>
              <w:pStyle w:val="BlockText"/>
              <w:ind w:left="0" w:right="-72"/>
              <w:jc w:val="center"/>
              <w:rPr>
                <w:rFonts w:ascii="Arial" w:hAnsi="Arial" w:cs="Arial"/>
                <w:sz w:val="16"/>
                <w:szCs w:val="16"/>
                <w:highlight w:val="yellow"/>
                <w:lang w:bidi="ar-SA"/>
              </w:rPr>
            </w:pPr>
          </w:p>
        </w:tc>
      </w:tr>
      <w:tr w:rsidR="000E3306" w:rsidRPr="00DF7EF1" w14:paraId="5EADAD9A" w14:textId="77777777" w:rsidTr="00BC2385">
        <w:tc>
          <w:tcPr>
            <w:tcW w:w="3085" w:type="dxa"/>
            <w:hideMark/>
          </w:tcPr>
          <w:p w14:paraId="538AC8E5" w14:textId="6728E31F" w:rsidR="000E3306" w:rsidRPr="00DF7EF1" w:rsidRDefault="000E3306" w:rsidP="000E3306">
            <w:pPr>
              <w:pStyle w:val="BlockText"/>
              <w:tabs>
                <w:tab w:val="clear" w:pos="360"/>
              </w:tabs>
              <w:ind w:left="540" w:right="0"/>
              <w:jc w:val="left"/>
              <w:rPr>
                <w:rFonts w:ascii="Arial" w:hAnsi="Arial" w:cs="Arial"/>
                <w:sz w:val="16"/>
                <w:szCs w:val="16"/>
                <w:highlight w:val="yellow"/>
                <w:lang w:bidi="ar-SA"/>
              </w:rPr>
            </w:pPr>
            <w:r w:rsidRPr="00DF7EF1">
              <w:rPr>
                <w:rFonts w:ascii="Arial" w:hAnsi="Arial" w:cs="Arial"/>
                <w:sz w:val="16"/>
                <w:szCs w:val="16"/>
              </w:rPr>
              <w:t>Trade and other payables</w:t>
            </w:r>
          </w:p>
        </w:tc>
        <w:tc>
          <w:tcPr>
            <w:tcW w:w="1080" w:type="dxa"/>
            <w:shd w:val="clear" w:color="auto" w:fill="FAFAFA"/>
          </w:tcPr>
          <w:p w14:paraId="0E49D7AE" w14:textId="149C4EB8" w:rsidR="000E3306" w:rsidRPr="00DF7EF1" w:rsidRDefault="00376D2C" w:rsidP="000E3306">
            <w:pPr>
              <w:pStyle w:val="BlockText"/>
              <w:ind w:left="0" w:right="-72"/>
              <w:jc w:val="right"/>
              <w:rPr>
                <w:rFonts w:ascii="Arial" w:hAnsi="Arial" w:cs="Arial"/>
                <w:spacing w:val="-4"/>
                <w:sz w:val="16"/>
                <w:szCs w:val="16"/>
                <w:lang w:bidi="ar-SA"/>
              </w:rPr>
            </w:pPr>
            <w:r w:rsidRPr="00DF7EF1">
              <w:rPr>
                <w:rFonts w:ascii="Arial" w:hAnsi="Arial" w:cs="Arial"/>
                <w:spacing w:val="-4"/>
                <w:sz w:val="16"/>
                <w:szCs w:val="16"/>
                <w:lang w:val="en-GB" w:bidi="ar-SA"/>
              </w:rPr>
              <w:t>44,816,784</w:t>
            </w:r>
          </w:p>
        </w:tc>
        <w:tc>
          <w:tcPr>
            <w:tcW w:w="1080" w:type="dxa"/>
            <w:shd w:val="clear" w:color="auto" w:fill="FAFAFA"/>
            <w:vAlign w:val="bottom"/>
          </w:tcPr>
          <w:p w14:paraId="41E3E38F" w14:textId="18C86926" w:rsidR="000E3306" w:rsidRPr="00DF7EF1" w:rsidRDefault="000E3306" w:rsidP="000E3306">
            <w:pPr>
              <w:pStyle w:val="BlockText"/>
              <w:ind w:left="0" w:right="-72"/>
              <w:jc w:val="right"/>
              <w:rPr>
                <w:rFonts w:ascii="Arial" w:hAnsi="Arial" w:cs="Arial"/>
                <w:spacing w:val="-4"/>
                <w:sz w:val="16"/>
                <w:szCs w:val="16"/>
                <w:lang w:bidi="ar-SA"/>
              </w:rPr>
            </w:pPr>
            <w:r w:rsidRPr="00DF7EF1">
              <w:rPr>
                <w:rFonts w:ascii="Arial" w:hAnsi="Arial" w:cs="Arial"/>
                <w:spacing w:val="-4"/>
                <w:sz w:val="16"/>
                <w:szCs w:val="16"/>
                <w:lang w:bidi="ar-SA"/>
              </w:rPr>
              <w:t>-</w:t>
            </w:r>
          </w:p>
        </w:tc>
        <w:tc>
          <w:tcPr>
            <w:tcW w:w="1080" w:type="dxa"/>
            <w:shd w:val="clear" w:color="auto" w:fill="FAFAFA"/>
            <w:vAlign w:val="bottom"/>
          </w:tcPr>
          <w:p w14:paraId="5E9DCB60" w14:textId="5B769C1D" w:rsidR="000E3306" w:rsidRPr="00DF7EF1" w:rsidRDefault="000E3306" w:rsidP="000E3306">
            <w:pPr>
              <w:pStyle w:val="BlockText"/>
              <w:ind w:left="0" w:right="-72"/>
              <w:jc w:val="right"/>
              <w:rPr>
                <w:rFonts w:ascii="Arial" w:hAnsi="Arial" w:cs="Arial"/>
                <w:spacing w:val="-4"/>
                <w:sz w:val="16"/>
                <w:szCs w:val="16"/>
                <w:lang w:bidi="ar-SA"/>
              </w:rPr>
            </w:pPr>
            <w:r w:rsidRPr="00DF7EF1">
              <w:rPr>
                <w:rFonts w:ascii="Arial" w:hAnsi="Arial" w:cs="Arial"/>
                <w:spacing w:val="-4"/>
                <w:sz w:val="16"/>
                <w:szCs w:val="16"/>
                <w:lang w:bidi="ar-SA"/>
              </w:rPr>
              <w:t>-</w:t>
            </w:r>
          </w:p>
        </w:tc>
        <w:tc>
          <w:tcPr>
            <w:tcW w:w="1080" w:type="dxa"/>
            <w:shd w:val="clear" w:color="auto" w:fill="FAFAFA"/>
            <w:vAlign w:val="bottom"/>
          </w:tcPr>
          <w:p w14:paraId="66900753" w14:textId="704FDF0C" w:rsidR="000E3306" w:rsidRPr="00DF7EF1" w:rsidRDefault="000E3306" w:rsidP="000E3306">
            <w:pPr>
              <w:pStyle w:val="BlockText"/>
              <w:ind w:left="0" w:right="-72"/>
              <w:jc w:val="right"/>
              <w:rPr>
                <w:rFonts w:ascii="Arial" w:hAnsi="Arial" w:cs="Arial"/>
                <w:spacing w:val="-4"/>
                <w:sz w:val="16"/>
                <w:szCs w:val="16"/>
                <w:lang w:bidi="ar-SA"/>
              </w:rPr>
            </w:pPr>
            <w:r w:rsidRPr="00DF7EF1">
              <w:rPr>
                <w:rFonts w:ascii="Arial" w:hAnsi="Arial" w:cs="Arial"/>
                <w:spacing w:val="-4"/>
                <w:sz w:val="16"/>
                <w:szCs w:val="16"/>
                <w:lang w:bidi="ar-SA"/>
              </w:rPr>
              <w:t>-</w:t>
            </w:r>
          </w:p>
        </w:tc>
        <w:tc>
          <w:tcPr>
            <w:tcW w:w="1080" w:type="dxa"/>
            <w:shd w:val="clear" w:color="auto" w:fill="FAFAFA"/>
            <w:vAlign w:val="bottom"/>
          </w:tcPr>
          <w:p w14:paraId="3E75F91B" w14:textId="026C715F" w:rsidR="000E3306" w:rsidRPr="00DF7EF1" w:rsidRDefault="00376D2C" w:rsidP="000E3306">
            <w:pPr>
              <w:pStyle w:val="BlockText"/>
              <w:ind w:left="0" w:right="-72"/>
              <w:jc w:val="right"/>
              <w:rPr>
                <w:rFonts w:ascii="Arial" w:hAnsi="Arial" w:cs="Arial"/>
                <w:spacing w:val="-4"/>
                <w:sz w:val="16"/>
                <w:szCs w:val="16"/>
                <w:lang w:bidi="ar-SA"/>
              </w:rPr>
            </w:pPr>
            <w:r w:rsidRPr="00DF7EF1">
              <w:rPr>
                <w:rFonts w:ascii="Arial" w:hAnsi="Arial" w:cs="Arial"/>
                <w:spacing w:val="-4"/>
                <w:sz w:val="16"/>
                <w:szCs w:val="16"/>
                <w:lang w:val="en-GB" w:bidi="ar-SA"/>
              </w:rPr>
              <w:t>44,816,784</w:t>
            </w:r>
          </w:p>
        </w:tc>
        <w:tc>
          <w:tcPr>
            <w:tcW w:w="1080" w:type="dxa"/>
            <w:shd w:val="clear" w:color="auto" w:fill="FAFAFA"/>
          </w:tcPr>
          <w:p w14:paraId="4EE2679C" w14:textId="4747251C" w:rsidR="000E3306" w:rsidRPr="00DF7EF1" w:rsidRDefault="00376D2C" w:rsidP="000E3306">
            <w:pPr>
              <w:pStyle w:val="BlockText"/>
              <w:ind w:left="0" w:right="-72"/>
              <w:jc w:val="right"/>
              <w:rPr>
                <w:rFonts w:ascii="Arial" w:hAnsi="Arial" w:cs="Arial"/>
                <w:spacing w:val="-4"/>
                <w:sz w:val="16"/>
                <w:szCs w:val="16"/>
                <w:lang w:bidi="ar-SA"/>
              </w:rPr>
            </w:pPr>
            <w:r w:rsidRPr="00DF7EF1">
              <w:rPr>
                <w:rFonts w:ascii="Arial" w:hAnsi="Arial" w:cs="Arial"/>
                <w:spacing w:val="-4"/>
                <w:sz w:val="16"/>
                <w:szCs w:val="16"/>
                <w:lang w:val="en-GB" w:bidi="ar-SA"/>
              </w:rPr>
              <w:t>44,816,784</w:t>
            </w:r>
          </w:p>
        </w:tc>
      </w:tr>
      <w:tr w:rsidR="000E3306" w:rsidRPr="00DF7EF1" w14:paraId="2BA255FA" w14:textId="77777777" w:rsidTr="00BC2385">
        <w:tc>
          <w:tcPr>
            <w:tcW w:w="3085" w:type="dxa"/>
            <w:hideMark/>
          </w:tcPr>
          <w:p w14:paraId="47E9D64B" w14:textId="19EF7749" w:rsidR="000E3306" w:rsidRPr="00DF7EF1" w:rsidRDefault="000E3306" w:rsidP="000E3306">
            <w:pPr>
              <w:pStyle w:val="BlockText"/>
              <w:tabs>
                <w:tab w:val="clear" w:pos="360"/>
              </w:tabs>
              <w:ind w:left="540" w:right="0"/>
              <w:jc w:val="left"/>
              <w:rPr>
                <w:rFonts w:ascii="Arial" w:hAnsi="Arial" w:cs="Arial"/>
                <w:sz w:val="16"/>
                <w:szCs w:val="16"/>
                <w:highlight w:val="yellow"/>
                <w:lang w:bidi="ar-SA"/>
              </w:rPr>
            </w:pPr>
            <w:r w:rsidRPr="00DF7EF1">
              <w:rPr>
                <w:rFonts w:ascii="Arial" w:hAnsi="Arial" w:cs="Arial"/>
                <w:sz w:val="16"/>
                <w:szCs w:val="16"/>
              </w:rPr>
              <w:t>Lease liabilities</w:t>
            </w:r>
          </w:p>
        </w:tc>
        <w:tc>
          <w:tcPr>
            <w:tcW w:w="1080" w:type="dxa"/>
            <w:shd w:val="clear" w:color="auto" w:fill="FAFAFA"/>
          </w:tcPr>
          <w:p w14:paraId="70CEE3EB" w14:textId="12BFFE3E" w:rsidR="000E3306" w:rsidRPr="00DF7EF1" w:rsidRDefault="000E3306" w:rsidP="000E3306">
            <w:pPr>
              <w:pStyle w:val="BlockText"/>
              <w:ind w:left="0" w:right="-72"/>
              <w:jc w:val="right"/>
              <w:rPr>
                <w:rFonts w:ascii="Arial" w:hAnsi="Arial" w:cs="Arial"/>
                <w:spacing w:val="-4"/>
                <w:sz w:val="16"/>
                <w:szCs w:val="16"/>
                <w:lang w:bidi="ar-SA"/>
              </w:rPr>
            </w:pPr>
            <w:r w:rsidRPr="00DF7EF1">
              <w:rPr>
                <w:rFonts w:ascii="Arial" w:hAnsi="Arial" w:cs="Arial"/>
                <w:spacing w:val="-4"/>
                <w:sz w:val="16"/>
                <w:szCs w:val="16"/>
                <w:lang w:bidi="ar-SA"/>
              </w:rPr>
              <w:t>-</w:t>
            </w:r>
          </w:p>
        </w:tc>
        <w:tc>
          <w:tcPr>
            <w:tcW w:w="1080" w:type="dxa"/>
            <w:shd w:val="clear" w:color="auto" w:fill="FAFAFA"/>
            <w:vAlign w:val="bottom"/>
          </w:tcPr>
          <w:p w14:paraId="4C0AA50F" w14:textId="197AF3D7" w:rsidR="000E3306" w:rsidRPr="00DF7EF1" w:rsidRDefault="000E3306" w:rsidP="000E3306">
            <w:pPr>
              <w:pStyle w:val="BlockText"/>
              <w:ind w:left="0" w:right="-72"/>
              <w:jc w:val="right"/>
              <w:rPr>
                <w:rFonts w:ascii="Arial" w:hAnsi="Arial" w:cs="Arial"/>
                <w:spacing w:val="-4"/>
                <w:sz w:val="16"/>
                <w:szCs w:val="16"/>
                <w:lang w:bidi="ar-SA"/>
              </w:rPr>
            </w:pPr>
            <w:r w:rsidRPr="00DF7EF1">
              <w:rPr>
                <w:rFonts w:ascii="Arial" w:hAnsi="Arial" w:cs="Arial"/>
                <w:spacing w:val="-4"/>
                <w:sz w:val="16"/>
                <w:szCs w:val="16"/>
                <w:lang w:val="en-GB" w:bidi="ar-SA"/>
              </w:rPr>
              <w:t>669,816</w:t>
            </w:r>
          </w:p>
        </w:tc>
        <w:tc>
          <w:tcPr>
            <w:tcW w:w="1080" w:type="dxa"/>
            <w:shd w:val="clear" w:color="auto" w:fill="FAFAFA"/>
            <w:vAlign w:val="bottom"/>
          </w:tcPr>
          <w:p w14:paraId="4F6AFF7F" w14:textId="73A2BF54" w:rsidR="000E3306" w:rsidRPr="00DF7EF1" w:rsidRDefault="000E3306" w:rsidP="000E3306">
            <w:pPr>
              <w:pStyle w:val="BlockText"/>
              <w:ind w:left="0" w:right="-72"/>
              <w:jc w:val="right"/>
              <w:rPr>
                <w:rFonts w:ascii="Arial" w:hAnsi="Arial" w:cs="Arial"/>
                <w:spacing w:val="-4"/>
                <w:sz w:val="16"/>
                <w:szCs w:val="16"/>
                <w:lang w:bidi="ar-SA"/>
              </w:rPr>
            </w:pPr>
            <w:r w:rsidRPr="00DF7EF1">
              <w:rPr>
                <w:rFonts w:ascii="Arial" w:hAnsi="Arial" w:cs="Arial"/>
                <w:spacing w:val="-4"/>
                <w:sz w:val="16"/>
                <w:szCs w:val="16"/>
                <w:cs/>
              </w:rPr>
              <w:t>2</w:t>
            </w:r>
            <w:r w:rsidRPr="00DF7EF1">
              <w:rPr>
                <w:rFonts w:ascii="Arial" w:hAnsi="Arial" w:cs="Arial"/>
                <w:spacing w:val="-4"/>
                <w:sz w:val="16"/>
                <w:szCs w:val="16"/>
                <w:lang w:bidi="ar-SA"/>
              </w:rPr>
              <w:t>,</w:t>
            </w:r>
            <w:r w:rsidRPr="00DF7EF1">
              <w:rPr>
                <w:rFonts w:ascii="Arial" w:hAnsi="Arial" w:cs="Arial"/>
                <w:spacing w:val="-4"/>
                <w:sz w:val="16"/>
                <w:szCs w:val="16"/>
                <w:cs/>
              </w:rPr>
              <w:t>140</w:t>
            </w:r>
            <w:r w:rsidRPr="00DF7EF1">
              <w:rPr>
                <w:rFonts w:ascii="Arial" w:hAnsi="Arial" w:cs="Arial"/>
                <w:spacing w:val="-4"/>
                <w:sz w:val="16"/>
                <w:szCs w:val="16"/>
                <w:lang w:bidi="ar-SA"/>
              </w:rPr>
              <w:t>,</w:t>
            </w:r>
            <w:r w:rsidRPr="00DF7EF1">
              <w:rPr>
                <w:rFonts w:ascii="Arial" w:hAnsi="Arial" w:cs="Arial"/>
                <w:spacing w:val="-4"/>
                <w:sz w:val="16"/>
                <w:szCs w:val="16"/>
                <w:cs/>
              </w:rPr>
              <w:t>902</w:t>
            </w:r>
          </w:p>
        </w:tc>
        <w:tc>
          <w:tcPr>
            <w:tcW w:w="1080" w:type="dxa"/>
            <w:shd w:val="clear" w:color="auto" w:fill="FAFAFA"/>
            <w:vAlign w:val="bottom"/>
          </w:tcPr>
          <w:p w14:paraId="56D89D2D" w14:textId="399F7323" w:rsidR="000E3306" w:rsidRPr="00DF7EF1" w:rsidRDefault="000E3306" w:rsidP="000E3306">
            <w:pPr>
              <w:pStyle w:val="BlockText"/>
              <w:ind w:left="0" w:right="-72"/>
              <w:jc w:val="right"/>
              <w:rPr>
                <w:rFonts w:ascii="Arial" w:hAnsi="Arial" w:cs="Arial"/>
                <w:spacing w:val="-4"/>
                <w:sz w:val="16"/>
                <w:szCs w:val="16"/>
                <w:lang w:bidi="ar-SA"/>
              </w:rPr>
            </w:pPr>
            <w:r w:rsidRPr="00DF7EF1">
              <w:rPr>
                <w:rFonts w:ascii="Arial" w:hAnsi="Arial" w:cs="Arial"/>
                <w:spacing w:val="-4"/>
                <w:sz w:val="16"/>
                <w:szCs w:val="16"/>
                <w:lang w:bidi="ar-SA"/>
              </w:rPr>
              <w:t>-</w:t>
            </w:r>
          </w:p>
        </w:tc>
        <w:tc>
          <w:tcPr>
            <w:tcW w:w="1080" w:type="dxa"/>
            <w:shd w:val="clear" w:color="auto" w:fill="FAFAFA"/>
            <w:vAlign w:val="bottom"/>
          </w:tcPr>
          <w:p w14:paraId="4F12B2B8" w14:textId="088F0659" w:rsidR="000E3306" w:rsidRPr="00DF7EF1" w:rsidRDefault="00F02C5D" w:rsidP="000E3306">
            <w:pPr>
              <w:pStyle w:val="BlockText"/>
              <w:ind w:left="0" w:right="-72"/>
              <w:jc w:val="right"/>
              <w:rPr>
                <w:rFonts w:ascii="Arial" w:hAnsi="Arial" w:cs="Arial"/>
                <w:spacing w:val="-4"/>
                <w:sz w:val="16"/>
                <w:szCs w:val="16"/>
                <w:lang w:bidi="ar-SA"/>
              </w:rPr>
            </w:pPr>
            <w:r w:rsidRPr="00DF7EF1">
              <w:rPr>
                <w:rFonts w:ascii="Arial" w:hAnsi="Arial" w:cs="Arial"/>
                <w:spacing w:val="-4"/>
                <w:sz w:val="16"/>
                <w:szCs w:val="16"/>
                <w:lang w:val="en-GB" w:bidi="ar-SA"/>
              </w:rPr>
              <w:t>2,810,718</w:t>
            </w:r>
          </w:p>
        </w:tc>
        <w:tc>
          <w:tcPr>
            <w:tcW w:w="1080" w:type="dxa"/>
            <w:shd w:val="clear" w:color="auto" w:fill="FAFAFA"/>
          </w:tcPr>
          <w:p w14:paraId="1B5F21DA" w14:textId="251A5077" w:rsidR="000E3306" w:rsidRPr="00DF7EF1" w:rsidRDefault="00F02C5D" w:rsidP="000E3306">
            <w:pPr>
              <w:pStyle w:val="BlockText"/>
              <w:ind w:left="0" w:right="-72"/>
              <w:jc w:val="right"/>
              <w:rPr>
                <w:rFonts w:ascii="Arial" w:hAnsi="Arial" w:cs="Arial"/>
                <w:spacing w:val="-4"/>
                <w:sz w:val="16"/>
                <w:szCs w:val="20"/>
                <w:rtl/>
                <w:cs/>
              </w:rPr>
            </w:pPr>
            <w:r w:rsidRPr="00DF7EF1">
              <w:rPr>
                <w:rFonts w:ascii="Arial" w:hAnsi="Arial" w:cs="Arial"/>
                <w:spacing w:val="-4"/>
                <w:sz w:val="16"/>
                <w:szCs w:val="16"/>
                <w:lang w:val="en-GB" w:bidi="ar-SA"/>
              </w:rPr>
              <w:t>2,</w:t>
            </w:r>
            <w:r w:rsidR="00EE409B" w:rsidRPr="00DF7EF1">
              <w:rPr>
                <w:rFonts w:ascii="Arial" w:hAnsi="Arial" w:cs="Arial"/>
                <w:spacing w:val="-4"/>
                <w:sz w:val="16"/>
                <w:szCs w:val="16"/>
                <w:lang w:val="en-GB" w:bidi="ar-SA"/>
              </w:rPr>
              <w:t>489</w:t>
            </w:r>
            <w:r w:rsidRPr="00DF7EF1">
              <w:rPr>
                <w:rFonts w:ascii="Arial" w:hAnsi="Arial" w:cs="Arial"/>
                <w:spacing w:val="-4"/>
                <w:sz w:val="16"/>
                <w:szCs w:val="16"/>
                <w:lang w:val="en-GB" w:bidi="ar-SA"/>
              </w:rPr>
              <w:t>,</w:t>
            </w:r>
            <w:r w:rsidR="00EE409B" w:rsidRPr="00DF7EF1">
              <w:rPr>
                <w:rFonts w:ascii="Arial" w:hAnsi="Arial" w:cs="Arial"/>
                <w:spacing w:val="-4"/>
                <w:sz w:val="16"/>
                <w:szCs w:val="16"/>
                <w:lang w:val="en-GB" w:bidi="ar-SA"/>
              </w:rPr>
              <w:t>095</w:t>
            </w:r>
          </w:p>
        </w:tc>
      </w:tr>
      <w:tr w:rsidR="000E3306" w:rsidRPr="00DF7EF1" w14:paraId="53BA32E8" w14:textId="77777777" w:rsidTr="004C0ED6">
        <w:tc>
          <w:tcPr>
            <w:tcW w:w="3085" w:type="dxa"/>
          </w:tcPr>
          <w:p w14:paraId="0DC930FD" w14:textId="08920ADB" w:rsidR="000E3306" w:rsidRPr="00DF7EF1" w:rsidRDefault="00021A87" w:rsidP="000E3306">
            <w:pPr>
              <w:pStyle w:val="BlockText"/>
              <w:tabs>
                <w:tab w:val="clear" w:pos="360"/>
              </w:tabs>
              <w:ind w:left="540" w:right="0"/>
              <w:jc w:val="left"/>
              <w:rPr>
                <w:rFonts w:ascii="Arial" w:hAnsi="Arial" w:cs="Arial"/>
                <w:sz w:val="16"/>
                <w:szCs w:val="16"/>
                <w:highlight w:val="yellow"/>
                <w:cs/>
              </w:rPr>
            </w:pPr>
            <w:r w:rsidRPr="00DF7EF1">
              <w:rPr>
                <w:rFonts w:ascii="Arial" w:hAnsi="Arial" w:cs="Arial"/>
                <w:sz w:val="16"/>
                <w:szCs w:val="16"/>
              </w:rPr>
              <w:t>Other current liabilities</w:t>
            </w:r>
          </w:p>
        </w:tc>
        <w:tc>
          <w:tcPr>
            <w:tcW w:w="1080" w:type="dxa"/>
            <w:shd w:val="clear" w:color="auto" w:fill="FAFAFA"/>
          </w:tcPr>
          <w:p w14:paraId="7A69133A" w14:textId="47D39A79" w:rsidR="000E3306" w:rsidRPr="00DF7EF1" w:rsidRDefault="00021A87" w:rsidP="000E3306">
            <w:pPr>
              <w:pStyle w:val="BlockText"/>
              <w:ind w:left="0" w:right="-72"/>
              <w:jc w:val="right"/>
              <w:rPr>
                <w:rFonts w:ascii="Arial" w:hAnsi="Arial" w:cs="Arial"/>
                <w:spacing w:val="-4"/>
                <w:sz w:val="16"/>
                <w:szCs w:val="16"/>
                <w:cs/>
                <w:lang w:bidi="ar-SA"/>
              </w:rPr>
            </w:pPr>
            <w:r w:rsidRPr="00DF7EF1">
              <w:rPr>
                <w:rFonts w:ascii="Arial" w:hAnsi="Arial" w:cs="Arial"/>
                <w:spacing w:val="-4"/>
                <w:sz w:val="16"/>
                <w:szCs w:val="16"/>
                <w:lang w:val="en-GB" w:bidi="ar-SA"/>
              </w:rPr>
              <w:t>6,798,248</w:t>
            </w:r>
          </w:p>
        </w:tc>
        <w:tc>
          <w:tcPr>
            <w:tcW w:w="1080" w:type="dxa"/>
            <w:shd w:val="clear" w:color="auto" w:fill="FAFAFA"/>
            <w:vAlign w:val="bottom"/>
          </w:tcPr>
          <w:p w14:paraId="2C13968D" w14:textId="4675914E" w:rsidR="000E3306" w:rsidRPr="00DF7EF1" w:rsidRDefault="000E3306" w:rsidP="000E3306">
            <w:pPr>
              <w:pStyle w:val="BlockText"/>
              <w:ind w:left="0" w:right="-72"/>
              <w:jc w:val="right"/>
              <w:rPr>
                <w:rFonts w:ascii="Arial" w:hAnsi="Arial" w:cs="Arial"/>
                <w:spacing w:val="-4"/>
                <w:sz w:val="16"/>
                <w:szCs w:val="16"/>
                <w:lang w:bidi="ar-SA"/>
              </w:rPr>
            </w:pPr>
            <w:r w:rsidRPr="00DF7EF1">
              <w:rPr>
                <w:rFonts w:ascii="Arial" w:hAnsi="Arial" w:cs="Arial"/>
                <w:spacing w:val="-4"/>
                <w:sz w:val="16"/>
                <w:szCs w:val="16"/>
                <w:lang w:bidi="ar-SA"/>
              </w:rPr>
              <w:t>-</w:t>
            </w:r>
          </w:p>
        </w:tc>
        <w:tc>
          <w:tcPr>
            <w:tcW w:w="1080" w:type="dxa"/>
            <w:shd w:val="clear" w:color="auto" w:fill="FAFAFA"/>
            <w:vAlign w:val="bottom"/>
          </w:tcPr>
          <w:p w14:paraId="06836A14" w14:textId="275433E1" w:rsidR="000E3306" w:rsidRPr="00DF7EF1" w:rsidRDefault="000E3306" w:rsidP="000E3306">
            <w:pPr>
              <w:pStyle w:val="BlockText"/>
              <w:ind w:left="0" w:right="-72"/>
              <w:jc w:val="right"/>
              <w:rPr>
                <w:rFonts w:ascii="Arial" w:hAnsi="Arial" w:cs="Arial"/>
                <w:spacing w:val="-4"/>
                <w:sz w:val="16"/>
                <w:szCs w:val="16"/>
                <w:lang w:bidi="ar-SA"/>
              </w:rPr>
            </w:pPr>
            <w:r w:rsidRPr="00DF7EF1">
              <w:rPr>
                <w:rFonts w:ascii="Arial" w:hAnsi="Arial" w:cs="Arial"/>
                <w:spacing w:val="-4"/>
                <w:sz w:val="16"/>
                <w:szCs w:val="16"/>
                <w:lang w:bidi="ar-SA"/>
              </w:rPr>
              <w:t>-</w:t>
            </w:r>
          </w:p>
        </w:tc>
        <w:tc>
          <w:tcPr>
            <w:tcW w:w="1080" w:type="dxa"/>
            <w:shd w:val="clear" w:color="auto" w:fill="FAFAFA"/>
            <w:vAlign w:val="bottom"/>
          </w:tcPr>
          <w:p w14:paraId="7A894659" w14:textId="645710B5" w:rsidR="000E3306" w:rsidRPr="00DF7EF1" w:rsidRDefault="000E3306" w:rsidP="000E3306">
            <w:pPr>
              <w:pStyle w:val="BlockText"/>
              <w:ind w:left="0" w:right="-72"/>
              <w:jc w:val="right"/>
              <w:rPr>
                <w:rFonts w:ascii="Arial" w:hAnsi="Arial" w:cs="Arial"/>
                <w:spacing w:val="-4"/>
                <w:sz w:val="16"/>
                <w:szCs w:val="16"/>
                <w:lang w:bidi="ar-SA"/>
              </w:rPr>
            </w:pPr>
            <w:r w:rsidRPr="00DF7EF1">
              <w:rPr>
                <w:rFonts w:ascii="Arial" w:hAnsi="Arial" w:cs="Arial"/>
                <w:spacing w:val="-4"/>
                <w:sz w:val="16"/>
                <w:szCs w:val="16"/>
                <w:lang w:bidi="ar-SA"/>
              </w:rPr>
              <w:t>-</w:t>
            </w:r>
          </w:p>
        </w:tc>
        <w:tc>
          <w:tcPr>
            <w:tcW w:w="1080" w:type="dxa"/>
            <w:shd w:val="clear" w:color="auto" w:fill="FAFAFA"/>
            <w:vAlign w:val="bottom"/>
          </w:tcPr>
          <w:p w14:paraId="7F5CB04D" w14:textId="10EE58B7" w:rsidR="000E3306" w:rsidRPr="00DF7EF1" w:rsidRDefault="00F02C5D" w:rsidP="000E3306">
            <w:pPr>
              <w:pStyle w:val="BlockText"/>
              <w:ind w:left="0" w:right="-72"/>
              <w:jc w:val="right"/>
              <w:rPr>
                <w:rFonts w:ascii="Arial" w:hAnsi="Arial" w:cs="Arial"/>
                <w:spacing w:val="-4"/>
                <w:sz w:val="16"/>
                <w:szCs w:val="16"/>
                <w:lang w:bidi="ar-SA"/>
              </w:rPr>
            </w:pPr>
            <w:r w:rsidRPr="00DF7EF1">
              <w:rPr>
                <w:rFonts w:ascii="Arial" w:hAnsi="Arial" w:cs="Arial"/>
                <w:spacing w:val="-4"/>
                <w:sz w:val="16"/>
                <w:szCs w:val="16"/>
                <w:lang w:val="en-GB" w:bidi="ar-SA"/>
              </w:rPr>
              <w:t>6,798,248</w:t>
            </w:r>
          </w:p>
        </w:tc>
        <w:tc>
          <w:tcPr>
            <w:tcW w:w="1080" w:type="dxa"/>
            <w:shd w:val="clear" w:color="auto" w:fill="FAFAFA"/>
          </w:tcPr>
          <w:p w14:paraId="21E47070" w14:textId="15D2FAB5" w:rsidR="000E3306" w:rsidRPr="00DF7EF1" w:rsidRDefault="00F02C5D" w:rsidP="000E3306">
            <w:pPr>
              <w:pStyle w:val="BlockText"/>
              <w:ind w:left="0" w:right="-72"/>
              <w:jc w:val="right"/>
              <w:rPr>
                <w:rFonts w:ascii="Arial" w:hAnsi="Arial" w:cs="Arial"/>
                <w:spacing w:val="-4"/>
                <w:sz w:val="16"/>
                <w:szCs w:val="16"/>
                <w:lang w:bidi="ar-SA"/>
              </w:rPr>
            </w:pPr>
            <w:r w:rsidRPr="00DF7EF1">
              <w:rPr>
                <w:rFonts w:ascii="Arial" w:hAnsi="Arial" w:cs="Arial"/>
                <w:spacing w:val="-4"/>
                <w:sz w:val="16"/>
                <w:szCs w:val="16"/>
                <w:lang w:val="en-GB" w:bidi="ar-SA"/>
              </w:rPr>
              <w:t>6,798,248</w:t>
            </w:r>
          </w:p>
        </w:tc>
      </w:tr>
      <w:tr w:rsidR="00B02786" w:rsidRPr="00DF7EF1" w14:paraId="7BD87CEF" w14:textId="77777777" w:rsidTr="004C0ED6">
        <w:tc>
          <w:tcPr>
            <w:tcW w:w="3085" w:type="dxa"/>
          </w:tcPr>
          <w:p w14:paraId="7012D141" w14:textId="77777777" w:rsidR="00B02786" w:rsidRPr="00DF7EF1" w:rsidRDefault="00B02786" w:rsidP="00B02786">
            <w:pPr>
              <w:pStyle w:val="BlockText"/>
              <w:ind w:left="540"/>
              <w:jc w:val="left"/>
              <w:rPr>
                <w:rFonts w:ascii="Arial" w:hAnsi="Arial" w:cs="Arial"/>
                <w:sz w:val="16"/>
                <w:szCs w:val="16"/>
                <w:lang w:val="en-GB"/>
              </w:rPr>
            </w:pPr>
            <w:r w:rsidRPr="00DF7EF1">
              <w:rPr>
                <w:rFonts w:ascii="Arial" w:hAnsi="Arial" w:cs="Arial"/>
                <w:sz w:val="16"/>
                <w:szCs w:val="16"/>
                <w:lang w:val="en-GB"/>
              </w:rPr>
              <w:t xml:space="preserve">Payable for acquisition of </w:t>
            </w:r>
          </w:p>
          <w:p w14:paraId="4558ED71" w14:textId="1CF2AC2B" w:rsidR="00B02786" w:rsidRPr="00DF7EF1" w:rsidRDefault="00B02786" w:rsidP="00B02786">
            <w:pPr>
              <w:pStyle w:val="BlockText"/>
              <w:tabs>
                <w:tab w:val="clear" w:pos="360"/>
              </w:tabs>
              <w:ind w:left="540" w:right="0"/>
              <w:jc w:val="left"/>
              <w:rPr>
                <w:rFonts w:ascii="Arial" w:hAnsi="Arial" w:cs="Arial"/>
                <w:sz w:val="16"/>
                <w:szCs w:val="16"/>
                <w:lang w:val="en-GB"/>
              </w:rPr>
            </w:pPr>
            <w:r w:rsidRPr="00DF7EF1">
              <w:rPr>
                <w:rFonts w:ascii="Arial" w:hAnsi="Arial" w:cs="Arial"/>
                <w:sz w:val="16"/>
                <w:szCs w:val="16"/>
                <w:lang w:val="en-GB"/>
              </w:rPr>
              <w:t xml:space="preserve">   investment in a subsidiary</w:t>
            </w:r>
          </w:p>
        </w:tc>
        <w:tc>
          <w:tcPr>
            <w:tcW w:w="1080" w:type="dxa"/>
            <w:tcBorders>
              <w:bottom w:val="single" w:sz="4" w:space="0" w:color="auto"/>
            </w:tcBorders>
            <w:shd w:val="clear" w:color="auto" w:fill="FAFAFA"/>
          </w:tcPr>
          <w:p w14:paraId="68E93AFD" w14:textId="77777777" w:rsidR="00B02786" w:rsidRPr="00DF7EF1" w:rsidRDefault="00B02786" w:rsidP="000E3306">
            <w:pPr>
              <w:pStyle w:val="BlockText"/>
              <w:ind w:left="0" w:right="-72"/>
              <w:jc w:val="right"/>
              <w:rPr>
                <w:rFonts w:ascii="Arial" w:hAnsi="Arial" w:cs="Arial"/>
                <w:spacing w:val="-4"/>
                <w:sz w:val="16"/>
                <w:szCs w:val="16"/>
                <w:lang w:val="en-GB" w:bidi="ar-SA"/>
              </w:rPr>
            </w:pPr>
          </w:p>
          <w:p w14:paraId="7F99E8B4" w14:textId="5688F85D" w:rsidR="00021A87" w:rsidRPr="00DF7EF1" w:rsidRDefault="00021A87" w:rsidP="000E3306">
            <w:pPr>
              <w:pStyle w:val="BlockText"/>
              <w:ind w:left="0" w:right="-72"/>
              <w:jc w:val="right"/>
              <w:rPr>
                <w:rFonts w:ascii="Arial" w:hAnsi="Arial" w:cs="Arial"/>
                <w:spacing w:val="-4"/>
                <w:sz w:val="16"/>
                <w:szCs w:val="16"/>
                <w:lang w:val="en-GB" w:bidi="ar-SA"/>
              </w:rPr>
            </w:pPr>
            <w:r w:rsidRPr="00DF7EF1">
              <w:rPr>
                <w:rFonts w:ascii="Arial" w:hAnsi="Arial" w:cs="Arial"/>
                <w:spacing w:val="-4"/>
                <w:sz w:val="16"/>
                <w:szCs w:val="16"/>
                <w:lang w:val="en-GB" w:bidi="ar-SA"/>
              </w:rPr>
              <w:t>-</w:t>
            </w:r>
          </w:p>
        </w:tc>
        <w:tc>
          <w:tcPr>
            <w:tcW w:w="1080" w:type="dxa"/>
            <w:tcBorders>
              <w:bottom w:val="single" w:sz="4" w:space="0" w:color="auto"/>
            </w:tcBorders>
            <w:shd w:val="clear" w:color="auto" w:fill="FAFAFA"/>
            <w:vAlign w:val="bottom"/>
          </w:tcPr>
          <w:p w14:paraId="4E814DBB" w14:textId="014A3E79" w:rsidR="00B02786" w:rsidRPr="00DF7EF1" w:rsidRDefault="00021A87" w:rsidP="000E3306">
            <w:pPr>
              <w:pStyle w:val="BlockText"/>
              <w:ind w:left="0" w:right="-72"/>
              <w:jc w:val="right"/>
              <w:rPr>
                <w:rFonts w:ascii="Arial" w:hAnsi="Arial" w:cs="Arial"/>
                <w:spacing w:val="-4"/>
                <w:sz w:val="16"/>
                <w:szCs w:val="16"/>
                <w:lang w:val="en-GB" w:bidi="ar-SA"/>
              </w:rPr>
            </w:pPr>
            <w:r w:rsidRPr="00DF7EF1">
              <w:rPr>
                <w:rFonts w:ascii="Arial" w:hAnsi="Arial" w:cs="Arial"/>
                <w:spacing w:val="-4"/>
                <w:sz w:val="16"/>
                <w:szCs w:val="16"/>
                <w:lang w:val="en-GB" w:bidi="ar-SA"/>
              </w:rPr>
              <w:t>4,800,000</w:t>
            </w:r>
          </w:p>
        </w:tc>
        <w:tc>
          <w:tcPr>
            <w:tcW w:w="1080" w:type="dxa"/>
            <w:tcBorders>
              <w:bottom w:val="single" w:sz="4" w:space="0" w:color="auto"/>
            </w:tcBorders>
            <w:shd w:val="clear" w:color="auto" w:fill="FAFAFA"/>
            <w:vAlign w:val="bottom"/>
          </w:tcPr>
          <w:p w14:paraId="518FE104" w14:textId="27447A09" w:rsidR="00B02786" w:rsidRPr="00DF7EF1" w:rsidRDefault="00F02C5D" w:rsidP="000E3306">
            <w:pPr>
              <w:pStyle w:val="BlockText"/>
              <w:ind w:left="0" w:right="-72"/>
              <w:jc w:val="right"/>
              <w:rPr>
                <w:rFonts w:ascii="Arial" w:hAnsi="Arial" w:cs="Arial"/>
                <w:spacing w:val="-4"/>
                <w:sz w:val="16"/>
                <w:szCs w:val="16"/>
                <w:lang w:val="en-GB" w:bidi="ar-SA"/>
              </w:rPr>
            </w:pPr>
            <w:r w:rsidRPr="00DF7EF1">
              <w:rPr>
                <w:rFonts w:ascii="Arial" w:hAnsi="Arial" w:cs="Arial"/>
                <w:spacing w:val="-4"/>
                <w:sz w:val="16"/>
                <w:szCs w:val="16"/>
                <w:lang w:val="en-GB" w:bidi="ar-SA"/>
              </w:rPr>
              <w:t>19,200,000</w:t>
            </w:r>
          </w:p>
        </w:tc>
        <w:tc>
          <w:tcPr>
            <w:tcW w:w="1080" w:type="dxa"/>
            <w:tcBorders>
              <w:bottom w:val="single" w:sz="4" w:space="0" w:color="auto"/>
            </w:tcBorders>
            <w:shd w:val="clear" w:color="auto" w:fill="FAFAFA"/>
            <w:vAlign w:val="bottom"/>
          </w:tcPr>
          <w:p w14:paraId="17B82761" w14:textId="77224F04" w:rsidR="00B02786" w:rsidRPr="00DF7EF1" w:rsidRDefault="00F02C5D" w:rsidP="000E3306">
            <w:pPr>
              <w:pStyle w:val="BlockText"/>
              <w:ind w:left="0" w:right="-72"/>
              <w:jc w:val="right"/>
              <w:rPr>
                <w:rFonts w:ascii="Arial" w:hAnsi="Arial" w:cs="Arial"/>
                <w:spacing w:val="-4"/>
                <w:sz w:val="16"/>
                <w:szCs w:val="16"/>
                <w:lang w:val="en-GB" w:bidi="ar-SA"/>
              </w:rPr>
            </w:pPr>
            <w:r w:rsidRPr="00DF7EF1">
              <w:rPr>
                <w:rFonts w:ascii="Arial" w:hAnsi="Arial" w:cs="Arial"/>
                <w:spacing w:val="-4"/>
                <w:sz w:val="16"/>
                <w:szCs w:val="16"/>
                <w:lang w:val="en-GB" w:bidi="ar-SA"/>
              </w:rPr>
              <w:t>-</w:t>
            </w:r>
          </w:p>
        </w:tc>
        <w:tc>
          <w:tcPr>
            <w:tcW w:w="1080" w:type="dxa"/>
            <w:tcBorders>
              <w:bottom w:val="single" w:sz="4" w:space="0" w:color="auto"/>
            </w:tcBorders>
            <w:shd w:val="clear" w:color="auto" w:fill="FAFAFA"/>
            <w:vAlign w:val="bottom"/>
          </w:tcPr>
          <w:p w14:paraId="0ECB6E50" w14:textId="1FD66925" w:rsidR="00B02786" w:rsidRPr="00DF7EF1" w:rsidRDefault="00F02C5D" w:rsidP="000E3306">
            <w:pPr>
              <w:pStyle w:val="BlockText"/>
              <w:ind w:left="0" w:right="-72"/>
              <w:jc w:val="right"/>
              <w:rPr>
                <w:rFonts w:ascii="Arial" w:hAnsi="Arial" w:cs="Arial"/>
                <w:spacing w:val="-4"/>
                <w:sz w:val="16"/>
                <w:szCs w:val="16"/>
                <w:lang w:val="en-GB" w:bidi="ar-SA"/>
              </w:rPr>
            </w:pPr>
            <w:r w:rsidRPr="00DF7EF1">
              <w:rPr>
                <w:rFonts w:ascii="Arial" w:hAnsi="Arial" w:cs="Arial"/>
                <w:spacing w:val="-4"/>
                <w:sz w:val="16"/>
                <w:szCs w:val="16"/>
                <w:lang w:val="en-GB" w:bidi="ar-SA"/>
              </w:rPr>
              <w:t>24,000,000</w:t>
            </w:r>
          </w:p>
        </w:tc>
        <w:tc>
          <w:tcPr>
            <w:tcW w:w="1080" w:type="dxa"/>
            <w:tcBorders>
              <w:bottom w:val="single" w:sz="4" w:space="0" w:color="auto"/>
            </w:tcBorders>
            <w:shd w:val="clear" w:color="auto" w:fill="FAFAFA"/>
          </w:tcPr>
          <w:p w14:paraId="7F9DAFDA" w14:textId="77777777" w:rsidR="00B02786" w:rsidRPr="00DF7EF1" w:rsidRDefault="00B02786" w:rsidP="000E3306">
            <w:pPr>
              <w:pStyle w:val="BlockText"/>
              <w:ind w:left="0" w:right="-72"/>
              <w:jc w:val="right"/>
              <w:rPr>
                <w:rFonts w:ascii="Arial" w:hAnsi="Arial" w:cs="Arial"/>
                <w:spacing w:val="-4"/>
                <w:sz w:val="16"/>
                <w:szCs w:val="16"/>
                <w:lang w:val="en-GB" w:bidi="ar-SA"/>
              </w:rPr>
            </w:pPr>
          </w:p>
          <w:p w14:paraId="2D539DC6" w14:textId="5A4C3376" w:rsidR="00F02C5D" w:rsidRPr="00DF7EF1" w:rsidRDefault="00F02C5D" w:rsidP="000E3306">
            <w:pPr>
              <w:pStyle w:val="BlockText"/>
              <w:ind w:left="0" w:right="-72"/>
              <w:jc w:val="right"/>
              <w:rPr>
                <w:rFonts w:ascii="Arial" w:hAnsi="Arial" w:cs="Arial"/>
                <w:spacing w:val="-4"/>
                <w:sz w:val="16"/>
                <w:szCs w:val="16"/>
                <w:lang w:val="en-GB" w:bidi="ar-SA"/>
              </w:rPr>
            </w:pPr>
            <w:r w:rsidRPr="00DF7EF1">
              <w:rPr>
                <w:rFonts w:ascii="Arial" w:hAnsi="Arial" w:cs="Arial"/>
                <w:spacing w:val="-4"/>
                <w:sz w:val="16"/>
                <w:szCs w:val="16"/>
                <w:lang w:val="en-GB" w:bidi="ar-SA"/>
              </w:rPr>
              <w:t>20,605,903</w:t>
            </w:r>
          </w:p>
        </w:tc>
      </w:tr>
      <w:tr w:rsidR="000E3306" w:rsidRPr="00DF7EF1" w14:paraId="17347AA1" w14:textId="77777777" w:rsidTr="004C0ED6">
        <w:tc>
          <w:tcPr>
            <w:tcW w:w="3085" w:type="dxa"/>
            <w:hideMark/>
          </w:tcPr>
          <w:p w14:paraId="3BDF8B43" w14:textId="77777777" w:rsidR="004C0ED6" w:rsidRPr="00DF7EF1" w:rsidRDefault="004C0ED6" w:rsidP="004C0ED6">
            <w:pPr>
              <w:pStyle w:val="BlockText"/>
              <w:tabs>
                <w:tab w:val="clear" w:pos="360"/>
              </w:tabs>
              <w:ind w:left="540" w:right="0"/>
              <w:jc w:val="left"/>
              <w:rPr>
                <w:rFonts w:ascii="Arial" w:hAnsi="Arial" w:cs="Arial"/>
                <w:b/>
                <w:bCs/>
                <w:sz w:val="16"/>
                <w:szCs w:val="16"/>
                <w:lang w:val="en-GB"/>
              </w:rPr>
            </w:pPr>
          </w:p>
          <w:p w14:paraId="3B4ED386" w14:textId="1876D7DC" w:rsidR="000E3306" w:rsidRPr="00DF7EF1" w:rsidRDefault="000E3306" w:rsidP="004C0ED6">
            <w:pPr>
              <w:pStyle w:val="BlockText"/>
              <w:tabs>
                <w:tab w:val="clear" w:pos="360"/>
              </w:tabs>
              <w:ind w:left="540" w:right="0"/>
              <w:jc w:val="left"/>
              <w:rPr>
                <w:rFonts w:ascii="Arial" w:hAnsi="Arial" w:cs="Arial"/>
                <w:b/>
                <w:bCs/>
                <w:sz w:val="16"/>
                <w:szCs w:val="16"/>
                <w:highlight w:val="yellow"/>
                <w:lang w:val="en-GB"/>
              </w:rPr>
            </w:pPr>
            <w:r w:rsidRPr="00DF7EF1">
              <w:rPr>
                <w:rFonts w:ascii="Arial" w:hAnsi="Arial" w:cs="Arial"/>
                <w:b/>
                <w:bCs/>
                <w:sz w:val="16"/>
                <w:szCs w:val="16"/>
                <w:lang w:val="en-GB"/>
              </w:rPr>
              <w:t>Total not</w:t>
            </w:r>
            <w:r w:rsidR="004C0ED6" w:rsidRPr="00DF7EF1">
              <w:rPr>
                <w:rFonts w:ascii="Arial" w:hAnsi="Arial" w:cs="Arial"/>
                <w:b/>
                <w:bCs/>
                <w:sz w:val="16"/>
                <w:szCs w:val="16"/>
                <w:lang w:val="en-GB"/>
              </w:rPr>
              <w:t>-</w:t>
            </w:r>
            <w:r w:rsidRPr="00DF7EF1">
              <w:rPr>
                <w:rFonts w:ascii="Arial" w:hAnsi="Arial" w:cs="Arial"/>
                <w:b/>
                <w:bCs/>
                <w:sz w:val="16"/>
                <w:szCs w:val="16"/>
                <w:lang w:val="en-GB"/>
              </w:rPr>
              <w:t>derivatives</w:t>
            </w:r>
          </w:p>
        </w:tc>
        <w:tc>
          <w:tcPr>
            <w:tcW w:w="1080" w:type="dxa"/>
            <w:tcBorders>
              <w:top w:val="single" w:sz="4" w:space="0" w:color="auto"/>
              <w:left w:val="nil"/>
              <w:bottom w:val="single" w:sz="4" w:space="0" w:color="auto"/>
              <w:right w:val="nil"/>
            </w:tcBorders>
            <w:shd w:val="clear" w:color="auto" w:fill="FAFAFA"/>
          </w:tcPr>
          <w:p w14:paraId="63F4485F" w14:textId="77777777" w:rsidR="000E3306" w:rsidRPr="00DF7EF1" w:rsidRDefault="000E3306" w:rsidP="000E3306">
            <w:pPr>
              <w:pStyle w:val="BlockText"/>
              <w:ind w:left="0" w:right="-72"/>
              <w:jc w:val="right"/>
              <w:rPr>
                <w:rFonts w:ascii="Arial" w:hAnsi="Arial" w:cs="Arial"/>
                <w:spacing w:val="-4"/>
                <w:sz w:val="16"/>
                <w:szCs w:val="16"/>
                <w:lang w:val="en-GB"/>
              </w:rPr>
            </w:pPr>
          </w:p>
          <w:p w14:paraId="5A158A21" w14:textId="34F934C3" w:rsidR="000E3306" w:rsidRPr="00DF7EF1" w:rsidRDefault="00376D2C" w:rsidP="000E3306">
            <w:pPr>
              <w:pStyle w:val="BlockText"/>
              <w:ind w:left="0" w:right="-72"/>
              <w:jc w:val="right"/>
              <w:rPr>
                <w:rFonts w:ascii="Arial" w:hAnsi="Arial" w:cs="Arial"/>
                <w:spacing w:val="-4"/>
                <w:sz w:val="16"/>
                <w:szCs w:val="16"/>
                <w:cs/>
                <w:lang w:bidi="ar-SA"/>
              </w:rPr>
            </w:pPr>
            <w:r w:rsidRPr="00DF7EF1">
              <w:rPr>
                <w:rFonts w:ascii="Arial" w:hAnsi="Arial" w:cs="Arial"/>
                <w:spacing w:val="-4"/>
                <w:sz w:val="16"/>
                <w:szCs w:val="16"/>
                <w:lang w:val="en-GB" w:bidi="ar-SA"/>
              </w:rPr>
              <w:t>51,615,032</w:t>
            </w:r>
          </w:p>
        </w:tc>
        <w:tc>
          <w:tcPr>
            <w:tcW w:w="1080" w:type="dxa"/>
            <w:tcBorders>
              <w:top w:val="single" w:sz="4" w:space="0" w:color="auto"/>
              <w:left w:val="nil"/>
              <w:bottom w:val="single" w:sz="4" w:space="0" w:color="auto"/>
              <w:right w:val="nil"/>
            </w:tcBorders>
            <w:shd w:val="clear" w:color="auto" w:fill="FAFAFA"/>
            <w:vAlign w:val="bottom"/>
          </w:tcPr>
          <w:p w14:paraId="0760F4A6" w14:textId="442B0870" w:rsidR="000E3306" w:rsidRPr="00DF7EF1" w:rsidRDefault="00021A87" w:rsidP="000E3306">
            <w:pPr>
              <w:pStyle w:val="BlockText"/>
              <w:ind w:left="0" w:right="-72"/>
              <w:jc w:val="right"/>
              <w:rPr>
                <w:rFonts w:ascii="Arial" w:hAnsi="Arial" w:cs="Arial"/>
                <w:spacing w:val="-4"/>
                <w:sz w:val="16"/>
                <w:szCs w:val="16"/>
                <w:lang w:val="en-GB" w:bidi="ar-SA"/>
              </w:rPr>
            </w:pPr>
            <w:r w:rsidRPr="00DF7EF1">
              <w:rPr>
                <w:rFonts w:ascii="Arial" w:hAnsi="Arial" w:cs="Arial"/>
                <w:spacing w:val="-4"/>
                <w:sz w:val="16"/>
                <w:szCs w:val="16"/>
                <w:lang w:val="en-GB" w:bidi="ar-SA"/>
              </w:rPr>
              <w:t>5,469,816</w:t>
            </w:r>
          </w:p>
        </w:tc>
        <w:tc>
          <w:tcPr>
            <w:tcW w:w="1080" w:type="dxa"/>
            <w:tcBorders>
              <w:top w:val="single" w:sz="4" w:space="0" w:color="auto"/>
              <w:left w:val="nil"/>
              <w:bottom w:val="single" w:sz="4" w:space="0" w:color="auto"/>
              <w:right w:val="nil"/>
            </w:tcBorders>
            <w:shd w:val="clear" w:color="auto" w:fill="FAFAFA"/>
            <w:vAlign w:val="bottom"/>
          </w:tcPr>
          <w:p w14:paraId="2D9643EC" w14:textId="58BA7FC2" w:rsidR="000E3306" w:rsidRPr="00DF7EF1" w:rsidRDefault="00F02C5D" w:rsidP="000E3306">
            <w:pPr>
              <w:pStyle w:val="BlockText"/>
              <w:ind w:left="0" w:right="-72"/>
              <w:jc w:val="right"/>
              <w:rPr>
                <w:rFonts w:ascii="Arial" w:hAnsi="Arial" w:cs="Arial"/>
                <w:spacing w:val="-4"/>
                <w:sz w:val="16"/>
                <w:szCs w:val="16"/>
                <w:lang w:val="en-GB" w:bidi="ar-SA"/>
              </w:rPr>
            </w:pPr>
            <w:r w:rsidRPr="00DF7EF1">
              <w:rPr>
                <w:rFonts w:ascii="Arial" w:hAnsi="Arial" w:cs="Arial"/>
                <w:spacing w:val="-4"/>
                <w:sz w:val="16"/>
                <w:szCs w:val="16"/>
                <w:cs/>
              </w:rPr>
              <w:t>21</w:t>
            </w:r>
            <w:r w:rsidRPr="00DF7EF1">
              <w:rPr>
                <w:rFonts w:ascii="Arial" w:hAnsi="Arial" w:cs="Arial"/>
                <w:spacing w:val="-4"/>
                <w:sz w:val="16"/>
                <w:szCs w:val="16"/>
              </w:rPr>
              <w:t>,</w:t>
            </w:r>
            <w:r w:rsidRPr="00DF7EF1">
              <w:rPr>
                <w:rFonts w:ascii="Arial" w:hAnsi="Arial" w:cs="Arial"/>
                <w:spacing w:val="-4"/>
                <w:sz w:val="16"/>
                <w:szCs w:val="16"/>
                <w:cs/>
              </w:rPr>
              <w:t>340</w:t>
            </w:r>
            <w:r w:rsidRPr="00DF7EF1">
              <w:rPr>
                <w:rFonts w:ascii="Arial" w:hAnsi="Arial" w:cs="Arial"/>
                <w:spacing w:val="-4"/>
                <w:sz w:val="16"/>
                <w:szCs w:val="16"/>
              </w:rPr>
              <w:t>,</w:t>
            </w:r>
            <w:r w:rsidRPr="00DF7EF1">
              <w:rPr>
                <w:rFonts w:ascii="Arial" w:hAnsi="Arial" w:cs="Arial"/>
                <w:spacing w:val="-4"/>
                <w:sz w:val="16"/>
                <w:szCs w:val="16"/>
                <w:cs/>
              </w:rPr>
              <w:t>902</w:t>
            </w:r>
          </w:p>
        </w:tc>
        <w:tc>
          <w:tcPr>
            <w:tcW w:w="1080" w:type="dxa"/>
            <w:tcBorders>
              <w:top w:val="single" w:sz="4" w:space="0" w:color="auto"/>
              <w:left w:val="nil"/>
              <w:bottom w:val="single" w:sz="4" w:space="0" w:color="auto"/>
              <w:right w:val="nil"/>
            </w:tcBorders>
            <w:shd w:val="clear" w:color="auto" w:fill="FAFAFA"/>
            <w:vAlign w:val="bottom"/>
          </w:tcPr>
          <w:p w14:paraId="78B87060" w14:textId="7B961A0C" w:rsidR="000E3306" w:rsidRPr="00DF7EF1" w:rsidRDefault="000E3306" w:rsidP="000E3306">
            <w:pPr>
              <w:pStyle w:val="BlockText"/>
              <w:ind w:left="0" w:right="-72"/>
              <w:jc w:val="right"/>
              <w:rPr>
                <w:rFonts w:ascii="Arial" w:hAnsi="Arial" w:cs="Arial"/>
                <w:spacing w:val="-4"/>
                <w:sz w:val="16"/>
                <w:szCs w:val="16"/>
                <w:lang w:val="en-GB" w:bidi="ar-SA"/>
              </w:rPr>
            </w:pPr>
            <w:r w:rsidRPr="00DF7EF1">
              <w:rPr>
                <w:rFonts w:ascii="Arial" w:hAnsi="Arial" w:cs="Arial"/>
                <w:spacing w:val="-4"/>
                <w:sz w:val="16"/>
                <w:szCs w:val="16"/>
                <w:lang w:bidi="ar-SA"/>
              </w:rPr>
              <w:t>-</w:t>
            </w:r>
          </w:p>
        </w:tc>
        <w:tc>
          <w:tcPr>
            <w:tcW w:w="1080" w:type="dxa"/>
            <w:tcBorders>
              <w:top w:val="single" w:sz="4" w:space="0" w:color="auto"/>
              <w:left w:val="nil"/>
              <w:bottom w:val="single" w:sz="4" w:space="0" w:color="auto"/>
              <w:right w:val="nil"/>
            </w:tcBorders>
            <w:shd w:val="clear" w:color="auto" w:fill="FAFAFA"/>
            <w:vAlign w:val="bottom"/>
          </w:tcPr>
          <w:p w14:paraId="56BC0331" w14:textId="4FC3DC24" w:rsidR="000E3306" w:rsidRPr="00DF7EF1" w:rsidRDefault="00376D2C" w:rsidP="000E3306">
            <w:pPr>
              <w:pStyle w:val="BlockText"/>
              <w:ind w:left="0" w:right="-72"/>
              <w:jc w:val="right"/>
              <w:rPr>
                <w:rFonts w:ascii="Arial" w:hAnsi="Arial" w:cs="Arial"/>
                <w:spacing w:val="-4"/>
                <w:sz w:val="16"/>
                <w:szCs w:val="16"/>
                <w:lang w:val="en-GB" w:bidi="ar-SA"/>
              </w:rPr>
            </w:pPr>
            <w:r w:rsidRPr="00DF7EF1">
              <w:rPr>
                <w:rFonts w:ascii="Arial" w:hAnsi="Arial" w:cs="Arial"/>
                <w:spacing w:val="-4"/>
                <w:sz w:val="16"/>
                <w:szCs w:val="16"/>
                <w:lang w:val="en-GB" w:bidi="ar-SA"/>
              </w:rPr>
              <w:t>78,425,750</w:t>
            </w:r>
          </w:p>
        </w:tc>
        <w:tc>
          <w:tcPr>
            <w:tcW w:w="1080" w:type="dxa"/>
            <w:tcBorders>
              <w:top w:val="single" w:sz="4" w:space="0" w:color="auto"/>
              <w:left w:val="nil"/>
              <w:bottom w:val="single" w:sz="4" w:space="0" w:color="auto"/>
              <w:right w:val="nil"/>
            </w:tcBorders>
            <w:shd w:val="clear" w:color="auto" w:fill="FAFAFA"/>
          </w:tcPr>
          <w:p w14:paraId="5F8F663C" w14:textId="77777777" w:rsidR="000E3306" w:rsidRPr="00DF7EF1" w:rsidRDefault="000E3306" w:rsidP="000E3306">
            <w:pPr>
              <w:pStyle w:val="BlockText"/>
              <w:ind w:left="0" w:right="-72"/>
              <w:jc w:val="right"/>
              <w:rPr>
                <w:rFonts w:ascii="Arial" w:hAnsi="Arial" w:cs="Arial"/>
                <w:spacing w:val="-4"/>
                <w:sz w:val="16"/>
                <w:szCs w:val="16"/>
              </w:rPr>
            </w:pPr>
          </w:p>
          <w:p w14:paraId="05D3536F" w14:textId="471819CF" w:rsidR="000E3306" w:rsidRPr="00DF7EF1" w:rsidRDefault="00376D2C" w:rsidP="000E3306">
            <w:pPr>
              <w:pStyle w:val="BlockText"/>
              <w:ind w:left="0" w:right="-72"/>
              <w:jc w:val="right"/>
              <w:rPr>
                <w:rFonts w:ascii="Arial" w:hAnsi="Arial" w:cs="Arial"/>
                <w:spacing w:val="-4"/>
                <w:sz w:val="16"/>
                <w:szCs w:val="20"/>
                <w:rtl/>
                <w:cs/>
              </w:rPr>
            </w:pPr>
            <w:r w:rsidRPr="00DF7EF1">
              <w:rPr>
                <w:rFonts w:ascii="Arial" w:hAnsi="Arial" w:cs="Arial"/>
                <w:spacing w:val="-4"/>
                <w:sz w:val="16"/>
                <w:szCs w:val="16"/>
                <w:lang w:val="en-GB" w:bidi="ar-SA"/>
              </w:rPr>
              <w:t>74,</w:t>
            </w:r>
            <w:r w:rsidR="00EE409B" w:rsidRPr="00DF7EF1">
              <w:rPr>
                <w:rFonts w:ascii="Arial" w:hAnsi="Arial" w:cs="Arial"/>
                <w:spacing w:val="-4"/>
                <w:sz w:val="16"/>
                <w:szCs w:val="16"/>
                <w:lang w:val="en-GB" w:bidi="ar-SA"/>
              </w:rPr>
              <w:t>710,030</w:t>
            </w:r>
          </w:p>
        </w:tc>
      </w:tr>
      <w:tr w:rsidR="00F02C5D" w:rsidRPr="00DF7EF1" w14:paraId="0B5B1F42" w14:textId="77777777" w:rsidTr="00F02C5D">
        <w:tc>
          <w:tcPr>
            <w:tcW w:w="3085" w:type="dxa"/>
          </w:tcPr>
          <w:p w14:paraId="66195F28" w14:textId="77777777" w:rsidR="00F02C5D" w:rsidRPr="00DF7EF1" w:rsidRDefault="00F02C5D" w:rsidP="000E3306">
            <w:pPr>
              <w:pStyle w:val="BlockText"/>
              <w:tabs>
                <w:tab w:val="clear" w:pos="360"/>
              </w:tabs>
              <w:ind w:left="540" w:right="0"/>
              <w:jc w:val="left"/>
              <w:rPr>
                <w:rFonts w:ascii="Arial" w:hAnsi="Arial" w:cs="Arial"/>
                <w:b/>
                <w:bCs/>
                <w:sz w:val="16"/>
                <w:szCs w:val="16"/>
                <w:lang w:val="en-GB"/>
              </w:rPr>
            </w:pPr>
          </w:p>
        </w:tc>
        <w:tc>
          <w:tcPr>
            <w:tcW w:w="1080" w:type="dxa"/>
            <w:tcBorders>
              <w:top w:val="single" w:sz="4" w:space="0" w:color="auto"/>
              <w:left w:val="nil"/>
              <w:right w:val="nil"/>
            </w:tcBorders>
            <w:shd w:val="clear" w:color="auto" w:fill="FAFAFA"/>
          </w:tcPr>
          <w:p w14:paraId="7664803B" w14:textId="77777777" w:rsidR="00F02C5D" w:rsidRPr="00DF7EF1" w:rsidRDefault="00F02C5D" w:rsidP="000E3306">
            <w:pPr>
              <w:pStyle w:val="BlockText"/>
              <w:ind w:left="0" w:right="-72"/>
              <w:jc w:val="right"/>
              <w:rPr>
                <w:rFonts w:ascii="Arial" w:hAnsi="Arial" w:cs="Arial"/>
                <w:spacing w:val="-4"/>
                <w:sz w:val="16"/>
                <w:szCs w:val="16"/>
                <w:lang w:val="en-GB"/>
              </w:rPr>
            </w:pPr>
          </w:p>
        </w:tc>
        <w:tc>
          <w:tcPr>
            <w:tcW w:w="1080" w:type="dxa"/>
            <w:tcBorders>
              <w:top w:val="single" w:sz="4" w:space="0" w:color="auto"/>
              <w:left w:val="nil"/>
              <w:right w:val="nil"/>
            </w:tcBorders>
            <w:shd w:val="clear" w:color="auto" w:fill="FAFAFA"/>
            <w:vAlign w:val="bottom"/>
          </w:tcPr>
          <w:p w14:paraId="08985D8F" w14:textId="77777777" w:rsidR="00F02C5D" w:rsidRPr="00DF7EF1" w:rsidRDefault="00F02C5D" w:rsidP="000E3306">
            <w:pPr>
              <w:pStyle w:val="BlockText"/>
              <w:ind w:left="0" w:right="-72"/>
              <w:jc w:val="right"/>
              <w:rPr>
                <w:rFonts w:ascii="Arial" w:hAnsi="Arial" w:cs="Arial"/>
                <w:spacing w:val="-4"/>
                <w:sz w:val="16"/>
                <w:szCs w:val="16"/>
                <w:lang w:val="en-GB" w:bidi="ar-SA"/>
              </w:rPr>
            </w:pPr>
          </w:p>
        </w:tc>
        <w:tc>
          <w:tcPr>
            <w:tcW w:w="1080" w:type="dxa"/>
            <w:tcBorders>
              <w:top w:val="single" w:sz="4" w:space="0" w:color="auto"/>
              <w:left w:val="nil"/>
              <w:right w:val="nil"/>
            </w:tcBorders>
            <w:shd w:val="clear" w:color="auto" w:fill="FAFAFA"/>
            <w:vAlign w:val="bottom"/>
          </w:tcPr>
          <w:p w14:paraId="5849EFD2" w14:textId="77777777" w:rsidR="00F02C5D" w:rsidRPr="00DF7EF1" w:rsidRDefault="00F02C5D" w:rsidP="000E3306">
            <w:pPr>
              <w:pStyle w:val="BlockText"/>
              <w:ind w:left="0" w:right="-72"/>
              <w:jc w:val="right"/>
              <w:rPr>
                <w:rFonts w:ascii="Arial" w:hAnsi="Arial" w:cs="Arial"/>
                <w:spacing w:val="-4"/>
                <w:sz w:val="16"/>
                <w:szCs w:val="16"/>
                <w:cs/>
              </w:rPr>
            </w:pPr>
          </w:p>
        </w:tc>
        <w:tc>
          <w:tcPr>
            <w:tcW w:w="1080" w:type="dxa"/>
            <w:tcBorders>
              <w:top w:val="single" w:sz="4" w:space="0" w:color="auto"/>
              <w:left w:val="nil"/>
              <w:right w:val="nil"/>
            </w:tcBorders>
            <w:shd w:val="clear" w:color="auto" w:fill="FAFAFA"/>
            <w:vAlign w:val="bottom"/>
          </w:tcPr>
          <w:p w14:paraId="27821FF6" w14:textId="77777777" w:rsidR="00F02C5D" w:rsidRPr="00DF7EF1" w:rsidRDefault="00F02C5D" w:rsidP="000E3306">
            <w:pPr>
              <w:pStyle w:val="BlockText"/>
              <w:ind w:left="0" w:right="-72"/>
              <w:jc w:val="right"/>
              <w:rPr>
                <w:rFonts w:ascii="Arial" w:hAnsi="Arial" w:cs="Arial"/>
                <w:spacing w:val="-4"/>
                <w:sz w:val="16"/>
                <w:szCs w:val="16"/>
                <w:lang w:bidi="ar-SA"/>
              </w:rPr>
            </w:pPr>
          </w:p>
        </w:tc>
        <w:tc>
          <w:tcPr>
            <w:tcW w:w="1080" w:type="dxa"/>
            <w:tcBorders>
              <w:top w:val="single" w:sz="4" w:space="0" w:color="auto"/>
              <w:left w:val="nil"/>
              <w:right w:val="nil"/>
            </w:tcBorders>
            <w:shd w:val="clear" w:color="auto" w:fill="FAFAFA"/>
            <w:vAlign w:val="bottom"/>
          </w:tcPr>
          <w:p w14:paraId="4610DD95" w14:textId="77777777" w:rsidR="00F02C5D" w:rsidRPr="00DF7EF1" w:rsidRDefault="00F02C5D" w:rsidP="000E3306">
            <w:pPr>
              <w:pStyle w:val="BlockText"/>
              <w:ind w:left="0" w:right="-72"/>
              <w:jc w:val="right"/>
              <w:rPr>
                <w:rFonts w:ascii="Arial" w:hAnsi="Arial" w:cs="Arial"/>
                <w:spacing w:val="-4"/>
                <w:sz w:val="16"/>
                <w:szCs w:val="16"/>
                <w:lang w:val="en-GB" w:bidi="ar-SA"/>
              </w:rPr>
            </w:pPr>
          </w:p>
        </w:tc>
        <w:tc>
          <w:tcPr>
            <w:tcW w:w="1080" w:type="dxa"/>
            <w:tcBorders>
              <w:top w:val="single" w:sz="4" w:space="0" w:color="auto"/>
              <w:left w:val="nil"/>
              <w:right w:val="nil"/>
            </w:tcBorders>
            <w:shd w:val="clear" w:color="auto" w:fill="FAFAFA"/>
          </w:tcPr>
          <w:p w14:paraId="10118655" w14:textId="77777777" w:rsidR="00F02C5D" w:rsidRPr="00DF7EF1" w:rsidRDefault="00F02C5D" w:rsidP="000E3306">
            <w:pPr>
              <w:pStyle w:val="BlockText"/>
              <w:ind w:left="0" w:right="-72"/>
              <w:jc w:val="right"/>
              <w:rPr>
                <w:rFonts w:ascii="Arial" w:hAnsi="Arial" w:cs="Arial"/>
                <w:spacing w:val="-4"/>
                <w:sz w:val="16"/>
                <w:szCs w:val="16"/>
              </w:rPr>
            </w:pPr>
          </w:p>
        </w:tc>
      </w:tr>
      <w:tr w:rsidR="00F02C5D" w:rsidRPr="00DF7EF1" w14:paraId="70A76641" w14:textId="77777777" w:rsidTr="00F02C5D">
        <w:tc>
          <w:tcPr>
            <w:tcW w:w="3085" w:type="dxa"/>
          </w:tcPr>
          <w:p w14:paraId="64F5113E" w14:textId="19BD61C4" w:rsidR="00F02C5D" w:rsidRPr="00DF7EF1" w:rsidRDefault="00F02C5D" w:rsidP="00F02C5D">
            <w:pPr>
              <w:pStyle w:val="BlockText"/>
              <w:tabs>
                <w:tab w:val="clear" w:pos="360"/>
              </w:tabs>
              <w:ind w:left="540" w:right="0"/>
              <w:jc w:val="left"/>
              <w:rPr>
                <w:rFonts w:ascii="Arial" w:hAnsi="Arial" w:cs="Arial"/>
                <w:b/>
                <w:bCs/>
                <w:sz w:val="16"/>
                <w:szCs w:val="16"/>
                <w:lang w:val="en-GB"/>
              </w:rPr>
            </w:pPr>
            <w:r w:rsidRPr="00DF7EF1">
              <w:rPr>
                <w:rFonts w:ascii="Arial" w:hAnsi="Arial" w:cs="Arial"/>
                <w:b/>
                <w:bCs/>
                <w:sz w:val="16"/>
                <w:szCs w:val="16"/>
                <w:lang w:val="en-GB"/>
              </w:rPr>
              <w:t>Derivatives</w:t>
            </w:r>
          </w:p>
        </w:tc>
        <w:tc>
          <w:tcPr>
            <w:tcW w:w="1080" w:type="dxa"/>
            <w:tcBorders>
              <w:left w:val="nil"/>
              <w:right w:val="nil"/>
            </w:tcBorders>
            <w:shd w:val="clear" w:color="auto" w:fill="FAFAFA"/>
          </w:tcPr>
          <w:p w14:paraId="28A36991" w14:textId="77777777" w:rsidR="00F02C5D" w:rsidRPr="00DF7EF1" w:rsidRDefault="00F02C5D" w:rsidP="00F02C5D">
            <w:pPr>
              <w:pStyle w:val="BlockText"/>
              <w:ind w:left="0" w:right="-72"/>
              <w:jc w:val="right"/>
              <w:rPr>
                <w:rFonts w:ascii="Arial" w:hAnsi="Arial" w:cs="Arial"/>
                <w:spacing w:val="-4"/>
                <w:sz w:val="16"/>
                <w:szCs w:val="16"/>
                <w:lang w:val="en-GB"/>
              </w:rPr>
            </w:pPr>
          </w:p>
        </w:tc>
        <w:tc>
          <w:tcPr>
            <w:tcW w:w="1080" w:type="dxa"/>
            <w:tcBorders>
              <w:left w:val="nil"/>
              <w:right w:val="nil"/>
            </w:tcBorders>
            <w:shd w:val="clear" w:color="auto" w:fill="FAFAFA"/>
            <w:vAlign w:val="bottom"/>
          </w:tcPr>
          <w:p w14:paraId="2015A4B0" w14:textId="77777777" w:rsidR="00F02C5D" w:rsidRPr="00DF7EF1" w:rsidRDefault="00F02C5D" w:rsidP="00F02C5D">
            <w:pPr>
              <w:pStyle w:val="BlockText"/>
              <w:ind w:left="0" w:right="-72"/>
              <w:jc w:val="right"/>
              <w:rPr>
                <w:rFonts w:ascii="Arial" w:hAnsi="Arial" w:cs="Arial"/>
                <w:spacing w:val="-4"/>
                <w:sz w:val="16"/>
                <w:szCs w:val="16"/>
                <w:lang w:val="en-GB" w:bidi="ar-SA"/>
              </w:rPr>
            </w:pPr>
          </w:p>
        </w:tc>
        <w:tc>
          <w:tcPr>
            <w:tcW w:w="1080" w:type="dxa"/>
            <w:tcBorders>
              <w:left w:val="nil"/>
              <w:right w:val="nil"/>
            </w:tcBorders>
            <w:shd w:val="clear" w:color="auto" w:fill="FAFAFA"/>
            <w:vAlign w:val="bottom"/>
          </w:tcPr>
          <w:p w14:paraId="795BB293" w14:textId="77777777" w:rsidR="00F02C5D" w:rsidRPr="00DF7EF1" w:rsidRDefault="00F02C5D" w:rsidP="00F02C5D">
            <w:pPr>
              <w:pStyle w:val="BlockText"/>
              <w:ind w:left="0" w:right="-72"/>
              <w:jc w:val="right"/>
              <w:rPr>
                <w:rFonts w:ascii="Arial" w:hAnsi="Arial" w:cs="Arial"/>
                <w:spacing w:val="-4"/>
                <w:sz w:val="16"/>
                <w:szCs w:val="16"/>
                <w:cs/>
              </w:rPr>
            </w:pPr>
          </w:p>
        </w:tc>
        <w:tc>
          <w:tcPr>
            <w:tcW w:w="1080" w:type="dxa"/>
            <w:tcBorders>
              <w:left w:val="nil"/>
              <w:right w:val="nil"/>
            </w:tcBorders>
            <w:shd w:val="clear" w:color="auto" w:fill="FAFAFA"/>
            <w:vAlign w:val="bottom"/>
          </w:tcPr>
          <w:p w14:paraId="4DDEABE9" w14:textId="77777777" w:rsidR="00F02C5D" w:rsidRPr="00DF7EF1" w:rsidRDefault="00F02C5D" w:rsidP="00F02C5D">
            <w:pPr>
              <w:pStyle w:val="BlockText"/>
              <w:ind w:left="0" w:right="-72"/>
              <w:jc w:val="right"/>
              <w:rPr>
                <w:rFonts w:ascii="Arial" w:hAnsi="Arial" w:cs="Arial"/>
                <w:spacing w:val="-4"/>
                <w:sz w:val="16"/>
                <w:szCs w:val="16"/>
                <w:lang w:bidi="ar-SA"/>
              </w:rPr>
            </w:pPr>
          </w:p>
        </w:tc>
        <w:tc>
          <w:tcPr>
            <w:tcW w:w="1080" w:type="dxa"/>
            <w:tcBorders>
              <w:left w:val="nil"/>
              <w:right w:val="nil"/>
            </w:tcBorders>
            <w:shd w:val="clear" w:color="auto" w:fill="FAFAFA"/>
            <w:vAlign w:val="bottom"/>
          </w:tcPr>
          <w:p w14:paraId="7275E2E2" w14:textId="77777777" w:rsidR="00F02C5D" w:rsidRPr="00DF7EF1" w:rsidRDefault="00F02C5D" w:rsidP="00F02C5D">
            <w:pPr>
              <w:pStyle w:val="BlockText"/>
              <w:ind w:left="0" w:right="-72"/>
              <w:jc w:val="right"/>
              <w:rPr>
                <w:rFonts w:ascii="Arial" w:hAnsi="Arial" w:cs="Arial"/>
                <w:spacing w:val="-4"/>
                <w:sz w:val="16"/>
                <w:szCs w:val="16"/>
                <w:lang w:val="en-GB" w:bidi="ar-SA"/>
              </w:rPr>
            </w:pPr>
          </w:p>
        </w:tc>
        <w:tc>
          <w:tcPr>
            <w:tcW w:w="1080" w:type="dxa"/>
            <w:tcBorders>
              <w:left w:val="nil"/>
              <w:right w:val="nil"/>
            </w:tcBorders>
            <w:shd w:val="clear" w:color="auto" w:fill="FAFAFA"/>
          </w:tcPr>
          <w:p w14:paraId="2F8DDEC1" w14:textId="77777777" w:rsidR="00F02C5D" w:rsidRPr="00DF7EF1" w:rsidRDefault="00F02C5D" w:rsidP="00F02C5D">
            <w:pPr>
              <w:pStyle w:val="BlockText"/>
              <w:ind w:left="0" w:right="-72"/>
              <w:jc w:val="right"/>
              <w:rPr>
                <w:rFonts w:ascii="Arial" w:hAnsi="Arial" w:cs="Arial"/>
                <w:spacing w:val="-4"/>
                <w:sz w:val="16"/>
                <w:szCs w:val="16"/>
              </w:rPr>
            </w:pPr>
          </w:p>
        </w:tc>
      </w:tr>
      <w:tr w:rsidR="003E12A8" w:rsidRPr="00DF7EF1" w14:paraId="3CFA7453" w14:textId="77777777" w:rsidTr="00E63FDF">
        <w:tc>
          <w:tcPr>
            <w:tcW w:w="3085" w:type="dxa"/>
          </w:tcPr>
          <w:p w14:paraId="54EDF4D0" w14:textId="115C4963" w:rsidR="003E12A8" w:rsidRPr="00DF7EF1" w:rsidRDefault="003E12A8" w:rsidP="003E12A8">
            <w:pPr>
              <w:pStyle w:val="BlockText"/>
              <w:tabs>
                <w:tab w:val="clear" w:pos="360"/>
              </w:tabs>
              <w:ind w:left="540" w:right="0"/>
              <w:jc w:val="left"/>
              <w:rPr>
                <w:rFonts w:ascii="Arial" w:hAnsi="Arial" w:cs="Arial"/>
                <w:b/>
                <w:bCs/>
                <w:sz w:val="16"/>
                <w:szCs w:val="16"/>
                <w:lang w:val="en-GB"/>
              </w:rPr>
            </w:pPr>
            <w:r w:rsidRPr="00DF7EF1">
              <w:rPr>
                <w:rFonts w:ascii="Arial" w:hAnsi="Arial" w:cs="Arial"/>
                <w:sz w:val="16"/>
                <w:szCs w:val="16"/>
                <w:lang w:val="en-GB"/>
              </w:rPr>
              <w:t>Derivatives liabilities</w:t>
            </w:r>
          </w:p>
        </w:tc>
        <w:tc>
          <w:tcPr>
            <w:tcW w:w="1080" w:type="dxa"/>
            <w:tcBorders>
              <w:left w:val="nil"/>
              <w:bottom w:val="single" w:sz="4" w:space="0" w:color="auto"/>
              <w:right w:val="nil"/>
            </w:tcBorders>
            <w:shd w:val="clear" w:color="auto" w:fill="FAFAFA"/>
          </w:tcPr>
          <w:p w14:paraId="47D5A222" w14:textId="1C7822C0" w:rsidR="003E12A8" w:rsidRPr="00DF7EF1" w:rsidRDefault="003E12A8" w:rsidP="003E12A8">
            <w:pPr>
              <w:pStyle w:val="BlockText"/>
              <w:ind w:left="0" w:right="-72"/>
              <w:jc w:val="right"/>
              <w:rPr>
                <w:rFonts w:ascii="Arial" w:hAnsi="Arial" w:cs="Arial"/>
                <w:spacing w:val="-4"/>
                <w:sz w:val="16"/>
                <w:szCs w:val="16"/>
                <w:lang w:val="en-GB"/>
              </w:rPr>
            </w:pPr>
            <w:r w:rsidRPr="00DF7EF1">
              <w:rPr>
                <w:rFonts w:ascii="Arial" w:hAnsi="Arial" w:cs="Arial"/>
                <w:sz w:val="16"/>
                <w:szCs w:val="16"/>
                <w:lang w:val="en-GB"/>
              </w:rPr>
              <w:t>-</w:t>
            </w:r>
          </w:p>
        </w:tc>
        <w:tc>
          <w:tcPr>
            <w:tcW w:w="1080" w:type="dxa"/>
            <w:tcBorders>
              <w:left w:val="nil"/>
              <w:bottom w:val="single" w:sz="4" w:space="0" w:color="auto"/>
              <w:right w:val="nil"/>
            </w:tcBorders>
            <w:shd w:val="clear" w:color="auto" w:fill="FAFAFA"/>
            <w:vAlign w:val="bottom"/>
          </w:tcPr>
          <w:p w14:paraId="69B9D2A2" w14:textId="47D9D3AD" w:rsidR="003E12A8" w:rsidRPr="00DF7EF1" w:rsidRDefault="003E12A8" w:rsidP="003E12A8">
            <w:pPr>
              <w:pStyle w:val="BlockText"/>
              <w:ind w:left="0" w:right="-72"/>
              <w:jc w:val="right"/>
              <w:rPr>
                <w:rFonts w:ascii="Arial" w:hAnsi="Arial" w:cs="Arial"/>
                <w:spacing w:val="-4"/>
                <w:sz w:val="16"/>
                <w:szCs w:val="16"/>
                <w:lang w:val="en-GB" w:bidi="ar-SA"/>
              </w:rPr>
            </w:pPr>
            <w:r w:rsidRPr="00DF7EF1">
              <w:rPr>
                <w:rFonts w:ascii="Arial" w:hAnsi="Arial" w:cs="Arial"/>
                <w:sz w:val="16"/>
                <w:szCs w:val="16"/>
                <w:lang w:val="en-GB" w:bidi="ar-SA"/>
              </w:rPr>
              <w:t>586,633</w:t>
            </w:r>
          </w:p>
        </w:tc>
        <w:tc>
          <w:tcPr>
            <w:tcW w:w="1080" w:type="dxa"/>
            <w:tcBorders>
              <w:left w:val="nil"/>
              <w:bottom w:val="single" w:sz="4" w:space="0" w:color="auto"/>
              <w:right w:val="nil"/>
            </w:tcBorders>
            <w:shd w:val="clear" w:color="auto" w:fill="FAFAFA"/>
            <w:vAlign w:val="bottom"/>
          </w:tcPr>
          <w:p w14:paraId="18D27A5A" w14:textId="051A7DB4" w:rsidR="003E12A8" w:rsidRPr="00DF7EF1" w:rsidRDefault="005B2A2F" w:rsidP="003E12A8">
            <w:pPr>
              <w:pStyle w:val="BlockText"/>
              <w:ind w:left="0" w:right="-72"/>
              <w:jc w:val="right"/>
              <w:rPr>
                <w:rFonts w:ascii="Arial" w:hAnsi="Arial" w:cs="Arial"/>
                <w:spacing w:val="-4"/>
                <w:sz w:val="16"/>
                <w:szCs w:val="16"/>
                <w:cs/>
              </w:rPr>
            </w:pPr>
            <w:r w:rsidRPr="00DF7EF1">
              <w:rPr>
                <w:rFonts w:ascii="Arial" w:hAnsi="Arial" w:cs="Arial"/>
                <w:sz w:val="16"/>
                <w:szCs w:val="16"/>
                <w:rtl/>
                <w:lang w:bidi="ar-SA"/>
              </w:rPr>
              <w:t>-</w:t>
            </w:r>
          </w:p>
        </w:tc>
        <w:tc>
          <w:tcPr>
            <w:tcW w:w="1080" w:type="dxa"/>
            <w:tcBorders>
              <w:left w:val="nil"/>
              <w:bottom w:val="single" w:sz="4" w:space="0" w:color="auto"/>
              <w:right w:val="nil"/>
            </w:tcBorders>
            <w:shd w:val="clear" w:color="auto" w:fill="FAFAFA"/>
            <w:vAlign w:val="bottom"/>
          </w:tcPr>
          <w:p w14:paraId="5DAC9EF1" w14:textId="60B9B2C1" w:rsidR="003E12A8" w:rsidRPr="00DF7EF1" w:rsidRDefault="003E12A8" w:rsidP="003E12A8">
            <w:pPr>
              <w:pStyle w:val="BlockText"/>
              <w:ind w:left="0" w:right="-72"/>
              <w:jc w:val="right"/>
              <w:rPr>
                <w:rFonts w:ascii="Arial" w:hAnsi="Arial" w:cs="Arial"/>
                <w:spacing w:val="-4"/>
                <w:sz w:val="16"/>
                <w:szCs w:val="16"/>
                <w:lang w:bidi="ar-SA"/>
              </w:rPr>
            </w:pPr>
            <w:r w:rsidRPr="00DF7EF1">
              <w:rPr>
                <w:rFonts w:ascii="Arial" w:hAnsi="Arial" w:cs="Arial"/>
                <w:sz w:val="16"/>
                <w:szCs w:val="16"/>
                <w:rtl/>
                <w:lang w:bidi="ar-SA"/>
              </w:rPr>
              <w:t>-</w:t>
            </w:r>
          </w:p>
        </w:tc>
        <w:tc>
          <w:tcPr>
            <w:tcW w:w="1080" w:type="dxa"/>
            <w:tcBorders>
              <w:left w:val="nil"/>
              <w:bottom w:val="single" w:sz="4" w:space="0" w:color="auto"/>
              <w:right w:val="nil"/>
            </w:tcBorders>
            <w:shd w:val="clear" w:color="auto" w:fill="FAFAFA"/>
            <w:vAlign w:val="bottom"/>
          </w:tcPr>
          <w:p w14:paraId="425A71FF" w14:textId="4F0B8CF3" w:rsidR="003E12A8" w:rsidRPr="00DF7EF1" w:rsidRDefault="003E12A8" w:rsidP="003E12A8">
            <w:pPr>
              <w:pStyle w:val="BlockText"/>
              <w:ind w:left="0" w:right="-72"/>
              <w:jc w:val="right"/>
              <w:rPr>
                <w:rFonts w:ascii="Arial" w:hAnsi="Arial" w:cs="Arial"/>
                <w:spacing w:val="-4"/>
                <w:sz w:val="16"/>
                <w:szCs w:val="16"/>
                <w:lang w:val="en-GB" w:bidi="ar-SA"/>
              </w:rPr>
            </w:pPr>
            <w:r w:rsidRPr="00DF7EF1">
              <w:rPr>
                <w:rFonts w:ascii="Arial" w:hAnsi="Arial" w:cs="Arial"/>
                <w:sz w:val="16"/>
                <w:szCs w:val="16"/>
                <w:lang w:val="en-GB" w:bidi="ar-SA"/>
              </w:rPr>
              <w:t>586,633</w:t>
            </w:r>
          </w:p>
        </w:tc>
        <w:tc>
          <w:tcPr>
            <w:tcW w:w="1080" w:type="dxa"/>
            <w:tcBorders>
              <w:left w:val="nil"/>
              <w:bottom w:val="single" w:sz="4" w:space="0" w:color="auto"/>
              <w:right w:val="nil"/>
            </w:tcBorders>
            <w:shd w:val="clear" w:color="auto" w:fill="FAFAFA"/>
            <w:vAlign w:val="bottom"/>
          </w:tcPr>
          <w:p w14:paraId="22D41370" w14:textId="0BD02E36" w:rsidR="003E12A8" w:rsidRPr="00DF7EF1" w:rsidRDefault="003E12A8" w:rsidP="003E12A8">
            <w:pPr>
              <w:pStyle w:val="BlockText"/>
              <w:ind w:left="0" w:right="-72"/>
              <w:jc w:val="right"/>
              <w:rPr>
                <w:rFonts w:ascii="Arial" w:hAnsi="Arial" w:cs="Arial"/>
                <w:spacing w:val="-4"/>
                <w:sz w:val="16"/>
                <w:szCs w:val="16"/>
              </w:rPr>
            </w:pPr>
            <w:r w:rsidRPr="00DF7EF1">
              <w:rPr>
                <w:rFonts w:ascii="Arial" w:hAnsi="Arial" w:cs="Arial"/>
                <w:sz w:val="16"/>
                <w:szCs w:val="16"/>
                <w:lang w:val="en-GB" w:bidi="ar-SA"/>
              </w:rPr>
              <w:t>586,633</w:t>
            </w:r>
          </w:p>
        </w:tc>
      </w:tr>
      <w:tr w:rsidR="003E12A8" w:rsidRPr="00DF7EF1" w14:paraId="559E849B" w14:textId="77777777" w:rsidTr="00E63FDF">
        <w:tc>
          <w:tcPr>
            <w:tcW w:w="3085" w:type="dxa"/>
          </w:tcPr>
          <w:p w14:paraId="26109D7F" w14:textId="77777777" w:rsidR="003E12A8" w:rsidRPr="00DF7EF1" w:rsidRDefault="003E12A8" w:rsidP="003E12A8">
            <w:pPr>
              <w:pStyle w:val="BlockText"/>
              <w:tabs>
                <w:tab w:val="clear" w:pos="360"/>
              </w:tabs>
              <w:ind w:left="540" w:right="0"/>
              <w:jc w:val="left"/>
              <w:rPr>
                <w:rFonts w:ascii="Arial" w:hAnsi="Arial" w:cs="Arial"/>
                <w:b/>
                <w:bCs/>
                <w:sz w:val="16"/>
                <w:szCs w:val="16"/>
                <w:lang w:val="en-GB"/>
              </w:rPr>
            </w:pPr>
          </w:p>
        </w:tc>
        <w:tc>
          <w:tcPr>
            <w:tcW w:w="1080" w:type="dxa"/>
            <w:tcBorders>
              <w:top w:val="single" w:sz="4" w:space="0" w:color="auto"/>
              <w:left w:val="nil"/>
              <w:right w:val="nil"/>
            </w:tcBorders>
            <w:shd w:val="clear" w:color="auto" w:fill="FAFAFA"/>
          </w:tcPr>
          <w:p w14:paraId="6676D88B" w14:textId="77777777" w:rsidR="003E12A8" w:rsidRPr="00DF7EF1" w:rsidRDefault="003E12A8" w:rsidP="003E12A8">
            <w:pPr>
              <w:pStyle w:val="BlockText"/>
              <w:ind w:left="0" w:right="-72"/>
              <w:jc w:val="right"/>
              <w:rPr>
                <w:rFonts w:ascii="Arial" w:hAnsi="Arial" w:cs="Arial"/>
                <w:spacing w:val="-4"/>
                <w:sz w:val="16"/>
                <w:szCs w:val="16"/>
                <w:lang w:val="en-GB"/>
              </w:rPr>
            </w:pPr>
          </w:p>
        </w:tc>
        <w:tc>
          <w:tcPr>
            <w:tcW w:w="1080" w:type="dxa"/>
            <w:tcBorders>
              <w:top w:val="single" w:sz="4" w:space="0" w:color="auto"/>
              <w:left w:val="nil"/>
              <w:right w:val="nil"/>
            </w:tcBorders>
            <w:shd w:val="clear" w:color="auto" w:fill="FAFAFA"/>
            <w:vAlign w:val="bottom"/>
          </w:tcPr>
          <w:p w14:paraId="785E2A4E" w14:textId="77777777" w:rsidR="003E12A8" w:rsidRPr="00DF7EF1" w:rsidRDefault="003E12A8" w:rsidP="003E12A8">
            <w:pPr>
              <w:pStyle w:val="BlockText"/>
              <w:ind w:left="0" w:right="-72"/>
              <w:jc w:val="right"/>
              <w:rPr>
                <w:rFonts w:ascii="Arial" w:hAnsi="Arial" w:cs="Arial"/>
                <w:spacing w:val="-4"/>
                <w:sz w:val="16"/>
                <w:szCs w:val="16"/>
                <w:lang w:val="en-GB" w:bidi="ar-SA"/>
              </w:rPr>
            </w:pPr>
          </w:p>
        </w:tc>
        <w:tc>
          <w:tcPr>
            <w:tcW w:w="1080" w:type="dxa"/>
            <w:tcBorders>
              <w:top w:val="single" w:sz="4" w:space="0" w:color="auto"/>
              <w:left w:val="nil"/>
              <w:right w:val="nil"/>
            </w:tcBorders>
            <w:shd w:val="clear" w:color="auto" w:fill="FAFAFA"/>
            <w:vAlign w:val="bottom"/>
          </w:tcPr>
          <w:p w14:paraId="4F89DC0F" w14:textId="77777777" w:rsidR="003E12A8" w:rsidRPr="00DF7EF1" w:rsidRDefault="003E12A8" w:rsidP="003E12A8">
            <w:pPr>
              <w:pStyle w:val="BlockText"/>
              <w:ind w:left="0" w:right="-72"/>
              <w:jc w:val="right"/>
              <w:rPr>
                <w:rFonts w:ascii="Arial" w:hAnsi="Arial" w:cs="Arial"/>
                <w:spacing w:val="-4"/>
                <w:sz w:val="16"/>
                <w:szCs w:val="16"/>
                <w:cs/>
              </w:rPr>
            </w:pPr>
          </w:p>
        </w:tc>
        <w:tc>
          <w:tcPr>
            <w:tcW w:w="1080" w:type="dxa"/>
            <w:tcBorders>
              <w:top w:val="single" w:sz="4" w:space="0" w:color="auto"/>
              <w:left w:val="nil"/>
              <w:right w:val="nil"/>
            </w:tcBorders>
            <w:shd w:val="clear" w:color="auto" w:fill="FAFAFA"/>
            <w:vAlign w:val="bottom"/>
          </w:tcPr>
          <w:p w14:paraId="76CC10AD" w14:textId="77777777" w:rsidR="003E12A8" w:rsidRPr="00DF7EF1" w:rsidRDefault="003E12A8" w:rsidP="003E12A8">
            <w:pPr>
              <w:pStyle w:val="BlockText"/>
              <w:ind w:left="0" w:right="-72"/>
              <w:jc w:val="right"/>
              <w:rPr>
                <w:rFonts w:ascii="Arial" w:hAnsi="Arial" w:cs="Arial"/>
                <w:spacing w:val="-4"/>
                <w:sz w:val="16"/>
                <w:szCs w:val="16"/>
                <w:lang w:bidi="ar-SA"/>
              </w:rPr>
            </w:pPr>
          </w:p>
        </w:tc>
        <w:tc>
          <w:tcPr>
            <w:tcW w:w="1080" w:type="dxa"/>
            <w:tcBorders>
              <w:top w:val="single" w:sz="4" w:space="0" w:color="auto"/>
              <w:left w:val="nil"/>
              <w:right w:val="nil"/>
            </w:tcBorders>
            <w:shd w:val="clear" w:color="auto" w:fill="FAFAFA"/>
            <w:vAlign w:val="bottom"/>
          </w:tcPr>
          <w:p w14:paraId="0DA8A5E7" w14:textId="77777777" w:rsidR="003E12A8" w:rsidRPr="00DF7EF1" w:rsidRDefault="003E12A8" w:rsidP="003E12A8">
            <w:pPr>
              <w:pStyle w:val="BlockText"/>
              <w:ind w:left="0" w:right="-72"/>
              <w:jc w:val="right"/>
              <w:rPr>
                <w:rFonts w:ascii="Arial" w:hAnsi="Arial" w:cs="Arial"/>
                <w:spacing w:val="-4"/>
                <w:sz w:val="16"/>
                <w:szCs w:val="16"/>
                <w:lang w:val="en-GB" w:bidi="ar-SA"/>
              </w:rPr>
            </w:pPr>
          </w:p>
        </w:tc>
        <w:tc>
          <w:tcPr>
            <w:tcW w:w="1080" w:type="dxa"/>
            <w:tcBorders>
              <w:top w:val="single" w:sz="4" w:space="0" w:color="auto"/>
              <w:left w:val="nil"/>
              <w:right w:val="nil"/>
            </w:tcBorders>
            <w:shd w:val="clear" w:color="auto" w:fill="FAFAFA"/>
            <w:vAlign w:val="bottom"/>
          </w:tcPr>
          <w:p w14:paraId="19F13582" w14:textId="77777777" w:rsidR="003E12A8" w:rsidRPr="00DF7EF1" w:rsidRDefault="003E12A8" w:rsidP="003E12A8">
            <w:pPr>
              <w:pStyle w:val="BlockText"/>
              <w:ind w:left="0" w:right="-72"/>
              <w:jc w:val="right"/>
              <w:rPr>
                <w:rFonts w:ascii="Arial" w:hAnsi="Arial" w:cs="Arial"/>
                <w:spacing w:val="-4"/>
                <w:sz w:val="16"/>
                <w:szCs w:val="16"/>
              </w:rPr>
            </w:pPr>
          </w:p>
        </w:tc>
      </w:tr>
      <w:tr w:rsidR="003E12A8" w:rsidRPr="00DF7EF1" w14:paraId="13C001BC" w14:textId="77777777" w:rsidTr="00E63FDF">
        <w:tc>
          <w:tcPr>
            <w:tcW w:w="3085" w:type="dxa"/>
          </w:tcPr>
          <w:p w14:paraId="1AF81854" w14:textId="56F4AB23" w:rsidR="003E12A8" w:rsidRPr="00DF7EF1" w:rsidRDefault="003E12A8" w:rsidP="003E12A8">
            <w:pPr>
              <w:pStyle w:val="BlockText"/>
              <w:tabs>
                <w:tab w:val="clear" w:pos="360"/>
              </w:tabs>
              <w:ind w:left="540" w:right="0"/>
              <w:jc w:val="left"/>
              <w:rPr>
                <w:rFonts w:ascii="Arial" w:hAnsi="Arial" w:cs="Arial"/>
                <w:b/>
                <w:bCs/>
                <w:sz w:val="16"/>
                <w:szCs w:val="16"/>
                <w:lang w:val="en-GB"/>
              </w:rPr>
            </w:pPr>
            <w:r w:rsidRPr="00DF7EF1">
              <w:rPr>
                <w:rFonts w:ascii="Arial" w:hAnsi="Arial" w:cs="Arial"/>
                <w:b/>
                <w:bCs/>
                <w:sz w:val="16"/>
                <w:szCs w:val="16"/>
                <w:lang w:val="en-GB"/>
              </w:rPr>
              <w:t>Total derivatives</w:t>
            </w:r>
          </w:p>
        </w:tc>
        <w:tc>
          <w:tcPr>
            <w:tcW w:w="1080" w:type="dxa"/>
            <w:tcBorders>
              <w:left w:val="nil"/>
              <w:bottom w:val="single" w:sz="4" w:space="0" w:color="auto"/>
              <w:right w:val="nil"/>
            </w:tcBorders>
            <w:shd w:val="clear" w:color="auto" w:fill="FAFAFA"/>
          </w:tcPr>
          <w:p w14:paraId="3ACA0D62" w14:textId="035649D7" w:rsidR="003E12A8" w:rsidRPr="00DF7EF1" w:rsidRDefault="003E12A8" w:rsidP="003E12A8">
            <w:pPr>
              <w:pStyle w:val="BlockText"/>
              <w:ind w:left="0" w:right="-72"/>
              <w:jc w:val="right"/>
              <w:rPr>
                <w:rFonts w:ascii="Arial" w:hAnsi="Arial" w:cs="Arial"/>
                <w:spacing w:val="-4"/>
                <w:sz w:val="16"/>
                <w:szCs w:val="16"/>
                <w:lang w:val="en-GB"/>
              </w:rPr>
            </w:pPr>
            <w:r w:rsidRPr="00DF7EF1">
              <w:rPr>
                <w:rFonts w:ascii="Arial" w:hAnsi="Arial" w:cs="Arial"/>
                <w:sz w:val="16"/>
                <w:szCs w:val="16"/>
                <w:lang w:val="en-GB"/>
              </w:rPr>
              <w:t>-</w:t>
            </w:r>
          </w:p>
        </w:tc>
        <w:tc>
          <w:tcPr>
            <w:tcW w:w="1080" w:type="dxa"/>
            <w:tcBorders>
              <w:left w:val="nil"/>
              <w:bottom w:val="single" w:sz="4" w:space="0" w:color="auto"/>
              <w:right w:val="nil"/>
            </w:tcBorders>
            <w:shd w:val="clear" w:color="auto" w:fill="FAFAFA"/>
            <w:vAlign w:val="bottom"/>
          </w:tcPr>
          <w:p w14:paraId="74702B49" w14:textId="205B74B4" w:rsidR="003E12A8" w:rsidRPr="00DF7EF1" w:rsidRDefault="003E12A8" w:rsidP="003E12A8">
            <w:pPr>
              <w:pStyle w:val="BlockText"/>
              <w:ind w:left="0" w:right="-72"/>
              <w:jc w:val="right"/>
              <w:rPr>
                <w:rFonts w:ascii="Arial" w:hAnsi="Arial" w:cs="Arial"/>
                <w:spacing w:val="-4"/>
                <w:sz w:val="16"/>
                <w:szCs w:val="16"/>
                <w:lang w:val="en-GB" w:bidi="ar-SA"/>
              </w:rPr>
            </w:pPr>
            <w:r w:rsidRPr="00DF7EF1">
              <w:rPr>
                <w:rFonts w:ascii="Arial" w:hAnsi="Arial" w:cs="Arial"/>
                <w:sz w:val="16"/>
                <w:szCs w:val="16"/>
                <w:lang w:val="en-GB" w:bidi="ar-SA"/>
              </w:rPr>
              <w:t>586,633</w:t>
            </w:r>
          </w:p>
        </w:tc>
        <w:tc>
          <w:tcPr>
            <w:tcW w:w="1080" w:type="dxa"/>
            <w:tcBorders>
              <w:left w:val="nil"/>
              <w:bottom w:val="single" w:sz="4" w:space="0" w:color="auto"/>
              <w:right w:val="nil"/>
            </w:tcBorders>
            <w:shd w:val="clear" w:color="auto" w:fill="FAFAFA"/>
            <w:vAlign w:val="bottom"/>
          </w:tcPr>
          <w:p w14:paraId="0E3982B0" w14:textId="2E62E0C3" w:rsidR="003E12A8" w:rsidRPr="00DF7EF1" w:rsidRDefault="005B2A2F" w:rsidP="003E12A8">
            <w:pPr>
              <w:pStyle w:val="BlockText"/>
              <w:ind w:left="0" w:right="-72"/>
              <w:jc w:val="right"/>
              <w:rPr>
                <w:rFonts w:ascii="Arial" w:hAnsi="Arial" w:cs="Arial"/>
                <w:spacing w:val="-4"/>
                <w:sz w:val="16"/>
                <w:szCs w:val="16"/>
                <w:cs/>
              </w:rPr>
            </w:pPr>
            <w:r w:rsidRPr="00DF7EF1">
              <w:rPr>
                <w:rFonts w:ascii="Arial" w:hAnsi="Arial" w:cs="Arial"/>
                <w:sz w:val="16"/>
                <w:szCs w:val="16"/>
                <w:rtl/>
                <w:lang w:bidi="ar-SA"/>
              </w:rPr>
              <w:t>-</w:t>
            </w:r>
          </w:p>
        </w:tc>
        <w:tc>
          <w:tcPr>
            <w:tcW w:w="1080" w:type="dxa"/>
            <w:tcBorders>
              <w:left w:val="nil"/>
              <w:bottom w:val="single" w:sz="4" w:space="0" w:color="auto"/>
              <w:right w:val="nil"/>
            </w:tcBorders>
            <w:shd w:val="clear" w:color="auto" w:fill="FAFAFA"/>
            <w:vAlign w:val="bottom"/>
          </w:tcPr>
          <w:p w14:paraId="4F575475" w14:textId="5909B2D9" w:rsidR="003E12A8" w:rsidRPr="00DF7EF1" w:rsidRDefault="003E12A8" w:rsidP="003E12A8">
            <w:pPr>
              <w:pStyle w:val="BlockText"/>
              <w:ind w:left="0" w:right="-72"/>
              <w:jc w:val="right"/>
              <w:rPr>
                <w:rFonts w:ascii="Arial" w:hAnsi="Arial" w:cs="Arial"/>
                <w:spacing w:val="-4"/>
                <w:sz w:val="16"/>
                <w:szCs w:val="16"/>
                <w:lang w:bidi="ar-SA"/>
              </w:rPr>
            </w:pPr>
            <w:r w:rsidRPr="00DF7EF1">
              <w:rPr>
                <w:rFonts w:ascii="Arial" w:hAnsi="Arial" w:cs="Arial"/>
                <w:sz w:val="16"/>
                <w:szCs w:val="16"/>
                <w:rtl/>
                <w:lang w:bidi="ar-SA"/>
              </w:rPr>
              <w:t>-</w:t>
            </w:r>
          </w:p>
        </w:tc>
        <w:tc>
          <w:tcPr>
            <w:tcW w:w="1080" w:type="dxa"/>
            <w:tcBorders>
              <w:left w:val="nil"/>
              <w:bottom w:val="single" w:sz="4" w:space="0" w:color="auto"/>
              <w:right w:val="nil"/>
            </w:tcBorders>
            <w:shd w:val="clear" w:color="auto" w:fill="FAFAFA"/>
            <w:vAlign w:val="bottom"/>
          </w:tcPr>
          <w:p w14:paraId="644FE105" w14:textId="641F11A9" w:rsidR="003E12A8" w:rsidRPr="00DF7EF1" w:rsidRDefault="003E12A8" w:rsidP="003E12A8">
            <w:pPr>
              <w:pStyle w:val="BlockText"/>
              <w:ind w:left="0" w:right="-72"/>
              <w:jc w:val="right"/>
              <w:rPr>
                <w:rFonts w:ascii="Arial" w:hAnsi="Arial" w:cs="Arial"/>
                <w:spacing w:val="-4"/>
                <w:sz w:val="16"/>
                <w:szCs w:val="16"/>
                <w:lang w:val="en-GB" w:bidi="ar-SA"/>
              </w:rPr>
            </w:pPr>
            <w:r w:rsidRPr="00DF7EF1">
              <w:rPr>
                <w:rFonts w:ascii="Arial" w:hAnsi="Arial" w:cs="Arial"/>
                <w:sz w:val="16"/>
                <w:szCs w:val="16"/>
                <w:lang w:val="en-GB" w:bidi="ar-SA"/>
              </w:rPr>
              <w:t>586,633</w:t>
            </w:r>
          </w:p>
        </w:tc>
        <w:tc>
          <w:tcPr>
            <w:tcW w:w="1080" w:type="dxa"/>
            <w:tcBorders>
              <w:left w:val="nil"/>
              <w:bottom w:val="single" w:sz="4" w:space="0" w:color="auto"/>
              <w:right w:val="nil"/>
            </w:tcBorders>
            <w:shd w:val="clear" w:color="auto" w:fill="FAFAFA"/>
            <w:vAlign w:val="bottom"/>
          </w:tcPr>
          <w:p w14:paraId="677878D2" w14:textId="551B6582" w:rsidR="003E12A8" w:rsidRPr="00DF7EF1" w:rsidRDefault="003E12A8" w:rsidP="003E12A8">
            <w:pPr>
              <w:pStyle w:val="BlockText"/>
              <w:ind w:left="0" w:right="-72"/>
              <w:jc w:val="right"/>
              <w:rPr>
                <w:rFonts w:ascii="Arial" w:hAnsi="Arial" w:cs="Arial"/>
                <w:spacing w:val="-4"/>
                <w:sz w:val="16"/>
                <w:szCs w:val="16"/>
              </w:rPr>
            </w:pPr>
            <w:r w:rsidRPr="00DF7EF1">
              <w:rPr>
                <w:rFonts w:ascii="Arial" w:hAnsi="Arial" w:cs="Arial"/>
                <w:sz w:val="16"/>
                <w:szCs w:val="16"/>
                <w:lang w:val="en-GB" w:bidi="ar-SA"/>
              </w:rPr>
              <w:t>586,633</w:t>
            </w:r>
          </w:p>
        </w:tc>
      </w:tr>
    </w:tbl>
    <w:p w14:paraId="4863D1C2" w14:textId="77777777" w:rsidR="008F6981" w:rsidRPr="00DF7EF1" w:rsidRDefault="008F6981" w:rsidP="00925AF4">
      <w:pPr>
        <w:rPr>
          <w:rFonts w:ascii="Arial" w:hAnsi="Arial" w:cs="Arial"/>
          <w:sz w:val="18"/>
          <w:szCs w:val="18"/>
          <w:highlight w:val="yellow"/>
        </w:rPr>
        <w:sectPr w:rsidR="008F6981" w:rsidRPr="00DF7EF1" w:rsidSect="00AB5DAD">
          <w:footerReference w:type="default" r:id="rId12"/>
          <w:pgSz w:w="11909" w:h="16834" w:code="9"/>
          <w:pgMar w:top="1440" w:right="720" w:bottom="720" w:left="1729" w:header="709" w:footer="709" w:gutter="0"/>
          <w:cols w:space="720"/>
          <w:docGrid w:linePitch="272"/>
        </w:sectPr>
      </w:pPr>
    </w:p>
    <w:p w14:paraId="535139E5" w14:textId="325D827D" w:rsidR="00BC2385" w:rsidRPr="00DF7EF1" w:rsidRDefault="00BC2385" w:rsidP="00925AF4">
      <w:pPr>
        <w:rPr>
          <w:rFonts w:ascii="Arial" w:hAnsi="Arial" w:cs="Arial"/>
          <w:sz w:val="18"/>
          <w:szCs w:val="18"/>
          <w:highlight w:val="yellow"/>
        </w:rPr>
      </w:pPr>
    </w:p>
    <w:tbl>
      <w:tblPr>
        <w:tblW w:w="9565" w:type="dxa"/>
        <w:tblLayout w:type="fixed"/>
        <w:tblLook w:val="04A0" w:firstRow="1" w:lastRow="0" w:firstColumn="1" w:lastColumn="0" w:noHBand="0" w:noVBand="1"/>
      </w:tblPr>
      <w:tblGrid>
        <w:gridCol w:w="3085"/>
        <w:gridCol w:w="1080"/>
        <w:gridCol w:w="1080"/>
        <w:gridCol w:w="1080"/>
        <w:gridCol w:w="1080"/>
        <w:gridCol w:w="1080"/>
        <w:gridCol w:w="1080"/>
      </w:tblGrid>
      <w:tr w:rsidR="007003CB" w:rsidRPr="00DF7EF1" w14:paraId="284C4770" w14:textId="77777777" w:rsidTr="007003CB">
        <w:tc>
          <w:tcPr>
            <w:tcW w:w="3085" w:type="dxa"/>
            <w:shd w:val="clear" w:color="auto" w:fill="auto"/>
            <w:hideMark/>
          </w:tcPr>
          <w:p w14:paraId="6E26E400" w14:textId="77777777" w:rsidR="007003CB" w:rsidRPr="00DF7EF1" w:rsidRDefault="007003CB" w:rsidP="00F467D9">
            <w:pPr>
              <w:pStyle w:val="BlockText"/>
              <w:tabs>
                <w:tab w:val="clear" w:pos="360"/>
              </w:tabs>
              <w:ind w:left="540" w:right="0"/>
              <w:jc w:val="left"/>
              <w:rPr>
                <w:rFonts w:ascii="Arial" w:hAnsi="Arial" w:cs="Arial"/>
                <w:b/>
                <w:bCs/>
                <w:sz w:val="16"/>
                <w:szCs w:val="16"/>
                <w:cs/>
                <w:lang w:bidi="ar-SA"/>
              </w:rPr>
            </w:pPr>
          </w:p>
        </w:tc>
        <w:tc>
          <w:tcPr>
            <w:tcW w:w="6480" w:type="dxa"/>
            <w:gridSpan w:val="6"/>
            <w:tcBorders>
              <w:top w:val="single" w:sz="4" w:space="0" w:color="auto"/>
              <w:left w:val="nil"/>
              <w:bottom w:val="single" w:sz="4" w:space="0" w:color="auto"/>
              <w:right w:val="nil"/>
            </w:tcBorders>
            <w:shd w:val="clear" w:color="auto" w:fill="auto"/>
            <w:hideMark/>
          </w:tcPr>
          <w:p w14:paraId="6505BDB9" w14:textId="352F9C61" w:rsidR="007003CB" w:rsidRPr="00DF7EF1" w:rsidRDefault="007003CB" w:rsidP="00F467D9">
            <w:pPr>
              <w:pStyle w:val="BlockText"/>
              <w:ind w:left="0" w:right="-72"/>
              <w:jc w:val="center"/>
              <w:rPr>
                <w:rFonts w:ascii="Arial" w:hAnsi="Arial" w:cs="Arial"/>
                <w:b/>
                <w:bCs/>
                <w:sz w:val="16"/>
                <w:szCs w:val="16"/>
                <w:highlight w:val="yellow"/>
                <w:cs/>
              </w:rPr>
            </w:pPr>
            <w:r w:rsidRPr="00DF7EF1">
              <w:rPr>
                <w:rFonts w:ascii="Arial" w:hAnsi="Arial" w:cs="Arial"/>
                <w:b/>
                <w:bCs/>
                <w:sz w:val="16"/>
                <w:szCs w:val="16"/>
              </w:rPr>
              <w:t>Separate financial statements</w:t>
            </w:r>
            <w:r w:rsidR="00D05A14" w:rsidRPr="00DF7EF1">
              <w:rPr>
                <w:rFonts w:ascii="Arial" w:hAnsi="Arial" w:cs="Arial"/>
                <w:b/>
                <w:bCs/>
                <w:sz w:val="16"/>
                <w:szCs w:val="16"/>
                <w:cs/>
              </w:rPr>
              <w:t xml:space="preserve"> </w:t>
            </w:r>
            <w:r w:rsidR="00D05A14" w:rsidRPr="00DF7EF1">
              <w:rPr>
                <w:rFonts w:ascii="Arial" w:hAnsi="Arial" w:cs="Arial"/>
                <w:b/>
                <w:bCs/>
                <w:sz w:val="16"/>
                <w:szCs w:val="20"/>
                <w:lang w:val="en-GB"/>
              </w:rPr>
              <w:t>(Baht)</w:t>
            </w:r>
          </w:p>
        </w:tc>
      </w:tr>
      <w:tr w:rsidR="007003CB" w:rsidRPr="00DF7EF1" w14:paraId="7BAF59FF" w14:textId="77777777" w:rsidTr="007003CB">
        <w:tc>
          <w:tcPr>
            <w:tcW w:w="3085" w:type="dxa"/>
            <w:shd w:val="clear" w:color="auto" w:fill="auto"/>
            <w:vAlign w:val="bottom"/>
          </w:tcPr>
          <w:p w14:paraId="115D5660" w14:textId="77777777" w:rsidR="007003CB" w:rsidRPr="00DF7EF1" w:rsidRDefault="007003CB" w:rsidP="00F467D9">
            <w:pPr>
              <w:pStyle w:val="BlockText"/>
              <w:tabs>
                <w:tab w:val="clear" w:pos="360"/>
              </w:tabs>
              <w:ind w:left="540" w:right="0"/>
              <w:jc w:val="left"/>
              <w:rPr>
                <w:rFonts w:ascii="Arial" w:hAnsi="Arial" w:cs="Arial"/>
                <w:b/>
                <w:bCs/>
                <w:sz w:val="16"/>
                <w:szCs w:val="16"/>
                <w:highlight w:val="yellow"/>
                <w:lang w:val="en-GB" w:bidi="ar-SA"/>
              </w:rPr>
            </w:pPr>
          </w:p>
          <w:p w14:paraId="44C76DAD" w14:textId="77777777" w:rsidR="007003CB" w:rsidRPr="00DF7EF1" w:rsidRDefault="007003CB" w:rsidP="00F467D9">
            <w:pPr>
              <w:pStyle w:val="BlockText"/>
              <w:tabs>
                <w:tab w:val="clear" w:pos="360"/>
              </w:tabs>
              <w:ind w:left="540" w:right="-103"/>
              <w:jc w:val="left"/>
              <w:rPr>
                <w:rFonts w:ascii="Arial" w:hAnsi="Arial" w:cs="Arial"/>
                <w:b/>
                <w:bCs/>
                <w:spacing w:val="-6"/>
                <w:sz w:val="16"/>
                <w:szCs w:val="16"/>
                <w:highlight w:val="yellow"/>
                <w:lang w:val="en-GB" w:bidi="ar-SA"/>
              </w:rPr>
            </w:pPr>
            <w:r w:rsidRPr="00DF7EF1">
              <w:rPr>
                <w:rFonts w:ascii="Arial" w:hAnsi="Arial" w:cs="Arial"/>
                <w:b/>
                <w:bCs/>
                <w:spacing w:val="-6"/>
                <w:sz w:val="16"/>
                <w:szCs w:val="16"/>
                <w:lang w:val="en-GB"/>
              </w:rPr>
              <w:t>The maturity of financial liabilities</w:t>
            </w:r>
          </w:p>
        </w:tc>
        <w:tc>
          <w:tcPr>
            <w:tcW w:w="1080" w:type="dxa"/>
            <w:tcBorders>
              <w:top w:val="single" w:sz="4" w:space="0" w:color="auto"/>
              <w:left w:val="nil"/>
              <w:bottom w:val="single" w:sz="4" w:space="0" w:color="auto"/>
              <w:right w:val="nil"/>
            </w:tcBorders>
            <w:shd w:val="clear" w:color="auto" w:fill="auto"/>
            <w:vAlign w:val="bottom"/>
          </w:tcPr>
          <w:p w14:paraId="49BA0895" w14:textId="022F7525" w:rsidR="007003CB" w:rsidRPr="00DF7EF1" w:rsidRDefault="007003CB" w:rsidP="00F467D9">
            <w:pPr>
              <w:pStyle w:val="BlockText"/>
              <w:ind w:left="0" w:right="-72"/>
              <w:jc w:val="right"/>
              <w:rPr>
                <w:rFonts w:ascii="Arial" w:hAnsi="Arial" w:cs="Arial"/>
                <w:b/>
                <w:bCs/>
                <w:sz w:val="16"/>
                <w:szCs w:val="16"/>
                <w:cs/>
                <w:lang w:bidi="ar-SA"/>
              </w:rPr>
            </w:pPr>
          </w:p>
          <w:p w14:paraId="00E815E6" w14:textId="2956114A" w:rsidR="007003CB" w:rsidRPr="00DF7EF1" w:rsidRDefault="000006C3" w:rsidP="00F467D9">
            <w:pPr>
              <w:pStyle w:val="BlockText"/>
              <w:ind w:left="0" w:right="-72"/>
              <w:jc w:val="right"/>
              <w:rPr>
                <w:rFonts w:ascii="Arial" w:hAnsi="Arial" w:cs="Arial"/>
                <w:b/>
                <w:bCs/>
                <w:sz w:val="16"/>
                <w:szCs w:val="20"/>
                <w:cs/>
              </w:rPr>
            </w:pPr>
            <w:r w:rsidRPr="00DF7EF1">
              <w:rPr>
                <w:rFonts w:ascii="Arial" w:hAnsi="Arial" w:cs="Arial"/>
                <w:b/>
                <w:bCs/>
                <w:sz w:val="16"/>
                <w:szCs w:val="16"/>
                <w:lang w:val="en-GB"/>
              </w:rPr>
              <w:t xml:space="preserve">On demand </w:t>
            </w:r>
          </w:p>
        </w:tc>
        <w:tc>
          <w:tcPr>
            <w:tcW w:w="1080" w:type="dxa"/>
            <w:tcBorders>
              <w:top w:val="single" w:sz="4" w:space="0" w:color="auto"/>
              <w:left w:val="nil"/>
              <w:bottom w:val="single" w:sz="4" w:space="0" w:color="auto"/>
              <w:right w:val="nil"/>
            </w:tcBorders>
            <w:shd w:val="clear" w:color="auto" w:fill="auto"/>
            <w:vAlign w:val="bottom"/>
            <w:hideMark/>
          </w:tcPr>
          <w:p w14:paraId="629CBCE5" w14:textId="1537C141" w:rsidR="007003CB" w:rsidRPr="00DF7EF1" w:rsidRDefault="006B2CBC" w:rsidP="00F467D9">
            <w:pPr>
              <w:pStyle w:val="BlockText"/>
              <w:ind w:left="0" w:right="-72"/>
              <w:jc w:val="right"/>
              <w:rPr>
                <w:rFonts w:ascii="Arial" w:hAnsi="Arial" w:cs="Arial"/>
                <w:b/>
                <w:bCs/>
                <w:sz w:val="16"/>
                <w:szCs w:val="16"/>
              </w:rPr>
            </w:pPr>
            <w:r w:rsidRPr="00DF7EF1">
              <w:rPr>
                <w:rFonts w:ascii="Arial" w:hAnsi="Arial" w:cs="Arial"/>
                <w:b/>
                <w:bCs/>
                <w:sz w:val="16"/>
                <w:szCs w:val="16"/>
              </w:rPr>
              <w:t xml:space="preserve">Within </w:t>
            </w:r>
            <w:r w:rsidRPr="00DF7EF1">
              <w:rPr>
                <w:rFonts w:ascii="Arial" w:hAnsi="Arial" w:cs="Arial"/>
                <w:b/>
                <w:bCs/>
                <w:sz w:val="16"/>
                <w:szCs w:val="16"/>
                <w:lang w:val="en-GB"/>
              </w:rPr>
              <w:t>1</w:t>
            </w:r>
            <w:r w:rsidR="007003CB" w:rsidRPr="00DF7EF1">
              <w:rPr>
                <w:rFonts w:ascii="Arial" w:hAnsi="Arial" w:cs="Arial"/>
                <w:b/>
                <w:bCs/>
                <w:sz w:val="16"/>
                <w:szCs w:val="16"/>
                <w:cs/>
              </w:rPr>
              <w:t xml:space="preserve"> </w:t>
            </w:r>
          </w:p>
          <w:p w14:paraId="32077AB4" w14:textId="49A20A5F" w:rsidR="007003CB" w:rsidRPr="00DF7EF1" w:rsidRDefault="006B2CBC" w:rsidP="00F467D9">
            <w:pPr>
              <w:pStyle w:val="BlockText"/>
              <w:ind w:left="0" w:right="-72"/>
              <w:jc w:val="right"/>
              <w:rPr>
                <w:rFonts w:ascii="Arial" w:hAnsi="Arial" w:cs="Arial"/>
                <w:b/>
                <w:bCs/>
                <w:sz w:val="16"/>
                <w:szCs w:val="16"/>
                <w:cs/>
                <w:lang w:bidi="ar-SA"/>
              </w:rPr>
            </w:pPr>
            <w:r w:rsidRPr="00DF7EF1">
              <w:rPr>
                <w:rFonts w:ascii="Arial" w:hAnsi="Arial" w:cs="Arial"/>
                <w:b/>
                <w:bCs/>
                <w:sz w:val="16"/>
                <w:szCs w:val="16"/>
              </w:rPr>
              <w:t>year</w:t>
            </w:r>
            <w:r w:rsidR="007003CB" w:rsidRPr="00DF7EF1">
              <w:rPr>
                <w:rFonts w:ascii="Arial" w:hAnsi="Arial" w:cs="Arial"/>
                <w:b/>
                <w:bCs/>
                <w:sz w:val="16"/>
                <w:szCs w:val="16"/>
                <w:cs/>
              </w:rPr>
              <w:t xml:space="preserve"> </w:t>
            </w:r>
          </w:p>
        </w:tc>
        <w:tc>
          <w:tcPr>
            <w:tcW w:w="1080" w:type="dxa"/>
            <w:tcBorders>
              <w:top w:val="single" w:sz="4" w:space="0" w:color="auto"/>
              <w:left w:val="nil"/>
              <w:bottom w:val="single" w:sz="4" w:space="0" w:color="auto"/>
              <w:right w:val="nil"/>
            </w:tcBorders>
            <w:shd w:val="clear" w:color="auto" w:fill="auto"/>
            <w:vAlign w:val="bottom"/>
            <w:hideMark/>
          </w:tcPr>
          <w:p w14:paraId="63FB24B4" w14:textId="0FB51D77" w:rsidR="007003CB" w:rsidRPr="00DF7EF1" w:rsidRDefault="006B2CBC" w:rsidP="00F467D9">
            <w:pPr>
              <w:pStyle w:val="BlockText"/>
              <w:ind w:left="0" w:right="-72"/>
              <w:jc w:val="right"/>
              <w:rPr>
                <w:rFonts w:ascii="Arial" w:hAnsi="Arial" w:cs="Arial"/>
                <w:b/>
                <w:bCs/>
                <w:sz w:val="16"/>
                <w:szCs w:val="16"/>
                <w:cs/>
                <w:lang w:bidi="ar-SA"/>
              </w:rPr>
            </w:pPr>
            <w:r w:rsidRPr="00DF7EF1">
              <w:rPr>
                <w:rFonts w:ascii="Arial" w:hAnsi="Arial" w:cs="Arial"/>
                <w:b/>
                <w:bCs/>
                <w:sz w:val="16"/>
                <w:szCs w:val="16"/>
                <w:lang w:val="en-GB"/>
              </w:rPr>
              <w:t>1</w:t>
            </w:r>
            <w:r w:rsidRPr="00DF7EF1">
              <w:rPr>
                <w:rFonts w:ascii="Arial" w:hAnsi="Arial" w:cs="Arial"/>
                <w:b/>
                <w:bCs/>
                <w:sz w:val="16"/>
                <w:szCs w:val="16"/>
                <w:cs/>
              </w:rPr>
              <w:t xml:space="preserve"> - </w:t>
            </w:r>
            <w:r w:rsidRPr="00DF7EF1">
              <w:rPr>
                <w:rFonts w:ascii="Arial" w:hAnsi="Arial" w:cs="Arial"/>
                <w:b/>
                <w:bCs/>
                <w:sz w:val="16"/>
                <w:szCs w:val="16"/>
                <w:lang w:val="en-GB"/>
              </w:rPr>
              <w:t>5</w:t>
            </w:r>
            <w:r w:rsidRPr="00DF7EF1">
              <w:rPr>
                <w:rFonts w:ascii="Arial" w:hAnsi="Arial" w:cs="Arial"/>
                <w:b/>
                <w:bCs/>
                <w:sz w:val="16"/>
                <w:szCs w:val="16"/>
                <w:cs/>
              </w:rPr>
              <w:t xml:space="preserve"> </w:t>
            </w:r>
            <w:r w:rsidRPr="00DF7EF1">
              <w:rPr>
                <w:rFonts w:ascii="Arial" w:hAnsi="Arial" w:cs="Arial"/>
                <w:b/>
                <w:bCs/>
                <w:sz w:val="16"/>
                <w:szCs w:val="16"/>
                <w:lang w:bidi="ar-SA"/>
              </w:rPr>
              <w:t>years</w:t>
            </w:r>
          </w:p>
        </w:tc>
        <w:tc>
          <w:tcPr>
            <w:tcW w:w="1080" w:type="dxa"/>
            <w:tcBorders>
              <w:top w:val="single" w:sz="4" w:space="0" w:color="auto"/>
              <w:left w:val="nil"/>
              <w:bottom w:val="single" w:sz="4" w:space="0" w:color="auto"/>
              <w:right w:val="nil"/>
            </w:tcBorders>
            <w:shd w:val="clear" w:color="auto" w:fill="auto"/>
            <w:vAlign w:val="bottom"/>
            <w:hideMark/>
          </w:tcPr>
          <w:p w14:paraId="34BBFB03" w14:textId="5959A524" w:rsidR="007003CB" w:rsidRPr="00DF7EF1" w:rsidRDefault="006B2CBC" w:rsidP="00F467D9">
            <w:pPr>
              <w:pStyle w:val="BlockText"/>
              <w:ind w:left="0" w:right="-72"/>
              <w:jc w:val="right"/>
              <w:rPr>
                <w:rFonts w:ascii="Arial" w:hAnsi="Arial" w:cs="Arial"/>
                <w:b/>
                <w:bCs/>
                <w:sz w:val="16"/>
                <w:szCs w:val="16"/>
              </w:rPr>
            </w:pPr>
            <w:r w:rsidRPr="00DF7EF1">
              <w:rPr>
                <w:rFonts w:ascii="Arial" w:hAnsi="Arial" w:cs="Arial"/>
                <w:b/>
                <w:bCs/>
                <w:sz w:val="16"/>
                <w:szCs w:val="16"/>
              </w:rPr>
              <w:t xml:space="preserve">Over </w:t>
            </w:r>
            <w:r w:rsidRPr="00DF7EF1">
              <w:rPr>
                <w:rFonts w:ascii="Arial" w:hAnsi="Arial" w:cs="Arial"/>
                <w:b/>
                <w:bCs/>
                <w:sz w:val="16"/>
                <w:szCs w:val="16"/>
                <w:lang w:val="en-GB"/>
              </w:rPr>
              <w:t>5</w:t>
            </w:r>
          </w:p>
          <w:p w14:paraId="2A9971F7" w14:textId="65DEE352" w:rsidR="007003CB" w:rsidRPr="00DF7EF1" w:rsidRDefault="006B2CBC" w:rsidP="00F467D9">
            <w:pPr>
              <w:pStyle w:val="BlockText"/>
              <w:ind w:left="0" w:right="-72"/>
              <w:jc w:val="right"/>
              <w:rPr>
                <w:rFonts w:ascii="Arial" w:hAnsi="Arial" w:cs="Arial"/>
                <w:b/>
                <w:bCs/>
                <w:sz w:val="16"/>
                <w:szCs w:val="16"/>
              </w:rPr>
            </w:pPr>
            <w:r w:rsidRPr="00DF7EF1">
              <w:rPr>
                <w:rFonts w:ascii="Arial" w:hAnsi="Arial" w:cs="Arial"/>
                <w:b/>
                <w:bCs/>
                <w:sz w:val="16"/>
                <w:szCs w:val="16"/>
              </w:rPr>
              <w:t>years</w:t>
            </w:r>
            <w:r w:rsidR="007003CB" w:rsidRPr="00DF7EF1">
              <w:rPr>
                <w:rFonts w:ascii="Arial" w:hAnsi="Arial" w:cs="Arial"/>
                <w:b/>
                <w:bCs/>
                <w:sz w:val="16"/>
                <w:szCs w:val="16"/>
                <w:cs/>
              </w:rPr>
              <w:t xml:space="preserve"> </w:t>
            </w:r>
          </w:p>
        </w:tc>
        <w:tc>
          <w:tcPr>
            <w:tcW w:w="1080" w:type="dxa"/>
            <w:tcBorders>
              <w:top w:val="single" w:sz="4" w:space="0" w:color="auto"/>
              <w:left w:val="nil"/>
              <w:bottom w:val="single" w:sz="4" w:space="0" w:color="auto"/>
              <w:right w:val="nil"/>
            </w:tcBorders>
            <w:shd w:val="clear" w:color="auto" w:fill="auto"/>
            <w:vAlign w:val="bottom"/>
            <w:hideMark/>
          </w:tcPr>
          <w:p w14:paraId="5BB5DC55" w14:textId="20E5A188" w:rsidR="007003CB" w:rsidRPr="00DF7EF1" w:rsidRDefault="007003CB" w:rsidP="00F467D9">
            <w:pPr>
              <w:pStyle w:val="BlockText"/>
              <w:ind w:left="0" w:right="-72"/>
              <w:jc w:val="right"/>
              <w:rPr>
                <w:rFonts w:ascii="Arial" w:hAnsi="Arial" w:cs="Arial"/>
                <w:b/>
                <w:bCs/>
                <w:sz w:val="16"/>
                <w:szCs w:val="16"/>
                <w:cs/>
                <w:lang w:bidi="ar-SA"/>
              </w:rPr>
            </w:pPr>
          </w:p>
          <w:p w14:paraId="6AD28D48" w14:textId="7873AE34" w:rsidR="007003CB" w:rsidRPr="00DF7EF1" w:rsidRDefault="006B2CBC" w:rsidP="006B2CBC">
            <w:pPr>
              <w:pStyle w:val="BlockText"/>
              <w:ind w:left="0" w:right="-72"/>
              <w:jc w:val="right"/>
              <w:rPr>
                <w:rFonts w:ascii="Arial" w:hAnsi="Arial" w:cs="Arial"/>
                <w:b/>
                <w:bCs/>
                <w:sz w:val="16"/>
                <w:szCs w:val="16"/>
                <w:lang w:bidi="ar-SA"/>
              </w:rPr>
            </w:pPr>
            <w:r w:rsidRPr="00DF7EF1">
              <w:rPr>
                <w:rFonts w:ascii="Arial" w:hAnsi="Arial" w:cs="Arial"/>
                <w:b/>
                <w:bCs/>
                <w:sz w:val="16"/>
                <w:szCs w:val="16"/>
                <w:cs/>
              </w:rPr>
              <w:t>Total</w:t>
            </w:r>
            <w:r w:rsidR="007003CB" w:rsidRPr="00DF7EF1">
              <w:rPr>
                <w:rFonts w:ascii="Arial" w:hAnsi="Arial" w:cs="Arial"/>
                <w:b/>
                <w:bCs/>
                <w:sz w:val="16"/>
                <w:szCs w:val="16"/>
                <w:cs/>
              </w:rPr>
              <w:t xml:space="preserve"> </w:t>
            </w:r>
          </w:p>
        </w:tc>
        <w:tc>
          <w:tcPr>
            <w:tcW w:w="1080" w:type="dxa"/>
            <w:tcBorders>
              <w:top w:val="single" w:sz="4" w:space="0" w:color="auto"/>
              <w:left w:val="nil"/>
              <w:bottom w:val="single" w:sz="4" w:space="0" w:color="auto"/>
              <w:right w:val="nil"/>
            </w:tcBorders>
            <w:shd w:val="clear" w:color="auto" w:fill="auto"/>
            <w:vAlign w:val="bottom"/>
            <w:hideMark/>
          </w:tcPr>
          <w:p w14:paraId="2A82EC48" w14:textId="6E24CF76" w:rsidR="007003CB" w:rsidRPr="00DF7EF1" w:rsidRDefault="007003CB" w:rsidP="00F467D9">
            <w:pPr>
              <w:pStyle w:val="BlockText"/>
              <w:ind w:left="-66" w:right="-72"/>
              <w:jc w:val="right"/>
              <w:rPr>
                <w:rFonts w:ascii="Arial" w:hAnsi="Arial" w:cs="Arial"/>
                <w:b/>
                <w:bCs/>
                <w:sz w:val="16"/>
                <w:szCs w:val="16"/>
                <w:cs/>
              </w:rPr>
            </w:pPr>
            <w:r w:rsidRPr="00DF7EF1">
              <w:rPr>
                <w:rFonts w:ascii="Arial" w:hAnsi="Arial" w:cs="Arial"/>
                <w:b/>
                <w:bCs/>
                <w:sz w:val="16"/>
                <w:szCs w:val="16"/>
              </w:rPr>
              <w:t>Carrying amount</w:t>
            </w:r>
          </w:p>
        </w:tc>
      </w:tr>
      <w:tr w:rsidR="007003CB" w:rsidRPr="00DF7EF1" w14:paraId="4A1DFC47" w14:textId="77777777" w:rsidTr="007003CB">
        <w:tc>
          <w:tcPr>
            <w:tcW w:w="3085" w:type="dxa"/>
            <w:shd w:val="clear" w:color="auto" w:fill="auto"/>
            <w:hideMark/>
          </w:tcPr>
          <w:p w14:paraId="111C95A8" w14:textId="0F458616" w:rsidR="007003CB" w:rsidRPr="00DF7EF1" w:rsidRDefault="007003CB" w:rsidP="00F467D9">
            <w:pPr>
              <w:pStyle w:val="BlockText"/>
              <w:tabs>
                <w:tab w:val="clear" w:pos="360"/>
              </w:tabs>
              <w:ind w:left="540" w:right="0"/>
              <w:jc w:val="left"/>
              <w:rPr>
                <w:rFonts w:ascii="Arial" w:hAnsi="Arial" w:cs="Arial"/>
                <w:b/>
                <w:bCs/>
                <w:sz w:val="16"/>
                <w:szCs w:val="16"/>
                <w:highlight w:val="yellow"/>
                <w:cs/>
                <w:lang w:bidi="ar-SA"/>
              </w:rPr>
            </w:pPr>
            <w:r w:rsidRPr="00DF7EF1">
              <w:rPr>
                <w:rFonts w:ascii="Arial" w:hAnsi="Arial" w:cs="Arial"/>
                <w:b/>
                <w:bCs/>
                <w:sz w:val="16"/>
                <w:szCs w:val="16"/>
                <w:lang w:val="en-GB"/>
              </w:rPr>
              <w:t xml:space="preserve">   </w:t>
            </w:r>
            <w:r w:rsidRPr="00DF7EF1">
              <w:rPr>
                <w:rFonts w:ascii="Arial" w:hAnsi="Arial" w:cs="Arial"/>
                <w:b/>
                <w:bCs/>
                <w:sz w:val="16"/>
                <w:szCs w:val="16"/>
              </w:rPr>
              <w:t xml:space="preserve">as at </w:t>
            </w:r>
            <w:r w:rsidR="00B02786" w:rsidRPr="00DF7EF1">
              <w:rPr>
                <w:rFonts w:ascii="Arial" w:hAnsi="Arial" w:cs="Arial"/>
                <w:b/>
                <w:bCs/>
                <w:sz w:val="16"/>
                <w:szCs w:val="16"/>
                <w:lang w:val="en-GB"/>
              </w:rPr>
              <w:t>31</w:t>
            </w:r>
            <w:r w:rsidR="00B02786" w:rsidRPr="00DF7EF1">
              <w:rPr>
                <w:rFonts w:ascii="Arial" w:hAnsi="Arial" w:cs="Arial"/>
                <w:b/>
                <w:bCs/>
                <w:sz w:val="16"/>
                <w:szCs w:val="16"/>
                <w:cs/>
              </w:rPr>
              <w:t xml:space="preserve"> </w:t>
            </w:r>
            <w:r w:rsidR="00B02786" w:rsidRPr="00DF7EF1">
              <w:rPr>
                <w:rFonts w:ascii="Arial" w:hAnsi="Arial" w:cs="Arial"/>
                <w:b/>
                <w:bCs/>
                <w:sz w:val="16"/>
                <w:szCs w:val="16"/>
              </w:rPr>
              <w:t xml:space="preserve">December </w:t>
            </w:r>
            <w:r w:rsidR="00B02786" w:rsidRPr="00DF7EF1">
              <w:rPr>
                <w:rFonts w:ascii="Arial" w:hAnsi="Arial" w:cs="Arial"/>
                <w:b/>
                <w:bCs/>
                <w:sz w:val="16"/>
                <w:szCs w:val="16"/>
                <w:lang w:val="en-GB"/>
              </w:rPr>
              <w:t>2020</w:t>
            </w:r>
          </w:p>
        </w:tc>
        <w:tc>
          <w:tcPr>
            <w:tcW w:w="1080" w:type="dxa"/>
            <w:shd w:val="clear" w:color="auto" w:fill="auto"/>
          </w:tcPr>
          <w:p w14:paraId="10A617FD" w14:textId="77777777" w:rsidR="007003CB" w:rsidRPr="00DF7EF1" w:rsidRDefault="007003CB" w:rsidP="00F467D9">
            <w:pPr>
              <w:pStyle w:val="BlockText"/>
              <w:ind w:left="0" w:right="-72"/>
              <w:jc w:val="right"/>
              <w:rPr>
                <w:rFonts w:ascii="Arial" w:hAnsi="Arial" w:cs="Arial"/>
                <w:sz w:val="16"/>
                <w:szCs w:val="16"/>
                <w:highlight w:val="yellow"/>
                <w:lang w:bidi="ar-SA"/>
              </w:rPr>
            </w:pPr>
          </w:p>
        </w:tc>
        <w:tc>
          <w:tcPr>
            <w:tcW w:w="1080" w:type="dxa"/>
            <w:shd w:val="clear" w:color="auto" w:fill="auto"/>
            <w:vAlign w:val="bottom"/>
          </w:tcPr>
          <w:p w14:paraId="4EF3031A" w14:textId="77777777" w:rsidR="007003CB" w:rsidRPr="00DF7EF1" w:rsidRDefault="007003CB" w:rsidP="00F467D9">
            <w:pPr>
              <w:pStyle w:val="BlockText"/>
              <w:ind w:left="0" w:right="-72"/>
              <w:jc w:val="right"/>
              <w:rPr>
                <w:rFonts w:ascii="Arial" w:hAnsi="Arial" w:cs="Arial"/>
                <w:sz w:val="16"/>
                <w:szCs w:val="16"/>
                <w:highlight w:val="yellow"/>
                <w:lang w:bidi="ar-SA"/>
              </w:rPr>
            </w:pPr>
          </w:p>
        </w:tc>
        <w:tc>
          <w:tcPr>
            <w:tcW w:w="1080" w:type="dxa"/>
            <w:shd w:val="clear" w:color="auto" w:fill="auto"/>
            <w:vAlign w:val="bottom"/>
          </w:tcPr>
          <w:p w14:paraId="5BCACD24" w14:textId="77777777" w:rsidR="007003CB" w:rsidRPr="00DF7EF1" w:rsidRDefault="007003CB" w:rsidP="00F467D9">
            <w:pPr>
              <w:pStyle w:val="BlockText"/>
              <w:ind w:left="0" w:right="-72"/>
              <w:jc w:val="right"/>
              <w:rPr>
                <w:rFonts w:ascii="Arial" w:hAnsi="Arial" w:cs="Arial"/>
                <w:sz w:val="16"/>
                <w:szCs w:val="16"/>
                <w:highlight w:val="yellow"/>
                <w:lang w:bidi="ar-SA"/>
              </w:rPr>
            </w:pPr>
          </w:p>
        </w:tc>
        <w:tc>
          <w:tcPr>
            <w:tcW w:w="1080" w:type="dxa"/>
            <w:shd w:val="clear" w:color="auto" w:fill="auto"/>
            <w:vAlign w:val="bottom"/>
          </w:tcPr>
          <w:p w14:paraId="0E2CCFF9" w14:textId="77777777" w:rsidR="007003CB" w:rsidRPr="00DF7EF1" w:rsidRDefault="007003CB" w:rsidP="00F467D9">
            <w:pPr>
              <w:pStyle w:val="BlockText"/>
              <w:ind w:left="0" w:right="-72"/>
              <w:jc w:val="center"/>
              <w:rPr>
                <w:rFonts w:ascii="Arial" w:hAnsi="Arial" w:cs="Arial"/>
                <w:sz w:val="16"/>
                <w:szCs w:val="16"/>
                <w:highlight w:val="yellow"/>
                <w:lang w:bidi="ar-SA"/>
              </w:rPr>
            </w:pPr>
          </w:p>
        </w:tc>
        <w:tc>
          <w:tcPr>
            <w:tcW w:w="1080" w:type="dxa"/>
            <w:shd w:val="clear" w:color="auto" w:fill="auto"/>
          </w:tcPr>
          <w:p w14:paraId="68333A87" w14:textId="77777777" w:rsidR="007003CB" w:rsidRPr="00DF7EF1" w:rsidRDefault="007003CB" w:rsidP="00F467D9">
            <w:pPr>
              <w:pStyle w:val="BlockText"/>
              <w:ind w:left="0" w:right="-72"/>
              <w:jc w:val="center"/>
              <w:rPr>
                <w:rFonts w:ascii="Arial" w:hAnsi="Arial" w:cs="Arial"/>
                <w:sz w:val="16"/>
                <w:szCs w:val="16"/>
                <w:highlight w:val="yellow"/>
                <w:lang w:bidi="ar-SA"/>
              </w:rPr>
            </w:pPr>
          </w:p>
        </w:tc>
        <w:tc>
          <w:tcPr>
            <w:tcW w:w="1080" w:type="dxa"/>
            <w:shd w:val="clear" w:color="auto" w:fill="auto"/>
          </w:tcPr>
          <w:p w14:paraId="10593A4B" w14:textId="77777777" w:rsidR="007003CB" w:rsidRPr="00DF7EF1" w:rsidRDefault="007003CB" w:rsidP="00F467D9">
            <w:pPr>
              <w:pStyle w:val="BlockText"/>
              <w:ind w:left="0" w:right="-72"/>
              <w:jc w:val="center"/>
              <w:rPr>
                <w:rFonts w:ascii="Arial" w:hAnsi="Arial" w:cs="Arial"/>
                <w:sz w:val="16"/>
                <w:szCs w:val="16"/>
                <w:highlight w:val="yellow"/>
                <w:lang w:bidi="ar-SA"/>
              </w:rPr>
            </w:pPr>
          </w:p>
        </w:tc>
      </w:tr>
      <w:tr w:rsidR="00E4459E" w:rsidRPr="00DF7EF1" w14:paraId="002E30A0" w14:textId="77777777" w:rsidTr="007003CB">
        <w:tc>
          <w:tcPr>
            <w:tcW w:w="3085" w:type="dxa"/>
            <w:shd w:val="clear" w:color="auto" w:fill="auto"/>
          </w:tcPr>
          <w:p w14:paraId="4F3B377C" w14:textId="070C247F" w:rsidR="00E4459E" w:rsidRPr="00DF7EF1" w:rsidRDefault="00E4459E" w:rsidP="00F467D9">
            <w:pPr>
              <w:pStyle w:val="BlockText"/>
              <w:tabs>
                <w:tab w:val="clear" w:pos="360"/>
              </w:tabs>
              <w:ind w:left="540" w:right="0"/>
              <w:jc w:val="left"/>
              <w:rPr>
                <w:rFonts w:ascii="Arial" w:hAnsi="Arial" w:cs="Arial"/>
                <w:b/>
                <w:bCs/>
                <w:sz w:val="16"/>
                <w:szCs w:val="16"/>
                <w:lang w:val="en-GB"/>
              </w:rPr>
            </w:pPr>
            <w:r w:rsidRPr="00DF7EF1">
              <w:rPr>
                <w:rFonts w:ascii="Arial" w:hAnsi="Arial" w:cs="Arial"/>
                <w:b/>
                <w:bCs/>
                <w:sz w:val="16"/>
                <w:szCs w:val="16"/>
                <w:lang w:val="en-GB"/>
              </w:rPr>
              <w:t>Non-derivatives</w:t>
            </w:r>
          </w:p>
        </w:tc>
        <w:tc>
          <w:tcPr>
            <w:tcW w:w="1080" w:type="dxa"/>
            <w:shd w:val="clear" w:color="auto" w:fill="auto"/>
          </w:tcPr>
          <w:p w14:paraId="2DCC79FF" w14:textId="77777777" w:rsidR="00E4459E" w:rsidRPr="00DF7EF1" w:rsidRDefault="00E4459E" w:rsidP="00F467D9">
            <w:pPr>
              <w:pStyle w:val="BlockText"/>
              <w:ind w:left="0" w:right="-72"/>
              <w:jc w:val="right"/>
              <w:rPr>
                <w:rFonts w:ascii="Arial" w:hAnsi="Arial" w:cs="Arial"/>
                <w:sz w:val="16"/>
                <w:szCs w:val="16"/>
                <w:highlight w:val="yellow"/>
                <w:lang w:bidi="ar-SA"/>
              </w:rPr>
            </w:pPr>
          </w:p>
        </w:tc>
        <w:tc>
          <w:tcPr>
            <w:tcW w:w="1080" w:type="dxa"/>
            <w:shd w:val="clear" w:color="auto" w:fill="auto"/>
            <w:vAlign w:val="bottom"/>
          </w:tcPr>
          <w:p w14:paraId="1870FF56" w14:textId="77777777" w:rsidR="00E4459E" w:rsidRPr="00DF7EF1" w:rsidRDefault="00E4459E" w:rsidP="00F467D9">
            <w:pPr>
              <w:pStyle w:val="BlockText"/>
              <w:ind w:left="0" w:right="-72"/>
              <w:jc w:val="right"/>
              <w:rPr>
                <w:rFonts w:ascii="Arial" w:hAnsi="Arial" w:cs="Arial"/>
                <w:sz w:val="16"/>
                <w:szCs w:val="16"/>
                <w:highlight w:val="yellow"/>
                <w:lang w:bidi="ar-SA"/>
              </w:rPr>
            </w:pPr>
          </w:p>
        </w:tc>
        <w:tc>
          <w:tcPr>
            <w:tcW w:w="1080" w:type="dxa"/>
            <w:shd w:val="clear" w:color="auto" w:fill="auto"/>
            <w:vAlign w:val="bottom"/>
          </w:tcPr>
          <w:p w14:paraId="42003599" w14:textId="77777777" w:rsidR="00E4459E" w:rsidRPr="00DF7EF1" w:rsidRDefault="00E4459E" w:rsidP="00F467D9">
            <w:pPr>
              <w:pStyle w:val="BlockText"/>
              <w:ind w:left="0" w:right="-72"/>
              <w:jc w:val="right"/>
              <w:rPr>
                <w:rFonts w:ascii="Arial" w:hAnsi="Arial" w:cs="Arial"/>
                <w:sz w:val="16"/>
                <w:szCs w:val="16"/>
                <w:highlight w:val="yellow"/>
                <w:lang w:bidi="ar-SA"/>
              </w:rPr>
            </w:pPr>
          </w:p>
        </w:tc>
        <w:tc>
          <w:tcPr>
            <w:tcW w:w="1080" w:type="dxa"/>
            <w:shd w:val="clear" w:color="auto" w:fill="auto"/>
            <w:vAlign w:val="bottom"/>
          </w:tcPr>
          <w:p w14:paraId="1D1500A2" w14:textId="77777777" w:rsidR="00E4459E" w:rsidRPr="00DF7EF1" w:rsidRDefault="00E4459E" w:rsidP="00F467D9">
            <w:pPr>
              <w:pStyle w:val="BlockText"/>
              <w:ind w:left="0" w:right="-72"/>
              <w:jc w:val="center"/>
              <w:rPr>
                <w:rFonts w:ascii="Arial" w:hAnsi="Arial" w:cs="Arial"/>
                <w:sz w:val="16"/>
                <w:szCs w:val="16"/>
                <w:highlight w:val="yellow"/>
                <w:lang w:bidi="ar-SA"/>
              </w:rPr>
            </w:pPr>
          </w:p>
        </w:tc>
        <w:tc>
          <w:tcPr>
            <w:tcW w:w="1080" w:type="dxa"/>
            <w:shd w:val="clear" w:color="auto" w:fill="auto"/>
          </w:tcPr>
          <w:p w14:paraId="49C5F65B" w14:textId="77777777" w:rsidR="00E4459E" w:rsidRPr="00DF7EF1" w:rsidRDefault="00E4459E" w:rsidP="00F467D9">
            <w:pPr>
              <w:pStyle w:val="BlockText"/>
              <w:ind w:left="0" w:right="-72"/>
              <w:jc w:val="center"/>
              <w:rPr>
                <w:rFonts w:ascii="Arial" w:hAnsi="Arial" w:cs="Arial"/>
                <w:sz w:val="16"/>
                <w:szCs w:val="16"/>
                <w:highlight w:val="yellow"/>
                <w:lang w:bidi="ar-SA"/>
              </w:rPr>
            </w:pPr>
          </w:p>
        </w:tc>
        <w:tc>
          <w:tcPr>
            <w:tcW w:w="1080" w:type="dxa"/>
            <w:shd w:val="clear" w:color="auto" w:fill="auto"/>
          </w:tcPr>
          <w:p w14:paraId="4A88E10B" w14:textId="77777777" w:rsidR="00E4459E" w:rsidRPr="00DF7EF1" w:rsidRDefault="00E4459E" w:rsidP="00F467D9">
            <w:pPr>
              <w:pStyle w:val="BlockText"/>
              <w:ind w:left="0" w:right="-72"/>
              <w:jc w:val="center"/>
              <w:rPr>
                <w:rFonts w:ascii="Arial" w:hAnsi="Arial" w:cs="Arial"/>
                <w:sz w:val="16"/>
                <w:szCs w:val="16"/>
                <w:highlight w:val="yellow"/>
                <w:lang w:bidi="ar-SA"/>
              </w:rPr>
            </w:pPr>
          </w:p>
        </w:tc>
      </w:tr>
      <w:tr w:rsidR="007003CB" w:rsidRPr="00DF7EF1" w14:paraId="4FB8A311" w14:textId="77777777" w:rsidTr="007003CB">
        <w:tc>
          <w:tcPr>
            <w:tcW w:w="3085" w:type="dxa"/>
            <w:shd w:val="clear" w:color="auto" w:fill="auto"/>
            <w:hideMark/>
          </w:tcPr>
          <w:p w14:paraId="7B640FFF" w14:textId="77777777" w:rsidR="007003CB" w:rsidRPr="00DF7EF1" w:rsidRDefault="007003CB" w:rsidP="00F467D9">
            <w:pPr>
              <w:pStyle w:val="BlockText"/>
              <w:tabs>
                <w:tab w:val="clear" w:pos="360"/>
              </w:tabs>
              <w:ind w:left="540" w:right="0"/>
              <w:jc w:val="left"/>
              <w:rPr>
                <w:rFonts w:ascii="Arial" w:hAnsi="Arial" w:cs="Arial"/>
                <w:sz w:val="16"/>
                <w:szCs w:val="16"/>
                <w:highlight w:val="yellow"/>
                <w:lang w:bidi="ar-SA"/>
              </w:rPr>
            </w:pPr>
            <w:r w:rsidRPr="00DF7EF1">
              <w:rPr>
                <w:rFonts w:ascii="Arial" w:hAnsi="Arial" w:cs="Arial"/>
                <w:sz w:val="16"/>
                <w:szCs w:val="16"/>
              </w:rPr>
              <w:t>Trade and other payables</w:t>
            </w:r>
          </w:p>
        </w:tc>
        <w:tc>
          <w:tcPr>
            <w:tcW w:w="1080" w:type="dxa"/>
            <w:shd w:val="clear" w:color="auto" w:fill="auto"/>
          </w:tcPr>
          <w:p w14:paraId="48C6B288" w14:textId="77777777" w:rsidR="007003CB" w:rsidRPr="00DF7EF1" w:rsidRDefault="007003CB" w:rsidP="00F467D9">
            <w:pPr>
              <w:pStyle w:val="BlockText"/>
              <w:ind w:left="0" w:right="-72"/>
              <w:jc w:val="right"/>
              <w:rPr>
                <w:rFonts w:ascii="Arial" w:hAnsi="Arial" w:cs="Arial"/>
                <w:spacing w:val="-4"/>
                <w:sz w:val="16"/>
                <w:szCs w:val="16"/>
                <w:lang w:bidi="ar-SA"/>
              </w:rPr>
            </w:pPr>
            <w:r w:rsidRPr="00DF7EF1">
              <w:rPr>
                <w:rFonts w:ascii="Arial" w:hAnsi="Arial" w:cs="Arial"/>
                <w:spacing w:val="-4"/>
                <w:sz w:val="16"/>
                <w:szCs w:val="16"/>
                <w:lang w:val="en-GB" w:bidi="ar-SA"/>
              </w:rPr>
              <w:t>18</w:t>
            </w:r>
            <w:r w:rsidRPr="00DF7EF1">
              <w:rPr>
                <w:rFonts w:ascii="Arial" w:hAnsi="Arial" w:cs="Arial"/>
                <w:spacing w:val="-4"/>
                <w:sz w:val="16"/>
                <w:szCs w:val="16"/>
                <w:lang w:bidi="ar-SA"/>
              </w:rPr>
              <w:t>,</w:t>
            </w:r>
            <w:r w:rsidRPr="00DF7EF1">
              <w:rPr>
                <w:rFonts w:ascii="Arial" w:hAnsi="Arial" w:cs="Arial"/>
                <w:spacing w:val="-4"/>
                <w:sz w:val="16"/>
                <w:szCs w:val="16"/>
                <w:lang w:val="en-GB" w:bidi="ar-SA"/>
              </w:rPr>
              <w:t>584</w:t>
            </w:r>
            <w:r w:rsidRPr="00DF7EF1">
              <w:rPr>
                <w:rFonts w:ascii="Arial" w:hAnsi="Arial" w:cs="Arial"/>
                <w:spacing w:val="-4"/>
                <w:sz w:val="16"/>
                <w:szCs w:val="16"/>
                <w:lang w:bidi="ar-SA"/>
              </w:rPr>
              <w:t>,</w:t>
            </w:r>
            <w:r w:rsidRPr="00DF7EF1">
              <w:rPr>
                <w:rFonts w:ascii="Arial" w:hAnsi="Arial" w:cs="Arial"/>
                <w:spacing w:val="-4"/>
                <w:sz w:val="16"/>
                <w:szCs w:val="16"/>
                <w:lang w:val="en-GB" w:bidi="ar-SA"/>
              </w:rPr>
              <w:t>957</w:t>
            </w:r>
          </w:p>
        </w:tc>
        <w:tc>
          <w:tcPr>
            <w:tcW w:w="1080" w:type="dxa"/>
            <w:shd w:val="clear" w:color="auto" w:fill="auto"/>
            <w:vAlign w:val="bottom"/>
          </w:tcPr>
          <w:p w14:paraId="09BBDFDB" w14:textId="77777777" w:rsidR="007003CB" w:rsidRPr="00DF7EF1" w:rsidRDefault="007003CB" w:rsidP="00F467D9">
            <w:pPr>
              <w:pStyle w:val="BlockText"/>
              <w:ind w:left="0" w:right="-72"/>
              <w:jc w:val="right"/>
              <w:rPr>
                <w:rFonts w:ascii="Arial" w:hAnsi="Arial" w:cs="Arial"/>
                <w:spacing w:val="-4"/>
                <w:sz w:val="16"/>
                <w:szCs w:val="16"/>
                <w:lang w:bidi="ar-SA"/>
              </w:rPr>
            </w:pPr>
            <w:r w:rsidRPr="00DF7EF1">
              <w:rPr>
                <w:rFonts w:ascii="Arial" w:hAnsi="Arial" w:cs="Arial"/>
                <w:spacing w:val="-4"/>
                <w:sz w:val="16"/>
                <w:szCs w:val="16"/>
                <w:lang w:bidi="ar-SA"/>
              </w:rPr>
              <w:t>-</w:t>
            </w:r>
          </w:p>
        </w:tc>
        <w:tc>
          <w:tcPr>
            <w:tcW w:w="1080" w:type="dxa"/>
            <w:shd w:val="clear" w:color="auto" w:fill="auto"/>
            <w:vAlign w:val="bottom"/>
          </w:tcPr>
          <w:p w14:paraId="07877CE0" w14:textId="77777777" w:rsidR="007003CB" w:rsidRPr="00DF7EF1" w:rsidRDefault="007003CB" w:rsidP="00F467D9">
            <w:pPr>
              <w:pStyle w:val="BlockText"/>
              <w:ind w:left="0" w:right="-72"/>
              <w:jc w:val="right"/>
              <w:rPr>
                <w:rFonts w:ascii="Arial" w:hAnsi="Arial" w:cs="Arial"/>
                <w:spacing w:val="-4"/>
                <w:sz w:val="16"/>
                <w:szCs w:val="16"/>
                <w:lang w:bidi="ar-SA"/>
              </w:rPr>
            </w:pPr>
            <w:r w:rsidRPr="00DF7EF1">
              <w:rPr>
                <w:rFonts w:ascii="Arial" w:hAnsi="Arial" w:cs="Arial"/>
                <w:spacing w:val="-4"/>
                <w:sz w:val="16"/>
                <w:szCs w:val="16"/>
                <w:lang w:bidi="ar-SA"/>
              </w:rPr>
              <w:t>-</w:t>
            </w:r>
          </w:p>
        </w:tc>
        <w:tc>
          <w:tcPr>
            <w:tcW w:w="1080" w:type="dxa"/>
            <w:shd w:val="clear" w:color="auto" w:fill="auto"/>
            <w:vAlign w:val="bottom"/>
          </w:tcPr>
          <w:p w14:paraId="73CE4635" w14:textId="77777777" w:rsidR="007003CB" w:rsidRPr="00DF7EF1" w:rsidRDefault="007003CB" w:rsidP="00F467D9">
            <w:pPr>
              <w:pStyle w:val="BlockText"/>
              <w:ind w:left="0" w:right="-72"/>
              <w:jc w:val="right"/>
              <w:rPr>
                <w:rFonts w:ascii="Arial" w:hAnsi="Arial" w:cs="Arial"/>
                <w:spacing w:val="-4"/>
                <w:sz w:val="16"/>
                <w:szCs w:val="16"/>
                <w:lang w:bidi="ar-SA"/>
              </w:rPr>
            </w:pPr>
            <w:r w:rsidRPr="00DF7EF1">
              <w:rPr>
                <w:rFonts w:ascii="Arial" w:hAnsi="Arial" w:cs="Arial"/>
                <w:spacing w:val="-4"/>
                <w:sz w:val="16"/>
                <w:szCs w:val="16"/>
                <w:lang w:bidi="ar-SA"/>
              </w:rPr>
              <w:t>-</w:t>
            </w:r>
          </w:p>
        </w:tc>
        <w:tc>
          <w:tcPr>
            <w:tcW w:w="1080" w:type="dxa"/>
            <w:shd w:val="clear" w:color="auto" w:fill="auto"/>
            <w:vAlign w:val="bottom"/>
          </w:tcPr>
          <w:p w14:paraId="4B685F3B" w14:textId="77777777" w:rsidR="007003CB" w:rsidRPr="00DF7EF1" w:rsidRDefault="007003CB" w:rsidP="00F467D9">
            <w:pPr>
              <w:pStyle w:val="BlockText"/>
              <w:ind w:left="0" w:right="-72"/>
              <w:jc w:val="right"/>
              <w:rPr>
                <w:rFonts w:ascii="Arial" w:hAnsi="Arial" w:cs="Arial"/>
                <w:spacing w:val="-4"/>
                <w:sz w:val="16"/>
                <w:szCs w:val="16"/>
                <w:lang w:bidi="ar-SA"/>
              </w:rPr>
            </w:pPr>
            <w:r w:rsidRPr="00DF7EF1">
              <w:rPr>
                <w:rFonts w:ascii="Arial" w:hAnsi="Arial" w:cs="Arial"/>
                <w:spacing w:val="-4"/>
                <w:sz w:val="16"/>
                <w:szCs w:val="16"/>
                <w:lang w:val="en-GB" w:bidi="ar-SA"/>
              </w:rPr>
              <w:t>18</w:t>
            </w:r>
            <w:r w:rsidRPr="00DF7EF1">
              <w:rPr>
                <w:rFonts w:ascii="Arial" w:hAnsi="Arial" w:cs="Arial"/>
                <w:spacing w:val="-4"/>
                <w:sz w:val="16"/>
                <w:szCs w:val="16"/>
                <w:lang w:bidi="ar-SA"/>
              </w:rPr>
              <w:t>,</w:t>
            </w:r>
            <w:r w:rsidRPr="00DF7EF1">
              <w:rPr>
                <w:rFonts w:ascii="Arial" w:hAnsi="Arial" w:cs="Arial"/>
                <w:spacing w:val="-4"/>
                <w:sz w:val="16"/>
                <w:szCs w:val="16"/>
                <w:lang w:val="en-GB" w:bidi="ar-SA"/>
              </w:rPr>
              <w:t>584</w:t>
            </w:r>
            <w:r w:rsidRPr="00DF7EF1">
              <w:rPr>
                <w:rFonts w:ascii="Arial" w:hAnsi="Arial" w:cs="Arial"/>
                <w:spacing w:val="-4"/>
                <w:sz w:val="16"/>
                <w:szCs w:val="16"/>
                <w:lang w:bidi="ar-SA"/>
              </w:rPr>
              <w:t>,</w:t>
            </w:r>
            <w:r w:rsidRPr="00DF7EF1">
              <w:rPr>
                <w:rFonts w:ascii="Arial" w:hAnsi="Arial" w:cs="Arial"/>
                <w:spacing w:val="-4"/>
                <w:sz w:val="16"/>
                <w:szCs w:val="16"/>
                <w:lang w:val="en-GB" w:bidi="ar-SA"/>
              </w:rPr>
              <w:t>957</w:t>
            </w:r>
          </w:p>
        </w:tc>
        <w:tc>
          <w:tcPr>
            <w:tcW w:w="1080" w:type="dxa"/>
            <w:shd w:val="clear" w:color="auto" w:fill="auto"/>
          </w:tcPr>
          <w:p w14:paraId="7E1A3D8F" w14:textId="77777777" w:rsidR="007003CB" w:rsidRPr="00DF7EF1" w:rsidRDefault="007003CB" w:rsidP="00F467D9">
            <w:pPr>
              <w:pStyle w:val="BlockText"/>
              <w:ind w:left="0" w:right="-72"/>
              <w:jc w:val="right"/>
              <w:rPr>
                <w:rFonts w:ascii="Arial" w:hAnsi="Arial" w:cs="Arial"/>
                <w:spacing w:val="-4"/>
                <w:sz w:val="16"/>
                <w:szCs w:val="16"/>
                <w:lang w:bidi="ar-SA"/>
              </w:rPr>
            </w:pPr>
            <w:r w:rsidRPr="00DF7EF1">
              <w:rPr>
                <w:rFonts w:ascii="Arial" w:hAnsi="Arial" w:cs="Arial"/>
                <w:spacing w:val="-4"/>
                <w:sz w:val="16"/>
                <w:szCs w:val="16"/>
                <w:lang w:val="en-GB" w:bidi="ar-SA"/>
              </w:rPr>
              <w:t>18</w:t>
            </w:r>
            <w:r w:rsidRPr="00DF7EF1">
              <w:rPr>
                <w:rFonts w:ascii="Arial" w:hAnsi="Arial" w:cs="Arial"/>
                <w:spacing w:val="-4"/>
                <w:sz w:val="16"/>
                <w:szCs w:val="16"/>
                <w:lang w:bidi="ar-SA"/>
              </w:rPr>
              <w:t>,</w:t>
            </w:r>
            <w:r w:rsidRPr="00DF7EF1">
              <w:rPr>
                <w:rFonts w:ascii="Arial" w:hAnsi="Arial" w:cs="Arial"/>
                <w:spacing w:val="-4"/>
                <w:sz w:val="16"/>
                <w:szCs w:val="16"/>
                <w:lang w:val="en-GB" w:bidi="ar-SA"/>
              </w:rPr>
              <w:t>584</w:t>
            </w:r>
            <w:r w:rsidRPr="00DF7EF1">
              <w:rPr>
                <w:rFonts w:ascii="Arial" w:hAnsi="Arial" w:cs="Arial"/>
                <w:spacing w:val="-4"/>
                <w:sz w:val="16"/>
                <w:szCs w:val="16"/>
                <w:lang w:bidi="ar-SA"/>
              </w:rPr>
              <w:t>,</w:t>
            </w:r>
            <w:r w:rsidRPr="00DF7EF1">
              <w:rPr>
                <w:rFonts w:ascii="Arial" w:hAnsi="Arial" w:cs="Arial"/>
                <w:spacing w:val="-4"/>
                <w:sz w:val="16"/>
                <w:szCs w:val="16"/>
                <w:lang w:val="en-GB" w:bidi="ar-SA"/>
              </w:rPr>
              <w:t>957</w:t>
            </w:r>
          </w:p>
        </w:tc>
      </w:tr>
      <w:tr w:rsidR="007003CB" w:rsidRPr="00DF7EF1" w14:paraId="6570F5DE" w14:textId="77777777" w:rsidTr="007003CB">
        <w:tc>
          <w:tcPr>
            <w:tcW w:w="3085" w:type="dxa"/>
            <w:shd w:val="clear" w:color="auto" w:fill="auto"/>
            <w:hideMark/>
          </w:tcPr>
          <w:p w14:paraId="7954906C" w14:textId="77777777" w:rsidR="007003CB" w:rsidRPr="00DF7EF1" w:rsidRDefault="007003CB" w:rsidP="00F467D9">
            <w:pPr>
              <w:pStyle w:val="BlockText"/>
              <w:tabs>
                <w:tab w:val="clear" w:pos="360"/>
              </w:tabs>
              <w:ind w:left="540" w:right="0"/>
              <w:jc w:val="left"/>
              <w:rPr>
                <w:rFonts w:ascii="Arial" w:hAnsi="Arial" w:cs="Arial"/>
                <w:sz w:val="16"/>
                <w:szCs w:val="16"/>
                <w:highlight w:val="yellow"/>
                <w:lang w:bidi="ar-SA"/>
              </w:rPr>
            </w:pPr>
            <w:r w:rsidRPr="00DF7EF1">
              <w:rPr>
                <w:rFonts w:ascii="Arial" w:hAnsi="Arial" w:cs="Arial"/>
                <w:sz w:val="16"/>
                <w:szCs w:val="16"/>
              </w:rPr>
              <w:t>Lease liabilities</w:t>
            </w:r>
          </w:p>
        </w:tc>
        <w:tc>
          <w:tcPr>
            <w:tcW w:w="1080" w:type="dxa"/>
            <w:shd w:val="clear" w:color="auto" w:fill="auto"/>
          </w:tcPr>
          <w:p w14:paraId="3C3589DA" w14:textId="77777777" w:rsidR="007003CB" w:rsidRPr="00DF7EF1" w:rsidRDefault="007003CB" w:rsidP="00F467D9">
            <w:pPr>
              <w:pStyle w:val="BlockText"/>
              <w:ind w:left="0" w:right="-72"/>
              <w:jc w:val="right"/>
              <w:rPr>
                <w:rFonts w:ascii="Arial" w:hAnsi="Arial" w:cs="Arial"/>
                <w:spacing w:val="-4"/>
                <w:sz w:val="16"/>
                <w:szCs w:val="16"/>
                <w:lang w:bidi="ar-SA"/>
              </w:rPr>
            </w:pPr>
            <w:r w:rsidRPr="00DF7EF1">
              <w:rPr>
                <w:rFonts w:ascii="Arial" w:hAnsi="Arial" w:cs="Arial"/>
                <w:spacing w:val="-4"/>
                <w:sz w:val="16"/>
                <w:szCs w:val="16"/>
                <w:lang w:bidi="ar-SA"/>
              </w:rPr>
              <w:t>-</w:t>
            </w:r>
          </w:p>
        </w:tc>
        <w:tc>
          <w:tcPr>
            <w:tcW w:w="1080" w:type="dxa"/>
            <w:shd w:val="clear" w:color="auto" w:fill="auto"/>
            <w:vAlign w:val="bottom"/>
          </w:tcPr>
          <w:p w14:paraId="6CF64B88" w14:textId="77777777" w:rsidR="007003CB" w:rsidRPr="00DF7EF1" w:rsidRDefault="007003CB" w:rsidP="00F467D9">
            <w:pPr>
              <w:pStyle w:val="BlockText"/>
              <w:ind w:left="0" w:right="-72"/>
              <w:jc w:val="right"/>
              <w:rPr>
                <w:rFonts w:ascii="Arial" w:hAnsi="Arial" w:cs="Arial"/>
                <w:spacing w:val="-4"/>
                <w:sz w:val="16"/>
                <w:szCs w:val="16"/>
                <w:lang w:bidi="ar-SA"/>
              </w:rPr>
            </w:pPr>
            <w:r w:rsidRPr="00DF7EF1">
              <w:rPr>
                <w:rFonts w:ascii="Arial" w:hAnsi="Arial" w:cs="Arial"/>
                <w:spacing w:val="-4"/>
                <w:sz w:val="16"/>
                <w:szCs w:val="16"/>
                <w:lang w:val="en-GB" w:bidi="ar-SA"/>
              </w:rPr>
              <w:t>1</w:t>
            </w:r>
            <w:r w:rsidRPr="00DF7EF1">
              <w:rPr>
                <w:rFonts w:ascii="Arial" w:hAnsi="Arial" w:cs="Arial"/>
                <w:spacing w:val="-4"/>
                <w:sz w:val="16"/>
                <w:szCs w:val="16"/>
                <w:lang w:bidi="ar-SA"/>
              </w:rPr>
              <w:t>,</w:t>
            </w:r>
            <w:r w:rsidRPr="00DF7EF1">
              <w:rPr>
                <w:rFonts w:ascii="Arial" w:hAnsi="Arial" w:cs="Arial"/>
                <w:spacing w:val="-4"/>
                <w:sz w:val="16"/>
                <w:szCs w:val="16"/>
                <w:lang w:val="en-GB" w:bidi="ar-SA"/>
              </w:rPr>
              <w:t>024</w:t>
            </w:r>
            <w:r w:rsidRPr="00DF7EF1">
              <w:rPr>
                <w:rFonts w:ascii="Arial" w:hAnsi="Arial" w:cs="Arial"/>
                <w:spacing w:val="-4"/>
                <w:sz w:val="16"/>
                <w:szCs w:val="16"/>
                <w:lang w:bidi="ar-SA"/>
              </w:rPr>
              <w:t>,</w:t>
            </w:r>
            <w:r w:rsidRPr="00DF7EF1">
              <w:rPr>
                <w:rFonts w:ascii="Arial" w:hAnsi="Arial" w:cs="Arial"/>
                <w:spacing w:val="-4"/>
                <w:sz w:val="16"/>
                <w:szCs w:val="16"/>
                <w:lang w:val="en-GB" w:bidi="ar-SA"/>
              </w:rPr>
              <w:t>421</w:t>
            </w:r>
          </w:p>
        </w:tc>
        <w:tc>
          <w:tcPr>
            <w:tcW w:w="1080" w:type="dxa"/>
            <w:shd w:val="clear" w:color="auto" w:fill="auto"/>
            <w:vAlign w:val="bottom"/>
          </w:tcPr>
          <w:p w14:paraId="3FBC8A5B" w14:textId="77777777" w:rsidR="007003CB" w:rsidRPr="00DF7EF1" w:rsidRDefault="007003CB" w:rsidP="00F467D9">
            <w:pPr>
              <w:pStyle w:val="BlockText"/>
              <w:ind w:left="0" w:right="-72"/>
              <w:jc w:val="right"/>
              <w:rPr>
                <w:rFonts w:ascii="Arial" w:hAnsi="Arial" w:cs="Arial"/>
                <w:spacing w:val="-4"/>
                <w:sz w:val="16"/>
                <w:szCs w:val="16"/>
                <w:lang w:bidi="ar-SA"/>
              </w:rPr>
            </w:pPr>
            <w:r w:rsidRPr="00DF7EF1">
              <w:rPr>
                <w:rFonts w:ascii="Arial" w:hAnsi="Arial" w:cs="Arial"/>
                <w:spacing w:val="-4"/>
                <w:sz w:val="16"/>
                <w:szCs w:val="16"/>
                <w:lang w:bidi="ar-SA"/>
              </w:rPr>
              <w:t>-</w:t>
            </w:r>
          </w:p>
        </w:tc>
        <w:tc>
          <w:tcPr>
            <w:tcW w:w="1080" w:type="dxa"/>
            <w:shd w:val="clear" w:color="auto" w:fill="auto"/>
            <w:vAlign w:val="bottom"/>
          </w:tcPr>
          <w:p w14:paraId="3F1498E7" w14:textId="77777777" w:rsidR="007003CB" w:rsidRPr="00DF7EF1" w:rsidRDefault="007003CB" w:rsidP="00F467D9">
            <w:pPr>
              <w:pStyle w:val="BlockText"/>
              <w:ind w:left="0" w:right="-72"/>
              <w:jc w:val="right"/>
              <w:rPr>
                <w:rFonts w:ascii="Arial" w:hAnsi="Arial" w:cs="Arial"/>
                <w:spacing w:val="-4"/>
                <w:sz w:val="16"/>
                <w:szCs w:val="16"/>
                <w:lang w:bidi="ar-SA"/>
              </w:rPr>
            </w:pPr>
            <w:r w:rsidRPr="00DF7EF1">
              <w:rPr>
                <w:rFonts w:ascii="Arial" w:hAnsi="Arial" w:cs="Arial"/>
                <w:spacing w:val="-4"/>
                <w:sz w:val="16"/>
                <w:szCs w:val="16"/>
                <w:lang w:bidi="ar-SA"/>
              </w:rPr>
              <w:t>-</w:t>
            </w:r>
          </w:p>
        </w:tc>
        <w:tc>
          <w:tcPr>
            <w:tcW w:w="1080" w:type="dxa"/>
            <w:shd w:val="clear" w:color="auto" w:fill="auto"/>
            <w:vAlign w:val="bottom"/>
          </w:tcPr>
          <w:p w14:paraId="143AB993" w14:textId="77777777" w:rsidR="007003CB" w:rsidRPr="00DF7EF1" w:rsidRDefault="007003CB" w:rsidP="00F467D9">
            <w:pPr>
              <w:pStyle w:val="BlockText"/>
              <w:ind w:left="0" w:right="-72"/>
              <w:jc w:val="right"/>
              <w:rPr>
                <w:rFonts w:ascii="Arial" w:hAnsi="Arial" w:cs="Arial"/>
                <w:spacing w:val="-4"/>
                <w:sz w:val="16"/>
                <w:szCs w:val="16"/>
                <w:lang w:bidi="ar-SA"/>
              </w:rPr>
            </w:pPr>
            <w:r w:rsidRPr="00DF7EF1">
              <w:rPr>
                <w:rFonts w:ascii="Arial" w:hAnsi="Arial" w:cs="Arial"/>
                <w:spacing w:val="-4"/>
                <w:sz w:val="16"/>
                <w:szCs w:val="16"/>
                <w:lang w:val="en-GB" w:bidi="ar-SA"/>
              </w:rPr>
              <w:t>1</w:t>
            </w:r>
            <w:r w:rsidRPr="00DF7EF1">
              <w:rPr>
                <w:rFonts w:ascii="Arial" w:hAnsi="Arial" w:cs="Arial"/>
                <w:spacing w:val="-4"/>
                <w:sz w:val="16"/>
                <w:szCs w:val="16"/>
                <w:lang w:bidi="ar-SA"/>
              </w:rPr>
              <w:t>,</w:t>
            </w:r>
            <w:r w:rsidRPr="00DF7EF1">
              <w:rPr>
                <w:rFonts w:ascii="Arial" w:hAnsi="Arial" w:cs="Arial"/>
                <w:spacing w:val="-4"/>
                <w:sz w:val="16"/>
                <w:szCs w:val="16"/>
                <w:lang w:val="en-GB" w:bidi="ar-SA"/>
              </w:rPr>
              <w:t>024</w:t>
            </w:r>
            <w:r w:rsidRPr="00DF7EF1">
              <w:rPr>
                <w:rFonts w:ascii="Arial" w:hAnsi="Arial" w:cs="Arial"/>
                <w:spacing w:val="-4"/>
                <w:sz w:val="16"/>
                <w:szCs w:val="16"/>
                <w:lang w:bidi="ar-SA"/>
              </w:rPr>
              <w:t>,</w:t>
            </w:r>
            <w:r w:rsidRPr="00DF7EF1">
              <w:rPr>
                <w:rFonts w:ascii="Arial" w:hAnsi="Arial" w:cs="Arial"/>
                <w:spacing w:val="-4"/>
                <w:sz w:val="16"/>
                <w:szCs w:val="16"/>
                <w:lang w:val="en-GB" w:bidi="ar-SA"/>
              </w:rPr>
              <w:t>421</w:t>
            </w:r>
          </w:p>
        </w:tc>
        <w:tc>
          <w:tcPr>
            <w:tcW w:w="1080" w:type="dxa"/>
            <w:shd w:val="clear" w:color="auto" w:fill="auto"/>
          </w:tcPr>
          <w:p w14:paraId="2BEE0635" w14:textId="77777777" w:rsidR="007003CB" w:rsidRPr="00DF7EF1" w:rsidRDefault="007003CB" w:rsidP="00F467D9">
            <w:pPr>
              <w:pStyle w:val="BlockText"/>
              <w:ind w:left="0" w:right="-72"/>
              <w:jc w:val="right"/>
              <w:rPr>
                <w:rFonts w:ascii="Arial" w:hAnsi="Arial" w:cs="Arial"/>
                <w:spacing w:val="-4"/>
                <w:sz w:val="16"/>
                <w:szCs w:val="20"/>
                <w:rtl/>
                <w:cs/>
              </w:rPr>
            </w:pPr>
            <w:r w:rsidRPr="00DF7EF1">
              <w:rPr>
                <w:rFonts w:ascii="Arial" w:hAnsi="Arial" w:cs="Arial"/>
                <w:spacing w:val="-4"/>
                <w:sz w:val="16"/>
                <w:szCs w:val="16"/>
                <w:lang w:val="en-GB" w:bidi="ar-SA"/>
              </w:rPr>
              <w:t>998</w:t>
            </w:r>
            <w:r w:rsidRPr="00DF7EF1">
              <w:rPr>
                <w:rFonts w:ascii="Arial" w:hAnsi="Arial" w:cs="Arial"/>
                <w:spacing w:val="-4"/>
                <w:sz w:val="16"/>
                <w:szCs w:val="16"/>
                <w:rtl/>
                <w:lang w:bidi="ar-SA"/>
              </w:rPr>
              <w:t>,</w:t>
            </w:r>
            <w:r w:rsidRPr="00DF7EF1">
              <w:rPr>
                <w:rFonts w:ascii="Arial" w:hAnsi="Arial" w:cs="Arial"/>
                <w:spacing w:val="-4"/>
                <w:sz w:val="16"/>
                <w:szCs w:val="16"/>
                <w:lang w:val="en-GB" w:bidi="ar-SA"/>
              </w:rPr>
              <w:t>627</w:t>
            </w:r>
          </w:p>
        </w:tc>
      </w:tr>
      <w:tr w:rsidR="007003CB" w:rsidRPr="00DF7EF1" w14:paraId="7606D2F3" w14:textId="77777777" w:rsidTr="007003CB">
        <w:tc>
          <w:tcPr>
            <w:tcW w:w="3085" w:type="dxa"/>
            <w:shd w:val="clear" w:color="auto" w:fill="auto"/>
          </w:tcPr>
          <w:p w14:paraId="399544F4" w14:textId="3F4595F2" w:rsidR="007003CB" w:rsidRPr="00DF7EF1" w:rsidRDefault="00021A87" w:rsidP="00F467D9">
            <w:pPr>
              <w:pStyle w:val="BlockText"/>
              <w:tabs>
                <w:tab w:val="clear" w:pos="360"/>
              </w:tabs>
              <w:ind w:left="540" w:right="0"/>
              <w:jc w:val="left"/>
              <w:rPr>
                <w:rFonts w:ascii="Arial" w:hAnsi="Arial" w:cs="Arial"/>
                <w:sz w:val="16"/>
                <w:szCs w:val="16"/>
                <w:highlight w:val="yellow"/>
                <w:cs/>
              </w:rPr>
            </w:pPr>
            <w:r w:rsidRPr="00DF7EF1">
              <w:rPr>
                <w:rFonts w:ascii="Arial" w:hAnsi="Arial" w:cs="Arial"/>
                <w:sz w:val="16"/>
                <w:szCs w:val="16"/>
              </w:rPr>
              <w:t>Other current liabilities</w:t>
            </w:r>
          </w:p>
        </w:tc>
        <w:tc>
          <w:tcPr>
            <w:tcW w:w="1080" w:type="dxa"/>
            <w:shd w:val="clear" w:color="auto" w:fill="auto"/>
          </w:tcPr>
          <w:p w14:paraId="2E830F6C" w14:textId="77777777" w:rsidR="007003CB" w:rsidRPr="00DF7EF1" w:rsidRDefault="007003CB" w:rsidP="00F467D9">
            <w:pPr>
              <w:pStyle w:val="BlockText"/>
              <w:ind w:left="0" w:right="-72"/>
              <w:jc w:val="right"/>
              <w:rPr>
                <w:rFonts w:ascii="Arial" w:hAnsi="Arial" w:cs="Arial"/>
                <w:spacing w:val="-4"/>
                <w:sz w:val="16"/>
                <w:szCs w:val="16"/>
                <w:cs/>
                <w:lang w:bidi="ar-SA"/>
              </w:rPr>
            </w:pPr>
            <w:r w:rsidRPr="00DF7EF1">
              <w:rPr>
                <w:rFonts w:ascii="Arial" w:hAnsi="Arial" w:cs="Arial"/>
                <w:spacing w:val="-4"/>
                <w:sz w:val="16"/>
                <w:szCs w:val="16"/>
                <w:lang w:val="en-GB" w:bidi="ar-SA"/>
              </w:rPr>
              <w:t>5</w:t>
            </w:r>
            <w:r w:rsidRPr="00DF7EF1">
              <w:rPr>
                <w:rFonts w:ascii="Arial" w:hAnsi="Arial" w:cs="Arial"/>
                <w:spacing w:val="-4"/>
                <w:sz w:val="16"/>
                <w:szCs w:val="16"/>
                <w:lang w:bidi="ar-SA"/>
              </w:rPr>
              <w:t>,</w:t>
            </w:r>
            <w:r w:rsidRPr="00DF7EF1">
              <w:rPr>
                <w:rFonts w:ascii="Arial" w:hAnsi="Arial" w:cs="Arial"/>
                <w:spacing w:val="-4"/>
                <w:sz w:val="16"/>
                <w:szCs w:val="16"/>
                <w:lang w:val="en-GB" w:bidi="ar-SA"/>
              </w:rPr>
              <w:t>199</w:t>
            </w:r>
            <w:r w:rsidRPr="00DF7EF1">
              <w:rPr>
                <w:rFonts w:ascii="Arial" w:hAnsi="Arial" w:cs="Arial"/>
                <w:spacing w:val="-4"/>
                <w:sz w:val="16"/>
                <w:szCs w:val="16"/>
                <w:lang w:bidi="ar-SA"/>
              </w:rPr>
              <w:t>,</w:t>
            </w:r>
            <w:r w:rsidRPr="00DF7EF1">
              <w:rPr>
                <w:rFonts w:ascii="Arial" w:hAnsi="Arial" w:cs="Arial"/>
                <w:spacing w:val="-4"/>
                <w:sz w:val="16"/>
                <w:szCs w:val="16"/>
                <w:lang w:val="en-GB" w:bidi="ar-SA"/>
              </w:rPr>
              <w:t>140</w:t>
            </w:r>
          </w:p>
        </w:tc>
        <w:tc>
          <w:tcPr>
            <w:tcW w:w="1080" w:type="dxa"/>
            <w:shd w:val="clear" w:color="auto" w:fill="auto"/>
            <w:vAlign w:val="bottom"/>
          </w:tcPr>
          <w:p w14:paraId="74F36059" w14:textId="77777777" w:rsidR="007003CB" w:rsidRPr="00DF7EF1" w:rsidRDefault="007003CB" w:rsidP="00F467D9">
            <w:pPr>
              <w:pStyle w:val="BlockText"/>
              <w:ind w:left="0" w:right="-72"/>
              <w:jc w:val="right"/>
              <w:rPr>
                <w:rFonts w:ascii="Arial" w:hAnsi="Arial" w:cs="Arial"/>
                <w:spacing w:val="-4"/>
                <w:sz w:val="16"/>
                <w:szCs w:val="16"/>
                <w:lang w:bidi="ar-SA"/>
              </w:rPr>
            </w:pPr>
            <w:r w:rsidRPr="00DF7EF1">
              <w:rPr>
                <w:rFonts w:ascii="Arial" w:hAnsi="Arial" w:cs="Arial"/>
                <w:spacing w:val="-4"/>
                <w:sz w:val="16"/>
                <w:szCs w:val="16"/>
                <w:lang w:bidi="ar-SA"/>
              </w:rPr>
              <w:t>-</w:t>
            </w:r>
          </w:p>
        </w:tc>
        <w:tc>
          <w:tcPr>
            <w:tcW w:w="1080" w:type="dxa"/>
            <w:shd w:val="clear" w:color="auto" w:fill="auto"/>
            <w:vAlign w:val="bottom"/>
          </w:tcPr>
          <w:p w14:paraId="37C4266D" w14:textId="77777777" w:rsidR="007003CB" w:rsidRPr="00DF7EF1" w:rsidRDefault="007003CB" w:rsidP="00F467D9">
            <w:pPr>
              <w:pStyle w:val="BlockText"/>
              <w:ind w:left="0" w:right="-72"/>
              <w:jc w:val="right"/>
              <w:rPr>
                <w:rFonts w:ascii="Arial" w:hAnsi="Arial" w:cs="Arial"/>
                <w:spacing w:val="-4"/>
                <w:sz w:val="16"/>
                <w:szCs w:val="16"/>
                <w:lang w:bidi="ar-SA"/>
              </w:rPr>
            </w:pPr>
            <w:r w:rsidRPr="00DF7EF1">
              <w:rPr>
                <w:rFonts w:ascii="Arial" w:hAnsi="Arial" w:cs="Arial"/>
                <w:spacing w:val="-4"/>
                <w:sz w:val="16"/>
                <w:szCs w:val="16"/>
                <w:lang w:bidi="ar-SA"/>
              </w:rPr>
              <w:t>-</w:t>
            </w:r>
          </w:p>
        </w:tc>
        <w:tc>
          <w:tcPr>
            <w:tcW w:w="1080" w:type="dxa"/>
            <w:shd w:val="clear" w:color="auto" w:fill="auto"/>
            <w:vAlign w:val="bottom"/>
          </w:tcPr>
          <w:p w14:paraId="7B02F33E" w14:textId="77777777" w:rsidR="007003CB" w:rsidRPr="00DF7EF1" w:rsidRDefault="007003CB" w:rsidP="00F467D9">
            <w:pPr>
              <w:pStyle w:val="BlockText"/>
              <w:ind w:left="0" w:right="-72"/>
              <w:jc w:val="right"/>
              <w:rPr>
                <w:rFonts w:ascii="Arial" w:hAnsi="Arial" w:cs="Arial"/>
                <w:spacing w:val="-4"/>
                <w:sz w:val="16"/>
                <w:szCs w:val="16"/>
                <w:lang w:bidi="ar-SA"/>
              </w:rPr>
            </w:pPr>
            <w:r w:rsidRPr="00DF7EF1">
              <w:rPr>
                <w:rFonts w:ascii="Arial" w:hAnsi="Arial" w:cs="Arial"/>
                <w:spacing w:val="-4"/>
                <w:sz w:val="16"/>
                <w:szCs w:val="16"/>
                <w:lang w:bidi="ar-SA"/>
              </w:rPr>
              <w:t>-</w:t>
            </w:r>
          </w:p>
        </w:tc>
        <w:tc>
          <w:tcPr>
            <w:tcW w:w="1080" w:type="dxa"/>
            <w:shd w:val="clear" w:color="auto" w:fill="auto"/>
            <w:vAlign w:val="bottom"/>
          </w:tcPr>
          <w:p w14:paraId="3B3A94F3" w14:textId="77777777" w:rsidR="007003CB" w:rsidRPr="00DF7EF1" w:rsidRDefault="007003CB" w:rsidP="00F467D9">
            <w:pPr>
              <w:pStyle w:val="BlockText"/>
              <w:ind w:left="0" w:right="-72"/>
              <w:jc w:val="right"/>
              <w:rPr>
                <w:rFonts w:ascii="Arial" w:hAnsi="Arial" w:cs="Arial"/>
                <w:spacing w:val="-4"/>
                <w:sz w:val="16"/>
                <w:szCs w:val="16"/>
                <w:lang w:bidi="ar-SA"/>
              </w:rPr>
            </w:pPr>
            <w:r w:rsidRPr="00DF7EF1">
              <w:rPr>
                <w:rFonts w:ascii="Arial" w:hAnsi="Arial" w:cs="Arial"/>
                <w:spacing w:val="-4"/>
                <w:sz w:val="16"/>
                <w:szCs w:val="16"/>
                <w:lang w:val="en-GB" w:bidi="ar-SA"/>
              </w:rPr>
              <w:t>5</w:t>
            </w:r>
            <w:r w:rsidRPr="00DF7EF1">
              <w:rPr>
                <w:rFonts w:ascii="Arial" w:hAnsi="Arial" w:cs="Arial"/>
                <w:spacing w:val="-4"/>
                <w:sz w:val="16"/>
                <w:szCs w:val="16"/>
                <w:lang w:bidi="ar-SA"/>
              </w:rPr>
              <w:t>,</w:t>
            </w:r>
            <w:r w:rsidRPr="00DF7EF1">
              <w:rPr>
                <w:rFonts w:ascii="Arial" w:hAnsi="Arial" w:cs="Arial"/>
                <w:spacing w:val="-4"/>
                <w:sz w:val="16"/>
                <w:szCs w:val="16"/>
                <w:lang w:val="en-GB" w:bidi="ar-SA"/>
              </w:rPr>
              <w:t>199</w:t>
            </w:r>
            <w:r w:rsidRPr="00DF7EF1">
              <w:rPr>
                <w:rFonts w:ascii="Arial" w:hAnsi="Arial" w:cs="Arial"/>
                <w:spacing w:val="-4"/>
                <w:sz w:val="16"/>
                <w:szCs w:val="16"/>
                <w:lang w:bidi="ar-SA"/>
              </w:rPr>
              <w:t>,</w:t>
            </w:r>
            <w:r w:rsidRPr="00DF7EF1">
              <w:rPr>
                <w:rFonts w:ascii="Arial" w:hAnsi="Arial" w:cs="Arial"/>
                <w:spacing w:val="-4"/>
                <w:sz w:val="16"/>
                <w:szCs w:val="16"/>
                <w:lang w:val="en-GB" w:bidi="ar-SA"/>
              </w:rPr>
              <w:t>140</w:t>
            </w:r>
          </w:p>
        </w:tc>
        <w:tc>
          <w:tcPr>
            <w:tcW w:w="1080" w:type="dxa"/>
            <w:shd w:val="clear" w:color="auto" w:fill="auto"/>
          </w:tcPr>
          <w:p w14:paraId="5170F8D5" w14:textId="77777777" w:rsidR="007003CB" w:rsidRPr="00DF7EF1" w:rsidRDefault="007003CB" w:rsidP="00F467D9">
            <w:pPr>
              <w:pStyle w:val="BlockText"/>
              <w:ind w:left="0" w:right="-72"/>
              <w:jc w:val="right"/>
              <w:rPr>
                <w:rFonts w:ascii="Arial" w:hAnsi="Arial" w:cs="Arial"/>
                <w:spacing w:val="-4"/>
                <w:sz w:val="16"/>
                <w:szCs w:val="16"/>
                <w:lang w:bidi="ar-SA"/>
              </w:rPr>
            </w:pPr>
            <w:r w:rsidRPr="00DF7EF1">
              <w:rPr>
                <w:rFonts w:ascii="Arial" w:hAnsi="Arial" w:cs="Arial"/>
                <w:spacing w:val="-4"/>
                <w:sz w:val="16"/>
                <w:szCs w:val="16"/>
                <w:lang w:val="en-GB" w:bidi="ar-SA"/>
              </w:rPr>
              <w:t>5</w:t>
            </w:r>
            <w:r w:rsidRPr="00DF7EF1">
              <w:rPr>
                <w:rFonts w:ascii="Arial" w:hAnsi="Arial" w:cs="Arial"/>
                <w:spacing w:val="-4"/>
                <w:sz w:val="16"/>
                <w:szCs w:val="16"/>
                <w:lang w:bidi="ar-SA"/>
              </w:rPr>
              <w:t>,</w:t>
            </w:r>
            <w:r w:rsidRPr="00DF7EF1">
              <w:rPr>
                <w:rFonts w:ascii="Arial" w:hAnsi="Arial" w:cs="Arial"/>
                <w:spacing w:val="-4"/>
                <w:sz w:val="16"/>
                <w:szCs w:val="16"/>
                <w:lang w:val="en-GB" w:bidi="ar-SA"/>
              </w:rPr>
              <w:t>199</w:t>
            </w:r>
            <w:r w:rsidRPr="00DF7EF1">
              <w:rPr>
                <w:rFonts w:ascii="Arial" w:hAnsi="Arial" w:cs="Arial"/>
                <w:spacing w:val="-4"/>
                <w:sz w:val="16"/>
                <w:szCs w:val="16"/>
                <w:lang w:bidi="ar-SA"/>
              </w:rPr>
              <w:t>,</w:t>
            </w:r>
            <w:r w:rsidRPr="00DF7EF1">
              <w:rPr>
                <w:rFonts w:ascii="Arial" w:hAnsi="Arial" w:cs="Arial"/>
                <w:spacing w:val="-4"/>
                <w:sz w:val="16"/>
                <w:szCs w:val="16"/>
                <w:lang w:val="en-GB" w:bidi="ar-SA"/>
              </w:rPr>
              <w:t>140</w:t>
            </w:r>
          </w:p>
        </w:tc>
      </w:tr>
      <w:tr w:rsidR="007003CB" w:rsidRPr="00DF7EF1" w14:paraId="5D44ED25" w14:textId="77777777" w:rsidTr="007003CB">
        <w:tc>
          <w:tcPr>
            <w:tcW w:w="3085" w:type="dxa"/>
            <w:shd w:val="clear" w:color="auto" w:fill="auto"/>
          </w:tcPr>
          <w:p w14:paraId="7ED7B0BB" w14:textId="77777777" w:rsidR="007003CB" w:rsidRPr="00DF7EF1" w:rsidRDefault="007003CB" w:rsidP="00F467D9">
            <w:pPr>
              <w:pStyle w:val="BlockText"/>
              <w:tabs>
                <w:tab w:val="clear" w:pos="360"/>
              </w:tabs>
              <w:ind w:left="540" w:right="0"/>
              <w:jc w:val="left"/>
              <w:rPr>
                <w:rFonts w:ascii="Arial" w:hAnsi="Arial" w:cs="Arial"/>
                <w:sz w:val="16"/>
                <w:szCs w:val="16"/>
              </w:rPr>
            </w:pPr>
          </w:p>
        </w:tc>
        <w:tc>
          <w:tcPr>
            <w:tcW w:w="1080" w:type="dxa"/>
            <w:tcBorders>
              <w:top w:val="single" w:sz="4" w:space="0" w:color="auto"/>
              <w:left w:val="nil"/>
              <w:right w:val="nil"/>
            </w:tcBorders>
            <w:shd w:val="clear" w:color="auto" w:fill="auto"/>
          </w:tcPr>
          <w:p w14:paraId="33A3EAE6" w14:textId="77777777" w:rsidR="007003CB" w:rsidRPr="00DF7EF1" w:rsidRDefault="007003CB" w:rsidP="00F467D9">
            <w:pPr>
              <w:pStyle w:val="BlockText"/>
              <w:ind w:left="0" w:right="-72"/>
              <w:jc w:val="right"/>
              <w:rPr>
                <w:rFonts w:ascii="Arial" w:hAnsi="Arial" w:cs="Arial"/>
                <w:sz w:val="16"/>
                <w:szCs w:val="16"/>
                <w:lang w:bidi="ar-SA"/>
              </w:rPr>
            </w:pPr>
          </w:p>
        </w:tc>
        <w:tc>
          <w:tcPr>
            <w:tcW w:w="1080" w:type="dxa"/>
            <w:tcBorders>
              <w:top w:val="single" w:sz="4" w:space="0" w:color="auto"/>
              <w:left w:val="nil"/>
              <w:right w:val="nil"/>
            </w:tcBorders>
            <w:shd w:val="clear" w:color="auto" w:fill="auto"/>
            <w:vAlign w:val="bottom"/>
          </w:tcPr>
          <w:p w14:paraId="327741DD" w14:textId="77777777" w:rsidR="007003CB" w:rsidRPr="00DF7EF1" w:rsidRDefault="007003CB" w:rsidP="00F467D9">
            <w:pPr>
              <w:pStyle w:val="BlockText"/>
              <w:ind w:left="0" w:right="-72"/>
              <w:jc w:val="right"/>
              <w:rPr>
                <w:rFonts w:ascii="Arial" w:hAnsi="Arial" w:cs="Arial"/>
                <w:sz w:val="16"/>
                <w:szCs w:val="16"/>
                <w:lang w:bidi="ar-SA"/>
              </w:rPr>
            </w:pPr>
          </w:p>
        </w:tc>
        <w:tc>
          <w:tcPr>
            <w:tcW w:w="1080" w:type="dxa"/>
            <w:tcBorders>
              <w:top w:val="single" w:sz="4" w:space="0" w:color="auto"/>
              <w:left w:val="nil"/>
              <w:right w:val="nil"/>
            </w:tcBorders>
            <w:shd w:val="clear" w:color="auto" w:fill="auto"/>
            <w:vAlign w:val="bottom"/>
          </w:tcPr>
          <w:p w14:paraId="242679A1" w14:textId="77777777" w:rsidR="007003CB" w:rsidRPr="00DF7EF1" w:rsidRDefault="007003CB" w:rsidP="00F467D9">
            <w:pPr>
              <w:pStyle w:val="BlockText"/>
              <w:ind w:left="0" w:right="-72"/>
              <w:jc w:val="right"/>
              <w:rPr>
                <w:rFonts w:ascii="Arial" w:hAnsi="Arial" w:cs="Arial"/>
                <w:sz w:val="16"/>
                <w:szCs w:val="16"/>
                <w:lang w:bidi="ar-SA"/>
              </w:rPr>
            </w:pPr>
          </w:p>
        </w:tc>
        <w:tc>
          <w:tcPr>
            <w:tcW w:w="1080" w:type="dxa"/>
            <w:tcBorders>
              <w:top w:val="single" w:sz="4" w:space="0" w:color="auto"/>
              <w:left w:val="nil"/>
              <w:right w:val="nil"/>
            </w:tcBorders>
            <w:shd w:val="clear" w:color="auto" w:fill="auto"/>
            <w:vAlign w:val="bottom"/>
          </w:tcPr>
          <w:p w14:paraId="7314CDC2" w14:textId="77777777" w:rsidR="007003CB" w:rsidRPr="00DF7EF1" w:rsidRDefault="007003CB" w:rsidP="00F467D9">
            <w:pPr>
              <w:pStyle w:val="BlockText"/>
              <w:ind w:left="0" w:right="-72"/>
              <w:jc w:val="right"/>
              <w:rPr>
                <w:rFonts w:ascii="Arial" w:hAnsi="Arial" w:cs="Arial"/>
                <w:sz w:val="16"/>
                <w:szCs w:val="16"/>
                <w:lang w:bidi="ar-SA"/>
              </w:rPr>
            </w:pPr>
          </w:p>
        </w:tc>
        <w:tc>
          <w:tcPr>
            <w:tcW w:w="1080" w:type="dxa"/>
            <w:tcBorders>
              <w:top w:val="single" w:sz="4" w:space="0" w:color="auto"/>
              <w:left w:val="nil"/>
              <w:right w:val="nil"/>
            </w:tcBorders>
            <w:shd w:val="clear" w:color="auto" w:fill="auto"/>
            <w:vAlign w:val="bottom"/>
          </w:tcPr>
          <w:p w14:paraId="00267521" w14:textId="77777777" w:rsidR="007003CB" w:rsidRPr="00DF7EF1" w:rsidRDefault="007003CB" w:rsidP="00F467D9">
            <w:pPr>
              <w:pStyle w:val="BlockText"/>
              <w:ind w:left="0" w:right="-72"/>
              <w:jc w:val="right"/>
              <w:rPr>
                <w:rFonts w:ascii="Arial" w:hAnsi="Arial" w:cs="Arial"/>
                <w:sz w:val="16"/>
                <w:szCs w:val="16"/>
                <w:lang w:bidi="ar-SA"/>
              </w:rPr>
            </w:pPr>
          </w:p>
        </w:tc>
        <w:tc>
          <w:tcPr>
            <w:tcW w:w="1080" w:type="dxa"/>
            <w:tcBorders>
              <w:top w:val="single" w:sz="4" w:space="0" w:color="auto"/>
              <w:left w:val="nil"/>
              <w:right w:val="nil"/>
            </w:tcBorders>
            <w:shd w:val="clear" w:color="auto" w:fill="auto"/>
          </w:tcPr>
          <w:p w14:paraId="5E682AF5" w14:textId="77777777" w:rsidR="007003CB" w:rsidRPr="00DF7EF1" w:rsidRDefault="007003CB" w:rsidP="00F467D9">
            <w:pPr>
              <w:pStyle w:val="BlockText"/>
              <w:ind w:left="0" w:right="-72"/>
              <w:jc w:val="right"/>
              <w:rPr>
                <w:rFonts w:ascii="Arial" w:hAnsi="Arial" w:cs="Arial"/>
                <w:sz w:val="16"/>
                <w:szCs w:val="16"/>
                <w:lang w:bidi="ar-SA"/>
              </w:rPr>
            </w:pPr>
          </w:p>
        </w:tc>
      </w:tr>
      <w:tr w:rsidR="007003CB" w:rsidRPr="00DF7EF1" w14:paraId="1EF58E35" w14:textId="77777777" w:rsidTr="007003CB">
        <w:tc>
          <w:tcPr>
            <w:tcW w:w="3085" w:type="dxa"/>
            <w:shd w:val="clear" w:color="auto" w:fill="auto"/>
            <w:hideMark/>
          </w:tcPr>
          <w:p w14:paraId="1C62A743" w14:textId="333D3455" w:rsidR="007003CB" w:rsidRPr="00DF7EF1" w:rsidRDefault="007003CB" w:rsidP="006B2CBC">
            <w:pPr>
              <w:pStyle w:val="BlockText"/>
              <w:tabs>
                <w:tab w:val="clear" w:pos="360"/>
              </w:tabs>
              <w:ind w:left="540" w:right="0"/>
              <w:jc w:val="left"/>
              <w:rPr>
                <w:rFonts w:ascii="Arial" w:hAnsi="Arial" w:cs="Arial"/>
                <w:b/>
                <w:bCs/>
                <w:sz w:val="16"/>
                <w:szCs w:val="16"/>
                <w:highlight w:val="yellow"/>
                <w:lang w:val="en-GB"/>
              </w:rPr>
            </w:pPr>
            <w:r w:rsidRPr="00DF7EF1">
              <w:rPr>
                <w:rFonts w:ascii="Arial" w:hAnsi="Arial" w:cs="Arial"/>
                <w:b/>
                <w:bCs/>
                <w:sz w:val="16"/>
                <w:szCs w:val="16"/>
                <w:lang w:val="en-GB"/>
              </w:rPr>
              <w:t>Total</w:t>
            </w:r>
            <w:r w:rsidR="006B2CBC" w:rsidRPr="00DF7EF1">
              <w:rPr>
                <w:rFonts w:ascii="Arial" w:hAnsi="Arial" w:cs="Arial"/>
                <w:b/>
                <w:bCs/>
                <w:sz w:val="16"/>
                <w:szCs w:val="16"/>
                <w:lang w:val="en-GB"/>
              </w:rPr>
              <w:t xml:space="preserve"> </w:t>
            </w:r>
            <w:r w:rsidRPr="00DF7EF1">
              <w:rPr>
                <w:rFonts w:ascii="Arial" w:hAnsi="Arial" w:cs="Arial"/>
                <w:b/>
                <w:bCs/>
                <w:sz w:val="16"/>
                <w:szCs w:val="16"/>
                <w:lang w:val="en-GB"/>
              </w:rPr>
              <w:t>not</w:t>
            </w:r>
            <w:r w:rsidR="006B2CBC" w:rsidRPr="00DF7EF1">
              <w:rPr>
                <w:rFonts w:ascii="Arial" w:hAnsi="Arial" w:cs="Arial"/>
                <w:b/>
                <w:bCs/>
                <w:sz w:val="16"/>
                <w:szCs w:val="16"/>
                <w:lang w:val="en-GB"/>
              </w:rPr>
              <w:t>-</w:t>
            </w:r>
            <w:r w:rsidRPr="00DF7EF1">
              <w:rPr>
                <w:rFonts w:ascii="Arial" w:hAnsi="Arial" w:cs="Arial"/>
                <w:b/>
                <w:bCs/>
                <w:sz w:val="16"/>
                <w:szCs w:val="16"/>
                <w:lang w:val="en-GB"/>
              </w:rPr>
              <w:t>derivatives</w:t>
            </w:r>
          </w:p>
        </w:tc>
        <w:tc>
          <w:tcPr>
            <w:tcW w:w="1080" w:type="dxa"/>
            <w:tcBorders>
              <w:left w:val="nil"/>
              <w:bottom w:val="single" w:sz="4" w:space="0" w:color="auto"/>
              <w:right w:val="nil"/>
            </w:tcBorders>
            <w:shd w:val="clear" w:color="auto" w:fill="auto"/>
          </w:tcPr>
          <w:p w14:paraId="0D1CCA7E" w14:textId="77777777" w:rsidR="007003CB" w:rsidRPr="00DF7EF1" w:rsidRDefault="007003CB" w:rsidP="00F467D9">
            <w:pPr>
              <w:pStyle w:val="BlockText"/>
              <w:ind w:left="0" w:right="-72"/>
              <w:jc w:val="right"/>
              <w:rPr>
                <w:rFonts w:ascii="Arial" w:hAnsi="Arial" w:cs="Arial"/>
                <w:spacing w:val="-4"/>
                <w:sz w:val="16"/>
                <w:szCs w:val="16"/>
                <w:cs/>
                <w:lang w:bidi="ar-SA"/>
              </w:rPr>
            </w:pPr>
            <w:r w:rsidRPr="00DF7EF1">
              <w:rPr>
                <w:rFonts w:ascii="Arial" w:hAnsi="Arial" w:cs="Arial"/>
                <w:spacing w:val="-4"/>
                <w:sz w:val="16"/>
                <w:szCs w:val="16"/>
                <w:lang w:val="en-GB" w:bidi="ar-SA"/>
              </w:rPr>
              <w:t>23</w:t>
            </w:r>
            <w:r w:rsidRPr="00DF7EF1">
              <w:rPr>
                <w:rFonts w:ascii="Arial" w:hAnsi="Arial" w:cs="Arial"/>
                <w:spacing w:val="-4"/>
                <w:sz w:val="16"/>
                <w:szCs w:val="16"/>
                <w:lang w:bidi="ar-SA"/>
              </w:rPr>
              <w:t>,</w:t>
            </w:r>
            <w:r w:rsidRPr="00DF7EF1">
              <w:rPr>
                <w:rFonts w:ascii="Arial" w:hAnsi="Arial" w:cs="Arial"/>
                <w:spacing w:val="-4"/>
                <w:sz w:val="16"/>
                <w:szCs w:val="16"/>
                <w:lang w:val="en-GB" w:bidi="ar-SA"/>
              </w:rPr>
              <w:t>784</w:t>
            </w:r>
            <w:r w:rsidRPr="00DF7EF1">
              <w:rPr>
                <w:rFonts w:ascii="Arial" w:hAnsi="Arial" w:cs="Arial"/>
                <w:spacing w:val="-4"/>
                <w:sz w:val="16"/>
                <w:szCs w:val="16"/>
                <w:lang w:bidi="ar-SA"/>
              </w:rPr>
              <w:t>,</w:t>
            </w:r>
            <w:r w:rsidRPr="00DF7EF1">
              <w:rPr>
                <w:rFonts w:ascii="Arial" w:hAnsi="Arial" w:cs="Arial"/>
                <w:spacing w:val="-4"/>
                <w:sz w:val="16"/>
                <w:szCs w:val="16"/>
                <w:lang w:val="en-GB" w:bidi="ar-SA"/>
              </w:rPr>
              <w:t>097</w:t>
            </w:r>
          </w:p>
        </w:tc>
        <w:tc>
          <w:tcPr>
            <w:tcW w:w="1080" w:type="dxa"/>
            <w:tcBorders>
              <w:left w:val="nil"/>
              <w:bottom w:val="single" w:sz="4" w:space="0" w:color="auto"/>
              <w:right w:val="nil"/>
            </w:tcBorders>
            <w:shd w:val="clear" w:color="auto" w:fill="auto"/>
            <w:vAlign w:val="bottom"/>
          </w:tcPr>
          <w:p w14:paraId="249109FC" w14:textId="77777777" w:rsidR="007003CB" w:rsidRPr="00DF7EF1" w:rsidRDefault="007003CB" w:rsidP="00F467D9">
            <w:pPr>
              <w:pStyle w:val="BlockText"/>
              <w:ind w:left="0" w:right="-72"/>
              <w:jc w:val="right"/>
              <w:rPr>
                <w:rFonts w:ascii="Arial" w:hAnsi="Arial" w:cs="Arial"/>
                <w:spacing w:val="-4"/>
                <w:sz w:val="16"/>
                <w:szCs w:val="16"/>
                <w:lang w:bidi="ar-SA"/>
              </w:rPr>
            </w:pPr>
            <w:r w:rsidRPr="00DF7EF1">
              <w:rPr>
                <w:rFonts w:ascii="Arial" w:hAnsi="Arial" w:cs="Arial"/>
                <w:spacing w:val="-4"/>
                <w:sz w:val="16"/>
                <w:szCs w:val="16"/>
                <w:lang w:val="en-GB" w:bidi="ar-SA"/>
              </w:rPr>
              <w:t>1</w:t>
            </w:r>
            <w:r w:rsidRPr="00DF7EF1">
              <w:rPr>
                <w:rFonts w:ascii="Arial" w:hAnsi="Arial" w:cs="Arial"/>
                <w:spacing w:val="-4"/>
                <w:sz w:val="16"/>
                <w:szCs w:val="16"/>
                <w:lang w:bidi="ar-SA"/>
              </w:rPr>
              <w:t>,</w:t>
            </w:r>
            <w:r w:rsidRPr="00DF7EF1">
              <w:rPr>
                <w:rFonts w:ascii="Arial" w:hAnsi="Arial" w:cs="Arial"/>
                <w:spacing w:val="-4"/>
                <w:sz w:val="16"/>
                <w:szCs w:val="16"/>
                <w:lang w:val="en-GB" w:bidi="ar-SA"/>
              </w:rPr>
              <w:t>024</w:t>
            </w:r>
            <w:r w:rsidRPr="00DF7EF1">
              <w:rPr>
                <w:rFonts w:ascii="Arial" w:hAnsi="Arial" w:cs="Arial"/>
                <w:spacing w:val="-4"/>
                <w:sz w:val="16"/>
                <w:szCs w:val="16"/>
                <w:lang w:bidi="ar-SA"/>
              </w:rPr>
              <w:t>,</w:t>
            </w:r>
            <w:r w:rsidRPr="00DF7EF1">
              <w:rPr>
                <w:rFonts w:ascii="Arial" w:hAnsi="Arial" w:cs="Arial"/>
                <w:spacing w:val="-4"/>
                <w:sz w:val="16"/>
                <w:szCs w:val="16"/>
                <w:lang w:val="en-GB" w:bidi="ar-SA"/>
              </w:rPr>
              <w:t>421</w:t>
            </w:r>
          </w:p>
        </w:tc>
        <w:tc>
          <w:tcPr>
            <w:tcW w:w="1080" w:type="dxa"/>
            <w:tcBorders>
              <w:left w:val="nil"/>
              <w:bottom w:val="single" w:sz="4" w:space="0" w:color="auto"/>
              <w:right w:val="nil"/>
            </w:tcBorders>
            <w:shd w:val="clear" w:color="auto" w:fill="auto"/>
            <w:vAlign w:val="bottom"/>
          </w:tcPr>
          <w:p w14:paraId="6B38C397" w14:textId="77777777" w:rsidR="007003CB" w:rsidRPr="00DF7EF1" w:rsidRDefault="007003CB" w:rsidP="00F467D9">
            <w:pPr>
              <w:pStyle w:val="BlockText"/>
              <w:ind w:left="0" w:right="-72"/>
              <w:jc w:val="right"/>
              <w:rPr>
                <w:rFonts w:ascii="Arial" w:hAnsi="Arial" w:cs="Arial"/>
                <w:spacing w:val="-4"/>
                <w:sz w:val="16"/>
                <w:szCs w:val="16"/>
                <w:lang w:bidi="ar-SA"/>
              </w:rPr>
            </w:pPr>
            <w:r w:rsidRPr="00DF7EF1">
              <w:rPr>
                <w:rFonts w:ascii="Arial" w:hAnsi="Arial" w:cs="Arial"/>
                <w:spacing w:val="-4"/>
                <w:sz w:val="16"/>
                <w:szCs w:val="16"/>
                <w:lang w:bidi="ar-SA"/>
              </w:rPr>
              <w:t>-</w:t>
            </w:r>
          </w:p>
        </w:tc>
        <w:tc>
          <w:tcPr>
            <w:tcW w:w="1080" w:type="dxa"/>
            <w:tcBorders>
              <w:left w:val="nil"/>
              <w:bottom w:val="single" w:sz="4" w:space="0" w:color="auto"/>
              <w:right w:val="nil"/>
            </w:tcBorders>
            <w:shd w:val="clear" w:color="auto" w:fill="auto"/>
            <w:vAlign w:val="bottom"/>
          </w:tcPr>
          <w:p w14:paraId="7BB456C9" w14:textId="77777777" w:rsidR="007003CB" w:rsidRPr="00DF7EF1" w:rsidRDefault="007003CB" w:rsidP="00F467D9">
            <w:pPr>
              <w:pStyle w:val="BlockText"/>
              <w:ind w:left="0" w:right="-72"/>
              <w:jc w:val="right"/>
              <w:rPr>
                <w:rFonts w:ascii="Arial" w:hAnsi="Arial" w:cs="Arial"/>
                <w:spacing w:val="-4"/>
                <w:sz w:val="16"/>
                <w:szCs w:val="16"/>
                <w:lang w:bidi="ar-SA"/>
              </w:rPr>
            </w:pPr>
            <w:r w:rsidRPr="00DF7EF1">
              <w:rPr>
                <w:rFonts w:ascii="Arial" w:hAnsi="Arial" w:cs="Arial"/>
                <w:spacing w:val="-4"/>
                <w:sz w:val="16"/>
                <w:szCs w:val="16"/>
                <w:lang w:bidi="ar-SA"/>
              </w:rPr>
              <w:t>-</w:t>
            </w:r>
          </w:p>
        </w:tc>
        <w:tc>
          <w:tcPr>
            <w:tcW w:w="1080" w:type="dxa"/>
            <w:tcBorders>
              <w:left w:val="nil"/>
              <w:bottom w:val="single" w:sz="4" w:space="0" w:color="auto"/>
              <w:right w:val="nil"/>
            </w:tcBorders>
            <w:shd w:val="clear" w:color="auto" w:fill="auto"/>
            <w:vAlign w:val="bottom"/>
          </w:tcPr>
          <w:p w14:paraId="5072629E" w14:textId="77777777" w:rsidR="007003CB" w:rsidRPr="00DF7EF1" w:rsidRDefault="007003CB" w:rsidP="00F467D9">
            <w:pPr>
              <w:pStyle w:val="BlockText"/>
              <w:ind w:left="0" w:right="-72"/>
              <w:jc w:val="right"/>
              <w:rPr>
                <w:rFonts w:ascii="Arial" w:hAnsi="Arial" w:cs="Arial"/>
                <w:spacing w:val="-4"/>
                <w:sz w:val="16"/>
                <w:szCs w:val="16"/>
                <w:lang w:bidi="ar-SA"/>
              </w:rPr>
            </w:pPr>
            <w:r w:rsidRPr="00DF7EF1">
              <w:rPr>
                <w:rFonts w:ascii="Arial" w:hAnsi="Arial" w:cs="Arial"/>
                <w:spacing w:val="-4"/>
                <w:sz w:val="16"/>
                <w:szCs w:val="16"/>
                <w:lang w:val="en-GB" w:bidi="ar-SA"/>
              </w:rPr>
              <w:t>24</w:t>
            </w:r>
            <w:r w:rsidRPr="00DF7EF1">
              <w:rPr>
                <w:rFonts w:ascii="Arial" w:hAnsi="Arial" w:cs="Arial"/>
                <w:spacing w:val="-4"/>
                <w:sz w:val="16"/>
                <w:szCs w:val="16"/>
                <w:lang w:bidi="ar-SA"/>
              </w:rPr>
              <w:t>,</w:t>
            </w:r>
            <w:r w:rsidRPr="00DF7EF1">
              <w:rPr>
                <w:rFonts w:ascii="Arial" w:hAnsi="Arial" w:cs="Arial"/>
                <w:spacing w:val="-4"/>
                <w:sz w:val="16"/>
                <w:szCs w:val="16"/>
                <w:lang w:val="en-GB" w:bidi="ar-SA"/>
              </w:rPr>
              <w:t>808</w:t>
            </w:r>
            <w:r w:rsidRPr="00DF7EF1">
              <w:rPr>
                <w:rFonts w:ascii="Arial" w:hAnsi="Arial" w:cs="Arial"/>
                <w:spacing w:val="-4"/>
                <w:sz w:val="16"/>
                <w:szCs w:val="16"/>
                <w:lang w:bidi="ar-SA"/>
              </w:rPr>
              <w:t>,</w:t>
            </w:r>
            <w:r w:rsidRPr="00DF7EF1">
              <w:rPr>
                <w:rFonts w:ascii="Arial" w:hAnsi="Arial" w:cs="Arial"/>
                <w:spacing w:val="-4"/>
                <w:sz w:val="16"/>
                <w:szCs w:val="16"/>
                <w:lang w:val="en-GB" w:bidi="ar-SA"/>
              </w:rPr>
              <w:t>518</w:t>
            </w:r>
          </w:p>
        </w:tc>
        <w:tc>
          <w:tcPr>
            <w:tcW w:w="1080" w:type="dxa"/>
            <w:tcBorders>
              <w:left w:val="nil"/>
              <w:bottom w:val="single" w:sz="4" w:space="0" w:color="auto"/>
              <w:right w:val="nil"/>
            </w:tcBorders>
            <w:shd w:val="clear" w:color="auto" w:fill="auto"/>
          </w:tcPr>
          <w:p w14:paraId="1CCA7BA1" w14:textId="77777777" w:rsidR="007003CB" w:rsidRPr="00DF7EF1" w:rsidRDefault="007003CB" w:rsidP="00F467D9">
            <w:pPr>
              <w:pStyle w:val="BlockText"/>
              <w:ind w:left="0" w:right="-72"/>
              <w:jc w:val="right"/>
              <w:rPr>
                <w:rFonts w:ascii="Arial" w:hAnsi="Arial" w:cs="Arial"/>
                <w:spacing w:val="-4"/>
                <w:sz w:val="16"/>
                <w:szCs w:val="20"/>
                <w:rtl/>
                <w:cs/>
              </w:rPr>
            </w:pPr>
            <w:r w:rsidRPr="00DF7EF1">
              <w:rPr>
                <w:rFonts w:ascii="Arial" w:hAnsi="Arial" w:cs="Arial"/>
                <w:spacing w:val="-4"/>
                <w:sz w:val="16"/>
                <w:szCs w:val="16"/>
                <w:lang w:val="en-GB" w:bidi="ar-SA"/>
              </w:rPr>
              <w:t>24</w:t>
            </w:r>
            <w:r w:rsidRPr="00DF7EF1">
              <w:rPr>
                <w:rFonts w:ascii="Arial" w:hAnsi="Arial" w:cs="Arial"/>
                <w:spacing w:val="-4"/>
                <w:sz w:val="16"/>
                <w:szCs w:val="16"/>
                <w:lang w:bidi="ar-SA"/>
              </w:rPr>
              <w:t>,</w:t>
            </w:r>
            <w:r w:rsidRPr="00DF7EF1">
              <w:rPr>
                <w:rFonts w:ascii="Arial" w:hAnsi="Arial" w:cs="Arial"/>
                <w:spacing w:val="-4"/>
                <w:sz w:val="16"/>
                <w:szCs w:val="16"/>
                <w:lang w:val="en-GB" w:bidi="ar-SA"/>
              </w:rPr>
              <w:t>782</w:t>
            </w:r>
            <w:r w:rsidRPr="00DF7EF1">
              <w:rPr>
                <w:rFonts w:ascii="Arial" w:hAnsi="Arial" w:cs="Arial"/>
                <w:spacing w:val="-4"/>
                <w:sz w:val="16"/>
                <w:szCs w:val="16"/>
                <w:rtl/>
                <w:lang w:bidi="ar-SA"/>
              </w:rPr>
              <w:t>,</w:t>
            </w:r>
            <w:r w:rsidRPr="00DF7EF1">
              <w:rPr>
                <w:rFonts w:ascii="Arial" w:hAnsi="Arial" w:cs="Arial"/>
                <w:spacing w:val="-4"/>
                <w:sz w:val="16"/>
                <w:szCs w:val="16"/>
                <w:lang w:val="en-GB" w:bidi="ar-SA"/>
              </w:rPr>
              <w:t>724</w:t>
            </w:r>
          </w:p>
        </w:tc>
      </w:tr>
    </w:tbl>
    <w:p w14:paraId="4D5D3C01" w14:textId="77777777" w:rsidR="007003CB" w:rsidRPr="00DF7EF1" w:rsidRDefault="007003CB" w:rsidP="00925AF4">
      <w:pPr>
        <w:rPr>
          <w:rFonts w:ascii="Arial" w:hAnsi="Arial" w:cs="Arial"/>
          <w:sz w:val="18"/>
          <w:szCs w:val="18"/>
          <w:highlight w:val="yellow"/>
        </w:rPr>
      </w:pPr>
    </w:p>
    <w:p w14:paraId="0CD3C769" w14:textId="77777777" w:rsidR="00925AF4" w:rsidRPr="00DF7EF1" w:rsidRDefault="00282C9D" w:rsidP="00BC2385">
      <w:pPr>
        <w:pStyle w:val="ListParagraph"/>
        <w:spacing w:after="0" w:line="240" w:lineRule="auto"/>
        <w:ind w:left="540" w:hanging="540"/>
        <w:jc w:val="both"/>
        <w:outlineLvl w:val="1"/>
        <w:rPr>
          <w:rFonts w:ascii="Arial" w:eastAsia="Arial Unicode MS" w:hAnsi="Arial" w:cs="Arial"/>
          <w:b/>
          <w:bCs/>
          <w:color w:val="CF4A02"/>
          <w:sz w:val="18"/>
          <w:szCs w:val="18"/>
          <w:highlight w:val="yellow"/>
        </w:rPr>
      </w:pPr>
      <w:r w:rsidRPr="00DF7EF1">
        <w:rPr>
          <w:rFonts w:ascii="Arial" w:eastAsia="Arial Unicode MS" w:hAnsi="Arial" w:cs="Arial"/>
          <w:b/>
          <w:bCs/>
          <w:color w:val="CF4A02"/>
          <w:sz w:val="18"/>
          <w:szCs w:val="18"/>
          <w:lang w:val="en-GB"/>
        </w:rPr>
        <w:t>6</w:t>
      </w:r>
      <w:r w:rsidR="00925AF4" w:rsidRPr="00DF7EF1">
        <w:rPr>
          <w:rFonts w:ascii="Arial" w:eastAsia="Arial Unicode MS" w:hAnsi="Arial" w:cs="Arial"/>
          <w:b/>
          <w:bCs/>
          <w:color w:val="CF4A02"/>
          <w:sz w:val="18"/>
          <w:szCs w:val="18"/>
        </w:rPr>
        <w:t>.</w:t>
      </w:r>
      <w:r w:rsidRPr="00DF7EF1">
        <w:rPr>
          <w:rFonts w:ascii="Arial" w:eastAsia="Arial Unicode MS" w:hAnsi="Arial" w:cs="Arial"/>
          <w:b/>
          <w:bCs/>
          <w:color w:val="CF4A02"/>
          <w:sz w:val="18"/>
          <w:szCs w:val="18"/>
          <w:lang w:val="en-GB"/>
        </w:rPr>
        <w:t>2</w:t>
      </w:r>
      <w:r w:rsidR="00925AF4" w:rsidRPr="00DF7EF1">
        <w:rPr>
          <w:rFonts w:ascii="Arial" w:eastAsia="Arial Unicode MS" w:hAnsi="Arial" w:cs="Arial"/>
          <w:b/>
          <w:bCs/>
          <w:color w:val="CF4A02"/>
          <w:sz w:val="18"/>
          <w:szCs w:val="18"/>
        </w:rPr>
        <w:tab/>
      </w:r>
      <w:r w:rsidR="008F1EE2" w:rsidRPr="00DF7EF1">
        <w:rPr>
          <w:rFonts w:ascii="Arial" w:eastAsia="Arial Unicode MS" w:hAnsi="Arial" w:cs="Arial"/>
          <w:b/>
          <w:bCs/>
          <w:color w:val="CF4A02"/>
          <w:sz w:val="18"/>
          <w:szCs w:val="18"/>
        </w:rPr>
        <w:t>Capital management</w:t>
      </w:r>
    </w:p>
    <w:p w14:paraId="3395C0D7" w14:textId="77777777" w:rsidR="00BC2385" w:rsidRPr="00DF7EF1" w:rsidRDefault="00BC2385" w:rsidP="00BC2385">
      <w:pPr>
        <w:ind w:left="540"/>
        <w:jc w:val="thaiDistribute"/>
        <w:rPr>
          <w:rFonts w:ascii="Arial" w:hAnsi="Arial" w:cs="Arial"/>
          <w:spacing w:val="-2"/>
          <w:sz w:val="18"/>
          <w:szCs w:val="18"/>
        </w:rPr>
      </w:pPr>
    </w:p>
    <w:p w14:paraId="1313CCB4" w14:textId="77777777" w:rsidR="008F1EE2" w:rsidRPr="00DF7EF1" w:rsidRDefault="008F1EE2" w:rsidP="00BC2385">
      <w:pPr>
        <w:ind w:left="540"/>
        <w:jc w:val="thaiDistribute"/>
        <w:rPr>
          <w:rFonts w:ascii="Arial" w:hAnsi="Arial" w:cs="Arial"/>
          <w:spacing w:val="-2"/>
          <w:sz w:val="18"/>
          <w:szCs w:val="18"/>
        </w:rPr>
      </w:pPr>
      <w:r w:rsidRPr="00DF7EF1">
        <w:rPr>
          <w:rFonts w:ascii="Arial" w:hAnsi="Arial" w:cs="Arial"/>
          <w:spacing w:val="-2"/>
          <w:sz w:val="18"/>
          <w:szCs w:val="18"/>
        </w:rPr>
        <w:t xml:space="preserve">The Group’s objectives when managing capital are to safeguard the Group’s ability to continue as a going concern </w:t>
      </w:r>
      <w:proofErr w:type="gramStart"/>
      <w:r w:rsidRPr="00DF7EF1">
        <w:rPr>
          <w:rFonts w:ascii="Arial" w:hAnsi="Arial" w:cs="Arial"/>
          <w:spacing w:val="-2"/>
          <w:sz w:val="18"/>
          <w:szCs w:val="18"/>
        </w:rPr>
        <w:t>in order to</w:t>
      </w:r>
      <w:proofErr w:type="gramEnd"/>
      <w:r w:rsidRPr="00DF7EF1">
        <w:rPr>
          <w:rFonts w:ascii="Arial" w:hAnsi="Arial" w:cs="Arial"/>
          <w:spacing w:val="-2"/>
          <w:sz w:val="18"/>
          <w:szCs w:val="18"/>
        </w:rPr>
        <w:t xml:space="preserve"> provide returns for shareholders and benefits for other stakeholders and to maintain an optimal capital structure to reduce the cost of capital.</w:t>
      </w:r>
    </w:p>
    <w:p w14:paraId="79A0CBA3" w14:textId="77777777" w:rsidR="000B30EA" w:rsidRPr="00DF7EF1" w:rsidRDefault="000B30EA" w:rsidP="00BC2385">
      <w:pPr>
        <w:ind w:left="540"/>
        <w:jc w:val="thaiDistribute"/>
        <w:rPr>
          <w:rFonts w:ascii="Arial" w:hAnsi="Arial" w:cs="Arial"/>
          <w:spacing w:val="-2"/>
          <w:sz w:val="18"/>
          <w:szCs w:val="18"/>
        </w:rPr>
      </w:pPr>
    </w:p>
    <w:p w14:paraId="28B11989" w14:textId="77777777" w:rsidR="00A3271E" w:rsidRPr="00DF7EF1" w:rsidRDefault="00A3271E" w:rsidP="00BC2385">
      <w:pPr>
        <w:ind w:left="540"/>
        <w:jc w:val="thaiDistribute"/>
        <w:rPr>
          <w:rFonts w:ascii="Arial" w:hAnsi="Arial" w:cs="Arial"/>
          <w:spacing w:val="-2"/>
          <w:sz w:val="18"/>
          <w:szCs w:val="18"/>
        </w:rPr>
      </w:pPr>
      <w:r w:rsidRPr="00DF7EF1">
        <w:rPr>
          <w:rFonts w:ascii="Arial" w:hAnsi="Arial" w:cs="Arial"/>
          <w:spacing w:val="-2"/>
          <w:sz w:val="18"/>
          <w:szCs w:val="18"/>
        </w:rPr>
        <w:t xml:space="preserve">In order to maintain or adjust the capital structure, the Group may adjust the </w:t>
      </w:r>
      <w:proofErr w:type="gramStart"/>
      <w:r w:rsidRPr="00DF7EF1">
        <w:rPr>
          <w:rFonts w:ascii="Arial" w:hAnsi="Arial" w:cs="Arial"/>
          <w:spacing w:val="-2"/>
          <w:sz w:val="18"/>
          <w:szCs w:val="18"/>
        </w:rPr>
        <w:t>amount</w:t>
      </w:r>
      <w:proofErr w:type="gramEnd"/>
      <w:r w:rsidRPr="00DF7EF1">
        <w:rPr>
          <w:rFonts w:ascii="Arial" w:hAnsi="Arial" w:cs="Arial"/>
          <w:spacing w:val="-2"/>
          <w:sz w:val="18"/>
          <w:szCs w:val="18"/>
        </w:rPr>
        <w:t xml:space="preserve"> of dividends paid to shareholders, return capital to shareholders, issue new shares or sell assets to reduce debt.</w:t>
      </w:r>
    </w:p>
    <w:p w14:paraId="2D2D7736" w14:textId="77777777" w:rsidR="00925AF4" w:rsidRPr="00DF7EF1" w:rsidRDefault="00925AF4" w:rsidP="00BC2385">
      <w:pPr>
        <w:ind w:left="540"/>
        <w:rPr>
          <w:rFonts w:ascii="Arial" w:hAnsi="Arial" w:cs="Arial"/>
          <w:color w:val="000000"/>
          <w:sz w:val="18"/>
          <w:szCs w:val="18"/>
        </w:rPr>
      </w:pPr>
    </w:p>
    <w:p w14:paraId="44430F4F" w14:textId="77777777" w:rsidR="006011B1" w:rsidRPr="00DF7EF1" w:rsidRDefault="006011B1" w:rsidP="00BC2385">
      <w:pPr>
        <w:ind w:left="540"/>
        <w:rPr>
          <w:rFonts w:ascii="Arial" w:hAnsi="Arial" w:cs="Arial"/>
          <w:b/>
          <w:bCs/>
          <w:color w:val="CF4A02"/>
          <w:sz w:val="18"/>
          <w:szCs w:val="18"/>
          <w:shd w:val="clear" w:color="auto" w:fill="FFFFFF"/>
        </w:rPr>
      </w:pPr>
    </w:p>
    <w:tbl>
      <w:tblPr>
        <w:tblW w:w="9459" w:type="dxa"/>
        <w:tblInd w:w="108" w:type="dxa"/>
        <w:shd w:val="clear" w:color="auto" w:fill="FFA543"/>
        <w:tblLook w:val="04A0" w:firstRow="1" w:lastRow="0" w:firstColumn="1" w:lastColumn="0" w:noHBand="0" w:noVBand="1"/>
      </w:tblPr>
      <w:tblGrid>
        <w:gridCol w:w="9459"/>
      </w:tblGrid>
      <w:tr w:rsidR="00925AF4" w:rsidRPr="00DF7EF1" w14:paraId="69B0EE44" w14:textId="77777777" w:rsidTr="00BC2385">
        <w:trPr>
          <w:trHeight w:val="386"/>
        </w:trPr>
        <w:tc>
          <w:tcPr>
            <w:tcW w:w="9459" w:type="dxa"/>
            <w:shd w:val="clear" w:color="auto" w:fill="FFA543"/>
            <w:vAlign w:val="center"/>
          </w:tcPr>
          <w:p w14:paraId="5BAF287B" w14:textId="77777777" w:rsidR="00925AF4" w:rsidRPr="00DF7EF1" w:rsidRDefault="00282C9D" w:rsidP="00AA0FCF">
            <w:pPr>
              <w:tabs>
                <w:tab w:val="left" w:pos="432"/>
                <w:tab w:val="left" w:pos="526"/>
              </w:tabs>
              <w:ind w:left="432" w:hanging="432"/>
              <w:rPr>
                <w:rFonts w:ascii="Arial" w:eastAsia="Arial Unicode MS" w:hAnsi="Arial" w:cs="Arial"/>
                <w:b/>
                <w:bCs/>
                <w:color w:val="FFFFFF"/>
                <w:sz w:val="18"/>
                <w:szCs w:val="18"/>
              </w:rPr>
            </w:pPr>
            <w:r w:rsidRPr="00DF7EF1">
              <w:rPr>
                <w:rFonts w:ascii="Arial" w:eastAsia="Arial Unicode MS" w:hAnsi="Arial" w:cs="Arial"/>
                <w:b/>
                <w:bCs/>
                <w:color w:val="FFFFFF"/>
                <w:sz w:val="18"/>
                <w:szCs w:val="18"/>
                <w:lang w:val="en-GB"/>
              </w:rPr>
              <w:t>7</w:t>
            </w:r>
            <w:r w:rsidR="00925AF4" w:rsidRPr="00DF7EF1">
              <w:rPr>
                <w:rFonts w:ascii="Arial" w:eastAsia="Arial Unicode MS" w:hAnsi="Arial" w:cs="Arial"/>
                <w:b/>
                <w:bCs/>
                <w:color w:val="FFFFFF"/>
                <w:sz w:val="18"/>
                <w:szCs w:val="18"/>
              </w:rPr>
              <w:tab/>
              <w:t>Fair value</w:t>
            </w:r>
          </w:p>
        </w:tc>
      </w:tr>
    </w:tbl>
    <w:p w14:paraId="43B1A302" w14:textId="77777777" w:rsidR="00925AF4" w:rsidRPr="00DF7EF1" w:rsidRDefault="00925AF4" w:rsidP="00DD6D22">
      <w:pPr>
        <w:ind w:left="540" w:hanging="540"/>
        <w:rPr>
          <w:rFonts w:ascii="Arial" w:hAnsi="Arial" w:cs="Arial"/>
          <w:b/>
          <w:bCs/>
          <w:color w:val="CF4A02"/>
          <w:sz w:val="18"/>
          <w:szCs w:val="18"/>
          <w:shd w:val="clear" w:color="auto" w:fill="FFFFFF"/>
        </w:rPr>
      </w:pPr>
    </w:p>
    <w:p w14:paraId="066A41BF" w14:textId="69896F4B" w:rsidR="000508E8" w:rsidRPr="00DF7EF1" w:rsidRDefault="007A364D" w:rsidP="007A364D">
      <w:pPr>
        <w:jc w:val="thaiDistribute"/>
        <w:rPr>
          <w:rFonts w:ascii="Arial" w:eastAsia="Arial Unicode MS" w:hAnsi="Arial" w:cs="Arial"/>
          <w:color w:val="000000"/>
          <w:sz w:val="18"/>
          <w:szCs w:val="18"/>
        </w:rPr>
      </w:pPr>
      <w:r w:rsidRPr="00DF7EF1">
        <w:rPr>
          <w:rFonts w:ascii="Arial" w:eastAsia="Arial Unicode MS" w:hAnsi="Arial" w:cs="Arial"/>
          <w:color w:val="000000"/>
          <w:sz w:val="18"/>
          <w:szCs w:val="18"/>
        </w:rPr>
        <w:t>The following table presents financial assets and liabilities that are measured at fair value in each level including fair value of financial assets and financial liabilities. The tables exclude financial assets and liabilities measured at amortised cost where their carrying value approximated fair value.</w:t>
      </w:r>
    </w:p>
    <w:p w14:paraId="0D320520" w14:textId="77777777" w:rsidR="007A364D" w:rsidRPr="00DF7EF1" w:rsidRDefault="007A364D" w:rsidP="007A364D">
      <w:pPr>
        <w:jc w:val="thaiDistribute"/>
        <w:rPr>
          <w:rFonts w:ascii="Arial" w:eastAsia="Arial Unicode MS" w:hAnsi="Arial" w:cs="Arial"/>
          <w:color w:val="000000"/>
          <w:sz w:val="18"/>
          <w:szCs w:val="18"/>
        </w:rPr>
      </w:pPr>
    </w:p>
    <w:tbl>
      <w:tblPr>
        <w:tblW w:w="94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272"/>
        <w:gridCol w:w="1440"/>
        <w:gridCol w:w="1440"/>
        <w:gridCol w:w="1440"/>
        <w:gridCol w:w="1440"/>
      </w:tblGrid>
      <w:tr w:rsidR="00F2502A" w:rsidRPr="00DF7EF1" w14:paraId="245042A7" w14:textId="77777777" w:rsidTr="00E63FDF">
        <w:tc>
          <w:tcPr>
            <w:tcW w:w="2410" w:type="dxa"/>
            <w:tcBorders>
              <w:top w:val="nil"/>
              <w:left w:val="nil"/>
              <w:bottom w:val="nil"/>
              <w:right w:val="nil"/>
            </w:tcBorders>
            <w:shd w:val="clear" w:color="auto" w:fill="auto"/>
          </w:tcPr>
          <w:p w14:paraId="38C27397" w14:textId="77777777" w:rsidR="00F2502A" w:rsidRPr="00DF7EF1" w:rsidRDefault="00F2502A" w:rsidP="00FA12F4">
            <w:pPr>
              <w:ind w:left="-91"/>
              <w:rPr>
                <w:rFonts w:ascii="Arial" w:eastAsia="Arial Unicode MS" w:hAnsi="Arial" w:cs="Arial"/>
                <w:b/>
                <w:bCs/>
                <w:sz w:val="18"/>
                <w:szCs w:val="18"/>
              </w:rPr>
            </w:pPr>
          </w:p>
        </w:tc>
        <w:tc>
          <w:tcPr>
            <w:tcW w:w="7032" w:type="dxa"/>
            <w:gridSpan w:val="5"/>
            <w:tcBorders>
              <w:top w:val="single" w:sz="4" w:space="0" w:color="auto"/>
              <w:left w:val="nil"/>
              <w:bottom w:val="single" w:sz="4" w:space="0" w:color="auto"/>
              <w:right w:val="nil"/>
            </w:tcBorders>
          </w:tcPr>
          <w:p w14:paraId="16D92AEB" w14:textId="4BD8D158" w:rsidR="00F2502A" w:rsidRPr="00DF7EF1" w:rsidRDefault="00F2502A" w:rsidP="00FA12F4">
            <w:pPr>
              <w:jc w:val="center"/>
              <w:rPr>
                <w:rFonts w:ascii="Arial" w:eastAsia="Arial Unicode MS" w:hAnsi="Arial" w:cs="Arial"/>
                <w:b/>
                <w:bCs/>
                <w:sz w:val="18"/>
                <w:szCs w:val="18"/>
              </w:rPr>
            </w:pPr>
            <w:r w:rsidRPr="00DF7EF1">
              <w:rPr>
                <w:rFonts w:ascii="Arial" w:eastAsia="Arial Unicode MS" w:hAnsi="Arial" w:cs="Arial"/>
                <w:b/>
                <w:bCs/>
                <w:sz w:val="18"/>
                <w:szCs w:val="18"/>
                <w:lang w:val="en-GB"/>
              </w:rPr>
              <w:t xml:space="preserve">Consolidated and Separate financial </w:t>
            </w:r>
            <w:r w:rsidR="00765E01" w:rsidRPr="00DF7EF1">
              <w:rPr>
                <w:rFonts w:ascii="Arial" w:eastAsia="Arial Unicode MS" w:hAnsi="Arial" w:cs="Arial"/>
                <w:b/>
                <w:bCs/>
                <w:sz w:val="18"/>
                <w:szCs w:val="18"/>
                <w:lang w:val="en-GB"/>
              </w:rPr>
              <w:t>statements</w:t>
            </w:r>
          </w:p>
        </w:tc>
      </w:tr>
      <w:tr w:rsidR="000508E8" w:rsidRPr="00DF7EF1" w14:paraId="2CBC4BF2" w14:textId="77777777" w:rsidTr="000508E8">
        <w:tc>
          <w:tcPr>
            <w:tcW w:w="2410" w:type="dxa"/>
            <w:tcBorders>
              <w:top w:val="nil"/>
              <w:left w:val="nil"/>
              <w:bottom w:val="nil"/>
              <w:right w:val="nil"/>
            </w:tcBorders>
            <w:shd w:val="clear" w:color="auto" w:fill="auto"/>
          </w:tcPr>
          <w:p w14:paraId="3619CCDF" w14:textId="5562270C" w:rsidR="000508E8" w:rsidRPr="00DF7EF1" w:rsidRDefault="000508E8" w:rsidP="00F8231C">
            <w:pPr>
              <w:ind w:left="-91"/>
              <w:rPr>
                <w:rFonts w:ascii="Arial" w:eastAsia="Arial Unicode MS" w:hAnsi="Arial" w:cs="Arial"/>
                <w:b/>
                <w:bCs/>
                <w:sz w:val="18"/>
                <w:szCs w:val="18"/>
                <w:cs/>
              </w:rPr>
            </w:pPr>
          </w:p>
        </w:tc>
        <w:tc>
          <w:tcPr>
            <w:tcW w:w="1272" w:type="dxa"/>
            <w:tcBorders>
              <w:top w:val="single" w:sz="4" w:space="0" w:color="auto"/>
              <w:left w:val="nil"/>
              <w:bottom w:val="nil"/>
              <w:right w:val="nil"/>
            </w:tcBorders>
          </w:tcPr>
          <w:p w14:paraId="30DF76E2" w14:textId="77777777" w:rsidR="00413069" w:rsidRPr="00DF7EF1" w:rsidRDefault="00413069" w:rsidP="00413069">
            <w:pPr>
              <w:spacing w:before="10" w:after="10" w:line="280" w:lineRule="exact"/>
              <w:ind w:right="-72"/>
              <w:jc w:val="center"/>
              <w:rPr>
                <w:rFonts w:ascii="Arial" w:eastAsia="Arial Unicode MS" w:hAnsi="Arial" w:cs="Arial"/>
                <w:b/>
                <w:bCs/>
                <w:sz w:val="18"/>
                <w:szCs w:val="18"/>
                <w:lang w:val="en-GB"/>
              </w:rPr>
            </w:pPr>
          </w:p>
          <w:p w14:paraId="4C1EE4A8" w14:textId="77777777" w:rsidR="00413069" w:rsidRPr="00DF7EF1" w:rsidRDefault="00413069" w:rsidP="00413069">
            <w:pPr>
              <w:spacing w:before="10" w:after="10" w:line="280" w:lineRule="exact"/>
              <w:ind w:right="-72"/>
              <w:jc w:val="center"/>
              <w:rPr>
                <w:rFonts w:ascii="Arial" w:eastAsia="Arial Unicode MS" w:hAnsi="Arial" w:cs="Arial"/>
                <w:b/>
                <w:bCs/>
                <w:sz w:val="18"/>
                <w:szCs w:val="18"/>
                <w:lang w:val="en-GB"/>
              </w:rPr>
            </w:pPr>
          </w:p>
          <w:p w14:paraId="7E263430" w14:textId="07E08A1B" w:rsidR="00413069" w:rsidRPr="00DF7EF1" w:rsidRDefault="00413069" w:rsidP="00413069">
            <w:pPr>
              <w:spacing w:before="10" w:after="10" w:line="280" w:lineRule="exact"/>
              <w:ind w:right="-72"/>
              <w:jc w:val="center"/>
              <w:rPr>
                <w:rFonts w:ascii="Arial" w:eastAsia="Arial Unicode MS" w:hAnsi="Arial" w:cs="Arial"/>
                <w:b/>
                <w:bCs/>
                <w:sz w:val="18"/>
                <w:szCs w:val="18"/>
                <w:lang w:val="en-GB"/>
              </w:rPr>
            </w:pPr>
            <w:r w:rsidRPr="00DF7EF1">
              <w:rPr>
                <w:rFonts w:ascii="Arial" w:eastAsia="Arial Unicode MS" w:hAnsi="Arial" w:cs="Arial"/>
                <w:b/>
                <w:bCs/>
                <w:sz w:val="18"/>
                <w:szCs w:val="18"/>
                <w:lang w:val="en-GB"/>
              </w:rPr>
              <w:t>Fair value</w:t>
            </w:r>
          </w:p>
          <w:p w14:paraId="585730F4" w14:textId="1AAD21DB" w:rsidR="000508E8" w:rsidRPr="00DF7EF1" w:rsidRDefault="00413069" w:rsidP="00413069">
            <w:pPr>
              <w:spacing w:before="10" w:after="10" w:line="280" w:lineRule="exact"/>
              <w:ind w:right="-72"/>
              <w:jc w:val="center"/>
              <w:rPr>
                <w:rFonts w:ascii="Arial" w:eastAsia="Arial Unicode MS" w:hAnsi="Arial" w:cs="Arial"/>
                <w:b/>
                <w:bCs/>
                <w:sz w:val="18"/>
                <w:szCs w:val="18"/>
                <w:lang w:val="en-GB"/>
              </w:rPr>
            </w:pPr>
            <w:r w:rsidRPr="00DF7EF1">
              <w:rPr>
                <w:rFonts w:ascii="Arial" w:eastAsia="Arial Unicode MS" w:hAnsi="Arial" w:cs="Arial"/>
                <w:b/>
                <w:bCs/>
                <w:sz w:val="18"/>
                <w:szCs w:val="18"/>
                <w:lang w:val="en-GB"/>
              </w:rPr>
              <w:t>level</w:t>
            </w:r>
          </w:p>
        </w:tc>
        <w:tc>
          <w:tcPr>
            <w:tcW w:w="1440" w:type="dxa"/>
            <w:tcBorders>
              <w:top w:val="single" w:sz="4" w:space="0" w:color="auto"/>
              <w:left w:val="nil"/>
              <w:bottom w:val="nil"/>
              <w:right w:val="nil"/>
            </w:tcBorders>
            <w:shd w:val="clear" w:color="auto" w:fill="auto"/>
            <w:vAlign w:val="bottom"/>
          </w:tcPr>
          <w:p w14:paraId="16D55670" w14:textId="239CFB08" w:rsidR="000508E8" w:rsidRPr="00DF7EF1" w:rsidRDefault="000508E8" w:rsidP="00FA12F4">
            <w:pPr>
              <w:spacing w:before="10" w:after="10" w:line="280" w:lineRule="exact"/>
              <w:ind w:right="-72"/>
              <w:jc w:val="right"/>
              <w:rPr>
                <w:rFonts w:ascii="Arial" w:eastAsia="Arial Unicode MS" w:hAnsi="Arial" w:cs="Arial"/>
                <w:b/>
                <w:bCs/>
                <w:sz w:val="18"/>
                <w:szCs w:val="18"/>
                <w:lang w:val="en-GB"/>
              </w:rPr>
            </w:pPr>
          </w:p>
          <w:p w14:paraId="1161CED9" w14:textId="77777777" w:rsidR="000508E8" w:rsidRPr="00DF7EF1" w:rsidRDefault="000508E8" w:rsidP="00FA12F4">
            <w:pPr>
              <w:spacing w:before="10" w:after="10" w:line="280" w:lineRule="exact"/>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Fair value through</w:t>
            </w:r>
          </w:p>
          <w:p w14:paraId="70490B3C" w14:textId="77777777" w:rsidR="000508E8" w:rsidRPr="00DF7EF1" w:rsidRDefault="000508E8" w:rsidP="00FA12F4">
            <w:pPr>
              <w:spacing w:before="10" w:after="10" w:line="280" w:lineRule="exact"/>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profit or loss</w:t>
            </w:r>
          </w:p>
        </w:tc>
        <w:tc>
          <w:tcPr>
            <w:tcW w:w="1440" w:type="dxa"/>
            <w:tcBorders>
              <w:top w:val="single" w:sz="4" w:space="0" w:color="auto"/>
              <w:left w:val="nil"/>
              <w:bottom w:val="nil"/>
              <w:right w:val="nil"/>
            </w:tcBorders>
            <w:shd w:val="clear" w:color="auto" w:fill="auto"/>
            <w:vAlign w:val="bottom"/>
            <w:hideMark/>
          </w:tcPr>
          <w:p w14:paraId="3D40E3AD" w14:textId="77777777" w:rsidR="000508E8" w:rsidRPr="00DF7EF1" w:rsidRDefault="000508E8" w:rsidP="00FA12F4">
            <w:pPr>
              <w:spacing w:before="10" w:after="10" w:line="280" w:lineRule="exact"/>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 xml:space="preserve">Fair value through other </w:t>
            </w:r>
            <w:r w:rsidRPr="00DF7EF1">
              <w:rPr>
                <w:rFonts w:ascii="Arial" w:eastAsia="Arial Unicode MS" w:hAnsi="Arial" w:cs="Arial"/>
                <w:b/>
                <w:bCs/>
                <w:spacing w:val="-2"/>
                <w:sz w:val="18"/>
                <w:szCs w:val="18"/>
                <w:lang w:val="en-GB"/>
              </w:rPr>
              <w:t>comprehensive</w:t>
            </w:r>
            <w:r w:rsidRPr="00DF7EF1">
              <w:rPr>
                <w:rFonts w:ascii="Arial" w:eastAsia="Arial Unicode MS" w:hAnsi="Arial" w:cs="Arial"/>
                <w:b/>
                <w:bCs/>
                <w:sz w:val="18"/>
                <w:szCs w:val="18"/>
                <w:lang w:val="en-GB"/>
              </w:rPr>
              <w:t xml:space="preserve"> income</w:t>
            </w:r>
          </w:p>
        </w:tc>
        <w:tc>
          <w:tcPr>
            <w:tcW w:w="1440" w:type="dxa"/>
            <w:tcBorders>
              <w:top w:val="single" w:sz="4" w:space="0" w:color="auto"/>
              <w:left w:val="nil"/>
              <w:bottom w:val="nil"/>
              <w:right w:val="nil"/>
            </w:tcBorders>
            <w:shd w:val="clear" w:color="auto" w:fill="auto"/>
            <w:vAlign w:val="bottom"/>
          </w:tcPr>
          <w:p w14:paraId="0259EBED" w14:textId="77777777" w:rsidR="007A364D" w:rsidRPr="00DF7EF1" w:rsidRDefault="007A364D" w:rsidP="007A364D">
            <w:pPr>
              <w:spacing w:before="10" w:after="10" w:line="280" w:lineRule="exact"/>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Amortised</w:t>
            </w:r>
          </w:p>
          <w:p w14:paraId="7D6B2675" w14:textId="4EBC8DF5" w:rsidR="000508E8" w:rsidRPr="00DF7EF1" w:rsidRDefault="007A364D" w:rsidP="007A364D">
            <w:pPr>
              <w:spacing w:before="10" w:after="10" w:line="280" w:lineRule="exact"/>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cost</w:t>
            </w:r>
          </w:p>
        </w:tc>
        <w:tc>
          <w:tcPr>
            <w:tcW w:w="1440" w:type="dxa"/>
            <w:tcBorders>
              <w:top w:val="single" w:sz="4" w:space="0" w:color="auto"/>
              <w:left w:val="nil"/>
              <w:bottom w:val="nil"/>
              <w:right w:val="nil"/>
            </w:tcBorders>
            <w:shd w:val="clear" w:color="auto" w:fill="auto"/>
            <w:vAlign w:val="bottom"/>
          </w:tcPr>
          <w:p w14:paraId="12AF42B4" w14:textId="77777777" w:rsidR="000508E8" w:rsidRPr="00DF7EF1" w:rsidRDefault="000508E8" w:rsidP="00FA12F4">
            <w:pPr>
              <w:spacing w:before="10" w:after="10" w:line="280" w:lineRule="exact"/>
              <w:ind w:right="-72"/>
              <w:jc w:val="right"/>
              <w:rPr>
                <w:rFonts w:ascii="Arial" w:eastAsia="Arial Unicode MS" w:hAnsi="Arial" w:cs="Arial"/>
                <w:b/>
                <w:bCs/>
                <w:sz w:val="18"/>
                <w:szCs w:val="18"/>
                <w:lang w:val="en-GB"/>
              </w:rPr>
            </w:pPr>
          </w:p>
          <w:p w14:paraId="689EB1F4" w14:textId="77777777" w:rsidR="000508E8" w:rsidRPr="00DF7EF1" w:rsidRDefault="000508E8" w:rsidP="00FA12F4">
            <w:pPr>
              <w:spacing w:before="10" w:after="10" w:line="280" w:lineRule="exact"/>
              <w:ind w:right="-72"/>
              <w:jc w:val="right"/>
              <w:rPr>
                <w:rFonts w:ascii="Arial" w:eastAsia="Arial Unicode MS" w:hAnsi="Arial" w:cs="Arial"/>
                <w:b/>
                <w:bCs/>
                <w:sz w:val="18"/>
                <w:szCs w:val="18"/>
                <w:lang w:val="en-GB"/>
              </w:rPr>
            </w:pPr>
          </w:p>
          <w:p w14:paraId="2B1DD12F" w14:textId="77777777" w:rsidR="000508E8" w:rsidRPr="00DF7EF1" w:rsidRDefault="000508E8" w:rsidP="00FA12F4">
            <w:pPr>
              <w:spacing w:before="10" w:after="10" w:line="280" w:lineRule="exact"/>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Total carrying</w:t>
            </w:r>
          </w:p>
          <w:p w14:paraId="31EEAEFF" w14:textId="77777777" w:rsidR="000508E8" w:rsidRPr="00DF7EF1" w:rsidRDefault="000508E8" w:rsidP="00FA12F4">
            <w:pPr>
              <w:spacing w:before="10" w:after="10" w:line="280" w:lineRule="exact"/>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amount</w:t>
            </w:r>
          </w:p>
        </w:tc>
      </w:tr>
      <w:tr w:rsidR="000508E8" w:rsidRPr="00DF7EF1" w14:paraId="71C5D56F" w14:textId="77777777" w:rsidTr="000508E8">
        <w:tc>
          <w:tcPr>
            <w:tcW w:w="2410" w:type="dxa"/>
            <w:tcBorders>
              <w:top w:val="nil"/>
              <w:left w:val="nil"/>
              <w:bottom w:val="nil"/>
              <w:right w:val="nil"/>
            </w:tcBorders>
            <w:shd w:val="clear" w:color="auto" w:fill="auto"/>
          </w:tcPr>
          <w:p w14:paraId="4EBA5E8D" w14:textId="77777777" w:rsidR="000508E8" w:rsidRPr="00DF7EF1" w:rsidRDefault="000508E8" w:rsidP="00FA12F4">
            <w:pPr>
              <w:ind w:left="-91"/>
              <w:rPr>
                <w:rFonts w:ascii="Arial" w:eastAsia="Arial Unicode MS" w:hAnsi="Arial" w:cs="Arial"/>
                <w:b/>
                <w:bCs/>
                <w:sz w:val="18"/>
                <w:szCs w:val="18"/>
              </w:rPr>
            </w:pPr>
          </w:p>
        </w:tc>
        <w:tc>
          <w:tcPr>
            <w:tcW w:w="1272" w:type="dxa"/>
            <w:tcBorders>
              <w:top w:val="nil"/>
              <w:left w:val="nil"/>
              <w:bottom w:val="single" w:sz="4" w:space="0" w:color="auto"/>
              <w:right w:val="nil"/>
            </w:tcBorders>
          </w:tcPr>
          <w:p w14:paraId="6053E895" w14:textId="77777777" w:rsidR="000508E8" w:rsidRPr="00DF7EF1" w:rsidRDefault="000508E8" w:rsidP="00413C1A">
            <w:pPr>
              <w:spacing w:before="10" w:after="10" w:line="280" w:lineRule="exact"/>
              <w:ind w:right="-72"/>
              <w:jc w:val="center"/>
              <w:rPr>
                <w:rFonts w:ascii="Arial" w:eastAsia="Arial Unicode MS"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hideMark/>
          </w:tcPr>
          <w:p w14:paraId="5ECA26AE" w14:textId="23FDF2AF" w:rsidR="000508E8" w:rsidRPr="00DF7EF1" w:rsidRDefault="000508E8" w:rsidP="00FA12F4">
            <w:pPr>
              <w:spacing w:before="10" w:after="10" w:line="280" w:lineRule="exact"/>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0C3ACACA" w14:textId="77777777" w:rsidR="000508E8" w:rsidRPr="00DF7EF1" w:rsidRDefault="000508E8" w:rsidP="00FA12F4">
            <w:pPr>
              <w:spacing w:before="10" w:after="10" w:line="280" w:lineRule="exact"/>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4682583C" w14:textId="77777777" w:rsidR="000508E8" w:rsidRPr="00DF7EF1" w:rsidRDefault="000508E8" w:rsidP="00FA12F4">
            <w:pPr>
              <w:spacing w:before="10" w:after="10" w:line="280" w:lineRule="exact"/>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117FE020" w14:textId="77777777" w:rsidR="000508E8" w:rsidRPr="00DF7EF1" w:rsidRDefault="000508E8" w:rsidP="00FA12F4">
            <w:pPr>
              <w:spacing w:before="10" w:after="10" w:line="280" w:lineRule="exact"/>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Baht</w:t>
            </w:r>
          </w:p>
        </w:tc>
      </w:tr>
      <w:tr w:rsidR="000508E8" w:rsidRPr="00DF7EF1" w14:paraId="2F18F53B" w14:textId="77777777" w:rsidTr="00413C1A">
        <w:tc>
          <w:tcPr>
            <w:tcW w:w="2410" w:type="dxa"/>
            <w:tcBorders>
              <w:top w:val="nil"/>
              <w:left w:val="nil"/>
              <w:bottom w:val="nil"/>
              <w:right w:val="nil"/>
            </w:tcBorders>
            <w:shd w:val="clear" w:color="auto" w:fill="auto"/>
            <w:hideMark/>
          </w:tcPr>
          <w:p w14:paraId="4D99EACD" w14:textId="77777777" w:rsidR="000508E8" w:rsidRPr="00DF7EF1" w:rsidRDefault="000508E8" w:rsidP="00FA12F4">
            <w:pPr>
              <w:ind w:left="-91"/>
              <w:rPr>
                <w:rFonts w:ascii="Arial" w:eastAsia="Arial Unicode MS" w:hAnsi="Arial" w:cs="Arial"/>
                <w:b/>
                <w:bCs/>
                <w:sz w:val="18"/>
                <w:szCs w:val="18"/>
              </w:rPr>
            </w:pPr>
            <w:r w:rsidRPr="00DF7EF1">
              <w:rPr>
                <w:rFonts w:ascii="Arial" w:eastAsia="Arial Unicode MS" w:hAnsi="Arial" w:cs="Arial"/>
                <w:b/>
                <w:bCs/>
                <w:sz w:val="18"/>
                <w:szCs w:val="18"/>
              </w:rPr>
              <w:t xml:space="preserve">As </w:t>
            </w:r>
            <w:proofErr w:type="gramStart"/>
            <w:r w:rsidRPr="00DF7EF1">
              <w:rPr>
                <w:rFonts w:ascii="Arial" w:eastAsia="Arial Unicode MS" w:hAnsi="Arial" w:cs="Arial"/>
                <w:b/>
                <w:bCs/>
                <w:sz w:val="18"/>
                <w:szCs w:val="18"/>
              </w:rPr>
              <w:t>at</w:t>
            </w:r>
            <w:proofErr w:type="gramEnd"/>
            <w:r w:rsidRPr="00DF7EF1">
              <w:rPr>
                <w:rFonts w:ascii="Arial" w:eastAsia="Arial Unicode MS" w:hAnsi="Arial" w:cs="Arial"/>
                <w:b/>
                <w:bCs/>
                <w:sz w:val="18"/>
                <w:szCs w:val="18"/>
              </w:rPr>
              <w:t xml:space="preserve"> </w:t>
            </w:r>
            <w:r w:rsidRPr="00DF7EF1">
              <w:rPr>
                <w:rFonts w:ascii="Arial" w:eastAsia="Arial Unicode MS" w:hAnsi="Arial" w:cs="Arial"/>
                <w:b/>
                <w:bCs/>
                <w:sz w:val="18"/>
                <w:szCs w:val="18"/>
                <w:lang w:val="en-GB"/>
              </w:rPr>
              <w:t>31</w:t>
            </w:r>
            <w:r w:rsidRPr="00DF7EF1">
              <w:rPr>
                <w:rFonts w:ascii="Arial" w:eastAsia="Arial Unicode MS" w:hAnsi="Arial" w:cs="Arial"/>
                <w:b/>
                <w:bCs/>
                <w:sz w:val="18"/>
                <w:szCs w:val="18"/>
                <w:cs/>
              </w:rPr>
              <w:t xml:space="preserve"> </w:t>
            </w:r>
            <w:r w:rsidRPr="00DF7EF1">
              <w:rPr>
                <w:rFonts w:ascii="Arial" w:eastAsia="Arial Unicode MS" w:hAnsi="Arial" w:cs="Arial"/>
                <w:b/>
                <w:bCs/>
                <w:sz w:val="18"/>
                <w:szCs w:val="18"/>
              </w:rPr>
              <w:t xml:space="preserve">December </w:t>
            </w:r>
            <w:r w:rsidRPr="00DF7EF1">
              <w:rPr>
                <w:rFonts w:ascii="Arial" w:eastAsia="Arial Unicode MS" w:hAnsi="Arial" w:cs="Arial"/>
                <w:b/>
                <w:bCs/>
                <w:sz w:val="18"/>
                <w:szCs w:val="18"/>
                <w:lang w:val="en-GB"/>
              </w:rPr>
              <w:t>2021</w:t>
            </w:r>
          </w:p>
        </w:tc>
        <w:tc>
          <w:tcPr>
            <w:tcW w:w="1272" w:type="dxa"/>
            <w:tcBorders>
              <w:top w:val="single" w:sz="4" w:space="0" w:color="auto"/>
              <w:left w:val="nil"/>
              <w:bottom w:val="nil"/>
              <w:right w:val="nil"/>
            </w:tcBorders>
            <w:shd w:val="clear" w:color="auto" w:fill="FAFAFA"/>
          </w:tcPr>
          <w:p w14:paraId="5D7CC97F" w14:textId="77777777" w:rsidR="000508E8" w:rsidRPr="00DF7EF1" w:rsidRDefault="000508E8" w:rsidP="00FA12F4">
            <w:pPr>
              <w:ind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FAFAFA"/>
          </w:tcPr>
          <w:p w14:paraId="24D18E78" w14:textId="0E0E8123" w:rsidR="000508E8" w:rsidRPr="00DF7EF1" w:rsidRDefault="000508E8" w:rsidP="00FA12F4">
            <w:pPr>
              <w:ind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FAFAFA"/>
          </w:tcPr>
          <w:p w14:paraId="16535CD3" w14:textId="77777777" w:rsidR="000508E8" w:rsidRPr="00DF7EF1" w:rsidRDefault="000508E8" w:rsidP="00FA12F4">
            <w:pPr>
              <w:ind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FAFAFA"/>
          </w:tcPr>
          <w:p w14:paraId="171CCC38" w14:textId="77777777" w:rsidR="000508E8" w:rsidRPr="00DF7EF1" w:rsidRDefault="000508E8" w:rsidP="00FA12F4">
            <w:pPr>
              <w:ind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FAFAFA"/>
          </w:tcPr>
          <w:p w14:paraId="46D33159" w14:textId="77777777" w:rsidR="000508E8" w:rsidRPr="00DF7EF1" w:rsidRDefault="000508E8" w:rsidP="00FA12F4">
            <w:pPr>
              <w:ind w:right="-72"/>
              <w:jc w:val="right"/>
              <w:rPr>
                <w:rFonts w:ascii="Arial" w:eastAsia="Arial Unicode MS" w:hAnsi="Arial" w:cs="Arial"/>
                <w:b/>
                <w:bCs/>
                <w:sz w:val="18"/>
                <w:szCs w:val="18"/>
              </w:rPr>
            </w:pPr>
          </w:p>
        </w:tc>
      </w:tr>
      <w:tr w:rsidR="000508E8" w:rsidRPr="00DF7EF1" w14:paraId="37884160" w14:textId="77777777" w:rsidTr="00413C1A">
        <w:tc>
          <w:tcPr>
            <w:tcW w:w="2410" w:type="dxa"/>
            <w:tcBorders>
              <w:top w:val="nil"/>
              <w:left w:val="nil"/>
              <w:bottom w:val="nil"/>
              <w:right w:val="nil"/>
            </w:tcBorders>
            <w:shd w:val="clear" w:color="auto" w:fill="auto"/>
          </w:tcPr>
          <w:p w14:paraId="6B84A05D" w14:textId="77777777" w:rsidR="000508E8" w:rsidRPr="00DF7EF1" w:rsidRDefault="000508E8" w:rsidP="00FA12F4">
            <w:pPr>
              <w:ind w:left="-91"/>
              <w:rPr>
                <w:rFonts w:ascii="Arial" w:eastAsia="Arial Unicode MS" w:hAnsi="Arial" w:cs="Arial"/>
                <w:b/>
                <w:bCs/>
                <w:sz w:val="18"/>
                <w:szCs w:val="18"/>
              </w:rPr>
            </w:pPr>
          </w:p>
        </w:tc>
        <w:tc>
          <w:tcPr>
            <w:tcW w:w="1272" w:type="dxa"/>
            <w:tcBorders>
              <w:top w:val="nil"/>
              <w:left w:val="nil"/>
              <w:bottom w:val="nil"/>
              <w:right w:val="nil"/>
            </w:tcBorders>
            <w:shd w:val="clear" w:color="auto" w:fill="FAFAFA"/>
          </w:tcPr>
          <w:p w14:paraId="2F71F7A8" w14:textId="77777777" w:rsidR="000508E8" w:rsidRPr="00DF7EF1" w:rsidRDefault="000508E8" w:rsidP="00FA12F4">
            <w:pPr>
              <w:ind w:right="-72"/>
              <w:jc w:val="right"/>
              <w:rPr>
                <w:rFonts w:ascii="Arial" w:eastAsia="Arial Unicode MS" w:hAnsi="Arial" w:cs="Arial"/>
                <w:b/>
                <w:bCs/>
                <w:sz w:val="18"/>
                <w:szCs w:val="18"/>
              </w:rPr>
            </w:pPr>
          </w:p>
        </w:tc>
        <w:tc>
          <w:tcPr>
            <w:tcW w:w="1440" w:type="dxa"/>
            <w:tcBorders>
              <w:top w:val="nil"/>
              <w:left w:val="nil"/>
              <w:bottom w:val="nil"/>
              <w:right w:val="nil"/>
            </w:tcBorders>
            <w:shd w:val="clear" w:color="auto" w:fill="FAFAFA"/>
          </w:tcPr>
          <w:p w14:paraId="5A08F802" w14:textId="174AE64E" w:rsidR="000508E8" w:rsidRPr="00DF7EF1" w:rsidRDefault="000508E8" w:rsidP="00FA12F4">
            <w:pPr>
              <w:ind w:right="-72"/>
              <w:jc w:val="right"/>
              <w:rPr>
                <w:rFonts w:ascii="Arial" w:eastAsia="Arial Unicode MS" w:hAnsi="Arial" w:cs="Arial"/>
                <w:b/>
                <w:bCs/>
                <w:sz w:val="18"/>
                <w:szCs w:val="18"/>
              </w:rPr>
            </w:pPr>
          </w:p>
        </w:tc>
        <w:tc>
          <w:tcPr>
            <w:tcW w:w="1440" w:type="dxa"/>
            <w:tcBorders>
              <w:top w:val="nil"/>
              <w:left w:val="nil"/>
              <w:bottom w:val="nil"/>
              <w:right w:val="nil"/>
            </w:tcBorders>
            <w:shd w:val="clear" w:color="auto" w:fill="FAFAFA"/>
          </w:tcPr>
          <w:p w14:paraId="251F580B" w14:textId="77777777" w:rsidR="000508E8" w:rsidRPr="00DF7EF1" w:rsidRDefault="000508E8" w:rsidP="00FA12F4">
            <w:pPr>
              <w:ind w:right="-72"/>
              <w:jc w:val="right"/>
              <w:rPr>
                <w:rFonts w:ascii="Arial" w:eastAsia="Arial Unicode MS" w:hAnsi="Arial" w:cs="Arial"/>
                <w:b/>
                <w:bCs/>
                <w:sz w:val="18"/>
                <w:szCs w:val="18"/>
              </w:rPr>
            </w:pPr>
          </w:p>
        </w:tc>
        <w:tc>
          <w:tcPr>
            <w:tcW w:w="1440" w:type="dxa"/>
            <w:tcBorders>
              <w:top w:val="nil"/>
              <w:left w:val="nil"/>
              <w:bottom w:val="nil"/>
              <w:right w:val="nil"/>
            </w:tcBorders>
            <w:shd w:val="clear" w:color="auto" w:fill="FAFAFA"/>
          </w:tcPr>
          <w:p w14:paraId="3E816661" w14:textId="77777777" w:rsidR="000508E8" w:rsidRPr="00DF7EF1" w:rsidRDefault="000508E8" w:rsidP="00FA12F4">
            <w:pPr>
              <w:ind w:right="-72"/>
              <w:jc w:val="right"/>
              <w:rPr>
                <w:rFonts w:ascii="Arial" w:eastAsia="Arial Unicode MS" w:hAnsi="Arial" w:cs="Arial"/>
                <w:b/>
                <w:bCs/>
                <w:sz w:val="18"/>
                <w:szCs w:val="18"/>
              </w:rPr>
            </w:pPr>
          </w:p>
        </w:tc>
        <w:tc>
          <w:tcPr>
            <w:tcW w:w="1440" w:type="dxa"/>
            <w:tcBorders>
              <w:top w:val="nil"/>
              <w:left w:val="nil"/>
              <w:bottom w:val="nil"/>
              <w:right w:val="nil"/>
            </w:tcBorders>
            <w:shd w:val="clear" w:color="auto" w:fill="FAFAFA"/>
          </w:tcPr>
          <w:p w14:paraId="05415C8D" w14:textId="77777777" w:rsidR="000508E8" w:rsidRPr="00DF7EF1" w:rsidRDefault="000508E8" w:rsidP="00FA12F4">
            <w:pPr>
              <w:ind w:right="-72"/>
              <w:jc w:val="right"/>
              <w:rPr>
                <w:rFonts w:ascii="Arial" w:eastAsia="Arial Unicode MS" w:hAnsi="Arial" w:cs="Arial"/>
                <w:b/>
                <w:bCs/>
                <w:sz w:val="18"/>
                <w:szCs w:val="18"/>
              </w:rPr>
            </w:pPr>
          </w:p>
        </w:tc>
      </w:tr>
      <w:tr w:rsidR="000508E8" w:rsidRPr="00DF7EF1" w14:paraId="687E2FFC" w14:textId="77777777" w:rsidTr="00413C1A">
        <w:tc>
          <w:tcPr>
            <w:tcW w:w="2410" w:type="dxa"/>
            <w:tcBorders>
              <w:top w:val="nil"/>
              <w:left w:val="nil"/>
              <w:bottom w:val="nil"/>
              <w:right w:val="nil"/>
            </w:tcBorders>
            <w:shd w:val="clear" w:color="auto" w:fill="auto"/>
            <w:hideMark/>
          </w:tcPr>
          <w:p w14:paraId="70B56F9F" w14:textId="77777777" w:rsidR="000508E8" w:rsidRPr="00DF7EF1" w:rsidRDefault="000508E8" w:rsidP="00342C42">
            <w:pPr>
              <w:ind w:left="-91"/>
              <w:rPr>
                <w:rFonts w:ascii="Arial" w:eastAsia="Arial Unicode MS" w:hAnsi="Arial" w:cs="Arial"/>
                <w:sz w:val="18"/>
                <w:szCs w:val="18"/>
              </w:rPr>
            </w:pPr>
            <w:r w:rsidRPr="00DF7EF1">
              <w:rPr>
                <w:rFonts w:ascii="Arial" w:eastAsia="Arial Unicode MS" w:hAnsi="Arial" w:cs="Arial"/>
                <w:b/>
                <w:bCs/>
                <w:sz w:val="18"/>
                <w:szCs w:val="18"/>
              </w:rPr>
              <w:t>Liabilities</w:t>
            </w:r>
          </w:p>
        </w:tc>
        <w:tc>
          <w:tcPr>
            <w:tcW w:w="1272" w:type="dxa"/>
            <w:tcBorders>
              <w:top w:val="nil"/>
              <w:left w:val="nil"/>
              <w:bottom w:val="nil"/>
              <w:right w:val="nil"/>
            </w:tcBorders>
            <w:shd w:val="clear" w:color="auto" w:fill="FAFAFA"/>
          </w:tcPr>
          <w:p w14:paraId="49763CA8" w14:textId="77777777" w:rsidR="000508E8" w:rsidRPr="00DF7EF1" w:rsidRDefault="000508E8" w:rsidP="00342C42">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vAlign w:val="bottom"/>
          </w:tcPr>
          <w:p w14:paraId="7B880D7C" w14:textId="4236C026" w:rsidR="000508E8" w:rsidRPr="00DF7EF1" w:rsidRDefault="000508E8" w:rsidP="00342C42">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vAlign w:val="bottom"/>
          </w:tcPr>
          <w:p w14:paraId="2D7A4F73" w14:textId="77777777" w:rsidR="000508E8" w:rsidRPr="00DF7EF1" w:rsidRDefault="000508E8" w:rsidP="00342C42">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vAlign w:val="bottom"/>
          </w:tcPr>
          <w:p w14:paraId="4846BCED" w14:textId="77777777" w:rsidR="000508E8" w:rsidRPr="00DF7EF1" w:rsidRDefault="000508E8" w:rsidP="00342C42">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vAlign w:val="bottom"/>
          </w:tcPr>
          <w:p w14:paraId="5CCABB3E" w14:textId="77777777" w:rsidR="000508E8" w:rsidRPr="00DF7EF1" w:rsidRDefault="000508E8" w:rsidP="00342C42">
            <w:pPr>
              <w:ind w:right="-72"/>
              <w:jc w:val="right"/>
              <w:rPr>
                <w:rFonts w:ascii="Arial" w:eastAsia="Arial Unicode MS" w:hAnsi="Arial" w:cs="Arial"/>
                <w:sz w:val="18"/>
                <w:szCs w:val="18"/>
              </w:rPr>
            </w:pPr>
          </w:p>
        </w:tc>
      </w:tr>
      <w:tr w:rsidR="000508E8" w:rsidRPr="00DF7EF1" w14:paraId="26D01ECF" w14:textId="77777777" w:rsidTr="00CF077F">
        <w:tc>
          <w:tcPr>
            <w:tcW w:w="2410" w:type="dxa"/>
            <w:tcBorders>
              <w:top w:val="nil"/>
              <w:left w:val="nil"/>
              <w:bottom w:val="nil"/>
              <w:right w:val="nil"/>
            </w:tcBorders>
            <w:shd w:val="clear" w:color="auto" w:fill="auto"/>
          </w:tcPr>
          <w:p w14:paraId="6A1E0CB0" w14:textId="77777777" w:rsidR="00F8231C" w:rsidRPr="00DF7EF1" w:rsidRDefault="00F8231C" w:rsidP="00F8231C">
            <w:pPr>
              <w:ind w:left="-91"/>
              <w:rPr>
                <w:rFonts w:ascii="Arial" w:hAnsi="Arial" w:cs="Arial"/>
                <w:sz w:val="18"/>
                <w:szCs w:val="18"/>
              </w:rPr>
            </w:pPr>
            <w:r w:rsidRPr="00DF7EF1">
              <w:rPr>
                <w:rFonts w:ascii="Arial" w:hAnsi="Arial" w:cs="Arial"/>
                <w:sz w:val="18"/>
                <w:szCs w:val="18"/>
              </w:rPr>
              <w:t>Derivative liabilities</w:t>
            </w:r>
          </w:p>
          <w:p w14:paraId="1DD99B8C" w14:textId="77777777" w:rsidR="00F8231C" w:rsidRPr="00DF7EF1" w:rsidRDefault="00F8231C" w:rsidP="00F8231C">
            <w:pPr>
              <w:ind w:left="-91"/>
              <w:rPr>
                <w:rFonts w:ascii="Arial" w:hAnsi="Arial" w:cs="Arial"/>
                <w:sz w:val="18"/>
                <w:szCs w:val="18"/>
              </w:rPr>
            </w:pPr>
            <w:r w:rsidRPr="00DF7EF1">
              <w:rPr>
                <w:rFonts w:ascii="Arial" w:hAnsi="Arial" w:cs="Arial"/>
                <w:sz w:val="18"/>
                <w:szCs w:val="18"/>
              </w:rPr>
              <w:t xml:space="preserve">   - Foreign exchange</w:t>
            </w:r>
          </w:p>
          <w:p w14:paraId="17463799" w14:textId="40311B02" w:rsidR="000508E8" w:rsidRPr="00DF7EF1" w:rsidRDefault="00F8231C" w:rsidP="00F8231C">
            <w:pPr>
              <w:ind w:left="-91"/>
              <w:rPr>
                <w:rFonts w:ascii="Arial" w:hAnsi="Arial" w:cs="Arial"/>
                <w:sz w:val="18"/>
                <w:szCs w:val="18"/>
                <w:highlight w:val="yellow"/>
              </w:rPr>
            </w:pPr>
            <w:r w:rsidRPr="00DF7EF1">
              <w:rPr>
                <w:rFonts w:ascii="Arial" w:hAnsi="Arial" w:cs="Arial"/>
                <w:sz w:val="18"/>
                <w:szCs w:val="18"/>
              </w:rPr>
              <w:t xml:space="preserve">      forward contract</w:t>
            </w:r>
          </w:p>
        </w:tc>
        <w:tc>
          <w:tcPr>
            <w:tcW w:w="1272" w:type="dxa"/>
            <w:tcBorders>
              <w:top w:val="nil"/>
              <w:left w:val="nil"/>
              <w:bottom w:val="nil"/>
              <w:right w:val="nil"/>
            </w:tcBorders>
            <w:shd w:val="clear" w:color="auto" w:fill="FAFAFA"/>
          </w:tcPr>
          <w:p w14:paraId="522B4FF9" w14:textId="77777777" w:rsidR="000508E8" w:rsidRPr="00DF7EF1" w:rsidRDefault="000508E8" w:rsidP="00342C42">
            <w:pPr>
              <w:ind w:right="-72"/>
              <w:jc w:val="right"/>
              <w:rPr>
                <w:rFonts w:ascii="Arial" w:eastAsia="Arial Unicode MS" w:hAnsi="Arial" w:cs="Arial"/>
                <w:sz w:val="18"/>
                <w:szCs w:val="18"/>
              </w:rPr>
            </w:pPr>
          </w:p>
          <w:p w14:paraId="3BBDAEA5" w14:textId="77777777" w:rsidR="00413C1A" w:rsidRPr="00DF7EF1" w:rsidRDefault="00413C1A" w:rsidP="00342C42">
            <w:pPr>
              <w:ind w:right="-72"/>
              <w:jc w:val="right"/>
              <w:rPr>
                <w:rFonts w:ascii="Arial" w:eastAsia="Arial Unicode MS" w:hAnsi="Arial" w:cs="Arial"/>
                <w:sz w:val="18"/>
                <w:szCs w:val="18"/>
              </w:rPr>
            </w:pPr>
          </w:p>
          <w:p w14:paraId="43CF319B" w14:textId="47E738E1" w:rsidR="00413C1A" w:rsidRPr="00DF7EF1" w:rsidRDefault="00F8231C" w:rsidP="00413C1A">
            <w:pPr>
              <w:ind w:right="-72"/>
              <w:jc w:val="center"/>
              <w:rPr>
                <w:rFonts w:ascii="Arial" w:eastAsia="Arial Unicode MS" w:hAnsi="Arial" w:cs="Arial"/>
                <w:sz w:val="18"/>
                <w:szCs w:val="18"/>
              </w:rPr>
            </w:pPr>
            <w:r w:rsidRPr="00DF7EF1">
              <w:rPr>
                <w:rFonts w:ascii="Arial" w:eastAsia="Arial Unicode MS" w:hAnsi="Arial" w:cs="Arial"/>
                <w:sz w:val="18"/>
                <w:szCs w:val="18"/>
              </w:rPr>
              <w:t>2</w:t>
            </w:r>
          </w:p>
        </w:tc>
        <w:tc>
          <w:tcPr>
            <w:tcW w:w="1440" w:type="dxa"/>
            <w:tcBorders>
              <w:top w:val="nil"/>
              <w:left w:val="nil"/>
              <w:bottom w:val="nil"/>
              <w:right w:val="nil"/>
            </w:tcBorders>
            <w:shd w:val="clear" w:color="auto" w:fill="FAFAFA"/>
          </w:tcPr>
          <w:p w14:paraId="0A99985A" w14:textId="77777777" w:rsidR="00413C1A" w:rsidRPr="00DF7EF1" w:rsidRDefault="00413C1A" w:rsidP="00342C42">
            <w:pPr>
              <w:ind w:right="-72"/>
              <w:jc w:val="right"/>
              <w:rPr>
                <w:rFonts w:ascii="Arial" w:eastAsia="Arial Unicode MS" w:hAnsi="Arial" w:cs="Arial"/>
                <w:sz w:val="18"/>
                <w:szCs w:val="18"/>
              </w:rPr>
            </w:pPr>
          </w:p>
          <w:p w14:paraId="79BD4CAA" w14:textId="77777777" w:rsidR="00413C1A" w:rsidRPr="00DF7EF1" w:rsidRDefault="00413C1A" w:rsidP="00342C42">
            <w:pPr>
              <w:ind w:right="-72"/>
              <w:jc w:val="right"/>
              <w:rPr>
                <w:rFonts w:ascii="Arial" w:eastAsia="Arial Unicode MS" w:hAnsi="Arial" w:cs="Arial"/>
                <w:sz w:val="18"/>
                <w:szCs w:val="18"/>
              </w:rPr>
            </w:pPr>
          </w:p>
          <w:p w14:paraId="7BCFADBD" w14:textId="2A805EC0" w:rsidR="000508E8" w:rsidRPr="00DF7EF1" w:rsidRDefault="00F8231C" w:rsidP="00342C42">
            <w:pPr>
              <w:ind w:right="-72"/>
              <w:jc w:val="right"/>
              <w:rPr>
                <w:rFonts w:ascii="Arial" w:eastAsia="Arial Unicode MS" w:hAnsi="Arial" w:cs="Arial"/>
                <w:sz w:val="18"/>
                <w:szCs w:val="18"/>
              </w:rPr>
            </w:pPr>
            <w:r w:rsidRPr="00DF7EF1">
              <w:rPr>
                <w:rFonts w:ascii="Arial" w:eastAsia="Arial Unicode MS" w:hAnsi="Arial" w:cs="Arial"/>
                <w:sz w:val="18"/>
                <w:szCs w:val="18"/>
              </w:rPr>
              <w:t>586,633</w:t>
            </w:r>
          </w:p>
        </w:tc>
        <w:tc>
          <w:tcPr>
            <w:tcW w:w="1440" w:type="dxa"/>
            <w:tcBorders>
              <w:top w:val="nil"/>
              <w:left w:val="nil"/>
              <w:bottom w:val="nil"/>
              <w:right w:val="nil"/>
            </w:tcBorders>
            <w:shd w:val="clear" w:color="auto" w:fill="FAFAFA"/>
          </w:tcPr>
          <w:p w14:paraId="3A653E87" w14:textId="77777777" w:rsidR="00413C1A" w:rsidRPr="00DF7EF1" w:rsidRDefault="00413C1A" w:rsidP="00342C42">
            <w:pPr>
              <w:ind w:right="-72"/>
              <w:jc w:val="right"/>
              <w:rPr>
                <w:rFonts w:ascii="Arial" w:eastAsia="Arial Unicode MS" w:hAnsi="Arial" w:cs="Arial"/>
                <w:sz w:val="18"/>
                <w:szCs w:val="18"/>
              </w:rPr>
            </w:pPr>
          </w:p>
          <w:p w14:paraId="36EABEBE" w14:textId="77777777" w:rsidR="00413C1A" w:rsidRPr="00DF7EF1" w:rsidRDefault="00413C1A" w:rsidP="00342C42">
            <w:pPr>
              <w:ind w:right="-72"/>
              <w:jc w:val="right"/>
              <w:rPr>
                <w:rFonts w:ascii="Arial" w:eastAsia="Arial Unicode MS" w:hAnsi="Arial" w:cs="Arial"/>
                <w:sz w:val="18"/>
                <w:szCs w:val="18"/>
              </w:rPr>
            </w:pPr>
          </w:p>
          <w:p w14:paraId="69491E99" w14:textId="591C8A19" w:rsidR="000508E8" w:rsidRPr="00DF7EF1" w:rsidRDefault="000508E8" w:rsidP="00342C42">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440" w:type="dxa"/>
            <w:tcBorders>
              <w:top w:val="nil"/>
              <w:left w:val="nil"/>
              <w:bottom w:val="nil"/>
              <w:right w:val="nil"/>
            </w:tcBorders>
            <w:shd w:val="clear" w:color="auto" w:fill="FAFAFA"/>
          </w:tcPr>
          <w:p w14:paraId="4A3CA498" w14:textId="77777777" w:rsidR="00413C1A" w:rsidRPr="00DF7EF1" w:rsidRDefault="00413C1A" w:rsidP="00342C42">
            <w:pPr>
              <w:ind w:right="-72" w:hanging="172"/>
              <w:jc w:val="right"/>
              <w:rPr>
                <w:rFonts w:ascii="Arial" w:eastAsia="Arial Unicode MS" w:hAnsi="Arial" w:cs="Arial"/>
                <w:sz w:val="18"/>
                <w:szCs w:val="18"/>
              </w:rPr>
            </w:pPr>
          </w:p>
          <w:p w14:paraId="2CB6C531" w14:textId="77777777" w:rsidR="00413C1A" w:rsidRPr="00DF7EF1" w:rsidRDefault="00413C1A" w:rsidP="00342C42">
            <w:pPr>
              <w:ind w:right="-72" w:hanging="172"/>
              <w:jc w:val="right"/>
              <w:rPr>
                <w:rFonts w:ascii="Arial" w:eastAsia="Arial Unicode MS" w:hAnsi="Arial" w:cs="Arial"/>
                <w:sz w:val="18"/>
                <w:szCs w:val="18"/>
              </w:rPr>
            </w:pPr>
          </w:p>
          <w:p w14:paraId="3527C600" w14:textId="13833C8E" w:rsidR="000508E8" w:rsidRPr="00DF7EF1" w:rsidRDefault="000508E8" w:rsidP="00342C42">
            <w:pPr>
              <w:ind w:right="-72" w:hanging="172"/>
              <w:jc w:val="right"/>
              <w:rPr>
                <w:rFonts w:ascii="Arial" w:eastAsia="Arial Unicode MS" w:hAnsi="Arial" w:cs="Arial"/>
                <w:sz w:val="18"/>
                <w:szCs w:val="18"/>
              </w:rPr>
            </w:pPr>
            <w:r w:rsidRPr="00DF7EF1">
              <w:rPr>
                <w:rFonts w:ascii="Arial" w:eastAsia="Arial Unicode MS" w:hAnsi="Arial" w:cs="Arial"/>
                <w:sz w:val="18"/>
                <w:szCs w:val="18"/>
              </w:rPr>
              <w:t>-</w:t>
            </w:r>
          </w:p>
        </w:tc>
        <w:tc>
          <w:tcPr>
            <w:tcW w:w="1440" w:type="dxa"/>
            <w:tcBorders>
              <w:top w:val="nil"/>
              <w:left w:val="nil"/>
              <w:bottom w:val="nil"/>
              <w:right w:val="nil"/>
            </w:tcBorders>
            <w:shd w:val="clear" w:color="auto" w:fill="FAFAFA"/>
          </w:tcPr>
          <w:p w14:paraId="385455BA" w14:textId="77777777" w:rsidR="007E23F7" w:rsidRPr="00DF7EF1" w:rsidRDefault="007E23F7" w:rsidP="00342C42">
            <w:pPr>
              <w:ind w:right="-72" w:hanging="172"/>
              <w:jc w:val="right"/>
              <w:rPr>
                <w:rFonts w:ascii="Arial" w:hAnsi="Arial" w:cs="Arial"/>
                <w:sz w:val="18"/>
                <w:szCs w:val="18"/>
              </w:rPr>
            </w:pPr>
          </w:p>
          <w:p w14:paraId="6B194E0A" w14:textId="77777777" w:rsidR="007E23F7" w:rsidRPr="00DF7EF1" w:rsidRDefault="007E23F7" w:rsidP="00342C42">
            <w:pPr>
              <w:ind w:right="-72" w:hanging="172"/>
              <w:jc w:val="right"/>
              <w:rPr>
                <w:rFonts w:ascii="Arial" w:hAnsi="Arial" w:cs="Arial"/>
                <w:sz w:val="18"/>
                <w:szCs w:val="18"/>
              </w:rPr>
            </w:pPr>
          </w:p>
          <w:p w14:paraId="51E3AF7D" w14:textId="6C3F1689" w:rsidR="000508E8" w:rsidRPr="00DF7EF1" w:rsidRDefault="00F8231C" w:rsidP="00342C42">
            <w:pPr>
              <w:ind w:right="-72" w:hanging="172"/>
              <w:jc w:val="right"/>
              <w:rPr>
                <w:rFonts w:ascii="Arial" w:hAnsi="Arial" w:cs="Arial"/>
                <w:sz w:val="18"/>
                <w:szCs w:val="18"/>
              </w:rPr>
            </w:pPr>
            <w:r w:rsidRPr="00DF7EF1">
              <w:rPr>
                <w:rFonts w:ascii="Arial" w:hAnsi="Arial" w:cs="Arial"/>
                <w:sz w:val="18"/>
                <w:szCs w:val="18"/>
              </w:rPr>
              <w:t>586,633</w:t>
            </w:r>
          </w:p>
        </w:tc>
      </w:tr>
      <w:tr w:rsidR="000508E8" w:rsidRPr="00DF7EF1" w14:paraId="2F5842CE" w14:textId="77777777" w:rsidTr="00CF077F">
        <w:tc>
          <w:tcPr>
            <w:tcW w:w="2410" w:type="dxa"/>
            <w:tcBorders>
              <w:top w:val="nil"/>
              <w:left w:val="nil"/>
              <w:bottom w:val="nil"/>
              <w:right w:val="nil"/>
            </w:tcBorders>
            <w:shd w:val="clear" w:color="auto" w:fill="auto"/>
          </w:tcPr>
          <w:p w14:paraId="3180D3BF" w14:textId="77777777" w:rsidR="00F8231C" w:rsidRPr="00DF7EF1" w:rsidRDefault="00F8231C" w:rsidP="00F8231C">
            <w:pPr>
              <w:ind w:left="-91"/>
              <w:rPr>
                <w:rFonts w:ascii="Arial" w:hAnsi="Arial" w:cs="Arial"/>
                <w:sz w:val="18"/>
                <w:szCs w:val="18"/>
              </w:rPr>
            </w:pPr>
            <w:r w:rsidRPr="00DF7EF1">
              <w:rPr>
                <w:rFonts w:ascii="Arial" w:hAnsi="Arial" w:cs="Arial"/>
                <w:sz w:val="18"/>
                <w:szCs w:val="18"/>
              </w:rPr>
              <w:t xml:space="preserve">Payable for acquisition of </w:t>
            </w:r>
          </w:p>
          <w:p w14:paraId="36481ECE" w14:textId="77777777" w:rsidR="00F8231C" w:rsidRPr="00DF7EF1" w:rsidRDefault="00F8231C" w:rsidP="00F8231C">
            <w:pPr>
              <w:ind w:left="-91"/>
              <w:rPr>
                <w:rFonts w:ascii="Arial" w:hAnsi="Arial" w:cs="Arial"/>
                <w:sz w:val="18"/>
                <w:szCs w:val="18"/>
              </w:rPr>
            </w:pPr>
            <w:r w:rsidRPr="00DF7EF1">
              <w:rPr>
                <w:rFonts w:ascii="Arial" w:hAnsi="Arial" w:cs="Arial"/>
                <w:sz w:val="18"/>
                <w:szCs w:val="18"/>
              </w:rPr>
              <w:t xml:space="preserve">   investment in a subsidiary</w:t>
            </w:r>
          </w:p>
          <w:p w14:paraId="69257FBC" w14:textId="0F4120FD" w:rsidR="000508E8" w:rsidRPr="00DF7EF1" w:rsidRDefault="00F8231C" w:rsidP="00F8231C">
            <w:pPr>
              <w:ind w:left="-91"/>
              <w:rPr>
                <w:rFonts w:ascii="Arial" w:hAnsi="Arial" w:cs="Arial"/>
                <w:sz w:val="18"/>
                <w:szCs w:val="18"/>
              </w:rPr>
            </w:pPr>
            <w:r w:rsidRPr="00DF7EF1">
              <w:rPr>
                <w:rFonts w:ascii="Arial" w:hAnsi="Arial" w:cs="Arial"/>
                <w:sz w:val="18"/>
                <w:szCs w:val="18"/>
              </w:rPr>
              <w:t xml:space="preserve">   (Note 16.</w:t>
            </w:r>
            <w:r w:rsidR="0046534A" w:rsidRPr="00DF7EF1">
              <w:rPr>
                <w:rFonts w:ascii="Arial" w:hAnsi="Arial" w:cs="Arial"/>
                <w:sz w:val="18"/>
                <w:szCs w:val="18"/>
              </w:rPr>
              <w:t>1</w:t>
            </w:r>
            <w:r w:rsidRPr="00DF7EF1">
              <w:rPr>
                <w:rFonts w:ascii="Arial" w:hAnsi="Arial" w:cs="Arial"/>
                <w:sz w:val="18"/>
                <w:szCs w:val="18"/>
              </w:rPr>
              <w:t>)</w:t>
            </w:r>
          </w:p>
        </w:tc>
        <w:tc>
          <w:tcPr>
            <w:tcW w:w="1272" w:type="dxa"/>
            <w:tcBorders>
              <w:top w:val="nil"/>
              <w:left w:val="nil"/>
              <w:bottom w:val="nil"/>
              <w:right w:val="nil"/>
            </w:tcBorders>
            <w:shd w:val="clear" w:color="auto" w:fill="FAFAFA"/>
          </w:tcPr>
          <w:p w14:paraId="737FB06D" w14:textId="77777777" w:rsidR="00CF077F" w:rsidRPr="00DF7EF1" w:rsidRDefault="00CF077F" w:rsidP="00CF077F">
            <w:pPr>
              <w:ind w:right="-72"/>
              <w:rPr>
                <w:rFonts w:ascii="Arial" w:eastAsia="Arial Unicode MS" w:hAnsi="Arial" w:cs="Arial"/>
                <w:sz w:val="18"/>
                <w:szCs w:val="18"/>
              </w:rPr>
            </w:pPr>
          </w:p>
          <w:p w14:paraId="7DA7043F" w14:textId="77777777" w:rsidR="0074216D" w:rsidRPr="00DF7EF1" w:rsidRDefault="0074216D" w:rsidP="00CF077F">
            <w:pPr>
              <w:ind w:right="-72"/>
              <w:jc w:val="center"/>
              <w:rPr>
                <w:rFonts w:ascii="Arial" w:eastAsia="Arial Unicode MS" w:hAnsi="Arial" w:cs="Arial"/>
                <w:sz w:val="18"/>
                <w:szCs w:val="18"/>
              </w:rPr>
            </w:pPr>
          </w:p>
          <w:p w14:paraId="300FE780" w14:textId="57A16B7A" w:rsidR="00CF077F" w:rsidRPr="00DF7EF1" w:rsidRDefault="00F8231C" w:rsidP="00CF077F">
            <w:pPr>
              <w:ind w:right="-72"/>
              <w:jc w:val="center"/>
              <w:rPr>
                <w:rFonts w:ascii="Arial" w:eastAsia="Arial Unicode MS" w:hAnsi="Arial" w:cs="Arial"/>
                <w:sz w:val="18"/>
                <w:szCs w:val="18"/>
              </w:rPr>
            </w:pPr>
            <w:r w:rsidRPr="00DF7EF1">
              <w:rPr>
                <w:rFonts w:ascii="Arial" w:eastAsia="Arial Unicode MS" w:hAnsi="Arial" w:cs="Arial"/>
                <w:sz w:val="18"/>
                <w:szCs w:val="18"/>
              </w:rPr>
              <w:t>3</w:t>
            </w:r>
          </w:p>
        </w:tc>
        <w:tc>
          <w:tcPr>
            <w:tcW w:w="1440" w:type="dxa"/>
            <w:tcBorders>
              <w:top w:val="nil"/>
              <w:left w:val="nil"/>
              <w:bottom w:val="single" w:sz="4" w:space="0" w:color="auto"/>
              <w:right w:val="nil"/>
            </w:tcBorders>
            <w:shd w:val="clear" w:color="auto" w:fill="FAFAFA"/>
          </w:tcPr>
          <w:p w14:paraId="77FF28AF" w14:textId="77777777" w:rsidR="000508E8" w:rsidRPr="00DF7EF1" w:rsidRDefault="000508E8" w:rsidP="00CF077F">
            <w:pPr>
              <w:ind w:right="-72"/>
              <w:rPr>
                <w:rFonts w:ascii="Arial" w:eastAsia="Arial Unicode MS" w:hAnsi="Arial" w:cs="Arial"/>
                <w:sz w:val="18"/>
                <w:szCs w:val="18"/>
              </w:rPr>
            </w:pPr>
          </w:p>
          <w:p w14:paraId="09ADAFA1" w14:textId="77777777" w:rsidR="0074216D" w:rsidRPr="00DF7EF1" w:rsidRDefault="0074216D" w:rsidP="00342C42">
            <w:pPr>
              <w:ind w:right="-72"/>
              <w:jc w:val="right"/>
              <w:rPr>
                <w:rFonts w:ascii="Arial" w:eastAsia="Arial Unicode MS" w:hAnsi="Arial" w:cs="Arial"/>
                <w:sz w:val="18"/>
                <w:szCs w:val="18"/>
              </w:rPr>
            </w:pPr>
          </w:p>
          <w:p w14:paraId="5EA2308D" w14:textId="7CE39774" w:rsidR="000508E8" w:rsidRPr="00DF7EF1" w:rsidRDefault="00F8231C" w:rsidP="00342C42">
            <w:pPr>
              <w:ind w:right="-72"/>
              <w:jc w:val="right"/>
              <w:rPr>
                <w:rFonts w:ascii="Arial" w:eastAsia="Arial Unicode MS" w:hAnsi="Arial" w:cs="Arial"/>
                <w:sz w:val="18"/>
                <w:szCs w:val="18"/>
              </w:rPr>
            </w:pPr>
            <w:r w:rsidRPr="00DF7EF1">
              <w:rPr>
                <w:rFonts w:ascii="Arial" w:eastAsia="Arial Unicode MS" w:hAnsi="Arial" w:cs="Arial"/>
                <w:sz w:val="18"/>
                <w:szCs w:val="18"/>
              </w:rPr>
              <w:t>20,605,903</w:t>
            </w:r>
          </w:p>
        </w:tc>
        <w:tc>
          <w:tcPr>
            <w:tcW w:w="1440" w:type="dxa"/>
            <w:tcBorders>
              <w:top w:val="nil"/>
              <w:left w:val="nil"/>
              <w:bottom w:val="single" w:sz="4" w:space="0" w:color="auto"/>
              <w:right w:val="nil"/>
            </w:tcBorders>
            <w:shd w:val="clear" w:color="auto" w:fill="FAFAFA"/>
          </w:tcPr>
          <w:p w14:paraId="62702A7A" w14:textId="77777777" w:rsidR="000508E8" w:rsidRPr="00DF7EF1" w:rsidRDefault="000508E8" w:rsidP="00CF077F">
            <w:pPr>
              <w:ind w:right="-72"/>
              <w:rPr>
                <w:rFonts w:ascii="Arial" w:eastAsia="Arial Unicode MS" w:hAnsi="Arial" w:cs="Arial"/>
                <w:sz w:val="18"/>
                <w:szCs w:val="18"/>
              </w:rPr>
            </w:pPr>
          </w:p>
          <w:p w14:paraId="26DEEB2E" w14:textId="77777777" w:rsidR="0074216D" w:rsidRPr="00DF7EF1" w:rsidRDefault="0074216D" w:rsidP="00342C42">
            <w:pPr>
              <w:ind w:right="-72"/>
              <w:jc w:val="right"/>
              <w:rPr>
                <w:rFonts w:ascii="Arial" w:eastAsia="Arial Unicode MS" w:hAnsi="Arial" w:cs="Arial"/>
                <w:sz w:val="18"/>
                <w:szCs w:val="18"/>
              </w:rPr>
            </w:pPr>
          </w:p>
          <w:p w14:paraId="0F2D8896" w14:textId="3E8C4925" w:rsidR="000508E8" w:rsidRPr="00DF7EF1" w:rsidRDefault="000508E8" w:rsidP="00342C42">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FAFAFA"/>
          </w:tcPr>
          <w:p w14:paraId="3FD8D9F2" w14:textId="77777777" w:rsidR="000508E8" w:rsidRPr="00DF7EF1" w:rsidRDefault="000508E8" w:rsidP="00CF077F">
            <w:pPr>
              <w:ind w:right="-72"/>
              <w:rPr>
                <w:rFonts w:ascii="Arial" w:hAnsi="Arial" w:cs="Arial"/>
                <w:sz w:val="18"/>
                <w:szCs w:val="18"/>
              </w:rPr>
            </w:pPr>
          </w:p>
          <w:p w14:paraId="4CD69E18" w14:textId="77777777" w:rsidR="0074216D" w:rsidRPr="00DF7EF1" w:rsidRDefault="0074216D" w:rsidP="00342C42">
            <w:pPr>
              <w:ind w:right="-72" w:hanging="172"/>
              <w:jc w:val="right"/>
              <w:rPr>
                <w:rFonts w:ascii="Arial" w:hAnsi="Arial" w:cs="Arial"/>
                <w:sz w:val="18"/>
                <w:szCs w:val="18"/>
              </w:rPr>
            </w:pPr>
          </w:p>
          <w:p w14:paraId="60DDA387" w14:textId="50F11C47" w:rsidR="000508E8" w:rsidRPr="00DF7EF1" w:rsidRDefault="000508E8" w:rsidP="00342C42">
            <w:pPr>
              <w:ind w:right="-72" w:hanging="172"/>
              <w:jc w:val="right"/>
              <w:rPr>
                <w:rFonts w:ascii="Arial" w:hAnsi="Arial" w:cs="Arial"/>
                <w:sz w:val="18"/>
                <w:szCs w:val="18"/>
              </w:rPr>
            </w:pPr>
            <w:r w:rsidRPr="00DF7EF1">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7A47ABEB" w14:textId="77777777" w:rsidR="000508E8" w:rsidRPr="00DF7EF1" w:rsidRDefault="000508E8" w:rsidP="00CF077F">
            <w:pPr>
              <w:ind w:right="-72"/>
              <w:rPr>
                <w:rFonts w:ascii="Arial" w:hAnsi="Arial" w:cs="Arial"/>
                <w:sz w:val="18"/>
                <w:szCs w:val="18"/>
              </w:rPr>
            </w:pPr>
          </w:p>
          <w:p w14:paraId="72536B21" w14:textId="77777777" w:rsidR="0074216D" w:rsidRPr="00DF7EF1" w:rsidRDefault="0074216D" w:rsidP="00342C42">
            <w:pPr>
              <w:ind w:right="-72" w:hanging="172"/>
              <w:jc w:val="right"/>
              <w:rPr>
                <w:rFonts w:ascii="Arial" w:hAnsi="Arial" w:cs="Arial"/>
                <w:sz w:val="18"/>
                <w:szCs w:val="18"/>
              </w:rPr>
            </w:pPr>
          </w:p>
          <w:p w14:paraId="31D7655C" w14:textId="030E2FCE" w:rsidR="000508E8" w:rsidRPr="00DF7EF1" w:rsidRDefault="00F8231C" w:rsidP="00342C42">
            <w:pPr>
              <w:ind w:right="-72" w:hanging="172"/>
              <w:jc w:val="right"/>
              <w:rPr>
                <w:rFonts w:ascii="Arial" w:hAnsi="Arial" w:cs="Arial"/>
                <w:sz w:val="18"/>
                <w:szCs w:val="18"/>
              </w:rPr>
            </w:pPr>
            <w:r w:rsidRPr="00DF7EF1">
              <w:rPr>
                <w:rFonts w:ascii="Arial" w:hAnsi="Arial" w:cs="Arial"/>
                <w:sz w:val="18"/>
                <w:szCs w:val="18"/>
              </w:rPr>
              <w:t>20,605,903</w:t>
            </w:r>
          </w:p>
        </w:tc>
      </w:tr>
      <w:tr w:rsidR="000508E8" w:rsidRPr="00DF7EF1" w14:paraId="34D5CECD" w14:textId="77777777" w:rsidTr="00CF077F">
        <w:tc>
          <w:tcPr>
            <w:tcW w:w="2410" w:type="dxa"/>
            <w:tcBorders>
              <w:top w:val="nil"/>
              <w:left w:val="nil"/>
              <w:bottom w:val="nil"/>
              <w:right w:val="nil"/>
            </w:tcBorders>
            <w:shd w:val="clear" w:color="auto" w:fill="auto"/>
          </w:tcPr>
          <w:p w14:paraId="68079E24" w14:textId="77777777" w:rsidR="000508E8" w:rsidRPr="00DF7EF1" w:rsidRDefault="000508E8" w:rsidP="00342C42">
            <w:pPr>
              <w:ind w:left="-91"/>
              <w:rPr>
                <w:rFonts w:ascii="Arial" w:hAnsi="Arial" w:cs="Arial"/>
                <w:sz w:val="18"/>
                <w:szCs w:val="18"/>
              </w:rPr>
            </w:pPr>
          </w:p>
        </w:tc>
        <w:tc>
          <w:tcPr>
            <w:tcW w:w="1272" w:type="dxa"/>
            <w:tcBorders>
              <w:top w:val="nil"/>
              <w:left w:val="nil"/>
              <w:bottom w:val="nil"/>
              <w:right w:val="nil"/>
            </w:tcBorders>
            <w:shd w:val="clear" w:color="auto" w:fill="FAFAFA"/>
          </w:tcPr>
          <w:p w14:paraId="081CB77E" w14:textId="77777777" w:rsidR="000508E8" w:rsidRPr="00DF7EF1" w:rsidRDefault="000508E8" w:rsidP="00342C42">
            <w:pPr>
              <w:ind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074ACBF5" w14:textId="6D30E70C" w:rsidR="000508E8" w:rsidRPr="00DF7EF1" w:rsidRDefault="000508E8" w:rsidP="00342C42">
            <w:pPr>
              <w:ind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5B7F39AA" w14:textId="77777777" w:rsidR="000508E8" w:rsidRPr="00DF7EF1" w:rsidRDefault="000508E8" w:rsidP="00342C42">
            <w:pPr>
              <w:ind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3AD4096C" w14:textId="77777777" w:rsidR="000508E8" w:rsidRPr="00DF7EF1" w:rsidRDefault="000508E8" w:rsidP="00342C42">
            <w:pPr>
              <w:ind w:right="-72" w:hanging="1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37A45D4" w14:textId="77777777" w:rsidR="000508E8" w:rsidRPr="00DF7EF1" w:rsidRDefault="000508E8" w:rsidP="00342C42">
            <w:pPr>
              <w:ind w:right="-72" w:hanging="172"/>
              <w:jc w:val="right"/>
              <w:rPr>
                <w:rFonts w:ascii="Arial" w:hAnsi="Arial" w:cs="Arial"/>
                <w:sz w:val="18"/>
                <w:szCs w:val="18"/>
              </w:rPr>
            </w:pPr>
          </w:p>
        </w:tc>
      </w:tr>
      <w:tr w:rsidR="000508E8" w:rsidRPr="00DF7EF1" w14:paraId="531A8E50" w14:textId="77777777" w:rsidTr="00CF077F">
        <w:tc>
          <w:tcPr>
            <w:tcW w:w="2410" w:type="dxa"/>
            <w:tcBorders>
              <w:top w:val="nil"/>
              <w:left w:val="nil"/>
              <w:bottom w:val="nil"/>
              <w:right w:val="nil"/>
            </w:tcBorders>
            <w:shd w:val="clear" w:color="auto" w:fill="auto"/>
            <w:hideMark/>
          </w:tcPr>
          <w:p w14:paraId="096B60D3" w14:textId="77777777" w:rsidR="000508E8" w:rsidRPr="00DF7EF1" w:rsidRDefault="000508E8" w:rsidP="00342C42">
            <w:pPr>
              <w:ind w:left="-91"/>
              <w:rPr>
                <w:rFonts w:ascii="Arial" w:eastAsia="Arial Unicode MS" w:hAnsi="Arial" w:cs="Arial"/>
                <w:b/>
                <w:bCs/>
                <w:sz w:val="18"/>
                <w:szCs w:val="18"/>
              </w:rPr>
            </w:pPr>
            <w:r w:rsidRPr="00DF7EF1">
              <w:rPr>
                <w:rFonts w:ascii="Arial" w:eastAsia="Arial Unicode MS" w:hAnsi="Arial" w:cs="Arial"/>
                <w:b/>
                <w:bCs/>
                <w:sz w:val="18"/>
                <w:szCs w:val="18"/>
              </w:rPr>
              <w:t>Total</w:t>
            </w:r>
          </w:p>
        </w:tc>
        <w:tc>
          <w:tcPr>
            <w:tcW w:w="1272" w:type="dxa"/>
            <w:tcBorders>
              <w:top w:val="nil"/>
              <w:left w:val="nil"/>
              <w:bottom w:val="nil"/>
              <w:right w:val="nil"/>
            </w:tcBorders>
            <w:shd w:val="clear" w:color="auto" w:fill="FAFAFA"/>
          </w:tcPr>
          <w:p w14:paraId="3E1552CA" w14:textId="77777777" w:rsidR="000508E8" w:rsidRPr="00DF7EF1" w:rsidRDefault="000508E8" w:rsidP="00342C42">
            <w:pPr>
              <w:ind w:right="-72"/>
              <w:jc w:val="right"/>
              <w:rPr>
                <w:rFonts w:ascii="Arial" w:eastAsia="Arial Unicode MS" w:hAnsi="Arial" w:cs="Arial"/>
                <w:sz w:val="18"/>
                <w:szCs w:val="18"/>
              </w:rPr>
            </w:pPr>
          </w:p>
        </w:tc>
        <w:tc>
          <w:tcPr>
            <w:tcW w:w="1440" w:type="dxa"/>
            <w:tcBorders>
              <w:top w:val="nil"/>
              <w:left w:val="nil"/>
              <w:bottom w:val="single" w:sz="4" w:space="0" w:color="auto"/>
              <w:right w:val="nil"/>
            </w:tcBorders>
            <w:shd w:val="clear" w:color="auto" w:fill="FAFAFA"/>
          </w:tcPr>
          <w:p w14:paraId="776E23AA" w14:textId="50B80143" w:rsidR="000508E8" w:rsidRPr="00DF7EF1" w:rsidRDefault="000508E8" w:rsidP="00342C42">
            <w:pPr>
              <w:ind w:right="-72"/>
              <w:jc w:val="right"/>
              <w:rPr>
                <w:rFonts w:ascii="Arial" w:eastAsia="Arial Unicode MS" w:hAnsi="Arial" w:cs="Arial"/>
                <w:sz w:val="18"/>
                <w:szCs w:val="18"/>
              </w:rPr>
            </w:pPr>
            <w:r w:rsidRPr="00DF7EF1">
              <w:rPr>
                <w:rFonts w:ascii="Arial" w:eastAsia="Arial Unicode MS" w:hAnsi="Arial" w:cs="Arial"/>
                <w:sz w:val="18"/>
                <w:szCs w:val="18"/>
              </w:rPr>
              <w:t>21,192,536</w:t>
            </w:r>
          </w:p>
        </w:tc>
        <w:tc>
          <w:tcPr>
            <w:tcW w:w="1440" w:type="dxa"/>
            <w:tcBorders>
              <w:top w:val="nil"/>
              <w:left w:val="nil"/>
              <w:bottom w:val="single" w:sz="4" w:space="0" w:color="auto"/>
              <w:right w:val="nil"/>
            </w:tcBorders>
            <w:shd w:val="clear" w:color="auto" w:fill="FAFAFA"/>
          </w:tcPr>
          <w:p w14:paraId="575B269E" w14:textId="202A4D96" w:rsidR="000508E8" w:rsidRPr="00DF7EF1" w:rsidRDefault="000508E8" w:rsidP="00342C42">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FAFAFA"/>
          </w:tcPr>
          <w:p w14:paraId="5EE570F6" w14:textId="68CF375C" w:rsidR="000508E8" w:rsidRPr="00DF7EF1" w:rsidRDefault="007E23F7" w:rsidP="00342C42">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FAFAFA"/>
          </w:tcPr>
          <w:p w14:paraId="232B66FC" w14:textId="123D0666" w:rsidR="000508E8" w:rsidRPr="00DF7EF1" w:rsidRDefault="007E23F7" w:rsidP="00342C42">
            <w:pPr>
              <w:ind w:right="-72"/>
              <w:jc w:val="right"/>
              <w:rPr>
                <w:rFonts w:ascii="Arial" w:eastAsia="Arial Unicode MS" w:hAnsi="Arial" w:cs="Arial"/>
                <w:sz w:val="18"/>
                <w:szCs w:val="18"/>
              </w:rPr>
            </w:pPr>
            <w:r w:rsidRPr="00DF7EF1">
              <w:rPr>
                <w:rFonts w:ascii="Arial" w:eastAsia="Arial Unicode MS" w:hAnsi="Arial" w:cs="Arial"/>
                <w:sz w:val="18"/>
                <w:szCs w:val="18"/>
              </w:rPr>
              <w:t>21,192,536</w:t>
            </w:r>
          </w:p>
        </w:tc>
      </w:tr>
    </w:tbl>
    <w:p w14:paraId="7A57934E" w14:textId="77777777" w:rsidR="00607AFD" w:rsidRPr="00DF7EF1" w:rsidRDefault="00607AFD" w:rsidP="00607AFD">
      <w:pPr>
        <w:rPr>
          <w:rFonts w:ascii="Arial" w:hAnsi="Arial" w:cs="Arial"/>
        </w:rPr>
      </w:pPr>
    </w:p>
    <w:p w14:paraId="1046C47D" w14:textId="557D7BA2" w:rsidR="001B4D19" w:rsidRPr="00DF7EF1" w:rsidRDefault="00765E01" w:rsidP="00607AFD">
      <w:pPr>
        <w:rPr>
          <w:rFonts w:ascii="Arial" w:hAnsi="Arial" w:cs="Arial"/>
          <w:color w:val="000000"/>
          <w:sz w:val="18"/>
          <w:szCs w:val="18"/>
          <w:lang w:val="en-GB"/>
        </w:rPr>
      </w:pPr>
      <w:r w:rsidRPr="00DF7EF1">
        <w:rPr>
          <w:rFonts w:ascii="Arial" w:hAnsi="Arial" w:cs="Arial"/>
          <w:color w:val="000000"/>
          <w:sz w:val="18"/>
          <w:szCs w:val="18"/>
          <w:lang w:val="en-GB"/>
        </w:rPr>
        <w:t xml:space="preserve">The fair value hierarchy level 2 of derivatives </w:t>
      </w:r>
      <w:r w:rsidR="00D332E1" w:rsidRPr="00DF7EF1">
        <w:rPr>
          <w:rFonts w:ascii="Arial" w:hAnsi="Arial" w:cs="Arial"/>
          <w:color w:val="000000"/>
          <w:sz w:val="18"/>
          <w:szCs w:val="18"/>
          <w:lang w:val="en-GB"/>
        </w:rPr>
        <w:t>is determined using forward exchange rates that are quoted in an active market.</w:t>
      </w:r>
    </w:p>
    <w:p w14:paraId="1B977583" w14:textId="2CB115E2" w:rsidR="00925AF4" w:rsidRPr="00DF7EF1" w:rsidRDefault="00925AF4" w:rsidP="00BC2385">
      <w:pPr>
        <w:rPr>
          <w:rFonts w:ascii="Arial" w:hAnsi="Arial" w:cs="Arial"/>
          <w:color w:val="000000"/>
          <w:sz w:val="18"/>
          <w:szCs w:val="18"/>
        </w:rPr>
      </w:pPr>
    </w:p>
    <w:p w14:paraId="20A1434A" w14:textId="6E8BBE0C" w:rsidR="00413069" w:rsidRPr="00DF7EF1" w:rsidRDefault="00413069" w:rsidP="00413069">
      <w:pPr>
        <w:rPr>
          <w:rFonts w:ascii="Arial" w:hAnsi="Arial" w:cs="Arial"/>
          <w:color w:val="000000"/>
          <w:sz w:val="18"/>
          <w:szCs w:val="18"/>
        </w:rPr>
      </w:pPr>
      <w:r w:rsidRPr="00DF7EF1">
        <w:rPr>
          <w:rFonts w:ascii="Arial" w:hAnsi="Arial" w:cs="Arial"/>
          <w:color w:val="000000"/>
          <w:sz w:val="18"/>
          <w:szCs w:val="18"/>
        </w:rPr>
        <w:t>The fair value hierarchy level 3 of payable for acquisition of investment in a subsidiary is determined using the expected cash flows to be paid according to the conditions in the agreement and discounted by the rate obtained from observable market data. Increasing the discount rate by 1% decreases the fair value of payable for acquisition of investment in a subsidiary by Baht 553,441. Decreasing the discount rate by 1% increases the fair value of payable for acquisition of investment in a subsidiary by Baht 578,053.</w:t>
      </w:r>
    </w:p>
    <w:p w14:paraId="267EC4B2" w14:textId="3C4B02F4" w:rsidR="00413069" w:rsidRPr="00DF7EF1" w:rsidRDefault="00DF7EF1" w:rsidP="00BC2385">
      <w:pPr>
        <w:rPr>
          <w:rFonts w:ascii="Arial" w:hAnsi="Arial" w:cs="Arial"/>
          <w:color w:val="000000"/>
          <w:sz w:val="18"/>
          <w:szCs w:val="18"/>
        </w:rPr>
      </w:pPr>
      <w:r w:rsidRPr="00DF7EF1">
        <w:rPr>
          <w:rFonts w:ascii="Arial" w:hAnsi="Arial" w:cs="Arial"/>
          <w:color w:val="000000"/>
          <w:sz w:val="18"/>
          <w:szCs w:val="18"/>
        </w:rPr>
        <w:br w:type="page"/>
      </w:r>
    </w:p>
    <w:p w14:paraId="1C83D099" w14:textId="77777777" w:rsidR="001A5BC1" w:rsidRPr="00DF7EF1" w:rsidRDefault="001A5BC1" w:rsidP="00BC2385">
      <w:pPr>
        <w:rPr>
          <w:rFonts w:ascii="Arial" w:eastAsia="Arial Unicode MS" w:hAnsi="Arial" w:cs="Arial"/>
          <w:color w:val="000000"/>
          <w:sz w:val="18"/>
          <w:szCs w:val="18"/>
          <w:lang w:val="en-GB"/>
        </w:rPr>
      </w:pPr>
      <w:bookmarkStart w:id="21" w:name="_Toc465699795"/>
      <w:bookmarkStart w:id="22" w:name="_Toc311790790"/>
      <w:r w:rsidRPr="00DF7EF1">
        <w:rPr>
          <w:rFonts w:ascii="Arial" w:eastAsia="Arial Unicode MS" w:hAnsi="Arial" w:cs="Arial"/>
          <w:color w:val="000000"/>
          <w:sz w:val="18"/>
          <w:szCs w:val="18"/>
          <w:lang w:val="en-GB"/>
        </w:rPr>
        <w:t>Fair values are categorised into hierarchy based on inputs used as follows:</w:t>
      </w:r>
    </w:p>
    <w:p w14:paraId="07E6454B" w14:textId="77777777" w:rsidR="00E67BDE" w:rsidRPr="00DF7EF1" w:rsidRDefault="00E67BDE" w:rsidP="00BC2385">
      <w:pPr>
        <w:rPr>
          <w:rFonts w:ascii="Arial" w:hAnsi="Arial" w:cs="Arial"/>
          <w:snapToGrid w:val="0"/>
          <w:color w:val="000000"/>
          <w:spacing w:val="-2"/>
          <w:sz w:val="18"/>
          <w:szCs w:val="18"/>
          <w:lang w:val="en-GB"/>
        </w:rPr>
      </w:pPr>
    </w:p>
    <w:p w14:paraId="27FCFB34" w14:textId="77777777" w:rsidR="001A5BC1" w:rsidRPr="00DF7EF1" w:rsidRDefault="001A5BC1" w:rsidP="00BC2385">
      <w:pPr>
        <w:tabs>
          <w:tab w:val="left" w:pos="792"/>
        </w:tabs>
        <w:ind w:left="792" w:hanging="792"/>
        <w:rPr>
          <w:rFonts w:ascii="Arial" w:hAnsi="Arial" w:cs="Arial"/>
          <w:color w:val="000000"/>
          <w:sz w:val="18"/>
          <w:szCs w:val="18"/>
          <w:lang w:val="en-GB"/>
        </w:rPr>
      </w:pPr>
      <w:r w:rsidRPr="00DF7EF1">
        <w:rPr>
          <w:rFonts w:ascii="Arial" w:eastAsia="Arial Unicode MS" w:hAnsi="Arial" w:cs="Arial"/>
          <w:color w:val="000000"/>
          <w:sz w:val="18"/>
          <w:szCs w:val="18"/>
          <w:lang w:val="en-GB"/>
        </w:rPr>
        <w:t xml:space="preserve">Level </w:t>
      </w:r>
      <w:r w:rsidR="00282C9D" w:rsidRPr="00DF7EF1">
        <w:rPr>
          <w:rFonts w:ascii="Arial" w:eastAsia="Arial Unicode MS" w:hAnsi="Arial" w:cs="Arial"/>
          <w:color w:val="000000"/>
          <w:sz w:val="18"/>
          <w:szCs w:val="18"/>
          <w:lang w:val="en-GB"/>
        </w:rPr>
        <w:t>1</w:t>
      </w:r>
      <w:r w:rsidRPr="00DF7EF1">
        <w:rPr>
          <w:rFonts w:ascii="Arial" w:hAnsi="Arial" w:cs="Arial"/>
          <w:color w:val="000000"/>
          <w:sz w:val="18"/>
          <w:szCs w:val="18"/>
          <w:lang w:val="en-GB"/>
        </w:rPr>
        <w:t>:</w:t>
      </w:r>
      <w:r w:rsidR="00BC2385" w:rsidRPr="00DF7EF1">
        <w:rPr>
          <w:rFonts w:ascii="Arial" w:hAnsi="Arial" w:cs="Arial"/>
          <w:color w:val="000000"/>
          <w:sz w:val="18"/>
          <w:szCs w:val="18"/>
          <w:lang w:val="en-GB"/>
        </w:rPr>
        <w:tab/>
      </w:r>
      <w:r w:rsidRPr="00DF7EF1">
        <w:rPr>
          <w:rFonts w:ascii="Arial" w:hAnsi="Arial" w:cs="Arial"/>
          <w:color w:val="000000"/>
          <w:sz w:val="18"/>
          <w:szCs w:val="18"/>
          <w:lang w:val="en-GB"/>
        </w:rPr>
        <w:t>The fair value of financial instruments is based on the current bid price by reference to the Stock Exchange of Thailand.</w:t>
      </w:r>
    </w:p>
    <w:p w14:paraId="2F3DD322" w14:textId="77777777" w:rsidR="001A5BC1" w:rsidRPr="00DF7EF1" w:rsidRDefault="001A5BC1" w:rsidP="00BC2385">
      <w:pPr>
        <w:tabs>
          <w:tab w:val="left" w:pos="792"/>
        </w:tabs>
        <w:ind w:left="792" w:hanging="792"/>
        <w:rPr>
          <w:rFonts w:ascii="Arial" w:eastAsia="Arial Unicode MS" w:hAnsi="Arial" w:cs="Arial"/>
          <w:color w:val="000000"/>
          <w:sz w:val="18"/>
          <w:szCs w:val="18"/>
          <w:lang w:val="en-GB"/>
        </w:rPr>
      </w:pPr>
      <w:r w:rsidRPr="00DF7EF1">
        <w:rPr>
          <w:rFonts w:ascii="Arial" w:eastAsia="Arial Unicode MS" w:hAnsi="Arial" w:cs="Arial"/>
          <w:color w:val="000000"/>
          <w:sz w:val="18"/>
          <w:szCs w:val="18"/>
          <w:lang w:val="en-GB"/>
        </w:rPr>
        <w:t xml:space="preserve">Level </w:t>
      </w:r>
      <w:r w:rsidR="00282C9D" w:rsidRPr="00DF7EF1">
        <w:rPr>
          <w:rFonts w:ascii="Arial" w:eastAsia="Arial Unicode MS" w:hAnsi="Arial" w:cs="Arial"/>
          <w:color w:val="000000"/>
          <w:sz w:val="18"/>
          <w:szCs w:val="18"/>
          <w:lang w:val="en-GB"/>
        </w:rPr>
        <w:t>2</w:t>
      </w:r>
      <w:r w:rsidRPr="00DF7EF1">
        <w:rPr>
          <w:rFonts w:ascii="Arial" w:eastAsia="Arial Unicode MS" w:hAnsi="Arial" w:cs="Arial"/>
          <w:color w:val="000000"/>
          <w:sz w:val="18"/>
          <w:szCs w:val="18"/>
          <w:lang w:val="en-GB"/>
        </w:rPr>
        <w:t xml:space="preserve">: </w:t>
      </w:r>
      <w:r w:rsidR="00BC2385" w:rsidRPr="00DF7EF1">
        <w:rPr>
          <w:rFonts w:ascii="Arial" w:eastAsia="Arial Unicode MS" w:hAnsi="Arial" w:cs="Arial"/>
          <w:color w:val="000000"/>
          <w:sz w:val="18"/>
          <w:szCs w:val="18"/>
          <w:lang w:val="en-GB"/>
        </w:rPr>
        <w:tab/>
      </w:r>
      <w:r w:rsidRPr="00DF7EF1">
        <w:rPr>
          <w:rFonts w:ascii="Arial" w:eastAsia="Arial Unicode MS" w:hAnsi="Arial" w:cs="Arial"/>
          <w:color w:val="000000"/>
          <w:sz w:val="18"/>
          <w:szCs w:val="18"/>
          <w:lang w:val="en-GB"/>
        </w:rPr>
        <w:t xml:space="preserve">The fair value of financial instruments is determined using significant observable inputs and, as little as possible, entity-specific estimates. </w:t>
      </w:r>
    </w:p>
    <w:p w14:paraId="71D97FA3" w14:textId="34DF81AB" w:rsidR="00CE1519" w:rsidRPr="00DF7EF1" w:rsidRDefault="001A5BC1" w:rsidP="00BC2385">
      <w:pPr>
        <w:tabs>
          <w:tab w:val="left" w:pos="792"/>
        </w:tabs>
        <w:ind w:left="792" w:hanging="792"/>
        <w:rPr>
          <w:rFonts w:ascii="Arial" w:eastAsia="Arial Unicode MS" w:hAnsi="Arial" w:cs="Arial"/>
          <w:color w:val="000000"/>
          <w:sz w:val="18"/>
          <w:szCs w:val="18"/>
          <w:lang w:val="en-GB"/>
        </w:rPr>
      </w:pPr>
      <w:r w:rsidRPr="00DF7EF1">
        <w:rPr>
          <w:rFonts w:ascii="Arial" w:eastAsia="Arial Unicode MS" w:hAnsi="Arial" w:cs="Arial"/>
          <w:color w:val="000000"/>
          <w:sz w:val="18"/>
          <w:szCs w:val="18"/>
          <w:lang w:val="en-GB"/>
        </w:rPr>
        <w:t xml:space="preserve">Level </w:t>
      </w:r>
      <w:r w:rsidR="00282C9D" w:rsidRPr="00DF7EF1">
        <w:rPr>
          <w:rFonts w:ascii="Arial" w:eastAsia="Arial Unicode MS" w:hAnsi="Arial" w:cs="Arial"/>
          <w:color w:val="000000"/>
          <w:sz w:val="18"/>
          <w:szCs w:val="18"/>
          <w:lang w:val="en-GB"/>
        </w:rPr>
        <w:t>3</w:t>
      </w:r>
      <w:r w:rsidRPr="00DF7EF1">
        <w:rPr>
          <w:rFonts w:ascii="Arial" w:eastAsia="Arial Unicode MS" w:hAnsi="Arial" w:cs="Arial"/>
          <w:color w:val="000000"/>
          <w:sz w:val="18"/>
          <w:szCs w:val="18"/>
          <w:lang w:val="en-GB"/>
        </w:rPr>
        <w:t>:</w:t>
      </w:r>
      <w:r w:rsidR="00BC2385" w:rsidRPr="00DF7EF1">
        <w:rPr>
          <w:rFonts w:ascii="Arial" w:eastAsia="Arial Unicode MS" w:hAnsi="Arial" w:cs="Arial"/>
          <w:color w:val="000000"/>
          <w:sz w:val="18"/>
          <w:szCs w:val="18"/>
          <w:lang w:val="en-GB"/>
        </w:rPr>
        <w:tab/>
      </w:r>
      <w:r w:rsidRPr="00DF7EF1">
        <w:rPr>
          <w:rFonts w:ascii="Arial" w:eastAsia="Arial Unicode MS" w:hAnsi="Arial" w:cs="Arial"/>
          <w:color w:val="000000"/>
          <w:sz w:val="18"/>
          <w:szCs w:val="18"/>
          <w:lang w:val="en-GB"/>
        </w:rPr>
        <w:t>The fair value of financial instruments is not based on observable market data.</w:t>
      </w:r>
    </w:p>
    <w:p w14:paraId="7D7E3DDB" w14:textId="3872E797" w:rsidR="003C17B8" w:rsidRPr="00DF7EF1" w:rsidRDefault="003C17B8" w:rsidP="00BC2385">
      <w:pPr>
        <w:tabs>
          <w:tab w:val="left" w:pos="792"/>
        </w:tabs>
        <w:ind w:left="792" w:hanging="792"/>
        <w:rPr>
          <w:rFonts w:ascii="Arial" w:eastAsia="Arial Unicode MS" w:hAnsi="Arial" w:cs="Arial"/>
          <w:color w:val="000000"/>
          <w:sz w:val="18"/>
          <w:szCs w:val="18"/>
          <w:lang w:val="en-GB"/>
        </w:rPr>
      </w:pPr>
    </w:p>
    <w:p w14:paraId="01C43314" w14:textId="3C4901EF" w:rsidR="003C17B8" w:rsidRPr="00DF7EF1" w:rsidRDefault="003C17B8" w:rsidP="003C17B8">
      <w:pPr>
        <w:tabs>
          <w:tab w:val="left" w:pos="1560"/>
        </w:tabs>
        <w:jc w:val="thaiDistribute"/>
        <w:rPr>
          <w:rFonts w:ascii="Arial" w:hAnsi="Arial" w:cs="Arial"/>
          <w:spacing w:val="-4"/>
          <w:sz w:val="18"/>
          <w:szCs w:val="18"/>
          <w:lang w:eastAsia="en-GB"/>
        </w:rPr>
      </w:pPr>
      <w:r w:rsidRPr="00DF7EF1">
        <w:rPr>
          <w:rFonts w:ascii="Arial" w:hAnsi="Arial" w:cs="Arial"/>
          <w:sz w:val="18"/>
          <w:szCs w:val="18"/>
          <w:lang w:eastAsia="en-GB"/>
        </w:rPr>
        <w:t xml:space="preserve">As </w:t>
      </w:r>
      <w:proofErr w:type="gramStart"/>
      <w:r w:rsidRPr="00DF7EF1">
        <w:rPr>
          <w:rFonts w:ascii="Arial" w:hAnsi="Arial" w:cs="Arial"/>
          <w:sz w:val="18"/>
          <w:szCs w:val="18"/>
          <w:lang w:eastAsia="en-GB"/>
        </w:rPr>
        <w:t>at</w:t>
      </w:r>
      <w:proofErr w:type="gramEnd"/>
      <w:r w:rsidRPr="00DF7EF1">
        <w:rPr>
          <w:rFonts w:ascii="Arial" w:hAnsi="Arial" w:cs="Arial"/>
          <w:sz w:val="18"/>
          <w:szCs w:val="18"/>
          <w:lang w:eastAsia="en-GB"/>
        </w:rPr>
        <w:t xml:space="preserve"> </w:t>
      </w:r>
      <w:r w:rsidRPr="00DF7EF1">
        <w:rPr>
          <w:rFonts w:ascii="Arial" w:hAnsi="Arial" w:cs="Arial"/>
          <w:sz w:val="18"/>
          <w:szCs w:val="18"/>
          <w:cs/>
          <w:lang w:eastAsia="en-GB"/>
        </w:rPr>
        <w:t xml:space="preserve">31 </w:t>
      </w:r>
      <w:r w:rsidRPr="00DF7EF1">
        <w:rPr>
          <w:rFonts w:ascii="Arial" w:hAnsi="Arial" w:cs="Arial"/>
          <w:spacing w:val="-4"/>
          <w:sz w:val="18"/>
          <w:szCs w:val="18"/>
          <w:lang w:eastAsia="en-GB"/>
        </w:rPr>
        <w:t xml:space="preserve">December </w:t>
      </w:r>
      <w:r w:rsidRPr="00DF7EF1">
        <w:rPr>
          <w:rFonts w:ascii="Arial" w:hAnsi="Arial" w:cs="Arial"/>
          <w:spacing w:val="-4"/>
          <w:sz w:val="18"/>
          <w:szCs w:val="18"/>
          <w:cs/>
          <w:lang w:eastAsia="en-GB"/>
        </w:rPr>
        <w:t>2020</w:t>
      </w:r>
      <w:r w:rsidRPr="00DF7EF1">
        <w:rPr>
          <w:rFonts w:ascii="Arial" w:hAnsi="Arial" w:cs="Arial"/>
          <w:spacing w:val="-4"/>
          <w:sz w:val="18"/>
          <w:szCs w:val="18"/>
          <w:lang w:eastAsia="en-GB"/>
        </w:rPr>
        <w:t>, the Group and the Company has no financial assets and financial liabilities measured at fair value.</w:t>
      </w:r>
    </w:p>
    <w:p w14:paraId="57DC0C88" w14:textId="77777777" w:rsidR="003C17B8" w:rsidRPr="00DF7EF1" w:rsidRDefault="003C17B8" w:rsidP="003C17B8">
      <w:pPr>
        <w:tabs>
          <w:tab w:val="left" w:pos="1560"/>
        </w:tabs>
        <w:jc w:val="thaiDistribute"/>
        <w:rPr>
          <w:rFonts w:ascii="Arial" w:hAnsi="Arial" w:cs="Arial"/>
          <w:sz w:val="18"/>
          <w:szCs w:val="18"/>
          <w:highlight w:val="yellow"/>
          <w:lang w:eastAsia="en-GB"/>
        </w:rPr>
      </w:pPr>
    </w:p>
    <w:p w14:paraId="059FE0BB" w14:textId="39B7F4A7" w:rsidR="003C17B8" w:rsidRPr="00DF7EF1" w:rsidRDefault="003C17B8" w:rsidP="003C17B8">
      <w:pPr>
        <w:tabs>
          <w:tab w:val="left" w:pos="0"/>
        </w:tabs>
        <w:rPr>
          <w:rFonts w:ascii="Arial" w:hAnsi="Arial" w:cs="Arial"/>
          <w:sz w:val="18"/>
          <w:szCs w:val="18"/>
          <w:lang w:eastAsia="en-GB"/>
        </w:rPr>
      </w:pPr>
      <w:r w:rsidRPr="00DF7EF1">
        <w:rPr>
          <w:rFonts w:ascii="Arial" w:hAnsi="Arial" w:cs="Arial"/>
          <w:sz w:val="18"/>
          <w:szCs w:val="18"/>
          <w:lang w:eastAsia="en-GB"/>
        </w:rPr>
        <w:t>Fair values of the following financial assets and financial liabilities measured at amortised cost where their carrying value approximated fair values are as follows:</w:t>
      </w:r>
    </w:p>
    <w:p w14:paraId="1505BCAF" w14:textId="161F21F9" w:rsidR="003C17B8" w:rsidRPr="00DF7EF1" w:rsidRDefault="003C17B8" w:rsidP="00BC2385">
      <w:pPr>
        <w:tabs>
          <w:tab w:val="left" w:pos="792"/>
        </w:tabs>
        <w:ind w:left="792" w:hanging="792"/>
        <w:rPr>
          <w:rFonts w:ascii="Arial" w:eastAsia="Arial Unicode MS" w:hAnsi="Arial" w:cs="Arial"/>
          <w:color w:val="000000"/>
          <w:sz w:val="18"/>
          <w:szCs w:val="18"/>
          <w:lang w:val="en-GB"/>
        </w:rPr>
      </w:pPr>
    </w:p>
    <w:tbl>
      <w:tblPr>
        <w:tblW w:w="4893" w:type="pct"/>
        <w:tblInd w:w="108" w:type="dxa"/>
        <w:tblLook w:val="04A0" w:firstRow="1" w:lastRow="0" w:firstColumn="1" w:lastColumn="0" w:noHBand="0" w:noVBand="1"/>
      </w:tblPr>
      <w:tblGrid>
        <w:gridCol w:w="4734"/>
        <w:gridCol w:w="4735"/>
      </w:tblGrid>
      <w:tr w:rsidR="00413069" w:rsidRPr="00DF7EF1" w14:paraId="0D05A1C0" w14:textId="77777777" w:rsidTr="00E63FDF">
        <w:tc>
          <w:tcPr>
            <w:tcW w:w="2500" w:type="pct"/>
            <w:tcBorders>
              <w:bottom w:val="single" w:sz="4" w:space="0" w:color="auto"/>
            </w:tcBorders>
            <w:hideMark/>
          </w:tcPr>
          <w:p w14:paraId="5B876092" w14:textId="53D6B7D3" w:rsidR="00413069" w:rsidRPr="00DF7EF1" w:rsidRDefault="00413069" w:rsidP="00E63FDF">
            <w:pPr>
              <w:jc w:val="center"/>
              <w:rPr>
                <w:rFonts w:ascii="Arial" w:hAnsi="Arial" w:cs="Arial"/>
                <w:b/>
                <w:bCs/>
                <w:sz w:val="18"/>
                <w:szCs w:val="18"/>
                <w:cs/>
                <w:lang w:val="th-TH"/>
              </w:rPr>
            </w:pPr>
            <w:r w:rsidRPr="00DF7EF1">
              <w:rPr>
                <w:rFonts w:ascii="Arial" w:hAnsi="Arial" w:cs="Arial"/>
                <w:b/>
                <w:bCs/>
                <w:sz w:val="18"/>
                <w:szCs w:val="18"/>
              </w:rPr>
              <w:t xml:space="preserve">Consolidated financial </w:t>
            </w:r>
            <w:r w:rsidR="00163B15" w:rsidRPr="00DF7EF1">
              <w:rPr>
                <w:rFonts w:ascii="Arial" w:hAnsi="Arial" w:cs="Arial"/>
                <w:b/>
                <w:bCs/>
                <w:sz w:val="18"/>
                <w:szCs w:val="18"/>
              </w:rPr>
              <w:t>statement</w:t>
            </w:r>
            <w:r w:rsidR="00CB6E4F" w:rsidRPr="00DF7EF1">
              <w:rPr>
                <w:rFonts w:ascii="Arial" w:hAnsi="Arial" w:cs="Arial"/>
                <w:b/>
                <w:bCs/>
                <w:sz w:val="18"/>
                <w:szCs w:val="18"/>
              </w:rPr>
              <w:t>s</w:t>
            </w:r>
          </w:p>
        </w:tc>
        <w:tc>
          <w:tcPr>
            <w:tcW w:w="2500" w:type="pct"/>
            <w:tcBorders>
              <w:bottom w:val="single" w:sz="4" w:space="0" w:color="auto"/>
            </w:tcBorders>
            <w:hideMark/>
          </w:tcPr>
          <w:p w14:paraId="73909734" w14:textId="6F56EA93" w:rsidR="00413069" w:rsidRPr="00DF7EF1" w:rsidRDefault="00413069" w:rsidP="00E63FDF">
            <w:pPr>
              <w:jc w:val="center"/>
              <w:rPr>
                <w:rFonts w:ascii="Arial" w:hAnsi="Arial" w:cs="Arial"/>
                <w:b/>
                <w:bCs/>
                <w:sz w:val="18"/>
                <w:szCs w:val="18"/>
                <w:cs/>
              </w:rPr>
            </w:pPr>
            <w:r w:rsidRPr="00DF7EF1">
              <w:rPr>
                <w:rFonts w:ascii="Arial" w:hAnsi="Arial" w:cs="Arial"/>
                <w:b/>
                <w:bCs/>
                <w:sz w:val="18"/>
                <w:szCs w:val="18"/>
              </w:rPr>
              <w:t xml:space="preserve">Separate financial </w:t>
            </w:r>
            <w:r w:rsidR="00163B15" w:rsidRPr="00DF7EF1">
              <w:rPr>
                <w:rFonts w:ascii="Arial" w:hAnsi="Arial" w:cs="Arial"/>
                <w:b/>
                <w:bCs/>
                <w:sz w:val="18"/>
                <w:szCs w:val="18"/>
              </w:rPr>
              <w:t>statement</w:t>
            </w:r>
            <w:r w:rsidR="00CB6E4F" w:rsidRPr="00DF7EF1">
              <w:rPr>
                <w:rFonts w:ascii="Arial" w:hAnsi="Arial" w:cs="Arial"/>
                <w:b/>
                <w:bCs/>
                <w:sz w:val="18"/>
                <w:szCs w:val="18"/>
              </w:rPr>
              <w:t>s</w:t>
            </w:r>
          </w:p>
        </w:tc>
      </w:tr>
      <w:tr w:rsidR="00413069" w:rsidRPr="00DF7EF1" w14:paraId="33EEC84A" w14:textId="77777777" w:rsidTr="00E63FDF">
        <w:trPr>
          <w:trHeight w:val="1852"/>
        </w:trPr>
        <w:tc>
          <w:tcPr>
            <w:tcW w:w="2500" w:type="pct"/>
            <w:tcBorders>
              <w:top w:val="single" w:sz="4" w:space="0" w:color="auto"/>
            </w:tcBorders>
            <w:hideMark/>
          </w:tcPr>
          <w:p w14:paraId="2C1AFFF8" w14:textId="77777777" w:rsidR="00413069" w:rsidRPr="00DF7EF1" w:rsidRDefault="00413069" w:rsidP="00E63FDF">
            <w:pPr>
              <w:rPr>
                <w:rFonts w:ascii="Arial" w:hAnsi="Arial" w:cs="Arial"/>
                <w:sz w:val="18"/>
                <w:szCs w:val="18"/>
              </w:rPr>
            </w:pPr>
          </w:p>
          <w:p w14:paraId="09ACC9CA" w14:textId="77777777" w:rsidR="00413069" w:rsidRPr="00DF7EF1" w:rsidRDefault="00413069" w:rsidP="00413069">
            <w:pPr>
              <w:pStyle w:val="ListParagraph"/>
              <w:spacing w:after="0" w:line="240" w:lineRule="auto"/>
              <w:ind w:left="0"/>
              <w:rPr>
                <w:rFonts w:ascii="Arial" w:hAnsi="Arial" w:cs="Arial"/>
                <w:sz w:val="18"/>
                <w:szCs w:val="18"/>
              </w:rPr>
            </w:pPr>
            <w:r w:rsidRPr="00DF7EF1">
              <w:rPr>
                <w:rFonts w:ascii="Arial" w:eastAsia="Cordia New" w:hAnsi="Arial" w:cs="Arial"/>
                <w:sz w:val="18"/>
                <w:szCs w:val="18"/>
                <w:lang w:eastAsia="th-TH"/>
              </w:rPr>
              <w:t>Financial assets</w:t>
            </w:r>
          </w:p>
          <w:p w14:paraId="1E998F99" w14:textId="77777777" w:rsidR="00413069" w:rsidRPr="00DF7EF1" w:rsidRDefault="00413069" w:rsidP="00163B15">
            <w:pPr>
              <w:pStyle w:val="ListParagraph"/>
              <w:numPr>
                <w:ilvl w:val="0"/>
                <w:numId w:val="19"/>
              </w:numPr>
              <w:spacing w:after="0" w:line="240" w:lineRule="auto"/>
              <w:ind w:left="318" w:hanging="284"/>
              <w:rPr>
                <w:rFonts w:ascii="Arial" w:hAnsi="Arial" w:cs="Arial"/>
                <w:sz w:val="18"/>
                <w:szCs w:val="18"/>
              </w:rPr>
            </w:pPr>
            <w:r w:rsidRPr="00DF7EF1">
              <w:rPr>
                <w:rFonts w:ascii="Arial" w:hAnsi="Arial" w:cs="Arial"/>
                <w:sz w:val="18"/>
                <w:szCs w:val="18"/>
              </w:rPr>
              <w:t>Cash and cash equivalents</w:t>
            </w:r>
          </w:p>
          <w:p w14:paraId="305DFFAC" w14:textId="55FDED24" w:rsidR="00413069" w:rsidRPr="00DF7EF1" w:rsidRDefault="00413069" w:rsidP="00163B15">
            <w:pPr>
              <w:pStyle w:val="ListParagraph"/>
              <w:numPr>
                <w:ilvl w:val="0"/>
                <w:numId w:val="19"/>
              </w:numPr>
              <w:spacing w:after="0" w:line="240" w:lineRule="auto"/>
              <w:ind w:left="318" w:hanging="284"/>
              <w:rPr>
                <w:rFonts w:ascii="Arial" w:hAnsi="Arial" w:cs="Arial"/>
                <w:sz w:val="18"/>
                <w:szCs w:val="18"/>
              </w:rPr>
            </w:pPr>
            <w:r w:rsidRPr="00DF7EF1">
              <w:rPr>
                <w:rFonts w:ascii="Arial" w:hAnsi="Arial" w:cs="Arial"/>
                <w:sz w:val="18"/>
                <w:szCs w:val="18"/>
              </w:rPr>
              <w:t>Trade and other receivables</w:t>
            </w:r>
          </w:p>
          <w:p w14:paraId="11C42FCF" w14:textId="77777777" w:rsidR="00413069" w:rsidRPr="00DF7EF1" w:rsidRDefault="00413069" w:rsidP="00163B15">
            <w:pPr>
              <w:pStyle w:val="ListParagraph"/>
              <w:numPr>
                <w:ilvl w:val="0"/>
                <w:numId w:val="19"/>
              </w:numPr>
              <w:spacing w:after="0" w:line="240" w:lineRule="auto"/>
              <w:ind w:left="318" w:hanging="284"/>
              <w:rPr>
                <w:rFonts w:ascii="Arial" w:hAnsi="Arial" w:cs="Arial"/>
                <w:sz w:val="18"/>
                <w:szCs w:val="18"/>
              </w:rPr>
            </w:pPr>
            <w:r w:rsidRPr="00DF7EF1">
              <w:rPr>
                <w:rFonts w:ascii="Arial" w:hAnsi="Arial" w:cs="Arial"/>
                <w:sz w:val="18"/>
                <w:szCs w:val="18"/>
              </w:rPr>
              <w:t>Deposits at bank used as collateral</w:t>
            </w:r>
          </w:p>
          <w:p w14:paraId="513FC717" w14:textId="77777777" w:rsidR="00413069" w:rsidRPr="00DF7EF1" w:rsidRDefault="00413069" w:rsidP="00413069">
            <w:pPr>
              <w:pStyle w:val="ListParagraph"/>
              <w:spacing w:after="0" w:line="240" w:lineRule="auto"/>
              <w:rPr>
                <w:rFonts w:ascii="Arial" w:hAnsi="Arial" w:cs="Arial"/>
                <w:sz w:val="18"/>
                <w:szCs w:val="18"/>
              </w:rPr>
            </w:pPr>
          </w:p>
          <w:p w14:paraId="34EA2EFA" w14:textId="77777777" w:rsidR="00413069" w:rsidRPr="00DF7EF1" w:rsidRDefault="00413069" w:rsidP="00413069">
            <w:pPr>
              <w:pStyle w:val="ListParagraph"/>
              <w:spacing w:after="0" w:line="240" w:lineRule="auto"/>
              <w:rPr>
                <w:rFonts w:ascii="Arial" w:hAnsi="Arial" w:cs="Arial"/>
                <w:sz w:val="18"/>
                <w:szCs w:val="18"/>
              </w:rPr>
            </w:pPr>
          </w:p>
          <w:p w14:paraId="574995FA" w14:textId="77777777" w:rsidR="00413069" w:rsidRPr="00DF7EF1" w:rsidRDefault="00413069" w:rsidP="00413069">
            <w:pPr>
              <w:pStyle w:val="ListParagraph"/>
              <w:spacing w:after="0" w:line="240" w:lineRule="auto"/>
              <w:ind w:left="0"/>
              <w:rPr>
                <w:rFonts w:ascii="Arial" w:hAnsi="Arial" w:cs="Arial"/>
                <w:sz w:val="18"/>
                <w:szCs w:val="18"/>
              </w:rPr>
            </w:pPr>
            <w:r w:rsidRPr="00DF7EF1">
              <w:rPr>
                <w:rFonts w:ascii="Arial" w:eastAsia="Cordia New" w:hAnsi="Arial" w:cs="Arial"/>
                <w:sz w:val="18"/>
                <w:szCs w:val="18"/>
                <w:lang w:eastAsia="th-TH"/>
              </w:rPr>
              <w:t>Financial liabilities</w:t>
            </w:r>
          </w:p>
          <w:p w14:paraId="587E7A89" w14:textId="575782C3" w:rsidR="00413069" w:rsidRPr="00DF7EF1" w:rsidRDefault="00413069" w:rsidP="00DF7EF1">
            <w:pPr>
              <w:pStyle w:val="ListParagraph"/>
              <w:numPr>
                <w:ilvl w:val="0"/>
                <w:numId w:val="19"/>
              </w:numPr>
              <w:spacing w:after="0" w:line="240" w:lineRule="auto"/>
              <w:ind w:left="318" w:hanging="284"/>
              <w:rPr>
                <w:rFonts w:ascii="Arial" w:hAnsi="Arial" w:cs="Arial"/>
                <w:sz w:val="18"/>
                <w:szCs w:val="18"/>
                <w:cs/>
              </w:rPr>
            </w:pPr>
            <w:r w:rsidRPr="00DF7EF1">
              <w:rPr>
                <w:rFonts w:ascii="Arial" w:hAnsi="Arial" w:cs="Arial"/>
                <w:sz w:val="18"/>
                <w:szCs w:val="18"/>
              </w:rPr>
              <w:t>Trade and other payables</w:t>
            </w:r>
          </w:p>
        </w:tc>
        <w:tc>
          <w:tcPr>
            <w:tcW w:w="2500" w:type="pct"/>
            <w:tcBorders>
              <w:top w:val="single" w:sz="4" w:space="0" w:color="auto"/>
            </w:tcBorders>
            <w:hideMark/>
          </w:tcPr>
          <w:p w14:paraId="072FC7FE" w14:textId="77777777" w:rsidR="00413069" w:rsidRPr="00DF7EF1" w:rsidRDefault="00413069" w:rsidP="00E63FDF">
            <w:pPr>
              <w:rPr>
                <w:rFonts w:ascii="Arial" w:hAnsi="Arial" w:cs="Arial"/>
                <w:sz w:val="18"/>
                <w:szCs w:val="18"/>
              </w:rPr>
            </w:pPr>
          </w:p>
          <w:p w14:paraId="3C2232FC" w14:textId="77777777" w:rsidR="00413069" w:rsidRPr="00DF7EF1" w:rsidRDefault="00413069" w:rsidP="00413069">
            <w:pPr>
              <w:pStyle w:val="ListParagraph"/>
              <w:spacing w:after="0" w:line="240" w:lineRule="auto"/>
              <w:ind w:left="0"/>
              <w:rPr>
                <w:rFonts w:ascii="Arial" w:hAnsi="Arial" w:cs="Arial"/>
                <w:sz w:val="18"/>
                <w:szCs w:val="18"/>
              </w:rPr>
            </w:pPr>
            <w:r w:rsidRPr="00DF7EF1">
              <w:rPr>
                <w:rFonts w:ascii="Arial" w:eastAsia="Cordia New" w:hAnsi="Arial" w:cs="Arial"/>
                <w:sz w:val="18"/>
                <w:szCs w:val="18"/>
                <w:lang w:eastAsia="th-TH"/>
              </w:rPr>
              <w:t>Financial assets</w:t>
            </w:r>
          </w:p>
          <w:p w14:paraId="2DF802AB" w14:textId="77777777" w:rsidR="00413069" w:rsidRPr="00DF7EF1" w:rsidRDefault="00413069" w:rsidP="00163B15">
            <w:pPr>
              <w:pStyle w:val="ListParagraph"/>
              <w:numPr>
                <w:ilvl w:val="0"/>
                <w:numId w:val="19"/>
              </w:numPr>
              <w:spacing w:after="0" w:line="240" w:lineRule="auto"/>
              <w:ind w:left="318" w:hanging="284"/>
              <w:rPr>
                <w:rFonts w:ascii="Arial" w:hAnsi="Arial" w:cs="Arial"/>
                <w:sz w:val="18"/>
                <w:szCs w:val="18"/>
              </w:rPr>
            </w:pPr>
            <w:r w:rsidRPr="00DF7EF1">
              <w:rPr>
                <w:rFonts w:ascii="Arial" w:hAnsi="Arial" w:cs="Arial"/>
                <w:sz w:val="18"/>
                <w:szCs w:val="18"/>
              </w:rPr>
              <w:t>Cash and cash equivalents</w:t>
            </w:r>
          </w:p>
          <w:p w14:paraId="1A654EF7" w14:textId="77777777" w:rsidR="00413069" w:rsidRPr="00DF7EF1" w:rsidRDefault="00413069" w:rsidP="00163B15">
            <w:pPr>
              <w:pStyle w:val="ListParagraph"/>
              <w:numPr>
                <w:ilvl w:val="0"/>
                <w:numId w:val="19"/>
              </w:numPr>
              <w:spacing w:after="0" w:line="240" w:lineRule="auto"/>
              <w:ind w:left="318" w:hanging="284"/>
              <w:rPr>
                <w:rFonts w:ascii="Arial" w:hAnsi="Arial" w:cs="Arial"/>
                <w:sz w:val="18"/>
                <w:szCs w:val="18"/>
              </w:rPr>
            </w:pPr>
            <w:r w:rsidRPr="00DF7EF1">
              <w:rPr>
                <w:rFonts w:ascii="Arial" w:hAnsi="Arial" w:cs="Arial"/>
                <w:sz w:val="18"/>
                <w:szCs w:val="18"/>
              </w:rPr>
              <w:t>Trade and other receivables</w:t>
            </w:r>
          </w:p>
          <w:p w14:paraId="78293ED2" w14:textId="77777777" w:rsidR="00413069" w:rsidRPr="00DF7EF1" w:rsidRDefault="00413069" w:rsidP="00163B15">
            <w:pPr>
              <w:pStyle w:val="ListParagraph"/>
              <w:numPr>
                <w:ilvl w:val="0"/>
                <w:numId w:val="19"/>
              </w:numPr>
              <w:spacing w:after="0" w:line="240" w:lineRule="auto"/>
              <w:ind w:left="318" w:hanging="284"/>
              <w:rPr>
                <w:rFonts w:ascii="Arial" w:hAnsi="Arial" w:cs="Arial"/>
                <w:sz w:val="18"/>
                <w:szCs w:val="18"/>
              </w:rPr>
            </w:pPr>
            <w:r w:rsidRPr="00DF7EF1">
              <w:rPr>
                <w:rFonts w:ascii="Arial" w:hAnsi="Arial" w:cs="Arial"/>
                <w:sz w:val="18"/>
                <w:szCs w:val="18"/>
              </w:rPr>
              <w:t>Short-term loans to related parties</w:t>
            </w:r>
          </w:p>
          <w:p w14:paraId="291AE2FB" w14:textId="1718F0A2" w:rsidR="00413069" w:rsidRPr="00DF7EF1" w:rsidRDefault="00413069" w:rsidP="00163B15">
            <w:pPr>
              <w:pStyle w:val="ListParagraph"/>
              <w:numPr>
                <w:ilvl w:val="0"/>
                <w:numId w:val="19"/>
              </w:numPr>
              <w:spacing w:after="0" w:line="240" w:lineRule="auto"/>
              <w:ind w:left="318" w:hanging="284"/>
              <w:rPr>
                <w:rFonts w:ascii="Arial" w:hAnsi="Arial" w:cs="Arial"/>
                <w:sz w:val="18"/>
                <w:szCs w:val="18"/>
              </w:rPr>
            </w:pPr>
            <w:r w:rsidRPr="00DF7EF1">
              <w:rPr>
                <w:rFonts w:ascii="Arial" w:hAnsi="Arial" w:cs="Arial"/>
                <w:sz w:val="18"/>
                <w:szCs w:val="18"/>
              </w:rPr>
              <w:t>Deposits at bank used as collateral</w:t>
            </w:r>
          </w:p>
          <w:p w14:paraId="32D43917" w14:textId="129EF0B7" w:rsidR="00413069" w:rsidRPr="00DF7EF1" w:rsidRDefault="00413069" w:rsidP="00413069">
            <w:pPr>
              <w:pStyle w:val="ListParagraph"/>
              <w:spacing w:after="0" w:line="240" w:lineRule="auto"/>
              <w:rPr>
                <w:rFonts w:ascii="Arial" w:hAnsi="Arial" w:cs="Arial"/>
                <w:sz w:val="18"/>
                <w:szCs w:val="18"/>
              </w:rPr>
            </w:pPr>
          </w:p>
          <w:p w14:paraId="17D492B7" w14:textId="77777777" w:rsidR="00413069" w:rsidRPr="00DF7EF1" w:rsidRDefault="00413069" w:rsidP="00413069">
            <w:pPr>
              <w:pStyle w:val="ListParagraph"/>
              <w:spacing w:after="0" w:line="240" w:lineRule="auto"/>
              <w:ind w:left="0"/>
              <w:rPr>
                <w:rFonts w:ascii="Arial" w:hAnsi="Arial" w:cs="Arial"/>
                <w:sz w:val="18"/>
                <w:szCs w:val="18"/>
              </w:rPr>
            </w:pPr>
            <w:r w:rsidRPr="00DF7EF1">
              <w:rPr>
                <w:rFonts w:ascii="Arial" w:eastAsia="Cordia New" w:hAnsi="Arial" w:cs="Arial"/>
                <w:sz w:val="18"/>
                <w:szCs w:val="18"/>
                <w:lang w:eastAsia="th-TH"/>
              </w:rPr>
              <w:t>Financial liabilities</w:t>
            </w:r>
          </w:p>
          <w:p w14:paraId="07827C7F" w14:textId="5340548C" w:rsidR="00413069" w:rsidRPr="00DF7EF1" w:rsidRDefault="00413069" w:rsidP="00DF7EF1">
            <w:pPr>
              <w:pStyle w:val="ListParagraph"/>
              <w:numPr>
                <w:ilvl w:val="0"/>
                <w:numId w:val="19"/>
              </w:numPr>
              <w:spacing w:after="0" w:line="240" w:lineRule="auto"/>
              <w:ind w:left="318" w:hanging="284"/>
              <w:rPr>
                <w:rFonts w:ascii="Arial" w:hAnsi="Arial" w:cs="Arial"/>
                <w:sz w:val="18"/>
                <w:szCs w:val="18"/>
                <w:cs/>
              </w:rPr>
            </w:pPr>
            <w:r w:rsidRPr="00DF7EF1">
              <w:rPr>
                <w:rFonts w:ascii="Arial" w:hAnsi="Arial" w:cs="Arial"/>
                <w:sz w:val="18"/>
                <w:szCs w:val="18"/>
              </w:rPr>
              <w:t>Trade and other payables</w:t>
            </w:r>
          </w:p>
        </w:tc>
      </w:tr>
    </w:tbl>
    <w:p w14:paraId="3C8AF4B5" w14:textId="24BD2861" w:rsidR="006011B1" w:rsidRPr="00DF7EF1" w:rsidRDefault="006011B1" w:rsidP="00E14225">
      <w:pPr>
        <w:tabs>
          <w:tab w:val="left" w:pos="810"/>
        </w:tabs>
        <w:rPr>
          <w:rFonts w:ascii="Arial" w:hAnsi="Arial" w:cs="Arial"/>
          <w:b/>
          <w:bCs/>
          <w:color w:val="000000"/>
          <w:sz w:val="18"/>
          <w:szCs w:val="18"/>
          <w:lang w:val="en-GB"/>
        </w:rPr>
      </w:pPr>
    </w:p>
    <w:p w14:paraId="07C2CDA2" w14:textId="77777777" w:rsidR="00DF7EF1" w:rsidRPr="00DF7EF1" w:rsidRDefault="00DF7EF1" w:rsidP="00E14225">
      <w:pPr>
        <w:tabs>
          <w:tab w:val="left" w:pos="810"/>
        </w:tabs>
        <w:rPr>
          <w:rFonts w:ascii="Arial" w:hAnsi="Arial" w:cs="Arial"/>
          <w:b/>
          <w:bC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D6D22" w:rsidRPr="00DF7EF1" w14:paraId="10449FC5" w14:textId="77777777" w:rsidTr="00486AC0">
        <w:trPr>
          <w:trHeight w:val="386"/>
        </w:trPr>
        <w:tc>
          <w:tcPr>
            <w:tcW w:w="9461" w:type="dxa"/>
            <w:shd w:val="clear" w:color="auto" w:fill="FFA543"/>
            <w:vAlign w:val="center"/>
          </w:tcPr>
          <w:p w14:paraId="39DA8C49" w14:textId="77777777" w:rsidR="00DD6D22" w:rsidRPr="00DF7EF1" w:rsidRDefault="00773454" w:rsidP="00486AC0">
            <w:pPr>
              <w:ind w:left="432" w:hanging="432"/>
              <w:rPr>
                <w:rFonts w:ascii="Arial" w:eastAsia="Arial Unicode MS" w:hAnsi="Arial" w:cs="Arial"/>
                <w:b/>
                <w:bCs/>
                <w:color w:val="FFFFFF"/>
                <w:sz w:val="18"/>
                <w:szCs w:val="18"/>
                <w:cs/>
              </w:rPr>
            </w:pPr>
            <w:r w:rsidRPr="00DF7EF1">
              <w:rPr>
                <w:rFonts w:ascii="Arial" w:hAnsi="Arial" w:cs="Arial"/>
                <w:sz w:val="18"/>
                <w:szCs w:val="18"/>
              </w:rPr>
              <w:br w:type="page"/>
            </w:r>
            <w:r w:rsidRPr="00DF7EF1">
              <w:rPr>
                <w:rFonts w:ascii="Arial" w:hAnsi="Arial" w:cs="Arial"/>
                <w:sz w:val="18"/>
                <w:szCs w:val="18"/>
              </w:rPr>
              <w:br w:type="page"/>
            </w:r>
            <w:r w:rsidR="00E354DA" w:rsidRPr="00DF7EF1">
              <w:rPr>
                <w:rFonts w:ascii="Arial" w:hAnsi="Arial" w:cs="Arial"/>
                <w:b/>
                <w:bCs/>
                <w:color w:val="000000"/>
                <w:sz w:val="18"/>
                <w:szCs w:val="18"/>
                <w:lang w:val="en-GB"/>
              </w:rPr>
              <w:br w:type="page"/>
            </w:r>
            <w:bookmarkStart w:id="23" w:name="_Hlk33790731"/>
            <w:r w:rsidR="00DD6D22" w:rsidRPr="00DF7EF1">
              <w:rPr>
                <w:rFonts w:ascii="Arial" w:hAnsi="Arial" w:cs="Arial"/>
                <w:color w:val="000000"/>
                <w:sz w:val="18"/>
                <w:szCs w:val="18"/>
              </w:rPr>
              <w:br w:type="page"/>
            </w:r>
            <w:r w:rsidR="00DD6D22" w:rsidRPr="00DF7EF1">
              <w:rPr>
                <w:rFonts w:ascii="Arial" w:hAnsi="Arial" w:cs="Arial"/>
                <w:color w:val="000000"/>
                <w:sz w:val="18"/>
                <w:szCs w:val="18"/>
              </w:rPr>
              <w:br w:type="page"/>
            </w:r>
            <w:r w:rsidR="00DD6D22" w:rsidRPr="00DF7EF1">
              <w:rPr>
                <w:rFonts w:ascii="Arial" w:hAnsi="Arial" w:cs="Arial"/>
                <w:color w:val="000000"/>
                <w:sz w:val="18"/>
                <w:szCs w:val="18"/>
              </w:rPr>
              <w:br w:type="page"/>
            </w:r>
            <w:r w:rsidR="00282C9D" w:rsidRPr="00DF7EF1">
              <w:rPr>
                <w:rFonts w:ascii="Arial" w:hAnsi="Arial" w:cs="Arial"/>
                <w:b/>
                <w:bCs/>
                <w:color w:val="FFFFFF"/>
                <w:sz w:val="18"/>
                <w:szCs w:val="18"/>
                <w:lang w:val="en-GB"/>
              </w:rPr>
              <w:t>8</w:t>
            </w:r>
            <w:r w:rsidR="00DD6D22" w:rsidRPr="00DF7EF1">
              <w:rPr>
                <w:rFonts w:ascii="Arial" w:eastAsia="Arial Unicode MS" w:hAnsi="Arial" w:cs="Arial"/>
                <w:b/>
                <w:bCs/>
                <w:color w:val="FFFFFF"/>
                <w:sz w:val="18"/>
                <w:szCs w:val="18"/>
                <w:lang w:val="en-GB"/>
              </w:rPr>
              <w:tab/>
              <w:t xml:space="preserve">Critical accounting estimates, </w:t>
            </w:r>
            <w:proofErr w:type="gramStart"/>
            <w:r w:rsidR="00DD6D22" w:rsidRPr="00DF7EF1">
              <w:rPr>
                <w:rFonts w:ascii="Arial" w:eastAsia="Arial Unicode MS" w:hAnsi="Arial" w:cs="Arial"/>
                <w:b/>
                <w:bCs/>
                <w:color w:val="FFFFFF"/>
                <w:sz w:val="18"/>
                <w:szCs w:val="18"/>
                <w:lang w:val="en-GB"/>
              </w:rPr>
              <w:t>assumptions</w:t>
            </w:r>
            <w:proofErr w:type="gramEnd"/>
            <w:r w:rsidR="00DD6D22" w:rsidRPr="00DF7EF1">
              <w:rPr>
                <w:rFonts w:ascii="Arial" w:eastAsia="Arial Unicode MS" w:hAnsi="Arial" w:cs="Arial"/>
                <w:b/>
                <w:bCs/>
                <w:color w:val="FFFFFF"/>
                <w:sz w:val="18"/>
                <w:szCs w:val="18"/>
                <w:lang w:val="en-GB"/>
              </w:rPr>
              <w:t xml:space="preserve"> and judgements</w:t>
            </w:r>
          </w:p>
        </w:tc>
      </w:tr>
      <w:bookmarkEnd w:id="21"/>
      <w:bookmarkEnd w:id="22"/>
      <w:bookmarkEnd w:id="23"/>
    </w:tbl>
    <w:p w14:paraId="33B1F47A" w14:textId="77777777" w:rsidR="003039E3" w:rsidRPr="00DF7EF1" w:rsidRDefault="003039E3" w:rsidP="00E67BDE">
      <w:pPr>
        <w:rPr>
          <w:rFonts w:ascii="Arial" w:hAnsi="Arial" w:cs="Arial"/>
          <w:color w:val="000000"/>
          <w:sz w:val="18"/>
          <w:szCs w:val="18"/>
        </w:rPr>
      </w:pPr>
    </w:p>
    <w:p w14:paraId="4CFCB0BB" w14:textId="77777777" w:rsidR="00ED2F01" w:rsidRPr="00DF7EF1" w:rsidRDefault="00ED2F01" w:rsidP="00ED2F01">
      <w:pPr>
        <w:pStyle w:val="ListParagraph"/>
        <w:spacing w:after="0" w:line="240" w:lineRule="auto"/>
        <w:ind w:left="0"/>
        <w:jc w:val="both"/>
        <w:rPr>
          <w:rFonts w:ascii="Arial" w:eastAsia="Arial Unicode MS" w:hAnsi="Arial" w:cs="Arial"/>
          <w:color w:val="000000"/>
          <w:sz w:val="18"/>
          <w:szCs w:val="18"/>
          <w:lang w:val="en-GB"/>
        </w:rPr>
      </w:pPr>
      <w:r w:rsidRPr="00DF7EF1">
        <w:rPr>
          <w:rFonts w:ascii="Arial" w:eastAsia="Arial Unicode MS" w:hAnsi="Arial" w:cs="Arial"/>
          <w:color w:val="000000"/>
          <w:sz w:val="18"/>
          <w:szCs w:val="18"/>
          <w:lang w:val="en-GB"/>
        </w:rPr>
        <w:t>Estimates</w:t>
      </w:r>
      <w:r w:rsidR="00773454" w:rsidRPr="00DF7EF1">
        <w:rPr>
          <w:rFonts w:ascii="Arial" w:eastAsia="Arial Unicode MS" w:hAnsi="Arial" w:cs="Arial"/>
          <w:color w:val="000000"/>
          <w:sz w:val="18"/>
          <w:szCs w:val="18"/>
          <w:lang w:val="en-GB"/>
        </w:rPr>
        <w:t xml:space="preserve">, </w:t>
      </w:r>
      <w:proofErr w:type="gramStart"/>
      <w:r w:rsidR="00773454" w:rsidRPr="00DF7EF1">
        <w:rPr>
          <w:rFonts w:ascii="Arial" w:eastAsia="Arial Unicode MS" w:hAnsi="Arial" w:cs="Arial"/>
          <w:color w:val="000000"/>
          <w:sz w:val="18"/>
          <w:szCs w:val="18"/>
          <w:lang w:val="en-GB"/>
        </w:rPr>
        <w:t>assumptions</w:t>
      </w:r>
      <w:proofErr w:type="gramEnd"/>
      <w:r w:rsidRPr="00DF7EF1">
        <w:rPr>
          <w:rFonts w:ascii="Arial" w:eastAsia="Arial Unicode MS" w:hAnsi="Arial" w:cs="Arial"/>
          <w:color w:val="000000"/>
          <w:sz w:val="18"/>
          <w:szCs w:val="18"/>
          <w:lang w:val="en-GB"/>
        </w:rPr>
        <w:t xml:space="preserve"> and judgements are continually evaluated and are based on historical experience and other factors, including expectations of future events that are believed to be reasonable under the circumstances.</w:t>
      </w:r>
    </w:p>
    <w:p w14:paraId="1514C98E" w14:textId="77777777" w:rsidR="00773454" w:rsidRPr="00DF7EF1" w:rsidRDefault="00773454" w:rsidP="00ED2F01">
      <w:pPr>
        <w:pStyle w:val="ListParagraph"/>
        <w:spacing w:after="0" w:line="240" w:lineRule="auto"/>
        <w:ind w:left="0"/>
        <w:jc w:val="both"/>
        <w:rPr>
          <w:rFonts w:ascii="Arial" w:eastAsia="Arial Unicode MS" w:hAnsi="Arial" w:cs="Arial"/>
          <w:color w:val="000000"/>
          <w:sz w:val="18"/>
          <w:szCs w:val="18"/>
          <w:lang w:val="en-GB"/>
        </w:rPr>
      </w:pPr>
    </w:p>
    <w:p w14:paraId="59851B56" w14:textId="557DAACE" w:rsidR="00773454" w:rsidRPr="00DF7EF1" w:rsidRDefault="00DC625A" w:rsidP="00ED2F01">
      <w:pPr>
        <w:pStyle w:val="ListParagraph"/>
        <w:spacing w:after="0" w:line="240" w:lineRule="auto"/>
        <w:ind w:left="0"/>
        <w:jc w:val="both"/>
        <w:rPr>
          <w:rFonts w:ascii="Arial" w:eastAsia="Arial Unicode MS" w:hAnsi="Arial" w:cs="Arial"/>
          <w:color w:val="000000"/>
          <w:sz w:val="18"/>
          <w:szCs w:val="18"/>
          <w:lang w:val="en-GB"/>
        </w:rPr>
      </w:pPr>
      <w:r w:rsidRPr="00DF7EF1">
        <w:rPr>
          <w:rFonts w:ascii="Arial" w:eastAsia="Arial Unicode MS" w:hAnsi="Arial" w:cs="Arial"/>
          <w:color w:val="000000"/>
          <w:spacing w:val="-2"/>
          <w:sz w:val="18"/>
          <w:szCs w:val="18"/>
          <w:lang w:val="en-GB"/>
        </w:rPr>
        <w:t xml:space="preserve">During </w:t>
      </w:r>
      <w:r w:rsidR="003A56DE" w:rsidRPr="00DF7EF1">
        <w:rPr>
          <w:rFonts w:ascii="Arial" w:eastAsia="Arial Unicode MS" w:hAnsi="Arial" w:cs="Arial"/>
          <w:color w:val="000000"/>
          <w:spacing w:val="-2"/>
          <w:sz w:val="18"/>
          <w:szCs w:val="18"/>
          <w:lang w:val="en-GB"/>
        </w:rPr>
        <w:t xml:space="preserve">the year </w:t>
      </w:r>
      <w:r w:rsidR="00282C9D" w:rsidRPr="00DF7EF1">
        <w:rPr>
          <w:rFonts w:ascii="Arial" w:eastAsia="Arial Unicode MS" w:hAnsi="Arial" w:cs="Arial"/>
          <w:color w:val="000000"/>
          <w:spacing w:val="-2"/>
          <w:sz w:val="18"/>
          <w:szCs w:val="18"/>
          <w:lang w:val="en-GB"/>
        </w:rPr>
        <w:t>202</w:t>
      </w:r>
      <w:r w:rsidR="00FB5B09" w:rsidRPr="00DF7EF1">
        <w:rPr>
          <w:rFonts w:ascii="Arial" w:eastAsia="Arial Unicode MS" w:hAnsi="Arial" w:cs="Arial"/>
          <w:color w:val="000000"/>
          <w:spacing w:val="-2"/>
          <w:sz w:val="18"/>
          <w:szCs w:val="18"/>
          <w:lang w:val="en-GB"/>
        </w:rPr>
        <w:t>1</w:t>
      </w:r>
      <w:r w:rsidRPr="00DF7EF1">
        <w:rPr>
          <w:rFonts w:ascii="Arial" w:eastAsia="Arial Unicode MS" w:hAnsi="Arial" w:cs="Arial"/>
          <w:color w:val="000000"/>
          <w:spacing w:val="-2"/>
          <w:sz w:val="18"/>
          <w:szCs w:val="18"/>
          <w:lang w:val="en-GB"/>
        </w:rPr>
        <w:t>, t</w:t>
      </w:r>
      <w:r w:rsidR="00773454" w:rsidRPr="00DF7EF1">
        <w:rPr>
          <w:rFonts w:ascii="Arial" w:eastAsia="Arial Unicode MS" w:hAnsi="Arial" w:cs="Arial"/>
          <w:color w:val="000000"/>
          <w:spacing w:val="-2"/>
          <w:sz w:val="18"/>
          <w:szCs w:val="18"/>
          <w:lang w:val="en-GB"/>
        </w:rPr>
        <w:t>he Group makes accounting estimates and assumptions concerning the future</w:t>
      </w:r>
      <w:r w:rsidR="00B108EA" w:rsidRPr="00DF7EF1">
        <w:rPr>
          <w:rFonts w:ascii="Arial" w:eastAsia="Arial Unicode MS" w:hAnsi="Arial" w:cs="Arial"/>
          <w:color w:val="000000"/>
          <w:spacing w:val="-2"/>
          <w:sz w:val="18"/>
          <w:szCs w:val="18"/>
          <w:lang w:val="en-GB"/>
        </w:rPr>
        <w:t xml:space="preserve"> events</w:t>
      </w:r>
      <w:r w:rsidR="00773454" w:rsidRPr="00DF7EF1">
        <w:rPr>
          <w:rFonts w:ascii="Arial" w:eastAsia="Arial Unicode MS" w:hAnsi="Arial" w:cs="Arial"/>
          <w:color w:val="000000"/>
          <w:spacing w:val="-2"/>
          <w:sz w:val="18"/>
          <w:szCs w:val="18"/>
          <w:lang w:val="en-GB"/>
        </w:rPr>
        <w:t>. The result of accounting estimates will,</w:t>
      </w:r>
      <w:r w:rsidR="00773454" w:rsidRPr="00DF7EF1">
        <w:rPr>
          <w:rFonts w:ascii="Arial" w:eastAsia="Arial Unicode MS" w:hAnsi="Arial" w:cs="Arial"/>
          <w:color w:val="000000"/>
          <w:sz w:val="18"/>
          <w:szCs w:val="18"/>
          <w:lang w:val="en-GB"/>
        </w:rPr>
        <w:t xml:space="preserve"> </w:t>
      </w:r>
      <w:r w:rsidR="00773454" w:rsidRPr="00DF7EF1">
        <w:rPr>
          <w:rFonts w:ascii="Arial" w:eastAsia="Arial Unicode MS" w:hAnsi="Arial" w:cs="Arial"/>
          <w:color w:val="000000"/>
          <w:spacing w:val="-3"/>
          <w:sz w:val="18"/>
          <w:szCs w:val="18"/>
          <w:lang w:val="en-GB"/>
        </w:rPr>
        <w:t xml:space="preserve">by definition, seldom equal the related actual results. The estimates and assumptions that have a significant risk of causing </w:t>
      </w:r>
      <w:r w:rsidR="00773454" w:rsidRPr="00DF7EF1">
        <w:rPr>
          <w:rFonts w:ascii="Arial" w:eastAsia="Arial Unicode MS" w:hAnsi="Arial" w:cs="Arial"/>
          <w:color w:val="000000"/>
          <w:sz w:val="18"/>
          <w:szCs w:val="18"/>
          <w:lang w:val="en-GB"/>
        </w:rPr>
        <w:t>a material adjustment to the carrying amounts of assets and liabilities within the next financial year are as follows:</w:t>
      </w:r>
    </w:p>
    <w:p w14:paraId="62768868" w14:textId="77777777" w:rsidR="00E67BDE" w:rsidRPr="00DF7EF1" w:rsidRDefault="00E67BDE" w:rsidP="00E67BDE">
      <w:pPr>
        <w:ind w:left="540"/>
        <w:rPr>
          <w:rFonts w:ascii="Arial" w:hAnsi="Arial" w:cs="Arial"/>
          <w:color w:val="000000"/>
          <w:sz w:val="18"/>
          <w:szCs w:val="18"/>
          <w:lang w:val="en-GB"/>
        </w:rPr>
      </w:pPr>
    </w:p>
    <w:p w14:paraId="785BF9A2" w14:textId="77777777" w:rsidR="00E67BDE" w:rsidRPr="00DF7EF1" w:rsidRDefault="00282C9D" w:rsidP="00DD6D22">
      <w:pPr>
        <w:tabs>
          <w:tab w:val="left" w:pos="540"/>
        </w:tabs>
        <w:rPr>
          <w:rFonts w:ascii="Arial" w:hAnsi="Arial" w:cs="Arial"/>
          <w:b/>
          <w:bCs/>
          <w:color w:val="CF4A02"/>
          <w:sz w:val="18"/>
          <w:szCs w:val="18"/>
        </w:rPr>
      </w:pPr>
      <w:r w:rsidRPr="00DF7EF1">
        <w:rPr>
          <w:rFonts w:ascii="Arial" w:hAnsi="Arial" w:cs="Arial"/>
          <w:b/>
          <w:bCs/>
          <w:color w:val="CF4A02"/>
          <w:sz w:val="18"/>
          <w:szCs w:val="18"/>
          <w:lang w:val="en-GB"/>
        </w:rPr>
        <w:t>8</w:t>
      </w:r>
      <w:r w:rsidR="00F75960" w:rsidRPr="00DF7EF1">
        <w:rPr>
          <w:rFonts w:ascii="Arial" w:hAnsi="Arial" w:cs="Arial"/>
          <w:b/>
          <w:bCs/>
          <w:color w:val="CF4A02"/>
          <w:sz w:val="18"/>
          <w:szCs w:val="18"/>
        </w:rPr>
        <w:t>.</w:t>
      </w:r>
      <w:r w:rsidRPr="00DF7EF1">
        <w:rPr>
          <w:rFonts w:ascii="Arial" w:hAnsi="Arial" w:cs="Arial"/>
          <w:b/>
          <w:bCs/>
          <w:color w:val="CF4A02"/>
          <w:sz w:val="18"/>
          <w:szCs w:val="18"/>
          <w:lang w:val="en-GB"/>
        </w:rPr>
        <w:t>1</w:t>
      </w:r>
      <w:r w:rsidR="00DD6D22" w:rsidRPr="00DF7EF1">
        <w:rPr>
          <w:rFonts w:ascii="Arial" w:hAnsi="Arial" w:cs="Arial"/>
          <w:b/>
          <w:bCs/>
          <w:color w:val="CF4A02"/>
          <w:sz w:val="18"/>
          <w:szCs w:val="18"/>
        </w:rPr>
        <w:tab/>
      </w:r>
      <w:r w:rsidR="00E67BDE" w:rsidRPr="00DF7EF1">
        <w:rPr>
          <w:rFonts w:ascii="Arial" w:hAnsi="Arial" w:cs="Arial"/>
          <w:b/>
          <w:bCs/>
          <w:color w:val="CF4A02"/>
          <w:sz w:val="18"/>
          <w:szCs w:val="18"/>
        </w:rPr>
        <w:t>Revenue from rendering of services</w:t>
      </w:r>
      <w:r w:rsidR="00773454" w:rsidRPr="00DF7EF1">
        <w:rPr>
          <w:rFonts w:ascii="Arial" w:hAnsi="Arial" w:cs="Arial"/>
          <w:b/>
          <w:bCs/>
          <w:color w:val="CF4A02"/>
          <w:sz w:val="18"/>
          <w:szCs w:val="18"/>
        </w:rPr>
        <w:t xml:space="preserve"> for projects</w:t>
      </w:r>
    </w:p>
    <w:p w14:paraId="7B84C5B7" w14:textId="77777777" w:rsidR="001218BA" w:rsidRPr="00DF7EF1" w:rsidRDefault="001218BA" w:rsidP="00F75960">
      <w:pPr>
        <w:ind w:left="540"/>
        <w:jc w:val="thaiDistribute"/>
        <w:rPr>
          <w:rFonts w:ascii="Arial" w:hAnsi="Arial" w:cs="Arial"/>
          <w:color w:val="000000"/>
          <w:sz w:val="18"/>
          <w:szCs w:val="18"/>
        </w:rPr>
      </w:pPr>
    </w:p>
    <w:p w14:paraId="2FA20613" w14:textId="77777777" w:rsidR="00773454" w:rsidRPr="00DF7EF1" w:rsidRDefault="00773454" w:rsidP="00A92286">
      <w:pPr>
        <w:ind w:left="540"/>
        <w:rPr>
          <w:rStyle w:val="qowt-font3-arial"/>
          <w:rFonts w:ascii="Arial" w:hAnsi="Arial" w:cs="Arial"/>
          <w:color w:val="000000"/>
          <w:spacing w:val="-6"/>
          <w:sz w:val="18"/>
          <w:szCs w:val="18"/>
          <w:shd w:val="clear" w:color="auto" w:fill="FFFFFF"/>
        </w:rPr>
      </w:pPr>
      <w:r w:rsidRPr="00DF7EF1">
        <w:rPr>
          <w:rStyle w:val="qowt-font3-arial"/>
          <w:rFonts w:ascii="Arial" w:hAnsi="Arial" w:cs="Arial"/>
          <w:color w:val="000000"/>
          <w:sz w:val="18"/>
          <w:szCs w:val="18"/>
          <w:shd w:val="clear" w:color="auto" w:fill="FFFFFF"/>
        </w:rPr>
        <w:t xml:space="preserve">Revenue from rendering of services for projects is recognised by using the percentage of completion. The stage of completion is measured by reference to the proportion of costs incurred to date and the total estimated costs </w:t>
      </w:r>
      <w:r w:rsidRPr="00DF7EF1">
        <w:rPr>
          <w:rStyle w:val="qowt-font3-arial"/>
          <w:rFonts w:ascii="Arial" w:hAnsi="Arial" w:cs="Arial"/>
          <w:color w:val="000000"/>
          <w:spacing w:val="-6"/>
          <w:sz w:val="18"/>
          <w:szCs w:val="18"/>
          <w:shd w:val="clear" w:color="auto" w:fill="FFFFFF"/>
        </w:rPr>
        <w:t xml:space="preserve">of the transaction. The total </w:t>
      </w:r>
      <w:r w:rsidRPr="00DF7EF1">
        <w:rPr>
          <w:rStyle w:val="qowt-font3-arial"/>
          <w:rFonts w:ascii="Arial" w:hAnsi="Arial" w:cs="Arial"/>
          <w:color w:val="000000"/>
          <w:spacing w:val="-6"/>
          <w:sz w:val="18"/>
          <w:szCs w:val="18"/>
          <w:shd w:val="clear" w:color="auto" w:fill="FFFFFF"/>
          <w:lang w:val="en-GB"/>
        </w:rPr>
        <w:t xml:space="preserve">estimated </w:t>
      </w:r>
      <w:r w:rsidRPr="00DF7EF1">
        <w:rPr>
          <w:rStyle w:val="qowt-font3-arial"/>
          <w:rFonts w:ascii="Arial" w:hAnsi="Arial" w:cs="Arial"/>
          <w:color w:val="000000"/>
          <w:spacing w:val="-6"/>
          <w:sz w:val="18"/>
          <w:szCs w:val="18"/>
          <w:shd w:val="clear" w:color="auto" w:fill="FFFFFF"/>
        </w:rPr>
        <w:t>costs of the transaction are assessed by the project manager and project director.</w:t>
      </w:r>
    </w:p>
    <w:p w14:paraId="75CFE5D5" w14:textId="77777777" w:rsidR="00773454" w:rsidRPr="00DF7EF1" w:rsidRDefault="00773454" w:rsidP="00755B7C">
      <w:pPr>
        <w:ind w:left="540" w:hanging="540"/>
        <w:jc w:val="thaiDistribute"/>
        <w:rPr>
          <w:rStyle w:val="qowt-font3-arial"/>
          <w:rFonts w:ascii="Arial" w:hAnsi="Arial" w:cs="Arial"/>
          <w:color w:val="000000"/>
          <w:sz w:val="18"/>
          <w:szCs w:val="18"/>
          <w:shd w:val="clear" w:color="auto" w:fill="FFFFFF"/>
        </w:rPr>
      </w:pPr>
    </w:p>
    <w:p w14:paraId="43B121E7" w14:textId="7C7FCB31" w:rsidR="00B94C17" w:rsidRPr="00DF7EF1" w:rsidRDefault="00282C9D" w:rsidP="0059375A">
      <w:pPr>
        <w:tabs>
          <w:tab w:val="left" w:pos="540"/>
        </w:tabs>
        <w:ind w:left="540" w:hanging="540"/>
        <w:rPr>
          <w:rFonts w:ascii="Arial" w:hAnsi="Arial" w:cs="Arial"/>
          <w:b/>
          <w:bCs/>
          <w:color w:val="CF4A02"/>
          <w:sz w:val="18"/>
          <w:szCs w:val="18"/>
          <w:lang w:val="en-GB"/>
        </w:rPr>
      </w:pPr>
      <w:r w:rsidRPr="00DF7EF1">
        <w:rPr>
          <w:rFonts w:ascii="Arial" w:hAnsi="Arial" w:cs="Arial"/>
          <w:b/>
          <w:bCs/>
          <w:color w:val="CF4A02"/>
          <w:sz w:val="18"/>
          <w:szCs w:val="18"/>
          <w:lang w:val="en-GB"/>
        </w:rPr>
        <w:t>8</w:t>
      </w:r>
      <w:r w:rsidR="00F75960" w:rsidRPr="00DF7EF1">
        <w:rPr>
          <w:rFonts w:ascii="Arial" w:hAnsi="Arial" w:cs="Arial"/>
          <w:b/>
          <w:bCs/>
          <w:color w:val="CF4A02"/>
          <w:sz w:val="18"/>
          <w:szCs w:val="18"/>
        </w:rPr>
        <w:t>.</w:t>
      </w:r>
      <w:r w:rsidRPr="00DF7EF1">
        <w:rPr>
          <w:rFonts w:ascii="Arial" w:hAnsi="Arial" w:cs="Arial"/>
          <w:b/>
          <w:bCs/>
          <w:color w:val="CF4A02"/>
          <w:sz w:val="18"/>
          <w:szCs w:val="18"/>
          <w:lang w:val="en-GB"/>
        </w:rPr>
        <w:t>2</w:t>
      </w:r>
      <w:r w:rsidR="00DD6D22" w:rsidRPr="00DF7EF1">
        <w:rPr>
          <w:rFonts w:ascii="Arial" w:hAnsi="Arial" w:cs="Arial"/>
          <w:b/>
          <w:bCs/>
          <w:color w:val="CF4A02"/>
          <w:sz w:val="18"/>
          <w:szCs w:val="18"/>
        </w:rPr>
        <w:tab/>
      </w:r>
      <w:r w:rsidR="00925229" w:rsidRPr="00DF7EF1">
        <w:rPr>
          <w:rFonts w:ascii="Arial" w:hAnsi="Arial" w:cs="Arial"/>
          <w:b/>
          <w:bCs/>
          <w:color w:val="CF4A02"/>
          <w:spacing w:val="-6"/>
          <w:sz w:val="18"/>
          <w:szCs w:val="18"/>
        </w:rPr>
        <w:t>F</w:t>
      </w:r>
      <w:r w:rsidR="00376272" w:rsidRPr="00DF7EF1">
        <w:rPr>
          <w:rFonts w:ascii="Arial" w:hAnsi="Arial" w:cs="Arial"/>
          <w:b/>
          <w:bCs/>
          <w:color w:val="CF4A02"/>
          <w:spacing w:val="-6"/>
          <w:sz w:val="18"/>
          <w:szCs w:val="18"/>
        </w:rPr>
        <w:t xml:space="preserve">air value of the identifiable assets </w:t>
      </w:r>
      <w:proofErr w:type="gramStart"/>
      <w:r w:rsidR="00376272" w:rsidRPr="00DF7EF1">
        <w:rPr>
          <w:rFonts w:ascii="Arial" w:hAnsi="Arial" w:cs="Arial"/>
          <w:b/>
          <w:bCs/>
          <w:color w:val="CF4A02"/>
          <w:spacing w:val="-6"/>
          <w:sz w:val="18"/>
          <w:szCs w:val="18"/>
          <w:lang w:val="en-GB"/>
        </w:rPr>
        <w:t>acquired</w:t>
      </w:r>
      <w:proofErr w:type="gramEnd"/>
      <w:r w:rsidR="00376272" w:rsidRPr="00DF7EF1">
        <w:rPr>
          <w:rFonts w:ascii="Arial" w:hAnsi="Arial" w:cs="Arial"/>
          <w:b/>
          <w:bCs/>
          <w:color w:val="CF4A02"/>
          <w:spacing w:val="-6"/>
          <w:sz w:val="18"/>
          <w:szCs w:val="18"/>
          <w:lang w:val="en-GB"/>
        </w:rPr>
        <w:t xml:space="preserve"> </w:t>
      </w:r>
      <w:r w:rsidR="00376272" w:rsidRPr="00DF7EF1">
        <w:rPr>
          <w:rFonts w:ascii="Arial" w:hAnsi="Arial" w:cs="Arial"/>
          <w:b/>
          <w:bCs/>
          <w:color w:val="CF4A02"/>
          <w:spacing w:val="-6"/>
          <w:sz w:val="18"/>
          <w:szCs w:val="18"/>
        </w:rPr>
        <w:t>and the liabilities assumed</w:t>
      </w:r>
      <w:r w:rsidR="00CA1B19" w:rsidRPr="00DF7EF1">
        <w:rPr>
          <w:rFonts w:ascii="Arial" w:hAnsi="Arial" w:cs="Arial"/>
          <w:b/>
          <w:bCs/>
          <w:color w:val="CF4A02"/>
          <w:spacing w:val="-6"/>
          <w:sz w:val="18"/>
          <w:szCs w:val="18"/>
          <w:cs/>
        </w:rPr>
        <w:t xml:space="preserve"> </w:t>
      </w:r>
      <w:r w:rsidR="00022D74" w:rsidRPr="00DF7EF1">
        <w:rPr>
          <w:rFonts w:ascii="Arial" w:hAnsi="Arial" w:cs="Arial"/>
          <w:b/>
          <w:bCs/>
          <w:color w:val="CF4A02"/>
          <w:spacing w:val="-6"/>
          <w:sz w:val="18"/>
          <w:szCs w:val="18"/>
        </w:rPr>
        <w:t>in a business combination</w:t>
      </w:r>
      <w:r w:rsidR="00F24459" w:rsidRPr="00DF7EF1">
        <w:rPr>
          <w:rFonts w:ascii="Arial" w:hAnsi="Arial" w:cs="Arial"/>
          <w:b/>
          <w:bCs/>
          <w:color w:val="CF4A02"/>
          <w:sz w:val="18"/>
          <w:szCs w:val="18"/>
        </w:rPr>
        <w:t xml:space="preserve"> with</w:t>
      </w:r>
      <w:r w:rsidR="00022D74" w:rsidRPr="00DF7EF1">
        <w:rPr>
          <w:rFonts w:ascii="Arial" w:hAnsi="Arial" w:cs="Arial"/>
          <w:b/>
          <w:bCs/>
          <w:color w:val="CF4A02"/>
          <w:sz w:val="18"/>
          <w:szCs w:val="18"/>
        </w:rPr>
        <w:t xml:space="preserve"> </w:t>
      </w:r>
      <w:r w:rsidR="00FF6B43" w:rsidRPr="00DF7EF1">
        <w:rPr>
          <w:rFonts w:ascii="Arial" w:hAnsi="Arial" w:cs="Arial"/>
          <w:b/>
          <w:bCs/>
          <w:color w:val="CF4A02"/>
          <w:sz w:val="18"/>
          <w:szCs w:val="18"/>
          <w:cs/>
        </w:rPr>
        <w:t xml:space="preserve">             </w:t>
      </w:r>
      <w:r w:rsidR="00022D74" w:rsidRPr="00DF7EF1">
        <w:rPr>
          <w:rFonts w:ascii="Arial" w:hAnsi="Arial" w:cs="Arial"/>
          <w:b/>
          <w:bCs/>
          <w:color w:val="CF4A02"/>
          <w:sz w:val="18"/>
          <w:szCs w:val="18"/>
        </w:rPr>
        <w:t>a subsidiary</w:t>
      </w:r>
      <w:r w:rsidR="00F2023C" w:rsidRPr="00DF7EF1">
        <w:rPr>
          <w:rFonts w:ascii="Arial" w:hAnsi="Arial" w:cs="Arial"/>
          <w:b/>
          <w:bCs/>
          <w:color w:val="CF4A02"/>
          <w:sz w:val="18"/>
          <w:szCs w:val="18"/>
        </w:rPr>
        <w:t xml:space="preserve"> and fair value of consideration paid</w:t>
      </w:r>
    </w:p>
    <w:p w14:paraId="0F2E6CBE" w14:textId="77777777" w:rsidR="00DF7EF1" w:rsidRPr="00DF7EF1" w:rsidRDefault="00DF7EF1" w:rsidP="00871E41">
      <w:pPr>
        <w:ind w:left="540"/>
        <w:jc w:val="thaiDistribute"/>
        <w:rPr>
          <w:rFonts w:ascii="Arial" w:hAnsi="Arial" w:cs="Arial"/>
          <w:color w:val="000000"/>
          <w:sz w:val="18"/>
          <w:szCs w:val="18"/>
        </w:rPr>
      </w:pPr>
    </w:p>
    <w:p w14:paraId="0FB61CD8" w14:textId="55253350" w:rsidR="0077150C" w:rsidRPr="00DF7EF1" w:rsidRDefault="00871E41" w:rsidP="00871E41">
      <w:pPr>
        <w:ind w:left="540"/>
        <w:jc w:val="thaiDistribute"/>
        <w:rPr>
          <w:rFonts w:ascii="Arial" w:hAnsi="Arial" w:cs="Arial"/>
          <w:color w:val="000000"/>
          <w:sz w:val="18"/>
          <w:szCs w:val="18"/>
        </w:rPr>
      </w:pPr>
      <w:r w:rsidRPr="00DF7EF1">
        <w:rPr>
          <w:rFonts w:ascii="Arial" w:hAnsi="Arial" w:cs="Arial"/>
          <w:color w:val="000000"/>
          <w:sz w:val="18"/>
          <w:szCs w:val="18"/>
        </w:rPr>
        <w:t xml:space="preserve">The Group </w:t>
      </w:r>
      <w:r w:rsidR="00925229" w:rsidRPr="00DF7EF1">
        <w:rPr>
          <w:rFonts w:ascii="Arial" w:hAnsi="Arial" w:cs="Arial"/>
          <w:color w:val="000000"/>
          <w:sz w:val="18"/>
          <w:szCs w:val="18"/>
        </w:rPr>
        <w:t>assessed</w:t>
      </w:r>
      <w:r w:rsidRPr="00DF7EF1">
        <w:rPr>
          <w:rFonts w:ascii="Arial" w:hAnsi="Arial" w:cs="Arial"/>
          <w:color w:val="000000"/>
          <w:sz w:val="18"/>
          <w:szCs w:val="18"/>
        </w:rPr>
        <w:t xml:space="preserve"> the fair value of </w:t>
      </w:r>
      <w:r w:rsidR="00F2023C" w:rsidRPr="00DF7EF1">
        <w:rPr>
          <w:rFonts w:ascii="Arial" w:hAnsi="Arial" w:cs="Arial"/>
          <w:color w:val="000000"/>
          <w:sz w:val="18"/>
          <w:szCs w:val="18"/>
        </w:rPr>
        <w:t xml:space="preserve">identifiable </w:t>
      </w:r>
      <w:r w:rsidRPr="00DF7EF1">
        <w:rPr>
          <w:rFonts w:ascii="Arial" w:hAnsi="Arial" w:cs="Arial"/>
          <w:color w:val="000000"/>
          <w:sz w:val="18"/>
          <w:szCs w:val="18"/>
        </w:rPr>
        <w:t>net assets</w:t>
      </w:r>
      <w:r w:rsidR="0077150C" w:rsidRPr="00DF7EF1">
        <w:rPr>
          <w:rFonts w:ascii="Arial" w:hAnsi="Arial" w:cs="Arial"/>
          <w:color w:val="000000"/>
          <w:sz w:val="18"/>
          <w:szCs w:val="18"/>
        </w:rPr>
        <w:t xml:space="preserve"> acquired</w:t>
      </w:r>
      <w:r w:rsidRPr="00DF7EF1">
        <w:rPr>
          <w:rFonts w:ascii="Arial" w:hAnsi="Arial" w:cs="Arial"/>
          <w:color w:val="000000"/>
          <w:sz w:val="18"/>
          <w:szCs w:val="18"/>
        </w:rPr>
        <w:t xml:space="preserve"> from business combination</w:t>
      </w:r>
      <w:r w:rsidR="00AE6608" w:rsidRPr="00DF7EF1">
        <w:rPr>
          <w:rFonts w:ascii="Arial" w:hAnsi="Arial" w:cs="Arial"/>
          <w:color w:val="000000"/>
          <w:sz w:val="18"/>
          <w:szCs w:val="18"/>
        </w:rPr>
        <w:t xml:space="preserve"> and consideration paid </w:t>
      </w:r>
      <w:r w:rsidR="0077150C" w:rsidRPr="00DF7EF1">
        <w:rPr>
          <w:rFonts w:ascii="Arial" w:hAnsi="Arial" w:cs="Arial"/>
          <w:color w:val="000000"/>
          <w:sz w:val="18"/>
          <w:szCs w:val="18"/>
        </w:rPr>
        <w:t>which depends on the management making significant judg</w:t>
      </w:r>
      <w:r w:rsidR="00A92286" w:rsidRPr="00DF7EF1">
        <w:rPr>
          <w:rFonts w:ascii="Arial" w:hAnsi="Arial" w:cs="Arial"/>
          <w:color w:val="000000"/>
          <w:sz w:val="18"/>
          <w:szCs w:val="18"/>
        </w:rPr>
        <w:t>e</w:t>
      </w:r>
      <w:r w:rsidR="0077150C" w:rsidRPr="00DF7EF1">
        <w:rPr>
          <w:rFonts w:ascii="Arial" w:hAnsi="Arial" w:cs="Arial"/>
          <w:color w:val="000000"/>
          <w:sz w:val="18"/>
          <w:szCs w:val="18"/>
        </w:rPr>
        <w:t>ments</w:t>
      </w:r>
      <w:r w:rsidRPr="00DF7EF1">
        <w:rPr>
          <w:rFonts w:ascii="Arial" w:hAnsi="Arial" w:cs="Arial"/>
          <w:color w:val="000000"/>
          <w:sz w:val="18"/>
          <w:szCs w:val="18"/>
        </w:rPr>
        <w:t>. Key assumptions applied in the valuation were the</w:t>
      </w:r>
      <w:r w:rsidR="0077150C" w:rsidRPr="00DF7EF1">
        <w:rPr>
          <w:rFonts w:ascii="Arial" w:hAnsi="Arial" w:cs="Arial"/>
          <w:color w:val="000000"/>
          <w:sz w:val="18"/>
          <w:szCs w:val="18"/>
        </w:rPr>
        <w:t xml:space="preserve"> revenue growth rate, futu</w:t>
      </w:r>
      <w:r w:rsidR="002923CA" w:rsidRPr="00DF7EF1">
        <w:rPr>
          <w:rFonts w:ascii="Arial" w:hAnsi="Arial" w:cs="Arial"/>
          <w:color w:val="000000"/>
          <w:sz w:val="18"/>
          <w:szCs w:val="18"/>
        </w:rPr>
        <w:t>r</w:t>
      </w:r>
      <w:r w:rsidR="0077150C" w:rsidRPr="00DF7EF1">
        <w:rPr>
          <w:rFonts w:ascii="Arial" w:hAnsi="Arial" w:cs="Arial"/>
          <w:color w:val="000000"/>
          <w:sz w:val="18"/>
          <w:szCs w:val="18"/>
        </w:rPr>
        <w:t>e operating expenses and market risk obtained data from available public information.</w:t>
      </w:r>
    </w:p>
    <w:p w14:paraId="587D44D6" w14:textId="77777777" w:rsidR="0077150C" w:rsidRPr="00DF7EF1" w:rsidRDefault="0077150C" w:rsidP="00871E41">
      <w:pPr>
        <w:ind w:left="540"/>
        <w:jc w:val="thaiDistribute"/>
        <w:rPr>
          <w:rFonts w:ascii="Arial" w:hAnsi="Arial" w:cs="Arial"/>
          <w:color w:val="000000"/>
          <w:sz w:val="18"/>
          <w:szCs w:val="18"/>
        </w:rPr>
      </w:pPr>
    </w:p>
    <w:p w14:paraId="58C6B2B0" w14:textId="77777777" w:rsidR="00F75960" w:rsidRPr="00DF7EF1" w:rsidRDefault="00282C9D" w:rsidP="00DD6D22">
      <w:pPr>
        <w:tabs>
          <w:tab w:val="left" w:pos="540"/>
        </w:tabs>
        <w:rPr>
          <w:rFonts w:ascii="Arial" w:hAnsi="Arial" w:cs="Arial"/>
          <w:b/>
          <w:bCs/>
          <w:color w:val="CF4A02"/>
          <w:sz w:val="18"/>
          <w:szCs w:val="18"/>
        </w:rPr>
      </w:pPr>
      <w:r w:rsidRPr="00DF7EF1">
        <w:rPr>
          <w:rFonts w:ascii="Arial" w:hAnsi="Arial" w:cs="Arial"/>
          <w:b/>
          <w:bCs/>
          <w:color w:val="CF4A02"/>
          <w:sz w:val="18"/>
          <w:szCs w:val="18"/>
          <w:lang w:val="en-GB"/>
        </w:rPr>
        <w:t>8</w:t>
      </w:r>
      <w:r w:rsidR="00F75960" w:rsidRPr="00DF7EF1">
        <w:rPr>
          <w:rFonts w:ascii="Arial" w:hAnsi="Arial" w:cs="Arial"/>
          <w:b/>
          <w:bCs/>
          <w:color w:val="CF4A02"/>
          <w:sz w:val="18"/>
          <w:szCs w:val="18"/>
        </w:rPr>
        <w:t>.</w:t>
      </w:r>
      <w:r w:rsidRPr="00DF7EF1">
        <w:rPr>
          <w:rFonts w:ascii="Arial" w:hAnsi="Arial" w:cs="Arial"/>
          <w:b/>
          <w:bCs/>
          <w:color w:val="CF4A02"/>
          <w:sz w:val="18"/>
          <w:szCs w:val="18"/>
          <w:lang w:val="en-GB"/>
        </w:rPr>
        <w:t>3</w:t>
      </w:r>
      <w:r w:rsidR="00DD6D22" w:rsidRPr="00DF7EF1">
        <w:rPr>
          <w:rFonts w:ascii="Arial" w:hAnsi="Arial" w:cs="Arial"/>
          <w:b/>
          <w:bCs/>
          <w:color w:val="CF4A02"/>
          <w:sz w:val="18"/>
          <w:szCs w:val="18"/>
        </w:rPr>
        <w:tab/>
      </w:r>
      <w:r w:rsidR="00F75960" w:rsidRPr="00DF7EF1">
        <w:rPr>
          <w:rFonts w:ascii="Arial" w:hAnsi="Arial" w:cs="Arial"/>
          <w:b/>
          <w:bCs/>
          <w:color w:val="CF4A02"/>
          <w:sz w:val="18"/>
          <w:szCs w:val="18"/>
        </w:rPr>
        <w:t>Impairment of goodwill</w:t>
      </w:r>
    </w:p>
    <w:p w14:paraId="59C1E7D2" w14:textId="77777777" w:rsidR="005E110F" w:rsidRPr="00DF7EF1" w:rsidRDefault="005E110F" w:rsidP="00C951DD">
      <w:pPr>
        <w:ind w:left="540"/>
        <w:jc w:val="thaiDistribute"/>
        <w:rPr>
          <w:rFonts w:ascii="Arial" w:hAnsi="Arial" w:cs="Arial"/>
          <w:color w:val="000000"/>
          <w:sz w:val="18"/>
          <w:szCs w:val="18"/>
        </w:rPr>
      </w:pPr>
    </w:p>
    <w:p w14:paraId="7EE753FA" w14:textId="05438225" w:rsidR="00284A03" w:rsidRPr="00DF7EF1" w:rsidRDefault="005E110F" w:rsidP="00C951DD">
      <w:pPr>
        <w:pStyle w:val="ListParagraph"/>
        <w:spacing w:after="0" w:line="240" w:lineRule="auto"/>
        <w:ind w:left="540"/>
        <w:jc w:val="both"/>
        <w:rPr>
          <w:rFonts w:ascii="Arial" w:eastAsia="Arial Unicode MS" w:hAnsi="Arial" w:cs="Arial"/>
          <w:color w:val="000000"/>
          <w:sz w:val="18"/>
          <w:szCs w:val="18"/>
          <w:lang w:val="en-GB"/>
        </w:rPr>
      </w:pPr>
      <w:r w:rsidRPr="00DF7EF1">
        <w:rPr>
          <w:rFonts w:ascii="Arial" w:eastAsia="Arial Unicode MS" w:hAnsi="Arial" w:cs="Arial"/>
          <w:color w:val="000000"/>
          <w:spacing w:val="-2"/>
          <w:sz w:val="18"/>
          <w:szCs w:val="18"/>
          <w:lang w:val="en-GB"/>
        </w:rPr>
        <w:t xml:space="preserve">The Group annually tested </w:t>
      </w:r>
      <w:r w:rsidR="00087522" w:rsidRPr="00DF7EF1">
        <w:rPr>
          <w:rFonts w:ascii="Arial" w:eastAsia="Arial Unicode MS" w:hAnsi="Arial" w:cs="Arial"/>
          <w:color w:val="000000"/>
          <w:spacing w:val="-2"/>
          <w:sz w:val="18"/>
          <w:szCs w:val="18"/>
          <w:lang w:val="en-GB"/>
        </w:rPr>
        <w:t xml:space="preserve">for </w:t>
      </w:r>
      <w:r w:rsidRPr="00DF7EF1">
        <w:rPr>
          <w:rFonts w:ascii="Arial" w:eastAsia="Arial Unicode MS" w:hAnsi="Arial" w:cs="Arial"/>
          <w:color w:val="000000"/>
          <w:spacing w:val="-2"/>
          <w:sz w:val="18"/>
          <w:szCs w:val="18"/>
          <w:lang w:val="en-GB"/>
        </w:rPr>
        <w:t xml:space="preserve">impairment </w:t>
      </w:r>
      <w:r w:rsidR="00087522" w:rsidRPr="00DF7EF1">
        <w:rPr>
          <w:rFonts w:ascii="Arial" w:eastAsia="Arial Unicode MS" w:hAnsi="Arial" w:cs="Arial"/>
          <w:color w:val="000000"/>
          <w:spacing w:val="-2"/>
          <w:sz w:val="18"/>
          <w:szCs w:val="18"/>
          <w:lang w:val="en-GB"/>
        </w:rPr>
        <w:t>of</w:t>
      </w:r>
      <w:r w:rsidRPr="00DF7EF1">
        <w:rPr>
          <w:rFonts w:ascii="Arial" w:eastAsia="Arial Unicode MS" w:hAnsi="Arial" w:cs="Arial"/>
          <w:color w:val="000000"/>
          <w:spacing w:val="-2"/>
          <w:sz w:val="18"/>
          <w:szCs w:val="18"/>
          <w:lang w:val="en-GB"/>
        </w:rPr>
        <w:t xml:space="preserve"> goodwill acquired in business combination</w:t>
      </w:r>
      <w:r w:rsidR="00A64EC8" w:rsidRPr="00DF7EF1">
        <w:rPr>
          <w:rFonts w:ascii="Arial" w:eastAsia="Arial Unicode MS" w:hAnsi="Arial" w:cs="Arial"/>
          <w:color w:val="000000"/>
          <w:spacing w:val="-2"/>
          <w:sz w:val="18"/>
          <w:szCs w:val="18"/>
          <w:lang w:val="en-GB"/>
        </w:rPr>
        <w:t xml:space="preserve"> by comparing </w:t>
      </w:r>
      <w:proofErr w:type="gramStart"/>
      <w:r w:rsidR="00A64EC8" w:rsidRPr="00DF7EF1">
        <w:rPr>
          <w:rFonts w:ascii="Arial" w:eastAsia="Arial Unicode MS" w:hAnsi="Arial" w:cs="Arial"/>
          <w:color w:val="000000"/>
          <w:spacing w:val="-2"/>
          <w:sz w:val="18"/>
          <w:szCs w:val="18"/>
          <w:lang w:val="en-GB"/>
        </w:rPr>
        <w:t>its</w:t>
      </w:r>
      <w:proofErr w:type="gramEnd"/>
      <w:r w:rsidR="00A64EC8" w:rsidRPr="00DF7EF1">
        <w:rPr>
          <w:rFonts w:ascii="Arial" w:eastAsia="Arial Unicode MS" w:hAnsi="Arial" w:cs="Arial"/>
          <w:color w:val="000000"/>
          <w:spacing w:val="-2"/>
          <w:sz w:val="18"/>
          <w:szCs w:val="18"/>
          <w:lang w:val="en-GB"/>
        </w:rPr>
        <w:t xml:space="preserve"> carrying amount with its recoverable amount of cash-generating units. </w:t>
      </w:r>
      <w:r w:rsidR="00996DE2" w:rsidRPr="00DF7EF1">
        <w:rPr>
          <w:rFonts w:ascii="Arial" w:eastAsia="Arial Unicode MS" w:hAnsi="Arial" w:cs="Arial"/>
          <w:color w:val="000000"/>
          <w:spacing w:val="-2"/>
          <w:sz w:val="18"/>
          <w:szCs w:val="18"/>
          <w:lang w:val="en-GB"/>
        </w:rPr>
        <w:t>The recoverable amounts of cash-generating units have been</w:t>
      </w:r>
      <w:r w:rsidR="00996DE2" w:rsidRPr="00DF7EF1">
        <w:rPr>
          <w:rFonts w:ascii="Arial" w:eastAsia="Arial Unicode MS" w:hAnsi="Arial" w:cs="Arial"/>
          <w:color w:val="000000"/>
          <w:sz w:val="18"/>
          <w:szCs w:val="18"/>
          <w:lang w:val="en-GB"/>
        </w:rPr>
        <w:t xml:space="preserve"> determined based on value-in-use calculations. The calculations use cash flow projections based on financial budget covering a f</w:t>
      </w:r>
      <w:r w:rsidR="00AE6608" w:rsidRPr="00DF7EF1">
        <w:rPr>
          <w:rFonts w:ascii="Arial" w:eastAsia="Arial Unicode MS" w:hAnsi="Arial" w:cs="Arial"/>
          <w:color w:val="000000"/>
          <w:sz w:val="18"/>
          <w:szCs w:val="18"/>
          <w:lang w:val="en-GB"/>
        </w:rPr>
        <w:t>ive</w:t>
      </w:r>
      <w:r w:rsidR="00996DE2" w:rsidRPr="00DF7EF1">
        <w:rPr>
          <w:rFonts w:ascii="Arial" w:eastAsia="Arial Unicode MS" w:hAnsi="Arial" w:cs="Arial"/>
          <w:color w:val="000000"/>
          <w:sz w:val="18"/>
          <w:szCs w:val="18"/>
          <w:lang w:val="en-GB"/>
        </w:rPr>
        <w:t>-year period</w:t>
      </w:r>
      <w:r w:rsidR="00A64EC8" w:rsidRPr="00DF7EF1">
        <w:rPr>
          <w:rFonts w:ascii="Arial" w:eastAsia="Arial Unicode MS" w:hAnsi="Arial" w:cs="Arial"/>
          <w:color w:val="000000"/>
          <w:sz w:val="18"/>
          <w:szCs w:val="18"/>
          <w:lang w:val="en-GB"/>
        </w:rPr>
        <w:t xml:space="preserve"> and discount rate as disclosed in Note </w:t>
      </w:r>
      <w:r w:rsidR="00282C9D" w:rsidRPr="00DF7EF1">
        <w:rPr>
          <w:rFonts w:ascii="Arial" w:eastAsia="Arial Unicode MS" w:hAnsi="Arial" w:cs="Arial"/>
          <w:color w:val="000000"/>
          <w:sz w:val="18"/>
          <w:szCs w:val="18"/>
          <w:lang w:val="en-GB"/>
        </w:rPr>
        <w:t>20</w:t>
      </w:r>
      <w:r w:rsidR="00A64EC8" w:rsidRPr="00DF7EF1">
        <w:rPr>
          <w:rFonts w:ascii="Arial" w:eastAsia="Arial Unicode MS" w:hAnsi="Arial" w:cs="Arial"/>
          <w:color w:val="000000"/>
          <w:sz w:val="18"/>
          <w:szCs w:val="18"/>
          <w:lang w:val="en-GB"/>
        </w:rPr>
        <w:t>.</w:t>
      </w:r>
    </w:p>
    <w:p w14:paraId="0B8DA538" w14:textId="77777777" w:rsidR="00E67BDE" w:rsidRPr="00DF7EF1" w:rsidRDefault="00E67BDE" w:rsidP="00C951DD">
      <w:pPr>
        <w:ind w:left="540"/>
        <w:jc w:val="thaiDistribute"/>
        <w:rPr>
          <w:rFonts w:ascii="Arial" w:hAnsi="Arial" w:cs="Arial"/>
          <w:color w:val="000000"/>
          <w:sz w:val="18"/>
          <w:szCs w:val="18"/>
        </w:rPr>
      </w:pPr>
    </w:p>
    <w:p w14:paraId="54081183" w14:textId="418F381F" w:rsidR="00F75960" w:rsidRPr="00DF7EF1" w:rsidRDefault="00282C9D" w:rsidP="00DD6D22">
      <w:pPr>
        <w:tabs>
          <w:tab w:val="left" w:pos="540"/>
        </w:tabs>
        <w:rPr>
          <w:rFonts w:ascii="Arial" w:hAnsi="Arial" w:cs="Arial"/>
          <w:color w:val="CF4A02"/>
          <w:sz w:val="18"/>
          <w:szCs w:val="18"/>
        </w:rPr>
      </w:pPr>
      <w:r w:rsidRPr="00DF7EF1">
        <w:rPr>
          <w:rFonts w:ascii="Arial" w:hAnsi="Arial" w:cs="Arial"/>
          <w:b/>
          <w:bCs/>
          <w:color w:val="CF4A02"/>
          <w:sz w:val="18"/>
          <w:szCs w:val="18"/>
          <w:lang w:val="en-GB"/>
        </w:rPr>
        <w:t>8</w:t>
      </w:r>
      <w:r w:rsidR="00F75960" w:rsidRPr="00DF7EF1">
        <w:rPr>
          <w:rFonts w:ascii="Arial" w:hAnsi="Arial" w:cs="Arial"/>
          <w:b/>
          <w:bCs/>
          <w:color w:val="CF4A02"/>
          <w:sz w:val="18"/>
          <w:szCs w:val="18"/>
        </w:rPr>
        <w:t>.</w:t>
      </w:r>
      <w:r w:rsidRPr="00DF7EF1">
        <w:rPr>
          <w:rFonts w:ascii="Arial" w:hAnsi="Arial" w:cs="Arial"/>
          <w:b/>
          <w:bCs/>
          <w:color w:val="CF4A02"/>
          <w:sz w:val="18"/>
          <w:szCs w:val="18"/>
          <w:lang w:val="en-GB"/>
        </w:rPr>
        <w:t>4</w:t>
      </w:r>
      <w:r w:rsidR="00DD6D22" w:rsidRPr="00DF7EF1">
        <w:rPr>
          <w:rFonts w:ascii="Arial" w:hAnsi="Arial" w:cs="Arial"/>
          <w:b/>
          <w:bCs/>
          <w:color w:val="CF4A02"/>
          <w:sz w:val="18"/>
          <w:szCs w:val="18"/>
        </w:rPr>
        <w:tab/>
      </w:r>
      <w:r w:rsidR="00F75960" w:rsidRPr="00DF7EF1">
        <w:rPr>
          <w:rFonts w:ascii="Arial" w:hAnsi="Arial" w:cs="Arial"/>
          <w:b/>
          <w:bCs/>
          <w:color w:val="CF4A02"/>
          <w:sz w:val="18"/>
          <w:szCs w:val="18"/>
        </w:rPr>
        <w:t>Employee benefits</w:t>
      </w:r>
    </w:p>
    <w:p w14:paraId="5494A2F5" w14:textId="77777777" w:rsidR="00E67BDE" w:rsidRPr="00DF7EF1" w:rsidRDefault="00E67BDE" w:rsidP="00C951DD">
      <w:pPr>
        <w:ind w:left="540"/>
        <w:jc w:val="thaiDistribute"/>
        <w:rPr>
          <w:rFonts w:ascii="Arial" w:hAnsi="Arial" w:cs="Arial"/>
          <w:color w:val="000000"/>
          <w:sz w:val="18"/>
          <w:szCs w:val="18"/>
        </w:rPr>
      </w:pPr>
    </w:p>
    <w:p w14:paraId="653C7F12" w14:textId="77777777" w:rsidR="003D70BA" w:rsidRPr="00DF7EF1" w:rsidRDefault="003D70BA" w:rsidP="00C951DD">
      <w:pPr>
        <w:pStyle w:val="ListParagraph"/>
        <w:spacing w:after="0" w:line="240" w:lineRule="auto"/>
        <w:ind w:left="540"/>
        <w:jc w:val="both"/>
        <w:rPr>
          <w:rFonts w:ascii="Arial" w:eastAsia="Arial Unicode MS" w:hAnsi="Arial" w:cs="Arial"/>
          <w:color w:val="000000"/>
          <w:sz w:val="18"/>
          <w:szCs w:val="18"/>
          <w:lang w:val="en-GB"/>
        </w:rPr>
      </w:pPr>
      <w:r w:rsidRPr="00DF7EF1">
        <w:rPr>
          <w:rFonts w:ascii="Arial" w:eastAsia="Arial Unicode MS" w:hAnsi="Arial" w:cs="Arial"/>
          <w:color w:val="000000"/>
          <w:sz w:val="18"/>
          <w:szCs w:val="18"/>
          <w:lang w:val="en-GB"/>
        </w:rPr>
        <w:t xml:space="preserve">The present value of the employee benefits obligations, which comprise retirement benefits and long-term service awards, depends on </w:t>
      </w:r>
      <w:proofErr w:type="gramStart"/>
      <w:r w:rsidRPr="00DF7EF1">
        <w:rPr>
          <w:rFonts w:ascii="Arial" w:eastAsia="Arial Unicode MS" w:hAnsi="Arial" w:cs="Arial"/>
          <w:color w:val="000000"/>
          <w:sz w:val="18"/>
          <w:szCs w:val="18"/>
          <w:lang w:val="en-GB"/>
        </w:rPr>
        <w:t>a number of</w:t>
      </w:r>
      <w:proofErr w:type="gramEnd"/>
      <w:r w:rsidRPr="00DF7EF1">
        <w:rPr>
          <w:rFonts w:ascii="Arial" w:eastAsia="Arial Unicode MS" w:hAnsi="Arial" w:cs="Arial"/>
          <w:color w:val="000000"/>
          <w:sz w:val="18"/>
          <w:szCs w:val="18"/>
          <w:lang w:val="en-GB"/>
        </w:rPr>
        <w:t xml:space="preserve"> factors that are determined on an actuarial basis using a number of assumptions, including the discount rate. Any changes in these assumptions will have an impact on the carrying amount of employee benefit obligations.</w:t>
      </w:r>
    </w:p>
    <w:p w14:paraId="5CE3CF39" w14:textId="77777777" w:rsidR="003D70BA" w:rsidRPr="00DF7EF1" w:rsidRDefault="003D70BA" w:rsidP="00C951DD">
      <w:pPr>
        <w:pStyle w:val="ListParagraph"/>
        <w:spacing w:after="0" w:line="240" w:lineRule="auto"/>
        <w:ind w:left="540"/>
        <w:jc w:val="both"/>
        <w:rPr>
          <w:rFonts w:ascii="Arial" w:eastAsia="Arial Unicode MS" w:hAnsi="Arial" w:cs="Arial"/>
          <w:color w:val="000000"/>
          <w:sz w:val="18"/>
          <w:szCs w:val="18"/>
          <w:lang w:val="en-GB"/>
        </w:rPr>
      </w:pPr>
    </w:p>
    <w:p w14:paraId="2A9196F3" w14:textId="01A82A18" w:rsidR="003D70BA" w:rsidRPr="00DF7EF1" w:rsidRDefault="003D70BA" w:rsidP="00C951DD">
      <w:pPr>
        <w:pStyle w:val="ListParagraph"/>
        <w:spacing w:after="0" w:line="240" w:lineRule="auto"/>
        <w:ind w:left="540"/>
        <w:jc w:val="both"/>
        <w:rPr>
          <w:rFonts w:ascii="Arial" w:eastAsia="Arial Unicode MS" w:hAnsi="Arial" w:cs="Arial"/>
          <w:color w:val="000000"/>
          <w:sz w:val="18"/>
          <w:szCs w:val="18"/>
          <w:lang w:val="en-GB"/>
        </w:rPr>
      </w:pPr>
      <w:r w:rsidRPr="00DF7EF1">
        <w:rPr>
          <w:rFonts w:ascii="Arial" w:eastAsia="Arial Unicode MS" w:hAnsi="Arial" w:cs="Arial"/>
          <w:color w:val="000000"/>
          <w:sz w:val="18"/>
          <w:szCs w:val="18"/>
          <w:lang w:val="en-GB"/>
        </w:rPr>
        <w:t xml:space="preserve">Additional information of other key assumptions for employee benefit obligations, including the impact from changes in discount rate, are disclosed in Note </w:t>
      </w:r>
      <w:r w:rsidR="00282C9D" w:rsidRPr="00DF7EF1">
        <w:rPr>
          <w:rFonts w:ascii="Arial" w:eastAsia="Arial Unicode MS" w:hAnsi="Arial" w:cs="Arial"/>
          <w:color w:val="000000"/>
          <w:sz w:val="18"/>
          <w:szCs w:val="18"/>
          <w:lang w:val="en-GB"/>
        </w:rPr>
        <w:t>26</w:t>
      </w:r>
      <w:r w:rsidRPr="00DF7EF1">
        <w:rPr>
          <w:rFonts w:ascii="Arial" w:eastAsia="Arial Unicode MS" w:hAnsi="Arial" w:cs="Arial"/>
          <w:color w:val="000000"/>
          <w:sz w:val="18"/>
          <w:szCs w:val="18"/>
          <w:lang w:val="en-GB"/>
        </w:rPr>
        <w:t>.</w:t>
      </w:r>
    </w:p>
    <w:p w14:paraId="70FAD6EC" w14:textId="57893678" w:rsidR="00FB5B09" w:rsidRPr="00DF7EF1" w:rsidRDefault="008752CD" w:rsidP="009233C8">
      <w:pPr>
        <w:jc w:val="thaiDistribute"/>
        <w:rPr>
          <w:rFonts w:ascii="Arial" w:eastAsia="Arial Unicode MS" w:hAnsi="Arial" w:cs="Arial"/>
          <w:color w:val="000000"/>
          <w:spacing w:val="-2"/>
          <w:sz w:val="18"/>
          <w:szCs w:val="18"/>
        </w:rPr>
      </w:pPr>
      <w:r w:rsidRPr="00DF7EF1">
        <w:rPr>
          <w:rFonts w:ascii="Arial" w:eastAsia="Arial Unicode MS" w:hAnsi="Arial" w:cs="Arial"/>
          <w:color w:val="000000"/>
          <w:spacing w:val="-2"/>
          <w:sz w:val="18"/>
          <w:szCs w:val="18"/>
        </w:rPr>
        <w:br w:type="page"/>
      </w:r>
    </w:p>
    <w:tbl>
      <w:tblPr>
        <w:tblW w:w="9432" w:type="dxa"/>
        <w:tblInd w:w="135" w:type="dxa"/>
        <w:shd w:val="clear" w:color="auto" w:fill="FFA543"/>
        <w:tblLook w:val="04A0" w:firstRow="1" w:lastRow="0" w:firstColumn="1" w:lastColumn="0" w:noHBand="0" w:noVBand="1"/>
      </w:tblPr>
      <w:tblGrid>
        <w:gridCol w:w="9432"/>
      </w:tblGrid>
      <w:tr w:rsidR="00984ADB" w:rsidRPr="00DF7EF1" w14:paraId="17A3A10C" w14:textId="77777777" w:rsidTr="00E45710">
        <w:trPr>
          <w:trHeight w:val="386"/>
        </w:trPr>
        <w:tc>
          <w:tcPr>
            <w:tcW w:w="9432" w:type="dxa"/>
            <w:shd w:val="clear" w:color="auto" w:fill="FFA543"/>
            <w:vAlign w:val="center"/>
          </w:tcPr>
          <w:p w14:paraId="476C0FB6" w14:textId="77777777" w:rsidR="00984ADB" w:rsidRPr="00DF7EF1" w:rsidRDefault="00984ADB" w:rsidP="00C54EAE">
            <w:pPr>
              <w:ind w:left="432" w:hanging="432"/>
              <w:rPr>
                <w:rFonts w:ascii="Arial" w:eastAsia="Arial Unicode MS" w:hAnsi="Arial" w:cs="Arial"/>
                <w:b/>
                <w:bCs/>
                <w:color w:val="FFFFFF"/>
                <w:sz w:val="18"/>
                <w:szCs w:val="18"/>
                <w:cs/>
                <w:lang w:val="en-GB"/>
              </w:rPr>
            </w:pPr>
            <w:r w:rsidRPr="00DF7EF1">
              <w:rPr>
                <w:rFonts w:ascii="Arial" w:eastAsia="Arial Unicode MS" w:hAnsi="Arial" w:cs="Arial"/>
                <w:sz w:val="18"/>
                <w:szCs w:val="18"/>
              </w:rPr>
              <w:br w:type="page"/>
            </w:r>
            <w:r w:rsidR="00282C9D" w:rsidRPr="00DF7EF1">
              <w:rPr>
                <w:rFonts w:ascii="Arial" w:eastAsia="Arial Unicode MS" w:hAnsi="Arial" w:cs="Arial"/>
                <w:b/>
                <w:bCs/>
                <w:color w:val="FFFFFF"/>
                <w:sz w:val="18"/>
                <w:szCs w:val="18"/>
                <w:lang w:val="en-GB"/>
              </w:rPr>
              <w:t>9</w:t>
            </w:r>
            <w:r w:rsidRPr="00DF7EF1">
              <w:rPr>
                <w:rFonts w:ascii="Arial" w:eastAsia="Arial Unicode MS" w:hAnsi="Arial" w:cs="Arial"/>
                <w:b/>
                <w:bCs/>
                <w:color w:val="FFFFFF"/>
                <w:sz w:val="18"/>
                <w:szCs w:val="18"/>
                <w:lang w:val="en-GB"/>
              </w:rPr>
              <w:tab/>
              <w:t>Basic earnings per share</w:t>
            </w:r>
          </w:p>
        </w:tc>
      </w:tr>
    </w:tbl>
    <w:p w14:paraId="7B65FA5C" w14:textId="77777777" w:rsidR="00984ADB" w:rsidRPr="00DF7EF1" w:rsidRDefault="00984ADB" w:rsidP="00984ADB">
      <w:pPr>
        <w:ind w:left="567" w:hanging="567"/>
        <w:rPr>
          <w:rFonts w:ascii="Arial" w:eastAsia="Arial Unicode MS" w:hAnsi="Arial" w:cs="Arial"/>
          <w:sz w:val="18"/>
          <w:szCs w:val="18"/>
        </w:rPr>
      </w:pPr>
    </w:p>
    <w:p w14:paraId="124293AF" w14:textId="77777777" w:rsidR="00984ADB" w:rsidRPr="00DF7EF1" w:rsidRDefault="00984ADB" w:rsidP="00984ADB">
      <w:pPr>
        <w:rPr>
          <w:rFonts w:ascii="Arial" w:eastAsia="Arial Unicode MS" w:hAnsi="Arial" w:cs="Arial"/>
          <w:sz w:val="18"/>
          <w:szCs w:val="18"/>
        </w:rPr>
      </w:pPr>
      <w:r w:rsidRPr="00DF7EF1">
        <w:rPr>
          <w:rFonts w:ascii="Arial" w:eastAsia="Arial Unicode MS" w:hAnsi="Arial" w:cs="Arial"/>
          <w:sz w:val="18"/>
          <w:szCs w:val="18"/>
        </w:rPr>
        <w:t>Basic earnings per share is calculated by dividing the profit for the period attributable to the shareholders of the parent by the weighted average number of ordinary shares in issue during the period.</w:t>
      </w:r>
    </w:p>
    <w:p w14:paraId="1F286895" w14:textId="77777777" w:rsidR="00984ADB" w:rsidRPr="00DF7EF1" w:rsidRDefault="00984ADB" w:rsidP="00984ADB">
      <w:pPr>
        <w:rPr>
          <w:rFonts w:ascii="Arial" w:eastAsia="Arial Unicode MS" w:hAnsi="Arial" w:cs="Arial"/>
          <w:sz w:val="18"/>
          <w:szCs w:val="18"/>
        </w:rPr>
      </w:pPr>
    </w:p>
    <w:p w14:paraId="6C40E4F5" w14:textId="77777777" w:rsidR="00984ADB" w:rsidRPr="00DF7EF1" w:rsidRDefault="00984ADB" w:rsidP="00984ADB">
      <w:pPr>
        <w:rPr>
          <w:rFonts w:ascii="Arial" w:eastAsia="Arial Unicode MS" w:hAnsi="Arial" w:cs="Arial"/>
          <w:sz w:val="18"/>
          <w:szCs w:val="18"/>
          <w:lang w:val="en-GB"/>
        </w:rPr>
      </w:pPr>
      <w:r w:rsidRPr="00DF7EF1">
        <w:rPr>
          <w:rFonts w:ascii="Arial" w:eastAsia="Arial Unicode MS" w:hAnsi="Arial" w:cs="Arial"/>
          <w:sz w:val="18"/>
          <w:szCs w:val="18"/>
        </w:rPr>
        <w:t xml:space="preserve">Basic earnings per share for the </w:t>
      </w:r>
      <w:r w:rsidR="00A82B45" w:rsidRPr="00DF7EF1">
        <w:rPr>
          <w:rFonts w:ascii="Arial" w:eastAsia="Arial Unicode MS" w:hAnsi="Arial" w:cs="Arial"/>
          <w:sz w:val="18"/>
          <w:szCs w:val="18"/>
        </w:rPr>
        <w:t xml:space="preserve">years ended </w:t>
      </w:r>
      <w:r w:rsidR="00282C9D" w:rsidRPr="00DF7EF1">
        <w:rPr>
          <w:rFonts w:ascii="Arial" w:eastAsia="Arial Unicode MS" w:hAnsi="Arial" w:cs="Arial"/>
          <w:sz w:val="18"/>
          <w:szCs w:val="18"/>
          <w:lang w:val="en-GB"/>
        </w:rPr>
        <w:t>31</w:t>
      </w:r>
      <w:r w:rsidR="00A82B45" w:rsidRPr="00DF7EF1">
        <w:rPr>
          <w:rFonts w:ascii="Arial" w:eastAsia="Arial Unicode MS" w:hAnsi="Arial" w:cs="Arial"/>
          <w:sz w:val="18"/>
          <w:szCs w:val="18"/>
        </w:rPr>
        <w:t xml:space="preserve"> December</w:t>
      </w:r>
      <w:r w:rsidRPr="00DF7EF1">
        <w:rPr>
          <w:rFonts w:ascii="Arial" w:eastAsia="Arial Unicode MS" w:hAnsi="Arial" w:cs="Arial"/>
          <w:sz w:val="18"/>
          <w:szCs w:val="18"/>
        </w:rPr>
        <w:t xml:space="preserve"> are as follows:</w:t>
      </w:r>
    </w:p>
    <w:p w14:paraId="109C7A20" w14:textId="77777777" w:rsidR="00984ADB" w:rsidRPr="00DF7EF1" w:rsidRDefault="00984ADB" w:rsidP="00984ADB">
      <w:pPr>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84ADB" w:rsidRPr="00DF7EF1" w14:paraId="34ABD01D" w14:textId="77777777" w:rsidTr="00BC2385">
        <w:tc>
          <w:tcPr>
            <w:tcW w:w="3989" w:type="dxa"/>
            <w:vAlign w:val="center"/>
          </w:tcPr>
          <w:p w14:paraId="5E05DF7C" w14:textId="77777777" w:rsidR="00984ADB" w:rsidRPr="00DF7EF1" w:rsidRDefault="00984ADB" w:rsidP="00F44E6F">
            <w:pPr>
              <w:ind w:left="-72"/>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225B8B4A" w14:textId="77777777" w:rsidR="00984ADB" w:rsidRPr="00DF7EF1" w:rsidRDefault="00984ADB" w:rsidP="00F44E6F">
            <w:pPr>
              <w:ind w:left="-40" w:right="-72"/>
              <w:jc w:val="center"/>
              <w:rPr>
                <w:rFonts w:ascii="Arial" w:hAnsi="Arial" w:cs="Arial"/>
                <w:b/>
                <w:bCs/>
                <w:sz w:val="18"/>
                <w:szCs w:val="18"/>
              </w:rPr>
            </w:pPr>
            <w:r w:rsidRPr="00DF7EF1">
              <w:rPr>
                <w:rFonts w:ascii="Arial" w:hAnsi="Arial" w:cs="Arial"/>
                <w:b/>
                <w:bCs/>
                <w:sz w:val="18"/>
                <w:szCs w:val="18"/>
              </w:rPr>
              <w:t xml:space="preserve">Consolidated </w:t>
            </w:r>
          </w:p>
          <w:p w14:paraId="2CFB574C" w14:textId="77777777" w:rsidR="00984ADB" w:rsidRPr="00DF7EF1" w:rsidRDefault="00984ADB" w:rsidP="00F44E6F">
            <w:pPr>
              <w:ind w:left="-40" w:right="-72"/>
              <w:jc w:val="center"/>
              <w:rPr>
                <w:rFonts w:ascii="Arial" w:hAnsi="Arial" w:cs="Arial"/>
                <w:b/>
                <w:bCs/>
                <w:sz w:val="18"/>
                <w:szCs w:val="18"/>
              </w:rPr>
            </w:pPr>
            <w:r w:rsidRPr="00DF7EF1">
              <w:rPr>
                <w:rFonts w:ascii="Arial" w:hAnsi="Arial" w:cs="Arial"/>
                <w:b/>
                <w:bCs/>
                <w:sz w:val="18"/>
                <w:szCs w:val="18"/>
              </w:rPr>
              <w:t xml:space="preserve">financial </w:t>
            </w:r>
            <w:r w:rsidR="00313576" w:rsidRPr="00DF7EF1">
              <w:rPr>
                <w:rFonts w:ascii="Arial" w:hAnsi="Arial" w:cs="Arial"/>
                <w:b/>
                <w:bCs/>
                <w:sz w:val="18"/>
                <w:szCs w:val="18"/>
              </w:rPr>
              <w:t>statements</w:t>
            </w:r>
          </w:p>
        </w:tc>
        <w:tc>
          <w:tcPr>
            <w:tcW w:w="2736" w:type="dxa"/>
            <w:gridSpan w:val="2"/>
            <w:tcBorders>
              <w:top w:val="single" w:sz="4" w:space="0" w:color="auto"/>
              <w:bottom w:val="single" w:sz="4" w:space="0" w:color="auto"/>
            </w:tcBorders>
            <w:shd w:val="clear" w:color="auto" w:fill="auto"/>
          </w:tcPr>
          <w:p w14:paraId="4150C80A" w14:textId="77777777" w:rsidR="00984ADB" w:rsidRPr="00DF7EF1" w:rsidRDefault="00984ADB" w:rsidP="00F44E6F">
            <w:pPr>
              <w:ind w:left="-40" w:right="-72"/>
              <w:jc w:val="center"/>
              <w:rPr>
                <w:rFonts w:ascii="Arial" w:hAnsi="Arial" w:cs="Arial"/>
                <w:b/>
                <w:bCs/>
                <w:sz w:val="18"/>
                <w:szCs w:val="18"/>
              </w:rPr>
            </w:pPr>
            <w:r w:rsidRPr="00DF7EF1">
              <w:rPr>
                <w:rFonts w:ascii="Arial" w:hAnsi="Arial" w:cs="Arial"/>
                <w:b/>
                <w:bCs/>
                <w:sz w:val="18"/>
                <w:szCs w:val="18"/>
              </w:rPr>
              <w:t xml:space="preserve">Separate </w:t>
            </w:r>
          </w:p>
          <w:p w14:paraId="531701C5" w14:textId="77777777" w:rsidR="00984ADB" w:rsidRPr="00DF7EF1" w:rsidRDefault="00984ADB" w:rsidP="00F44E6F">
            <w:pPr>
              <w:ind w:left="-40" w:right="-72"/>
              <w:jc w:val="center"/>
              <w:rPr>
                <w:rFonts w:ascii="Arial" w:hAnsi="Arial" w:cs="Arial"/>
                <w:b/>
                <w:bCs/>
                <w:sz w:val="18"/>
                <w:szCs w:val="18"/>
              </w:rPr>
            </w:pPr>
            <w:r w:rsidRPr="00DF7EF1">
              <w:rPr>
                <w:rFonts w:ascii="Arial" w:hAnsi="Arial" w:cs="Arial"/>
                <w:b/>
                <w:bCs/>
                <w:sz w:val="18"/>
                <w:szCs w:val="18"/>
              </w:rPr>
              <w:t xml:space="preserve">financial </w:t>
            </w:r>
            <w:r w:rsidR="00313576" w:rsidRPr="00DF7EF1">
              <w:rPr>
                <w:rFonts w:ascii="Arial" w:hAnsi="Arial" w:cs="Arial"/>
                <w:b/>
                <w:bCs/>
                <w:sz w:val="18"/>
                <w:szCs w:val="18"/>
              </w:rPr>
              <w:t>statements</w:t>
            </w:r>
          </w:p>
        </w:tc>
      </w:tr>
      <w:tr w:rsidR="00984ADB" w:rsidRPr="00DF7EF1" w14:paraId="0E065707" w14:textId="77777777" w:rsidTr="00BC2385">
        <w:tc>
          <w:tcPr>
            <w:tcW w:w="3989" w:type="dxa"/>
            <w:vAlign w:val="center"/>
          </w:tcPr>
          <w:p w14:paraId="3E5BB171" w14:textId="77777777" w:rsidR="00984ADB" w:rsidRPr="00DF7EF1" w:rsidRDefault="00984ADB" w:rsidP="00F44E6F">
            <w:pPr>
              <w:ind w:left="-72"/>
              <w:rPr>
                <w:rFonts w:ascii="Arial" w:eastAsia="Arial Unicode MS" w:hAnsi="Arial" w:cs="Arial"/>
                <w:sz w:val="18"/>
                <w:szCs w:val="18"/>
                <w:rtl/>
                <w:cs/>
              </w:rPr>
            </w:pPr>
          </w:p>
        </w:tc>
        <w:tc>
          <w:tcPr>
            <w:tcW w:w="1368" w:type="dxa"/>
            <w:tcBorders>
              <w:top w:val="single" w:sz="4" w:space="0" w:color="auto"/>
              <w:bottom w:val="single" w:sz="4" w:space="0" w:color="auto"/>
            </w:tcBorders>
            <w:shd w:val="clear" w:color="auto" w:fill="auto"/>
          </w:tcPr>
          <w:p w14:paraId="5EB30BC6" w14:textId="77777777" w:rsidR="00984ADB" w:rsidRPr="00DF7EF1" w:rsidRDefault="00282C9D" w:rsidP="00F44E6F">
            <w:pPr>
              <w:ind w:left="-40" w:right="-72"/>
              <w:jc w:val="right"/>
              <w:rPr>
                <w:rFonts w:ascii="Arial" w:hAnsi="Arial" w:cs="Arial"/>
                <w:b/>
                <w:bCs/>
                <w:sz w:val="18"/>
                <w:szCs w:val="18"/>
              </w:rPr>
            </w:pPr>
            <w:r w:rsidRPr="00DF7EF1">
              <w:rPr>
                <w:rFonts w:ascii="Arial" w:hAnsi="Arial" w:cs="Arial"/>
                <w:b/>
                <w:bCs/>
                <w:sz w:val="18"/>
                <w:szCs w:val="18"/>
                <w:lang w:val="en-GB"/>
              </w:rPr>
              <w:t>2021</w:t>
            </w:r>
          </w:p>
        </w:tc>
        <w:tc>
          <w:tcPr>
            <w:tcW w:w="1368" w:type="dxa"/>
            <w:tcBorders>
              <w:top w:val="single" w:sz="4" w:space="0" w:color="auto"/>
              <w:bottom w:val="single" w:sz="4" w:space="0" w:color="auto"/>
            </w:tcBorders>
            <w:shd w:val="clear" w:color="auto" w:fill="auto"/>
          </w:tcPr>
          <w:p w14:paraId="15D78EF6" w14:textId="77777777" w:rsidR="00984ADB" w:rsidRPr="00DF7EF1" w:rsidRDefault="00282C9D" w:rsidP="00F44E6F">
            <w:pPr>
              <w:ind w:left="-40" w:right="-72"/>
              <w:jc w:val="right"/>
              <w:rPr>
                <w:rFonts w:ascii="Arial" w:hAnsi="Arial" w:cs="Arial"/>
                <w:b/>
                <w:bCs/>
                <w:sz w:val="18"/>
                <w:szCs w:val="18"/>
              </w:rPr>
            </w:pPr>
            <w:r w:rsidRPr="00DF7EF1">
              <w:rPr>
                <w:rFonts w:ascii="Arial" w:hAnsi="Arial" w:cs="Arial"/>
                <w:b/>
                <w:bCs/>
                <w:sz w:val="18"/>
                <w:szCs w:val="18"/>
                <w:lang w:val="en-GB"/>
              </w:rPr>
              <w:t>2020</w:t>
            </w:r>
          </w:p>
        </w:tc>
        <w:tc>
          <w:tcPr>
            <w:tcW w:w="1368" w:type="dxa"/>
            <w:tcBorders>
              <w:top w:val="single" w:sz="4" w:space="0" w:color="auto"/>
              <w:bottom w:val="single" w:sz="4" w:space="0" w:color="auto"/>
            </w:tcBorders>
            <w:shd w:val="clear" w:color="auto" w:fill="auto"/>
          </w:tcPr>
          <w:p w14:paraId="099439A7" w14:textId="77777777" w:rsidR="00984ADB" w:rsidRPr="00DF7EF1" w:rsidRDefault="00282C9D" w:rsidP="00F44E6F">
            <w:pPr>
              <w:ind w:left="-40" w:right="-72"/>
              <w:jc w:val="right"/>
              <w:rPr>
                <w:rFonts w:ascii="Arial" w:hAnsi="Arial" w:cs="Arial"/>
                <w:b/>
                <w:bCs/>
                <w:sz w:val="18"/>
                <w:szCs w:val="18"/>
              </w:rPr>
            </w:pPr>
            <w:r w:rsidRPr="00DF7EF1">
              <w:rPr>
                <w:rFonts w:ascii="Arial" w:hAnsi="Arial" w:cs="Arial"/>
                <w:b/>
                <w:bCs/>
                <w:sz w:val="18"/>
                <w:szCs w:val="18"/>
                <w:lang w:val="en-GB"/>
              </w:rPr>
              <w:t>2021</w:t>
            </w:r>
          </w:p>
        </w:tc>
        <w:tc>
          <w:tcPr>
            <w:tcW w:w="1368" w:type="dxa"/>
            <w:tcBorders>
              <w:top w:val="single" w:sz="4" w:space="0" w:color="auto"/>
              <w:bottom w:val="single" w:sz="4" w:space="0" w:color="auto"/>
            </w:tcBorders>
            <w:shd w:val="clear" w:color="auto" w:fill="auto"/>
          </w:tcPr>
          <w:p w14:paraId="16747DAF" w14:textId="77777777" w:rsidR="00984ADB" w:rsidRPr="00DF7EF1" w:rsidRDefault="00282C9D" w:rsidP="00F44E6F">
            <w:pPr>
              <w:ind w:left="-40" w:right="-72"/>
              <w:jc w:val="right"/>
              <w:rPr>
                <w:rFonts w:ascii="Arial" w:hAnsi="Arial" w:cs="Arial"/>
                <w:b/>
                <w:bCs/>
                <w:sz w:val="18"/>
                <w:szCs w:val="18"/>
              </w:rPr>
            </w:pPr>
            <w:r w:rsidRPr="00DF7EF1">
              <w:rPr>
                <w:rFonts w:ascii="Arial" w:hAnsi="Arial" w:cs="Arial"/>
                <w:b/>
                <w:bCs/>
                <w:sz w:val="18"/>
                <w:szCs w:val="18"/>
                <w:lang w:val="en-GB"/>
              </w:rPr>
              <w:t>2020</w:t>
            </w:r>
          </w:p>
        </w:tc>
      </w:tr>
      <w:tr w:rsidR="00984ADB" w:rsidRPr="00DF7EF1" w14:paraId="012AC19A" w14:textId="77777777" w:rsidTr="00BC2385">
        <w:trPr>
          <w:trHeight w:val="74"/>
        </w:trPr>
        <w:tc>
          <w:tcPr>
            <w:tcW w:w="3989" w:type="dxa"/>
          </w:tcPr>
          <w:p w14:paraId="244560B7" w14:textId="77777777" w:rsidR="00984ADB" w:rsidRPr="00DF7EF1" w:rsidRDefault="00984ADB" w:rsidP="00F44E6F">
            <w:pPr>
              <w:ind w:left="-72"/>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149C16AA" w14:textId="77777777" w:rsidR="00984ADB" w:rsidRPr="00DF7EF1" w:rsidRDefault="00984ADB" w:rsidP="00F44E6F">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431E247D" w14:textId="77777777" w:rsidR="00984ADB" w:rsidRPr="00DF7EF1" w:rsidRDefault="00984ADB" w:rsidP="00F44E6F">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766ABA1B" w14:textId="77777777" w:rsidR="00984ADB" w:rsidRPr="00DF7EF1" w:rsidRDefault="00984ADB" w:rsidP="00F44E6F">
            <w:pPr>
              <w:ind w:right="-72"/>
              <w:jc w:val="right"/>
              <w:rPr>
                <w:rFonts w:ascii="Arial" w:eastAsia="Arial Unicode MS" w:hAnsi="Arial" w:cs="Arial"/>
                <w:sz w:val="18"/>
                <w:szCs w:val="18"/>
              </w:rPr>
            </w:pPr>
          </w:p>
        </w:tc>
        <w:tc>
          <w:tcPr>
            <w:tcW w:w="1368" w:type="dxa"/>
            <w:tcBorders>
              <w:top w:val="single" w:sz="4" w:space="0" w:color="auto"/>
            </w:tcBorders>
          </w:tcPr>
          <w:p w14:paraId="777290D2" w14:textId="77777777" w:rsidR="00984ADB" w:rsidRPr="00DF7EF1" w:rsidRDefault="00984ADB" w:rsidP="00F44E6F">
            <w:pPr>
              <w:ind w:right="-72"/>
              <w:jc w:val="right"/>
              <w:rPr>
                <w:rFonts w:ascii="Arial" w:eastAsia="Arial Unicode MS" w:hAnsi="Arial" w:cs="Arial"/>
                <w:sz w:val="18"/>
                <w:szCs w:val="18"/>
              </w:rPr>
            </w:pPr>
          </w:p>
        </w:tc>
      </w:tr>
      <w:tr w:rsidR="00984ADB" w:rsidRPr="00DF7EF1" w14:paraId="22EA2046" w14:textId="77777777" w:rsidTr="00BC2385">
        <w:trPr>
          <w:trHeight w:val="144"/>
        </w:trPr>
        <w:tc>
          <w:tcPr>
            <w:tcW w:w="3989" w:type="dxa"/>
          </w:tcPr>
          <w:p w14:paraId="6051E76B" w14:textId="77777777" w:rsidR="00984ADB" w:rsidRPr="00DF7EF1" w:rsidRDefault="00984ADB" w:rsidP="00E45710">
            <w:pPr>
              <w:ind w:left="67" w:hanging="139"/>
              <w:rPr>
                <w:rFonts w:ascii="Arial" w:eastAsia="Arial Unicode MS" w:hAnsi="Arial" w:cs="Arial"/>
                <w:b/>
                <w:bCs/>
                <w:sz w:val="18"/>
                <w:szCs w:val="18"/>
              </w:rPr>
            </w:pPr>
            <w:r w:rsidRPr="00DF7EF1">
              <w:rPr>
                <w:rFonts w:ascii="Arial" w:eastAsia="Arial Unicode MS" w:hAnsi="Arial" w:cs="Arial"/>
                <w:b/>
                <w:bCs/>
                <w:sz w:val="18"/>
                <w:szCs w:val="18"/>
              </w:rPr>
              <w:t>Basic earnings per share</w:t>
            </w:r>
          </w:p>
        </w:tc>
        <w:tc>
          <w:tcPr>
            <w:tcW w:w="1368" w:type="dxa"/>
            <w:shd w:val="clear" w:color="auto" w:fill="FAFAFA"/>
            <w:vAlign w:val="bottom"/>
          </w:tcPr>
          <w:p w14:paraId="4127CFBC" w14:textId="77777777" w:rsidR="00984ADB" w:rsidRPr="00DF7EF1" w:rsidRDefault="00984ADB" w:rsidP="00BC2385">
            <w:pPr>
              <w:ind w:right="-72"/>
              <w:jc w:val="right"/>
              <w:rPr>
                <w:rFonts w:ascii="Arial" w:eastAsia="Arial Unicode MS" w:hAnsi="Arial" w:cs="Arial"/>
                <w:sz w:val="18"/>
                <w:szCs w:val="18"/>
              </w:rPr>
            </w:pPr>
          </w:p>
        </w:tc>
        <w:tc>
          <w:tcPr>
            <w:tcW w:w="1368" w:type="dxa"/>
            <w:shd w:val="clear" w:color="auto" w:fill="auto"/>
            <w:vAlign w:val="bottom"/>
          </w:tcPr>
          <w:p w14:paraId="2F5938C3" w14:textId="77777777" w:rsidR="00984ADB" w:rsidRPr="00DF7EF1" w:rsidRDefault="00984ADB" w:rsidP="00BC2385">
            <w:pPr>
              <w:ind w:right="-72"/>
              <w:jc w:val="right"/>
              <w:rPr>
                <w:rFonts w:ascii="Arial" w:eastAsia="Arial Unicode MS" w:hAnsi="Arial" w:cs="Arial"/>
                <w:sz w:val="18"/>
                <w:szCs w:val="18"/>
              </w:rPr>
            </w:pPr>
          </w:p>
        </w:tc>
        <w:tc>
          <w:tcPr>
            <w:tcW w:w="1368" w:type="dxa"/>
            <w:shd w:val="clear" w:color="auto" w:fill="FAFAFA"/>
            <w:vAlign w:val="bottom"/>
          </w:tcPr>
          <w:p w14:paraId="0CE36609" w14:textId="77777777" w:rsidR="00984ADB" w:rsidRPr="00DF7EF1" w:rsidRDefault="00984ADB" w:rsidP="00BC2385">
            <w:pPr>
              <w:ind w:right="-72"/>
              <w:jc w:val="right"/>
              <w:rPr>
                <w:rFonts w:ascii="Arial" w:eastAsia="Arial Unicode MS" w:hAnsi="Arial" w:cs="Arial"/>
                <w:sz w:val="18"/>
                <w:szCs w:val="18"/>
              </w:rPr>
            </w:pPr>
          </w:p>
        </w:tc>
        <w:tc>
          <w:tcPr>
            <w:tcW w:w="1368" w:type="dxa"/>
          </w:tcPr>
          <w:p w14:paraId="0ACE2EE8" w14:textId="77777777" w:rsidR="00984ADB" w:rsidRPr="00DF7EF1" w:rsidRDefault="00984ADB" w:rsidP="00BC2385">
            <w:pPr>
              <w:ind w:right="-72"/>
              <w:jc w:val="right"/>
              <w:rPr>
                <w:rFonts w:ascii="Arial" w:eastAsia="Arial Unicode MS" w:hAnsi="Arial" w:cs="Arial"/>
                <w:sz w:val="18"/>
                <w:szCs w:val="18"/>
              </w:rPr>
            </w:pPr>
          </w:p>
        </w:tc>
      </w:tr>
      <w:tr w:rsidR="00984ADB" w:rsidRPr="00DF7EF1" w14:paraId="2D14E456" w14:textId="77777777" w:rsidTr="00BC2385">
        <w:trPr>
          <w:trHeight w:val="144"/>
        </w:trPr>
        <w:tc>
          <w:tcPr>
            <w:tcW w:w="3989" w:type="dxa"/>
          </w:tcPr>
          <w:p w14:paraId="0AE4D46E" w14:textId="77777777" w:rsidR="00984ADB" w:rsidRPr="00DF7EF1" w:rsidRDefault="00CE222B" w:rsidP="00F44E6F">
            <w:pPr>
              <w:ind w:left="-72"/>
              <w:rPr>
                <w:rFonts w:ascii="Arial" w:eastAsia="Arial Unicode MS" w:hAnsi="Arial" w:cs="Arial"/>
                <w:sz w:val="18"/>
                <w:szCs w:val="18"/>
              </w:rPr>
            </w:pPr>
            <w:r w:rsidRPr="00DF7EF1">
              <w:rPr>
                <w:rFonts w:ascii="Arial" w:eastAsia="Arial Unicode MS" w:hAnsi="Arial" w:cs="Arial"/>
                <w:sz w:val="18"/>
                <w:szCs w:val="18"/>
              </w:rPr>
              <w:t>Net p</w:t>
            </w:r>
            <w:r w:rsidR="00984ADB" w:rsidRPr="00DF7EF1">
              <w:rPr>
                <w:rFonts w:ascii="Arial" w:eastAsia="Arial Unicode MS" w:hAnsi="Arial" w:cs="Arial"/>
                <w:sz w:val="18"/>
                <w:szCs w:val="18"/>
              </w:rPr>
              <w:t xml:space="preserve">rofit for the </w:t>
            </w:r>
            <w:r w:rsidRPr="00DF7EF1">
              <w:rPr>
                <w:rFonts w:ascii="Arial" w:eastAsia="Arial Unicode MS" w:hAnsi="Arial" w:cs="Arial"/>
                <w:sz w:val="18"/>
                <w:szCs w:val="18"/>
              </w:rPr>
              <w:t>year</w:t>
            </w:r>
            <w:r w:rsidR="00984ADB" w:rsidRPr="00DF7EF1">
              <w:rPr>
                <w:rFonts w:ascii="Arial" w:eastAsia="Arial Unicode MS" w:hAnsi="Arial" w:cs="Arial"/>
                <w:sz w:val="18"/>
                <w:szCs w:val="18"/>
              </w:rPr>
              <w:t xml:space="preserve"> attributable to owners </w:t>
            </w:r>
          </w:p>
        </w:tc>
        <w:tc>
          <w:tcPr>
            <w:tcW w:w="1368" w:type="dxa"/>
            <w:shd w:val="clear" w:color="auto" w:fill="FAFAFA"/>
            <w:vAlign w:val="bottom"/>
          </w:tcPr>
          <w:p w14:paraId="07B63FE1" w14:textId="77777777" w:rsidR="00984ADB" w:rsidRPr="00DF7EF1" w:rsidRDefault="00984ADB" w:rsidP="00BC2385">
            <w:pPr>
              <w:ind w:right="-72"/>
              <w:jc w:val="right"/>
              <w:rPr>
                <w:rFonts w:ascii="Arial" w:eastAsia="Arial Unicode MS" w:hAnsi="Arial" w:cs="Arial"/>
                <w:sz w:val="18"/>
                <w:szCs w:val="18"/>
              </w:rPr>
            </w:pPr>
          </w:p>
        </w:tc>
        <w:tc>
          <w:tcPr>
            <w:tcW w:w="1368" w:type="dxa"/>
            <w:shd w:val="clear" w:color="auto" w:fill="auto"/>
            <w:vAlign w:val="bottom"/>
          </w:tcPr>
          <w:p w14:paraId="75BD4BE3" w14:textId="77777777" w:rsidR="00984ADB" w:rsidRPr="00DF7EF1" w:rsidRDefault="00984ADB" w:rsidP="00BC2385">
            <w:pPr>
              <w:ind w:right="-72"/>
              <w:jc w:val="right"/>
              <w:rPr>
                <w:rFonts w:ascii="Arial" w:eastAsia="Arial Unicode MS" w:hAnsi="Arial" w:cs="Arial"/>
                <w:sz w:val="18"/>
                <w:szCs w:val="18"/>
              </w:rPr>
            </w:pPr>
          </w:p>
        </w:tc>
        <w:tc>
          <w:tcPr>
            <w:tcW w:w="1368" w:type="dxa"/>
            <w:shd w:val="clear" w:color="auto" w:fill="FAFAFA"/>
            <w:vAlign w:val="bottom"/>
          </w:tcPr>
          <w:p w14:paraId="7A1549A8" w14:textId="77777777" w:rsidR="00984ADB" w:rsidRPr="00DF7EF1" w:rsidRDefault="00984ADB" w:rsidP="00BC2385">
            <w:pPr>
              <w:ind w:right="-72"/>
              <w:jc w:val="right"/>
              <w:rPr>
                <w:rFonts w:ascii="Arial" w:eastAsia="Arial Unicode MS" w:hAnsi="Arial" w:cs="Arial"/>
                <w:sz w:val="18"/>
                <w:szCs w:val="18"/>
              </w:rPr>
            </w:pPr>
          </w:p>
        </w:tc>
        <w:tc>
          <w:tcPr>
            <w:tcW w:w="1368" w:type="dxa"/>
          </w:tcPr>
          <w:p w14:paraId="1DB7BE86" w14:textId="77777777" w:rsidR="00984ADB" w:rsidRPr="00DF7EF1" w:rsidRDefault="00984ADB" w:rsidP="00BC2385">
            <w:pPr>
              <w:ind w:right="-72"/>
              <w:jc w:val="right"/>
              <w:rPr>
                <w:rFonts w:ascii="Arial" w:eastAsia="Arial Unicode MS" w:hAnsi="Arial" w:cs="Arial"/>
                <w:sz w:val="18"/>
                <w:szCs w:val="18"/>
              </w:rPr>
            </w:pPr>
          </w:p>
        </w:tc>
      </w:tr>
      <w:tr w:rsidR="007003CB" w:rsidRPr="00DF7EF1" w14:paraId="4521D7DF" w14:textId="77777777" w:rsidTr="00BC2385">
        <w:trPr>
          <w:trHeight w:val="144"/>
        </w:trPr>
        <w:tc>
          <w:tcPr>
            <w:tcW w:w="3989" w:type="dxa"/>
          </w:tcPr>
          <w:p w14:paraId="15887FED" w14:textId="77777777" w:rsidR="007003CB" w:rsidRPr="00DF7EF1" w:rsidRDefault="007003CB" w:rsidP="007003CB">
            <w:pPr>
              <w:ind w:left="-72"/>
              <w:rPr>
                <w:rFonts w:ascii="Arial" w:eastAsia="Arial Unicode MS" w:hAnsi="Arial" w:cs="Arial"/>
                <w:sz w:val="18"/>
                <w:szCs w:val="18"/>
              </w:rPr>
            </w:pPr>
            <w:r w:rsidRPr="00DF7EF1">
              <w:rPr>
                <w:rFonts w:ascii="Arial" w:eastAsia="Arial Unicode MS" w:hAnsi="Arial" w:cs="Arial"/>
                <w:sz w:val="18"/>
                <w:szCs w:val="18"/>
                <w:cs/>
              </w:rPr>
              <w:t xml:space="preserve">   </w:t>
            </w:r>
            <w:r w:rsidRPr="00DF7EF1">
              <w:rPr>
                <w:rFonts w:ascii="Arial" w:eastAsia="Arial Unicode MS" w:hAnsi="Arial" w:cs="Arial"/>
                <w:sz w:val="18"/>
                <w:szCs w:val="18"/>
              </w:rPr>
              <w:t>of the parent (Baht)</w:t>
            </w:r>
          </w:p>
        </w:tc>
        <w:tc>
          <w:tcPr>
            <w:tcW w:w="1368" w:type="dxa"/>
            <w:shd w:val="clear" w:color="auto" w:fill="FAFAFA"/>
            <w:vAlign w:val="bottom"/>
          </w:tcPr>
          <w:p w14:paraId="30A061EB" w14:textId="31CEB8A2" w:rsidR="007003CB" w:rsidRPr="00DF7EF1" w:rsidRDefault="00F8231C" w:rsidP="007003CB">
            <w:pPr>
              <w:autoSpaceDE w:val="0"/>
              <w:autoSpaceDN w:val="0"/>
              <w:adjustRightInd w:val="0"/>
              <w:ind w:right="-72"/>
              <w:jc w:val="right"/>
              <w:rPr>
                <w:rFonts w:ascii="Arial" w:hAnsi="Arial" w:cs="Arial"/>
                <w:sz w:val="18"/>
                <w:szCs w:val="18"/>
                <w:lang w:val="en-GB"/>
              </w:rPr>
            </w:pPr>
            <w:r w:rsidRPr="00DF7EF1">
              <w:rPr>
                <w:rFonts w:ascii="Arial" w:hAnsi="Arial" w:cs="Arial"/>
                <w:sz w:val="18"/>
                <w:szCs w:val="18"/>
                <w:lang w:val="en-GB"/>
              </w:rPr>
              <w:t>79,319,624</w:t>
            </w:r>
          </w:p>
        </w:tc>
        <w:tc>
          <w:tcPr>
            <w:tcW w:w="1368" w:type="dxa"/>
            <w:shd w:val="clear" w:color="auto" w:fill="auto"/>
            <w:vAlign w:val="bottom"/>
          </w:tcPr>
          <w:p w14:paraId="13D93E67" w14:textId="3770BF4F" w:rsidR="007003CB" w:rsidRPr="00DF7EF1" w:rsidRDefault="00F8231C" w:rsidP="007003CB">
            <w:pPr>
              <w:autoSpaceDE w:val="0"/>
              <w:autoSpaceDN w:val="0"/>
              <w:adjustRightInd w:val="0"/>
              <w:ind w:right="-72"/>
              <w:jc w:val="right"/>
              <w:rPr>
                <w:rFonts w:ascii="Arial" w:hAnsi="Arial" w:cs="Arial"/>
                <w:sz w:val="18"/>
                <w:szCs w:val="18"/>
                <w:lang w:val="en-GB"/>
              </w:rPr>
            </w:pPr>
            <w:r w:rsidRPr="00DF7EF1">
              <w:rPr>
                <w:rFonts w:ascii="Arial" w:hAnsi="Arial" w:cs="Arial"/>
                <w:sz w:val="18"/>
                <w:szCs w:val="18"/>
                <w:lang w:val="en-GB"/>
              </w:rPr>
              <w:t>62,769,408</w:t>
            </w:r>
          </w:p>
        </w:tc>
        <w:tc>
          <w:tcPr>
            <w:tcW w:w="1368" w:type="dxa"/>
            <w:shd w:val="clear" w:color="auto" w:fill="FAFAFA"/>
            <w:vAlign w:val="bottom"/>
          </w:tcPr>
          <w:p w14:paraId="103BBA94" w14:textId="08840023" w:rsidR="007003CB" w:rsidRPr="00DF7EF1" w:rsidRDefault="00F8231C" w:rsidP="007003CB">
            <w:pPr>
              <w:autoSpaceDE w:val="0"/>
              <w:autoSpaceDN w:val="0"/>
              <w:adjustRightInd w:val="0"/>
              <w:ind w:right="-72"/>
              <w:jc w:val="right"/>
              <w:rPr>
                <w:rFonts w:ascii="Arial" w:hAnsi="Arial" w:cs="Arial"/>
                <w:sz w:val="18"/>
                <w:szCs w:val="18"/>
                <w:lang w:val="en-GB"/>
              </w:rPr>
            </w:pPr>
            <w:r w:rsidRPr="00DF7EF1">
              <w:rPr>
                <w:rFonts w:ascii="Arial" w:hAnsi="Arial" w:cs="Arial"/>
                <w:sz w:val="18"/>
                <w:szCs w:val="18"/>
                <w:lang w:val="en-GB"/>
              </w:rPr>
              <w:t>37,102,384</w:t>
            </w:r>
          </w:p>
        </w:tc>
        <w:tc>
          <w:tcPr>
            <w:tcW w:w="1368" w:type="dxa"/>
            <w:vAlign w:val="bottom"/>
          </w:tcPr>
          <w:p w14:paraId="5E718C57" w14:textId="77777777" w:rsidR="007003CB" w:rsidRPr="00DF7EF1" w:rsidRDefault="007003CB" w:rsidP="007003CB">
            <w:pPr>
              <w:autoSpaceDE w:val="0"/>
              <w:autoSpaceDN w:val="0"/>
              <w:adjustRightInd w:val="0"/>
              <w:ind w:right="-72"/>
              <w:jc w:val="right"/>
              <w:rPr>
                <w:rFonts w:ascii="Arial" w:hAnsi="Arial" w:cs="Arial"/>
                <w:sz w:val="18"/>
                <w:szCs w:val="18"/>
                <w:lang w:val="en-GB"/>
              </w:rPr>
            </w:pPr>
            <w:r w:rsidRPr="00DF7EF1">
              <w:rPr>
                <w:rFonts w:ascii="Arial" w:hAnsi="Arial" w:cs="Arial"/>
                <w:sz w:val="18"/>
                <w:szCs w:val="18"/>
                <w:lang w:val="en-GB"/>
              </w:rPr>
              <w:t>28,918,993</w:t>
            </w:r>
          </w:p>
        </w:tc>
      </w:tr>
      <w:tr w:rsidR="007003CB" w:rsidRPr="00DF7EF1" w14:paraId="62520CBB" w14:textId="77777777" w:rsidTr="00BC2385">
        <w:trPr>
          <w:trHeight w:val="144"/>
        </w:trPr>
        <w:tc>
          <w:tcPr>
            <w:tcW w:w="3989" w:type="dxa"/>
          </w:tcPr>
          <w:p w14:paraId="3E635FED" w14:textId="77777777" w:rsidR="007003CB" w:rsidRPr="00DF7EF1" w:rsidRDefault="007003CB" w:rsidP="007003CB">
            <w:pPr>
              <w:ind w:left="-72"/>
              <w:rPr>
                <w:rFonts w:ascii="Arial" w:eastAsia="Arial Unicode MS" w:hAnsi="Arial" w:cs="Arial"/>
                <w:sz w:val="18"/>
                <w:szCs w:val="18"/>
              </w:rPr>
            </w:pPr>
            <w:r w:rsidRPr="00DF7EF1">
              <w:rPr>
                <w:rFonts w:ascii="Arial" w:eastAsia="Arial Unicode MS" w:hAnsi="Arial" w:cs="Arial"/>
                <w:sz w:val="18"/>
                <w:szCs w:val="18"/>
              </w:rPr>
              <w:t>Weighted average number</w:t>
            </w:r>
          </w:p>
        </w:tc>
        <w:tc>
          <w:tcPr>
            <w:tcW w:w="1368" w:type="dxa"/>
            <w:shd w:val="clear" w:color="auto" w:fill="FAFAFA"/>
            <w:vAlign w:val="bottom"/>
          </w:tcPr>
          <w:p w14:paraId="0563DFBE" w14:textId="77777777" w:rsidR="007003CB" w:rsidRPr="00DF7EF1" w:rsidRDefault="007003CB" w:rsidP="007003CB">
            <w:pPr>
              <w:autoSpaceDE w:val="0"/>
              <w:autoSpaceDN w:val="0"/>
              <w:adjustRightInd w:val="0"/>
              <w:ind w:right="-72"/>
              <w:jc w:val="right"/>
              <w:rPr>
                <w:rFonts w:ascii="Arial" w:hAnsi="Arial" w:cs="Arial"/>
                <w:sz w:val="18"/>
                <w:szCs w:val="18"/>
                <w:lang w:val="en-GB"/>
              </w:rPr>
            </w:pPr>
          </w:p>
        </w:tc>
        <w:tc>
          <w:tcPr>
            <w:tcW w:w="1368" w:type="dxa"/>
            <w:shd w:val="clear" w:color="auto" w:fill="auto"/>
            <w:vAlign w:val="bottom"/>
          </w:tcPr>
          <w:p w14:paraId="638B2AED" w14:textId="77777777" w:rsidR="007003CB" w:rsidRPr="00DF7EF1" w:rsidRDefault="007003CB" w:rsidP="007003CB">
            <w:pPr>
              <w:autoSpaceDE w:val="0"/>
              <w:autoSpaceDN w:val="0"/>
              <w:adjustRightInd w:val="0"/>
              <w:ind w:right="-72"/>
              <w:jc w:val="right"/>
              <w:rPr>
                <w:rFonts w:ascii="Arial" w:hAnsi="Arial" w:cs="Arial"/>
                <w:sz w:val="18"/>
                <w:szCs w:val="18"/>
                <w:lang w:val="en-GB"/>
              </w:rPr>
            </w:pPr>
          </w:p>
        </w:tc>
        <w:tc>
          <w:tcPr>
            <w:tcW w:w="1368" w:type="dxa"/>
            <w:shd w:val="clear" w:color="auto" w:fill="FAFAFA"/>
            <w:vAlign w:val="bottom"/>
          </w:tcPr>
          <w:p w14:paraId="6CFABB0F" w14:textId="77777777" w:rsidR="007003CB" w:rsidRPr="00DF7EF1" w:rsidRDefault="007003CB" w:rsidP="007003CB">
            <w:pPr>
              <w:autoSpaceDE w:val="0"/>
              <w:autoSpaceDN w:val="0"/>
              <w:adjustRightInd w:val="0"/>
              <w:ind w:right="-72"/>
              <w:jc w:val="right"/>
              <w:rPr>
                <w:rFonts w:ascii="Arial" w:hAnsi="Arial" w:cs="Arial"/>
                <w:sz w:val="18"/>
                <w:szCs w:val="18"/>
                <w:lang w:val="en-GB"/>
              </w:rPr>
            </w:pPr>
          </w:p>
        </w:tc>
        <w:tc>
          <w:tcPr>
            <w:tcW w:w="1368" w:type="dxa"/>
            <w:vAlign w:val="bottom"/>
          </w:tcPr>
          <w:p w14:paraId="69E71D0B" w14:textId="77777777" w:rsidR="007003CB" w:rsidRPr="00DF7EF1" w:rsidRDefault="007003CB" w:rsidP="007003CB">
            <w:pPr>
              <w:autoSpaceDE w:val="0"/>
              <w:autoSpaceDN w:val="0"/>
              <w:adjustRightInd w:val="0"/>
              <w:ind w:right="-72"/>
              <w:jc w:val="right"/>
              <w:rPr>
                <w:rFonts w:ascii="Arial" w:hAnsi="Arial" w:cs="Arial"/>
                <w:sz w:val="18"/>
                <w:szCs w:val="18"/>
                <w:lang w:val="en-GB"/>
              </w:rPr>
            </w:pPr>
          </w:p>
        </w:tc>
      </w:tr>
      <w:tr w:rsidR="007003CB" w:rsidRPr="00DF7EF1" w14:paraId="747E1672" w14:textId="77777777" w:rsidTr="00BC2385">
        <w:trPr>
          <w:trHeight w:val="144"/>
        </w:trPr>
        <w:tc>
          <w:tcPr>
            <w:tcW w:w="3989" w:type="dxa"/>
          </w:tcPr>
          <w:p w14:paraId="00BF44B1" w14:textId="77777777" w:rsidR="007003CB" w:rsidRPr="00DF7EF1" w:rsidRDefault="007003CB" w:rsidP="007003CB">
            <w:pPr>
              <w:rPr>
                <w:rFonts w:ascii="Arial" w:eastAsia="Arial Unicode MS" w:hAnsi="Arial" w:cs="Arial"/>
                <w:sz w:val="18"/>
                <w:szCs w:val="18"/>
              </w:rPr>
            </w:pPr>
            <w:r w:rsidRPr="00DF7EF1">
              <w:rPr>
                <w:rFonts w:ascii="Arial" w:eastAsia="Arial Unicode MS" w:hAnsi="Arial" w:cs="Arial"/>
                <w:sz w:val="18"/>
                <w:szCs w:val="18"/>
              </w:rPr>
              <w:t xml:space="preserve"> of ordinary shares outstanding (Shares)</w:t>
            </w:r>
          </w:p>
        </w:tc>
        <w:tc>
          <w:tcPr>
            <w:tcW w:w="1368" w:type="dxa"/>
            <w:tcBorders>
              <w:bottom w:val="single" w:sz="4" w:space="0" w:color="auto"/>
            </w:tcBorders>
            <w:shd w:val="clear" w:color="auto" w:fill="FAFAFA"/>
            <w:vAlign w:val="bottom"/>
          </w:tcPr>
          <w:p w14:paraId="44BAFD36" w14:textId="1D510821" w:rsidR="007003CB" w:rsidRPr="00DF7EF1" w:rsidRDefault="007D540C" w:rsidP="007003CB">
            <w:pPr>
              <w:autoSpaceDE w:val="0"/>
              <w:autoSpaceDN w:val="0"/>
              <w:adjustRightInd w:val="0"/>
              <w:ind w:right="-72"/>
              <w:jc w:val="right"/>
              <w:rPr>
                <w:rFonts w:ascii="Arial" w:hAnsi="Arial" w:cs="Arial"/>
                <w:sz w:val="18"/>
                <w:szCs w:val="18"/>
                <w:lang w:val="en-GB"/>
              </w:rPr>
            </w:pPr>
            <w:r w:rsidRPr="00DF7EF1">
              <w:rPr>
                <w:rFonts w:ascii="Arial" w:hAnsi="Arial" w:cs="Arial"/>
                <w:sz w:val="18"/>
                <w:szCs w:val="18"/>
                <w:lang w:val="en-GB"/>
              </w:rPr>
              <w:t>100,000,000</w:t>
            </w:r>
          </w:p>
        </w:tc>
        <w:tc>
          <w:tcPr>
            <w:tcW w:w="1368" w:type="dxa"/>
            <w:tcBorders>
              <w:bottom w:val="single" w:sz="4" w:space="0" w:color="auto"/>
            </w:tcBorders>
            <w:shd w:val="clear" w:color="auto" w:fill="auto"/>
            <w:vAlign w:val="bottom"/>
          </w:tcPr>
          <w:p w14:paraId="5490E253" w14:textId="77777777" w:rsidR="007003CB" w:rsidRPr="00DF7EF1" w:rsidRDefault="007003CB" w:rsidP="007003CB">
            <w:pPr>
              <w:autoSpaceDE w:val="0"/>
              <w:autoSpaceDN w:val="0"/>
              <w:adjustRightInd w:val="0"/>
              <w:ind w:right="-72"/>
              <w:jc w:val="right"/>
              <w:rPr>
                <w:rFonts w:ascii="Arial" w:hAnsi="Arial" w:cs="Arial"/>
                <w:sz w:val="18"/>
                <w:szCs w:val="18"/>
                <w:lang w:val="en-GB"/>
              </w:rPr>
            </w:pPr>
            <w:r w:rsidRPr="00DF7EF1">
              <w:rPr>
                <w:rFonts w:ascii="Arial" w:hAnsi="Arial" w:cs="Arial"/>
                <w:sz w:val="18"/>
                <w:szCs w:val="18"/>
                <w:lang w:val="en-GB"/>
              </w:rPr>
              <w:t>85,245,902</w:t>
            </w:r>
          </w:p>
        </w:tc>
        <w:tc>
          <w:tcPr>
            <w:tcW w:w="1368" w:type="dxa"/>
            <w:tcBorders>
              <w:bottom w:val="single" w:sz="4" w:space="0" w:color="auto"/>
            </w:tcBorders>
            <w:shd w:val="clear" w:color="auto" w:fill="FAFAFA"/>
            <w:vAlign w:val="bottom"/>
          </w:tcPr>
          <w:p w14:paraId="55476A0F" w14:textId="31B7AAE7" w:rsidR="007003CB" w:rsidRPr="00DF7EF1" w:rsidRDefault="007D540C" w:rsidP="007003CB">
            <w:pPr>
              <w:autoSpaceDE w:val="0"/>
              <w:autoSpaceDN w:val="0"/>
              <w:adjustRightInd w:val="0"/>
              <w:ind w:left="-29" w:right="-72"/>
              <w:jc w:val="right"/>
              <w:rPr>
                <w:rFonts w:ascii="Arial" w:hAnsi="Arial" w:cs="Arial"/>
                <w:sz w:val="18"/>
                <w:szCs w:val="18"/>
                <w:lang w:val="en-GB"/>
              </w:rPr>
            </w:pPr>
            <w:r w:rsidRPr="00DF7EF1">
              <w:rPr>
                <w:rFonts w:ascii="Arial" w:hAnsi="Arial" w:cs="Arial"/>
                <w:sz w:val="18"/>
                <w:szCs w:val="18"/>
                <w:lang w:val="en-GB"/>
              </w:rPr>
              <w:t>100,000,000</w:t>
            </w:r>
          </w:p>
        </w:tc>
        <w:tc>
          <w:tcPr>
            <w:tcW w:w="1368" w:type="dxa"/>
            <w:tcBorders>
              <w:bottom w:val="single" w:sz="4" w:space="0" w:color="auto"/>
            </w:tcBorders>
            <w:vAlign w:val="bottom"/>
          </w:tcPr>
          <w:p w14:paraId="2FBCAE79" w14:textId="77777777" w:rsidR="007003CB" w:rsidRPr="00DF7EF1" w:rsidRDefault="007003CB" w:rsidP="007003CB">
            <w:pPr>
              <w:autoSpaceDE w:val="0"/>
              <w:autoSpaceDN w:val="0"/>
              <w:adjustRightInd w:val="0"/>
              <w:ind w:left="-29" w:right="-72"/>
              <w:jc w:val="right"/>
              <w:rPr>
                <w:rFonts w:ascii="Arial" w:hAnsi="Arial" w:cs="Arial"/>
                <w:sz w:val="18"/>
                <w:szCs w:val="18"/>
                <w:lang w:val="en-GB"/>
              </w:rPr>
            </w:pPr>
            <w:r w:rsidRPr="00DF7EF1">
              <w:rPr>
                <w:rFonts w:ascii="Arial" w:hAnsi="Arial" w:cs="Arial"/>
                <w:sz w:val="18"/>
                <w:szCs w:val="18"/>
                <w:lang w:val="en-GB"/>
              </w:rPr>
              <w:t>85,245,902</w:t>
            </w:r>
          </w:p>
        </w:tc>
      </w:tr>
      <w:tr w:rsidR="007003CB" w:rsidRPr="00DF7EF1" w14:paraId="0DA2842A" w14:textId="77777777" w:rsidTr="00BC2385">
        <w:trPr>
          <w:trHeight w:val="58"/>
        </w:trPr>
        <w:tc>
          <w:tcPr>
            <w:tcW w:w="3989" w:type="dxa"/>
            <w:vAlign w:val="bottom"/>
          </w:tcPr>
          <w:p w14:paraId="242FFFFD" w14:textId="77777777" w:rsidR="007003CB" w:rsidRPr="00DF7EF1" w:rsidRDefault="007003CB" w:rsidP="007003CB">
            <w:pPr>
              <w:ind w:left="-72"/>
              <w:rPr>
                <w:rFonts w:ascii="Arial" w:eastAsia="Arial Unicode MS" w:hAnsi="Arial" w:cs="Arial"/>
                <w:sz w:val="18"/>
                <w:szCs w:val="18"/>
                <w:rtl/>
                <w:cs/>
              </w:rPr>
            </w:pPr>
          </w:p>
        </w:tc>
        <w:tc>
          <w:tcPr>
            <w:tcW w:w="1368" w:type="dxa"/>
            <w:tcBorders>
              <w:top w:val="single" w:sz="4" w:space="0" w:color="auto"/>
            </w:tcBorders>
            <w:shd w:val="clear" w:color="auto" w:fill="FAFAFA"/>
            <w:vAlign w:val="bottom"/>
          </w:tcPr>
          <w:p w14:paraId="607C4807" w14:textId="77777777" w:rsidR="007003CB" w:rsidRPr="00DF7EF1" w:rsidRDefault="007003CB" w:rsidP="007003CB">
            <w:pPr>
              <w:ind w:right="-72"/>
              <w:jc w:val="right"/>
              <w:rPr>
                <w:rFonts w:ascii="Arial" w:eastAsia="Arial Unicode MS" w:hAnsi="Arial" w:cs="Arial"/>
                <w:spacing w:val="-4"/>
                <w:sz w:val="18"/>
                <w:szCs w:val="18"/>
              </w:rPr>
            </w:pPr>
          </w:p>
        </w:tc>
        <w:tc>
          <w:tcPr>
            <w:tcW w:w="1368" w:type="dxa"/>
            <w:tcBorders>
              <w:top w:val="single" w:sz="4" w:space="0" w:color="auto"/>
            </w:tcBorders>
            <w:shd w:val="clear" w:color="auto" w:fill="auto"/>
            <w:vAlign w:val="bottom"/>
          </w:tcPr>
          <w:p w14:paraId="1AE41A73" w14:textId="77777777" w:rsidR="007003CB" w:rsidRPr="00DF7EF1" w:rsidRDefault="007003CB" w:rsidP="007003CB">
            <w:pPr>
              <w:ind w:right="-72"/>
              <w:jc w:val="right"/>
              <w:rPr>
                <w:rFonts w:ascii="Arial" w:eastAsia="Arial Unicode MS" w:hAnsi="Arial" w:cs="Arial"/>
                <w:spacing w:val="-4"/>
                <w:sz w:val="18"/>
                <w:szCs w:val="18"/>
              </w:rPr>
            </w:pPr>
          </w:p>
        </w:tc>
        <w:tc>
          <w:tcPr>
            <w:tcW w:w="1368" w:type="dxa"/>
            <w:tcBorders>
              <w:top w:val="single" w:sz="4" w:space="0" w:color="auto"/>
            </w:tcBorders>
            <w:shd w:val="clear" w:color="auto" w:fill="FAFAFA"/>
            <w:vAlign w:val="bottom"/>
          </w:tcPr>
          <w:p w14:paraId="3BD76274" w14:textId="77777777" w:rsidR="007003CB" w:rsidRPr="00DF7EF1" w:rsidRDefault="007003CB" w:rsidP="007003CB">
            <w:pPr>
              <w:ind w:right="-72"/>
              <w:jc w:val="right"/>
              <w:rPr>
                <w:rFonts w:ascii="Arial" w:eastAsia="Arial Unicode MS" w:hAnsi="Arial" w:cs="Arial"/>
                <w:spacing w:val="-4"/>
                <w:sz w:val="18"/>
                <w:szCs w:val="18"/>
              </w:rPr>
            </w:pPr>
          </w:p>
        </w:tc>
        <w:tc>
          <w:tcPr>
            <w:tcW w:w="1368" w:type="dxa"/>
            <w:tcBorders>
              <w:top w:val="single" w:sz="4" w:space="0" w:color="auto"/>
            </w:tcBorders>
            <w:vAlign w:val="bottom"/>
          </w:tcPr>
          <w:p w14:paraId="50E8CA37" w14:textId="77777777" w:rsidR="007003CB" w:rsidRPr="00DF7EF1" w:rsidRDefault="007003CB" w:rsidP="007003CB">
            <w:pPr>
              <w:ind w:right="-72"/>
              <w:jc w:val="right"/>
              <w:rPr>
                <w:rFonts w:ascii="Arial" w:eastAsia="Arial Unicode MS" w:hAnsi="Arial" w:cs="Arial"/>
                <w:spacing w:val="-4"/>
                <w:sz w:val="18"/>
                <w:szCs w:val="18"/>
              </w:rPr>
            </w:pPr>
          </w:p>
        </w:tc>
      </w:tr>
      <w:tr w:rsidR="007003CB" w:rsidRPr="00DF7EF1" w14:paraId="5B81F6D9" w14:textId="77777777" w:rsidTr="00BC2385">
        <w:trPr>
          <w:trHeight w:val="144"/>
        </w:trPr>
        <w:tc>
          <w:tcPr>
            <w:tcW w:w="3989" w:type="dxa"/>
          </w:tcPr>
          <w:p w14:paraId="2EB4ED1E" w14:textId="77777777" w:rsidR="007003CB" w:rsidRPr="00DF7EF1" w:rsidRDefault="007003CB" w:rsidP="007003CB">
            <w:pPr>
              <w:ind w:left="-72"/>
              <w:rPr>
                <w:rFonts w:ascii="Arial" w:eastAsia="Arial Unicode MS" w:hAnsi="Arial" w:cs="Arial"/>
                <w:b/>
                <w:bCs/>
                <w:sz w:val="18"/>
                <w:szCs w:val="18"/>
              </w:rPr>
            </w:pPr>
            <w:r w:rsidRPr="00DF7EF1">
              <w:rPr>
                <w:rFonts w:ascii="Arial" w:eastAsia="Arial Unicode MS" w:hAnsi="Arial" w:cs="Arial"/>
                <w:b/>
                <w:bCs/>
                <w:sz w:val="18"/>
                <w:szCs w:val="18"/>
              </w:rPr>
              <w:t>Basic earnings per share (Baht per share)</w:t>
            </w:r>
          </w:p>
        </w:tc>
        <w:tc>
          <w:tcPr>
            <w:tcW w:w="1368" w:type="dxa"/>
            <w:tcBorders>
              <w:bottom w:val="single" w:sz="4" w:space="0" w:color="auto"/>
            </w:tcBorders>
            <w:shd w:val="clear" w:color="auto" w:fill="FAFAFA"/>
            <w:vAlign w:val="bottom"/>
          </w:tcPr>
          <w:p w14:paraId="6DF951AA" w14:textId="7E9C30F4" w:rsidR="007003CB" w:rsidRPr="00DF7EF1" w:rsidRDefault="007D540C" w:rsidP="007003CB">
            <w:pPr>
              <w:ind w:right="-72"/>
              <w:jc w:val="right"/>
              <w:rPr>
                <w:rFonts w:ascii="Arial" w:eastAsia="Arial Unicode MS" w:hAnsi="Arial" w:cs="Arial"/>
                <w:sz w:val="18"/>
                <w:szCs w:val="18"/>
              </w:rPr>
            </w:pPr>
            <w:r w:rsidRPr="00DF7EF1">
              <w:rPr>
                <w:rFonts w:ascii="Arial" w:eastAsia="Arial Unicode MS" w:hAnsi="Arial" w:cs="Arial"/>
                <w:sz w:val="18"/>
                <w:szCs w:val="18"/>
              </w:rPr>
              <w:t>0.7</w:t>
            </w:r>
            <w:r w:rsidR="00F8231C" w:rsidRPr="00DF7EF1">
              <w:rPr>
                <w:rFonts w:ascii="Arial" w:eastAsia="Arial Unicode MS" w:hAnsi="Arial" w:cs="Arial"/>
                <w:sz w:val="18"/>
                <w:szCs w:val="18"/>
              </w:rPr>
              <w:t>9</w:t>
            </w:r>
          </w:p>
        </w:tc>
        <w:tc>
          <w:tcPr>
            <w:tcW w:w="1368" w:type="dxa"/>
            <w:tcBorders>
              <w:bottom w:val="single" w:sz="4" w:space="0" w:color="auto"/>
            </w:tcBorders>
            <w:shd w:val="clear" w:color="auto" w:fill="auto"/>
            <w:vAlign w:val="bottom"/>
          </w:tcPr>
          <w:p w14:paraId="10BEE8B0" w14:textId="77777777" w:rsidR="007003CB" w:rsidRPr="00DF7EF1" w:rsidRDefault="007003CB" w:rsidP="007003CB">
            <w:pPr>
              <w:ind w:right="-72"/>
              <w:jc w:val="right"/>
              <w:rPr>
                <w:rFonts w:ascii="Arial" w:eastAsia="Arial Unicode MS" w:hAnsi="Arial" w:cs="Arial"/>
                <w:sz w:val="18"/>
                <w:szCs w:val="18"/>
              </w:rPr>
            </w:pPr>
            <w:r w:rsidRPr="00DF7EF1">
              <w:rPr>
                <w:rFonts w:ascii="Arial" w:eastAsia="Arial Unicode MS" w:hAnsi="Arial" w:cs="Arial"/>
                <w:sz w:val="18"/>
                <w:szCs w:val="18"/>
                <w:lang w:val="en-GB"/>
              </w:rPr>
              <w:t>0</w:t>
            </w:r>
            <w:r w:rsidRPr="00DF7EF1">
              <w:rPr>
                <w:rFonts w:ascii="Arial" w:eastAsia="Arial Unicode MS" w:hAnsi="Arial" w:cs="Arial"/>
                <w:sz w:val="18"/>
                <w:szCs w:val="18"/>
              </w:rPr>
              <w:t>.</w:t>
            </w:r>
            <w:r w:rsidRPr="00DF7EF1">
              <w:rPr>
                <w:rFonts w:ascii="Arial" w:eastAsia="Arial Unicode MS" w:hAnsi="Arial" w:cs="Arial"/>
                <w:sz w:val="18"/>
                <w:szCs w:val="18"/>
                <w:lang w:val="en-GB"/>
              </w:rPr>
              <w:t>74</w:t>
            </w:r>
          </w:p>
        </w:tc>
        <w:tc>
          <w:tcPr>
            <w:tcW w:w="1368" w:type="dxa"/>
            <w:tcBorders>
              <w:bottom w:val="single" w:sz="4" w:space="0" w:color="auto"/>
            </w:tcBorders>
            <w:shd w:val="clear" w:color="auto" w:fill="FAFAFA"/>
            <w:vAlign w:val="bottom"/>
          </w:tcPr>
          <w:p w14:paraId="06F15A38" w14:textId="408D57ED" w:rsidR="007003CB" w:rsidRPr="00DF7EF1" w:rsidRDefault="007D540C" w:rsidP="007003CB">
            <w:pPr>
              <w:ind w:right="-72"/>
              <w:jc w:val="right"/>
              <w:rPr>
                <w:rFonts w:ascii="Arial" w:eastAsia="Arial Unicode MS" w:hAnsi="Arial" w:cs="Arial"/>
                <w:sz w:val="18"/>
                <w:szCs w:val="18"/>
              </w:rPr>
            </w:pPr>
            <w:r w:rsidRPr="00DF7EF1">
              <w:rPr>
                <w:rFonts w:ascii="Arial" w:eastAsia="Arial Unicode MS" w:hAnsi="Arial" w:cs="Arial"/>
                <w:sz w:val="18"/>
                <w:szCs w:val="18"/>
              </w:rPr>
              <w:t>0.3</w:t>
            </w:r>
            <w:r w:rsidR="00F8231C" w:rsidRPr="00DF7EF1">
              <w:rPr>
                <w:rFonts w:ascii="Arial" w:eastAsia="Arial Unicode MS" w:hAnsi="Arial" w:cs="Arial"/>
                <w:sz w:val="18"/>
                <w:szCs w:val="18"/>
              </w:rPr>
              <w:t>7</w:t>
            </w:r>
          </w:p>
        </w:tc>
        <w:tc>
          <w:tcPr>
            <w:tcW w:w="1368" w:type="dxa"/>
            <w:tcBorders>
              <w:bottom w:val="single" w:sz="4" w:space="0" w:color="auto"/>
            </w:tcBorders>
            <w:vAlign w:val="bottom"/>
          </w:tcPr>
          <w:p w14:paraId="741EC53F" w14:textId="77777777" w:rsidR="007003CB" w:rsidRPr="00DF7EF1" w:rsidRDefault="007003CB" w:rsidP="007003CB">
            <w:pPr>
              <w:ind w:right="-72"/>
              <w:jc w:val="right"/>
              <w:rPr>
                <w:rFonts w:ascii="Arial" w:eastAsia="Arial Unicode MS" w:hAnsi="Arial" w:cs="Arial"/>
                <w:sz w:val="18"/>
                <w:szCs w:val="18"/>
              </w:rPr>
            </w:pPr>
            <w:r w:rsidRPr="00DF7EF1">
              <w:rPr>
                <w:rFonts w:ascii="Arial" w:eastAsia="Arial Unicode MS" w:hAnsi="Arial" w:cs="Arial"/>
                <w:sz w:val="18"/>
                <w:szCs w:val="18"/>
                <w:lang w:val="en-GB"/>
              </w:rPr>
              <w:t>0</w:t>
            </w:r>
            <w:r w:rsidRPr="00DF7EF1">
              <w:rPr>
                <w:rFonts w:ascii="Arial" w:eastAsia="Arial Unicode MS" w:hAnsi="Arial" w:cs="Arial"/>
                <w:sz w:val="18"/>
                <w:szCs w:val="18"/>
              </w:rPr>
              <w:t>.</w:t>
            </w:r>
            <w:r w:rsidRPr="00DF7EF1">
              <w:rPr>
                <w:rFonts w:ascii="Arial" w:eastAsia="Arial Unicode MS" w:hAnsi="Arial" w:cs="Arial"/>
                <w:sz w:val="18"/>
                <w:szCs w:val="18"/>
                <w:lang w:val="en-GB"/>
              </w:rPr>
              <w:t>34</w:t>
            </w:r>
          </w:p>
        </w:tc>
      </w:tr>
    </w:tbl>
    <w:p w14:paraId="23E7D181" w14:textId="77777777" w:rsidR="00984ADB" w:rsidRPr="00DF7EF1" w:rsidRDefault="00984ADB" w:rsidP="00984ADB">
      <w:pPr>
        <w:rPr>
          <w:rFonts w:ascii="Arial" w:eastAsia="Arial Unicode MS" w:hAnsi="Arial" w:cs="Arial"/>
          <w:sz w:val="18"/>
          <w:szCs w:val="18"/>
        </w:rPr>
      </w:pPr>
    </w:p>
    <w:p w14:paraId="0F5D0035" w14:textId="77777777" w:rsidR="00984ADB" w:rsidRPr="00DF7EF1" w:rsidRDefault="00984ADB" w:rsidP="00E45710">
      <w:pPr>
        <w:rPr>
          <w:rFonts w:ascii="Arial" w:eastAsia="Arial Unicode MS" w:hAnsi="Arial" w:cs="Arial"/>
          <w:sz w:val="18"/>
          <w:szCs w:val="18"/>
        </w:rPr>
      </w:pPr>
      <w:r w:rsidRPr="00DF7EF1">
        <w:rPr>
          <w:rFonts w:ascii="Arial" w:eastAsia="Arial Unicode MS" w:hAnsi="Arial" w:cs="Arial"/>
          <w:sz w:val="18"/>
          <w:szCs w:val="18"/>
        </w:rPr>
        <w:t xml:space="preserve">The Company does not have any potential dilutive ordinary shares in issue for the </w:t>
      </w:r>
      <w:r w:rsidR="00913B9A" w:rsidRPr="00DF7EF1">
        <w:rPr>
          <w:rFonts w:ascii="Arial" w:eastAsia="Arial Unicode MS" w:hAnsi="Arial" w:cs="Arial"/>
          <w:sz w:val="18"/>
          <w:szCs w:val="18"/>
        </w:rPr>
        <w:t xml:space="preserve">years </w:t>
      </w:r>
      <w:r w:rsidRPr="00DF7EF1">
        <w:rPr>
          <w:rFonts w:ascii="Arial" w:eastAsia="Arial Unicode MS" w:hAnsi="Arial" w:cs="Arial"/>
          <w:sz w:val="18"/>
          <w:szCs w:val="18"/>
        </w:rPr>
        <w:t xml:space="preserve">ended </w:t>
      </w:r>
      <w:r w:rsidR="00282C9D" w:rsidRPr="00DF7EF1">
        <w:rPr>
          <w:rFonts w:ascii="Arial" w:eastAsia="Arial Unicode MS" w:hAnsi="Arial" w:cs="Arial"/>
          <w:sz w:val="18"/>
          <w:szCs w:val="18"/>
          <w:lang w:val="en-GB"/>
        </w:rPr>
        <w:t>31</w:t>
      </w:r>
      <w:r w:rsidRPr="00DF7EF1">
        <w:rPr>
          <w:rFonts w:ascii="Arial" w:eastAsia="Arial Unicode MS" w:hAnsi="Arial" w:cs="Arial"/>
          <w:sz w:val="18"/>
          <w:szCs w:val="18"/>
        </w:rPr>
        <w:t xml:space="preserve"> </w:t>
      </w:r>
      <w:r w:rsidR="00913B9A" w:rsidRPr="00DF7EF1">
        <w:rPr>
          <w:rFonts w:ascii="Arial" w:eastAsia="Arial Unicode MS" w:hAnsi="Arial" w:cs="Arial"/>
          <w:sz w:val="18"/>
          <w:szCs w:val="18"/>
        </w:rPr>
        <w:t>December</w:t>
      </w:r>
      <w:r w:rsidRPr="00DF7EF1">
        <w:rPr>
          <w:rFonts w:ascii="Arial" w:eastAsia="Arial Unicode MS" w:hAnsi="Arial" w:cs="Arial"/>
          <w:sz w:val="18"/>
          <w:szCs w:val="18"/>
        </w:rPr>
        <w:t xml:space="preserve"> </w:t>
      </w:r>
      <w:r w:rsidR="00282C9D" w:rsidRPr="00DF7EF1">
        <w:rPr>
          <w:rFonts w:ascii="Arial" w:eastAsia="Arial Unicode MS" w:hAnsi="Arial" w:cs="Arial"/>
          <w:sz w:val="18"/>
          <w:szCs w:val="18"/>
          <w:lang w:val="en-GB"/>
        </w:rPr>
        <w:t>2021</w:t>
      </w:r>
      <w:r w:rsidRPr="00DF7EF1">
        <w:rPr>
          <w:rFonts w:ascii="Arial" w:eastAsia="Arial Unicode MS" w:hAnsi="Arial" w:cs="Arial"/>
          <w:sz w:val="18"/>
          <w:szCs w:val="18"/>
        </w:rPr>
        <w:t xml:space="preserve"> and </w:t>
      </w:r>
      <w:r w:rsidR="00282C9D" w:rsidRPr="00DF7EF1">
        <w:rPr>
          <w:rFonts w:ascii="Arial" w:eastAsia="Arial Unicode MS" w:hAnsi="Arial" w:cs="Arial"/>
          <w:sz w:val="18"/>
          <w:szCs w:val="18"/>
          <w:lang w:val="en-GB"/>
        </w:rPr>
        <w:t>2020</w:t>
      </w:r>
      <w:r w:rsidRPr="00DF7EF1">
        <w:rPr>
          <w:rFonts w:ascii="Arial" w:eastAsia="Arial Unicode MS" w:hAnsi="Arial" w:cs="Arial"/>
          <w:sz w:val="18"/>
          <w:szCs w:val="18"/>
        </w:rPr>
        <w:t>. As a result, no diluted earnings per share was presented.</w:t>
      </w:r>
    </w:p>
    <w:p w14:paraId="7DDDA986" w14:textId="77777777" w:rsidR="00DC2E71" w:rsidRPr="00DF7EF1" w:rsidRDefault="00DC2E71" w:rsidP="009233C8">
      <w:pPr>
        <w:jc w:val="thaiDistribute"/>
        <w:rPr>
          <w:rFonts w:ascii="Arial" w:eastAsia="Arial Unicode MS" w:hAnsi="Arial" w:cs="Arial"/>
          <w:color w:val="000000"/>
          <w:spacing w:val="-2"/>
          <w:sz w:val="18"/>
          <w:szCs w:val="18"/>
        </w:rPr>
      </w:pPr>
    </w:p>
    <w:p w14:paraId="3BBD6354" w14:textId="77777777" w:rsidR="008E1DFD" w:rsidRPr="00DF7EF1" w:rsidRDefault="008E1DFD" w:rsidP="00D06DBF">
      <w:pPr>
        <w:tabs>
          <w:tab w:val="left" w:pos="1140"/>
        </w:tabs>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E1DFD" w:rsidRPr="00DF7EF1" w14:paraId="516E57F8" w14:textId="77777777" w:rsidTr="00486AC0">
        <w:trPr>
          <w:trHeight w:val="386"/>
        </w:trPr>
        <w:tc>
          <w:tcPr>
            <w:tcW w:w="9461" w:type="dxa"/>
            <w:shd w:val="clear" w:color="auto" w:fill="FFA543"/>
            <w:vAlign w:val="center"/>
          </w:tcPr>
          <w:p w14:paraId="6B986BD9" w14:textId="77777777" w:rsidR="008E1DFD" w:rsidRPr="00DF7EF1" w:rsidRDefault="008E1DFD" w:rsidP="00486AC0">
            <w:pPr>
              <w:ind w:left="432" w:hanging="432"/>
              <w:rPr>
                <w:rFonts w:ascii="Arial" w:eastAsia="Arial Unicode MS" w:hAnsi="Arial" w:cs="Arial"/>
                <w:b/>
                <w:bCs/>
                <w:color w:val="FFFFFF"/>
                <w:sz w:val="18"/>
                <w:szCs w:val="18"/>
                <w:cs/>
              </w:rPr>
            </w:pPr>
            <w:bookmarkStart w:id="24" w:name="_Hlk33791368"/>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282C9D" w:rsidRPr="00DF7EF1">
              <w:rPr>
                <w:rFonts w:ascii="Arial" w:hAnsi="Arial" w:cs="Arial"/>
                <w:b/>
                <w:bCs/>
                <w:color w:val="FFFFFF"/>
                <w:sz w:val="18"/>
                <w:szCs w:val="18"/>
                <w:lang w:val="en-GB"/>
              </w:rPr>
              <w:t>10</w:t>
            </w:r>
            <w:r w:rsidRPr="00DF7EF1">
              <w:rPr>
                <w:rFonts w:ascii="Arial" w:eastAsia="Arial Unicode MS" w:hAnsi="Arial" w:cs="Arial"/>
                <w:b/>
                <w:bCs/>
                <w:color w:val="FFFFFF"/>
                <w:sz w:val="18"/>
                <w:szCs w:val="18"/>
                <w:lang w:val="en-GB"/>
              </w:rPr>
              <w:tab/>
              <w:t>Segment information</w:t>
            </w:r>
          </w:p>
        </w:tc>
      </w:tr>
      <w:bookmarkEnd w:id="24"/>
    </w:tbl>
    <w:p w14:paraId="1131B3EA" w14:textId="77777777" w:rsidR="00C32D3E" w:rsidRPr="00DF7EF1" w:rsidRDefault="00C32D3E" w:rsidP="002F4F46">
      <w:pPr>
        <w:pStyle w:val="a"/>
        <w:tabs>
          <w:tab w:val="left" w:pos="8190"/>
        </w:tabs>
        <w:ind w:right="0"/>
        <w:jc w:val="both"/>
        <w:rPr>
          <w:rFonts w:ascii="Arial" w:eastAsia="Angsana New" w:hAnsi="Arial" w:cs="Arial"/>
          <w:color w:val="000000"/>
          <w:sz w:val="18"/>
          <w:szCs w:val="18"/>
          <w:lang w:val="en-US"/>
        </w:rPr>
      </w:pPr>
    </w:p>
    <w:bookmarkEnd w:id="0"/>
    <w:bookmarkEnd w:id="1"/>
    <w:p w14:paraId="3ACFE449" w14:textId="77777777" w:rsidR="00050986" w:rsidRPr="00DF7EF1" w:rsidRDefault="00383B0F" w:rsidP="00E958E0">
      <w:pPr>
        <w:rPr>
          <w:rFonts w:ascii="Arial" w:eastAsia="Arial Unicode MS" w:hAnsi="Arial" w:cs="Arial"/>
          <w:sz w:val="18"/>
          <w:szCs w:val="18"/>
        </w:rPr>
      </w:pPr>
      <w:r w:rsidRPr="00DF7EF1">
        <w:rPr>
          <w:rFonts w:ascii="Arial" w:eastAsia="Arial Unicode MS" w:hAnsi="Arial" w:cs="Arial"/>
          <w:sz w:val="18"/>
          <w:szCs w:val="18"/>
        </w:rPr>
        <w:t>Operating segments are reported in a manner consistent with the internal reporting provided to the chief operating decision-maker. The chief operating decision-maker is Chief Executive Officer who is responsible for allocating resources and assessing performance of the operating segments.</w:t>
      </w:r>
      <w:r w:rsidR="00050986" w:rsidRPr="00DF7EF1">
        <w:rPr>
          <w:rFonts w:ascii="Arial" w:eastAsia="Arial Unicode MS" w:hAnsi="Arial" w:cs="Arial"/>
          <w:sz w:val="18"/>
          <w:szCs w:val="18"/>
          <w:cs/>
        </w:rPr>
        <w:t xml:space="preserve"> </w:t>
      </w:r>
      <w:r w:rsidR="00C20E3E" w:rsidRPr="00DF7EF1">
        <w:rPr>
          <w:rFonts w:ascii="Arial" w:eastAsia="Arial Unicode MS" w:hAnsi="Arial" w:cs="Arial"/>
          <w:sz w:val="18"/>
          <w:szCs w:val="18"/>
        </w:rPr>
        <w:t>The chief operating decision maker uses a measure of segment’s revenue and margin to assess the performance of the operating segments.</w:t>
      </w:r>
    </w:p>
    <w:p w14:paraId="54759AE9" w14:textId="77777777" w:rsidR="00050986" w:rsidRPr="00DF7EF1" w:rsidRDefault="00050986" w:rsidP="000B30EA">
      <w:pPr>
        <w:rPr>
          <w:rFonts w:ascii="Arial" w:eastAsia="Arial Unicode MS" w:hAnsi="Arial" w:cs="Arial"/>
          <w:sz w:val="18"/>
          <w:szCs w:val="18"/>
        </w:rPr>
      </w:pPr>
    </w:p>
    <w:p w14:paraId="3EC4C70B" w14:textId="5EAAA8A5" w:rsidR="00050986" w:rsidRPr="00DF7EF1" w:rsidRDefault="003C1937" w:rsidP="00F31891">
      <w:pPr>
        <w:rPr>
          <w:rFonts w:ascii="Arial" w:eastAsia="Arial Unicode MS" w:hAnsi="Arial" w:cs="Arial"/>
          <w:sz w:val="18"/>
          <w:szCs w:val="18"/>
          <w:cs/>
        </w:rPr>
      </w:pPr>
      <w:r w:rsidRPr="00DF7EF1">
        <w:rPr>
          <w:rFonts w:ascii="Arial" w:eastAsia="Arial Unicode MS" w:hAnsi="Arial" w:cs="Arial"/>
          <w:sz w:val="18"/>
          <w:szCs w:val="18"/>
        </w:rPr>
        <w:t xml:space="preserve">The Group has </w:t>
      </w:r>
      <w:r w:rsidR="00282C9D" w:rsidRPr="00DF7EF1">
        <w:rPr>
          <w:rFonts w:ascii="Arial" w:eastAsia="Arial Unicode MS" w:hAnsi="Arial" w:cs="Arial"/>
          <w:sz w:val="18"/>
          <w:szCs w:val="18"/>
          <w:lang w:val="en-GB"/>
        </w:rPr>
        <w:t>3</w:t>
      </w:r>
      <w:r w:rsidRPr="00DF7EF1">
        <w:rPr>
          <w:rFonts w:ascii="Arial" w:eastAsia="Arial Unicode MS" w:hAnsi="Arial" w:cs="Arial"/>
          <w:sz w:val="18"/>
          <w:szCs w:val="18"/>
        </w:rPr>
        <w:t xml:space="preserve"> segments which comprise Customer Relationship program </w:t>
      </w:r>
      <w:r w:rsidR="00050986" w:rsidRPr="00DF7EF1">
        <w:rPr>
          <w:rFonts w:ascii="Arial" w:eastAsia="Arial Unicode MS" w:hAnsi="Arial" w:cs="Arial"/>
          <w:sz w:val="18"/>
          <w:szCs w:val="18"/>
          <w:cs/>
        </w:rPr>
        <w:t>(</w:t>
      </w:r>
      <w:r w:rsidR="00050986" w:rsidRPr="00DF7EF1">
        <w:rPr>
          <w:rFonts w:ascii="Arial" w:eastAsia="Arial Unicode MS" w:hAnsi="Arial" w:cs="Arial"/>
          <w:sz w:val="18"/>
          <w:szCs w:val="18"/>
        </w:rPr>
        <w:t>Sale</w:t>
      </w:r>
      <w:r w:rsidR="00F31891" w:rsidRPr="00DF7EF1">
        <w:rPr>
          <w:rFonts w:ascii="Arial" w:eastAsia="Arial Unicode MS" w:hAnsi="Arial" w:cs="Arial"/>
          <w:sz w:val="18"/>
          <w:szCs w:val="18"/>
        </w:rPr>
        <w:t>s</w:t>
      </w:r>
      <w:r w:rsidR="00050986" w:rsidRPr="00DF7EF1">
        <w:rPr>
          <w:rFonts w:ascii="Arial" w:eastAsia="Arial Unicode MS" w:hAnsi="Arial" w:cs="Arial"/>
          <w:sz w:val="18"/>
          <w:szCs w:val="18"/>
        </w:rPr>
        <w:t>force)</w:t>
      </w:r>
      <w:r w:rsidR="0081062A" w:rsidRPr="00DF7EF1">
        <w:rPr>
          <w:rFonts w:ascii="Arial" w:eastAsia="Arial Unicode MS" w:hAnsi="Arial" w:cs="Arial"/>
          <w:sz w:val="18"/>
          <w:szCs w:val="18"/>
        </w:rPr>
        <w:t>,</w:t>
      </w:r>
      <w:r w:rsidR="00EC42E0" w:rsidRPr="00DF7EF1">
        <w:rPr>
          <w:rFonts w:ascii="Arial" w:eastAsia="Arial Unicode MS" w:hAnsi="Arial" w:cs="Arial"/>
          <w:sz w:val="18"/>
          <w:szCs w:val="18"/>
        </w:rPr>
        <w:t xml:space="preserve"> </w:t>
      </w:r>
      <w:r w:rsidRPr="00DF7EF1">
        <w:rPr>
          <w:rFonts w:ascii="Arial" w:eastAsia="Arial Unicode MS" w:hAnsi="Arial" w:cs="Arial"/>
          <w:sz w:val="18"/>
          <w:szCs w:val="18"/>
        </w:rPr>
        <w:t>Enterprise Resource</w:t>
      </w:r>
      <w:r w:rsidR="00A6648F" w:rsidRPr="00DF7EF1">
        <w:rPr>
          <w:rFonts w:ascii="Arial" w:eastAsia="Arial Unicode MS" w:hAnsi="Arial" w:cs="Arial"/>
          <w:sz w:val="18"/>
          <w:szCs w:val="18"/>
        </w:rPr>
        <w:t xml:space="preserve"> </w:t>
      </w:r>
      <w:r w:rsidRPr="00DF7EF1">
        <w:rPr>
          <w:rFonts w:ascii="Arial" w:eastAsia="Arial Unicode MS" w:hAnsi="Arial" w:cs="Arial"/>
          <w:sz w:val="18"/>
          <w:szCs w:val="18"/>
        </w:rPr>
        <w:t>Planning program</w:t>
      </w:r>
      <w:r w:rsidR="00050986" w:rsidRPr="00DF7EF1">
        <w:rPr>
          <w:rFonts w:ascii="Arial" w:eastAsia="Arial Unicode MS" w:hAnsi="Arial" w:cs="Arial"/>
          <w:sz w:val="18"/>
          <w:szCs w:val="18"/>
          <w:cs/>
        </w:rPr>
        <w:t xml:space="preserve"> (</w:t>
      </w:r>
      <w:r w:rsidR="00050986" w:rsidRPr="00DF7EF1">
        <w:rPr>
          <w:rFonts w:ascii="Arial" w:eastAsia="Arial Unicode MS" w:hAnsi="Arial" w:cs="Arial"/>
          <w:sz w:val="18"/>
          <w:szCs w:val="18"/>
        </w:rPr>
        <w:t xml:space="preserve">Oracle) </w:t>
      </w:r>
      <w:r w:rsidRPr="00DF7EF1">
        <w:rPr>
          <w:rFonts w:ascii="Arial" w:eastAsia="Arial Unicode MS" w:hAnsi="Arial" w:cs="Arial"/>
          <w:sz w:val="18"/>
          <w:szCs w:val="18"/>
        </w:rPr>
        <w:t>and</w:t>
      </w:r>
      <w:r w:rsidR="00327A1B" w:rsidRPr="00DF7EF1">
        <w:rPr>
          <w:rFonts w:ascii="Arial" w:eastAsia="Arial Unicode MS" w:hAnsi="Arial" w:cs="Arial"/>
          <w:sz w:val="18"/>
          <w:szCs w:val="18"/>
        </w:rPr>
        <w:t xml:space="preserve"> </w:t>
      </w:r>
      <w:r w:rsidR="00C012D0" w:rsidRPr="00DF7EF1">
        <w:rPr>
          <w:rFonts w:ascii="Arial" w:eastAsia="Arial Unicode MS" w:hAnsi="Arial" w:cs="Arial"/>
          <w:sz w:val="18"/>
          <w:szCs w:val="18"/>
        </w:rPr>
        <w:t>C</w:t>
      </w:r>
      <w:r w:rsidR="00327A1B" w:rsidRPr="00DF7EF1">
        <w:rPr>
          <w:rFonts w:ascii="Arial" w:eastAsia="Arial Unicode MS" w:hAnsi="Arial" w:cs="Arial"/>
          <w:sz w:val="18"/>
          <w:szCs w:val="18"/>
        </w:rPr>
        <w:t xml:space="preserve">onsulting and </w:t>
      </w:r>
      <w:r w:rsidR="008F35E0" w:rsidRPr="00DF7EF1">
        <w:rPr>
          <w:rFonts w:ascii="Arial" w:eastAsia="Arial Unicode MS" w:hAnsi="Arial" w:cs="Arial"/>
          <w:sz w:val="18"/>
          <w:szCs w:val="18"/>
        </w:rPr>
        <w:t>D</w:t>
      </w:r>
      <w:r w:rsidR="00327A1B" w:rsidRPr="00DF7EF1">
        <w:rPr>
          <w:rFonts w:ascii="Arial" w:eastAsia="Arial Unicode MS" w:hAnsi="Arial" w:cs="Arial"/>
          <w:sz w:val="18"/>
          <w:szCs w:val="18"/>
        </w:rPr>
        <w:t>igital strategy services</w:t>
      </w:r>
      <w:r w:rsidR="008F35CD" w:rsidRPr="00DF7EF1">
        <w:rPr>
          <w:rFonts w:ascii="Arial" w:eastAsia="Arial Unicode MS" w:hAnsi="Arial" w:cs="Arial"/>
          <w:sz w:val="18"/>
          <w:szCs w:val="18"/>
        </w:rPr>
        <w:t>.</w:t>
      </w:r>
    </w:p>
    <w:p w14:paraId="1E14C824" w14:textId="77777777" w:rsidR="00050986" w:rsidRPr="00DF7EF1" w:rsidRDefault="00050986" w:rsidP="000B30EA">
      <w:pPr>
        <w:rPr>
          <w:rFonts w:ascii="Arial" w:eastAsia="Arial Unicode MS" w:hAnsi="Arial" w:cs="Arial"/>
          <w:sz w:val="18"/>
          <w:szCs w:val="18"/>
        </w:rPr>
      </w:pPr>
    </w:p>
    <w:p w14:paraId="1E4ECA12" w14:textId="77777777" w:rsidR="00135D84" w:rsidRPr="00DF7EF1" w:rsidRDefault="00C20E3E" w:rsidP="00383B0F">
      <w:pPr>
        <w:rPr>
          <w:rFonts w:ascii="Arial" w:eastAsia="Arial Unicode MS" w:hAnsi="Arial" w:cs="Arial"/>
          <w:spacing w:val="-6"/>
          <w:sz w:val="18"/>
          <w:szCs w:val="18"/>
        </w:rPr>
        <w:sectPr w:rsidR="00135D84" w:rsidRPr="00DF7EF1" w:rsidSect="00AB5DAD">
          <w:pgSz w:w="11909" w:h="16834" w:code="9"/>
          <w:pgMar w:top="1440" w:right="720" w:bottom="720" w:left="1729" w:header="709" w:footer="709" w:gutter="0"/>
          <w:cols w:space="720"/>
          <w:docGrid w:linePitch="272"/>
        </w:sectPr>
      </w:pPr>
      <w:r w:rsidRPr="00DF7EF1">
        <w:rPr>
          <w:rFonts w:ascii="Arial" w:eastAsia="Arial Unicode MS" w:hAnsi="Arial" w:cs="Arial"/>
          <w:spacing w:val="-6"/>
          <w:sz w:val="18"/>
          <w:szCs w:val="18"/>
        </w:rPr>
        <w:t>Revenue from external customer reported to the committee are measured consistent with statement</w:t>
      </w:r>
      <w:r w:rsidR="008F35CD" w:rsidRPr="00DF7EF1">
        <w:rPr>
          <w:rFonts w:ascii="Arial" w:eastAsia="Arial Unicode MS" w:hAnsi="Arial" w:cs="Arial"/>
          <w:spacing w:val="-6"/>
          <w:sz w:val="18"/>
          <w:szCs w:val="18"/>
        </w:rPr>
        <w:t xml:space="preserve"> of comprehensive income</w:t>
      </w:r>
      <w:r w:rsidRPr="00DF7EF1">
        <w:rPr>
          <w:rFonts w:ascii="Arial" w:eastAsia="Arial Unicode MS" w:hAnsi="Arial" w:cs="Arial"/>
          <w:spacing w:val="-6"/>
          <w:sz w:val="18"/>
          <w:szCs w:val="18"/>
        </w:rPr>
        <w:t>.</w:t>
      </w:r>
    </w:p>
    <w:p w14:paraId="4FAAE8D5" w14:textId="77777777" w:rsidR="00E45710" w:rsidRPr="00DF7EF1" w:rsidRDefault="00E45710" w:rsidP="00135D84">
      <w:pPr>
        <w:rPr>
          <w:rFonts w:ascii="Arial" w:eastAsia="Arial Unicode MS" w:hAnsi="Arial" w:cs="Arial"/>
          <w:sz w:val="18"/>
          <w:szCs w:val="18"/>
        </w:rPr>
      </w:pPr>
    </w:p>
    <w:p w14:paraId="6AB31A7A" w14:textId="77777777" w:rsidR="00135D84" w:rsidRPr="00DF7EF1" w:rsidRDefault="00135D84" w:rsidP="00135D84">
      <w:pPr>
        <w:rPr>
          <w:rFonts w:ascii="Arial" w:eastAsia="Arial Unicode MS" w:hAnsi="Arial" w:cs="Arial"/>
          <w:sz w:val="18"/>
          <w:szCs w:val="18"/>
        </w:rPr>
      </w:pPr>
      <w:r w:rsidRPr="00DF7EF1">
        <w:rPr>
          <w:rFonts w:ascii="Arial" w:eastAsia="Arial Unicode MS" w:hAnsi="Arial" w:cs="Arial"/>
          <w:sz w:val="18"/>
          <w:szCs w:val="18"/>
        </w:rPr>
        <w:t xml:space="preserve">Incomes and profits information by business segments for the year ended </w:t>
      </w:r>
      <w:r w:rsidR="00282C9D" w:rsidRPr="00DF7EF1">
        <w:rPr>
          <w:rFonts w:ascii="Arial" w:eastAsia="Arial Unicode MS" w:hAnsi="Arial" w:cs="Arial"/>
          <w:sz w:val="18"/>
          <w:szCs w:val="18"/>
          <w:lang w:val="en-GB"/>
        </w:rPr>
        <w:t>31</w:t>
      </w:r>
      <w:r w:rsidRPr="00DF7EF1">
        <w:rPr>
          <w:rFonts w:ascii="Arial" w:eastAsia="Arial Unicode MS" w:hAnsi="Arial" w:cs="Arial"/>
          <w:sz w:val="18"/>
          <w:szCs w:val="18"/>
        </w:rPr>
        <w:t xml:space="preserve"> December </w:t>
      </w:r>
      <w:r w:rsidR="00282C9D" w:rsidRPr="00DF7EF1">
        <w:rPr>
          <w:rFonts w:ascii="Arial" w:eastAsia="Arial Unicode MS" w:hAnsi="Arial" w:cs="Arial"/>
          <w:sz w:val="18"/>
          <w:szCs w:val="18"/>
          <w:lang w:val="en-GB"/>
        </w:rPr>
        <w:t>2021</w:t>
      </w:r>
      <w:r w:rsidRPr="00DF7EF1">
        <w:rPr>
          <w:rFonts w:ascii="Arial" w:eastAsia="Arial Unicode MS" w:hAnsi="Arial" w:cs="Arial"/>
          <w:sz w:val="18"/>
          <w:szCs w:val="18"/>
        </w:rPr>
        <w:t xml:space="preserve"> and </w:t>
      </w:r>
      <w:r w:rsidR="00282C9D" w:rsidRPr="00DF7EF1">
        <w:rPr>
          <w:rFonts w:ascii="Arial" w:eastAsia="Arial Unicode MS" w:hAnsi="Arial" w:cs="Arial"/>
          <w:sz w:val="18"/>
          <w:szCs w:val="18"/>
          <w:lang w:val="en-GB"/>
        </w:rPr>
        <w:t>2020</w:t>
      </w:r>
      <w:r w:rsidRPr="00DF7EF1">
        <w:rPr>
          <w:rFonts w:ascii="Arial" w:eastAsia="Arial Unicode MS" w:hAnsi="Arial" w:cs="Arial"/>
          <w:sz w:val="18"/>
          <w:szCs w:val="18"/>
        </w:rPr>
        <w:t xml:space="preserve"> are as follows:</w:t>
      </w:r>
    </w:p>
    <w:p w14:paraId="740BB81F" w14:textId="77777777" w:rsidR="00135D84" w:rsidRPr="00DF7EF1" w:rsidRDefault="00135D84" w:rsidP="00135D84">
      <w:pPr>
        <w:rPr>
          <w:rFonts w:ascii="Arial" w:hAnsi="Arial" w:cs="Arial"/>
          <w:sz w:val="18"/>
          <w:szCs w:val="18"/>
        </w:rPr>
      </w:pPr>
    </w:p>
    <w:tbl>
      <w:tblPr>
        <w:tblW w:w="15381"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296"/>
        <w:gridCol w:w="1296"/>
        <w:gridCol w:w="1296"/>
        <w:gridCol w:w="1296"/>
        <w:gridCol w:w="1296"/>
        <w:gridCol w:w="1296"/>
        <w:gridCol w:w="1296"/>
        <w:gridCol w:w="1296"/>
        <w:gridCol w:w="1296"/>
        <w:gridCol w:w="1296"/>
      </w:tblGrid>
      <w:tr w:rsidR="00135D84" w:rsidRPr="00DF7EF1" w14:paraId="5F0E4978" w14:textId="77777777" w:rsidTr="00233E78">
        <w:trPr>
          <w:trHeight w:val="20"/>
        </w:trPr>
        <w:tc>
          <w:tcPr>
            <w:tcW w:w="2421" w:type="dxa"/>
            <w:tcBorders>
              <w:top w:val="nil"/>
              <w:left w:val="nil"/>
              <w:bottom w:val="nil"/>
              <w:right w:val="nil"/>
            </w:tcBorders>
            <w:shd w:val="clear" w:color="auto" w:fill="auto"/>
            <w:vAlign w:val="bottom"/>
          </w:tcPr>
          <w:p w14:paraId="00A37C7F" w14:textId="77777777" w:rsidR="00135D84" w:rsidRPr="00DF7EF1" w:rsidRDefault="00135D84" w:rsidP="00233E78">
            <w:pPr>
              <w:ind w:left="43" w:right="-105" w:hanging="144"/>
              <w:jc w:val="left"/>
              <w:rPr>
                <w:rFonts w:ascii="Arial" w:eastAsia="Arial Unicode MS" w:hAnsi="Arial" w:cs="Arial"/>
                <w:sz w:val="14"/>
                <w:szCs w:val="14"/>
              </w:rPr>
            </w:pPr>
          </w:p>
        </w:tc>
        <w:tc>
          <w:tcPr>
            <w:tcW w:w="12960" w:type="dxa"/>
            <w:gridSpan w:val="10"/>
            <w:tcBorders>
              <w:top w:val="single" w:sz="4" w:space="0" w:color="auto"/>
              <w:left w:val="nil"/>
              <w:bottom w:val="single" w:sz="4" w:space="0" w:color="auto"/>
              <w:right w:val="nil"/>
            </w:tcBorders>
            <w:shd w:val="clear" w:color="auto" w:fill="auto"/>
            <w:vAlign w:val="bottom"/>
          </w:tcPr>
          <w:p w14:paraId="1AEBB1BC" w14:textId="77777777" w:rsidR="00135D84" w:rsidRPr="00DF7EF1" w:rsidRDefault="00135D84" w:rsidP="00090536">
            <w:pPr>
              <w:jc w:val="center"/>
              <w:rPr>
                <w:rFonts w:ascii="Arial" w:eastAsia="Arial Unicode MS" w:hAnsi="Arial" w:cs="Arial"/>
                <w:b/>
                <w:bCs/>
                <w:sz w:val="14"/>
                <w:szCs w:val="14"/>
                <w:lang w:val="en-GB"/>
              </w:rPr>
            </w:pPr>
            <w:r w:rsidRPr="00DF7EF1">
              <w:rPr>
                <w:rFonts w:ascii="Arial" w:eastAsia="Arial Unicode MS" w:hAnsi="Arial" w:cs="Arial"/>
                <w:b/>
                <w:bCs/>
                <w:sz w:val="14"/>
                <w:szCs w:val="14"/>
                <w:lang w:val="en-GB"/>
              </w:rPr>
              <w:t>Consolidated financial statements</w:t>
            </w:r>
          </w:p>
        </w:tc>
      </w:tr>
      <w:tr w:rsidR="00135D84" w:rsidRPr="00DF7EF1" w14:paraId="35387A1E" w14:textId="77777777" w:rsidTr="00233E78">
        <w:trPr>
          <w:trHeight w:val="20"/>
        </w:trPr>
        <w:tc>
          <w:tcPr>
            <w:tcW w:w="2421" w:type="dxa"/>
            <w:tcBorders>
              <w:top w:val="nil"/>
              <w:left w:val="nil"/>
              <w:bottom w:val="nil"/>
              <w:right w:val="nil"/>
            </w:tcBorders>
            <w:shd w:val="clear" w:color="auto" w:fill="auto"/>
            <w:vAlign w:val="bottom"/>
          </w:tcPr>
          <w:p w14:paraId="42257392" w14:textId="77777777" w:rsidR="00135D84" w:rsidRPr="00DF7EF1" w:rsidRDefault="00135D84" w:rsidP="00233E78">
            <w:pPr>
              <w:ind w:left="43" w:hanging="144"/>
              <w:jc w:val="left"/>
              <w:rPr>
                <w:rFonts w:ascii="Arial" w:eastAsia="Arial Unicode MS" w:hAnsi="Arial" w:cs="Arial"/>
                <w:sz w:val="14"/>
                <w:szCs w:val="14"/>
              </w:rPr>
            </w:pPr>
          </w:p>
        </w:tc>
        <w:tc>
          <w:tcPr>
            <w:tcW w:w="2592" w:type="dxa"/>
            <w:gridSpan w:val="2"/>
            <w:tcBorders>
              <w:top w:val="single" w:sz="4" w:space="0" w:color="auto"/>
              <w:left w:val="nil"/>
              <w:bottom w:val="single" w:sz="4" w:space="0" w:color="auto"/>
              <w:right w:val="nil"/>
            </w:tcBorders>
            <w:shd w:val="clear" w:color="auto" w:fill="auto"/>
            <w:vAlign w:val="bottom"/>
          </w:tcPr>
          <w:p w14:paraId="31CF8AA5" w14:textId="77777777" w:rsidR="00135D84" w:rsidRPr="00DF7EF1" w:rsidRDefault="00135D84" w:rsidP="00090536">
            <w:pPr>
              <w:ind w:right="-72"/>
              <w:jc w:val="center"/>
              <w:rPr>
                <w:rFonts w:ascii="Arial" w:eastAsia="Arial Unicode MS" w:hAnsi="Arial" w:cs="Arial"/>
                <w:b/>
                <w:bCs/>
                <w:sz w:val="14"/>
                <w:szCs w:val="14"/>
              </w:rPr>
            </w:pPr>
            <w:r w:rsidRPr="00DF7EF1">
              <w:rPr>
                <w:rFonts w:ascii="Arial" w:eastAsia="Arial Unicode MS" w:hAnsi="Arial" w:cs="Arial"/>
                <w:b/>
                <w:bCs/>
                <w:sz w:val="14"/>
                <w:szCs w:val="14"/>
              </w:rPr>
              <w:t>Customer Relationship program (Salesforce)</w:t>
            </w:r>
          </w:p>
        </w:tc>
        <w:tc>
          <w:tcPr>
            <w:tcW w:w="2592" w:type="dxa"/>
            <w:gridSpan w:val="2"/>
            <w:tcBorders>
              <w:top w:val="single" w:sz="4" w:space="0" w:color="auto"/>
              <w:left w:val="nil"/>
              <w:bottom w:val="single" w:sz="4" w:space="0" w:color="auto"/>
              <w:right w:val="nil"/>
            </w:tcBorders>
            <w:shd w:val="clear" w:color="auto" w:fill="auto"/>
            <w:vAlign w:val="bottom"/>
          </w:tcPr>
          <w:p w14:paraId="0206B748" w14:textId="77777777" w:rsidR="00135D84" w:rsidRPr="00DF7EF1" w:rsidRDefault="00135D84" w:rsidP="00090536">
            <w:pPr>
              <w:ind w:right="-72"/>
              <w:jc w:val="center"/>
              <w:rPr>
                <w:rFonts w:ascii="Arial" w:eastAsia="Arial Unicode MS" w:hAnsi="Arial" w:cs="Arial"/>
                <w:b/>
                <w:bCs/>
                <w:sz w:val="14"/>
                <w:szCs w:val="14"/>
              </w:rPr>
            </w:pPr>
            <w:r w:rsidRPr="00DF7EF1">
              <w:rPr>
                <w:rFonts w:ascii="Arial" w:eastAsia="Arial Unicode MS" w:hAnsi="Arial" w:cs="Arial"/>
                <w:b/>
                <w:bCs/>
                <w:sz w:val="14"/>
                <w:szCs w:val="14"/>
              </w:rPr>
              <w:t>Enterprise Resource</w:t>
            </w:r>
          </w:p>
          <w:p w14:paraId="56B208BE" w14:textId="77777777" w:rsidR="00135D84" w:rsidRPr="00DF7EF1" w:rsidRDefault="00135D84" w:rsidP="00090536">
            <w:pPr>
              <w:ind w:right="-72"/>
              <w:jc w:val="center"/>
              <w:rPr>
                <w:rFonts w:ascii="Arial" w:eastAsia="Arial Unicode MS" w:hAnsi="Arial" w:cs="Arial"/>
                <w:b/>
                <w:bCs/>
                <w:sz w:val="14"/>
                <w:szCs w:val="14"/>
              </w:rPr>
            </w:pPr>
            <w:r w:rsidRPr="00DF7EF1">
              <w:rPr>
                <w:rFonts w:ascii="Arial" w:eastAsia="Arial Unicode MS" w:hAnsi="Arial" w:cs="Arial"/>
                <w:b/>
                <w:bCs/>
                <w:sz w:val="14"/>
                <w:szCs w:val="14"/>
              </w:rPr>
              <w:t>Planning</w:t>
            </w:r>
          </w:p>
          <w:p w14:paraId="070634B9" w14:textId="77777777" w:rsidR="00135D84" w:rsidRPr="00DF7EF1" w:rsidRDefault="00135D84" w:rsidP="00090536">
            <w:pPr>
              <w:ind w:right="-72"/>
              <w:jc w:val="center"/>
              <w:rPr>
                <w:rFonts w:ascii="Arial" w:eastAsia="Arial Unicode MS" w:hAnsi="Arial" w:cs="Arial"/>
                <w:b/>
                <w:bCs/>
                <w:sz w:val="14"/>
                <w:szCs w:val="14"/>
                <w:cs/>
              </w:rPr>
            </w:pPr>
            <w:r w:rsidRPr="00DF7EF1">
              <w:rPr>
                <w:rFonts w:ascii="Arial" w:eastAsia="Arial Unicode MS" w:hAnsi="Arial" w:cs="Arial"/>
                <w:b/>
                <w:bCs/>
                <w:sz w:val="14"/>
                <w:szCs w:val="14"/>
              </w:rPr>
              <w:t xml:space="preserve"> program (Oracle)</w:t>
            </w:r>
          </w:p>
        </w:tc>
        <w:tc>
          <w:tcPr>
            <w:tcW w:w="2592" w:type="dxa"/>
            <w:gridSpan w:val="2"/>
            <w:tcBorders>
              <w:top w:val="single" w:sz="4" w:space="0" w:color="auto"/>
              <w:left w:val="nil"/>
              <w:bottom w:val="single" w:sz="4" w:space="0" w:color="auto"/>
              <w:right w:val="nil"/>
            </w:tcBorders>
            <w:shd w:val="clear" w:color="auto" w:fill="auto"/>
            <w:vAlign w:val="bottom"/>
          </w:tcPr>
          <w:p w14:paraId="14216391" w14:textId="38A5C264" w:rsidR="00135D84" w:rsidRPr="00DF7EF1" w:rsidRDefault="008E1E03" w:rsidP="00090536">
            <w:pPr>
              <w:ind w:right="-72"/>
              <w:jc w:val="center"/>
              <w:rPr>
                <w:rFonts w:ascii="Arial" w:eastAsia="Arial Unicode MS" w:hAnsi="Arial" w:cs="Arial"/>
                <w:b/>
                <w:bCs/>
                <w:sz w:val="14"/>
                <w:szCs w:val="14"/>
                <w:lang w:val="en-GB"/>
              </w:rPr>
            </w:pPr>
            <w:r w:rsidRPr="00DF7EF1">
              <w:rPr>
                <w:rFonts w:ascii="Arial" w:eastAsia="Arial Unicode MS" w:hAnsi="Arial" w:cs="Arial"/>
                <w:b/>
                <w:bCs/>
                <w:sz w:val="14"/>
                <w:szCs w:val="14"/>
                <w:lang w:val="en-GB"/>
              </w:rPr>
              <w:t xml:space="preserve">Consulting and </w:t>
            </w:r>
            <w:r w:rsidR="008F35E0" w:rsidRPr="00DF7EF1">
              <w:rPr>
                <w:rFonts w:ascii="Arial" w:eastAsia="Arial Unicode MS" w:hAnsi="Arial" w:cs="Arial"/>
                <w:b/>
                <w:bCs/>
                <w:sz w:val="14"/>
                <w:szCs w:val="14"/>
                <w:lang w:val="en-GB"/>
              </w:rPr>
              <w:t>D</w:t>
            </w:r>
            <w:r w:rsidRPr="00DF7EF1">
              <w:rPr>
                <w:rFonts w:ascii="Arial" w:eastAsia="Arial Unicode MS" w:hAnsi="Arial" w:cs="Arial"/>
                <w:b/>
                <w:bCs/>
                <w:sz w:val="14"/>
                <w:szCs w:val="14"/>
                <w:lang w:val="en-GB"/>
              </w:rPr>
              <w:t>igital strategy services</w:t>
            </w:r>
          </w:p>
        </w:tc>
        <w:tc>
          <w:tcPr>
            <w:tcW w:w="2592" w:type="dxa"/>
            <w:gridSpan w:val="2"/>
            <w:tcBorders>
              <w:top w:val="single" w:sz="4" w:space="0" w:color="auto"/>
              <w:left w:val="nil"/>
              <w:bottom w:val="single" w:sz="4" w:space="0" w:color="auto"/>
              <w:right w:val="nil"/>
            </w:tcBorders>
            <w:shd w:val="clear" w:color="auto" w:fill="auto"/>
            <w:vAlign w:val="bottom"/>
          </w:tcPr>
          <w:p w14:paraId="5FF57AA8" w14:textId="77777777" w:rsidR="00135D84" w:rsidRPr="00DF7EF1" w:rsidRDefault="00135D84" w:rsidP="00090536">
            <w:pPr>
              <w:ind w:right="-72"/>
              <w:jc w:val="center"/>
              <w:rPr>
                <w:rFonts w:ascii="Arial" w:eastAsia="Arial Unicode MS" w:hAnsi="Arial" w:cs="Arial"/>
                <w:b/>
                <w:bCs/>
                <w:sz w:val="14"/>
                <w:szCs w:val="14"/>
                <w:lang w:val="en-GB"/>
              </w:rPr>
            </w:pPr>
            <w:r w:rsidRPr="00DF7EF1">
              <w:rPr>
                <w:rFonts w:ascii="Arial" w:eastAsia="Arial Unicode MS" w:hAnsi="Arial" w:cs="Arial"/>
                <w:b/>
                <w:bCs/>
                <w:sz w:val="14"/>
                <w:szCs w:val="14"/>
                <w:lang w:val="en-GB"/>
              </w:rPr>
              <w:t>Eliminations</w:t>
            </w:r>
          </w:p>
        </w:tc>
        <w:tc>
          <w:tcPr>
            <w:tcW w:w="2592" w:type="dxa"/>
            <w:gridSpan w:val="2"/>
            <w:tcBorders>
              <w:top w:val="single" w:sz="4" w:space="0" w:color="auto"/>
              <w:left w:val="nil"/>
              <w:bottom w:val="single" w:sz="4" w:space="0" w:color="auto"/>
              <w:right w:val="nil"/>
            </w:tcBorders>
            <w:shd w:val="clear" w:color="auto" w:fill="auto"/>
            <w:vAlign w:val="bottom"/>
          </w:tcPr>
          <w:p w14:paraId="676F55B9" w14:textId="77777777" w:rsidR="00135D84" w:rsidRPr="00DF7EF1" w:rsidRDefault="00135D84" w:rsidP="00090536">
            <w:pPr>
              <w:ind w:right="-72"/>
              <w:jc w:val="center"/>
              <w:rPr>
                <w:rFonts w:ascii="Arial" w:eastAsia="Arial Unicode MS" w:hAnsi="Arial" w:cs="Arial"/>
                <w:b/>
                <w:bCs/>
                <w:sz w:val="14"/>
                <w:szCs w:val="14"/>
              </w:rPr>
            </w:pPr>
            <w:r w:rsidRPr="00DF7EF1">
              <w:rPr>
                <w:rFonts w:ascii="Arial" w:eastAsia="Arial Unicode MS" w:hAnsi="Arial" w:cs="Arial"/>
                <w:b/>
                <w:bCs/>
                <w:sz w:val="14"/>
                <w:szCs w:val="14"/>
                <w:lang w:val="en-GB"/>
              </w:rPr>
              <w:t>Total</w:t>
            </w:r>
          </w:p>
        </w:tc>
      </w:tr>
      <w:tr w:rsidR="00135D84" w:rsidRPr="00DF7EF1" w14:paraId="6A7A72C9" w14:textId="77777777" w:rsidTr="00233E78">
        <w:trPr>
          <w:trHeight w:val="20"/>
        </w:trPr>
        <w:tc>
          <w:tcPr>
            <w:tcW w:w="2421" w:type="dxa"/>
            <w:tcBorders>
              <w:top w:val="nil"/>
              <w:left w:val="nil"/>
              <w:bottom w:val="nil"/>
              <w:right w:val="nil"/>
            </w:tcBorders>
            <w:shd w:val="clear" w:color="auto" w:fill="auto"/>
            <w:vAlign w:val="bottom"/>
          </w:tcPr>
          <w:p w14:paraId="52B1978E" w14:textId="77777777" w:rsidR="00135D84" w:rsidRPr="00DF7EF1" w:rsidRDefault="00135D84" w:rsidP="00233E78">
            <w:pPr>
              <w:ind w:left="43" w:hanging="144"/>
              <w:jc w:val="left"/>
              <w:rPr>
                <w:rFonts w:ascii="Arial" w:eastAsia="Arial Unicode MS" w:hAnsi="Arial" w:cs="Arial"/>
                <w:sz w:val="14"/>
                <w:szCs w:val="14"/>
              </w:rPr>
            </w:pPr>
          </w:p>
        </w:tc>
        <w:tc>
          <w:tcPr>
            <w:tcW w:w="1296" w:type="dxa"/>
            <w:tcBorders>
              <w:left w:val="nil"/>
              <w:bottom w:val="nil"/>
              <w:right w:val="nil"/>
            </w:tcBorders>
            <w:shd w:val="clear" w:color="auto" w:fill="auto"/>
            <w:vAlign w:val="bottom"/>
          </w:tcPr>
          <w:p w14:paraId="02100772" w14:textId="77777777" w:rsidR="00135D84" w:rsidRPr="00DF7EF1" w:rsidRDefault="00282C9D" w:rsidP="00090536">
            <w:pPr>
              <w:ind w:right="-72"/>
              <w:jc w:val="right"/>
              <w:rPr>
                <w:rFonts w:ascii="Arial" w:eastAsia="Arial Unicode MS" w:hAnsi="Arial" w:cs="Arial"/>
                <w:b/>
                <w:bCs/>
                <w:sz w:val="14"/>
                <w:szCs w:val="14"/>
                <w:lang w:val="en-GB"/>
              </w:rPr>
            </w:pPr>
            <w:r w:rsidRPr="00DF7EF1">
              <w:rPr>
                <w:rFonts w:ascii="Arial" w:eastAsia="Arial Unicode MS" w:hAnsi="Arial" w:cs="Arial"/>
                <w:b/>
                <w:bCs/>
                <w:sz w:val="14"/>
                <w:szCs w:val="14"/>
                <w:lang w:val="en-GB"/>
              </w:rPr>
              <w:t>2021</w:t>
            </w:r>
          </w:p>
        </w:tc>
        <w:tc>
          <w:tcPr>
            <w:tcW w:w="1296" w:type="dxa"/>
            <w:tcBorders>
              <w:left w:val="nil"/>
              <w:bottom w:val="nil"/>
              <w:right w:val="nil"/>
            </w:tcBorders>
            <w:shd w:val="clear" w:color="auto" w:fill="auto"/>
            <w:vAlign w:val="bottom"/>
          </w:tcPr>
          <w:p w14:paraId="3BFA4042" w14:textId="77777777" w:rsidR="00135D84" w:rsidRPr="00DF7EF1" w:rsidRDefault="00282C9D" w:rsidP="00090536">
            <w:pPr>
              <w:ind w:right="-72"/>
              <w:jc w:val="right"/>
              <w:rPr>
                <w:rFonts w:ascii="Arial" w:eastAsia="Arial Unicode MS" w:hAnsi="Arial" w:cs="Arial"/>
                <w:b/>
                <w:bCs/>
                <w:sz w:val="14"/>
                <w:szCs w:val="14"/>
              </w:rPr>
            </w:pPr>
            <w:r w:rsidRPr="00DF7EF1">
              <w:rPr>
                <w:rFonts w:ascii="Arial" w:eastAsia="Arial Unicode MS" w:hAnsi="Arial" w:cs="Arial"/>
                <w:b/>
                <w:bCs/>
                <w:sz w:val="14"/>
                <w:szCs w:val="14"/>
                <w:lang w:val="en-GB"/>
              </w:rPr>
              <w:t>2020</w:t>
            </w:r>
          </w:p>
        </w:tc>
        <w:tc>
          <w:tcPr>
            <w:tcW w:w="1296" w:type="dxa"/>
            <w:tcBorders>
              <w:left w:val="nil"/>
              <w:bottom w:val="nil"/>
              <w:right w:val="nil"/>
            </w:tcBorders>
            <w:shd w:val="clear" w:color="auto" w:fill="auto"/>
            <w:vAlign w:val="bottom"/>
          </w:tcPr>
          <w:p w14:paraId="0A800564" w14:textId="77777777" w:rsidR="00135D84" w:rsidRPr="00DF7EF1" w:rsidRDefault="00282C9D" w:rsidP="00090536">
            <w:pPr>
              <w:ind w:right="-72"/>
              <w:jc w:val="right"/>
              <w:rPr>
                <w:rFonts w:ascii="Arial" w:eastAsia="Arial Unicode MS" w:hAnsi="Arial" w:cs="Arial"/>
                <w:b/>
                <w:bCs/>
                <w:sz w:val="14"/>
                <w:szCs w:val="14"/>
                <w:lang w:val="en-GB"/>
              </w:rPr>
            </w:pPr>
            <w:r w:rsidRPr="00DF7EF1">
              <w:rPr>
                <w:rFonts w:ascii="Arial" w:eastAsia="Arial Unicode MS" w:hAnsi="Arial" w:cs="Arial"/>
                <w:b/>
                <w:bCs/>
                <w:sz w:val="14"/>
                <w:szCs w:val="14"/>
                <w:lang w:val="en-GB"/>
              </w:rPr>
              <w:t>2021</w:t>
            </w:r>
          </w:p>
        </w:tc>
        <w:tc>
          <w:tcPr>
            <w:tcW w:w="1296" w:type="dxa"/>
            <w:tcBorders>
              <w:left w:val="nil"/>
              <w:bottom w:val="nil"/>
              <w:right w:val="nil"/>
            </w:tcBorders>
            <w:shd w:val="clear" w:color="auto" w:fill="auto"/>
            <w:vAlign w:val="bottom"/>
          </w:tcPr>
          <w:p w14:paraId="6C5B7689" w14:textId="77777777" w:rsidR="00135D84" w:rsidRPr="00DF7EF1" w:rsidRDefault="00282C9D" w:rsidP="00090536">
            <w:pPr>
              <w:ind w:right="-72"/>
              <w:jc w:val="right"/>
              <w:rPr>
                <w:rFonts w:ascii="Arial" w:eastAsia="Arial Unicode MS" w:hAnsi="Arial" w:cs="Arial"/>
                <w:b/>
                <w:bCs/>
                <w:sz w:val="14"/>
                <w:szCs w:val="14"/>
              </w:rPr>
            </w:pPr>
            <w:r w:rsidRPr="00DF7EF1">
              <w:rPr>
                <w:rFonts w:ascii="Arial" w:eastAsia="Arial Unicode MS" w:hAnsi="Arial" w:cs="Arial"/>
                <w:b/>
                <w:bCs/>
                <w:sz w:val="14"/>
                <w:szCs w:val="14"/>
                <w:lang w:val="en-GB"/>
              </w:rPr>
              <w:t>2020</w:t>
            </w:r>
          </w:p>
        </w:tc>
        <w:tc>
          <w:tcPr>
            <w:tcW w:w="1296" w:type="dxa"/>
            <w:tcBorders>
              <w:left w:val="nil"/>
              <w:bottom w:val="nil"/>
              <w:right w:val="nil"/>
            </w:tcBorders>
            <w:shd w:val="clear" w:color="auto" w:fill="auto"/>
            <w:vAlign w:val="bottom"/>
          </w:tcPr>
          <w:p w14:paraId="0BDF623B" w14:textId="77777777" w:rsidR="00135D84" w:rsidRPr="00DF7EF1" w:rsidRDefault="00282C9D" w:rsidP="00090536">
            <w:pPr>
              <w:ind w:right="-72"/>
              <w:jc w:val="right"/>
              <w:rPr>
                <w:rFonts w:ascii="Arial" w:eastAsia="Arial Unicode MS" w:hAnsi="Arial" w:cs="Arial"/>
                <w:b/>
                <w:bCs/>
                <w:sz w:val="14"/>
                <w:szCs w:val="14"/>
                <w:lang w:val="en-GB"/>
              </w:rPr>
            </w:pPr>
            <w:r w:rsidRPr="00DF7EF1">
              <w:rPr>
                <w:rFonts w:ascii="Arial" w:eastAsia="Arial Unicode MS" w:hAnsi="Arial" w:cs="Arial"/>
                <w:b/>
                <w:bCs/>
                <w:sz w:val="14"/>
                <w:szCs w:val="14"/>
                <w:lang w:val="en-GB"/>
              </w:rPr>
              <w:t>2021</w:t>
            </w:r>
          </w:p>
        </w:tc>
        <w:tc>
          <w:tcPr>
            <w:tcW w:w="1296" w:type="dxa"/>
            <w:tcBorders>
              <w:left w:val="nil"/>
              <w:bottom w:val="nil"/>
              <w:right w:val="nil"/>
            </w:tcBorders>
            <w:shd w:val="clear" w:color="auto" w:fill="auto"/>
            <w:vAlign w:val="bottom"/>
          </w:tcPr>
          <w:p w14:paraId="13C819AC" w14:textId="77777777" w:rsidR="00135D84" w:rsidRPr="00DF7EF1" w:rsidRDefault="00282C9D" w:rsidP="00090536">
            <w:pPr>
              <w:ind w:right="-72"/>
              <w:jc w:val="right"/>
              <w:rPr>
                <w:rFonts w:ascii="Arial" w:eastAsia="Arial Unicode MS" w:hAnsi="Arial" w:cs="Arial"/>
                <w:b/>
                <w:bCs/>
                <w:sz w:val="14"/>
                <w:szCs w:val="14"/>
              </w:rPr>
            </w:pPr>
            <w:r w:rsidRPr="00DF7EF1">
              <w:rPr>
                <w:rFonts w:ascii="Arial" w:eastAsia="Arial Unicode MS" w:hAnsi="Arial" w:cs="Arial"/>
                <w:b/>
                <w:bCs/>
                <w:sz w:val="14"/>
                <w:szCs w:val="14"/>
                <w:lang w:val="en-GB"/>
              </w:rPr>
              <w:t>2020</w:t>
            </w:r>
          </w:p>
        </w:tc>
        <w:tc>
          <w:tcPr>
            <w:tcW w:w="1296" w:type="dxa"/>
            <w:tcBorders>
              <w:left w:val="nil"/>
              <w:bottom w:val="nil"/>
              <w:right w:val="nil"/>
            </w:tcBorders>
            <w:shd w:val="clear" w:color="auto" w:fill="auto"/>
            <w:vAlign w:val="bottom"/>
          </w:tcPr>
          <w:p w14:paraId="7E8DA3B6" w14:textId="77777777" w:rsidR="00135D84" w:rsidRPr="00DF7EF1" w:rsidRDefault="00282C9D" w:rsidP="00090536">
            <w:pPr>
              <w:ind w:right="-72"/>
              <w:jc w:val="right"/>
              <w:rPr>
                <w:rFonts w:ascii="Arial" w:eastAsia="Arial Unicode MS" w:hAnsi="Arial" w:cs="Arial"/>
                <w:b/>
                <w:bCs/>
                <w:sz w:val="14"/>
                <w:szCs w:val="14"/>
                <w:lang w:val="en-GB"/>
              </w:rPr>
            </w:pPr>
            <w:r w:rsidRPr="00DF7EF1">
              <w:rPr>
                <w:rFonts w:ascii="Arial" w:eastAsia="Arial Unicode MS" w:hAnsi="Arial" w:cs="Arial"/>
                <w:b/>
                <w:bCs/>
                <w:sz w:val="14"/>
                <w:szCs w:val="14"/>
                <w:lang w:val="en-GB"/>
              </w:rPr>
              <w:t>2021</w:t>
            </w:r>
          </w:p>
        </w:tc>
        <w:tc>
          <w:tcPr>
            <w:tcW w:w="1296" w:type="dxa"/>
            <w:tcBorders>
              <w:left w:val="nil"/>
              <w:bottom w:val="nil"/>
              <w:right w:val="nil"/>
            </w:tcBorders>
            <w:shd w:val="clear" w:color="auto" w:fill="auto"/>
            <w:vAlign w:val="bottom"/>
          </w:tcPr>
          <w:p w14:paraId="1ACE8138" w14:textId="77777777" w:rsidR="00135D84" w:rsidRPr="00DF7EF1" w:rsidRDefault="00282C9D" w:rsidP="00090536">
            <w:pPr>
              <w:ind w:right="-72"/>
              <w:jc w:val="right"/>
              <w:rPr>
                <w:rFonts w:ascii="Arial" w:eastAsia="Arial Unicode MS" w:hAnsi="Arial" w:cs="Arial"/>
                <w:b/>
                <w:bCs/>
                <w:sz w:val="14"/>
                <w:szCs w:val="14"/>
              </w:rPr>
            </w:pPr>
            <w:r w:rsidRPr="00DF7EF1">
              <w:rPr>
                <w:rFonts w:ascii="Arial" w:eastAsia="Arial Unicode MS" w:hAnsi="Arial" w:cs="Arial"/>
                <w:b/>
                <w:bCs/>
                <w:sz w:val="14"/>
                <w:szCs w:val="14"/>
                <w:lang w:val="en-GB"/>
              </w:rPr>
              <w:t>2020</w:t>
            </w:r>
          </w:p>
        </w:tc>
        <w:tc>
          <w:tcPr>
            <w:tcW w:w="1296" w:type="dxa"/>
            <w:tcBorders>
              <w:left w:val="nil"/>
              <w:bottom w:val="nil"/>
              <w:right w:val="nil"/>
            </w:tcBorders>
            <w:shd w:val="clear" w:color="auto" w:fill="auto"/>
            <w:vAlign w:val="bottom"/>
          </w:tcPr>
          <w:p w14:paraId="7F3FFDCF" w14:textId="77777777" w:rsidR="00135D84" w:rsidRPr="00DF7EF1" w:rsidRDefault="00282C9D" w:rsidP="00090536">
            <w:pPr>
              <w:ind w:right="-72"/>
              <w:jc w:val="right"/>
              <w:rPr>
                <w:rFonts w:ascii="Arial" w:eastAsia="Arial Unicode MS" w:hAnsi="Arial" w:cs="Arial"/>
                <w:b/>
                <w:bCs/>
                <w:sz w:val="14"/>
                <w:szCs w:val="14"/>
                <w:lang w:val="en-GB"/>
              </w:rPr>
            </w:pPr>
            <w:r w:rsidRPr="00DF7EF1">
              <w:rPr>
                <w:rFonts w:ascii="Arial" w:eastAsia="Arial Unicode MS" w:hAnsi="Arial" w:cs="Arial"/>
                <w:b/>
                <w:bCs/>
                <w:sz w:val="14"/>
                <w:szCs w:val="14"/>
                <w:lang w:val="en-GB"/>
              </w:rPr>
              <w:t>2021</w:t>
            </w:r>
          </w:p>
        </w:tc>
        <w:tc>
          <w:tcPr>
            <w:tcW w:w="1296" w:type="dxa"/>
            <w:tcBorders>
              <w:left w:val="nil"/>
              <w:bottom w:val="nil"/>
              <w:right w:val="nil"/>
            </w:tcBorders>
            <w:shd w:val="clear" w:color="auto" w:fill="auto"/>
            <w:vAlign w:val="bottom"/>
          </w:tcPr>
          <w:p w14:paraId="54F8DE71" w14:textId="77777777" w:rsidR="00135D84" w:rsidRPr="00DF7EF1" w:rsidRDefault="00282C9D" w:rsidP="00090536">
            <w:pPr>
              <w:ind w:right="-72"/>
              <w:jc w:val="right"/>
              <w:rPr>
                <w:rFonts w:ascii="Arial" w:eastAsia="Arial Unicode MS" w:hAnsi="Arial" w:cs="Arial"/>
                <w:b/>
                <w:bCs/>
                <w:sz w:val="14"/>
                <w:szCs w:val="14"/>
              </w:rPr>
            </w:pPr>
            <w:r w:rsidRPr="00DF7EF1">
              <w:rPr>
                <w:rFonts w:ascii="Arial" w:eastAsia="Arial Unicode MS" w:hAnsi="Arial" w:cs="Arial"/>
                <w:b/>
                <w:bCs/>
                <w:sz w:val="14"/>
                <w:szCs w:val="14"/>
                <w:lang w:val="en-GB"/>
              </w:rPr>
              <w:t>2020</w:t>
            </w:r>
          </w:p>
        </w:tc>
      </w:tr>
      <w:tr w:rsidR="00135D84" w:rsidRPr="00DF7EF1" w14:paraId="0D9E0A62" w14:textId="77777777" w:rsidTr="00233E78">
        <w:trPr>
          <w:trHeight w:val="20"/>
        </w:trPr>
        <w:tc>
          <w:tcPr>
            <w:tcW w:w="2421" w:type="dxa"/>
            <w:tcBorders>
              <w:top w:val="nil"/>
              <w:left w:val="nil"/>
              <w:bottom w:val="nil"/>
              <w:right w:val="nil"/>
            </w:tcBorders>
            <w:shd w:val="clear" w:color="auto" w:fill="auto"/>
            <w:vAlign w:val="bottom"/>
          </w:tcPr>
          <w:p w14:paraId="76926BC6" w14:textId="77777777" w:rsidR="00135D84" w:rsidRPr="00DF7EF1" w:rsidRDefault="00135D84" w:rsidP="00233E78">
            <w:pPr>
              <w:ind w:left="43" w:hanging="144"/>
              <w:jc w:val="left"/>
              <w:rPr>
                <w:rFonts w:ascii="Arial" w:eastAsia="Arial Unicode MS" w:hAnsi="Arial" w:cs="Arial"/>
                <w:sz w:val="14"/>
                <w:szCs w:val="14"/>
              </w:rPr>
            </w:pPr>
          </w:p>
        </w:tc>
        <w:tc>
          <w:tcPr>
            <w:tcW w:w="1296" w:type="dxa"/>
            <w:tcBorders>
              <w:top w:val="nil"/>
              <w:left w:val="nil"/>
              <w:bottom w:val="single" w:sz="4" w:space="0" w:color="auto"/>
              <w:right w:val="nil"/>
            </w:tcBorders>
            <w:shd w:val="clear" w:color="auto" w:fill="auto"/>
            <w:vAlign w:val="bottom"/>
          </w:tcPr>
          <w:p w14:paraId="6A3D7434" w14:textId="77777777" w:rsidR="00135D84" w:rsidRPr="00DF7EF1" w:rsidRDefault="00135D84" w:rsidP="00090536">
            <w:pPr>
              <w:ind w:right="-72"/>
              <w:jc w:val="right"/>
              <w:rPr>
                <w:rFonts w:ascii="Arial" w:eastAsia="Arial Unicode MS" w:hAnsi="Arial" w:cs="Arial"/>
                <w:b/>
                <w:bCs/>
                <w:sz w:val="14"/>
                <w:szCs w:val="14"/>
              </w:rPr>
            </w:pPr>
            <w:r w:rsidRPr="00DF7EF1">
              <w:rPr>
                <w:rFonts w:ascii="Arial" w:eastAsia="Arial Unicode MS" w:hAnsi="Arial" w:cs="Arial"/>
                <w:b/>
                <w:bCs/>
                <w:sz w:val="14"/>
                <w:szCs w:val="14"/>
              </w:rPr>
              <w:t>Baht</w:t>
            </w:r>
          </w:p>
        </w:tc>
        <w:tc>
          <w:tcPr>
            <w:tcW w:w="1296" w:type="dxa"/>
            <w:tcBorders>
              <w:top w:val="nil"/>
              <w:left w:val="nil"/>
              <w:bottom w:val="single" w:sz="4" w:space="0" w:color="auto"/>
              <w:right w:val="nil"/>
            </w:tcBorders>
            <w:shd w:val="clear" w:color="auto" w:fill="auto"/>
            <w:vAlign w:val="bottom"/>
          </w:tcPr>
          <w:p w14:paraId="529FD0AC" w14:textId="77777777" w:rsidR="00135D84" w:rsidRPr="00DF7EF1" w:rsidRDefault="00135D84" w:rsidP="00090536">
            <w:pPr>
              <w:ind w:right="-72"/>
              <w:jc w:val="right"/>
              <w:rPr>
                <w:rFonts w:ascii="Arial" w:eastAsia="Arial Unicode MS" w:hAnsi="Arial" w:cs="Arial"/>
                <w:b/>
                <w:bCs/>
                <w:sz w:val="14"/>
                <w:szCs w:val="14"/>
              </w:rPr>
            </w:pPr>
            <w:r w:rsidRPr="00DF7EF1">
              <w:rPr>
                <w:rFonts w:ascii="Arial" w:eastAsia="Arial Unicode MS" w:hAnsi="Arial" w:cs="Arial"/>
                <w:b/>
                <w:bCs/>
                <w:sz w:val="14"/>
                <w:szCs w:val="14"/>
              </w:rPr>
              <w:t>Baht</w:t>
            </w:r>
          </w:p>
        </w:tc>
        <w:tc>
          <w:tcPr>
            <w:tcW w:w="1296" w:type="dxa"/>
            <w:tcBorders>
              <w:top w:val="nil"/>
              <w:left w:val="nil"/>
              <w:bottom w:val="single" w:sz="4" w:space="0" w:color="auto"/>
              <w:right w:val="nil"/>
            </w:tcBorders>
            <w:shd w:val="clear" w:color="auto" w:fill="auto"/>
            <w:vAlign w:val="bottom"/>
          </w:tcPr>
          <w:p w14:paraId="581531E5" w14:textId="77777777" w:rsidR="00135D84" w:rsidRPr="00DF7EF1" w:rsidRDefault="00135D84" w:rsidP="00090536">
            <w:pPr>
              <w:ind w:right="-72"/>
              <w:jc w:val="right"/>
              <w:rPr>
                <w:rFonts w:ascii="Arial" w:eastAsia="Arial Unicode MS" w:hAnsi="Arial" w:cs="Arial"/>
                <w:b/>
                <w:bCs/>
                <w:sz w:val="14"/>
                <w:szCs w:val="14"/>
              </w:rPr>
            </w:pPr>
            <w:r w:rsidRPr="00DF7EF1">
              <w:rPr>
                <w:rFonts w:ascii="Arial" w:eastAsia="Arial Unicode MS" w:hAnsi="Arial" w:cs="Arial"/>
                <w:b/>
                <w:bCs/>
                <w:sz w:val="14"/>
                <w:szCs w:val="14"/>
              </w:rPr>
              <w:t>Baht</w:t>
            </w:r>
          </w:p>
        </w:tc>
        <w:tc>
          <w:tcPr>
            <w:tcW w:w="1296" w:type="dxa"/>
            <w:tcBorders>
              <w:top w:val="nil"/>
              <w:left w:val="nil"/>
              <w:bottom w:val="single" w:sz="4" w:space="0" w:color="auto"/>
              <w:right w:val="nil"/>
            </w:tcBorders>
            <w:shd w:val="clear" w:color="auto" w:fill="auto"/>
            <w:vAlign w:val="bottom"/>
          </w:tcPr>
          <w:p w14:paraId="40280F1C" w14:textId="77777777" w:rsidR="00135D84" w:rsidRPr="00DF7EF1" w:rsidRDefault="00135D84" w:rsidP="00090536">
            <w:pPr>
              <w:ind w:right="-72"/>
              <w:jc w:val="right"/>
              <w:rPr>
                <w:rFonts w:ascii="Arial" w:eastAsia="Arial Unicode MS" w:hAnsi="Arial" w:cs="Arial"/>
                <w:b/>
                <w:bCs/>
                <w:sz w:val="14"/>
                <w:szCs w:val="14"/>
              </w:rPr>
            </w:pPr>
            <w:r w:rsidRPr="00DF7EF1">
              <w:rPr>
                <w:rFonts w:ascii="Arial" w:eastAsia="Arial Unicode MS" w:hAnsi="Arial" w:cs="Arial"/>
                <w:b/>
                <w:bCs/>
                <w:sz w:val="14"/>
                <w:szCs w:val="14"/>
              </w:rPr>
              <w:t>Baht</w:t>
            </w:r>
          </w:p>
        </w:tc>
        <w:tc>
          <w:tcPr>
            <w:tcW w:w="1296" w:type="dxa"/>
            <w:tcBorders>
              <w:top w:val="nil"/>
              <w:left w:val="nil"/>
              <w:bottom w:val="single" w:sz="4" w:space="0" w:color="auto"/>
              <w:right w:val="nil"/>
            </w:tcBorders>
            <w:shd w:val="clear" w:color="auto" w:fill="auto"/>
            <w:vAlign w:val="bottom"/>
          </w:tcPr>
          <w:p w14:paraId="5BD874BF" w14:textId="77777777" w:rsidR="00135D84" w:rsidRPr="00DF7EF1" w:rsidRDefault="00135D84" w:rsidP="00090536">
            <w:pPr>
              <w:ind w:right="-72"/>
              <w:jc w:val="right"/>
              <w:rPr>
                <w:rFonts w:ascii="Arial" w:eastAsia="Arial Unicode MS" w:hAnsi="Arial" w:cs="Arial"/>
                <w:b/>
                <w:bCs/>
                <w:sz w:val="14"/>
                <w:szCs w:val="14"/>
              </w:rPr>
            </w:pPr>
            <w:r w:rsidRPr="00DF7EF1">
              <w:rPr>
                <w:rFonts w:ascii="Arial" w:eastAsia="Arial Unicode MS" w:hAnsi="Arial" w:cs="Arial"/>
                <w:b/>
                <w:bCs/>
                <w:sz w:val="14"/>
                <w:szCs w:val="14"/>
              </w:rPr>
              <w:t>Baht</w:t>
            </w:r>
          </w:p>
        </w:tc>
        <w:tc>
          <w:tcPr>
            <w:tcW w:w="1296" w:type="dxa"/>
            <w:tcBorders>
              <w:top w:val="nil"/>
              <w:left w:val="nil"/>
              <w:bottom w:val="single" w:sz="4" w:space="0" w:color="auto"/>
              <w:right w:val="nil"/>
            </w:tcBorders>
            <w:shd w:val="clear" w:color="auto" w:fill="auto"/>
            <w:vAlign w:val="bottom"/>
          </w:tcPr>
          <w:p w14:paraId="1A03997B" w14:textId="77777777" w:rsidR="00135D84" w:rsidRPr="00DF7EF1" w:rsidRDefault="00135D84" w:rsidP="00090536">
            <w:pPr>
              <w:ind w:right="-72"/>
              <w:jc w:val="right"/>
              <w:rPr>
                <w:rFonts w:ascii="Arial" w:eastAsia="Arial Unicode MS" w:hAnsi="Arial" w:cs="Arial"/>
                <w:b/>
                <w:bCs/>
                <w:sz w:val="14"/>
                <w:szCs w:val="14"/>
              </w:rPr>
            </w:pPr>
            <w:r w:rsidRPr="00DF7EF1">
              <w:rPr>
                <w:rFonts w:ascii="Arial" w:eastAsia="Arial Unicode MS" w:hAnsi="Arial" w:cs="Arial"/>
                <w:b/>
                <w:bCs/>
                <w:sz w:val="14"/>
                <w:szCs w:val="14"/>
              </w:rPr>
              <w:t>Baht</w:t>
            </w:r>
          </w:p>
        </w:tc>
        <w:tc>
          <w:tcPr>
            <w:tcW w:w="1296" w:type="dxa"/>
            <w:tcBorders>
              <w:top w:val="nil"/>
              <w:left w:val="nil"/>
              <w:bottom w:val="single" w:sz="4" w:space="0" w:color="auto"/>
              <w:right w:val="nil"/>
            </w:tcBorders>
            <w:shd w:val="clear" w:color="auto" w:fill="auto"/>
            <w:vAlign w:val="bottom"/>
          </w:tcPr>
          <w:p w14:paraId="1723D236" w14:textId="77777777" w:rsidR="00135D84" w:rsidRPr="00DF7EF1" w:rsidRDefault="00135D84" w:rsidP="00090536">
            <w:pPr>
              <w:ind w:right="-72"/>
              <w:jc w:val="right"/>
              <w:rPr>
                <w:rFonts w:ascii="Arial" w:eastAsia="Arial Unicode MS" w:hAnsi="Arial" w:cs="Arial"/>
                <w:b/>
                <w:bCs/>
                <w:sz w:val="14"/>
                <w:szCs w:val="14"/>
              </w:rPr>
            </w:pPr>
            <w:r w:rsidRPr="00DF7EF1">
              <w:rPr>
                <w:rFonts w:ascii="Arial" w:eastAsia="Arial Unicode MS" w:hAnsi="Arial" w:cs="Arial"/>
                <w:b/>
                <w:bCs/>
                <w:sz w:val="14"/>
                <w:szCs w:val="14"/>
              </w:rPr>
              <w:t>Baht</w:t>
            </w:r>
          </w:p>
        </w:tc>
        <w:tc>
          <w:tcPr>
            <w:tcW w:w="1296" w:type="dxa"/>
            <w:tcBorders>
              <w:top w:val="nil"/>
              <w:left w:val="nil"/>
              <w:bottom w:val="single" w:sz="4" w:space="0" w:color="auto"/>
              <w:right w:val="nil"/>
            </w:tcBorders>
            <w:shd w:val="clear" w:color="auto" w:fill="auto"/>
            <w:vAlign w:val="bottom"/>
          </w:tcPr>
          <w:p w14:paraId="544422E1" w14:textId="77777777" w:rsidR="00135D84" w:rsidRPr="00DF7EF1" w:rsidRDefault="00135D84" w:rsidP="00090536">
            <w:pPr>
              <w:ind w:right="-72"/>
              <w:jc w:val="right"/>
              <w:rPr>
                <w:rFonts w:ascii="Arial" w:eastAsia="Arial Unicode MS" w:hAnsi="Arial" w:cs="Arial"/>
                <w:b/>
                <w:bCs/>
                <w:sz w:val="14"/>
                <w:szCs w:val="14"/>
              </w:rPr>
            </w:pPr>
            <w:r w:rsidRPr="00DF7EF1">
              <w:rPr>
                <w:rFonts w:ascii="Arial" w:eastAsia="Arial Unicode MS" w:hAnsi="Arial" w:cs="Arial"/>
                <w:b/>
                <w:bCs/>
                <w:sz w:val="14"/>
                <w:szCs w:val="14"/>
              </w:rPr>
              <w:t>Baht</w:t>
            </w:r>
          </w:p>
        </w:tc>
        <w:tc>
          <w:tcPr>
            <w:tcW w:w="1296" w:type="dxa"/>
            <w:tcBorders>
              <w:top w:val="nil"/>
              <w:left w:val="nil"/>
              <w:bottom w:val="single" w:sz="4" w:space="0" w:color="auto"/>
              <w:right w:val="nil"/>
            </w:tcBorders>
            <w:shd w:val="clear" w:color="auto" w:fill="auto"/>
            <w:vAlign w:val="bottom"/>
          </w:tcPr>
          <w:p w14:paraId="54FAF398" w14:textId="77777777" w:rsidR="00135D84" w:rsidRPr="00DF7EF1" w:rsidRDefault="00135D84" w:rsidP="00090536">
            <w:pPr>
              <w:ind w:right="-72"/>
              <w:jc w:val="right"/>
              <w:rPr>
                <w:rFonts w:ascii="Arial" w:eastAsia="Arial Unicode MS" w:hAnsi="Arial" w:cs="Arial"/>
                <w:b/>
                <w:bCs/>
                <w:sz w:val="14"/>
                <w:szCs w:val="14"/>
              </w:rPr>
            </w:pPr>
            <w:r w:rsidRPr="00DF7EF1">
              <w:rPr>
                <w:rFonts w:ascii="Arial" w:eastAsia="Arial Unicode MS" w:hAnsi="Arial" w:cs="Arial"/>
                <w:b/>
                <w:bCs/>
                <w:sz w:val="14"/>
                <w:szCs w:val="14"/>
              </w:rPr>
              <w:t>Baht</w:t>
            </w:r>
          </w:p>
        </w:tc>
        <w:tc>
          <w:tcPr>
            <w:tcW w:w="1296" w:type="dxa"/>
            <w:tcBorders>
              <w:top w:val="nil"/>
              <w:left w:val="nil"/>
              <w:bottom w:val="single" w:sz="4" w:space="0" w:color="auto"/>
              <w:right w:val="nil"/>
            </w:tcBorders>
            <w:shd w:val="clear" w:color="auto" w:fill="auto"/>
            <w:vAlign w:val="bottom"/>
          </w:tcPr>
          <w:p w14:paraId="3A5FF09A" w14:textId="77777777" w:rsidR="00135D84" w:rsidRPr="00DF7EF1" w:rsidRDefault="00135D84" w:rsidP="00090536">
            <w:pPr>
              <w:ind w:right="-72"/>
              <w:jc w:val="right"/>
              <w:rPr>
                <w:rFonts w:ascii="Arial" w:eastAsia="Arial Unicode MS" w:hAnsi="Arial" w:cs="Arial"/>
                <w:b/>
                <w:bCs/>
                <w:sz w:val="14"/>
                <w:szCs w:val="14"/>
              </w:rPr>
            </w:pPr>
            <w:r w:rsidRPr="00DF7EF1">
              <w:rPr>
                <w:rFonts w:ascii="Arial" w:eastAsia="Arial Unicode MS" w:hAnsi="Arial" w:cs="Arial"/>
                <w:b/>
                <w:bCs/>
                <w:sz w:val="14"/>
                <w:szCs w:val="14"/>
              </w:rPr>
              <w:t>Baht</w:t>
            </w:r>
          </w:p>
        </w:tc>
      </w:tr>
      <w:tr w:rsidR="00135D84" w:rsidRPr="00DF7EF1" w14:paraId="46C0714C" w14:textId="77777777" w:rsidTr="00233E78">
        <w:trPr>
          <w:trHeight w:val="20"/>
        </w:trPr>
        <w:tc>
          <w:tcPr>
            <w:tcW w:w="2421" w:type="dxa"/>
            <w:tcBorders>
              <w:top w:val="nil"/>
              <w:left w:val="nil"/>
              <w:bottom w:val="nil"/>
              <w:right w:val="nil"/>
            </w:tcBorders>
            <w:shd w:val="clear" w:color="auto" w:fill="auto"/>
            <w:vAlign w:val="bottom"/>
          </w:tcPr>
          <w:p w14:paraId="0300FB31" w14:textId="77777777" w:rsidR="00135D84" w:rsidRPr="00DF7EF1" w:rsidRDefault="00135D84" w:rsidP="00233E78">
            <w:pPr>
              <w:ind w:left="43" w:hanging="144"/>
              <w:jc w:val="left"/>
              <w:rPr>
                <w:rFonts w:ascii="Arial" w:eastAsia="Arial Unicode MS" w:hAnsi="Arial" w:cs="Arial"/>
                <w:sz w:val="14"/>
                <w:szCs w:val="14"/>
                <w:cs/>
              </w:rPr>
            </w:pPr>
          </w:p>
        </w:tc>
        <w:tc>
          <w:tcPr>
            <w:tcW w:w="1296" w:type="dxa"/>
            <w:tcBorders>
              <w:top w:val="single" w:sz="4" w:space="0" w:color="auto"/>
              <w:left w:val="nil"/>
              <w:bottom w:val="nil"/>
              <w:right w:val="nil"/>
            </w:tcBorders>
            <w:shd w:val="clear" w:color="auto" w:fill="FAFAFA"/>
            <w:vAlign w:val="bottom"/>
          </w:tcPr>
          <w:p w14:paraId="57B13302" w14:textId="77777777" w:rsidR="00135D84" w:rsidRPr="00DF7EF1" w:rsidRDefault="00135D84" w:rsidP="00090536">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auto"/>
            <w:vAlign w:val="bottom"/>
          </w:tcPr>
          <w:p w14:paraId="43FEB403" w14:textId="77777777" w:rsidR="00135D84" w:rsidRPr="00DF7EF1" w:rsidRDefault="00135D84" w:rsidP="00090536">
            <w:pPr>
              <w:ind w:right="-72"/>
              <w:jc w:val="right"/>
              <w:rPr>
                <w:rFonts w:ascii="Arial" w:eastAsia="Arial Unicode MS" w:hAnsi="Arial" w:cs="Arial"/>
                <w:sz w:val="14"/>
                <w:szCs w:val="14"/>
                <w:cs/>
              </w:rPr>
            </w:pPr>
          </w:p>
        </w:tc>
        <w:tc>
          <w:tcPr>
            <w:tcW w:w="1296" w:type="dxa"/>
            <w:tcBorders>
              <w:top w:val="single" w:sz="4" w:space="0" w:color="auto"/>
              <w:left w:val="nil"/>
              <w:bottom w:val="nil"/>
              <w:right w:val="nil"/>
            </w:tcBorders>
            <w:shd w:val="clear" w:color="auto" w:fill="FAFAFA"/>
            <w:vAlign w:val="bottom"/>
          </w:tcPr>
          <w:p w14:paraId="1D4CB13B" w14:textId="77777777" w:rsidR="00135D84" w:rsidRPr="00DF7EF1" w:rsidRDefault="00135D84" w:rsidP="00090536">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auto"/>
            <w:vAlign w:val="bottom"/>
          </w:tcPr>
          <w:p w14:paraId="2237EB9E" w14:textId="77777777" w:rsidR="00135D84" w:rsidRPr="00DF7EF1" w:rsidRDefault="00135D84" w:rsidP="00090536">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FAFAFA"/>
            <w:vAlign w:val="bottom"/>
          </w:tcPr>
          <w:p w14:paraId="5656D54D" w14:textId="77777777" w:rsidR="00135D84" w:rsidRPr="00DF7EF1" w:rsidRDefault="00135D84" w:rsidP="00090536">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auto"/>
            <w:vAlign w:val="bottom"/>
          </w:tcPr>
          <w:p w14:paraId="5C41E10F" w14:textId="77777777" w:rsidR="00135D84" w:rsidRPr="00DF7EF1" w:rsidRDefault="00135D84" w:rsidP="00090536">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FAFAFA"/>
            <w:vAlign w:val="bottom"/>
          </w:tcPr>
          <w:p w14:paraId="6663E07A" w14:textId="77777777" w:rsidR="00135D84" w:rsidRPr="00DF7EF1" w:rsidRDefault="00135D84" w:rsidP="00090536">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auto"/>
            <w:vAlign w:val="bottom"/>
          </w:tcPr>
          <w:p w14:paraId="20A794F8" w14:textId="77777777" w:rsidR="00135D84" w:rsidRPr="00DF7EF1" w:rsidRDefault="00135D84" w:rsidP="00090536">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FAFAFA"/>
            <w:vAlign w:val="bottom"/>
          </w:tcPr>
          <w:p w14:paraId="580AB01B" w14:textId="77777777" w:rsidR="00135D84" w:rsidRPr="00DF7EF1" w:rsidRDefault="00135D84" w:rsidP="00090536">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auto"/>
            <w:vAlign w:val="bottom"/>
          </w:tcPr>
          <w:p w14:paraId="2D12D6A0" w14:textId="77777777" w:rsidR="00135D84" w:rsidRPr="00DF7EF1" w:rsidRDefault="00135D84" w:rsidP="00090536">
            <w:pPr>
              <w:ind w:right="-72"/>
              <w:jc w:val="right"/>
              <w:rPr>
                <w:rFonts w:ascii="Arial" w:eastAsia="Arial Unicode MS" w:hAnsi="Arial" w:cs="Arial"/>
                <w:sz w:val="14"/>
                <w:szCs w:val="14"/>
              </w:rPr>
            </w:pPr>
          </w:p>
        </w:tc>
      </w:tr>
      <w:tr w:rsidR="007003CB" w:rsidRPr="00DF7EF1" w14:paraId="385EB8E4" w14:textId="77777777" w:rsidTr="00233E78">
        <w:trPr>
          <w:trHeight w:val="20"/>
        </w:trPr>
        <w:tc>
          <w:tcPr>
            <w:tcW w:w="2421" w:type="dxa"/>
            <w:tcBorders>
              <w:top w:val="nil"/>
              <w:left w:val="nil"/>
              <w:bottom w:val="nil"/>
              <w:right w:val="nil"/>
            </w:tcBorders>
            <w:shd w:val="clear" w:color="auto" w:fill="auto"/>
            <w:vAlign w:val="bottom"/>
          </w:tcPr>
          <w:p w14:paraId="5FC73AC9" w14:textId="77777777" w:rsidR="007003CB" w:rsidRPr="00DF7EF1" w:rsidRDefault="007003CB" w:rsidP="007003CB">
            <w:pPr>
              <w:ind w:left="43" w:hanging="144"/>
              <w:jc w:val="left"/>
              <w:rPr>
                <w:rFonts w:ascii="Arial" w:eastAsia="Arial Unicode MS" w:hAnsi="Arial" w:cs="Arial"/>
                <w:sz w:val="14"/>
                <w:szCs w:val="14"/>
              </w:rPr>
            </w:pPr>
            <w:r w:rsidRPr="00DF7EF1">
              <w:rPr>
                <w:rFonts w:ascii="Arial" w:eastAsia="Angsana New" w:hAnsi="Arial" w:cs="Arial"/>
                <w:sz w:val="14"/>
                <w:szCs w:val="14"/>
              </w:rPr>
              <w:t xml:space="preserve">Revenue from subscription </w:t>
            </w:r>
            <w:r w:rsidRPr="00DF7EF1">
              <w:rPr>
                <w:rFonts w:ascii="Arial" w:eastAsia="Angsana New" w:hAnsi="Arial" w:cs="Arial"/>
                <w:sz w:val="14"/>
                <w:szCs w:val="14"/>
              </w:rPr>
              <w:br/>
              <w:t>and license support</w:t>
            </w:r>
          </w:p>
        </w:tc>
        <w:tc>
          <w:tcPr>
            <w:tcW w:w="1296" w:type="dxa"/>
            <w:tcBorders>
              <w:top w:val="nil"/>
              <w:left w:val="nil"/>
              <w:bottom w:val="nil"/>
              <w:right w:val="nil"/>
            </w:tcBorders>
            <w:shd w:val="clear" w:color="auto" w:fill="FAFAFA"/>
            <w:vAlign w:val="bottom"/>
          </w:tcPr>
          <w:p w14:paraId="79272A7A" w14:textId="6612EA06" w:rsidR="007003CB" w:rsidRPr="00DF7EF1" w:rsidRDefault="007D3134" w:rsidP="007003CB">
            <w:pPr>
              <w:ind w:right="-72"/>
              <w:jc w:val="right"/>
              <w:rPr>
                <w:rFonts w:ascii="Arial" w:eastAsia="Arial Unicode MS" w:hAnsi="Arial" w:cs="Arial"/>
                <w:sz w:val="14"/>
                <w:szCs w:val="14"/>
              </w:rPr>
            </w:pPr>
            <w:r w:rsidRPr="00DF7EF1">
              <w:rPr>
                <w:rFonts w:ascii="Arial" w:eastAsia="Arial Unicode MS" w:hAnsi="Arial" w:cs="Arial"/>
                <w:sz w:val="14"/>
                <w:szCs w:val="14"/>
              </w:rPr>
              <w:t>202,067,177</w:t>
            </w:r>
          </w:p>
        </w:tc>
        <w:tc>
          <w:tcPr>
            <w:tcW w:w="1296" w:type="dxa"/>
            <w:tcBorders>
              <w:top w:val="nil"/>
              <w:left w:val="nil"/>
              <w:bottom w:val="nil"/>
              <w:right w:val="nil"/>
            </w:tcBorders>
            <w:shd w:val="clear" w:color="auto" w:fill="auto"/>
            <w:vAlign w:val="bottom"/>
          </w:tcPr>
          <w:p w14:paraId="6E957504"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lang w:val="en-GB"/>
              </w:rPr>
              <w:t>172</w:t>
            </w:r>
            <w:r w:rsidRPr="00DF7EF1">
              <w:rPr>
                <w:rFonts w:ascii="Arial" w:eastAsia="Arial Unicode MS" w:hAnsi="Arial" w:cs="Arial"/>
                <w:sz w:val="14"/>
                <w:szCs w:val="14"/>
              </w:rPr>
              <w:t>,</w:t>
            </w:r>
            <w:r w:rsidRPr="00DF7EF1">
              <w:rPr>
                <w:rFonts w:ascii="Arial" w:eastAsia="Arial Unicode MS" w:hAnsi="Arial" w:cs="Arial"/>
                <w:sz w:val="14"/>
                <w:szCs w:val="14"/>
                <w:lang w:val="en-GB"/>
              </w:rPr>
              <w:t>731</w:t>
            </w:r>
            <w:r w:rsidRPr="00DF7EF1">
              <w:rPr>
                <w:rFonts w:ascii="Arial" w:eastAsia="Arial Unicode MS" w:hAnsi="Arial" w:cs="Arial"/>
                <w:sz w:val="14"/>
                <w:szCs w:val="14"/>
              </w:rPr>
              <w:t>,</w:t>
            </w:r>
            <w:r w:rsidRPr="00DF7EF1">
              <w:rPr>
                <w:rFonts w:ascii="Arial" w:eastAsia="Arial Unicode MS" w:hAnsi="Arial" w:cs="Arial"/>
                <w:sz w:val="14"/>
                <w:szCs w:val="14"/>
                <w:lang w:val="en-GB"/>
              </w:rPr>
              <w:t>339</w:t>
            </w:r>
          </w:p>
        </w:tc>
        <w:tc>
          <w:tcPr>
            <w:tcW w:w="1296" w:type="dxa"/>
            <w:tcBorders>
              <w:top w:val="nil"/>
              <w:left w:val="nil"/>
              <w:bottom w:val="nil"/>
              <w:right w:val="nil"/>
            </w:tcBorders>
            <w:shd w:val="clear" w:color="auto" w:fill="FAFAFA"/>
            <w:vAlign w:val="bottom"/>
          </w:tcPr>
          <w:p w14:paraId="76B70D77" w14:textId="7C367609" w:rsidR="007003CB" w:rsidRPr="00DF7EF1" w:rsidRDefault="007D3134"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50,979,561</w:t>
            </w:r>
          </w:p>
        </w:tc>
        <w:tc>
          <w:tcPr>
            <w:tcW w:w="1296" w:type="dxa"/>
            <w:tcBorders>
              <w:top w:val="nil"/>
              <w:left w:val="nil"/>
              <w:bottom w:val="nil"/>
              <w:right w:val="nil"/>
            </w:tcBorders>
            <w:shd w:val="clear" w:color="auto" w:fill="auto"/>
            <w:vAlign w:val="bottom"/>
          </w:tcPr>
          <w:p w14:paraId="678C878A" w14:textId="77777777" w:rsidR="007003CB" w:rsidRPr="00DF7EF1" w:rsidRDefault="007003CB"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39,924,302</w:t>
            </w:r>
          </w:p>
        </w:tc>
        <w:tc>
          <w:tcPr>
            <w:tcW w:w="1296" w:type="dxa"/>
            <w:tcBorders>
              <w:top w:val="nil"/>
              <w:left w:val="nil"/>
              <w:bottom w:val="nil"/>
              <w:right w:val="nil"/>
            </w:tcBorders>
            <w:shd w:val="clear" w:color="auto" w:fill="FAFAFA"/>
            <w:vAlign w:val="bottom"/>
          </w:tcPr>
          <w:p w14:paraId="153895F9" w14:textId="5842A293" w:rsidR="007003CB" w:rsidRPr="00DF7EF1" w:rsidRDefault="007D3134"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w:t>
            </w:r>
          </w:p>
        </w:tc>
        <w:tc>
          <w:tcPr>
            <w:tcW w:w="1296" w:type="dxa"/>
            <w:tcBorders>
              <w:top w:val="nil"/>
              <w:left w:val="nil"/>
              <w:bottom w:val="nil"/>
              <w:right w:val="nil"/>
            </w:tcBorders>
            <w:shd w:val="clear" w:color="auto" w:fill="auto"/>
            <w:vAlign w:val="bottom"/>
          </w:tcPr>
          <w:p w14:paraId="36DE26F5" w14:textId="77777777" w:rsidR="007003CB" w:rsidRPr="00DF7EF1" w:rsidRDefault="007003CB"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w:t>
            </w:r>
          </w:p>
        </w:tc>
        <w:tc>
          <w:tcPr>
            <w:tcW w:w="1296" w:type="dxa"/>
            <w:tcBorders>
              <w:top w:val="nil"/>
              <w:left w:val="nil"/>
              <w:bottom w:val="nil"/>
              <w:right w:val="nil"/>
            </w:tcBorders>
            <w:shd w:val="clear" w:color="auto" w:fill="FAFAFA"/>
            <w:vAlign w:val="bottom"/>
          </w:tcPr>
          <w:p w14:paraId="03895302" w14:textId="16A47C50" w:rsidR="007003CB" w:rsidRPr="00DF7EF1" w:rsidRDefault="007D3134"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w:t>
            </w:r>
          </w:p>
        </w:tc>
        <w:tc>
          <w:tcPr>
            <w:tcW w:w="1296" w:type="dxa"/>
            <w:tcBorders>
              <w:top w:val="nil"/>
              <w:left w:val="nil"/>
              <w:bottom w:val="nil"/>
              <w:right w:val="nil"/>
            </w:tcBorders>
            <w:shd w:val="clear" w:color="auto" w:fill="auto"/>
            <w:vAlign w:val="bottom"/>
          </w:tcPr>
          <w:p w14:paraId="46422A93" w14:textId="77777777" w:rsidR="007003CB" w:rsidRPr="00DF7EF1" w:rsidRDefault="007003CB"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w:t>
            </w:r>
          </w:p>
        </w:tc>
        <w:tc>
          <w:tcPr>
            <w:tcW w:w="1296" w:type="dxa"/>
            <w:tcBorders>
              <w:top w:val="nil"/>
              <w:left w:val="nil"/>
              <w:bottom w:val="nil"/>
              <w:right w:val="nil"/>
            </w:tcBorders>
            <w:shd w:val="clear" w:color="auto" w:fill="FAFAFA"/>
            <w:vAlign w:val="bottom"/>
          </w:tcPr>
          <w:p w14:paraId="736821BD" w14:textId="3BE12643" w:rsidR="007003CB" w:rsidRPr="00DF7EF1" w:rsidRDefault="007D3134"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253,046,738</w:t>
            </w:r>
          </w:p>
        </w:tc>
        <w:tc>
          <w:tcPr>
            <w:tcW w:w="1296" w:type="dxa"/>
            <w:tcBorders>
              <w:top w:val="nil"/>
              <w:left w:val="nil"/>
              <w:bottom w:val="nil"/>
              <w:right w:val="nil"/>
            </w:tcBorders>
            <w:shd w:val="clear" w:color="auto" w:fill="auto"/>
            <w:vAlign w:val="bottom"/>
          </w:tcPr>
          <w:p w14:paraId="7CE355C7" w14:textId="77777777" w:rsidR="007003CB" w:rsidRPr="00DF7EF1" w:rsidRDefault="007003CB"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212,655,641</w:t>
            </w:r>
          </w:p>
        </w:tc>
      </w:tr>
      <w:tr w:rsidR="007003CB" w:rsidRPr="00DF7EF1" w14:paraId="0AFC1C4C" w14:textId="77777777" w:rsidTr="00233E78">
        <w:trPr>
          <w:trHeight w:val="20"/>
        </w:trPr>
        <w:tc>
          <w:tcPr>
            <w:tcW w:w="2421" w:type="dxa"/>
            <w:tcBorders>
              <w:top w:val="nil"/>
              <w:left w:val="nil"/>
              <w:bottom w:val="nil"/>
              <w:right w:val="nil"/>
            </w:tcBorders>
            <w:shd w:val="clear" w:color="auto" w:fill="auto"/>
            <w:vAlign w:val="bottom"/>
          </w:tcPr>
          <w:p w14:paraId="24E7D793" w14:textId="77777777" w:rsidR="007003CB" w:rsidRPr="00DF7EF1" w:rsidRDefault="007003CB" w:rsidP="007003CB">
            <w:pPr>
              <w:ind w:left="43" w:hanging="144"/>
              <w:jc w:val="left"/>
              <w:rPr>
                <w:rFonts w:ascii="Arial" w:eastAsia="Arial Unicode MS" w:hAnsi="Arial" w:cs="Arial"/>
                <w:sz w:val="14"/>
                <w:szCs w:val="14"/>
              </w:rPr>
            </w:pPr>
            <w:r w:rsidRPr="00DF7EF1">
              <w:rPr>
                <w:rFonts w:ascii="Arial" w:eastAsia="Angsana New" w:hAnsi="Arial" w:cs="Arial"/>
                <w:sz w:val="14"/>
                <w:szCs w:val="14"/>
              </w:rPr>
              <w:t>Revenue</w:t>
            </w:r>
            <w:r w:rsidRPr="00DF7EF1">
              <w:rPr>
                <w:rFonts w:ascii="Arial" w:eastAsia="Angsana New" w:hAnsi="Arial" w:cs="Arial"/>
                <w:sz w:val="14"/>
                <w:szCs w:val="14"/>
                <w:rtl/>
                <w:cs/>
              </w:rPr>
              <w:t xml:space="preserve"> </w:t>
            </w:r>
            <w:r w:rsidRPr="00DF7EF1">
              <w:rPr>
                <w:rFonts w:ascii="Arial" w:eastAsia="Angsana New" w:hAnsi="Arial" w:cs="Arial"/>
                <w:sz w:val="14"/>
                <w:szCs w:val="14"/>
              </w:rPr>
              <w:t xml:space="preserve">from rendering </w:t>
            </w:r>
            <w:r w:rsidRPr="00DF7EF1">
              <w:rPr>
                <w:rFonts w:ascii="Arial" w:eastAsia="Angsana New" w:hAnsi="Arial" w:cs="Arial"/>
                <w:sz w:val="14"/>
                <w:szCs w:val="14"/>
              </w:rPr>
              <w:br/>
              <w:t>of services</w:t>
            </w:r>
          </w:p>
        </w:tc>
        <w:tc>
          <w:tcPr>
            <w:tcW w:w="1296" w:type="dxa"/>
            <w:tcBorders>
              <w:top w:val="nil"/>
              <w:left w:val="nil"/>
              <w:bottom w:val="nil"/>
              <w:right w:val="nil"/>
            </w:tcBorders>
            <w:shd w:val="clear" w:color="auto" w:fill="FAFAFA"/>
            <w:vAlign w:val="bottom"/>
          </w:tcPr>
          <w:p w14:paraId="6D45E696" w14:textId="7E67565F" w:rsidR="007003CB" w:rsidRPr="00DF7EF1" w:rsidRDefault="007D3134" w:rsidP="007003CB">
            <w:pPr>
              <w:ind w:right="-72"/>
              <w:jc w:val="right"/>
              <w:rPr>
                <w:rFonts w:ascii="Arial" w:eastAsia="Arial Unicode MS" w:hAnsi="Arial" w:cs="Arial"/>
                <w:sz w:val="14"/>
                <w:szCs w:val="14"/>
                <w:cs/>
              </w:rPr>
            </w:pPr>
            <w:r w:rsidRPr="00DF7EF1">
              <w:rPr>
                <w:rFonts w:ascii="Arial" w:eastAsia="Arial Unicode MS" w:hAnsi="Arial" w:cs="Arial"/>
                <w:sz w:val="14"/>
                <w:szCs w:val="14"/>
              </w:rPr>
              <w:t>204,570,353</w:t>
            </w:r>
          </w:p>
        </w:tc>
        <w:tc>
          <w:tcPr>
            <w:tcW w:w="1296" w:type="dxa"/>
            <w:tcBorders>
              <w:top w:val="nil"/>
              <w:left w:val="nil"/>
              <w:bottom w:val="nil"/>
              <w:right w:val="nil"/>
            </w:tcBorders>
            <w:shd w:val="clear" w:color="auto" w:fill="auto"/>
            <w:vAlign w:val="bottom"/>
          </w:tcPr>
          <w:p w14:paraId="2DABED92" w14:textId="77777777" w:rsidR="007003CB" w:rsidRPr="00DF7EF1" w:rsidRDefault="007003CB" w:rsidP="007003CB">
            <w:pPr>
              <w:ind w:right="-72"/>
              <w:jc w:val="right"/>
              <w:rPr>
                <w:rFonts w:ascii="Arial" w:eastAsia="Arial Unicode MS" w:hAnsi="Arial" w:cs="Arial"/>
                <w:sz w:val="14"/>
                <w:szCs w:val="14"/>
                <w:cs/>
              </w:rPr>
            </w:pPr>
            <w:r w:rsidRPr="00DF7EF1">
              <w:rPr>
                <w:rFonts w:ascii="Arial" w:eastAsia="Arial Unicode MS" w:hAnsi="Arial" w:cs="Arial"/>
                <w:sz w:val="14"/>
                <w:szCs w:val="14"/>
                <w:lang w:val="en-GB"/>
              </w:rPr>
              <w:t>177</w:t>
            </w:r>
            <w:r w:rsidRPr="00DF7EF1">
              <w:rPr>
                <w:rFonts w:ascii="Arial" w:eastAsia="Arial Unicode MS" w:hAnsi="Arial" w:cs="Arial"/>
                <w:sz w:val="14"/>
                <w:szCs w:val="14"/>
              </w:rPr>
              <w:t>,</w:t>
            </w:r>
            <w:r w:rsidRPr="00DF7EF1">
              <w:rPr>
                <w:rFonts w:ascii="Arial" w:eastAsia="Arial Unicode MS" w:hAnsi="Arial" w:cs="Arial"/>
                <w:sz w:val="14"/>
                <w:szCs w:val="14"/>
                <w:lang w:val="en-GB"/>
              </w:rPr>
              <w:t>969</w:t>
            </w:r>
            <w:r w:rsidRPr="00DF7EF1">
              <w:rPr>
                <w:rFonts w:ascii="Arial" w:eastAsia="Arial Unicode MS" w:hAnsi="Arial" w:cs="Arial"/>
                <w:sz w:val="14"/>
                <w:szCs w:val="14"/>
              </w:rPr>
              <w:t>,</w:t>
            </w:r>
            <w:r w:rsidRPr="00DF7EF1">
              <w:rPr>
                <w:rFonts w:ascii="Arial" w:eastAsia="Arial Unicode MS" w:hAnsi="Arial" w:cs="Arial"/>
                <w:sz w:val="14"/>
                <w:szCs w:val="14"/>
                <w:lang w:val="en-GB"/>
              </w:rPr>
              <w:t>445</w:t>
            </w:r>
          </w:p>
        </w:tc>
        <w:tc>
          <w:tcPr>
            <w:tcW w:w="1296" w:type="dxa"/>
            <w:tcBorders>
              <w:top w:val="nil"/>
              <w:left w:val="nil"/>
              <w:bottom w:val="nil"/>
              <w:right w:val="nil"/>
            </w:tcBorders>
            <w:shd w:val="clear" w:color="auto" w:fill="FAFAFA"/>
            <w:vAlign w:val="bottom"/>
          </w:tcPr>
          <w:p w14:paraId="37C5D53A" w14:textId="30BDFF3B" w:rsidR="007003CB" w:rsidRPr="00DF7EF1" w:rsidRDefault="009F205C" w:rsidP="007003CB">
            <w:pPr>
              <w:ind w:right="-72"/>
              <w:jc w:val="right"/>
              <w:rPr>
                <w:rFonts w:ascii="Arial" w:eastAsia="Arial Unicode MS" w:hAnsi="Arial" w:cs="Arial"/>
                <w:sz w:val="14"/>
                <w:szCs w:val="14"/>
              </w:rPr>
            </w:pPr>
            <w:r w:rsidRPr="00DF7EF1">
              <w:rPr>
                <w:rFonts w:ascii="Arial" w:eastAsia="Arial Unicode MS" w:hAnsi="Arial" w:cs="Arial"/>
                <w:sz w:val="14"/>
                <w:szCs w:val="14"/>
              </w:rPr>
              <w:t>179,764,522</w:t>
            </w:r>
          </w:p>
        </w:tc>
        <w:tc>
          <w:tcPr>
            <w:tcW w:w="1296" w:type="dxa"/>
            <w:tcBorders>
              <w:top w:val="nil"/>
              <w:left w:val="nil"/>
              <w:bottom w:val="nil"/>
              <w:right w:val="nil"/>
            </w:tcBorders>
            <w:shd w:val="clear" w:color="auto" w:fill="auto"/>
            <w:vAlign w:val="bottom"/>
          </w:tcPr>
          <w:p w14:paraId="3B91EE15"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lang w:val="en-GB"/>
              </w:rPr>
              <w:t>149</w:t>
            </w:r>
            <w:r w:rsidRPr="00DF7EF1">
              <w:rPr>
                <w:rFonts w:ascii="Arial" w:eastAsia="Arial Unicode MS" w:hAnsi="Arial" w:cs="Arial"/>
                <w:sz w:val="14"/>
                <w:szCs w:val="14"/>
              </w:rPr>
              <w:t>,</w:t>
            </w:r>
            <w:r w:rsidRPr="00DF7EF1">
              <w:rPr>
                <w:rFonts w:ascii="Arial" w:eastAsia="Arial Unicode MS" w:hAnsi="Arial" w:cs="Arial"/>
                <w:sz w:val="14"/>
                <w:szCs w:val="14"/>
                <w:lang w:val="en-GB"/>
              </w:rPr>
              <w:t>752</w:t>
            </w:r>
            <w:r w:rsidRPr="00DF7EF1">
              <w:rPr>
                <w:rFonts w:ascii="Arial" w:eastAsia="Arial Unicode MS" w:hAnsi="Arial" w:cs="Arial"/>
                <w:sz w:val="14"/>
                <w:szCs w:val="14"/>
              </w:rPr>
              <w:t>,</w:t>
            </w:r>
            <w:r w:rsidRPr="00DF7EF1">
              <w:rPr>
                <w:rFonts w:ascii="Arial" w:eastAsia="Arial Unicode MS" w:hAnsi="Arial" w:cs="Arial"/>
                <w:sz w:val="14"/>
                <w:szCs w:val="14"/>
                <w:lang w:val="en-GB"/>
              </w:rPr>
              <w:t>643</w:t>
            </w:r>
          </w:p>
        </w:tc>
        <w:tc>
          <w:tcPr>
            <w:tcW w:w="1296" w:type="dxa"/>
            <w:tcBorders>
              <w:top w:val="nil"/>
              <w:left w:val="nil"/>
              <w:bottom w:val="nil"/>
              <w:right w:val="nil"/>
            </w:tcBorders>
            <w:shd w:val="clear" w:color="auto" w:fill="FAFAFA"/>
            <w:vAlign w:val="bottom"/>
          </w:tcPr>
          <w:p w14:paraId="68677790" w14:textId="33143E8E" w:rsidR="007003CB" w:rsidRPr="00DF7EF1" w:rsidRDefault="007D3134" w:rsidP="007003CB">
            <w:pPr>
              <w:ind w:right="-72"/>
              <w:jc w:val="right"/>
              <w:rPr>
                <w:rFonts w:ascii="Arial" w:eastAsia="Arial Unicode MS" w:hAnsi="Arial" w:cs="Arial"/>
                <w:sz w:val="14"/>
                <w:szCs w:val="14"/>
              </w:rPr>
            </w:pPr>
            <w:r w:rsidRPr="00DF7EF1">
              <w:rPr>
                <w:rFonts w:ascii="Arial" w:eastAsia="Arial Unicode MS" w:hAnsi="Arial" w:cs="Arial"/>
                <w:sz w:val="14"/>
                <w:szCs w:val="14"/>
              </w:rPr>
              <w:t>35,151,609</w:t>
            </w:r>
          </w:p>
        </w:tc>
        <w:tc>
          <w:tcPr>
            <w:tcW w:w="1296" w:type="dxa"/>
            <w:tcBorders>
              <w:top w:val="nil"/>
              <w:left w:val="nil"/>
              <w:bottom w:val="nil"/>
              <w:right w:val="nil"/>
            </w:tcBorders>
            <w:shd w:val="clear" w:color="auto" w:fill="auto"/>
            <w:vAlign w:val="bottom"/>
          </w:tcPr>
          <w:p w14:paraId="6462CAA4"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lang w:val="en-GB"/>
              </w:rPr>
              <w:t>16</w:t>
            </w:r>
            <w:r w:rsidRPr="00DF7EF1">
              <w:rPr>
                <w:rFonts w:ascii="Arial" w:eastAsia="Arial Unicode MS" w:hAnsi="Arial" w:cs="Arial"/>
                <w:sz w:val="14"/>
                <w:szCs w:val="14"/>
              </w:rPr>
              <w:t>,</w:t>
            </w:r>
            <w:r w:rsidRPr="00DF7EF1">
              <w:rPr>
                <w:rFonts w:ascii="Arial" w:eastAsia="Arial Unicode MS" w:hAnsi="Arial" w:cs="Arial"/>
                <w:sz w:val="14"/>
                <w:szCs w:val="14"/>
                <w:lang w:val="en-GB"/>
              </w:rPr>
              <w:t>218</w:t>
            </w:r>
            <w:r w:rsidRPr="00DF7EF1">
              <w:rPr>
                <w:rFonts w:ascii="Arial" w:eastAsia="Arial Unicode MS" w:hAnsi="Arial" w:cs="Arial"/>
                <w:sz w:val="14"/>
                <w:szCs w:val="14"/>
              </w:rPr>
              <w:t>,</w:t>
            </w:r>
            <w:r w:rsidRPr="00DF7EF1">
              <w:rPr>
                <w:rFonts w:ascii="Arial" w:eastAsia="Arial Unicode MS" w:hAnsi="Arial" w:cs="Arial"/>
                <w:sz w:val="14"/>
                <w:szCs w:val="14"/>
                <w:lang w:val="en-GB"/>
              </w:rPr>
              <w:t>502</w:t>
            </w:r>
          </w:p>
        </w:tc>
        <w:tc>
          <w:tcPr>
            <w:tcW w:w="1296" w:type="dxa"/>
            <w:tcBorders>
              <w:top w:val="nil"/>
              <w:left w:val="nil"/>
              <w:bottom w:val="nil"/>
              <w:right w:val="nil"/>
            </w:tcBorders>
            <w:shd w:val="clear" w:color="auto" w:fill="FAFAFA"/>
            <w:vAlign w:val="bottom"/>
          </w:tcPr>
          <w:p w14:paraId="3D04F508" w14:textId="6280F08E" w:rsidR="007003CB" w:rsidRPr="00DF7EF1" w:rsidRDefault="007D3134"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(2,008,717)</w:t>
            </w:r>
          </w:p>
        </w:tc>
        <w:tc>
          <w:tcPr>
            <w:tcW w:w="1296" w:type="dxa"/>
            <w:tcBorders>
              <w:top w:val="nil"/>
              <w:left w:val="nil"/>
              <w:bottom w:val="nil"/>
              <w:right w:val="nil"/>
            </w:tcBorders>
            <w:shd w:val="clear" w:color="auto" w:fill="auto"/>
            <w:vAlign w:val="bottom"/>
          </w:tcPr>
          <w:p w14:paraId="02390CA0" w14:textId="77777777" w:rsidR="007003CB" w:rsidRPr="00DF7EF1" w:rsidRDefault="007003CB"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(10,612,257)</w:t>
            </w:r>
          </w:p>
        </w:tc>
        <w:tc>
          <w:tcPr>
            <w:tcW w:w="1296" w:type="dxa"/>
            <w:tcBorders>
              <w:top w:val="nil"/>
              <w:left w:val="nil"/>
              <w:bottom w:val="nil"/>
              <w:right w:val="nil"/>
            </w:tcBorders>
            <w:shd w:val="clear" w:color="auto" w:fill="FAFAFA"/>
            <w:vAlign w:val="bottom"/>
          </w:tcPr>
          <w:p w14:paraId="61A60BFF" w14:textId="626D6F73" w:rsidR="007003CB" w:rsidRPr="00DF7EF1" w:rsidRDefault="009F205C" w:rsidP="007003CB">
            <w:pPr>
              <w:ind w:right="-72"/>
              <w:jc w:val="right"/>
              <w:rPr>
                <w:rFonts w:ascii="Arial" w:eastAsia="Arial Unicode MS" w:hAnsi="Arial" w:cs="Arial"/>
                <w:sz w:val="14"/>
                <w:szCs w:val="14"/>
              </w:rPr>
            </w:pPr>
            <w:r w:rsidRPr="00DF7EF1">
              <w:rPr>
                <w:rFonts w:ascii="Arial" w:eastAsia="Arial Unicode MS" w:hAnsi="Arial" w:cs="Arial"/>
                <w:sz w:val="14"/>
                <w:szCs w:val="14"/>
              </w:rPr>
              <w:t>417,477,767</w:t>
            </w:r>
          </w:p>
        </w:tc>
        <w:tc>
          <w:tcPr>
            <w:tcW w:w="1296" w:type="dxa"/>
            <w:tcBorders>
              <w:top w:val="nil"/>
              <w:left w:val="nil"/>
              <w:bottom w:val="nil"/>
              <w:right w:val="nil"/>
            </w:tcBorders>
            <w:shd w:val="clear" w:color="auto" w:fill="auto"/>
            <w:vAlign w:val="bottom"/>
          </w:tcPr>
          <w:p w14:paraId="3A27267B"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lang w:val="en-GB"/>
              </w:rPr>
              <w:t>333</w:t>
            </w:r>
            <w:r w:rsidRPr="00DF7EF1">
              <w:rPr>
                <w:rFonts w:ascii="Arial" w:eastAsia="Arial Unicode MS" w:hAnsi="Arial" w:cs="Arial"/>
                <w:sz w:val="14"/>
                <w:szCs w:val="14"/>
              </w:rPr>
              <w:t>,</w:t>
            </w:r>
            <w:r w:rsidRPr="00DF7EF1">
              <w:rPr>
                <w:rFonts w:ascii="Arial" w:eastAsia="Arial Unicode MS" w:hAnsi="Arial" w:cs="Arial"/>
                <w:sz w:val="14"/>
                <w:szCs w:val="14"/>
                <w:lang w:val="en-GB"/>
              </w:rPr>
              <w:t>328</w:t>
            </w:r>
            <w:r w:rsidRPr="00DF7EF1">
              <w:rPr>
                <w:rFonts w:ascii="Arial" w:eastAsia="Arial Unicode MS" w:hAnsi="Arial" w:cs="Arial"/>
                <w:sz w:val="14"/>
                <w:szCs w:val="14"/>
              </w:rPr>
              <w:t>,</w:t>
            </w:r>
            <w:r w:rsidRPr="00DF7EF1">
              <w:rPr>
                <w:rFonts w:ascii="Arial" w:eastAsia="Arial Unicode MS" w:hAnsi="Arial" w:cs="Arial"/>
                <w:sz w:val="14"/>
                <w:szCs w:val="14"/>
                <w:lang w:val="en-GB"/>
              </w:rPr>
              <w:t>333</w:t>
            </w:r>
          </w:p>
        </w:tc>
      </w:tr>
      <w:tr w:rsidR="007003CB" w:rsidRPr="00DF7EF1" w14:paraId="7868589D" w14:textId="77777777" w:rsidTr="00233E78">
        <w:trPr>
          <w:trHeight w:val="20"/>
        </w:trPr>
        <w:tc>
          <w:tcPr>
            <w:tcW w:w="2421" w:type="dxa"/>
            <w:tcBorders>
              <w:top w:val="nil"/>
              <w:left w:val="nil"/>
              <w:bottom w:val="nil"/>
              <w:right w:val="nil"/>
            </w:tcBorders>
            <w:shd w:val="clear" w:color="auto" w:fill="auto"/>
            <w:vAlign w:val="bottom"/>
          </w:tcPr>
          <w:p w14:paraId="04D63A66" w14:textId="4E4F444D" w:rsidR="007003CB" w:rsidRPr="00DF7EF1" w:rsidRDefault="007003CB" w:rsidP="007003CB">
            <w:pPr>
              <w:ind w:left="43" w:hanging="144"/>
              <w:jc w:val="left"/>
              <w:rPr>
                <w:rFonts w:ascii="Arial" w:eastAsia="Angsana New" w:hAnsi="Arial" w:cs="Arial"/>
                <w:sz w:val="14"/>
                <w:szCs w:val="14"/>
              </w:rPr>
            </w:pPr>
            <w:r w:rsidRPr="00DF7EF1">
              <w:rPr>
                <w:rFonts w:ascii="Arial" w:eastAsia="Angsana New" w:hAnsi="Arial" w:cs="Arial"/>
                <w:sz w:val="14"/>
                <w:szCs w:val="14"/>
              </w:rPr>
              <w:t xml:space="preserve">Revenue from sales of rights </w:t>
            </w:r>
            <w:r w:rsidRPr="00DF7EF1">
              <w:rPr>
                <w:rFonts w:ascii="Arial" w:eastAsia="Angsana New" w:hAnsi="Arial" w:cs="Arial"/>
                <w:sz w:val="14"/>
                <w:szCs w:val="14"/>
              </w:rPr>
              <w:br/>
              <w:t>to use software license</w:t>
            </w:r>
            <w:r w:rsidR="009F205C" w:rsidRPr="00DF7EF1">
              <w:rPr>
                <w:rFonts w:ascii="Arial" w:eastAsia="Angsana New" w:hAnsi="Arial" w:cs="Arial"/>
                <w:sz w:val="14"/>
                <w:szCs w:val="14"/>
              </w:rPr>
              <w:t xml:space="preserve"> and hardware</w:t>
            </w:r>
          </w:p>
        </w:tc>
        <w:tc>
          <w:tcPr>
            <w:tcW w:w="1296" w:type="dxa"/>
            <w:tcBorders>
              <w:top w:val="nil"/>
              <w:left w:val="nil"/>
              <w:bottom w:val="single" w:sz="4" w:space="0" w:color="auto"/>
              <w:right w:val="nil"/>
            </w:tcBorders>
            <w:shd w:val="clear" w:color="auto" w:fill="FAFAFA"/>
            <w:vAlign w:val="bottom"/>
          </w:tcPr>
          <w:p w14:paraId="298B03AB" w14:textId="5D696CA0" w:rsidR="007003CB" w:rsidRPr="00DF7EF1" w:rsidRDefault="007D3134" w:rsidP="007003CB">
            <w:pPr>
              <w:ind w:right="-72"/>
              <w:jc w:val="right"/>
              <w:rPr>
                <w:rFonts w:ascii="Arial" w:eastAsia="Arial Unicode MS" w:hAnsi="Arial" w:cs="Arial"/>
                <w:sz w:val="14"/>
                <w:szCs w:val="14"/>
              </w:rPr>
            </w:pPr>
            <w:r w:rsidRPr="00DF7EF1">
              <w:rPr>
                <w:rFonts w:ascii="Arial" w:eastAsia="Arial Unicode MS" w:hAnsi="Arial" w:cs="Arial"/>
                <w:sz w:val="14"/>
                <w:szCs w:val="14"/>
              </w:rPr>
              <w:t>-</w:t>
            </w:r>
          </w:p>
        </w:tc>
        <w:tc>
          <w:tcPr>
            <w:tcW w:w="1296" w:type="dxa"/>
            <w:tcBorders>
              <w:top w:val="nil"/>
              <w:left w:val="nil"/>
              <w:bottom w:val="single" w:sz="4" w:space="0" w:color="auto"/>
              <w:right w:val="nil"/>
            </w:tcBorders>
            <w:shd w:val="clear" w:color="auto" w:fill="auto"/>
            <w:vAlign w:val="bottom"/>
          </w:tcPr>
          <w:p w14:paraId="55187BD4"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rPr>
              <w:t>-</w:t>
            </w:r>
          </w:p>
        </w:tc>
        <w:tc>
          <w:tcPr>
            <w:tcW w:w="1296" w:type="dxa"/>
            <w:tcBorders>
              <w:top w:val="nil"/>
              <w:left w:val="nil"/>
              <w:bottom w:val="single" w:sz="4" w:space="0" w:color="auto"/>
              <w:right w:val="nil"/>
            </w:tcBorders>
            <w:shd w:val="clear" w:color="auto" w:fill="FAFAFA"/>
            <w:vAlign w:val="bottom"/>
          </w:tcPr>
          <w:p w14:paraId="19B45773" w14:textId="77777777" w:rsidR="009F205C" w:rsidRPr="00DF7EF1" w:rsidRDefault="009F205C" w:rsidP="009F205C">
            <w:pPr>
              <w:ind w:right="-72"/>
              <w:jc w:val="right"/>
              <w:rPr>
                <w:rFonts w:ascii="Arial" w:eastAsia="Arial Unicode MS" w:hAnsi="Arial" w:cs="Arial"/>
                <w:sz w:val="14"/>
                <w:szCs w:val="14"/>
              </w:rPr>
            </w:pPr>
          </w:p>
          <w:p w14:paraId="27536383" w14:textId="368B9797" w:rsidR="007003CB" w:rsidRPr="00DF7EF1" w:rsidRDefault="009F205C" w:rsidP="009F205C">
            <w:pPr>
              <w:ind w:right="-72"/>
              <w:jc w:val="right"/>
              <w:rPr>
                <w:rFonts w:ascii="Arial" w:eastAsia="Arial Unicode MS" w:hAnsi="Arial" w:cs="Arial"/>
                <w:sz w:val="14"/>
                <w:szCs w:val="14"/>
              </w:rPr>
            </w:pPr>
            <w:r w:rsidRPr="00DF7EF1">
              <w:rPr>
                <w:rFonts w:ascii="Arial" w:eastAsia="Arial Unicode MS" w:hAnsi="Arial" w:cs="Arial"/>
                <w:sz w:val="14"/>
                <w:szCs w:val="14"/>
              </w:rPr>
              <w:t>13,740,587</w:t>
            </w:r>
          </w:p>
        </w:tc>
        <w:tc>
          <w:tcPr>
            <w:tcW w:w="1296" w:type="dxa"/>
            <w:tcBorders>
              <w:top w:val="nil"/>
              <w:left w:val="nil"/>
              <w:bottom w:val="single" w:sz="4" w:space="0" w:color="auto"/>
              <w:right w:val="nil"/>
            </w:tcBorders>
            <w:shd w:val="clear" w:color="auto" w:fill="auto"/>
            <w:vAlign w:val="bottom"/>
          </w:tcPr>
          <w:p w14:paraId="451D56DB"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lang w:val="en-GB"/>
              </w:rPr>
              <w:t>3</w:t>
            </w:r>
            <w:r w:rsidRPr="00DF7EF1">
              <w:rPr>
                <w:rFonts w:ascii="Arial" w:eastAsia="Arial Unicode MS" w:hAnsi="Arial" w:cs="Arial"/>
                <w:sz w:val="14"/>
                <w:szCs w:val="14"/>
              </w:rPr>
              <w:t>,</w:t>
            </w:r>
            <w:r w:rsidRPr="00DF7EF1">
              <w:rPr>
                <w:rFonts w:ascii="Arial" w:eastAsia="Arial Unicode MS" w:hAnsi="Arial" w:cs="Arial"/>
                <w:sz w:val="14"/>
                <w:szCs w:val="14"/>
                <w:lang w:val="en-GB"/>
              </w:rPr>
              <w:t>560</w:t>
            </w:r>
            <w:r w:rsidRPr="00DF7EF1">
              <w:rPr>
                <w:rFonts w:ascii="Arial" w:eastAsia="Arial Unicode MS" w:hAnsi="Arial" w:cs="Arial"/>
                <w:sz w:val="14"/>
                <w:szCs w:val="14"/>
              </w:rPr>
              <w:t>,</w:t>
            </w:r>
            <w:r w:rsidRPr="00DF7EF1">
              <w:rPr>
                <w:rFonts w:ascii="Arial" w:eastAsia="Arial Unicode MS" w:hAnsi="Arial" w:cs="Arial"/>
                <w:sz w:val="14"/>
                <w:szCs w:val="14"/>
                <w:lang w:val="en-GB"/>
              </w:rPr>
              <w:t>245</w:t>
            </w:r>
          </w:p>
        </w:tc>
        <w:tc>
          <w:tcPr>
            <w:tcW w:w="1296" w:type="dxa"/>
            <w:tcBorders>
              <w:top w:val="nil"/>
              <w:left w:val="nil"/>
              <w:bottom w:val="single" w:sz="4" w:space="0" w:color="auto"/>
              <w:right w:val="nil"/>
            </w:tcBorders>
            <w:shd w:val="clear" w:color="auto" w:fill="FAFAFA"/>
            <w:vAlign w:val="bottom"/>
          </w:tcPr>
          <w:p w14:paraId="1199E73A" w14:textId="0F63C7D5" w:rsidR="007003CB" w:rsidRPr="00DF7EF1" w:rsidRDefault="007D3134" w:rsidP="007003CB">
            <w:pPr>
              <w:ind w:right="-72"/>
              <w:jc w:val="right"/>
              <w:rPr>
                <w:rFonts w:ascii="Arial" w:eastAsia="Arial Unicode MS" w:hAnsi="Arial" w:cs="Arial"/>
                <w:sz w:val="14"/>
                <w:szCs w:val="14"/>
              </w:rPr>
            </w:pPr>
            <w:r w:rsidRPr="00DF7EF1">
              <w:rPr>
                <w:rFonts w:ascii="Arial" w:eastAsia="Arial Unicode MS" w:hAnsi="Arial" w:cs="Arial"/>
                <w:sz w:val="14"/>
                <w:szCs w:val="14"/>
              </w:rPr>
              <w:t>-</w:t>
            </w:r>
          </w:p>
        </w:tc>
        <w:tc>
          <w:tcPr>
            <w:tcW w:w="1296" w:type="dxa"/>
            <w:tcBorders>
              <w:top w:val="nil"/>
              <w:left w:val="nil"/>
              <w:bottom w:val="single" w:sz="4" w:space="0" w:color="auto"/>
              <w:right w:val="nil"/>
            </w:tcBorders>
            <w:shd w:val="clear" w:color="auto" w:fill="auto"/>
            <w:vAlign w:val="bottom"/>
          </w:tcPr>
          <w:p w14:paraId="5848637A"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rPr>
              <w:t>-</w:t>
            </w:r>
          </w:p>
        </w:tc>
        <w:tc>
          <w:tcPr>
            <w:tcW w:w="1296" w:type="dxa"/>
            <w:tcBorders>
              <w:top w:val="nil"/>
              <w:left w:val="nil"/>
              <w:bottom w:val="single" w:sz="4" w:space="0" w:color="auto"/>
              <w:right w:val="nil"/>
            </w:tcBorders>
            <w:shd w:val="clear" w:color="auto" w:fill="FAFAFA"/>
            <w:vAlign w:val="bottom"/>
          </w:tcPr>
          <w:p w14:paraId="6C1D1D21" w14:textId="079968CE" w:rsidR="007003CB" w:rsidRPr="00DF7EF1" w:rsidRDefault="007D3134"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w:t>
            </w:r>
          </w:p>
        </w:tc>
        <w:tc>
          <w:tcPr>
            <w:tcW w:w="1296" w:type="dxa"/>
            <w:tcBorders>
              <w:top w:val="nil"/>
              <w:left w:val="nil"/>
              <w:bottom w:val="single" w:sz="4" w:space="0" w:color="auto"/>
              <w:right w:val="nil"/>
            </w:tcBorders>
            <w:shd w:val="clear" w:color="auto" w:fill="auto"/>
            <w:vAlign w:val="bottom"/>
          </w:tcPr>
          <w:p w14:paraId="33F364B7" w14:textId="77777777" w:rsidR="007003CB" w:rsidRPr="00DF7EF1" w:rsidRDefault="007003CB"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w:t>
            </w:r>
          </w:p>
        </w:tc>
        <w:tc>
          <w:tcPr>
            <w:tcW w:w="1296" w:type="dxa"/>
            <w:tcBorders>
              <w:top w:val="nil"/>
              <w:left w:val="nil"/>
              <w:bottom w:val="single" w:sz="4" w:space="0" w:color="auto"/>
              <w:right w:val="nil"/>
            </w:tcBorders>
            <w:shd w:val="clear" w:color="auto" w:fill="FAFAFA"/>
            <w:vAlign w:val="bottom"/>
          </w:tcPr>
          <w:p w14:paraId="1B6B7F59" w14:textId="4E93FDAD" w:rsidR="007003CB" w:rsidRPr="00DF7EF1" w:rsidRDefault="009F205C" w:rsidP="007003CB">
            <w:pPr>
              <w:ind w:right="-72"/>
              <w:jc w:val="right"/>
              <w:rPr>
                <w:rFonts w:ascii="Arial" w:eastAsia="Arial Unicode MS" w:hAnsi="Arial" w:cs="Arial"/>
                <w:sz w:val="14"/>
                <w:szCs w:val="14"/>
              </w:rPr>
            </w:pPr>
            <w:r w:rsidRPr="00DF7EF1">
              <w:rPr>
                <w:rFonts w:ascii="Arial" w:eastAsia="Arial Unicode MS" w:hAnsi="Arial" w:cs="Arial"/>
                <w:sz w:val="14"/>
                <w:szCs w:val="14"/>
              </w:rPr>
              <w:t>13,740,587</w:t>
            </w:r>
          </w:p>
        </w:tc>
        <w:tc>
          <w:tcPr>
            <w:tcW w:w="1296" w:type="dxa"/>
            <w:tcBorders>
              <w:top w:val="nil"/>
              <w:left w:val="nil"/>
              <w:bottom w:val="single" w:sz="4" w:space="0" w:color="auto"/>
              <w:right w:val="nil"/>
            </w:tcBorders>
            <w:shd w:val="clear" w:color="auto" w:fill="auto"/>
            <w:vAlign w:val="bottom"/>
          </w:tcPr>
          <w:p w14:paraId="06013C06"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lang w:val="en-GB"/>
              </w:rPr>
              <w:t>3</w:t>
            </w:r>
            <w:r w:rsidRPr="00DF7EF1">
              <w:rPr>
                <w:rFonts w:ascii="Arial" w:eastAsia="Arial Unicode MS" w:hAnsi="Arial" w:cs="Arial"/>
                <w:sz w:val="14"/>
                <w:szCs w:val="14"/>
              </w:rPr>
              <w:t>,</w:t>
            </w:r>
            <w:r w:rsidRPr="00DF7EF1">
              <w:rPr>
                <w:rFonts w:ascii="Arial" w:eastAsia="Arial Unicode MS" w:hAnsi="Arial" w:cs="Arial"/>
                <w:sz w:val="14"/>
                <w:szCs w:val="14"/>
                <w:lang w:val="en-GB"/>
              </w:rPr>
              <w:t>560</w:t>
            </w:r>
            <w:r w:rsidRPr="00DF7EF1">
              <w:rPr>
                <w:rFonts w:ascii="Arial" w:eastAsia="Arial Unicode MS" w:hAnsi="Arial" w:cs="Arial"/>
                <w:sz w:val="14"/>
                <w:szCs w:val="14"/>
              </w:rPr>
              <w:t>,</w:t>
            </w:r>
            <w:r w:rsidRPr="00DF7EF1">
              <w:rPr>
                <w:rFonts w:ascii="Arial" w:eastAsia="Arial Unicode MS" w:hAnsi="Arial" w:cs="Arial"/>
                <w:sz w:val="14"/>
                <w:szCs w:val="14"/>
                <w:lang w:val="en-GB"/>
              </w:rPr>
              <w:t>245</w:t>
            </w:r>
          </w:p>
        </w:tc>
      </w:tr>
      <w:tr w:rsidR="007003CB" w:rsidRPr="00DF7EF1" w14:paraId="49FEB8AC" w14:textId="77777777" w:rsidTr="00233E78">
        <w:trPr>
          <w:trHeight w:val="20"/>
        </w:trPr>
        <w:tc>
          <w:tcPr>
            <w:tcW w:w="2421" w:type="dxa"/>
            <w:tcBorders>
              <w:top w:val="nil"/>
              <w:left w:val="nil"/>
              <w:bottom w:val="nil"/>
              <w:right w:val="nil"/>
            </w:tcBorders>
            <w:shd w:val="clear" w:color="auto" w:fill="auto"/>
            <w:vAlign w:val="bottom"/>
          </w:tcPr>
          <w:p w14:paraId="561C8634" w14:textId="77777777" w:rsidR="007003CB" w:rsidRPr="00DF7EF1" w:rsidRDefault="007003CB" w:rsidP="007003CB">
            <w:pPr>
              <w:ind w:left="43" w:hanging="144"/>
              <w:jc w:val="left"/>
              <w:rPr>
                <w:rFonts w:ascii="Arial" w:eastAsia="Arial Unicode MS" w:hAnsi="Arial" w:cs="Arial"/>
                <w:sz w:val="14"/>
                <w:szCs w:val="14"/>
                <w:cs/>
              </w:rPr>
            </w:pPr>
          </w:p>
        </w:tc>
        <w:tc>
          <w:tcPr>
            <w:tcW w:w="1296" w:type="dxa"/>
            <w:tcBorders>
              <w:top w:val="single" w:sz="4" w:space="0" w:color="auto"/>
              <w:left w:val="nil"/>
              <w:bottom w:val="nil"/>
              <w:right w:val="nil"/>
            </w:tcBorders>
            <w:shd w:val="clear" w:color="auto" w:fill="FAFAFA"/>
            <w:vAlign w:val="bottom"/>
          </w:tcPr>
          <w:p w14:paraId="1F556CCF"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auto"/>
            <w:vAlign w:val="bottom"/>
          </w:tcPr>
          <w:p w14:paraId="2B3BF49A"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FAFAFA"/>
            <w:vAlign w:val="bottom"/>
          </w:tcPr>
          <w:p w14:paraId="362382A6"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auto"/>
            <w:vAlign w:val="bottom"/>
          </w:tcPr>
          <w:p w14:paraId="0B57F7D2"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FAFAFA"/>
            <w:vAlign w:val="bottom"/>
          </w:tcPr>
          <w:p w14:paraId="48CADAC7"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auto"/>
            <w:vAlign w:val="bottom"/>
          </w:tcPr>
          <w:p w14:paraId="2937D392"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FAFAFA"/>
            <w:vAlign w:val="bottom"/>
          </w:tcPr>
          <w:p w14:paraId="5DBC4242"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auto"/>
            <w:vAlign w:val="bottom"/>
          </w:tcPr>
          <w:p w14:paraId="1A46BCFD"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FAFAFA"/>
            <w:vAlign w:val="bottom"/>
          </w:tcPr>
          <w:p w14:paraId="26CCF5AD"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auto"/>
            <w:vAlign w:val="bottom"/>
          </w:tcPr>
          <w:p w14:paraId="1FF9B76E" w14:textId="77777777" w:rsidR="007003CB" w:rsidRPr="00DF7EF1" w:rsidRDefault="007003CB" w:rsidP="007003CB">
            <w:pPr>
              <w:ind w:right="-72"/>
              <w:jc w:val="right"/>
              <w:rPr>
                <w:rFonts w:ascii="Arial" w:eastAsia="Arial Unicode MS" w:hAnsi="Arial" w:cs="Arial"/>
                <w:sz w:val="14"/>
                <w:szCs w:val="14"/>
              </w:rPr>
            </w:pPr>
          </w:p>
        </w:tc>
      </w:tr>
      <w:tr w:rsidR="007003CB" w:rsidRPr="00DF7EF1" w14:paraId="4333B8A1" w14:textId="77777777" w:rsidTr="00233E78">
        <w:trPr>
          <w:trHeight w:val="20"/>
        </w:trPr>
        <w:tc>
          <w:tcPr>
            <w:tcW w:w="2421" w:type="dxa"/>
            <w:tcBorders>
              <w:top w:val="nil"/>
              <w:left w:val="nil"/>
              <w:bottom w:val="nil"/>
              <w:right w:val="nil"/>
            </w:tcBorders>
            <w:shd w:val="clear" w:color="auto" w:fill="auto"/>
            <w:vAlign w:val="bottom"/>
          </w:tcPr>
          <w:p w14:paraId="4BFF83C9" w14:textId="77777777" w:rsidR="007003CB" w:rsidRPr="00DF7EF1" w:rsidRDefault="007003CB" w:rsidP="007003CB">
            <w:pPr>
              <w:ind w:left="43" w:hanging="144"/>
              <w:jc w:val="left"/>
              <w:rPr>
                <w:rFonts w:ascii="Arial" w:eastAsia="Angsana New" w:hAnsi="Arial" w:cs="Arial"/>
                <w:b/>
                <w:bCs/>
                <w:sz w:val="14"/>
                <w:szCs w:val="14"/>
              </w:rPr>
            </w:pPr>
            <w:r w:rsidRPr="00DF7EF1">
              <w:rPr>
                <w:rFonts w:ascii="Arial" w:eastAsia="Angsana New" w:hAnsi="Arial" w:cs="Arial"/>
                <w:b/>
                <w:bCs/>
                <w:sz w:val="14"/>
                <w:szCs w:val="14"/>
              </w:rPr>
              <w:t>Total revenues</w:t>
            </w:r>
          </w:p>
        </w:tc>
        <w:tc>
          <w:tcPr>
            <w:tcW w:w="1296" w:type="dxa"/>
            <w:tcBorders>
              <w:top w:val="nil"/>
              <w:left w:val="nil"/>
              <w:bottom w:val="single" w:sz="4" w:space="0" w:color="auto"/>
              <w:right w:val="nil"/>
            </w:tcBorders>
            <w:shd w:val="clear" w:color="auto" w:fill="FAFAFA"/>
            <w:vAlign w:val="bottom"/>
          </w:tcPr>
          <w:p w14:paraId="246FA60A" w14:textId="42772E1B" w:rsidR="007003CB" w:rsidRPr="00DF7EF1" w:rsidRDefault="007D3134"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406,637,530</w:t>
            </w:r>
          </w:p>
        </w:tc>
        <w:tc>
          <w:tcPr>
            <w:tcW w:w="1296" w:type="dxa"/>
            <w:tcBorders>
              <w:top w:val="nil"/>
              <w:left w:val="nil"/>
              <w:bottom w:val="single" w:sz="4" w:space="0" w:color="auto"/>
              <w:right w:val="nil"/>
            </w:tcBorders>
            <w:shd w:val="clear" w:color="auto" w:fill="auto"/>
            <w:vAlign w:val="bottom"/>
          </w:tcPr>
          <w:p w14:paraId="6A419650" w14:textId="77777777" w:rsidR="007003CB" w:rsidRPr="00DF7EF1" w:rsidRDefault="007003CB"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350,700,784</w:t>
            </w:r>
          </w:p>
        </w:tc>
        <w:tc>
          <w:tcPr>
            <w:tcW w:w="1296" w:type="dxa"/>
            <w:tcBorders>
              <w:top w:val="nil"/>
              <w:left w:val="nil"/>
              <w:bottom w:val="single" w:sz="4" w:space="0" w:color="auto"/>
              <w:right w:val="nil"/>
            </w:tcBorders>
            <w:shd w:val="clear" w:color="auto" w:fill="FAFAFA"/>
            <w:vAlign w:val="bottom"/>
          </w:tcPr>
          <w:p w14:paraId="71305C3E" w14:textId="7F669596" w:rsidR="007003CB" w:rsidRPr="00DF7EF1" w:rsidRDefault="009F205C" w:rsidP="007003CB">
            <w:pPr>
              <w:ind w:right="-72"/>
              <w:jc w:val="right"/>
              <w:rPr>
                <w:rFonts w:ascii="Arial" w:eastAsia="Arial Unicode MS" w:hAnsi="Arial" w:cs="Arial"/>
                <w:sz w:val="14"/>
                <w:szCs w:val="14"/>
              </w:rPr>
            </w:pPr>
            <w:r w:rsidRPr="00DF7EF1">
              <w:rPr>
                <w:rFonts w:ascii="Arial" w:eastAsia="Arial Unicode MS" w:hAnsi="Arial" w:cs="Arial"/>
                <w:sz w:val="14"/>
                <w:szCs w:val="14"/>
              </w:rPr>
              <w:t>244,484,670</w:t>
            </w:r>
          </w:p>
        </w:tc>
        <w:tc>
          <w:tcPr>
            <w:tcW w:w="1296" w:type="dxa"/>
            <w:tcBorders>
              <w:top w:val="nil"/>
              <w:left w:val="nil"/>
              <w:bottom w:val="single" w:sz="4" w:space="0" w:color="auto"/>
              <w:right w:val="nil"/>
            </w:tcBorders>
            <w:shd w:val="clear" w:color="auto" w:fill="auto"/>
            <w:vAlign w:val="bottom"/>
          </w:tcPr>
          <w:p w14:paraId="674FA6EA"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lang w:val="en-GB"/>
              </w:rPr>
              <w:t>193</w:t>
            </w:r>
            <w:r w:rsidRPr="00DF7EF1">
              <w:rPr>
                <w:rFonts w:ascii="Arial" w:eastAsia="Arial Unicode MS" w:hAnsi="Arial" w:cs="Arial"/>
                <w:sz w:val="14"/>
                <w:szCs w:val="14"/>
              </w:rPr>
              <w:t>,</w:t>
            </w:r>
            <w:r w:rsidRPr="00DF7EF1">
              <w:rPr>
                <w:rFonts w:ascii="Arial" w:eastAsia="Arial Unicode MS" w:hAnsi="Arial" w:cs="Arial"/>
                <w:sz w:val="14"/>
                <w:szCs w:val="14"/>
                <w:lang w:val="en-GB"/>
              </w:rPr>
              <w:t>237</w:t>
            </w:r>
            <w:r w:rsidRPr="00DF7EF1">
              <w:rPr>
                <w:rFonts w:ascii="Arial" w:eastAsia="Arial Unicode MS" w:hAnsi="Arial" w:cs="Arial"/>
                <w:sz w:val="14"/>
                <w:szCs w:val="14"/>
              </w:rPr>
              <w:t>,</w:t>
            </w:r>
            <w:r w:rsidRPr="00DF7EF1">
              <w:rPr>
                <w:rFonts w:ascii="Arial" w:eastAsia="Arial Unicode MS" w:hAnsi="Arial" w:cs="Arial"/>
                <w:sz w:val="14"/>
                <w:szCs w:val="14"/>
                <w:lang w:val="en-GB"/>
              </w:rPr>
              <w:t>190</w:t>
            </w:r>
          </w:p>
        </w:tc>
        <w:tc>
          <w:tcPr>
            <w:tcW w:w="1296" w:type="dxa"/>
            <w:tcBorders>
              <w:top w:val="nil"/>
              <w:left w:val="nil"/>
              <w:bottom w:val="single" w:sz="4" w:space="0" w:color="auto"/>
              <w:right w:val="nil"/>
            </w:tcBorders>
            <w:shd w:val="clear" w:color="auto" w:fill="FAFAFA"/>
            <w:vAlign w:val="bottom"/>
          </w:tcPr>
          <w:p w14:paraId="75C34A87" w14:textId="16872199" w:rsidR="007003CB" w:rsidRPr="00DF7EF1" w:rsidRDefault="007D3134"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35,151,609</w:t>
            </w:r>
          </w:p>
        </w:tc>
        <w:tc>
          <w:tcPr>
            <w:tcW w:w="1296" w:type="dxa"/>
            <w:tcBorders>
              <w:top w:val="nil"/>
              <w:left w:val="nil"/>
              <w:bottom w:val="single" w:sz="4" w:space="0" w:color="auto"/>
              <w:right w:val="nil"/>
            </w:tcBorders>
            <w:shd w:val="clear" w:color="auto" w:fill="auto"/>
            <w:vAlign w:val="bottom"/>
          </w:tcPr>
          <w:p w14:paraId="600F0FFB" w14:textId="77777777" w:rsidR="007003CB" w:rsidRPr="00DF7EF1" w:rsidRDefault="007003CB"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16,218,502</w:t>
            </w:r>
          </w:p>
        </w:tc>
        <w:tc>
          <w:tcPr>
            <w:tcW w:w="1296" w:type="dxa"/>
            <w:tcBorders>
              <w:top w:val="nil"/>
              <w:left w:val="nil"/>
              <w:bottom w:val="single" w:sz="4" w:space="0" w:color="auto"/>
              <w:right w:val="nil"/>
            </w:tcBorders>
            <w:shd w:val="clear" w:color="auto" w:fill="FAFAFA"/>
            <w:vAlign w:val="bottom"/>
          </w:tcPr>
          <w:p w14:paraId="3CE50299" w14:textId="68094F5F" w:rsidR="007003CB" w:rsidRPr="00DF7EF1" w:rsidRDefault="007D3134" w:rsidP="007003CB">
            <w:pPr>
              <w:ind w:right="-72"/>
              <w:jc w:val="right"/>
              <w:rPr>
                <w:rFonts w:ascii="Arial" w:eastAsia="Arial Unicode MS" w:hAnsi="Arial" w:cs="Arial"/>
                <w:sz w:val="14"/>
                <w:szCs w:val="14"/>
              </w:rPr>
            </w:pPr>
            <w:r w:rsidRPr="00DF7EF1">
              <w:rPr>
                <w:rFonts w:ascii="Arial" w:eastAsia="Arial Unicode MS" w:hAnsi="Arial" w:cs="Arial"/>
                <w:sz w:val="14"/>
                <w:szCs w:val="14"/>
              </w:rPr>
              <w:t>(2,008,717)</w:t>
            </w:r>
          </w:p>
        </w:tc>
        <w:tc>
          <w:tcPr>
            <w:tcW w:w="1296" w:type="dxa"/>
            <w:tcBorders>
              <w:top w:val="nil"/>
              <w:left w:val="nil"/>
              <w:bottom w:val="single" w:sz="4" w:space="0" w:color="auto"/>
              <w:right w:val="nil"/>
            </w:tcBorders>
            <w:shd w:val="clear" w:color="auto" w:fill="auto"/>
            <w:vAlign w:val="bottom"/>
          </w:tcPr>
          <w:p w14:paraId="38A18F6F"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rPr>
              <w:t>(</w:t>
            </w:r>
            <w:r w:rsidRPr="00DF7EF1">
              <w:rPr>
                <w:rFonts w:ascii="Arial" w:eastAsia="Arial Unicode MS" w:hAnsi="Arial" w:cs="Arial"/>
                <w:sz w:val="14"/>
                <w:szCs w:val="14"/>
                <w:lang w:val="en-GB"/>
              </w:rPr>
              <w:t>10</w:t>
            </w:r>
            <w:r w:rsidRPr="00DF7EF1">
              <w:rPr>
                <w:rFonts w:ascii="Arial" w:eastAsia="Arial Unicode MS" w:hAnsi="Arial" w:cs="Arial"/>
                <w:sz w:val="14"/>
                <w:szCs w:val="14"/>
              </w:rPr>
              <w:t>,</w:t>
            </w:r>
            <w:r w:rsidRPr="00DF7EF1">
              <w:rPr>
                <w:rFonts w:ascii="Arial" w:eastAsia="Arial Unicode MS" w:hAnsi="Arial" w:cs="Arial"/>
                <w:sz w:val="14"/>
                <w:szCs w:val="14"/>
                <w:lang w:val="en-GB"/>
              </w:rPr>
              <w:t>612</w:t>
            </w:r>
            <w:r w:rsidRPr="00DF7EF1">
              <w:rPr>
                <w:rFonts w:ascii="Arial" w:eastAsia="Arial Unicode MS" w:hAnsi="Arial" w:cs="Arial"/>
                <w:sz w:val="14"/>
                <w:szCs w:val="14"/>
              </w:rPr>
              <w:t>,</w:t>
            </w:r>
            <w:r w:rsidRPr="00DF7EF1">
              <w:rPr>
                <w:rFonts w:ascii="Arial" w:eastAsia="Arial Unicode MS" w:hAnsi="Arial" w:cs="Arial"/>
                <w:sz w:val="14"/>
                <w:szCs w:val="14"/>
                <w:lang w:val="en-GB"/>
              </w:rPr>
              <w:t>257</w:t>
            </w:r>
            <w:r w:rsidRPr="00DF7EF1">
              <w:rPr>
                <w:rFonts w:ascii="Arial" w:eastAsia="Arial Unicode MS" w:hAnsi="Arial" w:cs="Arial"/>
                <w:sz w:val="14"/>
                <w:szCs w:val="14"/>
              </w:rPr>
              <w:t>)</w:t>
            </w:r>
          </w:p>
        </w:tc>
        <w:tc>
          <w:tcPr>
            <w:tcW w:w="1296" w:type="dxa"/>
            <w:tcBorders>
              <w:top w:val="nil"/>
              <w:left w:val="nil"/>
              <w:bottom w:val="single" w:sz="4" w:space="0" w:color="auto"/>
              <w:right w:val="nil"/>
            </w:tcBorders>
            <w:shd w:val="clear" w:color="auto" w:fill="FAFAFA"/>
            <w:vAlign w:val="bottom"/>
          </w:tcPr>
          <w:p w14:paraId="290865B9" w14:textId="2DA41D08" w:rsidR="007003CB" w:rsidRPr="00DF7EF1" w:rsidRDefault="009F205C"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684,265,092</w:t>
            </w:r>
          </w:p>
        </w:tc>
        <w:tc>
          <w:tcPr>
            <w:tcW w:w="1296" w:type="dxa"/>
            <w:tcBorders>
              <w:top w:val="nil"/>
              <w:left w:val="nil"/>
              <w:bottom w:val="single" w:sz="4" w:space="0" w:color="auto"/>
              <w:right w:val="nil"/>
            </w:tcBorders>
            <w:shd w:val="clear" w:color="auto" w:fill="auto"/>
            <w:vAlign w:val="bottom"/>
          </w:tcPr>
          <w:p w14:paraId="4233403A" w14:textId="77777777" w:rsidR="007003CB" w:rsidRPr="00DF7EF1" w:rsidRDefault="007003CB"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549,544,219</w:t>
            </w:r>
          </w:p>
        </w:tc>
      </w:tr>
      <w:tr w:rsidR="007003CB" w:rsidRPr="00DF7EF1" w14:paraId="09B311A9" w14:textId="77777777" w:rsidTr="00233E78">
        <w:trPr>
          <w:trHeight w:val="20"/>
        </w:trPr>
        <w:tc>
          <w:tcPr>
            <w:tcW w:w="2421" w:type="dxa"/>
            <w:tcBorders>
              <w:top w:val="nil"/>
              <w:left w:val="nil"/>
              <w:bottom w:val="nil"/>
              <w:right w:val="nil"/>
            </w:tcBorders>
            <w:shd w:val="clear" w:color="auto" w:fill="auto"/>
            <w:vAlign w:val="bottom"/>
          </w:tcPr>
          <w:p w14:paraId="323EBDE0" w14:textId="77777777" w:rsidR="007003CB" w:rsidRPr="00DF7EF1" w:rsidRDefault="007003CB" w:rsidP="007003CB">
            <w:pPr>
              <w:ind w:left="43" w:hanging="144"/>
              <w:jc w:val="left"/>
              <w:rPr>
                <w:rFonts w:ascii="Arial" w:eastAsia="Angsana New" w:hAnsi="Arial" w:cs="Arial"/>
                <w:b/>
                <w:bCs/>
                <w:sz w:val="14"/>
                <w:szCs w:val="14"/>
              </w:rPr>
            </w:pPr>
          </w:p>
        </w:tc>
        <w:tc>
          <w:tcPr>
            <w:tcW w:w="1296" w:type="dxa"/>
            <w:tcBorders>
              <w:top w:val="single" w:sz="4" w:space="0" w:color="auto"/>
              <w:left w:val="nil"/>
              <w:bottom w:val="nil"/>
              <w:right w:val="nil"/>
            </w:tcBorders>
            <w:shd w:val="clear" w:color="auto" w:fill="FAFAFA"/>
            <w:vAlign w:val="bottom"/>
          </w:tcPr>
          <w:p w14:paraId="2C06F57F"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auto"/>
            <w:vAlign w:val="bottom"/>
          </w:tcPr>
          <w:p w14:paraId="2204C8AE"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FAFAFA"/>
            <w:vAlign w:val="bottom"/>
          </w:tcPr>
          <w:p w14:paraId="2C936FE3"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auto"/>
            <w:vAlign w:val="bottom"/>
          </w:tcPr>
          <w:p w14:paraId="2F38258B"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FAFAFA"/>
            <w:vAlign w:val="bottom"/>
          </w:tcPr>
          <w:p w14:paraId="18050351"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auto"/>
            <w:vAlign w:val="bottom"/>
          </w:tcPr>
          <w:p w14:paraId="135CE849"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FAFAFA"/>
            <w:vAlign w:val="bottom"/>
          </w:tcPr>
          <w:p w14:paraId="6E47F249"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auto"/>
            <w:vAlign w:val="bottom"/>
          </w:tcPr>
          <w:p w14:paraId="5926DC72"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FAFAFA"/>
            <w:vAlign w:val="bottom"/>
          </w:tcPr>
          <w:p w14:paraId="42E3DA0E" w14:textId="77777777" w:rsidR="007003CB" w:rsidRPr="00DF7EF1" w:rsidRDefault="007003CB" w:rsidP="007003CB">
            <w:pPr>
              <w:ind w:right="-72"/>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auto"/>
            <w:vAlign w:val="bottom"/>
          </w:tcPr>
          <w:p w14:paraId="3A31205B" w14:textId="77777777" w:rsidR="007003CB" w:rsidRPr="00DF7EF1" w:rsidRDefault="007003CB" w:rsidP="007003CB">
            <w:pPr>
              <w:ind w:right="-72"/>
              <w:rPr>
                <w:rFonts w:ascii="Arial" w:eastAsia="Arial Unicode MS" w:hAnsi="Arial" w:cs="Arial"/>
                <w:sz w:val="14"/>
                <w:szCs w:val="14"/>
              </w:rPr>
            </w:pPr>
          </w:p>
        </w:tc>
      </w:tr>
      <w:tr w:rsidR="007003CB" w:rsidRPr="00DF7EF1" w14:paraId="1E0D6F73" w14:textId="77777777" w:rsidTr="00233E78">
        <w:trPr>
          <w:trHeight w:val="20"/>
        </w:trPr>
        <w:tc>
          <w:tcPr>
            <w:tcW w:w="2421" w:type="dxa"/>
            <w:tcBorders>
              <w:top w:val="nil"/>
              <w:left w:val="nil"/>
              <w:bottom w:val="nil"/>
              <w:right w:val="nil"/>
            </w:tcBorders>
            <w:shd w:val="clear" w:color="auto" w:fill="auto"/>
            <w:vAlign w:val="bottom"/>
          </w:tcPr>
          <w:p w14:paraId="35B948A0" w14:textId="77777777" w:rsidR="007003CB" w:rsidRPr="00DF7EF1" w:rsidRDefault="007003CB" w:rsidP="007003CB">
            <w:pPr>
              <w:ind w:left="43" w:hanging="144"/>
              <w:jc w:val="left"/>
              <w:rPr>
                <w:rFonts w:ascii="Arial" w:eastAsia="Arial Unicode MS" w:hAnsi="Arial" w:cs="Arial"/>
                <w:sz w:val="14"/>
                <w:szCs w:val="14"/>
                <w:cs/>
              </w:rPr>
            </w:pPr>
            <w:r w:rsidRPr="00DF7EF1">
              <w:rPr>
                <w:rFonts w:ascii="Arial" w:eastAsia="Arial Unicode MS" w:hAnsi="Arial" w:cs="Arial"/>
                <w:sz w:val="14"/>
                <w:szCs w:val="14"/>
              </w:rPr>
              <w:t xml:space="preserve">Cost of subscription and </w:t>
            </w:r>
            <w:r w:rsidRPr="00DF7EF1">
              <w:rPr>
                <w:rFonts w:ascii="Arial" w:eastAsia="Arial Unicode MS" w:hAnsi="Arial" w:cs="Arial"/>
                <w:sz w:val="14"/>
                <w:szCs w:val="14"/>
              </w:rPr>
              <w:br/>
              <w:t>license support</w:t>
            </w:r>
          </w:p>
        </w:tc>
        <w:tc>
          <w:tcPr>
            <w:tcW w:w="1296" w:type="dxa"/>
            <w:tcBorders>
              <w:top w:val="nil"/>
              <w:left w:val="nil"/>
              <w:bottom w:val="nil"/>
              <w:right w:val="nil"/>
            </w:tcBorders>
            <w:shd w:val="clear" w:color="auto" w:fill="FAFAFA"/>
            <w:vAlign w:val="bottom"/>
          </w:tcPr>
          <w:p w14:paraId="2023FFDD" w14:textId="66BD2322" w:rsidR="007003CB" w:rsidRPr="00DF7EF1" w:rsidRDefault="007D3134" w:rsidP="007003CB">
            <w:pPr>
              <w:ind w:right="-72"/>
              <w:jc w:val="right"/>
              <w:rPr>
                <w:rFonts w:ascii="Arial" w:eastAsia="Arial Unicode MS" w:hAnsi="Arial" w:cs="Arial"/>
                <w:sz w:val="14"/>
                <w:szCs w:val="14"/>
              </w:rPr>
            </w:pPr>
            <w:r w:rsidRPr="00DF7EF1">
              <w:rPr>
                <w:rFonts w:ascii="Arial" w:eastAsia="Arial Unicode MS" w:hAnsi="Arial" w:cs="Arial"/>
                <w:sz w:val="14"/>
                <w:szCs w:val="14"/>
              </w:rPr>
              <w:t>(167,919,563)</w:t>
            </w:r>
          </w:p>
        </w:tc>
        <w:tc>
          <w:tcPr>
            <w:tcW w:w="1296" w:type="dxa"/>
            <w:tcBorders>
              <w:top w:val="nil"/>
              <w:left w:val="nil"/>
              <w:bottom w:val="nil"/>
              <w:right w:val="nil"/>
            </w:tcBorders>
            <w:shd w:val="clear" w:color="auto" w:fill="auto"/>
            <w:vAlign w:val="bottom"/>
          </w:tcPr>
          <w:p w14:paraId="201B7DAE"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rPr>
              <w:t>(</w:t>
            </w:r>
            <w:r w:rsidRPr="00DF7EF1">
              <w:rPr>
                <w:rFonts w:ascii="Arial" w:eastAsia="Arial Unicode MS" w:hAnsi="Arial" w:cs="Arial"/>
                <w:sz w:val="14"/>
                <w:szCs w:val="14"/>
                <w:lang w:val="en-GB"/>
              </w:rPr>
              <w:t>141</w:t>
            </w:r>
            <w:r w:rsidRPr="00DF7EF1">
              <w:rPr>
                <w:rFonts w:ascii="Arial" w:eastAsia="Arial Unicode MS" w:hAnsi="Arial" w:cs="Arial"/>
                <w:sz w:val="14"/>
                <w:szCs w:val="14"/>
              </w:rPr>
              <w:t>,</w:t>
            </w:r>
            <w:r w:rsidRPr="00DF7EF1">
              <w:rPr>
                <w:rFonts w:ascii="Arial" w:eastAsia="Arial Unicode MS" w:hAnsi="Arial" w:cs="Arial"/>
                <w:sz w:val="14"/>
                <w:szCs w:val="14"/>
                <w:lang w:val="en-GB"/>
              </w:rPr>
              <w:t>459</w:t>
            </w:r>
            <w:r w:rsidRPr="00DF7EF1">
              <w:rPr>
                <w:rFonts w:ascii="Arial" w:eastAsia="Arial Unicode MS" w:hAnsi="Arial" w:cs="Arial"/>
                <w:sz w:val="14"/>
                <w:szCs w:val="14"/>
              </w:rPr>
              <w:t>,</w:t>
            </w:r>
            <w:r w:rsidRPr="00DF7EF1">
              <w:rPr>
                <w:rFonts w:ascii="Arial" w:eastAsia="Arial Unicode MS" w:hAnsi="Arial" w:cs="Arial"/>
                <w:sz w:val="14"/>
                <w:szCs w:val="14"/>
                <w:lang w:val="en-GB"/>
              </w:rPr>
              <w:t>907</w:t>
            </w:r>
            <w:r w:rsidRPr="00DF7EF1">
              <w:rPr>
                <w:rFonts w:ascii="Arial" w:eastAsia="Arial Unicode MS" w:hAnsi="Arial" w:cs="Arial"/>
                <w:sz w:val="14"/>
                <w:szCs w:val="14"/>
              </w:rPr>
              <w:t>)</w:t>
            </w:r>
          </w:p>
        </w:tc>
        <w:tc>
          <w:tcPr>
            <w:tcW w:w="1296" w:type="dxa"/>
            <w:tcBorders>
              <w:top w:val="nil"/>
              <w:left w:val="nil"/>
              <w:bottom w:val="nil"/>
              <w:right w:val="nil"/>
            </w:tcBorders>
            <w:shd w:val="clear" w:color="auto" w:fill="FAFAFA"/>
            <w:vAlign w:val="bottom"/>
          </w:tcPr>
          <w:p w14:paraId="59B13F1F" w14:textId="56B33236" w:rsidR="007003CB" w:rsidRPr="00DF7EF1" w:rsidRDefault="007D3134" w:rsidP="007003CB">
            <w:pPr>
              <w:ind w:right="-72"/>
              <w:jc w:val="right"/>
              <w:rPr>
                <w:rFonts w:ascii="Arial" w:eastAsia="Arial Unicode MS" w:hAnsi="Arial" w:cs="Arial"/>
                <w:sz w:val="14"/>
                <w:szCs w:val="14"/>
              </w:rPr>
            </w:pPr>
            <w:r w:rsidRPr="00DF7EF1">
              <w:rPr>
                <w:rFonts w:ascii="Arial" w:eastAsia="Arial Unicode MS" w:hAnsi="Arial" w:cs="Arial"/>
                <w:sz w:val="14"/>
                <w:szCs w:val="14"/>
              </w:rPr>
              <w:t>(38,494,289)</w:t>
            </w:r>
          </w:p>
        </w:tc>
        <w:tc>
          <w:tcPr>
            <w:tcW w:w="1296" w:type="dxa"/>
            <w:tcBorders>
              <w:top w:val="nil"/>
              <w:left w:val="nil"/>
              <w:bottom w:val="nil"/>
              <w:right w:val="nil"/>
            </w:tcBorders>
            <w:shd w:val="clear" w:color="auto" w:fill="auto"/>
            <w:vAlign w:val="bottom"/>
          </w:tcPr>
          <w:p w14:paraId="7FCF69F7"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rPr>
              <w:t>(</w:t>
            </w:r>
            <w:r w:rsidRPr="00DF7EF1">
              <w:rPr>
                <w:rFonts w:ascii="Arial" w:eastAsia="Arial Unicode MS" w:hAnsi="Arial" w:cs="Arial"/>
                <w:sz w:val="14"/>
                <w:szCs w:val="14"/>
                <w:lang w:val="en-GB"/>
              </w:rPr>
              <w:t>31</w:t>
            </w:r>
            <w:r w:rsidRPr="00DF7EF1">
              <w:rPr>
                <w:rFonts w:ascii="Arial" w:eastAsia="Arial Unicode MS" w:hAnsi="Arial" w:cs="Arial"/>
                <w:sz w:val="14"/>
                <w:szCs w:val="14"/>
              </w:rPr>
              <w:t>,</w:t>
            </w:r>
            <w:r w:rsidRPr="00DF7EF1">
              <w:rPr>
                <w:rFonts w:ascii="Arial" w:eastAsia="Arial Unicode MS" w:hAnsi="Arial" w:cs="Arial"/>
                <w:sz w:val="14"/>
                <w:szCs w:val="14"/>
                <w:lang w:val="en-GB"/>
              </w:rPr>
              <w:t>039</w:t>
            </w:r>
            <w:r w:rsidRPr="00DF7EF1">
              <w:rPr>
                <w:rFonts w:ascii="Arial" w:eastAsia="Arial Unicode MS" w:hAnsi="Arial" w:cs="Arial"/>
                <w:sz w:val="14"/>
                <w:szCs w:val="14"/>
              </w:rPr>
              <w:t>,</w:t>
            </w:r>
            <w:r w:rsidRPr="00DF7EF1">
              <w:rPr>
                <w:rFonts w:ascii="Arial" w:eastAsia="Arial Unicode MS" w:hAnsi="Arial" w:cs="Arial"/>
                <w:sz w:val="14"/>
                <w:szCs w:val="14"/>
                <w:lang w:val="en-GB"/>
              </w:rPr>
              <w:t>636</w:t>
            </w:r>
            <w:r w:rsidRPr="00DF7EF1">
              <w:rPr>
                <w:rFonts w:ascii="Arial" w:eastAsia="Arial Unicode MS" w:hAnsi="Arial" w:cs="Arial"/>
                <w:sz w:val="14"/>
                <w:szCs w:val="14"/>
              </w:rPr>
              <w:t>)</w:t>
            </w:r>
          </w:p>
        </w:tc>
        <w:tc>
          <w:tcPr>
            <w:tcW w:w="1296" w:type="dxa"/>
            <w:tcBorders>
              <w:top w:val="nil"/>
              <w:left w:val="nil"/>
              <w:bottom w:val="nil"/>
              <w:right w:val="nil"/>
            </w:tcBorders>
            <w:shd w:val="clear" w:color="auto" w:fill="FAFAFA"/>
            <w:vAlign w:val="bottom"/>
          </w:tcPr>
          <w:p w14:paraId="53212389" w14:textId="5920AAA5" w:rsidR="007003CB" w:rsidRPr="00DF7EF1" w:rsidRDefault="007D3134" w:rsidP="007003CB">
            <w:pPr>
              <w:ind w:right="-72"/>
              <w:jc w:val="right"/>
              <w:rPr>
                <w:rFonts w:ascii="Arial" w:eastAsia="Arial Unicode MS" w:hAnsi="Arial" w:cs="Arial"/>
                <w:sz w:val="14"/>
                <w:szCs w:val="14"/>
              </w:rPr>
            </w:pPr>
            <w:r w:rsidRPr="00DF7EF1">
              <w:rPr>
                <w:rFonts w:ascii="Arial" w:eastAsia="Arial Unicode MS" w:hAnsi="Arial" w:cs="Arial"/>
                <w:sz w:val="14"/>
                <w:szCs w:val="14"/>
              </w:rPr>
              <w:t>-</w:t>
            </w:r>
          </w:p>
        </w:tc>
        <w:tc>
          <w:tcPr>
            <w:tcW w:w="1296" w:type="dxa"/>
            <w:tcBorders>
              <w:top w:val="nil"/>
              <w:left w:val="nil"/>
              <w:bottom w:val="nil"/>
              <w:right w:val="nil"/>
            </w:tcBorders>
            <w:shd w:val="clear" w:color="auto" w:fill="auto"/>
            <w:vAlign w:val="bottom"/>
          </w:tcPr>
          <w:p w14:paraId="395D33E2"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rPr>
              <w:t>-</w:t>
            </w:r>
          </w:p>
        </w:tc>
        <w:tc>
          <w:tcPr>
            <w:tcW w:w="1296" w:type="dxa"/>
            <w:tcBorders>
              <w:top w:val="nil"/>
              <w:left w:val="nil"/>
              <w:bottom w:val="nil"/>
              <w:right w:val="nil"/>
            </w:tcBorders>
            <w:shd w:val="clear" w:color="auto" w:fill="FAFAFA"/>
            <w:vAlign w:val="bottom"/>
          </w:tcPr>
          <w:p w14:paraId="479C3B45" w14:textId="4836CC93" w:rsidR="007003CB" w:rsidRPr="00DF7EF1" w:rsidRDefault="007D3134"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w:t>
            </w:r>
          </w:p>
        </w:tc>
        <w:tc>
          <w:tcPr>
            <w:tcW w:w="1296" w:type="dxa"/>
            <w:tcBorders>
              <w:top w:val="nil"/>
              <w:left w:val="nil"/>
              <w:bottom w:val="nil"/>
              <w:right w:val="nil"/>
            </w:tcBorders>
            <w:shd w:val="clear" w:color="auto" w:fill="auto"/>
            <w:vAlign w:val="bottom"/>
          </w:tcPr>
          <w:p w14:paraId="4F9A9B8F" w14:textId="77777777" w:rsidR="007003CB" w:rsidRPr="00DF7EF1" w:rsidRDefault="007003CB"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w:t>
            </w:r>
          </w:p>
        </w:tc>
        <w:tc>
          <w:tcPr>
            <w:tcW w:w="1296" w:type="dxa"/>
            <w:tcBorders>
              <w:top w:val="nil"/>
              <w:left w:val="nil"/>
              <w:bottom w:val="nil"/>
              <w:right w:val="nil"/>
            </w:tcBorders>
            <w:shd w:val="clear" w:color="auto" w:fill="FAFAFA"/>
            <w:vAlign w:val="bottom"/>
          </w:tcPr>
          <w:p w14:paraId="794EA073" w14:textId="3E92F043" w:rsidR="007003CB" w:rsidRPr="00DF7EF1" w:rsidRDefault="0000665C" w:rsidP="007003CB">
            <w:pPr>
              <w:ind w:right="-72"/>
              <w:jc w:val="right"/>
              <w:rPr>
                <w:rFonts w:ascii="Arial" w:eastAsia="Arial Unicode MS" w:hAnsi="Arial" w:cs="Arial"/>
                <w:sz w:val="14"/>
                <w:szCs w:val="14"/>
              </w:rPr>
            </w:pPr>
            <w:r w:rsidRPr="00DF7EF1">
              <w:rPr>
                <w:rFonts w:ascii="Arial" w:eastAsia="Arial Unicode MS" w:hAnsi="Arial" w:cs="Arial"/>
                <w:sz w:val="14"/>
                <w:szCs w:val="14"/>
              </w:rPr>
              <w:t>(206,413,852)</w:t>
            </w:r>
          </w:p>
        </w:tc>
        <w:tc>
          <w:tcPr>
            <w:tcW w:w="1296" w:type="dxa"/>
            <w:tcBorders>
              <w:top w:val="nil"/>
              <w:left w:val="nil"/>
              <w:bottom w:val="nil"/>
              <w:right w:val="nil"/>
            </w:tcBorders>
            <w:shd w:val="clear" w:color="auto" w:fill="auto"/>
            <w:vAlign w:val="bottom"/>
          </w:tcPr>
          <w:p w14:paraId="586E645F"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rPr>
              <w:t>(</w:t>
            </w:r>
            <w:r w:rsidRPr="00DF7EF1">
              <w:rPr>
                <w:rFonts w:ascii="Arial" w:eastAsia="Arial Unicode MS" w:hAnsi="Arial" w:cs="Arial"/>
                <w:sz w:val="14"/>
                <w:szCs w:val="14"/>
                <w:lang w:val="en-GB"/>
              </w:rPr>
              <w:t>172</w:t>
            </w:r>
            <w:r w:rsidRPr="00DF7EF1">
              <w:rPr>
                <w:rFonts w:ascii="Arial" w:eastAsia="Arial Unicode MS" w:hAnsi="Arial" w:cs="Arial"/>
                <w:sz w:val="14"/>
                <w:szCs w:val="14"/>
              </w:rPr>
              <w:t>,</w:t>
            </w:r>
            <w:r w:rsidRPr="00DF7EF1">
              <w:rPr>
                <w:rFonts w:ascii="Arial" w:eastAsia="Arial Unicode MS" w:hAnsi="Arial" w:cs="Arial"/>
                <w:sz w:val="14"/>
                <w:szCs w:val="14"/>
                <w:lang w:val="en-GB"/>
              </w:rPr>
              <w:t>499</w:t>
            </w:r>
            <w:r w:rsidRPr="00DF7EF1">
              <w:rPr>
                <w:rFonts w:ascii="Arial" w:eastAsia="Arial Unicode MS" w:hAnsi="Arial" w:cs="Arial"/>
                <w:sz w:val="14"/>
                <w:szCs w:val="14"/>
              </w:rPr>
              <w:t>,</w:t>
            </w:r>
            <w:r w:rsidRPr="00DF7EF1">
              <w:rPr>
                <w:rFonts w:ascii="Arial" w:eastAsia="Arial Unicode MS" w:hAnsi="Arial" w:cs="Arial"/>
                <w:sz w:val="14"/>
                <w:szCs w:val="14"/>
                <w:lang w:val="en-GB"/>
              </w:rPr>
              <w:t>543</w:t>
            </w:r>
            <w:r w:rsidRPr="00DF7EF1">
              <w:rPr>
                <w:rFonts w:ascii="Arial" w:eastAsia="Arial Unicode MS" w:hAnsi="Arial" w:cs="Arial"/>
                <w:sz w:val="14"/>
                <w:szCs w:val="14"/>
              </w:rPr>
              <w:t>)</w:t>
            </w:r>
          </w:p>
        </w:tc>
      </w:tr>
      <w:tr w:rsidR="007003CB" w:rsidRPr="00DF7EF1" w14:paraId="3B00315E" w14:textId="77777777" w:rsidTr="00233E78">
        <w:trPr>
          <w:trHeight w:val="20"/>
        </w:trPr>
        <w:tc>
          <w:tcPr>
            <w:tcW w:w="2421" w:type="dxa"/>
            <w:tcBorders>
              <w:top w:val="nil"/>
              <w:left w:val="nil"/>
              <w:bottom w:val="nil"/>
              <w:right w:val="nil"/>
            </w:tcBorders>
            <w:shd w:val="clear" w:color="auto" w:fill="auto"/>
            <w:vAlign w:val="bottom"/>
          </w:tcPr>
          <w:p w14:paraId="04794794" w14:textId="77777777" w:rsidR="007003CB" w:rsidRPr="00DF7EF1" w:rsidRDefault="007003CB" w:rsidP="007003CB">
            <w:pPr>
              <w:ind w:left="43" w:hanging="144"/>
              <w:jc w:val="left"/>
              <w:rPr>
                <w:rFonts w:ascii="Arial" w:eastAsia="Arial Unicode MS" w:hAnsi="Arial" w:cs="Arial"/>
                <w:sz w:val="14"/>
                <w:szCs w:val="14"/>
                <w:cs/>
              </w:rPr>
            </w:pPr>
            <w:r w:rsidRPr="00DF7EF1">
              <w:rPr>
                <w:rFonts w:ascii="Arial" w:eastAsia="Arial Unicode MS" w:hAnsi="Arial" w:cs="Arial"/>
                <w:sz w:val="14"/>
                <w:szCs w:val="14"/>
              </w:rPr>
              <w:t>Cost of rendering of services</w:t>
            </w:r>
          </w:p>
        </w:tc>
        <w:tc>
          <w:tcPr>
            <w:tcW w:w="1296" w:type="dxa"/>
            <w:tcBorders>
              <w:top w:val="nil"/>
              <w:left w:val="nil"/>
              <w:bottom w:val="nil"/>
              <w:right w:val="nil"/>
            </w:tcBorders>
            <w:shd w:val="clear" w:color="auto" w:fill="FAFAFA"/>
            <w:vAlign w:val="bottom"/>
          </w:tcPr>
          <w:p w14:paraId="3BBBA01B" w14:textId="1AA0995D" w:rsidR="007003CB" w:rsidRPr="00DF7EF1" w:rsidRDefault="007D3134" w:rsidP="007003CB">
            <w:pPr>
              <w:ind w:right="-72"/>
              <w:jc w:val="right"/>
              <w:rPr>
                <w:rFonts w:ascii="Arial" w:eastAsia="Arial Unicode MS" w:hAnsi="Arial" w:cs="Arial"/>
                <w:sz w:val="14"/>
                <w:szCs w:val="14"/>
                <w:cs/>
              </w:rPr>
            </w:pPr>
            <w:r w:rsidRPr="00DF7EF1">
              <w:rPr>
                <w:rFonts w:ascii="Arial" w:eastAsia="Arial Unicode MS" w:hAnsi="Arial" w:cs="Arial"/>
                <w:sz w:val="14"/>
                <w:szCs w:val="14"/>
              </w:rPr>
              <w:t>(141,554,618)</w:t>
            </w:r>
          </w:p>
        </w:tc>
        <w:tc>
          <w:tcPr>
            <w:tcW w:w="1296" w:type="dxa"/>
            <w:tcBorders>
              <w:top w:val="nil"/>
              <w:left w:val="nil"/>
              <w:bottom w:val="nil"/>
              <w:right w:val="nil"/>
            </w:tcBorders>
            <w:shd w:val="clear" w:color="auto" w:fill="auto"/>
            <w:vAlign w:val="bottom"/>
          </w:tcPr>
          <w:p w14:paraId="27F9ED26" w14:textId="65E19237" w:rsidR="007003CB" w:rsidRPr="00DF7EF1" w:rsidRDefault="005066DA" w:rsidP="007003CB">
            <w:pPr>
              <w:ind w:right="-72"/>
              <w:jc w:val="right"/>
              <w:rPr>
                <w:rFonts w:ascii="Arial" w:eastAsia="Arial Unicode MS" w:hAnsi="Arial" w:cs="Arial"/>
                <w:sz w:val="14"/>
                <w:szCs w:val="14"/>
                <w:cs/>
              </w:rPr>
            </w:pPr>
            <w:r w:rsidRPr="00DF7EF1">
              <w:rPr>
                <w:rFonts w:ascii="Arial" w:eastAsia="Arial Unicode MS" w:hAnsi="Arial" w:cs="Arial"/>
                <w:sz w:val="14"/>
                <w:szCs w:val="14"/>
              </w:rPr>
              <w:t>(115,687,064)</w:t>
            </w:r>
          </w:p>
        </w:tc>
        <w:tc>
          <w:tcPr>
            <w:tcW w:w="1296" w:type="dxa"/>
            <w:tcBorders>
              <w:top w:val="nil"/>
              <w:left w:val="nil"/>
              <w:bottom w:val="nil"/>
              <w:right w:val="nil"/>
            </w:tcBorders>
            <w:shd w:val="clear" w:color="auto" w:fill="FAFAFA"/>
            <w:vAlign w:val="bottom"/>
          </w:tcPr>
          <w:p w14:paraId="3A0B8D44" w14:textId="550924D6" w:rsidR="007003CB" w:rsidRPr="00DF7EF1" w:rsidRDefault="009F205C" w:rsidP="007003CB">
            <w:pPr>
              <w:ind w:right="-72"/>
              <w:jc w:val="right"/>
              <w:rPr>
                <w:rFonts w:ascii="Arial" w:eastAsia="Arial Unicode MS" w:hAnsi="Arial" w:cs="Arial"/>
                <w:sz w:val="14"/>
                <w:szCs w:val="14"/>
              </w:rPr>
            </w:pPr>
            <w:r w:rsidRPr="00DF7EF1">
              <w:rPr>
                <w:rFonts w:ascii="Arial" w:eastAsia="Arial Unicode MS" w:hAnsi="Arial" w:cs="Arial"/>
                <w:sz w:val="14"/>
                <w:szCs w:val="14"/>
              </w:rPr>
              <w:t>(115,549,792)</w:t>
            </w:r>
          </w:p>
        </w:tc>
        <w:tc>
          <w:tcPr>
            <w:tcW w:w="1296" w:type="dxa"/>
            <w:tcBorders>
              <w:top w:val="nil"/>
              <w:left w:val="nil"/>
              <w:bottom w:val="nil"/>
              <w:right w:val="nil"/>
            </w:tcBorders>
            <w:shd w:val="clear" w:color="auto" w:fill="auto"/>
            <w:vAlign w:val="bottom"/>
          </w:tcPr>
          <w:p w14:paraId="683747F6"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rPr>
              <w:t>(</w:t>
            </w:r>
            <w:r w:rsidRPr="00DF7EF1">
              <w:rPr>
                <w:rFonts w:ascii="Arial" w:eastAsia="Arial Unicode MS" w:hAnsi="Arial" w:cs="Arial"/>
                <w:sz w:val="14"/>
                <w:szCs w:val="14"/>
                <w:lang w:val="en-GB"/>
              </w:rPr>
              <w:t>95</w:t>
            </w:r>
            <w:r w:rsidRPr="00DF7EF1">
              <w:rPr>
                <w:rFonts w:ascii="Arial" w:eastAsia="Arial Unicode MS" w:hAnsi="Arial" w:cs="Arial"/>
                <w:sz w:val="14"/>
                <w:szCs w:val="14"/>
              </w:rPr>
              <w:t>,</w:t>
            </w:r>
            <w:r w:rsidRPr="00DF7EF1">
              <w:rPr>
                <w:rFonts w:ascii="Arial" w:eastAsia="Arial Unicode MS" w:hAnsi="Arial" w:cs="Arial"/>
                <w:sz w:val="14"/>
                <w:szCs w:val="14"/>
                <w:lang w:val="en-GB"/>
              </w:rPr>
              <w:t>429</w:t>
            </w:r>
            <w:r w:rsidRPr="00DF7EF1">
              <w:rPr>
                <w:rFonts w:ascii="Arial" w:eastAsia="Arial Unicode MS" w:hAnsi="Arial" w:cs="Arial"/>
                <w:sz w:val="14"/>
                <w:szCs w:val="14"/>
              </w:rPr>
              <w:t>,</w:t>
            </w:r>
            <w:r w:rsidRPr="00DF7EF1">
              <w:rPr>
                <w:rFonts w:ascii="Arial" w:eastAsia="Arial Unicode MS" w:hAnsi="Arial" w:cs="Arial"/>
                <w:sz w:val="14"/>
                <w:szCs w:val="14"/>
                <w:lang w:val="en-GB"/>
              </w:rPr>
              <w:t>944</w:t>
            </w:r>
            <w:r w:rsidRPr="00DF7EF1">
              <w:rPr>
                <w:rFonts w:ascii="Arial" w:eastAsia="Arial Unicode MS" w:hAnsi="Arial" w:cs="Arial"/>
                <w:sz w:val="14"/>
                <w:szCs w:val="14"/>
              </w:rPr>
              <w:t>)</w:t>
            </w:r>
          </w:p>
        </w:tc>
        <w:tc>
          <w:tcPr>
            <w:tcW w:w="1296" w:type="dxa"/>
            <w:tcBorders>
              <w:top w:val="nil"/>
              <w:left w:val="nil"/>
              <w:bottom w:val="nil"/>
              <w:right w:val="nil"/>
            </w:tcBorders>
            <w:shd w:val="clear" w:color="auto" w:fill="FAFAFA"/>
            <w:vAlign w:val="bottom"/>
          </w:tcPr>
          <w:p w14:paraId="2BD0958A" w14:textId="2CA9A4E5" w:rsidR="007003CB" w:rsidRPr="00DF7EF1" w:rsidRDefault="007D3134" w:rsidP="007003CB">
            <w:pPr>
              <w:ind w:right="-72"/>
              <w:jc w:val="right"/>
              <w:rPr>
                <w:rFonts w:ascii="Arial" w:eastAsia="Arial Unicode MS" w:hAnsi="Arial" w:cs="Arial"/>
                <w:sz w:val="14"/>
                <w:szCs w:val="14"/>
              </w:rPr>
            </w:pPr>
            <w:r w:rsidRPr="00DF7EF1">
              <w:rPr>
                <w:rFonts w:ascii="Arial" w:eastAsia="Arial Unicode MS" w:hAnsi="Arial" w:cs="Arial"/>
                <w:sz w:val="14"/>
                <w:szCs w:val="14"/>
              </w:rPr>
              <w:t>(19,157,468)</w:t>
            </w:r>
          </w:p>
        </w:tc>
        <w:tc>
          <w:tcPr>
            <w:tcW w:w="1296" w:type="dxa"/>
            <w:tcBorders>
              <w:top w:val="nil"/>
              <w:left w:val="nil"/>
              <w:bottom w:val="nil"/>
              <w:right w:val="nil"/>
            </w:tcBorders>
            <w:shd w:val="clear" w:color="auto" w:fill="auto"/>
            <w:vAlign w:val="bottom"/>
          </w:tcPr>
          <w:p w14:paraId="7C059B8E" w14:textId="6B8DEF33" w:rsidR="007003CB" w:rsidRPr="00DF7EF1" w:rsidRDefault="005066DA" w:rsidP="007003CB">
            <w:pPr>
              <w:ind w:right="-72"/>
              <w:jc w:val="right"/>
              <w:rPr>
                <w:rFonts w:ascii="Arial" w:eastAsia="Arial Unicode MS" w:hAnsi="Arial" w:cs="Arial"/>
                <w:sz w:val="14"/>
                <w:szCs w:val="14"/>
              </w:rPr>
            </w:pPr>
            <w:r w:rsidRPr="00DF7EF1">
              <w:rPr>
                <w:rFonts w:ascii="Arial" w:eastAsia="Arial Unicode MS" w:hAnsi="Arial" w:cs="Arial"/>
                <w:sz w:val="14"/>
                <w:szCs w:val="14"/>
              </w:rPr>
              <w:t>(9,368,529)</w:t>
            </w:r>
          </w:p>
        </w:tc>
        <w:tc>
          <w:tcPr>
            <w:tcW w:w="1296" w:type="dxa"/>
            <w:tcBorders>
              <w:top w:val="nil"/>
              <w:left w:val="nil"/>
              <w:bottom w:val="nil"/>
              <w:right w:val="nil"/>
            </w:tcBorders>
            <w:shd w:val="clear" w:color="auto" w:fill="FAFAFA"/>
            <w:vAlign w:val="bottom"/>
          </w:tcPr>
          <w:p w14:paraId="7E2DA146" w14:textId="28A1FDB3" w:rsidR="007003CB" w:rsidRPr="00DF7EF1" w:rsidRDefault="007D3134"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2,103,182</w:t>
            </w:r>
          </w:p>
        </w:tc>
        <w:tc>
          <w:tcPr>
            <w:tcW w:w="1296" w:type="dxa"/>
            <w:tcBorders>
              <w:top w:val="nil"/>
              <w:left w:val="nil"/>
              <w:bottom w:val="nil"/>
              <w:right w:val="nil"/>
            </w:tcBorders>
            <w:shd w:val="clear" w:color="auto" w:fill="auto"/>
            <w:vAlign w:val="bottom"/>
          </w:tcPr>
          <w:p w14:paraId="37910306" w14:textId="77777777" w:rsidR="007003CB" w:rsidRPr="00DF7EF1" w:rsidRDefault="007003CB"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10,612,257</w:t>
            </w:r>
          </w:p>
        </w:tc>
        <w:tc>
          <w:tcPr>
            <w:tcW w:w="1296" w:type="dxa"/>
            <w:tcBorders>
              <w:top w:val="nil"/>
              <w:left w:val="nil"/>
              <w:bottom w:val="nil"/>
              <w:right w:val="nil"/>
            </w:tcBorders>
            <w:shd w:val="clear" w:color="auto" w:fill="FAFAFA"/>
            <w:vAlign w:val="bottom"/>
          </w:tcPr>
          <w:p w14:paraId="512DDC1D" w14:textId="1C947B86" w:rsidR="007003CB" w:rsidRPr="00DF7EF1" w:rsidRDefault="009F205C" w:rsidP="007003CB">
            <w:pPr>
              <w:ind w:right="-72"/>
              <w:jc w:val="right"/>
              <w:rPr>
                <w:rFonts w:ascii="Arial" w:eastAsia="Arial Unicode MS" w:hAnsi="Arial" w:cs="Arial"/>
                <w:sz w:val="14"/>
                <w:szCs w:val="14"/>
              </w:rPr>
            </w:pPr>
            <w:r w:rsidRPr="00DF7EF1">
              <w:rPr>
                <w:rFonts w:ascii="Arial" w:eastAsia="Arial Unicode MS" w:hAnsi="Arial" w:cs="Arial"/>
                <w:sz w:val="14"/>
                <w:szCs w:val="14"/>
              </w:rPr>
              <w:t>(274,158,696)</w:t>
            </w:r>
          </w:p>
        </w:tc>
        <w:tc>
          <w:tcPr>
            <w:tcW w:w="1296" w:type="dxa"/>
            <w:tcBorders>
              <w:top w:val="nil"/>
              <w:left w:val="nil"/>
              <w:bottom w:val="nil"/>
              <w:right w:val="nil"/>
            </w:tcBorders>
            <w:shd w:val="clear" w:color="auto" w:fill="auto"/>
            <w:vAlign w:val="bottom"/>
          </w:tcPr>
          <w:p w14:paraId="676223B1" w14:textId="2C50DE4D" w:rsidR="007003CB" w:rsidRPr="00DF7EF1" w:rsidRDefault="005066DA" w:rsidP="007003CB">
            <w:pPr>
              <w:ind w:right="-72"/>
              <w:jc w:val="right"/>
              <w:rPr>
                <w:rFonts w:ascii="Arial" w:eastAsia="Arial Unicode MS" w:hAnsi="Arial" w:cs="Arial"/>
                <w:sz w:val="14"/>
                <w:szCs w:val="14"/>
              </w:rPr>
            </w:pPr>
            <w:r w:rsidRPr="00DF7EF1">
              <w:rPr>
                <w:rFonts w:ascii="Arial" w:eastAsia="Arial Unicode MS" w:hAnsi="Arial" w:cs="Arial"/>
                <w:sz w:val="14"/>
                <w:szCs w:val="14"/>
              </w:rPr>
              <w:t>(209,873,280)</w:t>
            </w:r>
          </w:p>
        </w:tc>
      </w:tr>
      <w:tr w:rsidR="007003CB" w:rsidRPr="00DF7EF1" w14:paraId="24E927A3" w14:textId="77777777" w:rsidTr="00233E78">
        <w:trPr>
          <w:trHeight w:val="20"/>
        </w:trPr>
        <w:tc>
          <w:tcPr>
            <w:tcW w:w="2421" w:type="dxa"/>
            <w:tcBorders>
              <w:top w:val="nil"/>
              <w:left w:val="nil"/>
              <w:bottom w:val="nil"/>
              <w:right w:val="nil"/>
            </w:tcBorders>
            <w:shd w:val="clear" w:color="auto" w:fill="auto"/>
            <w:vAlign w:val="bottom"/>
          </w:tcPr>
          <w:p w14:paraId="1172A47D" w14:textId="3AAFCF5D" w:rsidR="007003CB" w:rsidRPr="00DF7EF1" w:rsidRDefault="007003CB" w:rsidP="007003CB">
            <w:pPr>
              <w:ind w:left="43" w:hanging="144"/>
              <w:jc w:val="left"/>
              <w:rPr>
                <w:rFonts w:ascii="Arial" w:eastAsia="Angsana New" w:hAnsi="Arial" w:cs="Arial"/>
                <w:sz w:val="14"/>
                <w:szCs w:val="14"/>
              </w:rPr>
            </w:pPr>
            <w:r w:rsidRPr="00DF7EF1">
              <w:rPr>
                <w:rFonts w:ascii="Arial" w:eastAsia="Angsana New" w:hAnsi="Arial" w:cs="Arial"/>
                <w:sz w:val="14"/>
                <w:szCs w:val="14"/>
              </w:rPr>
              <w:t>Cost of sales of rights to use software license</w:t>
            </w:r>
            <w:r w:rsidR="009F205C" w:rsidRPr="00DF7EF1">
              <w:rPr>
                <w:rFonts w:ascii="Arial" w:eastAsia="Angsana New" w:hAnsi="Arial" w:cs="Arial"/>
                <w:sz w:val="14"/>
                <w:szCs w:val="14"/>
              </w:rPr>
              <w:t xml:space="preserve"> and hardware</w:t>
            </w:r>
          </w:p>
        </w:tc>
        <w:tc>
          <w:tcPr>
            <w:tcW w:w="1296" w:type="dxa"/>
            <w:tcBorders>
              <w:top w:val="nil"/>
              <w:left w:val="nil"/>
              <w:bottom w:val="nil"/>
              <w:right w:val="nil"/>
            </w:tcBorders>
            <w:shd w:val="clear" w:color="auto" w:fill="FAFAFA"/>
            <w:vAlign w:val="bottom"/>
          </w:tcPr>
          <w:p w14:paraId="761D11DE" w14:textId="1E2836FD" w:rsidR="007003CB" w:rsidRPr="00DF7EF1" w:rsidRDefault="007D3134" w:rsidP="007003CB">
            <w:pPr>
              <w:ind w:right="-72"/>
              <w:jc w:val="right"/>
              <w:rPr>
                <w:rFonts w:ascii="Arial" w:eastAsia="Arial Unicode MS" w:hAnsi="Arial" w:cs="Arial"/>
                <w:sz w:val="14"/>
                <w:szCs w:val="14"/>
                <w:cs/>
              </w:rPr>
            </w:pPr>
            <w:r w:rsidRPr="00DF7EF1">
              <w:rPr>
                <w:rFonts w:ascii="Arial" w:eastAsia="Arial Unicode MS" w:hAnsi="Arial" w:cs="Arial"/>
                <w:sz w:val="14"/>
                <w:szCs w:val="14"/>
              </w:rPr>
              <w:t>-</w:t>
            </w:r>
          </w:p>
        </w:tc>
        <w:tc>
          <w:tcPr>
            <w:tcW w:w="1296" w:type="dxa"/>
            <w:tcBorders>
              <w:top w:val="nil"/>
              <w:left w:val="nil"/>
              <w:bottom w:val="nil"/>
              <w:right w:val="nil"/>
            </w:tcBorders>
            <w:shd w:val="clear" w:color="auto" w:fill="auto"/>
            <w:vAlign w:val="bottom"/>
          </w:tcPr>
          <w:p w14:paraId="54437645" w14:textId="77777777" w:rsidR="007003CB" w:rsidRPr="00DF7EF1" w:rsidRDefault="007003CB" w:rsidP="007003CB">
            <w:pPr>
              <w:ind w:right="-72"/>
              <w:jc w:val="right"/>
              <w:rPr>
                <w:rFonts w:ascii="Arial" w:eastAsia="Arial Unicode MS" w:hAnsi="Arial" w:cs="Arial"/>
                <w:sz w:val="14"/>
                <w:szCs w:val="14"/>
                <w:cs/>
              </w:rPr>
            </w:pPr>
            <w:r w:rsidRPr="00DF7EF1">
              <w:rPr>
                <w:rFonts w:ascii="Arial" w:eastAsia="Arial Unicode MS" w:hAnsi="Arial" w:cs="Arial"/>
                <w:sz w:val="14"/>
                <w:szCs w:val="14"/>
              </w:rPr>
              <w:t>-</w:t>
            </w:r>
          </w:p>
        </w:tc>
        <w:tc>
          <w:tcPr>
            <w:tcW w:w="1296" w:type="dxa"/>
            <w:tcBorders>
              <w:top w:val="nil"/>
              <w:left w:val="nil"/>
              <w:bottom w:val="nil"/>
              <w:right w:val="nil"/>
            </w:tcBorders>
            <w:shd w:val="clear" w:color="auto" w:fill="FAFAFA"/>
            <w:vAlign w:val="bottom"/>
          </w:tcPr>
          <w:p w14:paraId="3B1D2263" w14:textId="1BF9D2E4" w:rsidR="007003CB" w:rsidRPr="00DF7EF1" w:rsidRDefault="009F205C" w:rsidP="007003CB">
            <w:pPr>
              <w:ind w:right="-72"/>
              <w:jc w:val="right"/>
              <w:rPr>
                <w:rFonts w:ascii="Arial" w:eastAsia="Arial Unicode MS" w:hAnsi="Arial" w:cs="Arial"/>
                <w:sz w:val="14"/>
                <w:szCs w:val="14"/>
              </w:rPr>
            </w:pPr>
            <w:r w:rsidRPr="00DF7EF1">
              <w:rPr>
                <w:rFonts w:ascii="Arial" w:eastAsia="Arial Unicode MS" w:hAnsi="Arial" w:cs="Arial"/>
                <w:sz w:val="14"/>
                <w:szCs w:val="14"/>
              </w:rPr>
              <w:t>(12,548,206)</w:t>
            </w:r>
          </w:p>
        </w:tc>
        <w:tc>
          <w:tcPr>
            <w:tcW w:w="1296" w:type="dxa"/>
            <w:tcBorders>
              <w:top w:val="nil"/>
              <w:left w:val="nil"/>
              <w:bottom w:val="nil"/>
              <w:right w:val="nil"/>
            </w:tcBorders>
            <w:shd w:val="clear" w:color="auto" w:fill="auto"/>
            <w:vAlign w:val="bottom"/>
          </w:tcPr>
          <w:p w14:paraId="67BD0A54"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rPr>
              <w:t>(</w:t>
            </w:r>
            <w:r w:rsidRPr="00DF7EF1">
              <w:rPr>
                <w:rFonts w:ascii="Arial" w:eastAsia="Arial Unicode MS" w:hAnsi="Arial" w:cs="Arial"/>
                <w:sz w:val="14"/>
                <w:szCs w:val="14"/>
                <w:lang w:val="en-GB"/>
              </w:rPr>
              <w:t>2</w:t>
            </w:r>
            <w:r w:rsidRPr="00DF7EF1">
              <w:rPr>
                <w:rFonts w:ascii="Arial" w:eastAsia="Arial Unicode MS" w:hAnsi="Arial" w:cs="Arial"/>
                <w:sz w:val="14"/>
                <w:szCs w:val="14"/>
              </w:rPr>
              <w:t>,</w:t>
            </w:r>
            <w:r w:rsidRPr="00DF7EF1">
              <w:rPr>
                <w:rFonts w:ascii="Arial" w:eastAsia="Arial Unicode MS" w:hAnsi="Arial" w:cs="Arial"/>
                <w:sz w:val="14"/>
                <w:szCs w:val="14"/>
                <w:lang w:val="en-GB"/>
              </w:rPr>
              <w:t>650</w:t>
            </w:r>
            <w:r w:rsidRPr="00DF7EF1">
              <w:rPr>
                <w:rFonts w:ascii="Arial" w:eastAsia="Arial Unicode MS" w:hAnsi="Arial" w:cs="Arial"/>
                <w:sz w:val="14"/>
                <w:szCs w:val="14"/>
              </w:rPr>
              <w:t>,</w:t>
            </w:r>
            <w:r w:rsidRPr="00DF7EF1">
              <w:rPr>
                <w:rFonts w:ascii="Arial" w:eastAsia="Arial Unicode MS" w:hAnsi="Arial" w:cs="Arial"/>
                <w:sz w:val="14"/>
                <w:szCs w:val="14"/>
                <w:lang w:val="en-GB"/>
              </w:rPr>
              <w:t>817</w:t>
            </w:r>
            <w:r w:rsidRPr="00DF7EF1">
              <w:rPr>
                <w:rFonts w:ascii="Arial" w:eastAsia="Arial Unicode MS" w:hAnsi="Arial" w:cs="Arial"/>
                <w:sz w:val="14"/>
                <w:szCs w:val="14"/>
              </w:rPr>
              <w:t>)</w:t>
            </w:r>
          </w:p>
        </w:tc>
        <w:tc>
          <w:tcPr>
            <w:tcW w:w="1296" w:type="dxa"/>
            <w:tcBorders>
              <w:top w:val="nil"/>
              <w:left w:val="nil"/>
              <w:bottom w:val="nil"/>
              <w:right w:val="nil"/>
            </w:tcBorders>
            <w:shd w:val="clear" w:color="auto" w:fill="FAFAFA"/>
            <w:vAlign w:val="bottom"/>
          </w:tcPr>
          <w:p w14:paraId="5A42149A" w14:textId="03279FB7" w:rsidR="007003CB" w:rsidRPr="00DF7EF1" w:rsidRDefault="007D3134" w:rsidP="007003CB">
            <w:pPr>
              <w:ind w:right="-72"/>
              <w:jc w:val="right"/>
              <w:rPr>
                <w:rFonts w:ascii="Arial" w:eastAsia="Arial Unicode MS" w:hAnsi="Arial" w:cs="Arial"/>
                <w:sz w:val="14"/>
                <w:szCs w:val="14"/>
                <w:cs/>
              </w:rPr>
            </w:pPr>
            <w:r w:rsidRPr="00DF7EF1">
              <w:rPr>
                <w:rFonts w:ascii="Arial" w:eastAsia="Arial Unicode MS" w:hAnsi="Arial" w:cs="Arial"/>
                <w:sz w:val="14"/>
                <w:szCs w:val="14"/>
              </w:rPr>
              <w:t>-</w:t>
            </w:r>
          </w:p>
        </w:tc>
        <w:tc>
          <w:tcPr>
            <w:tcW w:w="1296" w:type="dxa"/>
            <w:tcBorders>
              <w:top w:val="nil"/>
              <w:left w:val="nil"/>
              <w:bottom w:val="nil"/>
              <w:right w:val="nil"/>
            </w:tcBorders>
            <w:shd w:val="clear" w:color="auto" w:fill="auto"/>
            <w:vAlign w:val="bottom"/>
          </w:tcPr>
          <w:p w14:paraId="341D3ADA" w14:textId="77777777" w:rsidR="007003CB" w:rsidRPr="00DF7EF1" w:rsidRDefault="007003CB" w:rsidP="007003CB">
            <w:pPr>
              <w:ind w:right="-72"/>
              <w:jc w:val="right"/>
              <w:rPr>
                <w:rFonts w:ascii="Arial" w:eastAsia="Arial Unicode MS" w:hAnsi="Arial" w:cs="Arial"/>
                <w:sz w:val="14"/>
                <w:szCs w:val="14"/>
                <w:cs/>
              </w:rPr>
            </w:pPr>
            <w:r w:rsidRPr="00DF7EF1">
              <w:rPr>
                <w:rFonts w:ascii="Arial" w:eastAsia="Arial Unicode MS" w:hAnsi="Arial" w:cs="Arial"/>
                <w:sz w:val="14"/>
                <w:szCs w:val="14"/>
              </w:rPr>
              <w:t>-</w:t>
            </w:r>
          </w:p>
        </w:tc>
        <w:tc>
          <w:tcPr>
            <w:tcW w:w="1296" w:type="dxa"/>
            <w:tcBorders>
              <w:top w:val="nil"/>
              <w:left w:val="nil"/>
              <w:bottom w:val="nil"/>
              <w:right w:val="nil"/>
            </w:tcBorders>
            <w:shd w:val="clear" w:color="auto" w:fill="FAFAFA"/>
            <w:vAlign w:val="bottom"/>
          </w:tcPr>
          <w:p w14:paraId="60678E0B" w14:textId="7952EDCE" w:rsidR="007003CB" w:rsidRPr="00DF7EF1" w:rsidRDefault="007D3134" w:rsidP="007003CB">
            <w:pPr>
              <w:ind w:right="-72"/>
              <w:jc w:val="right"/>
              <w:rPr>
                <w:rFonts w:ascii="Arial" w:eastAsia="Arial Unicode MS" w:hAnsi="Arial" w:cs="Arial"/>
                <w:sz w:val="14"/>
                <w:szCs w:val="14"/>
                <w:cs/>
              </w:rPr>
            </w:pPr>
            <w:r w:rsidRPr="00DF7EF1">
              <w:rPr>
                <w:rFonts w:ascii="Arial" w:eastAsia="Arial Unicode MS" w:hAnsi="Arial" w:cs="Arial"/>
                <w:sz w:val="14"/>
                <w:szCs w:val="14"/>
              </w:rPr>
              <w:t>-</w:t>
            </w:r>
          </w:p>
        </w:tc>
        <w:tc>
          <w:tcPr>
            <w:tcW w:w="1296" w:type="dxa"/>
            <w:tcBorders>
              <w:top w:val="nil"/>
              <w:left w:val="nil"/>
              <w:bottom w:val="nil"/>
              <w:right w:val="nil"/>
            </w:tcBorders>
            <w:shd w:val="clear" w:color="auto" w:fill="auto"/>
            <w:vAlign w:val="bottom"/>
          </w:tcPr>
          <w:p w14:paraId="7FC11575" w14:textId="77777777" w:rsidR="007003CB" w:rsidRPr="00DF7EF1" w:rsidRDefault="007003CB" w:rsidP="007003CB">
            <w:pPr>
              <w:ind w:right="-72"/>
              <w:jc w:val="right"/>
              <w:rPr>
                <w:rFonts w:ascii="Arial" w:eastAsia="Arial Unicode MS" w:hAnsi="Arial" w:cs="Arial"/>
                <w:sz w:val="14"/>
                <w:szCs w:val="14"/>
                <w:cs/>
              </w:rPr>
            </w:pPr>
            <w:r w:rsidRPr="00DF7EF1">
              <w:rPr>
                <w:rFonts w:ascii="Arial" w:eastAsia="Arial Unicode MS" w:hAnsi="Arial" w:cs="Arial"/>
                <w:sz w:val="14"/>
                <w:szCs w:val="14"/>
              </w:rPr>
              <w:t>-</w:t>
            </w:r>
          </w:p>
        </w:tc>
        <w:tc>
          <w:tcPr>
            <w:tcW w:w="1296" w:type="dxa"/>
            <w:tcBorders>
              <w:top w:val="nil"/>
              <w:left w:val="nil"/>
              <w:bottom w:val="nil"/>
              <w:right w:val="nil"/>
            </w:tcBorders>
            <w:shd w:val="clear" w:color="auto" w:fill="FAFAFA"/>
            <w:vAlign w:val="bottom"/>
          </w:tcPr>
          <w:p w14:paraId="2D612510" w14:textId="6D766397" w:rsidR="007003CB" w:rsidRPr="00DF7EF1" w:rsidRDefault="009F205C" w:rsidP="007003CB">
            <w:pPr>
              <w:ind w:right="-72"/>
              <w:jc w:val="right"/>
              <w:rPr>
                <w:rFonts w:ascii="Arial" w:eastAsia="Arial Unicode MS" w:hAnsi="Arial" w:cs="Arial"/>
                <w:sz w:val="14"/>
                <w:szCs w:val="14"/>
              </w:rPr>
            </w:pPr>
            <w:r w:rsidRPr="00DF7EF1">
              <w:rPr>
                <w:rFonts w:ascii="Arial" w:eastAsia="Arial Unicode MS" w:hAnsi="Arial" w:cs="Arial"/>
                <w:sz w:val="14"/>
                <w:szCs w:val="14"/>
              </w:rPr>
              <w:t>(12,548,206)</w:t>
            </w:r>
          </w:p>
        </w:tc>
        <w:tc>
          <w:tcPr>
            <w:tcW w:w="1296" w:type="dxa"/>
            <w:tcBorders>
              <w:top w:val="nil"/>
              <w:left w:val="nil"/>
              <w:bottom w:val="nil"/>
              <w:right w:val="nil"/>
            </w:tcBorders>
            <w:shd w:val="clear" w:color="auto" w:fill="auto"/>
            <w:vAlign w:val="bottom"/>
          </w:tcPr>
          <w:p w14:paraId="02D79E86"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rPr>
              <w:t>(</w:t>
            </w:r>
            <w:r w:rsidRPr="00DF7EF1">
              <w:rPr>
                <w:rFonts w:ascii="Arial" w:eastAsia="Arial Unicode MS" w:hAnsi="Arial" w:cs="Arial"/>
                <w:sz w:val="14"/>
                <w:szCs w:val="14"/>
                <w:lang w:val="en-GB"/>
              </w:rPr>
              <w:t>2</w:t>
            </w:r>
            <w:r w:rsidRPr="00DF7EF1">
              <w:rPr>
                <w:rFonts w:ascii="Arial" w:eastAsia="Arial Unicode MS" w:hAnsi="Arial" w:cs="Arial"/>
                <w:sz w:val="14"/>
                <w:szCs w:val="14"/>
              </w:rPr>
              <w:t>,</w:t>
            </w:r>
            <w:r w:rsidRPr="00DF7EF1">
              <w:rPr>
                <w:rFonts w:ascii="Arial" w:eastAsia="Arial Unicode MS" w:hAnsi="Arial" w:cs="Arial"/>
                <w:sz w:val="14"/>
                <w:szCs w:val="14"/>
                <w:lang w:val="en-GB"/>
              </w:rPr>
              <w:t>650</w:t>
            </w:r>
            <w:r w:rsidRPr="00DF7EF1">
              <w:rPr>
                <w:rFonts w:ascii="Arial" w:eastAsia="Arial Unicode MS" w:hAnsi="Arial" w:cs="Arial"/>
                <w:sz w:val="14"/>
                <w:szCs w:val="14"/>
              </w:rPr>
              <w:t>,</w:t>
            </w:r>
            <w:r w:rsidRPr="00DF7EF1">
              <w:rPr>
                <w:rFonts w:ascii="Arial" w:eastAsia="Arial Unicode MS" w:hAnsi="Arial" w:cs="Arial"/>
                <w:sz w:val="14"/>
                <w:szCs w:val="14"/>
                <w:lang w:val="en-GB"/>
              </w:rPr>
              <w:t>817</w:t>
            </w:r>
            <w:r w:rsidRPr="00DF7EF1">
              <w:rPr>
                <w:rFonts w:ascii="Arial" w:eastAsia="Arial Unicode MS" w:hAnsi="Arial" w:cs="Arial"/>
                <w:sz w:val="14"/>
                <w:szCs w:val="14"/>
              </w:rPr>
              <w:t>)</w:t>
            </w:r>
          </w:p>
        </w:tc>
      </w:tr>
      <w:tr w:rsidR="007003CB" w:rsidRPr="00DF7EF1" w14:paraId="76B18B97" w14:textId="77777777" w:rsidTr="00233E78">
        <w:trPr>
          <w:trHeight w:val="20"/>
        </w:trPr>
        <w:tc>
          <w:tcPr>
            <w:tcW w:w="2421" w:type="dxa"/>
            <w:tcBorders>
              <w:top w:val="nil"/>
              <w:left w:val="nil"/>
              <w:bottom w:val="nil"/>
              <w:right w:val="nil"/>
            </w:tcBorders>
            <w:shd w:val="clear" w:color="auto" w:fill="auto"/>
            <w:vAlign w:val="bottom"/>
          </w:tcPr>
          <w:p w14:paraId="1FA27176" w14:textId="77777777" w:rsidR="007003CB" w:rsidRPr="00DF7EF1" w:rsidRDefault="007003CB" w:rsidP="007003CB">
            <w:pPr>
              <w:ind w:left="43" w:hanging="144"/>
              <w:jc w:val="left"/>
              <w:rPr>
                <w:rFonts w:ascii="Arial" w:eastAsia="Angsana New" w:hAnsi="Arial" w:cs="Arial"/>
                <w:sz w:val="14"/>
                <w:szCs w:val="14"/>
              </w:rPr>
            </w:pPr>
            <w:r w:rsidRPr="00DF7EF1">
              <w:rPr>
                <w:rFonts w:ascii="Arial" w:eastAsia="Angsana New" w:hAnsi="Arial" w:cs="Arial"/>
                <w:sz w:val="14"/>
                <w:szCs w:val="14"/>
              </w:rPr>
              <w:t>Selling expenses</w:t>
            </w:r>
          </w:p>
        </w:tc>
        <w:tc>
          <w:tcPr>
            <w:tcW w:w="1296" w:type="dxa"/>
            <w:tcBorders>
              <w:top w:val="nil"/>
              <w:left w:val="nil"/>
              <w:bottom w:val="nil"/>
              <w:right w:val="nil"/>
            </w:tcBorders>
            <w:shd w:val="clear" w:color="auto" w:fill="FAFAFA"/>
            <w:vAlign w:val="bottom"/>
          </w:tcPr>
          <w:p w14:paraId="35E76CCC" w14:textId="2189E595" w:rsidR="007003CB" w:rsidRPr="00DF7EF1" w:rsidRDefault="007D3134" w:rsidP="007003CB">
            <w:pPr>
              <w:ind w:right="-72"/>
              <w:jc w:val="right"/>
              <w:rPr>
                <w:rFonts w:ascii="Arial" w:eastAsia="Arial Unicode MS" w:hAnsi="Arial" w:cs="Arial"/>
                <w:sz w:val="14"/>
                <w:szCs w:val="14"/>
                <w:cs/>
              </w:rPr>
            </w:pPr>
            <w:r w:rsidRPr="00DF7EF1">
              <w:rPr>
                <w:rFonts w:ascii="Arial" w:eastAsia="Arial Unicode MS" w:hAnsi="Arial" w:cs="Arial"/>
                <w:sz w:val="14"/>
                <w:szCs w:val="14"/>
              </w:rPr>
              <w:t>(20,367,850)</w:t>
            </w:r>
          </w:p>
        </w:tc>
        <w:tc>
          <w:tcPr>
            <w:tcW w:w="1296" w:type="dxa"/>
            <w:tcBorders>
              <w:top w:val="nil"/>
              <w:left w:val="nil"/>
              <w:bottom w:val="nil"/>
              <w:right w:val="nil"/>
            </w:tcBorders>
            <w:shd w:val="clear" w:color="auto" w:fill="auto"/>
            <w:vAlign w:val="bottom"/>
          </w:tcPr>
          <w:p w14:paraId="0A45990B" w14:textId="125D685D" w:rsidR="007003CB" w:rsidRPr="00DF7EF1" w:rsidRDefault="005066DA" w:rsidP="007003CB">
            <w:pPr>
              <w:ind w:right="-72"/>
              <w:jc w:val="right"/>
              <w:rPr>
                <w:rFonts w:ascii="Arial" w:eastAsia="Arial Unicode MS" w:hAnsi="Arial" w:cs="Arial"/>
                <w:sz w:val="14"/>
                <w:szCs w:val="14"/>
                <w:cs/>
              </w:rPr>
            </w:pPr>
            <w:r w:rsidRPr="00DF7EF1">
              <w:rPr>
                <w:rFonts w:ascii="Arial" w:eastAsia="Arial Unicode MS" w:hAnsi="Arial" w:cs="Arial"/>
                <w:sz w:val="14"/>
                <w:szCs w:val="14"/>
              </w:rPr>
              <w:t>(18,658,990)</w:t>
            </w:r>
          </w:p>
        </w:tc>
        <w:tc>
          <w:tcPr>
            <w:tcW w:w="1296" w:type="dxa"/>
            <w:tcBorders>
              <w:top w:val="nil"/>
              <w:left w:val="nil"/>
              <w:bottom w:val="nil"/>
              <w:right w:val="nil"/>
            </w:tcBorders>
            <w:shd w:val="clear" w:color="auto" w:fill="FAFAFA"/>
            <w:vAlign w:val="bottom"/>
          </w:tcPr>
          <w:p w14:paraId="2B0CE0B0" w14:textId="74D00A5F" w:rsidR="007003CB" w:rsidRPr="00DF7EF1" w:rsidRDefault="007D3134" w:rsidP="007003CB">
            <w:pPr>
              <w:ind w:right="-72"/>
              <w:jc w:val="right"/>
              <w:rPr>
                <w:rFonts w:ascii="Arial" w:eastAsia="Arial Unicode MS" w:hAnsi="Arial" w:cs="Arial"/>
                <w:sz w:val="14"/>
                <w:szCs w:val="14"/>
              </w:rPr>
            </w:pPr>
            <w:r w:rsidRPr="00DF7EF1">
              <w:rPr>
                <w:rFonts w:ascii="Arial" w:eastAsia="Arial Unicode MS" w:hAnsi="Arial" w:cs="Arial"/>
                <w:sz w:val="14"/>
                <w:szCs w:val="14"/>
              </w:rPr>
              <w:t>(19,161,728)</w:t>
            </w:r>
          </w:p>
        </w:tc>
        <w:tc>
          <w:tcPr>
            <w:tcW w:w="1296" w:type="dxa"/>
            <w:tcBorders>
              <w:top w:val="nil"/>
              <w:left w:val="nil"/>
              <w:bottom w:val="nil"/>
              <w:right w:val="nil"/>
            </w:tcBorders>
            <w:shd w:val="clear" w:color="auto" w:fill="auto"/>
            <w:vAlign w:val="bottom"/>
          </w:tcPr>
          <w:p w14:paraId="2814816D"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rPr>
              <w:t>(</w:t>
            </w:r>
            <w:r w:rsidRPr="00DF7EF1">
              <w:rPr>
                <w:rFonts w:ascii="Arial" w:eastAsia="Arial Unicode MS" w:hAnsi="Arial" w:cs="Arial"/>
                <w:sz w:val="14"/>
                <w:szCs w:val="14"/>
                <w:lang w:val="en-GB"/>
              </w:rPr>
              <w:t>13</w:t>
            </w:r>
            <w:r w:rsidRPr="00DF7EF1">
              <w:rPr>
                <w:rFonts w:ascii="Arial" w:eastAsia="Arial Unicode MS" w:hAnsi="Arial" w:cs="Arial"/>
                <w:sz w:val="14"/>
                <w:szCs w:val="14"/>
              </w:rPr>
              <w:t>,</w:t>
            </w:r>
            <w:r w:rsidRPr="00DF7EF1">
              <w:rPr>
                <w:rFonts w:ascii="Arial" w:eastAsia="Arial Unicode MS" w:hAnsi="Arial" w:cs="Arial"/>
                <w:sz w:val="14"/>
                <w:szCs w:val="14"/>
                <w:lang w:val="en-GB"/>
              </w:rPr>
              <w:t>918</w:t>
            </w:r>
            <w:r w:rsidRPr="00DF7EF1">
              <w:rPr>
                <w:rFonts w:ascii="Arial" w:eastAsia="Arial Unicode MS" w:hAnsi="Arial" w:cs="Arial"/>
                <w:sz w:val="14"/>
                <w:szCs w:val="14"/>
              </w:rPr>
              <w:t>,</w:t>
            </w:r>
            <w:r w:rsidRPr="00DF7EF1">
              <w:rPr>
                <w:rFonts w:ascii="Arial" w:eastAsia="Arial Unicode MS" w:hAnsi="Arial" w:cs="Arial"/>
                <w:sz w:val="14"/>
                <w:szCs w:val="14"/>
                <w:lang w:val="en-GB"/>
              </w:rPr>
              <w:t>268</w:t>
            </w:r>
            <w:r w:rsidRPr="00DF7EF1">
              <w:rPr>
                <w:rFonts w:ascii="Arial" w:eastAsia="Arial Unicode MS" w:hAnsi="Arial" w:cs="Arial"/>
                <w:sz w:val="14"/>
                <w:szCs w:val="14"/>
              </w:rPr>
              <w:t>)</w:t>
            </w:r>
          </w:p>
        </w:tc>
        <w:tc>
          <w:tcPr>
            <w:tcW w:w="1296" w:type="dxa"/>
            <w:tcBorders>
              <w:top w:val="nil"/>
              <w:left w:val="nil"/>
              <w:bottom w:val="nil"/>
              <w:right w:val="nil"/>
            </w:tcBorders>
            <w:shd w:val="clear" w:color="auto" w:fill="FAFAFA"/>
            <w:vAlign w:val="bottom"/>
          </w:tcPr>
          <w:p w14:paraId="35B602FF" w14:textId="08FA47F2" w:rsidR="007003CB" w:rsidRPr="00DF7EF1" w:rsidRDefault="007D3134" w:rsidP="007003CB">
            <w:pPr>
              <w:ind w:right="-72"/>
              <w:jc w:val="right"/>
              <w:rPr>
                <w:rFonts w:ascii="Arial" w:eastAsia="Arial Unicode MS" w:hAnsi="Arial" w:cs="Arial"/>
                <w:sz w:val="14"/>
                <w:szCs w:val="14"/>
              </w:rPr>
            </w:pPr>
            <w:r w:rsidRPr="00DF7EF1">
              <w:rPr>
                <w:rFonts w:ascii="Arial" w:eastAsia="Arial Unicode MS" w:hAnsi="Arial" w:cs="Arial"/>
                <w:sz w:val="14"/>
                <w:szCs w:val="14"/>
              </w:rPr>
              <w:t>(729,568)</w:t>
            </w:r>
          </w:p>
        </w:tc>
        <w:tc>
          <w:tcPr>
            <w:tcW w:w="1296" w:type="dxa"/>
            <w:tcBorders>
              <w:top w:val="nil"/>
              <w:left w:val="nil"/>
              <w:bottom w:val="nil"/>
              <w:right w:val="nil"/>
            </w:tcBorders>
            <w:shd w:val="clear" w:color="auto" w:fill="auto"/>
            <w:vAlign w:val="bottom"/>
          </w:tcPr>
          <w:p w14:paraId="229DC6A8" w14:textId="2AF69B90" w:rsidR="007003CB" w:rsidRPr="00DF7EF1" w:rsidRDefault="005066DA" w:rsidP="007003CB">
            <w:pPr>
              <w:ind w:right="-72"/>
              <w:jc w:val="right"/>
              <w:rPr>
                <w:rFonts w:ascii="Arial" w:eastAsia="Arial Unicode MS" w:hAnsi="Arial" w:cs="Arial"/>
                <w:sz w:val="14"/>
                <w:szCs w:val="14"/>
              </w:rPr>
            </w:pPr>
            <w:r w:rsidRPr="00DF7EF1">
              <w:rPr>
                <w:rFonts w:ascii="Arial" w:eastAsia="Arial Unicode MS" w:hAnsi="Arial" w:cs="Arial"/>
                <w:sz w:val="14"/>
                <w:szCs w:val="14"/>
              </w:rPr>
              <w:t>(689,112)</w:t>
            </w:r>
          </w:p>
        </w:tc>
        <w:tc>
          <w:tcPr>
            <w:tcW w:w="1296" w:type="dxa"/>
            <w:tcBorders>
              <w:top w:val="nil"/>
              <w:left w:val="nil"/>
              <w:bottom w:val="nil"/>
              <w:right w:val="nil"/>
            </w:tcBorders>
            <w:shd w:val="clear" w:color="auto" w:fill="FAFAFA"/>
            <w:vAlign w:val="bottom"/>
          </w:tcPr>
          <w:p w14:paraId="19DAE297" w14:textId="7D79DFD5" w:rsidR="007003CB" w:rsidRPr="00DF7EF1" w:rsidRDefault="007D3134"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w:t>
            </w:r>
          </w:p>
        </w:tc>
        <w:tc>
          <w:tcPr>
            <w:tcW w:w="1296" w:type="dxa"/>
            <w:tcBorders>
              <w:top w:val="nil"/>
              <w:left w:val="nil"/>
              <w:bottom w:val="nil"/>
              <w:right w:val="nil"/>
            </w:tcBorders>
            <w:shd w:val="clear" w:color="auto" w:fill="auto"/>
            <w:vAlign w:val="bottom"/>
          </w:tcPr>
          <w:p w14:paraId="7D33803C" w14:textId="77777777" w:rsidR="007003CB" w:rsidRPr="00DF7EF1" w:rsidRDefault="007003CB"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w:t>
            </w:r>
          </w:p>
        </w:tc>
        <w:tc>
          <w:tcPr>
            <w:tcW w:w="1296" w:type="dxa"/>
            <w:tcBorders>
              <w:top w:val="nil"/>
              <w:left w:val="nil"/>
              <w:bottom w:val="nil"/>
              <w:right w:val="nil"/>
            </w:tcBorders>
            <w:shd w:val="clear" w:color="auto" w:fill="FAFAFA"/>
            <w:vAlign w:val="bottom"/>
          </w:tcPr>
          <w:p w14:paraId="3BCB85A4" w14:textId="10304521" w:rsidR="007003CB" w:rsidRPr="00DF7EF1" w:rsidRDefault="009F205C" w:rsidP="007003CB">
            <w:pPr>
              <w:ind w:right="-72"/>
              <w:jc w:val="right"/>
              <w:rPr>
                <w:rFonts w:ascii="Arial" w:eastAsia="Arial Unicode MS" w:hAnsi="Arial" w:cs="Arial"/>
                <w:sz w:val="14"/>
                <w:szCs w:val="14"/>
              </w:rPr>
            </w:pPr>
            <w:r w:rsidRPr="00DF7EF1">
              <w:rPr>
                <w:rFonts w:ascii="Arial" w:eastAsia="Arial Unicode MS" w:hAnsi="Arial" w:cs="Arial"/>
                <w:sz w:val="14"/>
                <w:szCs w:val="14"/>
              </w:rPr>
              <w:t>(40,259,146)</w:t>
            </w:r>
          </w:p>
        </w:tc>
        <w:tc>
          <w:tcPr>
            <w:tcW w:w="1296" w:type="dxa"/>
            <w:tcBorders>
              <w:top w:val="nil"/>
              <w:left w:val="nil"/>
              <w:bottom w:val="nil"/>
              <w:right w:val="nil"/>
            </w:tcBorders>
            <w:shd w:val="clear" w:color="auto" w:fill="auto"/>
            <w:vAlign w:val="bottom"/>
          </w:tcPr>
          <w:p w14:paraId="09D2CA8F" w14:textId="13206CDB" w:rsidR="007003CB" w:rsidRPr="00DF7EF1" w:rsidRDefault="005066DA" w:rsidP="007003CB">
            <w:pPr>
              <w:ind w:right="-72"/>
              <w:jc w:val="right"/>
              <w:rPr>
                <w:rFonts w:ascii="Arial" w:eastAsia="Arial Unicode MS" w:hAnsi="Arial" w:cs="Arial"/>
                <w:sz w:val="14"/>
                <w:szCs w:val="14"/>
              </w:rPr>
            </w:pPr>
            <w:r w:rsidRPr="00DF7EF1">
              <w:rPr>
                <w:rFonts w:ascii="Arial" w:eastAsia="Arial Unicode MS" w:hAnsi="Arial" w:cs="Arial"/>
                <w:sz w:val="14"/>
                <w:szCs w:val="14"/>
              </w:rPr>
              <w:t>(33,266,370)</w:t>
            </w:r>
          </w:p>
        </w:tc>
      </w:tr>
      <w:tr w:rsidR="007003CB" w:rsidRPr="00DF7EF1" w14:paraId="0963FE2D" w14:textId="77777777" w:rsidTr="00233E78">
        <w:trPr>
          <w:trHeight w:val="20"/>
        </w:trPr>
        <w:tc>
          <w:tcPr>
            <w:tcW w:w="2421" w:type="dxa"/>
            <w:tcBorders>
              <w:top w:val="nil"/>
              <w:left w:val="nil"/>
              <w:bottom w:val="nil"/>
              <w:right w:val="nil"/>
            </w:tcBorders>
            <w:shd w:val="clear" w:color="auto" w:fill="auto"/>
            <w:vAlign w:val="bottom"/>
          </w:tcPr>
          <w:p w14:paraId="1445102D" w14:textId="77777777" w:rsidR="007003CB" w:rsidRPr="00DF7EF1" w:rsidRDefault="007003CB" w:rsidP="007003CB">
            <w:pPr>
              <w:ind w:left="43" w:hanging="144"/>
              <w:jc w:val="left"/>
              <w:rPr>
                <w:rFonts w:ascii="Arial" w:eastAsia="Angsana New" w:hAnsi="Arial" w:cs="Arial"/>
                <w:sz w:val="14"/>
                <w:szCs w:val="14"/>
              </w:rPr>
            </w:pPr>
            <w:r w:rsidRPr="00DF7EF1">
              <w:rPr>
                <w:rFonts w:ascii="Arial" w:eastAsia="Angsana New" w:hAnsi="Arial" w:cs="Arial"/>
                <w:sz w:val="14"/>
                <w:szCs w:val="14"/>
              </w:rPr>
              <w:t>Administrative expenses</w:t>
            </w:r>
          </w:p>
        </w:tc>
        <w:tc>
          <w:tcPr>
            <w:tcW w:w="1296" w:type="dxa"/>
            <w:tcBorders>
              <w:top w:val="nil"/>
              <w:left w:val="nil"/>
              <w:bottom w:val="single" w:sz="4" w:space="0" w:color="auto"/>
              <w:right w:val="nil"/>
            </w:tcBorders>
            <w:shd w:val="clear" w:color="auto" w:fill="FAFAFA"/>
            <w:vAlign w:val="bottom"/>
          </w:tcPr>
          <w:p w14:paraId="388A4C9D" w14:textId="3A6BE8D0" w:rsidR="007003CB" w:rsidRPr="00DF7EF1" w:rsidRDefault="00F8231C" w:rsidP="007003CB">
            <w:pPr>
              <w:ind w:right="-72"/>
              <w:jc w:val="right"/>
              <w:rPr>
                <w:rFonts w:ascii="Arial" w:eastAsia="Arial Unicode MS" w:hAnsi="Arial" w:cs="Arial"/>
                <w:sz w:val="14"/>
                <w:szCs w:val="14"/>
                <w:cs/>
              </w:rPr>
            </w:pPr>
            <w:r w:rsidRPr="00DF7EF1">
              <w:rPr>
                <w:rFonts w:ascii="Arial" w:eastAsia="Arial Unicode MS" w:hAnsi="Arial" w:cs="Arial"/>
                <w:sz w:val="14"/>
                <w:szCs w:val="14"/>
              </w:rPr>
              <w:t>(45,166,308)</w:t>
            </w:r>
          </w:p>
        </w:tc>
        <w:tc>
          <w:tcPr>
            <w:tcW w:w="1296" w:type="dxa"/>
            <w:tcBorders>
              <w:top w:val="nil"/>
              <w:left w:val="nil"/>
              <w:bottom w:val="single" w:sz="4" w:space="0" w:color="auto"/>
              <w:right w:val="nil"/>
            </w:tcBorders>
            <w:shd w:val="clear" w:color="auto" w:fill="auto"/>
            <w:vAlign w:val="bottom"/>
          </w:tcPr>
          <w:p w14:paraId="2CA9FAB4" w14:textId="77777777" w:rsidR="007003CB" w:rsidRPr="00DF7EF1" w:rsidRDefault="007003CB" w:rsidP="007003CB">
            <w:pPr>
              <w:ind w:right="-72"/>
              <w:jc w:val="right"/>
              <w:rPr>
                <w:rFonts w:ascii="Arial" w:eastAsia="Arial Unicode MS" w:hAnsi="Arial" w:cs="Arial"/>
                <w:sz w:val="14"/>
                <w:szCs w:val="14"/>
                <w:cs/>
              </w:rPr>
            </w:pPr>
            <w:r w:rsidRPr="00DF7EF1">
              <w:rPr>
                <w:rFonts w:ascii="Arial" w:eastAsia="Arial Unicode MS" w:hAnsi="Arial" w:cs="Arial"/>
                <w:sz w:val="14"/>
                <w:szCs w:val="14"/>
              </w:rPr>
              <w:t>(</w:t>
            </w:r>
            <w:r w:rsidRPr="00DF7EF1">
              <w:rPr>
                <w:rFonts w:ascii="Arial" w:eastAsia="Arial Unicode MS" w:hAnsi="Arial" w:cs="Arial"/>
                <w:sz w:val="14"/>
                <w:szCs w:val="14"/>
                <w:lang w:val="en-GB"/>
              </w:rPr>
              <w:t>46</w:t>
            </w:r>
            <w:r w:rsidRPr="00DF7EF1">
              <w:rPr>
                <w:rFonts w:ascii="Arial" w:eastAsia="Arial Unicode MS" w:hAnsi="Arial" w:cs="Arial"/>
                <w:sz w:val="14"/>
                <w:szCs w:val="14"/>
              </w:rPr>
              <w:t>,</w:t>
            </w:r>
            <w:r w:rsidRPr="00DF7EF1">
              <w:rPr>
                <w:rFonts w:ascii="Arial" w:eastAsia="Arial Unicode MS" w:hAnsi="Arial" w:cs="Arial"/>
                <w:sz w:val="14"/>
                <w:szCs w:val="14"/>
                <w:lang w:val="en-GB"/>
              </w:rPr>
              <w:t>586</w:t>
            </w:r>
            <w:r w:rsidRPr="00DF7EF1">
              <w:rPr>
                <w:rFonts w:ascii="Arial" w:eastAsia="Arial Unicode MS" w:hAnsi="Arial" w:cs="Arial"/>
                <w:sz w:val="14"/>
                <w:szCs w:val="14"/>
              </w:rPr>
              <w:t>,</w:t>
            </w:r>
            <w:r w:rsidRPr="00DF7EF1">
              <w:rPr>
                <w:rFonts w:ascii="Arial" w:eastAsia="Arial Unicode MS" w:hAnsi="Arial" w:cs="Arial"/>
                <w:sz w:val="14"/>
                <w:szCs w:val="14"/>
                <w:lang w:val="en-GB"/>
              </w:rPr>
              <w:t>305</w:t>
            </w:r>
            <w:r w:rsidRPr="00DF7EF1">
              <w:rPr>
                <w:rFonts w:ascii="Arial" w:eastAsia="Arial Unicode MS" w:hAnsi="Arial" w:cs="Arial"/>
                <w:sz w:val="14"/>
                <w:szCs w:val="14"/>
              </w:rPr>
              <w:t>)</w:t>
            </w:r>
          </w:p>
        </w:tc>
        <w:tc>
          <w:tcPr>
            <w:tcW w:w="1296" w:type="dxa"/>
            <w:tcBorders>
              <w:top w:val="nil"/>
              <w:left w:val="nil"/>
              <w:bottom w:val="single" w:sz="4" w:space="0" w:color="auto"/>
              <w:right w:val="nil"/>
            </w:tcBorders>
            <w:shd w:val="clear" w:color="auto" w:fill="FAFAFA"/>
            <w:vAlign w:val="bottom"/>
          </w:tcPr>
          <w:p w14:paraId="100392CD" w14:textId="7CB67260" w:rsidR="007003CB" w:rsidRPr="00DF7EF1" w:rsidRDefault="005066DA" w:rsidP="007003CB">
            <w:pPr>
              <w:ind w:right="-72"/>
              <w:jc w:val="right"/>
              <w:rPr>
                <w:rFonts w:ascii="Arial" w:eastAsia="Arial Unicode MS" w:hAnsi="Arial" w:cs="Arial"/>
                <w:sz w:val="14"/>
                <w:szCs w:val="14"/>
              </w:rPr>
            </w:pPr>
            <w:r w:rsidRPr="00DF7EF1">
              <w:rPr>
                <w:rFonts w:ascii="Arial" w:eastAsia="Arial Unicode MS" w:hAnsi="Arial" w:cs="Arial"/>
                <w:sz w:val="14"/>
                <w:szCs w:val="14"/>
              </w:rPr>
              <w:t>(16,519,469)</w:t>
            </w:r>
          </w:p>
        </w:tc>
        <w:tc>
          <w:tcPr>
            <w:tcW w:w="1296" w:type="dxa"/>
            <w:tcBorders>
              <w:top w:val="nil"/>
              <w:left w:val="nil"/>
              <w:bottom w:val="single" w:sz="4" w:space="0" w:color="auto"/>
              <w:right w:val="nil"/>
            </w:tcBorders>
            <w:shd w:val="clear" w:color="auto" w:fill="auto"/>
            <w:vAlign w:val="bottom"/>
          </w:tcPr>
          <w:p w14:paraId="742379EB"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rPr>
              <w:t>(</w:t>
            </w:r>
            <w:r w:rsidRPr="00DF7EF1">
              <w:rPr>
                <w:rFonts w:ascii="Arial" w:eastAsia="Arial Unicode MS" w:hAnsi="Arial" w:cs="Arial"/>
                <w:sz w:val="14"/>
                <w:szCs w:val="14"/>
                <w:lang w:val="en-GB"/>
              </w:rPr>
              <w:t>16</w:t>
            </w:r>
            <w:r w:rsidRPr="00DF7EF1">
              <w:rPr>
                <w:rFonts w:ascii="Arial" w:eastAsia="Arial Unicode MS" w:hAnsi="Arial" w:cs="Arial"/>
                <w:sz w:val="14"/>
                <w:szCs w:val="14"/>
              </w:rPr>
              <w:t>,</w:t>
            </w:r>
            <w:r w:rsidRPr="00DF7EF1">
              <w:rPr>
                <w:rFonts w:ascii="Arial" w:eastAsia="Arial Unicode MS" w:hAnsi="Arial" w:cs="Arial"/>
                <w:sz w:val="14"/>
                <w:szCs w:val="14"/>
                <w:lang w:val="en-GB"/>
              </w:rPr>
              <w:t>212</w:t>
            </w:r>
            <w:r w:rsidRPr="00DF7EF1">
              <w:rPr>
                <w:rFonts w:ascii="Arial" w:eastAsia="Arial Unicode MS" w:hAnsi="Arial" w:cs="Arial"/>
                <w:sz w:val="14"/>
                <w:szCs w:val="14"/>
              </w:rPr>
              <w:t>,</w:t>
            </w:r>
            <w:r w:rsidRPr="00DF7EF1">
              <w:rPr>
                <w:rFonts w:ascii="Arial" w:eastAsia="Arial Unicode MS" w:hAnsi="Arial" w:cs="Arial"/>
                <w:sz w:val="14"/>
                <w:szCs w:val="14"/>
                <w:lang w:val="en-GB"/>
              </w:rPr>
              <w:t>488</w:t>
            </w:r>
            <w:r w:rsidRPr="00DF7EF1">
              <w:rPr>
                <w:rFonts w:ascii="Arial" w:eastAsia="Arial Unicode MS" w:hAnsi="Arial" w:cs="Arial"/>
                <w:sz w:val="14"/>
                <w:szCs w:val="14"/>
              </w:rPr>
              <w:t>)</w:t>
            </w:r>
          </w:p>
        </w:tc>
        <w:tc>
          <w:tcPr>
            <w:tcW w:w="1296" w:type="dxa"/>
            <w:tcBorders>
              <w:top w:val="nil"/>
              <w:left w:val="nil"/>
              <w:bottom w:val="single" w:sz="4" w:space="0" w:color="auto"/>
              <w:right w:val="nil"/>
            </w:tcBorders>
            <w:shd w:val="clear" w:color="auto" w:fill="FAFAFA"/>
            <w:vAlign w:val="bottom"/>
          </w:tcPr>
          <w:p w14:paraId="10091619" w14:textId="5E4DBBDA" w:rsidR="007003CB" w:rsidRPr="00DF7EF1" w:rsidRDefault="007D3134" w:rsidP="007003CB">
            <w:pPr>
              <w:ind w:right="-72"/>
              <w:jc w:val="right"/>
              <w:rPr>
                <w:rFonts w:ascii="Arial" w:eastAsia="Arial Unicode MS" w:hAnsi="Arial" w:cs="Arial"/>
                <w:sz w:val="14"/>
                <w:szCs w:val="14"/>
              </w:rPr>
            </w:pPr>
            <w:r w:rsidRPr="00DF7EF1">
              <w:rPr>
                <w:rFonts w:ascii="Arial" w:eastAsia="Arial Unicode MS" w:hAnsi="Arial" w:cs="Arial"/>
                <w:sz w:val="14"/>
                <w:szCs w:val="14"/>
              </w:rPr>
              <w:t>(3,209,578)</w:t>
            </w:r>
          </w:p>
        </w:tc>
        <w:tc>
          <w:tcPr>
            <w:tcW w:w="1296" w:type="dxa"/>
            <w:tcBorders>
              <w:top w:val="nil"/>
              <w:left w:val="nil"/>
              <w:bottom w:val="single" w:sz="4" w:space="0" w:color="auto"/>
              <w:right w:val="nil"/>
            </w:tcBorders>
            <w:shd w:val="clear" w:color="auto" w:fill="auto"/>
            <w:vAlign w:val="bottom"/>
          </w:tcPr>
          <w:p w14:paraId="47A17BF2"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rPr>
              <w:t>(</w:t>
            </w:r>
            <w:r w:rsidRPr="00DF7EF1">
              <w:rPr>
                <w:rFonts w:ascii="Arial" w:eastAsia="Arial Unicode MS" w:hAnsi="Arial" w:cs="Arial"/>
                <w:sz w:val="14"/>
                <w:szCs w:val="14"/>
                <w:lang w:val="en-GB"/>
              </w:rPr>
              <w:t>2</w:t>
            </w:r>
            <w:r w:rsidRPr="00DF7EF1">
              <w:rPr>
                <w:rFonts w:ascii="Arial" w:eastAsia="Arial Unicode MS" w:hAnsi="Arial" w:cs="Arial"/>
                <w:sz w:val="14"/>
                <w:szCs w:val="14"/>
              </w:rPr>
              <w:t>,</w:t>
            </w:r>
            <w:r w:rsidRPr="00DF7EF1">
              <w:rPr>
                <w:rFonts w:ascii="Arial" w:eastAsia="Arial Unicode MS" w:hAnsi="Arial" w:cs="Arial"/>
                <w:sz w:val="14"/>
                <w:szCs w:val="14"/>
                <w:lang w:val="en-GB"/>
              </w:rPr>
              <w:t>073</w:t>
            </w:r>
            <w:r w:rsidRPr="00DF7EF1">
              <w:rPr>
                <w:rFonts w:ascii="Arial" w:eastAsia="Arial Unicode MS" w:hAnsi="Arial" w:cs="Arial"/>
                <w:sz w:val="14"/>
                <w:szCs w:val="14"/>
              </w:rPr>
              <w:t>,</w:t>
            </w:r>
            <w:r w:rsidRPr="00DF7EF1">
              <w:rPr>
                <w:rFonts w:ascii="Arial" w:eastAsia="Arial Unicode MS" w:hAnsi="Arial" w:cs="Arial"/>
                <w:sz w:val="14"/>
                <w:szCs w:val="14"/>
                <w:lang w:val="en-GB"/>
              </w:rPr>
              <w:t>046</w:t>
            </w:r>
            <w:r w:rsidRPr="00DF7EF1">
              <w:rPr>
                <w:rFonts w:ascii="Arial" w:eastAsia="Arial Unicode MS" w:hAnsi="Arial" w:cs="Arial"/>
                <w:sz w:val="14"/>
                <w:szCs w:val="14"/>
              </w:rPr>
              <w:t>)</w:t>
            </w:r>
          </w:p>
        </w:tc>
        <w:tc>
          <w:tcPr>
            <w:tcW w:w="1296" w:type="dxa"/>
            <w:tcBorders>
              <w:top w:val="nil"/>
              <w:left w:val="nil"/>
              <w:bottom w:val="single" w:sz="4" w:space="0" w:color="auto"/>
              <w:right w:val="nil"/>
            </w:tcBorders>
            <w:shd w:val="clear" w:color="auto" w:fill="FAFAFA"/>
            <w:vAlign w:val="bottom"/>
          </w:tcPr>
          <w:p w14:paraId="191CDBF7" w14:textId="17B16C9B" w:rsidR="007003CB" w:rsidRPr="00DF7EF1" w:rsidRDefault="005066DA"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9,455,278</w:t>
            </w:r>
          </w:p>
        </w:tc>
        <w:tc>
          <w:tcPr>
            <w:tcW w:w="1296" w:type="dxa"/>
            <w:tcBorders>
              <w:top w:val="nil"/>
              <w:left w:val="nil"/>
              <w:bottom w:val="single" w:sz="4" w:space="0" w:color="auto"/>
              <w:right w:val="nil"/>
            </w:tcBorders>
            <w:shd w:val="clear" w:color="auto" w:fill="auto"/>
            <w:vAlign w:val="bottom"/>
          </w:tcPr>
          <w:p w14:paraId="032F5F89" w14:textId="77777777" w:rsidR="007003CB" w:rsidRPr="00DF7EF1" w:rsidRDefault="007003CB"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8,609,129</w:t>
            </w:r>
          </w:p>
        </w:tc>
        <w:tc>
          <w:tcPr>
            <w:tcW w:w="1296" w:type="dxa"/>
            <w:tcBorders>
              <w:top w:val="nil"/>
              <w:left w:val="nil"/>
              <w:bottom w:val="single" w:sz="4" w:space="0" w:color="auto"/>
              <w:right w:val="nil"/>
            </w:tcBorders>
            <w:shd w:val="clear" w:color="auto" w:fill="FAFAFA"/>
            <w:vAlign w:val="bottom"/>
          </w:tcPr>
          <w:p w14:paraId="4B70C537" w14:textId="23C796BD" w:rsidR="007003CB" w:rsidRPr="00DF7EF1" w:rsidRDefault="005066DA" w:rsidP="007003CB">
            <w:pPr>
              <w:ind w:right="-72"/>
              <w:jc w:val="right"/>
              <w:rPr>
                <w:rFonts w:ascii="Arial" w:eastAsia="Arial Unicode MS" w:hAnsi="Arial" w:cs="Arial"/>
                <w:sz w:val="14"/>
                <w:szCs w:val="14"/>
              </w:rPr>
            </w:pPr>
            <w:r w:rsidRPr="00DF7EF1">
              <w:rPr>
                <w:rFonts w:ascii="Arial" w:eastAsia="Arial Unicode MS" w:hAnsi="Arial" w:cs="Arial"/>
                <w:sz w:val="14"/>
                <w:szCs w:val="14"/>
              </w:rPr>
              <w:t>(55,440,077)</w:t>
            </w:r>
          </w:p>
        </w:tc>
        <w:tc>
          <w:tcPr>
            <w:tcW w:w="1296" w:type="dxa"/>
            <w:tcBorders>
              <w:top w:val="nil"/>
              <w:left w:val="nil"/>
              <w:bottom w:val="single" w:sz="4" w:space="0" w:color="auto"/>
              <w:right w:val="nil"/>
            </w:tcBorders>
            <w:shd w:val="clear" w:color="auto" w:fill="auto"/>
            <w:vAlign w:val="bottom"/>
          </w:tcPr>
          <w:p w14:paraId="404A9C89"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rPr>
              <w:t>(</w:t>
            </w:r>
            <w:r w:rsidRPr="00DF7EF1">
              <w:rPr>
                <w:rFonts w:ascii="Arial" w:eastAsia="Arial Unicode MS" w:hAnsi="Arial" w:cs="Arial"/>
                <w:sz w:val="14"/>
                <w:szCs w:val="14"/>
                <w:lang w:val="en-GB"/>
              </w:rPr>
              <w:t>56</w:t>
            </w:r>
            <w:r w:rsidRPr="00DF7EF1">
              <w:rPr>
                <w:rFonts w:ascii="Arial" w:eastAsia="Arial Unicode MS" w:hAnsi="Arial" w:cs="Arial"/>
                <w:sz w:val="14"/>
                <w:szCs w:val="14"/>
              </w:rPr>
              <w:t>,</w:t>
            </w:r>
            <w:r w:rsidRPr="00DF7EF1">
              <w:rPr>
                <w:rFonts w:ascii="Arial" w:eastAsia="Arial Unicode MS" w:hAnsi="Arial" w:cs="Arial"/>
                <w:sz w:val="14"/>
                <w:szCs w:val="14"/>
                <w:lang w:val="en-GB"/>
              </w:rPr>
              <w:t>262</w:t>
            </w:r>
            <w:r w:rsidRPr="00DF7EF1">
              <w:rPr>
                <w:rFonts w:ascii="Arial" w:eastAsia="Arial Unicode MS" w:hAnsi="Arial" w:cs="Arial"/>
                <w:sz w:val="14"/>
                <w:szCs w:val="14"/>
              </w:rPr>
              <w:t>,</w:t>
            </w:r>
            <w:r w:rsidRPr="00DF7EF1">
              <w:rPr>
                <w:rFonts w:ascii="Arial" w:eastAsia="Arial Unicode MS" w:hAnsi="Arial" w:cs="Arial"/>
                <w:sz w:val="14"/>
                <w:szCs w:val="14"/>
                <w:lang w:val="en-GB"/>
              </w:rPr>
              <w:t>710</w:t>
            </w:r>
            <w:r w:rsidRPr="00DF7EF1">
              <w:rPr>
                <w:rFonts w:ascii="Arial" w:eastAsia="Arial Unicode MS" w:hAnsi="Arial" w:cs="Arial"/>
                <w:sz w:val="14"/>
                <w:szCs w:val="14"/>
              </w:rPr>
              <w:t>)</w:t>
            </w:r>
          </w:p>
        </w:tc>
      </w:tr>
      <w:tr w:rsidR="007003CB" w:rsidRPr="00DF7EF1" w14:paraId="11C926D0" w14:textId="77777777" w:rsidTr="00233E78">
        <w:trPr>
          <w:trHeight w:val="20"/>
        </w:trPr>
        <w:tc>
          <w:tcPr>
            <w:tcW w:w="2421" w:type="dxa"/>
            <w:tcBorders>
              <w:top w:val="nil"/>
              <w:left w:val="nil"/>
              <w:bottom w:val="nil"/>
              <w:right w:val="nil"/>
            </w:tcBorders>
            <w:shd w:val="clear" w:color="auto" w:fill="auto"/>
            <w:vAlign w:val="bottom"/>
          </w:tcPr>
          <w:p w14:paraId="5C1AC5FC" w14:textId="77777777" w:rsidR="007003CB" w:rsidRPr="00DF7EF1" w:rsidRDefault="007003CB" w:rsidP="007003CB">
            <w:pPr>
              <w:ind w:left="43" w:hanging="144"/>
              <w:jc w:val="left"/>
              <w:rPr>
                <w:rFonts w:ascii="Arial" w:eastAsia="Angsana New" w:hAnsi="Arial" w:cs="Arial"/>
                <w:sz w:val="14"/>
                <w:szCs w:val="14"/>
              </w:rPr>
            </w:pPr>
          </w:p>
        </w:tc>
        <w:tc>
          <w:tcPr>
            <w:tcW w:w="1296" w:type="dxa"/>
            <w:tcBorders>
              <w:top w:val="single" w:sz="4" w:space="0" w:color="auto"/>
              <w:left w:val="nil"/>
              <w:bottom w:val="nil"/>
              <w:right w:val="nil"/>
            </w:tcBorders>
            <w:shd w:val="clear" w:color="auto" w:fill="FAFAFA"/>
            <w:vAlign w:val="bottom"/>
          </w:tcPr>
          <w:p w14:paraId="0A2A32E3"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auto"/>
            <w:vAlign w:val="bottom"/>
          </w:tcPr>
          <w:p w14:paraId="0FEED5E1"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FAFAFA"/>
            <w:vAlign w:val="bottom"/>
          </w:tcPr>
          <w:p w14:paraId="588FE10B"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auto"/>
            <w:vAlign w:val="bottom"/>
          </w:tcPr>
          <w:p w14:paraId="22B947B4"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FAFAFA"/>
            <w:vAlign w:val="bottom"/>
          </w:tcPr>
          <w:p w14:paraId="39007CAA"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auto"/>
            <w:vAlign w:val="bottom"/>
          </w:tcPr>
          <w:p w14:paraId="62BB490B"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FAFAFA"/>
            <w:vAlign w:val="bottom"/>
          </w:tcPr>
          <w:p w14:paraId="45EE092E" w14:textId="77777777" w:rsidR="007003CB" w:rsidRPr="00DF7EF1" w:rsidRDefault="007003CB" w:rsidP="007003CB">
            <w:pPr>
              <w:ind w:right="-72"/>
              <w:jc w:val="right"/>
              <w:rPr>
                <w:rFonts w:ascii="Arial" w:eastAsia="Arial Unicode MS" w:hAnsi="Arial" w:cs="Arial"/>
                <w:sz w:val="14"/>
                <w:szCs w:val="14"/>
                <w:lang w:val="en-GB"/>
              </w:rPr>
            </w:pPr>
          </w:p>
        </w:tc>
        <w:tc>
          <w:tcPr>
            <w:tcW w:w="1296" w:type="dxa"/>
            <w:tcBorders>
              <w:top w:val="single" w:sz="4" w:space="0" w:color="auto"/>
              <w:left w:val="nil"/>
              <w:bottom w:val="nil"/>
              <w:right w:val="nil"/>
            </w:tcBorders>
            <w:shd w:val="clear" w:color="auto" w:fill="auto"/>
            <w:vAlign w:val="bottom"/>
          </w:tcPr>
          <w:p w14:paraId="57E30FE9" w14:textId="77777777" w:rsidR="007003CB" w:rsidRPr="00DF7EF1" w:rsidRDefault="007003CB" w:rsidP="007003CB">
            <w:pPr>
              <w:ind w:right="-72"/>
              <w:jc w:val="right"/>
              <w:rPr>
                <w:rFonts w:ascii="Arial" w:eastAsia="Arial Unicode MS" w:hAnsi="Arial" w:cs="Arial"/>
                <w:sz w:val="14"/>
                <w:szCs w:val="14"/>
                <w:lang w:val="en-GB"/>
              </w:rPr>
            </w:pPr>
          </w:p>
        </w:tc>
        <w:tc>
          <w:tcPr>
            <w:tcW w:w="1296" w:type="dxa"/>
            <w:tcBorders>
              <w:top w:val="single" w:sz="4" w:space="0" w:color="auto"/>
              <w:left w:val="nil"/>
              <w:bottom w:val="nil"/>
              <w:right w:val="nil"/>
            </w:tcBorders>
            <w:shd w:val="clear" w:color="auto" w:fill="FAFAFA"/>
            <w:vAlign w:val="bottom"/>
          </w:tcPr>
          <w:p w14:paraId="3CE6548E"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auto"/>
            <w:vAlign w:val="bottom"/>
          </w:tcPr>
          <w:p w14:paraId="6B46AF8A" w14:textId="77777777" w:rsidR="007003CB" w:rsidRPr="00DF7EF1" w:rsidRDefault="007003CB" w:rsidP="007003CB">
            <w:pPr>
              <w:ind w:right="-72"/>
              <w:jc w:val="right"/>
              <w:rPr>
                <w:rFonts w:ascii="Arial" w:eastAsia="Arial Unicode MS" w:hAnsi="Arial" w:cs="Arial"/>
                <w:sz w:val="14"/>
                <w:szCs w:val="14"/>
              </w:rPr>
            </w:pPr>
          </w:p>
        </w:tc>
      </w:tr>
      <w:tr w:rsidR="007003CB" w:rsidRPr="00DF7EF1" w14:paraId="6839B47B" w14:textId="77777777" w:rsidTr="00233E78">
        <w:trPr>
          <w:trHeight w:val="20"/>
        </w:trPr>
        <w:tc>
          <w:tcPr>
            <w:tcW w:w="2421" w:type="dxa"/>
            <w:tcBorders>
              <w:top w:val="nil"/>
              <w:left w:val="nil"/>
              <w:bottom w:val="nil"/>
              <w:right w:val="nil"/>
            </w:tcBorders>
            <w:shd w:val="clear" w:color="auto" w:fill="auto"/>
            <w:vAlign w:val="bottom"/>
          </w:tcPr>
          <w:p w14:paraId="6CE2BFC5" w14:textId="77777777" w:rsidR="007003CB" w:rsidRPr="00DF7EF1" w:rsidRDefault="007003CB" w:rsidP="007003CB">
            <w:pPr>
              <w:ind w:left="43" w:hanging="144"/>
              <w:jc w:val="left"/>
              <w:rPr>
                <w:rFonts w:ascii="Arial" w:eastAsia="Angsana New" w:hAnsi="Arial" w:cs="Arial"/>
                <w:b/>
                <w:bCs/>
                <w:sz w:val="14"/>
                <w:szCs w:val="14"/>
              </w:rPr>
            </w:pPr>
            <w:r w:rsidRPr="00DF7EF1">
              <w:rPr>
                <w:rFonts w:ascii="Arial" w:eastAsia="Angsana New" w:hAnsi="Arial" w:cs="Arial"/>
                <w:b/>
                <w:bCs/>
                <w:sz w:val="14"/>
                <w:szCs w:val="14"/>
              </w:rPr>
              <w:t>Total expenses</w:t>
            </w:r>
          </w:p>
        </w:tc>
        <w:tc>
          <w:tcPr>
            <w:tcW w:w="1296" w:type="dxa"/>
            <w:tcBorders>
              <w:top w:val="nil"/>
              <w:left w:val="nil"/>
              <w:bottom w:val="single" w:sz="4" w:space="0" w:color="auto"/>
              <w:right w:val="nil"/>
            </w:tcBorders>
            <w:shd w:val="clear" w:color="auto" w:fill="FAFAFA"/>
            <w:vAlign w:val="bottom"/>
          </w:tcPr>
          <w:p w14:paraId="51E3C9F9" w14:textId="635F72CC" w:rsidR="007003CB" w:rsidRPr="00DF7EF1" w:rsidRDefault="00F8231C" w:rsidP="007003CB">
            <w:pPr>
              <w:ind w:right="-72"/>
              <w:jc w:val="right"/>
              <w:rPr>
                <w:rFonts w:ascii="Arial" w:eastAsia="Arial Unicode MS" w:hAnsi="Arial" w:cs="Arial"/>
                <w:sz w:val="14"/>
                <w:szCs w:val="14"/>
              </w:rPr>
            </w:pPr>
            <w:r w:rsidRPr="00DF7EF1">
              <w:rPr>
                <w:rFonts w:ascii="Arial" w:eastAsia="Arial Unicode MS" w:hAnsi="Arial" w:cs="Arial"/>
                <w:sz w:val="14"/>
                <w:szCs w:val="14"/>
              </w:rPr>
              <w:t>(375,008,339)</w:t>
            </w:r>
          </w:p>
        </w:tc>
        <w:tc>
          <w:tcPr>
            <w:tcW w:w="1296" w:type="dxa"/>
            <w:tcBorders>
              <w:top w:val="nil"/>
              <w:left w:val="nil"/>
              <w:bottom w:val="single" w:sz="4" w:space="0" w:color="auto"/>
              <w:right w:val="nil"/>
            </w:tcBorders>
            <w:shd w:val="clear" w:color="auto" w:fill="auto"/>
            <w:vAlign w:val="bottom"/>
          </w:tcPr>
          <w:p w14:paraId="2AC83465"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rPr>
              <w:t>(</w:t>
            </w:r>
            <w:r w:rsidRPr="00DF7EF1">
              <w:rPr>
                <w:rFonts w:ascii="Arial" w:eastAsia="Arial Unicode MS" w:hAnsi="Arial" w:cs="Arial"/>
                <w:sz w:val="14"/>
                <w:szCs w:val="14"/>
                <w:lang w:val="en-GB"/>
              </w:rPr>
              <w:t>322</w:t>
            </w:r>
            <w:r w:rsidRPr="00DF7EF1">
              <w:rPr>
                <w:rFonts w:ascii="Arial" w:eastAsia="Arial Unicode MS" w:hAnsi="Arial" w:cs="Arial"/>
                <w:sz w:val="14"/>
                <w:szCs w:val="14"/>
              </w:rPr>
              <w:t>,</w:t>
            </w:r>
            <w:r w:rsidRPr="00DF7EF1">
              <w:rPr>
                <w:rFonts w:ascii="Arial" w:eastAsia="Arial Unicode MS" w:hAnsi="Arial" w:cs="Arial"/>
                <w:sz w:val="14"/>
                <w:szCs w:val="14"/>
                <w:lang w:val="en-GB"/>
              </w:rPr>
              <w:t>392</w:t>
            </w:r>
            <w:r w:rsidRPr="00DF7EF1">
              <w:rPr>
                <w:rFonts w:ascii="Arial" w:eastAsia="Arial Unicode MS" w:hAnsi="Arial" w:cs="Arial"/>
                <w:sz w:val="14"/>
                <w:szCs w:val="14"/>
              </w:rPr>
              <w:t>,</w:t>
            </w:r>
            <w:r w:rsidRPr="00DF7EF1">
              <w:rPr>
                <w:rFonts w:ascii="Arial" w:eastAsia="Arial Unicode MS" w:hAnsi="Arial" w:cs="Arial"/>
                <w:sz w:val="14"/>
                <w:szCs w:val="14"/>
                <w:lang w:val="en-GB"/>
              </w:rPr>
              <w:t>266</w:t>
            </w:r>
            <w:r w:rsidRPr="00DF7EF1">
              <w:rPr>
                <w:rFonts w:ascii="Arial" w:eastAsia="Arial Unicode MS" w:hAnsi="Arial" w:cs="Arial"/>
                <w:sz w:val="14"/>
                <w:szCs w:val="14"/>
              </w:rPr>
              <w:t>)</w:t>
            </w:r>
          </w:p>
        </w:tc>
        <w:tc>
          <w:tcPr>
            <w:tcW w:w="1296" w:type="dxa"/>
            <w:tcBorders>
              <w:top w:val="nil"/>
              <w:left w:val="nil"/>
              <w:bottom w:val="single" w:sz="4" w:space="0" w:color="auto"/>
              <w:right w:val="nil"/>
            </w:tcBorders>
            <w:shd w:val="clear" w:color="auto" w:fill="FAFAFA"/>
            <w:vAlign w:val="bottom"/>
          </w:tcPr>
          <w:p w14:paraId="5D8EBF7C" w14:textId="61983768" w:rsidR="007003CB" w:rsidRPr="00DF7EF1" w:rsidRDefault="005066DA" w:rsidP="007003CB">
            <w:pPr>
              <w:ind w:right="-72"/>
              <w:jc w:val="right"/>
              <w:rPr>
                <w:rFonts w:ascii="Arial" w:eastAsia="Arial Unicode MS" w:hAnsi="Arial" w:cs="Arial"/>
                <w:sz w:val="14"/>
                <w:szCs w:val="14"/>
              </w:rPr>
            </w:pPr>
            <w:r w:rsidRPr="00DF7EF1">
              <w:rPr>
                <w:rFonts w:ascii="Arial" w:eastAsia="Arial Unicode MS" w:hAnsi="Arial" w:cs="Arial"/>
                <w:sz w:val="14"/>
                <w:szCs w:val="14"/>
              </w:rPr>
              <w:t>(202,273,484)</w:t>
            </w:r>
          </w:p>
        </w:tc>
        <w:tc>
          <w:tcPr>
            <w:tcW w:w="1296" w:type="dxa"/>
            <w:tcBorders>
              <w:top w:val="nil"/>
              <w:left w:val="nil"/>
              <w:bottom w:val="single" w:sz="4" w:space="0" w:color="auto"/>
              <w:right w:val="nil"/>
            </w:tcBorders>
            <w:shd w:val="clear" w:color="auto" w:fill="auto"/>
            <w:vAlign w:val="bottom"/>
          </w:tcPr>
          <w:p w14:paraId="4854EC1C"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rPr>
              <w:t>(</w:t>
            </w:r>
            <w:r w:rsidRPr="00DF7EF1">
              <w:rPr>
                <w:rFonts w:ascii="Arial" w:eastAsia="Arial Unicode MS" w:hAnsi="Arial" w:cs="Arial"/>
                <w:sz w:val="14"/>
                <w:szCs w:val="14"/>
                <w:lang w:val="en-GB"/>
              </w:rPr>
              <w:t>159</w:t>
            </w:r>
            <w:r w:rsidRPr="00DF7EF1">
              <w:rPr>
                <w:rFonts w:ascii="Arial" w:eastAsia="Arial Unicode MS" w:hAnsi="Arial" w:cs="Arial"/>
                <w:sz w:val="14"/>
                <w:szCs w:val="14"/>
              </w:rPr>
              <w:t>,</w:t>
            </w:r>
            <w:r w:rsidRPr="00DF7EF1">
              <w:rPr>
                <w:rFonts w:ascii="Arial" w:eastAsia="Arial Unicode MS" w:hAnsi="Arial" w:cs="Arial"/>
                <w:sz w:val="14"/>
                <w:szCs w:val="14"/>
                <w:lang w:val="en-GB"/>
              </w:rPr>
              <w:t>251</w:t>
            </w:r>
            <w:r w:rsidRPr="00DF7EF1">
              <w:rPr>
                <w:rFonts w:ascii="Arial" w:eastAsia="Arial Unicode MS" w:hAnsi="Arial" w:cs="Arial"/>
                <w:sz w:val="14"/>
                <w:szCs w:val="14"/>
              </w:rPr>
              <w:t>,</w:t>
            </w:r>
            <w:r w:rsidRPr="00DF7EF1">
              <w:rPr>
                <w:rFonts w:ascii="Arial" w:eastAsia="Arial Unicode MS" w:hAnsi="Arial" w:cs="Arial"/>
                <w:sz w:val="14"/>
                <w:szCs w:val="14"/>
                <w:lang w:val="en-GB"/>
              </w:rPr>
              <w:t>153</w:t>
            </w:r>
            <w:r w:rsidRPr="00DF7EF1">
              <w:rPr>
                <w:rFonts w:ascii="Arial" w:eastAsia="Arial Unicode MS" w:hAnsi="Arial" w:cs="Arial"/>
                <w:sz w:val="14"/>
                <w:szCs w:val="14"/>
              </w:rPr>
              <w:t>)</w:t>
            </w:r>
          </w:p>
        </w:tc>
        <w:tc>
          <w:tcPr>
            <w:tcW w:w="1296" w:type="dxa"/>
            <w:tcBorders>
              <w:top w:val="nil"/>
              <w:left w:val="nil"/>
              <w:bottom w:val="single" w:sz="4" w:space="0" w:color="auto"/>
              <w:right w:val="nil"/>
            </w:tcBorders>
            <w:shd w:val="clear" w:color="auto" w:fill="FAFAFA"/>
            <w:vAlign w:val="bottom"/>
          </w:tcPr>
          <w:p w14:paraId="7CF2D5DF" w14:textId="7D5EDB35" w:rsidR="007003CB" w:rsidRPr="00DF7EF1" w:rsidRDefault="007D3134" w:rsidP="007003CB">
            <w:pPr>
              <w:ind w:right="-72"/>
              <w:jc w:val="right"/>
              <w:rPr>
                <w:rFonts w:ascii="Arial" w:eastAsia="Arial Unicode MS" w:hAnsi="Arial" w:cs="Arial"/>
                <w:sz w:val="14"/>
                <w:szCs w:val="14"/>
              </w:rPr>
            </w:pPr>
            <w:r w:rsidRPr="00DF7EF1">
              <w:rPr>
                <w:rFonts w:ascii="Arial" w:eastAsia="Arial Unicode MS" w:hAnsi="Arial" w:cs="Arial"/>
                <w:sz w:val="14"/>
                <w:szCs w:val="14"/>
              </w:rPr>
              <w:t>(23,096,614)</w:t>
            </w:r>
          </w:p>
        </w:tc>
        <w:tc>
          <w:tcPr>
            <w:tcW w:w="1296" w:type="dxa"/>
            <w:tcBorders>
              <w:top w:val="nil"/>
              <w:left w:val="nil"/>
              <w:bottom w:val="single" w:sz="4" w:space="0" w:color="auto"/>
              <w:right w:val="nil"/>
            </w:tcBorders>
            <w:shd w:val="clear" w:color="auto" w:fill="auto"/>
            <w:vAlign w:val="bottom"/>
          </w:tcPr>
          <w:p w14:paraId="0B03B4D7"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rPr>
              <w:t>(</w:t>
            </w:r>
            <w:r w:rsidRPr="00DF7EF1">
              <w:rPr>
                <w:rFonts w:ascii="Arial" w:eastAsia="Arial Unicode MS" w:hAnsi="Arial" w:cs="Arial"/>
                <w:sz w:val="14"/>
                <w:szCs w:val="14"/>
                <w:lang w:val="en-GB"/>
              </w:rPr>
              <w:t>12</w:t>
            </w:r>
            <w:r w:rsidRPr="00DF7EF1">
              <w:rPr>
                <w:rFonts w:ascii="Arial" w:eastAsia="Arial Unicode MS" w:hAnsi="Arial" w:cs="Arial"/>
                <w:sz w:val="14"/>
                <w:szCs w:val="14"/>
              </w:rPr>
              <w:t>,</w:t>
            </w:r>
            <w:r w:rsidRPr="00DF7EF1">
              <w:rPr>
                <w:rFonts w:ascii="Arial" w:eastAsia="Arial Unicode MS" w:hAnsi="Arial" w:cs="Arial"/>
                <w:sz w:val="14"/>
                <w:szCs w:val="14"/>
                <w:lang w:val="en-GB"/>
              </w:rPr>
              <w:t>130</w:t>
            </w:r>
            <w:r w:rsidRPr="00DF7EF1">
              <w:rPr>
                <w:rFonts w:ascii="Arial" w:eastAsia="Arial Unicode MS" w:hAnsi="Arial" w:cs="Arial"/>
                <w:sz w:val="14"/>
                <w:szCs w:val="14"/>
              </w:rPr>
              <w:t>,</w:t>
            </w:r>
            <w:r w:rsidRPr="00DF7EF1">
              <w:rPr>
                <w:rFonts w:ascii="Arial" w:eastAsia="Arial Unicode MS" w:hAnsi="Arial" w:cs="Arial"/>
                <w:sz w:val="14"/>
                <w:szCs w:val="14"/>
                <w:lang w:val="en-GB"/>
              </w:rPr>
              <w:t>687</w:t>
            </w:r>
            <w:r w:rsidRPr="00DF7EF1">
              <w:rPr>
                <w:rFonts w:ascii="Arial" w:eastAsia="Arial Unicode MS" w:hAnsi="Arial" w:cs="Arial"/>
                <w:sz w:val="14"/>
                <w:szCs w:val="14"/>
              </w:rPr>
              <w:t>)</w:t>
            </w:r>
          </w:p>
        </w:tc>
        <w:tc>
          <w:tcPr>
            <w:tcW w:w="1296" w:type="dxa"/>
            <w:tcBorders>
              <w:top w:val="nil"/>
              <w:left w:val="nil"/>
              <w:bottom w:val="single" w:sz="4" w:space="0" w:color="auto"/>
              <w:right w:val="nil"/>
            </w:tcBorders>
            <w:shd w:val="clear" w:color="auto" w:fill="FAFAFA"/>
            <w:vAlign w:val="bottom"/>
          </w:tcPr>
          <w:p w14:paraId="283D5414" w14:textId="6A8DF123" w:rsidR="007003CB" w:rsidRPr="00DF7EF1" w:rsidRDefault="005066DA"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11,558,460</w:t>
            </w:r>
          </w:p>
        </w:tc>
        <w:tc>
          <w:tcPr>
            <w:tcW w:w="1296" w:type="dxa"/>
            <w:tcBorders>
              <w:top w:val="nil"/>
              <w:left w:val="nil"/>
              <w:bottom w:val="single" w:sz="4" w:space="0" w:color="auto"/>
              <w:right w:val="nil"/>
            </w:tcBorders>
            <w:shd w:val="clear" w:color="auto" w:fill="auto"/>
            <w:vAlign w:val="bottom"/>
          </w:tcPr>
          <w:p w14:paraId="53CF510A" w14:textId="77777777" w:rsidR="007003CB" w:rsidRPr="00DF7EF1" w:rsidRDefault="007003CB"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19,221,386</w:t>
            </w:r>
          </w:p>
        </w:tc>
        <w:tc>
          <w:tcPr>
            <w:tcW w:w="1296" w:type="dxa"/>
            <w:tcBorders>
              <w:top w:val="nil"/>
              <w:left w:val="nil"/>
              <w:bottom w:val="single" w:sz="4" w:space="0" w:color="auto"/>
              <w:right w:val="nil"/>
            </w:tcBorders>
            <w:shd w:val="clear" w:color="auto" w:fill="FAFAFA"/>
            <w:vAlign w:val="bottom"/>
          </w:tcPr>
          <w:p w14:paraId="5364DB4D" w14:textId="0EE4DCD7" w:rsidR="007003CB" w:rsidRPr="00DF7EF1" w:rsidRDefault="005066DA" w:rsidP="007003CB">
            <w:pPr>
              <w:ind w:right="-72"/>
              <w:jc w:val="right"/>
              <w:rPr>
                <w:rFonts w:ascii="Arial" w:eastAsia="Arial Unicode MS" w:hAnsi="Arial" w:cs="Arial"/>
                <w:sz w:val="14"/>
                <w:szCs w:val="14"/>
              </w:rPr>
            </w:pPr>
            <w:r w:rsidRPr="00DF7EF1">
              <w:rPr>
                <w:rFonts w:ascii="Arial" w:eastAsia="Arial Unicode MS" w:hAnsi="Arial" w:cs="Arial"/>
                <w:sz w:val="14"/>
                <w:szCs w:val="14"/>
              </w:rPr>
              <w:t>(588,819,977)</w:t>
            </w:r>
          </w:p>
        </w:tc>
        <w:tc>
          <w:tcPr>
            <w:tcW w:w="1296" w:type="dxa"/>
            <w:tcBorders>
              <w:top w:val="nil"/>
              <w:left w:val="nil"/>
              <w:bottom w:val="single" w:sz="4" w:space="0" w:color="auto"/>
              <w:right w:val="nil"/>
            </w:tcBorders>
            <w:shd w:val="clear" w:color="auto" w:fill="auto"/>
            <w:vAlign w:val="bottom"/>
          </w:tcPr>
          <w:p w14:paraId="5F3DFDAD"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rPr>
              <w:t>(</w:t>
            </w:r>
            <w:r w:rsidRPr="00DF7EF1">
              <w:rPr>
                <w:rFonts w:ascii="Arial" w:eastAsia="Arial Unicode MS" w:hAnsi="Arial" w:cs="Arial"/>
                <w:sz w:val="14"/>
                <w:szCs w:val="14"/>
                <w:lang w:val="en-GB"/>
              </w:rPr>
              <w:t>474</w:t>
            </w:r>
            <w:r w:rsidRPr="00DF7EF1">
              <w:rPr>
                <w:rFonts w:ascii="Arial" w:eastAsia="Arial Unicode MS" w:hAnsi="Arial" w:cs="Arial"/>
                <w:sz w:val="14"/>
                <w:szCs w:val="14"/>
              </w:rPr>
              <w:t>,</w:t>
            </w:r>
            <w:r w:rsidRPr="00DF7EF1">
              <w:rPr>
                <w:rFonts w:ascii="Arial" w:eastAsia="Arial Unicode MS" w:hAnsi="Arial" w:cs="Arial"/>
                <w:sz w:val="14"/>
                <w:szCs w:val="14"/>
                <w:lang w:val="en-GB"/>
              </w:rPr>
              <w:t>552</w:t>
            </w:r>
            <w:r w:rsidRPr="00DF7EF1">
              <w:rPr>
                <w:rFonts w:ascii="Arial" w:eastAsia="Arial Unicode MS" w:hAnsi="Arial" w:cs="Arial"/>
                <w:sz w:val="14"/>
                <w:szCs w:val="14"/>
              </w:rPr>
              <w:t>,</w:t>
            </w:r>
            <w:r w:rsidRPr="00DF7EF1">
              <w:rPr>
                <w:rFonts w:ascii="Arial" w:eastAsia="Arial Unicode MS" w:hAnsi="Arial" w:cs="Arial"/>
                <w:sz w:val="14"/>
                <w:szCs w:val="14"/>
                <w:lang w:val="en-GB"/>
              </w:rPr>
              <w:t>720</w:t>
            </w:r>
            <w:r w:rsidRPr="00DF7EF1">
              <w:rPr>
                <w:rFonts w:ascii="Arial" w:eastAsia="Arial Unicode MS" w:hAnsi="Arial" w:cs="Arial"/>
                <w:sz w:val="14"/>
                <w:szCs w:val="14"/>
              </w:rPr>
              <w:t>)</w:t>
            </w:r>
          </w:p>
        </w:tc>
      </w:tr>
      <w:tr w:rsidR="007003CB" w:rsidRPr="00DF7EF1" w14:paraId="5A6B5D91" w14:textId="77777777" w:rsidTr="00233E78">
        <w:trPr>
          <w:trHeight w:val="20"/>
        </w:trPr>
        <w:tc>
          <w:tcPr>
            <w:tcW w:w="2421" w:type="dxa"/>
            <w:tcBorders>
              <w:top w:val="nil"/>
              <w:left w:val="nil"/>
              <w:bottom w:val="nil"/>
              <w:right w:val="nil"/>
            </w:tcBorders>
            <w:shd w:val="clear" w:color="auto" w:fill="auto"/>
            <w:vAlign w:val="bottom"/>
          </w:tcPr>
          <w:p w14:paraId="08CDBC56" w14:textId="77777777" w:rsidR="007003CB" w:rsidRPr="00DF7EF1" w:rsidRDefault="007003CB" w:rsidP="007003CB">
            <w:pPr>
              <w:ind w:left="43" w:hanging="144"/>
              <w:jc w:val="left"/>
              <w:rPr>
                <w:rFonts w:ascii="Arial" w:eastAsia="Arial Unicode MS" w:hAnsi="Arial" w:cs="Arial"/>
                <w:b/>
                <w:bCs/>
                <w:sz w:val="14"/>
                <w:szCs w:val="14"/>
              </w:rPr>
            </w:pPr>
          </w:p>
        </w:tc>
        <w:tc>
          <w:tcPr>
            <w:tcW w:w="1296" w:type="dxa"/>
            <w:tcBorders>
              <w:top w:val="single" w:sz="4" w:space="0" w:color="auto"/>
              <w:left w:val="nil"/>
              <w:bottom w:val="nil"/>
              <w:right w:val="nil"/>
            </w:tcBorders>
            <w:shd w:val="clear" w:color="auto" w:fill="FAFAFA"/>
            <w:vAlign w:val="bottom"/>
          </w:tcPr>
          <w:p w14:paraId="57BEE710"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auto"/>
            <w:vAlign w:val="bottom"/>
          </w:tcPr>
          <w:p w14:paraId="51B33704"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FAFAFA"/>
            <w:vAlign w:val="bottom"/>
          </w:tcPr>
          <w:p w14:paraId="63526500"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auto"/>
            <w:vAlign w:val="bottom"/>
          </w:tcPr>
          <w:p w14:paraId="6AF994F4"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FAFAFA"/>
            <w:vAlign w:val="bottom"/>
          </w:tcPr>
          <w:p w14:paraId="03D43A53"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auto"/>
            <w:vAlign w:val="bottom"/>
          </w:tcPr>
          <w:p w14:paraId="7FCE21FE"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FAFAFA"/>
            <w:vAlign w:val="bottom"/>
          </w:tcPr>
          <w:p w14:paraId="21FB150C"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auto"/>
            <w:vAlign w:val="bottom"/>
          </w:tcPr>
          <w:p w14:paraId="386325EE"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FAFAFA"/>
            <w:vAlign w:val="bottom"/>
          </w:tcPr>
          <w:p w14:paraId="4EB2FA9F"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auto"/>
            <w:vAlign w:val="bottom"/>
          </w:tcPr>
          <w:p w14:paraId="43457376" w14:textId="77777777" w:rsidR="007003CB" w:rsidRPr="00DF7EF1" w:rsidRDefault="007003CB" w:rsidP="007003CB">
            <w:pPr>
              <w:ind w:right="-72"/>
              <w:jc w:val="right"/>
              <w:rPr>
                <w:rFonts w:ascii="Arial" w:eastAsia="Arial Unicode MS" w:hAnsi="Arial" w:cs="Arial"/>
                <w:sz w:val="14"/>
                <w:szCs w:val="14"/>
              </w:rPr>
            </w:pPr>
          </w:p>
        </w:tc>
      </w:tr>
      <w:tr w:rsidR="007003CB" w:rsidRPr="00DF7EF1" w14:paraId="1C679116" w14:textId="77777777" w:rsidTr="00233E78">
        <w:trPr>
          <w:trHeight w:val="20"/>
        </w:trPr>
        <w:tc>
          <w:tcPr>
            <w:tcW w:w="2421" w:type="dxa"/>
            <w:tcBorders>
              <w:top w:val="nil"/>
              <w:left w:val="nil"/>
              <w:bottom w:val="nil"/>
              <w:right w:val="nil"/>
            </w:tcBorders>
            <w:shd w:val="clear" w:color="auto" w:fill="auto"/>
            <w:vAlign w:val="bottom"/>
          </w:tcPr>
          <w:p w14:paraId="63F16C80" w14:textId="44938100" w:rsidR="007003CB" w:rsidRPr="00DF7EF1" w:rsidRDefault="007003CB" w:rsidP="007003CB">
            <w:pPr>
              <w:ind w:left="43" w:hanging="144"/>
              <w:jc w:val="left"/>
              <w:rPr>
                <w:rFonts w:ascii="Arial" w:eastAsia="Arial Unicode MS" w:hAnsi="Arial" w:cs="Arial"/>
                <w:b/>
                <w:bCs/>
                <w:spacing w:val="-4"/>
                <w:sz w:val="14"/>
                <w:szCs w:val="14"/>
              </w:rPr>
            </w:pPr>
            <w:r w:rsidRPr="00DF7EF1">
              <w:rPr>
                <w:rFonts w:ascii="Arial" w:eastAsia="Arial Unicode MS" w:hAnsi="Arial" w:cs="Arial"/>
                <w:b/>
                <w:bCs/>
                <w:spacing w:val="-4"/>
                <w:sz w:val="14"/>
                <w:szCs w:val="14"/>
              </w:rPr>
              <w:t>Net profit from operation</w:t>
            </w:r>
          </w:p>
        </w:tc>
        <w:tc>
          <w:tcPr>
            <w:tcW w:w="1296" w:type="dxa"/>
            <w:tcBorders>
              <w:top w:val="nil"/>
              <w:left w:val="nil"/>
              <w:bottom w:val="single" w:sz="4" w:space="0" w:color="auto"/>
              <w:right w:val="nil"/>
            </w:tcBorders>
            <w:shd w:val="clear" w:color="auto" w:fill="FAFAFA"/>
            <w:vAlign w:val="bottom"/>
          </w:tcPr>
          <w:p w14:paraId="3FDC48C3" w14:textId="1446C510" w:rsidR="007003CB" w:rsidRPr="00DF7EF1" w:rsidRDefault="00F8231C" w:rsidP="007003CB">
            <w:pPr>
              <w:ind w:right="-72"/>
              <w:jc w:val="right"/>
              <w:rPr>
                <w:rFonts w:ascii="Arial" w:eastAsia="Arial Unicode MS" w:hAnsi="Arial" w:cs="Arial"/>
                <w:sz w:val="14"/>
                <w:szCs w:val="14"/>
              </w:rPr>
            </w:pPr>
            <w:r w:rsidRPr="00DF7EF1">
              <w:rPr>
                <w:rFonts w:ascii="Arial" w:eastAsia="Arial Unicode MS" w:hAnsi="Arial" w:cs="Arial"/>
                <w:sz w:val="14"/>
                <w:szCs w:val="14"/>
              </w:rPr>
              <w:t>31,629,191</w:t>
            </w:r>
          </w:p>
        </w:tc>
        <w:tc>
          <w:tcPr>
            <w:tcW w:w="1296" w:type="dxa"/>
            <w:tcBorders>
              <w:top w:val="nil"/>
              <w:left w:val="nil"/>
              <w:bottom w:val="single" w:sz="4" w:space="0" w:color="auto"/>
              <w:right w:val="nil"/>
            </w:tcBorders>
            <w:shd w:val="clear" w:color="auto" w:fill="auto"/>
            <w:vAlign w:val="bottom"/>
          </w:tcPr>
          <w:p w14:paraId="00E027A7"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lang w:val="en-GB"/>
              </w:rPr>
              <w:t>28</w:t>
            </w:r>
            <w:r w:rsidRPr="00DF7EF1">
              <w:rPr>
                <w:rFonts w:ascii="Arial" w:eastAsia="Arial Unicode MS" w:hAnsi="Arial" w:cs="Arial"/>
                <w:sz w:val="14"/>
                <w:szCs w:val="14"/>
              </w:rPr>
              <w:t>,</w:t>
            </w:r>
            <w:r w:rsidRPr="00DF7EF1">
              <w:rPr>
                <w:rFonts w:ascii="Arial" w:eastAsia="Arial Unicode MS" w:hAnsi="Arial" w:cs="Arial"/>
                <w:sz w:val="14"/>
                <w:szCs w:val="14"/>
                <w:lang w:val="en-GB"/>
              </w:rPr>
              <w:t>308</w:t>
            </w:r>
            <w:r w:rsidRPr="00DF7EF1">
              <w:rPr>
                <w:rFonts w:ascii="Arial" w:eastAsia="Arial Unicode MS" w:hAnsi="Arial" w:cs="Arial"/>
                <w:sz w:val="14"/>
                <w:szCs w:val="14"/>
              </w:rPr>
              <w:t>,</w:t>
            </w:r>
            <w:r w:rsidRPr="00DF7EF1">
              <w:rPr>
                <w:rFonts w:ascii="Arial" w:eastAsia="Arial Unicode MS" w:hAnsi="Arial" w:cs="Arial"/>
                <w:sz w:val="14"/>
                <w:szCs w:val="14"/>
                <w:lang w:val="en-GB"/>
              </w:rPr>
              <w:t>518</w:t>
            </w:r>
          </w:p>
        </w:tc>
        <w:tc>
          <w:tcPr>
            <w:tcW w:w="1296" w:type="dxa"/>
            <w:tcBorders>
              <w:top w:val="nil"/>
              <w:left w:val="nil"/>
              <w:bottom w:val="single" w:sz="4" w:space="0" w:color="auto"/>
              <w:right w:val="nil"/>
            </w:tcBorders>
            <w:shd w:val="clear" w:color="auto" w:fill="FAFAFA"/>
            <w:vAlign w:val="bottom"/>
          </w:tcPr>
          <w:p w14:paraId="325DD7BC" w14:textId="28A24B32" w:rsidR="007003CB" w:rsidRPr="00DF7EF1" w:rsidRDefault="005066DA" w:rsidP="007003CB">
            <w:pPr>
              <w:ind w:right="-72"/>
              <w:jc w:val="right"/>
              <w:rPr>
                <w:rFonts w:ascii="Arial" w:eastAsia="Arial Unicode MS" w:hAnsi="Arial" w:cs="Arial"/>
                <w:sz w:val="14"/>
                <w:szCs w:val="14"/>
              </w:rPr>
            </w:pPr>
            <w:r w:rsidRPr="00DF7EF1">
              <w:rPr>
                <w:rFonts w:ascii="Arial" w:eastAsia="Arial Unicode MS" w:hAnsi="Arial" w:cs="Arial"/>
                <w:sz w:val="14"/>
                <w:szCs w:val="14"/>
              </w:rPr>
              <w:t>42,211,186</w:t>
            </w:r>
          </w:p>
        </w:tc>
        <w:tc>
          <w:tcPr>
            <w:tcW w:w="1296" w:type="dxa"/>
            <w:tcBorders>
              <w:top w:val="nil"/>
              <w:left w:val="nil"/>
              <w:bottom w:val="single" w:sz="4" w:space="0" w:color="auto"/>
              <w:right w:val="nil"/>
            </w:tcBorders>
            <w:shd w:val="clear" w:color="auto" w:fill="auto"/>
            <w:vAlign w:val="bottom"/>
          </w:tcPr>
          <w:p w14:paraId="552A0543"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lang w:val="en-GB"/>
              </w:rPr>
              <w:t>33</w:t>
            </w:r>
            <w:r w:rsidRPr="00DF7EF1">
              <w:rPr>
                <w:rFonts w:ascii="Arial" w:eastAsia="Arial Unicode MS" w:hAnsi="Arial" w:cs="Arial"/>
                <w:sz w:val="14"/>
                <w:szCs w:val="14"/>
              </w:rPr>
              <w:t>,</w:t>
            </w:r>
            <w:r w:rsidRPr="00DF7EF1">
              <w:rPr>
                <w:rFonts w:ascii="Arial" w:eastAsia="Arial Unicode MS" w:hAnsi="Arial" w:cs="Arial"/>
                <w:sz w:val="14"/>
                <w:szCs w:val="14"/>
                <w:lang w:val="en-GB"/>
              </w:rPr>
              <w:t>986</w:t>
            </w:r>
            <w:r w:rsidRPr="00DF7EF1">
              <w:rPr>
                <w:rFonts w:ascii="Arial" w:eastAsia="Arial Unicode MS" w:hAnsi="Arial" w:cs="Arial"/>
                <w:sz w:val="14"/>
                <w:szCs w:val="14"/>
              </w:rPr>
              <w:t>,</w:t>
            </w:r>
            <w:r w:rsidRPr="00DF7EF1">
              <w:rPr>
                <w:rFonts w:ascii="Arial" w:eastAsia="Arial Unicode MS" w:hAnsi="Arial" w:cs="Arial"/>
                <w:sz w:val="14"/>
                <w:szCs w:val="14"/>
                <w:lang w:val="en-GB"/>
              </w:rPr>
              <w:t>037</w:t>
            </w:r>
          </w:p>
        </w:tc>
        <w:tc>
          <w:tcPr>
            <w:tcW w:w="1296" w:type="dxa"/>
            <w:tcBorders>
              <w:top w:val="nil"/>
              <w:left w:val="nil"/>
              <w:bottom w:val="single" w:sz="4" w:space="0" w:color="auto"/>
              <w:right w:val="nil"/>
            </w:tcBorders>
            <w:shd w:val="clear" w:color="auto" w:fill="FAFAFA"/>
            <w:vAlign w:val="bottom"/>
          </w:tcPr>
          <w:p w14:paraId="4818C8FF" w14:textId="52B95F0E" w:rsidR="007003CB" w:rsidRPr="00DF7EF1" w:rsidRDefault="007D3134" w:rsidP="007003CB">
            <w:pPr>
              <w:ind w:right="-72"/>
              <w:jc w:val="right"/>
              <w:rPr>
                <w:rFonts w:ascii="Arial" w:eastAsia="Arial Unicode MS" w:hAnsi="Arial" w:cs="Arial"/>
                <w:sz w:val="14"/>
                <w:szCs w:val="14"/>
              </w:rPr>
            </w:pPr>
            <w:r w:rsidRPr="00DF7EF1">
              <w:rPr>
                <w:rFonts w:ascii="Arial" w:eastAsia="Arial Unicode MS" w:hAnsi="Arial" w:cs="Arial"/>
                <w:sz w:val="14"/>
                <w:szCs w:val="14"/>
              </w:rPr>
              <w:t>12,054,995</w:t>
            </w:r>
          </w:p>
        </w:tc>
        <w:tc>
          <w:tcPr>
            <w:tcW w:w="1296" w:type="dxa"/>
            <w:tcBorders>
              <w:top w:val="nil"/>
              <w:left w:val="nil"/>
              <w:bottom w:val="single" w:sz="4" w:space="0" w:color="auto"/>
              <w:right w:val="nil"/>
            </w:tcBorders>
            <w:shd w:val="clear" w:color="auto" w:fill="auto"/>
            <w:vAlign w:val="bottom"/>
          </w:tcPr>
          <w:p w14:paraId="79E3C523"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lang w:val="en-GB"/>
              </w:rPr>
              <w:t>4</w:t>
            </w:r>
            <w:r w:rsidRPr="00DF7EF1">
              <w:rPr>
                <w:rFonts w:ascii="Arial" w:eastAsia="Arial Unicode MS" w:hAnsi="Arial" w:cs="Arial"/>
                <w:sz w:val="14"/>
                <w:szCs w:val="14"/>
              </w:rPr>
              <w:t>,</w:t>
            </w:r>
            <w:r w:rsidRPr="00DF7EF1">
              <w:rPr>
                <w:rFonts w:ascii="Arial" w:eastAsia="Arial Unicode MS" w:hAnsi="Arial" w:cs="Arial"/>
                <w:sz w:val="14"/>
                <w:szCs w:val="14"/>
                <w:lang w:val="en-GB"/>
              </w:rPr>
              <w:t>087</w:t>
            </w:r>
            <w:r w:rsidRPr="00DF7EF1">
              <w:rPr>
                <w:rFonts w:ascii="Arial" w:eastAsia="Arial Unicode MS" w:hAnsi="Arial" w:cs="Arial"/>
                <w:sz w:val="14"/>
                <w:szCs w:val="14"/>
              </w:rPr>
              <w:t>,</w:t>
            </w:r>
            <w:r w:rsidRPr="00DF7EF1">
              <w:rPr>
                <w:rFonts w:ascii="Arial" w:eastAsia="Arial Unicode MS" w:hAnsi="Arial" w:cs="Arial"/>
                <w:sz w:val="14"/>
                <w:szCs w:val="14"/>
                <w:lang w:val="en-GB"/>
              </w:rPr>
              <w:t>815</w:t>
            </w:r>
          </w:p>
        </w:tc>
        <w:tc>
          <w:tcPr>
            <w:tcW w:w="1296" w:type="dxa"/>
            <w:tcBorders>
              <w:top w:val="nil"/>
              <w:left w:val="nil"/>
              <w:bottom w:val="single" w:sz="4" w:space="0" w:color="auto"/>
              <w:right w:val="nil"/>
            </w:tcBorders>
            <w:shd w:val="clear" w:color="auto" w:fill="FAFAFA"/>
            <w:vAlign w:val="bottom"/>
          </w:tcPr>
          <w:p w14:paraId="320EBC23" w14:textId="008DD185" w:rsidR="007003CB" w:rsidRPr="00DF7EF1" w:rsidRDefault="005066DA"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9,549,743</w:t>
            </w:r>
          </w:p>
        </w:tc>
        <w:tc>
          <w:tcPr>
            <w:tcW w:w="1296" w:type="dxa"/>
            <w:tcBorders>
              <w:top w:val="nil"/>
              <w:left w:val="nil"/>
              <w:bottom w:val="single" w:sz="4" w:space="0" w:color="auto"/>
              <w:right w:val="nil"/>
            </w:tcBorders>
            <w:shd w:val="clear" w:color="auto" w:fill="auto"/>
            <w:vAlign w:val="bottom"/>
          </w:tcPr>
          <w:p w14:paraId="7A545E42" w14:textId="77777777" w:rsidR="007003CB" w:rsidRPr="00DF7EF1" w:rsidRDefault="007003CB"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8,609,129</w:t>
            </w:r>
          </w:p>
        </w:tc>
        <w:tc>
          <w:tcPr>
            <w:tcW w:w="1296" w:type="dxa"/>
            <w:tcBorders>
              <w:top w:val="nil"/>
              <w:left w:val="nil"/>
              <w:bottom w:val="single" w:sz="4" w:space="0" w:color="auto"/>
              <w:right w:val="nil"/>
            </w:tcBorders>
            <w:shd w:val="clear" w:color="auto" w:fill="FAFAFA"/>
            <w:vAlign w:val="bottom"/>
          </w:tcPr>
          <w:p w14:paraId="11B0F820" w14:textId="7269D974" w:rsidR="007003CB" w:rsidRPr="00DF7EF1" w:rsidRDefault="005066DA" w:rsidP="007003CB">
            <w:pPr>
              <w:ind w:right="-72"/>
              <w:jc w:val="right"/>
              <w:rPr>
                <w:rFonts w:ascii="Arial" w:eastAsia="Arial Unicode MS" w:hAnsi="Arial" w:cs="Arial"/>
                <w:sz w:val="14"/>
                <w:szCs w:val="14"/>
              </w:rPr>
            </w:pPr>
            <w:r w:rsidRPr="00DF7EF1">
              <w:rPr>
                <w:rFonts w:ascii="Arial" w:eastAsia="Arial Unicode MS" w:hAnsi="Arial" w:cs="Arial"/>
                <w:sz w:val="14"/>
                <w:szCs w:val="14"/>
              </w:rPr>
              <w:t>95,445,115</w:t>
            </w:r>
          </w:p>
        </w:tc>
        <w:tc>
          <w:tcPr>
            <w:tcW w:w="1296" w:type="dxa"/>
            <w:tcBorders>
              <w:top w:val="nil"/>
              <w:left w:val="nil"/>
              <w:bottom w:val="single" w:sz="4" w:space="0" w:color="auto"/>
              <w:right w:val="nil"/>
            </w:tcBorders>
            <w:shd w:val="clear" w:color="auto" w:fill="auto"/>
            <w:vAlign w:val="bottom"/>
          </w:tcPr>
          <w:p w14:paraId="4D2B97B3" w14:textId="75BD4C9B" w:rsidR="007003CB" w:rsidRPr="00DF7EF1" w:rsidRDefault="005066DA" w:rsidP="007003CB">
            <w:pPr>
              <w:ind w:right="-72"/>
              <w:jc w:val="right"/>
              <w:rPr>
                <w:rFonts w:ascii="Arial" w:eastAsia="Arial Unicode MS" w:hAnsi="Arial" w:cs="Arial"/>
                <w:sz w:val="14"/>
                <w:szCs w:val="14"/>
              </w:rPr>
            </w:pPr>
            <w:r w:rsidRPr="00DF7EF1">
              <w:rPr>
                <w:rFonts w:ascii="Arial" w:eastAsia="Arial Unicode MS" w:hAnsi="Arial" w:cs="Arial"/>
                <w:sz w:val="14"/>
                <w:szCs w:val="14"/>
                <w:lang w:val="en-GB"/>
              </w:rPr>
              <w:t>74,991,499</w:t>
            </w:r>
          </w:p>
        </w:tc>
      </w:tr>
      <w:tr w:rsidR="007003CB" w:rsidRPr="00DF7EF1" w14:paraId="3F1AE979" w14:textId="77777777" w:rsidTr="00233E78">
        <w:trPr>
          <w:trHeight w:val="20"/>
        </w:trPr>
        <w:tc>
          <w:tcPr>
            <w:tcW w:w="2421" w:type="dxa"/>
            <w:tcBorders>
              <w:top w:val="nil"/>
              <w:left w:val="nil"/>
              <w:bottom w:val="nil"/>
              <w:right w:val="nil"/>
            </w:tcBorders>
            <w:shd w:val="clear" w:color="auto" w:fill="auto"/>
            <w:vAlign w:val="bottom"/>
          </w:tcPr>
          <w:p w14:paraId="4C35B16A" w14:textId="77777777" w:rsidR="007003CB" w:rsidRPr="00DF7EF1" w:rsidRDefault="007003CB" w:rsidP="007003CB">
            <w:pPr>
              <w:ind w:left="43" w:hanging="144"/>
              <w:jc w:val="left"/>
              <w:rPr>
                <w:rFonts w:ascii="Arial" w:eastAsia="Arial Unicode MS" w:hAnsi="Arial" w:cs="Arial"/>
                <w:sz w:val="14"/>
                <w:szCs w:val="14"/>
              </w:rPr>
            </w:pPr>
          </w:p>
        </w:tc>
        <w:tc>
          <w:tcPr>
            <w:tcW w:w="1296" w:type="dxa"/>
            <w:tcBorders>
              <w:top w:val="nil"/>
              <w:left w:val="nil"/>
              <w:bottom w:val="nil"/>
              <w:right w:val="nil"/>
            </w:tcBorders>
            <w:shd w:val="clear" w:color="auto" w:fill="FAFAFA"/>
            <w:vAlign w:val="bottom"/>
          </w:tcPr>
          <w:p w14:paraId="42E400BB"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3FFCDBE0"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AFAFA"/>
            <w:vAlign w:val="bottom"/>
          </w:tcPr>
          <w:p w14:paraId="628C0753"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3101EB06"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AFAFA"/>
            <w:vAlign w:val="bottom"/>
          </w:tcPr>
          <w:p w14:paraId="31A1FFED"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2EE3EA29"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AFAFA"/>
            <w:vAlign w:val="bottom"/>
          </w:tcPr>
          <w:p w14:paraId="789AF02C" w14:textId="77777777" w:rsidR="007003CB" w:rsidRPr="00DF7EF1" w:rsidRDefault="007003CB" w:rsidP="007003CB">
            <w:pPr>
              <w:ind w:right="-72"/>
              <w:jc w:val="right"/>
              <w:rPr>
                <w:rFonts w:ascii="Arial" w:eastAsia="Arial Unicode MS" w:hAnsi="Arial" w:cs="Arial"/>
                <w:sz w:val="14"/>
                <w:szCs w:val="14"/>
                <w:cs/>
              </w:rPr>
            </w:pPr>
          </w:p>
        </w:tc>
        <w:tc>
          <w:tcPr>
            <w:tcW w:w="1296" w:type="dxa"/>
            <w:tcBorders>
              <w:top w:val="nil"/>
              <w:left w:val="nil"/>
              <w:bottom w:val="nil"/>
              <w:right w:val="nil"/>
            </w:tcBorders>
            <w:shd w:val="clear" w:color="auto" w:fill="auto"/>
            <w:vAlign w:val="bottom"/>
          </w:tcPr>
          <w:p w14:paraId="6AFCBA8C"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AFAFA"/>
            <w:vAlign w:val="bottom"/>
          </w:tcPr>
          <w:p w14:paraId="7C8D82B8"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5BDCC268" w14:textId="77777777" w:rsidR="007003CB" w:rsidRPr="00DF7EF1" w:rsidRDefault="007003CB" w:rsidP="007003CB">
            <w:pPr>
              <w:ind w:right="-72"/>
              <w:jc w:val="right"/>
              <w:rPr>
                <w:rFonts w:ascii="Arial" w:eastAsia="Arial Unicode MS" w:hAnsi="Arial" w:cs="Arial"/>
                <w:sz w:val="14"/>
                <w:szCs w:val="14"/>
              </w:rPr>
            </w:pPr>
          </w:p>
        </w:tc>
      </w:tr>
      <w:tr w:rsidR="007003CB" w:rsidRPr="00DF7EF1" w14:paraId="74C1003D" w14:textId="77777777" w:rsidTr="00233E78">
        <w:trPr>
          <w:trHeight w:val="20"/>
        </w:trPr>
        <w:tc>
          <w:tcPr>
            <w:tcW w:w="2421" w:type="dxa"/>
            <w:tcBorders>
              <w:top w:val="nil"/>
              <w:left w:val="nil"/>
              <w:bottom w:val="nil"/>
              <w:right w:val="nil"/>
            </w:tcBorders>
            <w:shd w:val="clear" w:color="auto" w:fill="auto"/>
            <w:vAlign w:val="bottom"/>
          </w:tcPr>
          <w:p w14:paraId="067B8AB2" w14:textId="77777777" w:rsidR="007003CB" w:rsidRPr="00DF7EF1" w:rsidRDefault="007003CB" w:rsidP="007003CB">
            <w:pPr>
              <w:ind w:left="43" w:hanging="144"/>
              <w:jc w:val="left"/>
              <w:rPr>
                <w:rFonts w:ascii="Arial" w:eastAsia="Arial Unicode MS" w:hAnsi="Arial" w:cs="Arial"/>
                <w:sz w:val="14"/>
                <w:szCs w:val="14"/>
              </w:rPr>
            </w:pPr>
            <w:r w:rsidRPr="00DF7EF1">
              <w:rPr>
                <w:rFonts w:ascii="Arial" w:eastAsia="Arial Unicode MS" w:hAnsi="Arial" w:cs="Arial"/>
                <w:sz w:val="14"/>
                <w:szCs w:val="14"/>
              </w:rPr>
              <w:t>Gross profit from operation (%)</w:t>
            </w:r>
          </w:p>
        </w:tc>
        <w:tc>
          <w:tcPr>
            <w:tcW w:w="1296" w:type="dxa"/>
            <w:tcBorders>
              <w:top w:val="nil"/>
              <w:left w:val="nil"/>
              <w:bottom w:val="nil"/>
              <w:right w:val="nil"/>
            </w:tcBorders>
            <w:shd w:val="clear" w:color="auto" w:fill="FAFAFA"/>
            <w:vAlign w:val="bottom"/>
          </w:tcPr>
          <w:p w14:paraId="4C8489EF" w14:textId="53E403B3" w:rsidR="007003CB" w:rsidRPr="00DF7EF1" w:rsidRDefault="00F8231C" w:rsidP="007003CB">
            <w:pPr>
              <w:ind w:right="-72"/>
              <w:jc w:val="right"/>
              <w:rPr>
                <w:rFonts w:ascii="Arial" w:eastAsia="Arial Unicode MS" w:hAnsi="Arial" w:cs="Arial"/>
                <w:sz w:val="14"/>
                <w:szCs w:val="14"/>
                <w:cs/>
              </w:rPr>
            </w:pPr>
            <w:r w:rsidRPr="00DF7EF1">
              <w:rPr>
                <w:rFonts w:ascii="Arial" w:eastAsia="Arial Unicode MS" w:hAnsi="Arial" w:cs="Arial"/>
                <w:sz w:val="14"/>
                <w:szCs w:val="14"/>
              </w:rPr>
              <w:t>8</w:t>
            </w:r>
          </w:p>
        </w:tc>
        <w:tc>
          <w:tcPr>
            <w:tcW w:w="1296" w:type="dxa"/>
            <w:tcBorders>
              <w:top w:val="nil"/>
              <w:left w:val="nil"/>
              <w:bottom w:val="nil"/>
              <w:right w:val="nil"/>
            </w:tcBorders>
            <w:shd w:val="clear" w:color="auto" w:fill="auto"/>
            <w:vAlign w:val="bottom"/>
          </w:tcPr>
          <w:p w14:paraId="13AC634E" w14:textId="77777777" w:rsidR="007003CB" w:rsidRPr="00DF7EF1" w:rsidRDefault="007003CB" w:rsidP="007003CB">
            <w:pPr>
              <w:ind w:right="-72"/>
              <w:jc w:val="right"/>
              <w:rPr>
                <w:rFonts w:ascii="Arial" w:eastAsia="Arial Unicode MS" w:hAnsi="Arial" w:cs="Arial"/>
                <w:sz w:val="14"/>
                <w:szCs w:val="14"/>
                <w:cs/>
              </w:rPr>
            </w:pPr>
            <w:r w:rsidRPr="00DF7EF1">
              <w:rPr>
                <w:rFonts w:ascii="Arial" w:eastAsia="Arial Unicode MS" w:hAnsi="Arial" w:cs="Arial"/>
                <w:sz w:val="14"/>
                <w:szCs w:val="14"/>
                <w:lang w:val="en-GB"/>
              </w:rPr>
              <w:t>8</w:t>
            </w:r>
          </w:p>
        </w:tc>
        <w:tc>
          <w:tcPr>
            <w:tcW w:w="1296" w:type="dxa"/>
            <w:tcBorders>
              <w:top w:val="nil"/>
              <w:left w:val="nil"/>
              <w:bottom w:val="nil"/>
              <w:right w:val="nil"/>
            </w:tcBorders>
            <w:shd w:val="clear" w:color="auto" w:fill="FAFAFA"/>
            <w:vAlign w:val="bottom"/>
          </w:tcPr>
          <w:p w14:paraId="576A53C4" w14:textId="70611A80" w:rsidR="007003CB" w:rsidRPr="00DF7EF1" w:rsidRDefault="007D3134" w:rsidP="007003CB">
            <w:pPr>
              <w:ind w:right="-72"/>
              <w:jc w:val="right"/>
              <w:rPr>
                <w:rFonts w:ascii="Arial" w:eastAsia="Arial Unicode MS" w:hAnsi="Arial" w:cs="Arial"/>
                <w:sz w:val="14"/>
                <w:szCs w:val="14"/>
              </w:rPr>
            </w:pPr>
            <w:r w:rsidRPr="00DF7EF1">
              <w:rPr>
                <w:rFonts w:ascii="Arial" w:eastAsia="Arial Unicode MS" w:hAnsi="Arial" w:cs="Arial"/>
                <w:sz w:val="14"/>
                <w:szCs w:val="14"/>
              </w:rPr>
              <w:t>17</w:t>
            </w:r>
          </w:p>
        </w:tc>
        <w:tc>
          <w:tcPr>
            <w:tcW w:w="1296" w:type="dxa"/>
            <w:tcBorders>
              <w:top w:val="nil"/>
              <w:left w:val="nil"/>
              <w:bottom w:val="nil"/>
              <w:right w:val="nil"/>
            </w:tcBorders>
            <w:shd w:val="clear" w:color="auto" w:fill="auto"/>
            <w:vAlign w:val="bottom"/>
          </w:tcPr>
          <w:p w14:paraId="251C7B65"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lang w:val="en-GB"/>
              </w:rPr>
              <w:t>18</w:t>
            </w:r>
          </w:p>
        </w:tc>
        <w:tc>
          <w:tcPr>
            <w:tcW w:w="1296" w:type="dxa"/>
            <w:tcBorders>
              <w:top w:val="nil"/>
              <w:left w:val="nil"/>
              <w:bottom w:val="nil"/>
              <w:right w:val="nil"/>
            </w:tcBorders>
            <w:shd w:val="clear" w:color="auto" w:fill="FAFAFA"/>
            <w:vAlign w:val="bottom"/>
          </w:tcPr>
          <w:p w14:paraId="50B68877" w14:textId="5A29F4E3" w:rsidR="007003CB" w:rsidRPr="00DF7EF1" w:rsidRDefault="007D3134" w:rsidP="007003CB">
            <w:pPr>
              <w:ind w:right="-72"/>
              <w:jc w:val="right"/>
              <w:rPr>
                <w:rFonts w:ascii="Arial" w:eastAsia="Arial Unicode MS" w:hAnsi="Arial" w:cs="Arial"/>
                <w:sz w:val="14"/>
                <w:szCs w:val="14"/>
              </w:rPr>
            </w:pPr>
            <w:r w:rsidRPr="00DF7EF1">
              <w:rPr>
                <w:rFonts w:ascii="Arial" w:eastAsia="Arial Unicode MS" w:hAnsi="Arial" w:cs="Arial"/>
                <w:sz w:val="14"/>
                <w:szCs w:val="14"/>
              </w:rPr>
              <w:t>34</w:t>
            </w:r>
          </w:p>
        </w:tc>
        <w:tc>
          <w:tcPr>
            <w:tcW w:w="1296" w:type="dxa"/>
            <w:tcBorders>
              <w:top w:val="nil"/>
              <w:left w:val="nil"/>
              <w:bottom w:val="nil"/>
              <w:right w:val="nil"/>
            </w:tcBorders>
            <w:shd w:val="clear" w:color="auto" w:fill="auto"/>
            <w:vAlign w:val="bottom"/>
          </w:tcPr>
          <w:p w14:paraId="059E0E9B"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lang w:val="en-GB"/>
              </w:rPr>
              <w:t>25</w:t>
            </w:r>
          </w:p>
        </w:tc>
        <w:tc>
          <w:tcPr>
            <w:tcW w:w="1296" w:type="dxa"/>
            <w:tcBorders>
              <w:top w:val="nil"/>
              <w:left w:val="nil"/>
              <w:bottom w:val="nil"/>
              <w:right w:val="nil"/>
            </w:tcBorders>
            <w:shd w:val="clear" w:color="auto" w:fill="FAFAFA"/>
            <w:vAlign w:val="bottom"/>
          </w:tcPr>
          <w:p w14:paraId="1BA30DD4" w14:textId="77777777" w:rsidR="007003CB" w:rsidRPr="00DF7EF1" w:rsidRDefault="007003CB" w:rsidP="007003CB">
            <w:pPr>
              <w:ind w:right="-72"/>
              <w:jc w:val="right"/>
              <w:rPr>
                <w:rFonts w:ascii="Arial" w:eastAsia="Arial Unicode MS" w:hAnsi="Arial" w:cs="Arial"/>
                <w:color w:val="000000"/>
                <w:sz w:val="14"/>
                <w:szCs w:val="14"/>
                <w:lang w:val="en-GB"/>
              </w:rPr>
            </w:pPr>
          </w:p>
        </w:tc>
        <w:tc>
          <w:tcPr>
            <w:tcW w:w="1296" w:type="dxa"/>
            <w:tcBorders>
              <w:top w:val="nil"/>
              <w:left w:val="nil"/>
              <w:bottom w:val="nil"/>
              <w:right w:val="nil"/>
            </w:tcBorders>
            <w:shd w:val="clear" w:color="auto" w:fill="auto"/>
            <w:vAlign w:val="bottom"/>
          </w:tcPr>
          <w:p w14:paraId="5956365C"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AFAFA"/>
            <w:vAlign w:val="bottom"/>
          </w:tcPr>
          <w:p w14:paraId="5B70580A" w14:textId="7EC8EC14" w:rsidR="007003CB" w:rsidRPr="00DF7EF1" w:rsidRDefault="0000665C" w:rsidP="007003CB">
            <w:pPr>
              <w:ind w:right="-72"/>
              <w:jc w:val="right"/>
              <w:rPr>
                <w:rFonts w:ascii="Arial" w:eastAsia="Arial Unicode MS" w:hAnsi="Arial" w:cs="Arial"/>
                <w:sz w:val="14"/>
                <w:szCs w:val="14"/>
              </w:rPr>
            </w:pPr>
            <w:r w:rsidRPr="00DF7EF1">
              <w:rPr>
                <w:rFonts w:ascii="Arial" w:eastAsia="Arial Unicode MS" w:hAnsi="Arial" w:cs="Arial"/>
                <w:sz w:val="14"/>
                <w:szCs w:val="14"/>
              </w:rPr>
              <w:t>14</w:t>
            </w:r>
          </w:p>
        </w:tc>
        <w:tc>
          <w:tcPr>
            <w:tcW w:w="1296" w:type="dxa"/>
            <w:tcBorders>
              <w:top w:val="nil"/>
              <w:left w:val="nil"/>
              <w:bottom w:val="nil"/>
              <w:right w:val="nil"/>
            </w:tcBorders>
            <w:shd w:val="clear" w:color="auto" w:fill="auto"/>
            <w:vAlign w:val="bottom"/>
          </w:tcPr>
          <w:p w14:paraId="7FEE51B1"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lang w:val="en-GB"/>
              </w:rPr>
              <w:t>14</w:t>
            </w:r>
          </w:p>
        </w:tc>
      </w:tr>
      <w:tr w:rsidR="007003CB" w:rsidRPr="00DF7EF1" w14:paraId="2D535524" w14:textId="77777777" w:rsidTr="00233E78">
        <w:trPr>
          <w:trHeight w:val="20"/>
        </w:trPr>
        <w:tc>
          <w:tcPr>
            <w:tcW w:w="2421" w:type="dxa"/>
            <w:tcBorders>
              <w:top w:val="nil"/>
              <w:left w:val="nil"/>
              <w:bottom w:val="nil"/>
              <w:right w:val="nil"/>
            </w:tcBorders>
            <w:shd w:val="clear" w:color="auto" w:fill="auto"/>
            <w:vAlign w:val="bottom"/>
          </w:tcPr>
          <w:p w14:paraId="2B3317A0" w14:textId="77777777" w:rsidR="007003CB" w:rsidRPr="00DF7EF1" w:rsidRDefault="007003CB" w:rsidP="007003CB">
            <w:pPr>
              <w:ind w:left="43" w:hanging="144"/>
              <w:jc w:val="left"/>
              <w:rPr>
                <w:rFonts w:ascii="Arial" w:eastAsia="Arial Unicode MS" w:hAnsi="Arial" w:cs="Arial"/>
                <w:sz w:val="14"/>
                <w:szCs w:val="14"/>
                <w:cs/>
              </w:rPr>
            </w:pPr>
          </w:p>
        </w:tc>
        <w:tc>
          <w:tcPr>
            <w:tcW w:w="1296" w:type="dxa"/>
            <w:tcBorders>
              <w:top w:val="nil"/>
              <w:left w:val="nil"/>
              <w:bottom w:val="nil"/>
              <w:right w:val="nil"/>
            </w:tcBorders>
            <w:shd w:val="clear" w:color="auto" w:fill="F9F9F9"/>
            <w:vAlign w:val="bottom"/>
          </w:tcPr>
          <w:p w14:paraId="621E2B84"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3A78515A" w14:textId="77777777" w:rsidR="007003CB" w:rsidRPr="00DF7EF1" w:rsidRDefault="007003CB" w:rsidP="007003CB">
            <w:pPr>
              <w:ind w:right="-72"/>
              <w:jc w:val="right"/>
              <w:rPr>
                <w:rFonts w:ascii="Arial" w:eastAsia="Arial Unicode MS" w:hAnsi="Arial" w:cs="Arial"/>
                <w:sz w:val="14"/>
                <w:szCs w:val="14"/>
                <w:cs/>
              </w:rPr>
            </w:pPr>
          </w:p>
        </w:tc>
        <w:tc>
          <w:tcPr>
            <w:tcW w:w="1296" w:type="dxa"/>
            <w:tcBorders>
              <w:top w:val="nil"/>
              <w:left w:val="nil"/>
              <w:bottom w:val="nil"/>
              <w:right w:val="nil"/>
            </w:tcBorders>
            <w:shd w:val="clear" w:color="auto" w:fill="F9F9F9"/>
            <w:vAlign w:val="bottom"/>
          </w:tcPr>
          <w:p w14:paraId="34D5C0D7"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0753B51A"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9F9F9"/>
            <w:vAlign w:val="bottom"/>
          </w:tcPr>
          <w:p w14:paraId="31575461"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7E4CCDF9"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9F9F9"/>
            <w:vAlign w:val="bottom"/>
          </w:tcPr>
          <w:p w14:paraId="6386C743"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44972E48"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AFAFA"/>
            <w:vAlign w:val="bottom"/>
          </w:tcPr>
          <w:p w14:paraId="76D74AEF"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3C62974E" w14:textId="77777777" w:rsidR="007003CB" w:rsidRPr="00DF7EF1" w:rsidRDefault="007003CB" w:rsidP="007003CB">
            <w:pPr>
              <w:ind w:right="-72"/>
              <w:jc w:val="right"/>
              <w:rPr>
                <w:rFonts w:ascii="Arial" w:eastAsia="Arial Unicode MS" w:hAnsi="Arial" w:cs="Arial"/>
                <w:sz w:val="14"/>
                <w:szCs w:val="14"/>
              </w:rPr>
            </w:pPr>
          </w:p>
        </w:tc>
      </w:tr>
      <w:tr w:rsidR="007003CB" w:rsidRPr="00DF7EF1" w14:paraId="13779527" w14:textId="77777777" w:rsidTr="00233E78">
        <w:trPr>
          <w:trHeight w:val="20"/>
        </w:trPr>
        <w:tc>
          <w:tcPr>
            <w:tcW w:w="2421" w:type="dxa"/>
            <w:tcBorders>
              <w:top w:val="nil"/>
              <w:left w:val="nil"/>
              <w:bottom w:val="nil"/>
              <w:right w:val="nil"/>
            </w:tcBorders>
            <w:shd w:val="clear" w:color="auto" w:fill="auto"/>
            <w:vAlign w:val="bottom"/>
          </w:tcPr>
          <w:p w14:paraId="70F61CB1" w14:textId="77777777" w:rsidR="007003CB" w:rsidRPr="00DF7EF1" w:rsidRDefault="007003CB" w:rsidP="007003CB">
            <w:pPr>
              <w:ind w:left="43" w:hanging="144"/>
              <w:jc w:val="left"/>
              <w:rPr>
                <w:rFonts w:ascii="Arial" w:eastAsia="Arial Unicode MS" w:hAnsi="Arial" w:cs="Arial"/>
                <w:sz w:val="14"/>
                <w:szCs w:val="14"/>
                <w:cs/>
              </w:rPr>
            </w:pPr>
            <w:r w:rsidRPr="00DF7EF1">
              <w:rPr>
                <w:rFonts w:ascii="Arial" w:eastAsia="Arial Unicode MS" w:hAnsi="Arial" w:cs="Arial"/>
                <w:sz w:val="14"/>
                <w:szCs w:val="14"/>
              </w:rPr>
              <w:t>Other income</w:t>
            </w:r>
          </w:p>
        </w:tc>
        <w:tc>
          <w:tcPr>
            <w:tcW w:w="1296" w:type="dxa"/>
            <w:tcBorders>
              <w:top w:val="nil"/>
              <w:left w:val="nil"/>
              <w:bottom w:val="nil"/>
              <w:right w:val="nil"/>
            </w:tcBorders>
            <w:shd w:val="clear" w:color="auto" w:fill="F9F9F9"/>
            <w:vAlign w:val="bottom"/>
          </w:tcPr>
          <w:p w14:paraId="2CB7B19B" w14:textId="311DE9EE" w:rsidR="007003CB" w:rsidRPr="00DF7EF1" w:rsidRDefault="0000665C" w:rsidP="007003CB">
            <w:pPr>
              <w:ind w:right="-72"/>
              <w:jc w:val="right"/>
              <w:rPr>
                <w:rFonts w:ascii="Arial" w:eastAsia="Arial Unicode MS" w:hAnsi="Arial" w:cs="Arial"/>
                <w:sz w:val="14"/>
                <w:szCs w:val="14"/>
              </w:rPr>
            </w:pPr>
            <w:r w:rsidRPr="00DF7EF1">
              <w:rPr>
                <w:rFonts w:ascii="Arial" w:eastAsia="Arial Unicode MS" w:hAnsi="Arial" w:cs="Arial"/>
                <w:sz w:val="14"/>
                <w:szCs w:val="14"/>
              </w:rPr>
              <w:t xml:space="preserve"> </w:t>
            </w:r>
          </w:p>
        </w:tc>
        <w:tc>
          <w:tcPr>
            <w:tcW w:w="1296" w:type="dxa"/>
            <w:tcBorders>
              <w:top w:val="nil"/>
              <w:left w:val="nil"/>
              <w:bottom w:val="nil"/>
              <w:right w:val="nil"/>
            </w:tcBorders>
            <w:shd w:val="clear" w:color="auto" w:fill="auto"/>
            <w:vAlign w:val="bottom"/>
          </w:tcPr>
          <w:p w14:paraId="1E25522A"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9F9F9"/>
            <w:vAlign w:val="bottom"/>
          </w:tcPr>
          <w:p w14:paraId="18CDDA58"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2C3E2794"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9F9F9"/>
            <w:vAlign w:val="bottom"/>
          </w:tcPr>
          <w:p w14:paraId="678128C9"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6106A6EC"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9F9F9"/>
            <w:vAlign w:val="bottom"/>
          </w:tcPr>
          <w:p w14:paraId="573E87E5"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14F04611"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AFAFA"/>
            <w:vAlign w:val="bottom"/>
          </w:tcPr>
          <w:p w14:paraId="60BCC6E7" w14:textId="3B3298E9" w:rsidR="007003CB" w:rsidRPr="00DF7EF1" w:rsidRDefault="0000665C"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5,765,20</w:t>
            </w:r>
            <w:r w:rsidR="005066DA" w:rsidRPr="00DF7EF1">
              <w:rPr>
                <w:rFonts w:ascii="Arial" w:eastAsia="Arial Unicode MS" w:hAnsi="Arial" w:cs="Arial"/>
                <w:sz w:val="14"/>
                <w:szCs w:val="14"/>
                <w:lang w:val="en-GB"/>
              </w:rPr>
              <w:t>5</w:t>
            </w:r>
          </w:p>
        </w:tc>
        <w:tc>
          <w:tcPr>
            <w:tcW w:w="1296" w:type="dxa"/>
            <w:tcBorders>
              <w:top w:val="nil"/>
              <w:left w:val="nil"/>
              <w:bottom w:val="nil"/>
              <w:right w:val="nil"/>
            </w:tcBorders>
            <w:shd w:val="clear" w:color="auto" w:fill="auto"/>
            <w:vAlign w:val="bottom"/>
          </w:tcPr>
          <w:p w14:paraId="452765C2" w14:textId="77777777" w:rsidR="007003CB" w:rsidRPr="00DF7EF1" w:rsidRDefault="007003CB"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3,565,071</w:t>
            </w:r>
          </w:p>
        </w:tc>
      </w:tr>
      <w:tr w:rsidR="0000665C" w:rsidRPr="00DF7EF1" w14:paraId="044386D5" w14:textId="77777777" w:rsidTr="00233E78">
        <w:trPr>
          <w:trHeight w:val="20"/>
        </w:trPr>
        <w:tc>
          <w:tcPr>
            <w:tcW w:w="2421" w:type="dxa"/>
            <w:tcBorders>
              <w:top w:val="nil"/>
              <w:left w:val="nil"/>
              <w:bottom w:val="nil"/>
              <w:right w:val="nil"/>
            </w:tcBorders>
            <w:shd w:val="clear" w:color="auto" w:fill="auto"/>
            <w:vAlign w:val="bottom"/>
          </w:tcPr>
          <w:p w14:paraId="358B5208" w14:textId="3A92DAB9" w:rsidR="0000665C" w:rsidRPr="00DF7EF1" w:rsidRDefault="0000665C" w:rsidP="007003CB">
            <w:pPr>
              <w:ind w:left="43" w:hanging="144"/>
              <w:jc w:val="left"/>
              <w:rPr>
                <w:rFonts w:ascii="Arial" w:eastAsia="Arial Unicode MS" w:hAnsi="Arial" w:cs="Arial"/>
                <w:sz w:val="14"/>
                <w:szCs w:val="14"/>
              </w:rPr>
            </w:pPr>
            <w:r w:rsidRPr="00DF7EF1">
              <w:rPr>
                <w:rFonts w:ascii="Arial" w:eastAsia="Arial Unicode MS" w:hAnsi="Arial" w:cs="Arial"/>
                <w:sz w:val="14"/>
                <w:szCs w:val="14"/>
              </w:rPr>
              <w:t>Net loss on measurement of financial instruments</w:t>
            </w:r>
          </w:p>
        </w:tc>
        <w:tc>
          <w:tcPr>
            <w:tcW w:w="1296" w:type="dxa"/>
            <w:tcBorders>
              <w:top w:val="nil"/>
              <w:left w:val="nil"/>
              <w:bottom w:val="nil"/>
              <w:right w:val="nil"/>
            </w:tcBorders>
            <w:shd w:val="clear" w:color="auto" w:fill="F9F9F9"/>
            <w:vAlign w:val="bottom"/>
          </w:tcPr>
          <w:p w14:paraId="3CD6DEB0" w14:textId="77777777" w:rsidR="0000665C" w:rsidRPr="00DF7EF1" w:rsidRDefault="0000665C"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1A29E15A" w14:textId="77777777" w:rsidR="0000665C" w:rsidRPr="00DF7EF1" w:rsidRDefault="0000665C"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9F9F9"/>
            <w:vAlign w:val="bottom"/>
          </w:tcPr>
          <w:p w14:paraId="53B70440" w14:textId="77777777" w:rsidR="0000665C" w:rsidRPr="00DF7EF1" w:rsidRDefault="0000665C"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2F2ADAD3" w14:textId="77777777" w:rsidR="0000665C" w:rsidRPr="00DF7EF1" w:rsidRDefault="0000665C"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9F9F9"/>
            <w:vAlign w:val="bottom"/>
          </w:tcPr>
          <w:p w14:paraId="1A19A6BF" w14:textId="77777777" w:rsidR="0000665C" w:rsidRPr="00DF7EF1" w:rsidRDefault="0000665C"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651EBBE9" w14:textId="77777777" w:rsidR="0000665C" w:rsidRPr="00DF7EF1" w:rsidRDefault="0000665C"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9F9F9"/>
            <w:vAlign w:val="bottom"/>
          </w:tcPr>
          <w:p w14:paraId="671BC145" w14:textId="77777777" w:rsidR="0000665C" w:rsidRPr="00DF7EF1" w:rsidRDefault="0000665C"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2ED255ED" w14:textId="77777777" w:rsidR="0000665C" w:rsidRPr="00DF7EF1" w:rsidRDefault="0000665C"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AFAFA"/>
            <w:vAlign w:val="bottom"/>
          </w:tcPr>
          <w:p w14:paraId="5637211D" w14:textId="6271C185" w:rsidR="0000665C" w:rsidRPr="00DF7EF1" w:rsidRDefault="0000665C"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(586,633)</w:t>
            </w:r>
          </w:p>
        </w:tc>
        <w:tc>
          <w:tcPr>
            <w:tcW w:w="1296" w:type="dxa"/>
            <w:tcBorders>
              <w:top w:val="nil"/>
              <w:left w:val="nil"/>
              <w:bottom w:val="nil"/>
              <w:right w:val="nil"/>
            </w:tcBorders>
            <w:shd w:val="clear" w:color="auto" w:fill="auto"/>
            <w:vAlign w:val="bottom"/>
          </w:tcPr>
          <w:p w14:paraId="1BFE4255" w14:textId="4119F6C4" w:rsidR="0000665C" w:rsidRPr="00DF7EF1" w:rsidRDefault="0000665C"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w:t>
            </w:r>
          </w:p>
        </w:tc>
      </w:tr>
      <w:tr w:rsidR="0000665C" w:rsidRPr="00DF7EF1" w14:paraId="2A6CE799" w14:textId="77777777" w:rsidTr="00233E78">
        <w:trPr>
          <w:trHeight w:val="20"/>
        </w:trPr>
        <w:tc>
          <w:tcPr>
            <w:tcW w:w="2421" w:type="dxa"/>
            <w:tcBorders>
              <w:top w:val="nil"/>
              <w:left w:val="nil"/>
              <w:bottom w:val="nil"/>
              <w:right w:val="nil"/>
            </w:tcBorders>
            <w:shd w:val="clear" w:color="auto" w:fill="auto"/>
            <w:vAlign w:val="bottom"/>
          </w:tcPr>
          <w:p w14:paraId="2B4780B2" w14:textId="2C6FBDC7" w:rsidR="0000665C" w:rsidRPr="00DF7EF1" w:rsidRDefault="0000665C" w:rsidP="007003CB">
            <w:pPr>
              <w:ind w:left="43" w:hanging="144"/>
              <w:jc w:val="left"/>
              <w:rPr>
                <w:rFonts w:ascii="Arial" w:eastAsia="Arial Unicode MS" w:hAnsi="Arial" w:cs="Arial"/>
                <w:sz w:val="14"/>
                <w:szCs w:val="14"/>
              </w:rPr>
            </w:pPr>
            <w:r w:rsidRPr="00DF7EF1">
              <w:rPr>
                <w:rFonts w:ascii="Arial" w:eastAsia="Angsana New" w:hAnsi="Arial" w:cs="Arial"/>
                <w:spacing w:val="-4"/>
                <w:sz w:val="14"/>
                <w:szCs w:val="14"/>
              </w:rPr>
              <w:t xml:space="preserve">Net </w:t>
            </w:r>
            <w:r w:rsidR="009F205C" w:rsidRPr="00DF7EF1">
              <w:rPr>
                <w:rFonts w:ascii="Arial" w:eastAsia="Angsana New" w:hAnsi="Arial" w:cs="Arial"/>
                <w:spacing w:val="-4"/>
                <w:sz w:val="14"/>
                <w:szCs w:val="14"/>
              </w:rPr>
              <w:t>gain</w:t>
            </w:r>
            <w:r w:rsidRPr="00DF7EF1">
              <w:rPr>
                <w:rFonts w:ascii="Arial" w:eastAsia="Angsana New" w:hAnsi="Arial" w:cs="Arial"/>
                <w:spacing w:val="-4"/>
                <w:sz w:val="14"/>
                <w:szCs w:val="14"/>
              </w:rPr>
              <w:t xml:space="preserve"> on exchange rate</w:t>
            </w:r>
          </w:p>
        </w:tc>
        <w:tc>
          <w:tcPr>
            <w:tcW w:w="1296" w:type="dxa"/>
            <w:tcBorders>
              <w:top w:val="nil"/>
              <w:left w:val="nil"/>
              <w:bottom w:val="nil"/>
              <w:right w:val="nil"/>
            </w:tcBorders>
            <w:shd w:val="clear" w:color="auto" w:fill="F9F9F9"/>
            <w:vAlign w:val="bottom"/>
          </w:tcPr>
          <w:p w14:paraId="7120F9EA" w14:textId="77777777" w:rsidR="0000665C" w:rsidRPr="00DF7EF1" w:rsidRDefault="0000665C"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19206A44" w14:textId="77777777" w:rsidR="0000665C" w:rsidRPr="00DF7EF1" w:rsidRDefault="0000665C"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9F9F9"/>
            <w:vAlign w:val="bottom"/>
          </w:tcPr>
          <w:p w14:paraId="0B9967AE" w14:textId="77777777" w:rsidR="0000665C" w:rsidRPr="00DF7EF1" w:rsidRDefault="0000665C"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172B41CD" w14:textId="77777777" w:rsidR="0000665C" w:rsidRPr="00DF7EF1" w:rsidRDefault="0000665C"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9F9F9"/>
            <w:vAlign w:val="bottom"/>
          </w:tcPr>
          <w:p w14:paraId="718802CD" w14:textId="77777777" w:rsidR="0000665C" w:rsidRPr="00DF7EF1" w:rsidRDefault="0000665C"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09E06E8F" w14:textId="77777777" w:rsidR="0000665C" w:rsidRPr="00DF7EF1" w:rsidRDefault="0000665C"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9F9F9"/>
            <w:vAlign w:val="bottom"/>
          </w:tcPr>
          <w:p w14:paraId="01FE0FA3" w14:textId="77777777" w:rsidR="0000665C" w:rsidRPr="00DF7EF1" w:rsidRDefault="0000665C"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0AAA8FB9" w14:textId="77777777" w:rsidR="0000665C" w:rsidRPr="00DF7EF1" w:rsidRDefault="0000665C"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AFAFA"/>
            <w:vAlign w:val="bottom"/>
          </w:tcPr>
          <w:p w14:paraId="4C5865D4" w14:textId="36F05E94" w:rsidR="0000665C" w:rsidRPr="00DF7EF1" w:rsidRDefault="0000665C"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261,320</w:t>
            </w:r>
          </w:p>
        </w:tc>
        <w:tc>
          <w:tcPr>
            <w:tcW w:w="1296" w:type="dxa"/>
            <w:tcBorders>
              <w:top w:val="nil"/>
              <w:left w:val="nil"/>
              <w:bottom w:val="nil"/>
              <w:right w:val="nil"/>
            </w:tcBorders>
            <w:shd w:val="clear" w:color="auto" w:fill="auto"/>
            <w:vAlign w:val="bottom"/>
          </w:tcPr>
          <w:p w14:paraId="76475AA2" w14:textId="1C438A96" w:rsidR="0000665C" w:rsidRPr="00DF7EF1" w:rsidRDefault="0000665C"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84,837</w:t>
            </w:r>
          </w:p>
        </w:tc>
      </w:tr>
      <w:tr w:rsidR="007003CB" w:rsidRPr="00DF7EF1" w14:paraId="70C43FA1" w14:textId="77777777" w:rsidTr="00233E78">
        <w:trPr>
          <w:trHeight w:val="20"/>
        </w:trPr>
        <w:tc>
          <w:tcPr>
            <w:tcW w:w="2421" w:type="dxa"/>
            <w:tcBorders>
              <w:top w:val="nil"/>
              <w:left w:val="nil"/>
              <w:bottom w:val="nil"/>
              <w:right w:val="nil"/>
            </w:tcBorders>
            <w:shd w:val="clear" w:color="auto" w:fill="auto"/>
            <w:vAlign w:val="bottom"/>
          </w:tcPr>
          <w:p w14:paraId="6DA1AC31" w14:textId="4820E5D5" w:rsidR="007003CB" w:rsidRPr="00DF7EF1" w:rsidRDefault="0000665C" w:rsidP="007003CB">
            <w:pPr>
              <w:ind w:left="43" w:hanging="144"/>
              <w:jc w:val="left"/>
              <w:rPr>
                <w:rFonts w:ascii="Arial" w:eastAsia="Angsana New" w:hAnsi="Arial" w:cs="Arial"/>
                <w:spacing w:val="-4"/>
                <w:sz w:val="14"/>
                <w:szCs w:val="14"/>
                <w:rtl/>
                <w:cs/>
              </w:rPr>
            </w:pPr>
            <w:r w:rsidRPr="00DF7EF1">
              <w:rPr>
                <w:rFonts w:ascii="Arial" w:eastAsia="Angsana New" w:hAnsi="Arial" w:cs="Arial"/>
                <w:spacing w:val="-4"/>
                <w:sz w:val="14"/>
                <w:szCs w:val="14"/>
              </w:rPr>
              <w:t>Share of loss from investment in a joint venture</w:t>
            </w:r>
          </w:p>
        </w:tc>
        <w:tc>
          <w:tcPr>
            <w:tcW w:w="1296" w:type="dxa"/>
            <w:tcBorders>
              <w:top w:val="nil"/>
              <w:left w:val="nil"/>
              <w:bottom w:val="nil"/>
              <w:right w:val="nil"/>
            </w:tcBorders>
            <w:shd w:val="clear" w:color="auto" w:fill="F9F9F9"/>
            <w:vAlign w:val="bottom"/>
          </w:tcPr>
          <w:p w14:paraId="6E57C863"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38AF7015"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9F9F9"/>
            <w:vAlign w:val="bottom"/>
          </w:tcPr>
          <w:p w14:paraId="3D6BA1AE"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6526780F"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9F9F9"/>
            <w:vAlign w:val="bottom"/>
          </w:tcPr>
          <w:p w14:paraId="0FD8CE37" w14:textId="77777777" w:rsidR="007003CB" w:rsidRPr="00DF7EF1" w:rsidRDefault="007003CB" w:rsidP="007003CB">
            <w:pPr>
              <w:ind w:right="-72"/>
              <w:jc w:val="right"/>
              <w:rPr>
                <w:rFonts w:ascii="Arial" w:eastAsia="Arial Unicode MS" w:hAnsi="Arial" w:cs="Arial"/>
                <w:sz w:val="14"/>
                <w:szCs w:val="14"/>
                <w:lang w:val="en-GB"/>
              </w:rPr>
            </w:pPr>
          </w:p>
        </w:tc>
        <w:tc>
          <w:tcPr>
            <w:tcW w:w="1296" w:type="dxa"/>
            <w:tcBorders>
              <w:top w:val="nil"/>
              <w:left w:val="nil"/>
              <w:bottom w:val="nil"/>
              <w:right w:val="nil"/>
            </w:tcBorders>
            <w:shd w:val="clear" w:color="auto" w:fill="auto"/>
            <w:vAlign w:val="bottom"/>
          </w:tcPr>
          <w:p w14:paraId="0B6BC3A3" w14:textId="77777777" w:rsidR="007003CB" w:rsidRPr="00DF7EF1" w:rsidRDefault="007003CB" w:rsidP="007003CB">
            <w:pPr>
              <w:ind w:right="-72"/>
              <w:jc w:val="right"/>
              <w:rPr>
                <w:rFonts w:ascii="Arial" w:eastAsia="Arial Unicode MS" w:hAnsi="Arial" w:cs="Arial"/>
                <w:sz w:val="14"/>
                <w:szCs w:val="14"/>
                <w:lang w:val="en-GB"/>
              </w:rPr>
            </w:pPr>
          </w:p>
        </w:tc>
        <w:tc>
          <w:tcPr>
            <w:tcW w:w="1296" w:type="dxa"/>
            <w:tcBorders>
              <w:top w:val="nil"/>
              <w:left w:val="nil"/>
              <w:bottom w:val="nil"/>
              <w:right w:val="nil"/>
            </w:tcBorders>
            <w:shd w:val="clear" w:color="auto" w:fill="F9F9F9"/>
            <w:vAlign w:val="bottom"/>
          </w:tcPr>
          <w:p w14:paraId="403D0BC6" w14:textId="77777777" w:rsidR="007003CB" w:rsidRPr="00DF7EF1" w:rsidRDefault="007003CB" w:rsidP="007003CB">
            <w:pPr>
              <w:ind w:right="-72"/>
              <w:jc w:val="right"/>
              <w:rPr>
                <w:rFonts w:ascii="Arial" w:eastAsia="Arial Unicode MS" w:hAnsi="Arial" w:cs="Arial"/>
                <w:sz w:val="14"/>
                <w:szCs w:val="14"/>
                <w:lang w:val="en-GB"/>
              </w:rPr>
            </w:pPr>
          </w:p>
        </w:tc>
        <w:tc>
          <w:tcPr>
            <w:tcW w:w="1296" w:type="dxa"/>
            <w:tcBorders>
              <w:top w:val="nil"/>
              <w:left w:val="nil"/>
              <w:bottom w:val="nil"/>
              <w:right w:val="nil"/>
            </w:tcBorders>
            <w:shd w:val="clear" w:color="auto" w:fill="auto"/>
            <w:vAlign w:val="bottom"/>
          </w:tcPr>
          <w:p w14:paraId="00F97051" w14:textId="77777777" w:rsidR="007003CB" w:rsidRPr="00DF7EF1" w:rsidRDefault="007003CB" w:rsidP="007003CB">
            <w:pPr>
              <w:ind w:right="-72"/>
              <w:jc w:val="right"/>
              <w:rPr>
                <w:rFonts w:ascii="Arial" w:eastAsia="Arial Unicode MS" w:hAnsi="Arial" w:cs="Arial"/>
                <w:sz w:val="14"/>
                <w:szCs w:val="14"/>
                <w:lang w:val="en-GB"/>
              </w:rPr>
            </w:pPr>
          </w:p>
        </w:tc>
        <w:tc>
          <w:tcPr>
            <w:tcW w:w="1296" w:type="dxa"/>
            <w:tcBorders>
              <w:top w:val="nil"/>
              <w:left w:val="nil"/>
              <w:bottom w:val="single" w:sz="4" w:space="0" w:color="auto"/>
              <w:right w:val="nil"/>
            </w:tcBorders>
            <w:shd w:val="clear" w:color="auto" w:fill="FAFAFA"/>
            <w:vAlign w:val="bottom"/>
          </w:tcPr>
          <w:p w14:paraId="7C568E8A" w14:textId="6A1A3E07" w:rsidR="007003CB" w:rsidRPr="00DF7EF1" w:rsidRDefault="0000665C"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(21,000)</w:t>
            </w:r>
          </w:p>
        </w:tc>
        <w:tc>
          <w:tcPr>
            <w:tcW w:w="1296" w:type="dxa"/>
            <w:tcBorders>
              <w:top w:val="nil"/>
              <w:left w:val="nil"/>
              <w:bottom w:val="single" w:sz="4" w:space="0" w:color="auto"/>
              <w:right w:val="nil"/>
            </w:tcBorders>
            <w:shd w:val="clear" w:color="auto" w:fill="auto"/>
            <w:vAlign w:val="bottom"/>
          </w:tcPr>
          <w:p w14:paraId="1FA75067" w14:textId="40A355FF" w:rsidR="007003CB" w:rsidRPr="00DF7EF1" w:rsidRDefault="0000665C"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w:t>
            </w:r>
          </w:p>
        </w:tc>
      </w:tr>
      <w:tr w:rsidR="007003CB" w:rsidRPr="00DF7EF1" w14:paraId="68CA5DAD" w14:textId="77777777" w:rsidTr="00233E78">
        <w:trPr>
          <w:trHeight w:val="20"/>
        </w:trPr>
        <w:tc>
          <w:tcPr>
            <w:tcW w:w="2421" w:type="dxa"/>
            <w:tcBorders>
              <w:top w:val="nil"/>
              <w:left w:val="nil"/>
              <w:bottom w:val="nil"/>
              <w:right w:val="nil"/>
            </w:tcBorders>
            <w:shd w:val="clear" w:color="auto" w:fill="auto"/>
            <w:vAlign w:val="bottom"/>
          </w:tcPr>
          <w:p w14:paraId="33C9F6E1" w14:textId="77777777" w:rsidR="007003CB" w:rsidRPr="00DF7EF1" w:rsidRDefault="007003CB" w:rsidP="007003CB">
            <w:pPr>
              <w:ind w:left="43" w:hanging="144"/>
              <w:jc w:val="left"/>
              <w:rPr>
                <w:rFonts w:ascii="Arial" w:eastAsia="Arial Unicode MS" w:hAnsi="Arial" w:cs="Arial"/>
                <w:sz w:val="14"/>
                <w:szCs w:val="14"/>
                <w:cs/>
              </w:rPr>
            </w:pPr>
          </w:p>
        </w:tc>
        <w:tc>
          <w:tcPr>
            <w:tcW w:w="1296" w:type="dxa"/>
            <w:tcBorders>
              <w:top w:val="nil"/>
              <w:left w:val="nil"/>
              <w:bottom w:val="nil"/>
              <w:right w:val="nil"/>
            </w:tcBorders>
            <w:shd w:val="clear" w:color="auto" w:fill="F9F9F9"/>
            <w:vAlign w:val="bottom"/>
          </w:tcPr>
          <w:p w14:paraId="6610E516"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3131648B" w14:textId="77777777" w:rsidR="007003CB" w:rsidRPr="00DF7EF1" w:rsidRDefault="007003CB" w:rsidP="007003CB">
            <w:pPr>
              <w:ind w:right="-72"/>
              <w:jc w:val="right"/>
              <w:rPr>
                <w:rFonts w:ascii="Arial" w:eastAsia="Arial Unicode MS" w:hAnsi="Arial" w:cs="Arial"/>
                <w:sz w:val="14"/>
                <w:szCs w:val="14"/>
                <w:cs/>
              </w:rPr>
            </w:pPr>
          </w:p>
        </w:tc>
        <w:tc>
          <w:tcPr>
            <w:tcW w:w="1296" w:type="dxa"/>
            <w:tcBorders>
              <w:top w:val="nil"/>
              <w:left w:val="nil"/>
              <w:bottom w:val="nil"/>
              <w:right w:val="nil"/>
            </w:tcBorders>
            <w:shd w:val="clear" w:color="auto" w:fill="F9F9F9"/>
            <w:vAlign w:val="bottom"/>
          </w:tcPr>
          <w:p w14:paraId="4EEB0362"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28EDAD1B"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9F9F9"/>
            <w:vAlign w:val="bottom"/>
          </w:tcPr>
          <w:p w14:paraId="4116AADE"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1DA5DA1F"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9F9F9"/>
            <w:vAlign w:val="bottom"/>
          </w:tcPr>
          <w:p w14:paraId="7EAD9812"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64AFEF4F"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FAFAFA"/>
            <w:vAlign w:val="bottom"/>
          </w:tcPr>
          <w:p w14:paraId="4C7CA4CE"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auto"/>
            <w:vAlign w:val="bottom"/>
          </w:tcPr>
          <w:p w14:paraId="64CB5D62" w14:textId="77777777" w:rsidR="007003CB" w:rsidRPr="00DF7EF1" w:rsidRDefault="007003CB" w:rsidP="007003CB">
            <w:pPr>
              <w:ind w:right="-72"/>
              <w:jc w:val="right"/>
              <w:rPr>
                <w:rFonts w:ascii="Arial" w:eastAsia="Arial Unicode MS" w:hAnsi="Arial" w:cs="Arial"/>
                <w:sz w:val="14"/>
                <w:szCs w:val="14"/>
              </w:rPr>
            </w:pPr>
          </w:p>
        </w:tc>
      </w:tr>
      <w:tr w:rsidR="007003CB" w:rsidRPr="00DF7EF1" w14:paraId="36CFF0A0" w14:textId="77777777" w:rsidTr="00233E78">
        <w:trPr>
          <w:trHeight w:val="20"/>
        </w:trPr>
        <w:tc>
          <w:tcPr>
            <w:tcW w:w="2421" w:type="dxa"/>
            <w:tcBorders>
              <w:top w:val="nil"/>
              <w:left w:val="nil"/>
              <w:bottom w:val="nil"/>
              <w:right w:val="nil"/>
            </w:tcBorders>
            <w:shd w:val="clear" w:color="auto" w:fill="auto"/>
            <w:vAlign w:val="bottom"/>
          </w:tcPr>
          <w:p w14:paraId="3678B753" w14:textId="77777777" w:rsidR="007003CB" w:rsidRPr="00DF7EF1" w:rsidRDefault="007003CB" w:rsidP="007003CB">
            <w:pPr>
              <w:ind w:left="43" w:hanging="144"/>
              <w:jc w:val="left"/>
              <w:rPr>
                <w:rFonts w:ascii="Arial" w:eastAsia="Arial Unicode MS" w:hAnsi="Arial" w:cs="Arial"/>
                <w:b/>
                <w:bCs/>
                <w:sz w:val="14"/>
                <w:szCs w:val="14"/>
              </w:rPr>
            </w:pPr>
            <w:r w:rsidRPr="00DF7EF1">
              <w:rPr>
                <w:rFonts w:ascii="Arial" w:eastAsia="Arial Unicode MS" w:hAnsi="Arial" w:cs="Arial"/>
                <w:b/>
                <w:bCs/>
                <w:sz w:val="14"/>
                <w:szCs w:val="14"/>
              </w:rPr>
              <w:t>Profit before finance costs and income tax</w:t>
            </w:r>
          </w:p>
        </w:tc>
        <w:tc>
          <w:tcPr>
            <w:tcW w:w="1296" w:type="dxa"/>
            <w:tcBorders>
              <w:top w:val="nil"/>
              <w:left w:val="nil"/>
              <w:bottom w:val="nil"/>
              <w:right w:val="nil"/>
            </w:tcBorders>
            <w:shd w:val="clear" w:color="auto" w:fill="F9F9F9"/>
            <w:vAlign w:val="bottom"/>
          </w:tcPr>
          <w:p w14:paraId="501DC032"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20631E39"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9F9F9"/>
            <w:vAlign w:val="bottom"/>
          </w:tcPr>
          <w:p w14:paraId="158B454E"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1AEE7796"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9F9F9"/>
            <w:vAlign w:val="bottom"/>
          </w:tcPr>
          <w:p w14:paraId="496E7C73"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2EA92224"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9F9F9"/>
            <w:vAlign w:val="bottom"/>
          </w:tcPr>
          <w:p w14:paraId="298F9B2B" w14:textId="77777777" w:rsidR="007003CB" w:rsidRPr="00DF7EF1" w:rsidRDefault="007003CB" w:rsidP="007003CB">
            <w:pPr>
              <w:ind w:right="-72"/>
              <w:jc w:val="right"/>
              <w:rPr>
                <w:rFonts w:ascii="Arial" w:eastAsia="Arial Unicode MS" w:hAnsi="Arial" w:cs="Arial"/>
                <w:sz w:val="14"/>
                <w:szCs w:val="14"/>
                <w:lang w:val="en-GB"/>
              </w:rPr>
            </w:pPr>
          </w:p>
        </w:tc>
        <w:tc>
          <w:tcPr>
            <w:tcW w:w="1296" w:type="dxa"/>
            <w:tcBorders>
              <w:top w:val="nil"/>
              <w:left w:val="nil"/>
              <w:bottom w:val="nil"/>
              <w:right w:val="nil"/>
            </w:tcBorders>
            <w:shd w:val="clear" w:color="auto" w:fill="auto"/>
            <w:vAlign w:val="bottom"/>
          </w:tcPr>
          <w:p w14:paraId="05407D2B"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AFAFA"/>
            <w:vAlign w:val="bottom"/>
          </w:tcPr>
          <w:p w14:paraId="160E851C" w14:textId="5CDE33D4" w:rsidR="007003CB" w:rsidRPr="00DF7EF1" w:rsidRDefault="005066DA" w:rsidP="007003CB">
            <w:pPr>
              <w:ind w:right="-72"/>
              <w:jc w:val="right"/>
              <w:rPr>
                <w:rFonts w:ascii="Arial" w:eastAsia="Arial Unicode MS" w:hAnsi="Arial" w:cs="Arial"/>
                <w:sz w:val="14"/>
                <w:szCs w:val="14"/>
              </w:rPr>
            </w:pPr>
            <w:r w:rsidRPr="00DF7EF1">
              <w:rPr>
                <w:rFonts w:ascii="Arial" w:eastAsia="Arial Unicode MS" w:hAnsi="Arial" w:cs="Arial"/>
                <w:sz w:val="14"/>
                <w:szCs w:val="14"/>
              </w:rPr>
              <w:t>100,864,007</w:t>
            </w:r>
          </w:p>
        </w:tc>
        <w:tc>
          <w:tcPr>
            <w:tcW w:w="1296" w:type="dxa"/>
            <w:tcBorders>
              <w:top w:val="nil"/>
              <w:left w:val="nil"/>
              <w:bottom w:val="nil"/>
              <w:right w:val="nil"/>
            </w:tcBorders>
            <w:shd w:val="clear" w:color="auto" w:fill="auto"/>
            <w:vAlign w:val="bottom"/>
          </w:tcPr>
          <w:p w14:paraId="46153646" w14:textId="417D77FD" w:rsidR="007003CB" w:rsidRPr="00DF7EF1" w:rsidRDefault="005066DA" w:rsidP="007003CB">
            <w:pPr>
              <w:ind w:right="-72"/>
              <w:jc w:val="right"/>
              <w:rPr>
                <w:rFonts w:ascii="Arial" w:eastAsia="Arial Unicode MS" w:hAnsi="Arial" w:cs="Arial"/>
                <w:sz w:val="14"/>
                <w:szCs w:val="14"/>
              </w:rPr>
            </w:pPr>
            <w:r w:rsidRPr="00DF7EF1">
              <w:rPr>
                <w:rFonts w:ascii="Arial" w:eastAsia="Arial Unicode MS" w:hAnsi="Arial" w:cs="Arial"/>
                <w:sz w:val="14"/>
                <w:szCs w:val="14"/>
                <w:lang w:val="en-GB"/>
              </w:rPr>
              <w:t>78,641,407</w:t>
            </w:r>
          </w:p>
        </w:tc>
      </w:tr>
      <w:tr w:rsidR="007003CB" w:rsidRPr="00DF7EF1" w14:paraId="7907A85B" w14:textId="77777777" w:rsidTr="00233E78">
        <w:trPr>
          <w:trHeight w:val="20"/>
        </w:trPr>
        <w:tc>
          <w:tcPr>
            <w:tcW w:w="2421" w:type="dxa"/>
            <w:tcBorders>
              <w:top w:val="nil"/>
              <w:left w:val="nil"/>
              <w:bottom w:val="nil"/>
              <w:right w:val="nil"/>
            </w:tcBorders>
            <w:shd w:val="clear" w:color="auto" w:fill="auto"/>
            <w:vAlign w:val="bottom"/>
          </w:tcPr>
          <w:p w14:paraId="624EF1C1" w14:textId="77777777" w:rsidR="007003CB" w:rsidRPr="00DF7EF1" w:rsidRDefault="007003CB" w:rsidP="007003CB">
            <w:pPr>
              <w:ind w:left="43" w:hanging="144"/>
              <w:jc w:val="left"/>
              <w:rPr>
                <w:rFonts w:ascii="Arial" w:eastAsia="Arial Unicode MS" w:hAnsi="Arial" w:cs="Arial"/>
                <w:sz w:val="14"/>
                <w:szCs w:val="14"/>
                <w:rtl/>
                <w:cs/>
              </w:rPr>
            </w:pPr>
            <w:r w:rsidRPr="00DF7EF1">
              <w:rPr>
                <w:rFonts w:ascii="Arial" w:eastAsia="Arial Unicode MS" w:hAnsi="Arial" w:cs="Arial"/>
                <w:sz w:val="14"/>
                <w:szCs w:val="14"/>
              </w:rPr>
              <w:t>Finance costs</w:t>
            </w:r>
          </w:p>
        </w:tc>
        <w:tc>
          <w:tcPr>
            <w:tcW w:w="1296" w:type="dxa"/>
            <w:tcBorders>
              <w:top w:val="nil"/>
              <w:left w:val="nil"/>
              <w:bottom w:val="nil"/>
              <w:right w:val="nil"/>
            </w:tcBorders>
            <w:shd w:val="clear" w:color="auto" w:fill="F9F9F9"/>
            <w:vAlign w:val="bottom"/>
          </w:tcPr>
          <w:p w14:paraId="099D6BD5"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773E8160"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9F9F9"/>
            <w:vAlign w:val="bottom"/>
          </w:tcPr>
          <w:p w14:paraId="33F62627"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05227DC3"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9F9F9"/>
            <w:vAlign w:val="bottom"/>
          </w:tcPr>
          <w:p w14:paraId="173F6248"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75AA1FB9"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9F9F9"/>
            <w:vAlign w:val="bottom"/>
          </w:tcPr>
          <w:p w14:paraId="1A8FE58F"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1D66616A"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AFAFA"/>
            <w:vAlign w:val="bottom"/>
          </w:tcPr>
          <w:p w14:paraId="7BB3D767" w14:textId="720D921A" w:rsidR="007003CB" w:rsidRPr="00DF7EF1" w:rsidRDefault="0000665C" w:rsidP="007003CB">
            <w:pPr>
              <w:ind w:right="-72"/>
              <w:jc w:val="right"/>
              <w:rPr>
                <w:rFonts w:ascii="Arial" w:eastAsia="Arial Unicode MS" w:hAnsi="Arial" w:cs="Arial"/>
                <w:sz w:val="14"/>
                <w:szCs w:val="14"/>
              </w:rPr>
            </w:pPr>
            <w:r w:rsidRPr="00DF7EF1">
              <w:rPr>
                <w:rFonts w:ascii="Arial" w:eastAsia="Arial Unicode MS" w:hAnsi="Arial" w:cs="Arial"/>
                <w:sz w:val="14"/>
                <w:szCs w:val="14"/>
              </w:rPr>
              <w:t>(553,389)</w:t>
            </w:r>
          </w:p>
        </w:tc>
        <w:tc>
          <w:tcPr>
            <w:tcW w:w="1296" w:type="dxa"/>
            <w:tcBorders>
              <w:top w:val="nil"/>
              <w:left w:val="nil"/>
              <w:bottom w:val="nil"/>
              <w:right w:val="nil"/>
            </w:tcBorders>
            <w:shd w:val="clear" w:color="auto" w:fill="auto"/>
            <w:vAlign w:val="bottom"/>
          </w:tcPr>
          <w:p w14:paraId="3D5B7797"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rPr>
              <w:t>(</w:t>
            </w:r>
            <w:r w:rsidRPr="00DF7EF1">
              <w:rPr>
                <w:rFonts w:ascii="Arial" w:eastAsia="Arial Unicode MS" w:hAnsi="Arial" w:cs="Arial"/>
                <w:sz w:val="14"/>
                <w:szCs w:val="14"/>
                <w:lang w:val="en-GB"/>
              </w:rPr>
              <w:t>46</w:t>
            </w:r>
            <w:r w:rsidRPr="00DF7EF1">
              <w:rPr>
                <w:rFonts w:ascii="Arial" w:eastAsia="Arial Unicode MS" w:hAnsi="Arial" w:cs="Arial"/>
                <w:sz w:val="14"/>
                <w:szCs w:val="14"/>
              </w:rPr>
              <w:t>,</w:t>
            </w:r>
            <w:r w:rsidRPr="00DF7EF1">
              <w:rPr>
                <w:rFonts w:ascii="Arial" w:eastAsia="Arial Unicode MS" w:hAnsi="Arial" w:cs="Arial"/>
                <w:sz w:val="14"/>
                <w:szCs w:val="14"/>
                <w:lang w:val="en-GB"/>
              </w:rPr>
              <w:t>449</w:t>
            </w:r>
            <w:r w:rsidRPr="00DF7EF1">
              <w:rPr>
                <w:rFonts w:ascii="Arial" w:eastAsia="Arial Unicode MS" w:hAnsi="Arial" w:cs="Arial"/>
                <w:sz w:val="14"/>
                <w:szCs w:val="14"/>
              </w:rPr>
              <w:t>)</w:t>
            </w:r>
          </w:p>
        </w:tc>
      </w:tr>
      <w:tr w:rsidR="007003CB" w:rsidRPr="00DF7EF1" w14:paraId="492C0C05" w14:textId="77777777" w:rsidTr="00233E78">
        <w:trPr>
          <w:trHeight w:val="20"/>
        </w:trPr>
        <w:tc>
          <w:tcPr>
            <w:tcW w:w="2421" w:type="dxa"/>
            <w:tcBorders>
              <w:top w:val="nil"/>
              <w:left w:val="nil"/>
              <w:bottom w:val="nil"/>
              <w:right w:val="nil"/>
            </w:tcBorders>
            <w:shd w:val="clear" w:color="auto" w:fill="auto"/>
            <w:vAlign w:val="bottom"/>
          </w:tcPr>
          <w:p w14:paraId="35D2965B" w14:textId="77777777" w:rsidR="007003CB" w:rsidRPr="00DF7EF1" w:rsidRDefault="007003CB" w:rsidP="007003CB">
            <w:pPr>
              <w:ind w:left="43" w:hanging="144"/>
              <w:jc w:val="left"/>
              <w:rPr>
                <w:rFonts w:ascii="Arial" w:eastAsia="Arial Unicode MS" w:hAnsi="Arial" w:cs="Arial"/>
                <w:sz w:val="14"/>
                <w:szCs w:val="14"/>
                <w:rtl/>
                <w:lang w:val="en-GB"/>
              </w:rPr>
            </w:pPr>
            <w:r w:rsidRPr="00DF7EF1">
              <w:rPr>
                <w:rFonts w:ascii="Arial" w:eastAsia="Arial Unicode MS" w:hAnsi="Arial" w:cs="Arial"/>
                <w:sz w:val="14"/>
                <w:szCs w:val="14"/>
                <w:lang w:val="en-GB"/>
              </w:rPr>
              <w:t>Income tax</w:t>
            </w:r>
          </w:p>
        </w:tc>
        <w:tc>
          <w:tcPr>
            <w:tcW w:w="1296" w:type="dxa"/>
            <w:tcBorders>
              <w:top w:val="nil"/>
              <w:left w:val="nil"/>
              <w:bottom w:val="nil"/>
              <w:right w:val="nil"/>
            </w:tcBorders>
            <w:shd w:val="clear" w:color="auto" w:fill="F9F9F9"/>
            <w:vAlign w:val="bottom"/>
          </w:tcPr>
          <w:p w14:paraId="6ADEFF17"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07ED13FD"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9F9F9"/>
            <w:vAlign w:val="bottom"/>
          </w:tcPr>
          <w:p w14:paraId="2D24837D"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6CD51D30"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9F9F9"/>
            <w:vAlign w:val="bottom"/>
          </w:tcPr>
          <w:p w14:paraId="46CD9EEB"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5956672D"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9F9F9"/>
            <w:vAlign w:val="bottom"/>
          </w:tcPr>
          <w:p w14:paraId="62C0FFF7"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21287FAC"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single" w:sz="4" w:space="0" w:color="auto"/>
              <w:right w:val="nil"/>
            </w:tcBorders>
            <w:shd w:val="clear" w:color="auto" w:fill="FAFAFA"/>
            <w:vAlign w:val="bottom"/>
          </w:tcPr>
          <w:p w14:paraId="29B6B444" w14:textId="29144910" w:rsidR="007003CB" w:rsidRPr="00DF7EF1" w:rsidRDefault="005066DA" w:rsidP="007003CB">
            <w:pPr>
              <w:ind w:right="-72"/>
              <w:jc w:val="right"/>
              <w:rPr>
                <w:rFonts w:ascii="Arial" w:eastAsia="Arial Unicode MS" w:hAnsi="Arial" w:cs="Arial"/>
                <w:sz w:val="14"/>
                <w:szCs w:val="14"/>
              </w:rPr>
            </w:pPr>
            <w:r w:rsidRPr="00DF7EF1">
              <w:rPr>
                <w:rFonts w:ascii="Arial" w:eastAsia="Arial Unicode MS" w:hAnsi="Arial" w:cs="Arial"/>
                <w:sz w:val="14"/>
                <w:szCs w:val="14"/>
              </w:rPr>
              <w:t>(20,939,489)</w:t>
            </w:r>
          </w:p>
        </w:tc>
        <w:tc>
          <w:tcPr>
            <w:tcW w:w="1296" w:type="dxa"/>
            <w:tcBorders>
              <w:top w:val="nil"/>
              <w:left w:val="nil"/>
              <w:bottom w:val="single" w:sz="4" w:space="0" w:color="auto"/>
              <w:right w:val="nil"/>
            </w:tcBorders>
            <w:shd w:val="clear" w:color="auto" w:fill="auto"/>
            <w:vAlign w:val="bottom"/>
          </w:tcPr>
          <w:p w14:paraId="612E52D1" w14:textId="0634EAD0" w:rsidR="007003CB" w:rsidRPr="00DF7EF1" w:rsidRDefault="005066DA" w:rsidP="007003CB">
            <w:pPr>
              <w:ind w:right="-72"/>
              <w:jc w:val="right"/>
              <w:rPr>
                <w:rFonts w:ascii="Arial" w:eastAsia="Arial Unicode MS" w:hAnsi="Arial" w:cs="Arial"/>
                <w:sz w:val="14"/>
                <w:szCs w:val="14"/>
              </w:rPr>
            </w:pPr>
            <w:r w:rsidRPr="00DF7EF1">
              <w:rPr>
                <w:rFonts w:ascii="Arial" w:eastAsia="Arial Unicode MS" w:hAnsi="Arial" w:cs="Arial"/>
                <w:sz w:val="14"/>
                <w:szCs w:val="14"/>
              </w:rPr>
              <w:t>(15,823,618)</w:t>
            </w:r>
          </w:p>
        </w:tc>
      </w:tr>
      <w:tr w:rsidR="007003CB" w:rsidRPr="00DF7EF1" w14:paraId="34A98360" w14:textId="77777777" w:rsidTr="00233E78">
        <w:trPr>
          <w:trHeight w:val="20"/>
        </w:trPr>
        <w:tc>
          <w:tcPr>
            <w:tcW w:w="2421" w:type="dxa"/>
            <w:tcBorders>
              <w:top w:val="nil"/>
              <w:left w:val="nil"/>
              <w:bottom w:val="nil"/>
              <w:right w:val="nil"/>
            </w:tcBorders>
            <w:shd w:val="clear" w:color="auto" w:fill="auto"/>
            <w:vAlign w:val="bottom"/>
          </w:tcPr>
          <w:p w14:paraId="39D5EB77" w14:textId="77777777" w:rsidR="007003CB" w:rsidRPr="00DF7EF1" w:rsidRDefault="007003CB" w:rsidP="007003CB">
            <w:pPr>
              <w:ind w:left="43" w:hanging="144"/>
              <w:jc w:val="left"/>
              <w:rPr>
                <w:rFonts w:ascii="Arial" w:eastAsia="Arial Unicode MS" w:hAnsi="Arial" w:cs="Arial"/>
                <w:sz w:val="14"/>
                <w:szCs w:val="14"/>
                <w:cs/>
              </w:rPr>
            </w:pPr>
          </w:p>
        </w:tc>
        <w:tc>
          <w:tcPr>
            <w:tcW w:w="1296" w:type="dxa"/>
            <w:tcBorders>
              <w:top w:val="nil"/>
              <w:left w:val="nil"/>
              <w:bottom w:val="nil"/>
              <w:right w:val="nil"/>
            </w:tcBorders>
            <w:shd w:val="clear" w:color="auto" w:fill="F9F9F9"/>
            <w:vAlign w:val="bottom"/>
          </w:tcPr>
          <w:p w14:paraId="5EB7114A"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301F34A7" w14:textId="77777777" w:rsidR="007003CB" w:rsidRPr="00DF7EF1" w:rsidRDefault="007003CB" w:rsidP="007003CB">
            <w:pPr>
              <w:ind w:right="-72"/>
              <w:jc w:val="right"/>
              <w:rPr>
                <w:rFonts w:ascii="Arial" w:eastAsia="Arial Unicode MS" w:hAnsi="Arial" w:cs="Arial"/>
                <w:sz w:val="14"/>
                <w:szCs w:val="14"/>
                <w:cs/>
              </w:rPr>
            </w:pPr>
          </w:p>
        </w:tc>
        <w:tc>
          <w:tcPr>
            <w:tcW w:w="1296" w:type="dxa"/>
            <w:tcBorders>
              <w:top w:val="nil"/>
              <w:left w:val="nil"/>
              <w:bottom w:val="nil"/>
              <w:right w:val="nil"/>
            </w:tcBorders>
            <w:shd w:val="clear" w:color="auto" w:fill="F9F9F9"/>
            <w:vAlign w:val="bottom"/>
          </w:tcPr>
          <w:p w14:paraId="3833AC4E"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31660AAC"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9F9F9"/>
            <w:vAlign w:val="bottom"/>
          </w:tcPr>
          <w:p w14:paraId="32B43643"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469270A5"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9F9F9"/>
            <w:vAlign w:val="bottom"/>
          </w:tcPr>
          <w:p w14:paraId="7AF84EA4"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22EDEE94"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FAFAFA"/>
            <w:vAlign w:val="bottom"/>
          </w:tcPr>
          <w:p w14:paraId="1CE66721"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auto"/>
            <w:vAlign w:val="bottom"/>
          </w:tcPr>
          <w:p w14:paraId="4E0F1BC7" w14:textId="77777777" w:rsidR="007003CB" w:rsidRPr="00DF7EF1" w:rsidRDefault="007003CB" w:rsidP="007003CB">
            <w:pPr>
              <w:ind w:right="-72"/>
              <w:jc w:val="right"/>
              <w:rPr>
                <w:rFonts w:ascii="Arial" w:eastAsia="Arial Unicode MS" w:hAnsi="Arial" w:cs="Arial"/>
                <w:sz w:val="14"/>
                <w:szCs w:val="14"/>
              </w:rPr>
            </w:pPr>
          </w:p>
        </w:tc>
      </w:tr>
      <w:tr w:rsidR="007003CB" w:rsidRPr="00DF7EF1" w14:paraId="05E787B8" w14:textId="77777777" w:rsidTr="00233E78">
        <w:trPr>
          <w:trHeight w:val="20"/>
        </w:trPr>
        <w:tc>
          <w:tcPr>
            <w:tcW w:w="2421" w:type="dxa"/>
            <w:tcBorders>
              <w:top w:val="nil"/>
              <w:left w:val="nil"/>
              <w:bottom w:val="nil"/>
              <w:right w:val="nil"/>
            </w:tcBorders>
            <w:shd w:val="clear" w:color="auto" w:fill="auto"/>
            <w:vAlign w:val="bottom"/>
          </w:tcPr>
          <w:p w14:paraId="6621CACC" w14:textId="77777777" w:rsidR="007003CB" w:rsidRPr="00DF7EF1" w:rsidRDefault="007003CB" w:rsidP="007003CB">
            <w:pPr>
              <w:ind w:left="43" w:hanging="144"/>
              <w:jc w:val="left"/>
              <w:rPr>
                <w:rFonts w:ascii="Arial" w:eastAsia="Arial Unicode MS" w:hAnsi="Arial" w:cs="Arial"/>
                <w:b/>
                <w:bCs/>
                <w:sz w:val="14"/>
                <w:szCs w:val="14"/>
              </w:rPr>
            </w:pPr>
            <w:r w:rsidRPr="00DF7EF1">
              <w:rPr>
                <w:rFonts w:ascii="Arial" w:eastAsia="Arial Unicode MS" w:hAnsi="Arial" w:cs="Arial"/>
                <w:b/>
                <w:bCs/>
                <w:sz w:val="14"/>
                <w:szCs w:val="14"/>
              </w:rPr>
              <w:t>Profit for the year</w:t>
            </w:r>
          </w:p>
        </w:tc>
        <w:tc>
          <w:tcPr>
            <w:tcW w:w="1296" w:type="dxa"/>
            <w:tcBorders>
              <w:top w:val="nil"/>
              <w:left w:val="nil"/>
              <w:bottom w:val="nil"/>
              <w:right w:val="nil"/>
            </w:tcBorders>
            <w:shd w:val="clear" w:color="auto" w:fill="F9F9F9"/>
            <w:vAlign w:val="bottom"/>
          </w:tcPr>
          <w:p w14:paraId="396DD48B"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457FA992"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9F9F9"/>
            <w:vAlign w:val="bottom"/>
          </w:tcPr>
          <w:p w14:paraId="4D990E0B"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03BCAB32"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9F9F9"/>
            <w:vAlign w:val="bottom"/>
          </w:tcPr>
          <w:p w14:paraId="78003F8E"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3C9312BD"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9F9F9"/>
            <w:vAlign w:val="bottom"/>
          </w:tcPr>
          <w:p w14:paraId="7142A2B7"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24694051"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single" w:sz="4" w:space="0" w:color="auto"/>
              <w:right w:val="nil"/>
            </w:tcBorders>
            <w:shd w:val="clear" w:color="auto" w:fill="FAFAFA"/>
            <w:vAlign w:val="bottom"/>
          </w:tcPr>
          <w:p w14:paraId="74D52463" w14:textId="42D27B89" w:rsidR="007003CB" w:rsidRPr="00DF7EF1" w:rsidRDefault="005066DA" w:rsidP="007003CB">
            <w:pPr>
              <w:ind w:right="-72"/>
              <w:jc w:val="right"/>
              <w:rPr>
                <w:rFonts w:ascii="Arial" w:eastAsia="Arial Unicode MS" w:hAnsi="Arial" w:cs="Arial"/>
                <w:sz w:val="14"/>
                <w:szCs w:val="14"/>
              </w:rPr>
            </w:pPr>
            <w:r w:rsidRPr="00DF7EF1">
              <w:rPr>
                <w:rFonts w:ascii="Arial" w:eastAsia="Arial Unicode MS" w:hAnsi="Arial" w:cs="Arial"/>
                <w:sz w:val="14"/>
                <w:szCs w:val="14"/>
              </w:rPr>
              <w:t>79,371,129</w:t>
            </w:r>
          </w:p>
        </w:tc>
        <w:tc>
          <w:tcPr>
            <w:tcW w:w="1296" w:type="dxa"/>
            <w:tcBorders>
              <w:top w:val="nil"/>
              <w:left w:val="nil"/>
              <w:bottom w:val="single" w:sz="4" w:space="0" w:color="auto"/>
              <w:right w:val="nil"/>
            </w:tcBorders>
            <w:shd w:val="clear" w:color="auto" w:fill="auto"/>
            <w:vAlign w:val="bottom"/>
          </w:tcPr>
          <w:p w14:paraId="2FE1D650" w14:textId="3E01D495" w:rsidR="007003CB" w:rsidRPr="00DF7EF1" w:rsidRDefault="005066DA" w:rsidP="007003CB">
            <w:pPr>
              <w:ind w:right="-72"/>
              <w:jc w:val="right"/>
              <w:rPr>
                <w:rFonts w:ascii="Arial" w:eastAsia="Arial Unicode MS" w:hAnsi="Arial" w:cs="Arial"/>
                <w:sz w:val="14"/>
                <w:szCs w:val="14"/>
              </w:rPr>
            </w:pPr>
            <w:r w:rsidRPr="00DF7EF1">
              <w:rPr>
                <w:rFonts w:ascii="Arial" w:eastAsia="Arial Unicode MS" w:hAnsi="Arial" w:cs="Arial"/>
                <w:sz w:val="14"/>
                <w:szCs w:val="14"/>
                <w:lang w:val="en-GB"/>
              </w:rPr>
              <w:t>62,771,340</w:t>
            </w:r>
          </w:p>
        </w:tc>
      </w:tr>
      <w:tr w:rsidR="007003CB" w:rsidRPr="00DF7EF1" w14:paraId="0EAD029B" w14:textId="77777777" w:rsidTr="00233E78">
        <w:trPr>
          <w:trHeight w:val="20"/>
        </w:trPr>
        <w:tc>
          <w:tcPr>
            <w:tcW w:w="2421" w:type="dxa"/>
            <w:tcBorders>
              <w:top w:val="nil"/>
              <w:left w:val="nil"/>
              <w:bottom w:val="nil"/>
              <w:right w:val="nil"/>
            </w:tcBorders>
            <w:shd w:val="clear" w:color="auto" w:fill="auto"/>
            <w:vAlign w:val="bottom"/>
          </w:tcPr>
          <w:p w14:paraId="1E4E4A5B" w14:textId="77777777" w:rsidR="007003CB" w:rsidRPr="00DF7EF1" w:rsidRDefault="007003CB" w:rsidP="007003CB">
            <w:pPr>
              <w:ind w:left="43" w:hanging="144"/>
              <w:jc w:val="left"/>
              <w:rPr>
                <w:rFonts w:ascii="Arial" w:eastAsia="Arial Unicode MS" w:hAnsi="Arial" w:cs="Arial"/>
                <w:b/>
                <w:bCs/>
                <w:sz w:val="14"/>
                <w:szCs w:val="14"/>
              </w:rPr>
            </w:pPr>
          </w:p>
        </w:tc>
        <w:tc>
          <w:tcPr>
            <w:tcW w:w="1296" w:type="dxa"/>
            <w:tcBorders>
              <w:top w:val="nil"/>
              <w:left w:val="nil"/>
              <w:bottom w:val="nil"/>
              <w:right w:val="nil"/>
            </w:tcBorders>
            <w:shd w:val="clear" w:color="auto" w:fill="F9F9F9"/>
            <w:vAlign w:val="bottom"/>
          </w:tcPr>
          <w:p w14:paraId="3C87347D"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29F5786D"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9F9F9"/>
            <w:vAlign w:val="bottom"/>
          </w:tcPr>
          <w:p w14:paraId="4919BF58"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7BCE7353" w14:textId="77777777" w:rsidR="007003CB" w:rsidRPr="00DF7EF1" w:rsidRDefault="007003CB" w:rsidP="007003CB">
            <w:pPr>
              <w:ind w:right="-72"/>
              <w:rPr>
                <w:rFonts w:ascii="Arial" w:eastAsia="Arial Unicode MS" w:hAnsi="Arial" w:cs="Arial"/>
                <w:sz w:val="14"/>
                <w:szCs w:val="14"/>
              </w:rPr>
            </w:pPr>
          </w:p>
        </w:tc>
        <w:tc>
          <w:tcPr>
            <w:tcW w:w="1296" w:type="dxa"/>
            <w:tcBorders>
              <w:top w:val="nil"/>
              <w:left w:val="nil"/>
              <w:bottom w:val="nil"/>
              <w:right w:val="nil"/>
            </w:tcBorders>
            <w:shd w:val="clear" w:color="auto" w:fill="F9F9F9"/>
            <w:vAlign w:val="bottom"/>
          </w:tcPr>
          <w:p w14:paraId="3A2B279F"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249BCAF7"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9F9F9"/>
            <w:vAlign w:val="bottom"/>
          </w:tcPr>
          <w:p w14:paraId="07C63529"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59F207B0"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9F9F9"/>
            <w:vAlign w:val="bottom"/>
          </w:tcPr>
          <w:p w14:paraId="351DC1B5"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519CFD44" w14:textId="77777777" w:rsidR="007003CB" w:rsidRPr="00DF7EF1" w:rsidRDefault="007003CB" w:rsidP="007003CB">
            <w:pPr>
              <w:ind w:right="-72"/>
              <w:jc w:val="right"/>
              <w:rPr>
                <w:rFonts w:ascii="Arial" w:eastAsia="Arial Unicode MS" w:hAnsi="Arial" w:cs="Arial"/>
                <w:sz w:val="14"/>
                <w:szCs w:val="14"/>
              </w:rPr>
            </w:pPr>
          </w:p>
        </w:tc>
      </w:tr>
      <w:tr w:rsidR="007003CB" w:rsidRPr="00DF7EF1" w14:paraId="2067B6A1" w14:textId="77777777" w:rsidTr="00233E78">
        <w:trPr>
          <w:trHeight w:val="20"/>
        </w:trPr>
        <w:tc>
          <w:tcPr>
            <w:tcW w:w="2421" w:type="dxa"/>
            <w:tcBorders>
              <w:top w:val="nil"/>
              <w:left w:val="nil"/>
              <w:bottom w:val="nil"/>
              <w:right w:val="nil"/>
            </w:tcBorders>
            <w:shd w:val="clear" w:color="auto" w:fill="auto"/>
            <w:vAlign w:val="bottom"/>
          </w:tcPr>
          <w:p w14:paraId="1E49B32D" w14:textId="77777777" w:rsidR="007003CB" w:rsidRPr="00DF7EF1" w:rsidRDefault="007003CB" w:rsidP="007003CB">
            <w:pPr>
              <w:ind w:left="43" w:hanging="144"/>
              <w:jc w:val="left"/>
              <w:rPr>
                <w:rFonts w:ascii="Arial" w:eastAsia="Angsana New" w:hAnsi="Arial" w:cs="Arial"/>
                <w:sz w:val="14"/>
                <w:szCs w:val="14"/>
              </w:rPr>
            </w:pPr>
            <w:r w:rsidRPr="00DF7EF1">
              <w:rPr>
                <w:rFonts w:ascii="Arial" w:eastAsia="Arial Unicode MS" w:hAnsi="Arial" w:cs="Arial"/>
                <w:b/>
                <w:bCs/>
                <w:sz w:val="14"/>
                <w:szCs w:val="14"/>
              </w:rPr>
              <w:t>Timing of revenue recognition</w:t>
            </w:r>
          </w:p>
        </w:tc>
        <w:tc>
          <w:tcPr>
            <w:tcW w:w="1296" w:type="dxa"/>
            <w:tcBorders>
              <w:top w:val="nil"/>
              <w:left w:val="nil"/>
              <w:bottom w:val="nil"/>
              <w:right w:val="nil"/>
            </w:tcBorders>
            <w:shd w:val="clear" w:color="auto" w:fill="FAFAFA"/>
            <w:vAlign w:val="bottom"/>
          </w:tcPr>
          <w:p w14:paraId="0C6B880A"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144E8E13"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9F9F9"/>
            <w:vAlign w:val="bottom"/>
          </w:tcPr>
          <w:p w14:paraId="24AD2959"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221808E3"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9F9F9"/>
            <w:vAlign w:val="bottom"/>
          </w:tcPr>
          <w:p w14:paraId="0F199FDE"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6516D25A"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AFAFA"/>
            <w:vAlign w:val="bottom"/>
          </w:tcPr>
          <w:p w14:paraId="3790A435"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42F8531B"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FAFAFA"/>
            <w:vAlign w:val="bottom"/>
          </w:tcPr>
          <w:p w14:paraId="4B990215" w14:textId="77777777" w:rsidR="007003CB" w:rsidRPr="00DF7EF1" w:rsidRDefault="007003CB" w:rsidP="007003CB">
            <w:pPr>
              <w:ind w:right="-72"/>
              <w:jc w:val="right"/>
              <w:rPr>
                <w:rFonts w:ascii="Arial" w:eastAsia="Arial Unicode MS" w:hAnsi="Arial" w:cs="Arial"/>
                <w:sz w:val="14"/>
                <w:szCs w:val="14"/>
              </w:rPr>
            </w:pPr>
          </w:p>
        </w:tc>
        <w:tc>
          <w:tcPr>
            <w:tcW w:w="1296" w:type="dxa"/>
            <w:tcBorders>
              <w:top w:val="nil"/>
              <w:left w:val="nil"/>
              <w:bottom w:val="nil"/>
              <w:right w:val="nil"/>
            </w:tcBorders>
            <w:shd w:val="clear" w:color="auto" w:fill="auto"/>
            <w:vAlign w:val="bottom"/>
          </w:tcPr>
          <w:p w14:paraId="47F1C036" w14:textId="77777777" w:rsidR="007003CB" w:rsidRPr="00DF7EF1" w:rsidRDefault="007003CB" w:rsidP="007003CB">
            <w:pPr>
              <w:ind w:right="-72"/>
              <w:jc w:val="right"/>
              <w:rPr>
                <w:rFonts w:ascii="Arial" w:eastAsia="Arial Unicode MS" w:hAnsi="Arial" w:cs="Arial"/>
                <w:sz w:val="14"/>
                <w:szCs w:val="14"/>
              </w:rPr>
            </w:pPr>
          </w:p>
        </w:tc>
      </w:tr>
      <w:tr w:rsidR="007003CB" w:rsidRPr="00DF7EF1" w14:paraId="3A00893D" w14:textId="77777777" w:rsidTr="00233E78">
        <w:trPr>
          <w:trHeight w:val="20"/>
        </w:trPr>
        <w:tc>
          <w:tcPr>
            <w:tcW w:w="2421" w:type="dxa"/>
            <w:tcBorders>
              <w:top w:val="nil"/>
              <w:left w:val="nil"/>
              <w:bottom w:val="nil"/>
              <w:right w:val="nil"/>
            </w:tcBorders>
            <w:shd w:val="clear" w:color="auto" w:fill="auto"/>
            <w:vAlign w:val="bottom"/>
          </w:tcPr>
          <w:p w14:paraId="45D5FE41" w14:textId="77777777" w:rsidR="007003CB" w:rsidRPr="00DF7EF1" w:rsidRDefault="007003CB" w:rsidP="007003CB">
            <w:pPr>
              <w:ind w:left="43" w:hanging="144"/>
              <w:jc w:val="left"/>
              <w:rPr>
                <w:rFonts w:ascii="Arial" w:eastAsia="Angsana New" w:hAnsi="Arial" w:cs="Arial"/>
                <w:sz w:val="14"/>
                <w:szCs w:val="14"/>
              </w:rPr>
            </w:pPr>
            <w:r w:rsidRPr="00DF7EF1">
              <w:rPr>
                <w:rFonts w:ascii="Arial" w:eastAsia="Angsana New" w:hAnsi="Arial" w:cs="Arial"/>
                <w:sz w:val="14"/>
                <w:szCs w:val="14"/>
              </w:rPr>
              <w:t>At a point in time</w:t>
            </w:r>
          </w:p>
        </w:tc>
        <w:tc>
          <w:tcPr>
            <w:tcW w:w="1296" w:type="dxa"/>
            <w:tcBorders>
              <w:top w:val="nil"/>
              <w:left w:val="nil"/>
              <w:bottom w:val="nil"/>
              <w:right w:val="nil"/>
            </w:tcBorders>
            <w:shd w:val="clear" w:color="auto" w:fill="FAFAFA"/>
            <w:vAlign w:val="bottom"/>
          </w:tcPr>
          <w:p w14:paraId="3D87CD31" w14:textId="21D1E8BB" w:rsidR="007003CB" w:rsidRPr="00DF7EF1" w:rsidRDefault="0000665C" w:rsidP="007003CB">
            <w:pPr>
              <w:ind w:right="-72"/>
              <w:jc w:val="right"/>
              <w:rPr>
                <w:rFonts w:ascii="Arial" w:eastAsia="Arial Unicode MS" w:hAnsi="Arial" w:cs="Arial"/>
                <w:sz w:val="14"/>
                <w:szCs w:val="14"/>
                <w:cs/>
              </w:rPr>
            </w:pPr>
            <w:r w:rsidRPr="00DF7EF1">
              <w:rPr>
                <w:rFonts w:ascii="Arial" w:eastAsia="Arial Unicode MS" w:hAnsi="Arial" w:cs="Arial"/>
                <w:sz w:val="14"/>
                <w:szCs w:val="14"/>
              </w:rPr>
              <w:t>420,474</w:t>
            </w:r>
          </w:p>
        </w:tc>
        <w:tc>
          <w:tcPr>
            <w:tcW w:w="1296" w:type="dxa"/>
            <w:tcBorders>
              <w:top w:val="nil"/>
              <w:left w:val="nil"/>
              <w:bottom w:val="nil"/>
              <w:right w:val="nil"/>
            </w:tcBorders>
            <w:shd w:val="clear" w:color="auto" w:fill="auto"/>
            <w:vAlign w:val="bottom"/>
          </w:tcPr>
          <w:p w14:paraId="1DD7B8E1" w14:textId="77777777" w:rsidR="007003CB" w:rsidRPr="00DF7EF1" w:rsidRDefault="007003CB" w:rsidP="007003CB">
            <w:pPr>
              <w:ind w:right="-72"/>
              <w:jc w:val="right"/>
              <w:rPr>
                <w:rFonts w:ascii="Arial" w:eastAsia="Arial Unicode MS" w:hAnsi="Arial" w:cs="Arial"/>
                <w:sz w:val="14"/>
                <w:szCs w:val="14"/>
                <w:cs/>
              </w:rPr>
            </w:pPr>
            <w:r w:rsidRPr="00DF7EF1">
              <w:rPr>
                <w:rFonts w:ascii="Arial" w:eastAsia="Arial Unicode MS" w:hAnsi="Arial" w:cs="Arial"/>
                <w:sz w:val="14"/>
                <w:szCs w:val="14"/>
              </w:rPr>
              <w:t>-</w:t>
            </w:r>
          </w:p>
        </w:tc>
        <w:tc>
          <w:tcPr>
            <w:tcW w:w="1296" w:type="dxa"/>
            <w:tcBorders>
              <w:top w:val="nil"/>
              <w:left w:val="nil"/>
              <w:bottom w:val="nil"/>
              <w:right w:val="nil"/>
            </w:tcBorders>
            <w:shd w:val="clear" w:color="auto" w:fill="F9F9F9"/>
            <w:vAlign w:val="bottom"/>
          </w:tcPr>
          <w:p w14:paraId="77DC4EAD" w14:textId="77150724" w:rsidR="007003CB" w:rsidRPr="00DF7EF1" w:rsidRDefault="005066DA" w:rsidP="007003CB">
            <w:pPr>
              <w:ind w:right="-72"/>
              <w:jc w:val="right"/>
              <w:rPr>
                <w:rFonts w:ascii="Arial" w:eastAsia="Arial Unicode MS" w:hAnsi="Arial" w:cs="Arial"/>
                <w:sz w:val="14"/>
                <w:szCs w:val="14"/>
              </w:rPr>
            </w:pPr>
            <w:r w:rsidRPr="00DF7EF1">
              <w:rPr>
                <w:rFonts w:ascii="Arial" w:eastAsia="Arial Unicode MS" w:hAnsi="Arial" w:cs="Arial"/>
                <w:sz w:val="14"/>
                <w:szCs w:val="14"/>
              </w:rPr>
              <w:t>13,740,587</w:t>
            </w:r>
          </w:p>
        </w:tc>
        <w:tc>
          <w:tcPr>
            <w:tcW w:w="1296" w:type="dxa"/>
            <w:tcBorders>
              <w:top w:val="nil"/>
              <w:left w:val="nil"/>
              <w:bottom w:val="nil"/>
              <w:right w:val="nil"/>
            </w:tcBorders>
            <w:shd w:val="clear" w:color="auto" w:fill="auto"/>
            <w:vAlign w:val="bottom"/>
          </w:tcPr>
          <w:p w14:paraId="59C332DD" w14:textId="77777777" w:rsidR="007003CB" w:rsidRPr="00DF7EF1" w:rsidRDefault="007003CB" w:rsidP="007003CB">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3,560,245</w:t>
            </w:r>
          </w:p>
        </w:tc>
        <w:tc>
          <w:tcPr>
            <w:tcW w:w="1296" w:type="dxa"/>
            <w:tcBorders>
              <w:top w:val="nil"/>
              <w:left w:val="nil"/>
              <w:bottom w:val="nil"/>
              <w:right w:val="nil"/>
            </w:tcBorders>
            <w:shd w:val="clear" w:color="auto" w:fill="F9F9F9"/>
            <w:vAlign w:val="bottom"/>
          </w:tcPr>
          <w:p w14:paraId="30833768" w14:textId="4F60D9AB" w:rsidR="007003CB" w:rsidRPr="00DF7EF1" w:rsidRDefault="00483DC9" w:rsidP="007003CB">
            <w:pPr>
              <w:ind w:right="-72"/>
              <w:jc w:val="right"/>
              <w:rPr>
                <w:rFonts w:ascii="Arial" w:eastAsia="Arial Unicode MS" w:hAnsi="Arial" w:cs="Arial"/>
                <w:sz w:val="14"/>
                <w:szCs w:val="17"/>
                <w:lang w:val="en-GB"/>
              </w:rPr>
            </w:pPr>
            <w:r w:rsidRPr="00DF7EF1">
              <w:rPr>
                <w:rFonts w:ascii="Arial" w:eastAsia="Arial Unicode MS" w:hAnsi="Arial" w:cs="Arial"/>
                <w:sz w:val="14"/>
                <w:szCs w:val="17"/>
                <w:lang w:val="en-GB"/>
              </w:rPr>
              <w:t>53,200</w:t>
            </w:r>
          </w:p>
        </w:tc>
        <w:tc>
          <w:tcPr>
            <w:tcW w:w="1296" w:type="dxa"/>
            <w:tcBorders>
              <w:top w:val="nil"/>
              <w:left w:val="nil"/>
              <w:bottom w:val="nil"/>
              <w:right w:val="nil"/>
            </w:tcBorders>
            <w:shd w:val="clear" w:color="auto" w:fill="auto"/>
            <w:vAlign w:val="bottom"/>
          </w:tcPr>
          <w:p w14:paraId="34F15292"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rPr>
              <w:t>-</w:t>
            </w:r>
          </w:p>
        </w:tc>
        <w:tc>
          <w:tcPr>
            <w:tcW w:w="1296" w:type="dxa"/>
            <w:tcBorders>
              <w:top w:val="nil"/>
              <w:left w:val="nil"/>
              <w:bottom w:val="nil"/>
              <w:right w:val="nil"/>
            </w:tcBorders>
            <w:shd w:val="clear" w:color="auto" w:fill="FAFAFA"/>
            <w:vAlign w:val="bottom"/>
          </w:tcPr>
          <w:p w14:paraId="28F970F3" w14:textId="7C425AC8" w:rsidR="007003CB" w:rsidRPr="00DF7EF1" w:rsidRDefault="0000665C" w:rsidP="007003CB">
            <w:pPr>
              <w:ind w:right="-72"/>
              <w:jc w:val="right"/>
              <w:rPr>
                <w:rFonts w:ascii="Arial" w:eastAsia="Arial Unicode MS" w:hAnsi="Arial" w:cs="Arial"/>
                <w:sz w:val="14"/>
                <w:szCs w:val="14"/>
              </w:rPr>
            </w:pPr>
            <w:r w:rsidRPr="00DF7EF1">
              <w:rPr>
                <w:rFonts w:ascii="Arial" w:eastAsia="Arial Unicode MS" w:hAnsi="Arial" w:cs="Arial"/>
                <w:sz w:val="14"/>
                <w:szCs w:val="14"/>
              </w:rPr>
              <w:t>-</w:t>
            </w:r>
          </w:p>
        </w:tc>
        <w:tc>
          <w:tcPr>
            <w:tcW w:w="1296" w:type="dxa"/>
            <w:tcBorders>
              <w:top w:val="nil"/>
              <w:left w:val="nil"/>
              <w:bottom w:val="nil"/>
              <w:right w:val="nil"/>
            </w:tcBorders>
            <w:shd w:val="clear" w:color="auto" w:fill="auto"/>
            <w:vAlign w:val="bottom"/>
          </w:tcPr>
          <w:p w14:paraId="046EDFD1"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rPr>
              <w:t>-</w:t>
            </w:r>
          </w:p>
        </w:tc>
        <w:tc>
          <w:tcPr>
            <w:tcW w:w="1296" w:type="dxa"/>
            <w:tcBorders>
              <w:top w:val="nil"/>
              <w:left w:val="nil"/>
              <w:bottom w:val="nil"/>
              <w:right w:val="nil"/>
            </w:tcBorders>
            <w:shd w:val="clear" w:color="auto" w:fill="FAFAFA"/>
            <w:vAlign w:val="bottom"/>
          </w:tcPr>
          <w:p w14:paraId="2C8CF79E" w14:textId="6E1C3B82" w:rsidR="007003CB" w:rsidRPr="00DF7EF1" w:rsidRDefault="00DE6A14" w:rsidP="007003CB">
            <w:pPr>
              <w:ind w:right="-72"/>
              <w:jc w:val="right"/>
              <w:rPr>
                <w:rFonts w:ascii="Arial" w:eastAsia="Arial Unicode MS" w:hAnsi="Arial" w:cs="Arial"/>
                <w:sz w:val="14"/>
                <w:szCs w:val="14"/>
              </w:rPr>
            </w:pPr>
            <w:r w:rsidRPr="00DF7EF1">
              <w:rPr>
                <w:rFonts w:ascii="Arial" w:eastAsia="Arial Unicode MS" w:hAnsi="Arial" w:cs="Arial"/>
                <w:sz w:val="14"/>
                <w:szCs w:val="14"/>
              </w:rPr>
              <w:t>14,2</w:t>
            </w:r>
            <w:r w:rsidR="00F31A49" w:rsidRPr="00DF7EF1">
              <w:rPr>
                <w:rFonts w:ascii="Arial" w:eastAsia="Arial Unicode MS" w:hAnsi="Arial" w:cs="Arial"/>
                <w:sz w:val="14"/>
                <w:szCs w:val="14"/>
              </w:rPr>
              <w:t>14,261</w:t>
            </w:r>
          </w:p>
        </w:tc>
        <w:tc>
          <w:tcPr>
            <w:tcW w:w="1296" w:type="dxa"/>
            <w:tcBorders>
              <w:top w:val="nil"/>
              <w:left w:val="nil"/>
              <w:bottom w:val="nil"/>
              <w:right w:val="nil"/>
            </w:tcBorders>
            <w:shd w:val="clear" w:color="auto" w:fill="auto"/>
            <w:vAlign w:val="bottom"/>
          </w:tcPr>
          <w:p w14:paraId="3704460F"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lang w:val="en-GB"/>
              </w:rPr>
              <w:t>3</w:t>
            </w:r>
            <w:r w:rsidRPr="00DF7EF1">
              <w:rPr>
                <w:rFonts w:ascii="Arial" w:eastAsia="Arial Unicode MS" w:hAnsi="Arial" w:cs="Arial"/>
                <w:sz w:val="14"/>
                <w:szCs w:val="14"/>
              </w:rPr>
              <w:t>,</w:t>
            </w:r>
            <w:r w:rsidRPr="00DF7EF1">
              <w:rPr>
                <w:rFonts w:ascii="Arial" w:eastAsia="Arial Unicode MS" w:hAnsi="Arial" w:cs="Arial"/>
                <w:sz w:val="14"/>
                <w:szCs w:val="14"/>
                <w:lang w:val="en-GB"/>
              </w:rPr>
              <w:t>560</w:t>
            </w:r>
            <w:r w:rsidRPr="00DF7EF1">
              <w:rPr>
                <w:rFonts w:ascii="Arial" w:eastAsia="Arial Unicode MS" w:hAnsi="Arial" w:cs="Arial"/>
                <w:sz w:val="14"/>
                <w:szCs w:val="14"/>
              </w:rPr>
              <w:t>,</w:t>
            </w:r>
            <w:r w:rsidRPr="00DF7EF1">
              <w:rPr>
                <w:rFonts w:ascii="Arial" w:eastAsia="Arial Unicode MS" w:hAnsi="Arial" w:cs="Arial"/>
                <w:sz w:val="14"/>
                <w:szCs w:val="14"/>
                <w:lang w:val="en-GB"/>
              </w:rPr>
              <w:t>245</w:t>
            </w:r>
          </w:p>
        </w:tc>
      </w:tr>
      <w:tr w:rsidR="007003CB" w:rsidRPr="00DF7EF1" w14:paraId="5D5387B7" w14:textId="77777777" w:rsidTr="00233E78">
        <w:trPr>
          <w:trHeight w:val="20"/>
        </w:trPr>
        <w:tc>
          <w:tcPr>
            <w:tcW w:w="2421" w:type="dxa"/>
            <w:tcBorders>
              <w:top w:val="nil"/>
              <w:left w:val="nil"/>
              <w:bottom w:val="nil"/>
              <w:right w:val="nil"/>
            </w:tcBorders>
            <w:shd w:val="clear" w:color="auto" w:fill="auto"/>
            <w:vAlign w:val="bottom"/>
          </w:tcPr>
          <w:p w14:paraId="419DB031" w14:textId="77777777" w:rsidR="007003CB" w:rsidRPr="00DF7EF1" w:rsidRDefault="007003CB" w:rsidP="007003CB">
            <w:pPr>
              <w:ind w:left="43" w:right="-120" w:hanging="144"/>
              <w:jc w:val="left"/>
              <w:rPr>
                <w:rFonts w:ascii="Arial" w:eastAsia="Arial Unicode MS" w:hAnsi="Arial" w:cs="Arial"/>
                <w:sz w:val="14"/>
                <w:szCs w:val="14"/>
              </w:rPr>
            </w:pPr>
            <w:r w:rsidRPr="00DF7EF1">
              <w:rPr>
                <w:rFonts w:ascii="Arial" w:eastAsia="Arial Unicode MS" w:hAnsi="Arial" w:cs="Arial"/>
                <w:sz w:val="14"/>
                <w:szCs w:val="14"/>
              </w:rPr>
              <w:t>Over time</w:t>
            </w:r>
          </w:p>
        </w:tc>
        <w:tc>
          <w:tcPr>
            <w:tcW w:w="1296" w:type="dxa"/>
            <w:tcBorders>
              <w:top w:val="nil"/>
              <w:left w:val="nil"/>
              <w:bottom w:val="single" w:sz="4" w:space="0" w:color="auto"/>
              <w:right w:val="nil"/>
            </w:tcBorders>
            <w:shd w:val="clear" w:color="auto" w:fill="FAFAFA"/>
            <w:vAlign w:val="bottom"/>
          </w:tcPr>
          <w:p w14:paraId="597D2922" w14:textId="20D9CDF6" w:rsidR="007003CB" w:rsidRPr="00DF7EF1" w:rsidRDefault="0000665C" w:rsidP="007003CB">
            <w:pPr>
              <w:ind w:right="-72"/>
              <w:jc w:val="right"/>
              <w:rPr>
                <w:rFonts w:ascii="Arial" w:eastAsia="Arial Unicode MS" w:hAnsi="Arial" w:cs="Arial"/>
                <w:sz w:val="14"/>
                <w:szCs w:val="14"/>
              </w:rPr>
            </w:pPr>
            <w:r w:rsidRPr="00DF7EF1">
              <w:rPr>
                <w:rFonts w:ascii="Arial" w:eastAsia="Arial Unicode MS" w:hAnsi="Arial" w:cs="Arial"/>
                <w:sz w:val="14"/>
                <w:szCs w:val="14"/>
              </w:rPr>
              <w:t>406,217,056</w:t>
            </w:r>
          </w:p>
        </w:tc>
        <w:tc>
          <w:tcPr>
            <w:tcW w:w="1296" w:type="dxa"/>
            <w:tcBorders>
              <w:top w:val="nil"/>
              <w:left w:val="nil"/>
              <w:bottom w:val="single" w:sz="4" w:space="0" w:color="auto"/>
              <w:right w:val="nil"/>
            </w:tcBorders>
            <w:shd w:val="clear" w:color="auto" w:fill="auto"/>
            <w:vAlign w:val="bottom"/>
          </w:tcPr>
          <w:p w14:paraId="319FD552"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lang w:val="en-GB"/>
              </w:rPr>
              <w:t>350</w:t>
            </w:r>
            <w:r w:rsidRPr="00DF7EF1">
              <w:rPr>
                <w:rFonts w:ascii="Arial" w:eastAsia="Arial Unicode MS" w:hAnsi="Arial" w:cs="Arial"/>
                <w:sz w:val="14"/>
                <w:szCs w:val="14"/>
              </w:rPr>
              <w:t>,</w:t>
            </w:r>
            <w:r w:rsidRPr="00DF7EF1">
              <w:rPr>
                <w:rFonts w:ascii="Arial" w:eastAsia="Arial Unicode MS" w:hAnsi="Arial" w:cs="Arial"/>
                <w:sz w:val="14"/>
                <w:szCs w:val="14"/>
                <w:lang w:val="en-GB"/>
              </w:rPr>
              <w:t>700</w:t>
            </w:r>
            <w:r w:rsidRPr="00DF7EF1">
              <w:rPr>
                <w:rFonts w:ascii="Arial" w:eastAsia="Arial Unicode MS" w:hAnsi="Arial" w:cs="Arial"/>
                <w:sz w:val="14"/>
                <w:szCs w:val="14"/>
              </w:rPr>
              <w:t>,</w:t>
            </w:r>
            <w:r w:rsidRPr="00DF7EF1">
              <w:rPr>
                <w:rFonts w:ascii="Arial" w:eastAsia="Arial Unicode MS" w:hAnsi="Arial" w:cs="Arial"/>
                <w:sz w:val="14"/>
                <w:szCs w:val="14"/>
                <w:lang w:val="en-GB"/>
              </w:rPr>
              <w:t>784</w:t>
            </w:r>
          </w:p>
        </w:tc>
        <w:tc>
          <w:tcPr>
            <w:tcW w:w="1296" w:type="dxa"/>
            <w:tcBorders>
              <w:top w:val="nil"/>
              <w:left w:val="nil"/>
              <w:bottom w:val="single" w:sz="4" w:space="0" w:color="auto"/>
              <w:right w:val="nil"/>
            </w:tcBorders>
            <w:shd w:val="clear" w:color="auto" w:fill="FAFAFA"/>
            <w:vAlign w:val="bottom"/>
          </w:tcPr>
          <w:p w14:paraId="5BC767B4" w14:textId="7AF24B73" w:rsidR="007003CB" w:rsidRPr="00DF7EF1" w:rsidRDefault="005066DA" w:rsidP="007003CB">
            <w:pPr>
              <w:ind w:right="-72"/>
              <w:jc w:val="right"/>
              <w:rPr>
                <w:rFonts w:ascii="Arial" w:eastAsia="Arial Unicode MS" w:hAnsi="Arial" w:cs="Arial"/>
                <w:sz w:val="14"/>
                <w:szCs w:val="14"/>
              </w:rPr>
            </w:pPr>
            <w:r w:rsidRPr="00DF7EF1">
              <w:rPr>
                <w:rFonts w:ascii="Arial" w:eastAsia="Arial Unicode MS" w:hAnsi="Arial" w:cs="Arial"/>
                <w:sz w:val="14"/>
                <w:szCs w:val="14"/>
              </w:rPr>
              <w:t>230,744,083</w:t>
            </w:r>
          </w:p>
        </w:tc>
        <w:tc>
          <w:tcPr>
            <w:tcW w:w="1296" w:type="dxa"/>
            <w:tcBorders>
              <w:top w:val="nil"/>
              <w:left w:val="nil"/>
              <w:bottom w:val="single" w:sz="4" w:space="0" w:color="auto"/>
              <w:right w:val="nil"/>
            </w:tcBorders>
            <w:shd w:val="clear" w:color="auto" w:fill="auto"/>
            <w:vAlign w:val="bottom"/>
          </w:tcPr>
          <w:p w14:paraId="0BE25815"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lang w:val="en-GB"/>
              </w:rPr>
              <w:t>189</w:t>
            </w:r>
            <w:r w:rsidRPr="00DF7EF1">
              <w:rPr>
                <w:rFonts w:ascii="Arial" w:eastAsia="Arial Unicode MS" w:hAnsi="Arial" w:cs="Arial"/>
                <w:sz w:val="14"/>
                <w:szCs w:val="14"/>
              </w:rPr>
              <w:t>,</w:t>
            </w:r>
            <w:r w:rsidRPr="00DF7EF1">
              <w:rPr>
                <w:rFonts w:ascii="Arial" w:eastAsia="Arial Unicode MS" w:hAnsi="Arial" w:cs="Arial"/>
                <w:sz w:val="14"/>
                <w:szCs w:val="14"/>
                <w:lang w:val="en-GB"/>
              </w:rPr>
              <w:t>676</w:t>
            </w:r>
            <w:r w:rsidRPr="00DF7EF1">
              <w:rPr>
                <w:rFonts w:ascii="Arial" w:eastAsia="Arial Unicode MS" w:hAnsi="Arial" w:cs="Arial"/>
                <w:sz w:val="14"/>
                <w:szCs w:val="14"/>
              </w:rPr>
              <w:t>,</w:t>
            </w:r>
            <w:r w:rsidRPr="00DF7EF1">
              <w:rPr>
                <w:rFonts w:ascii="Arial" w:eastAsia="Arial Unicode MS" w:hAnsi="Arial" w:cs="Arial"/>
                <w:sz w:val="14"/>
                <w:szCs w:val="14"/>
                <w:lang w:val="en-GB"/>
              </w:rPr>
              <w:t>945</w:t>
            </w:r>
          </w:p>
        </w:tc>
        <w:tc>
          <w:tcPr>
            <w:tcW w:w="1296" w:type="dxa"/>
            <w:tcBorders>
              <w:top w:val="nil"/>
              <w:left w:val="nil"/>
              <w:bottom w:val="nil"/>
              <w:right w:val="nil"/>
            </w:tcBorders>
            <w:shd w:val="clear" w:color="auto" w:fill="FAFAFA"/>
            <w:vAlign w:val="bottom"/>
          </w:tcPr>
          <w:p w14:paraId="0559E27E" w14:textId="2E306BBE" w:rsidR="007003CB" w:rsidRPr="00DF7EF1" w:rsidRDefault="0000665C" w:rsidP="007003CB">
            <w:pPr>
              <w:ind w:right="-72"/>
              <w:jc w:val="right"/>
              <w:rPr>
                <w:rFonts w:ascii="Arial" w:eastAsia="Arial Unicode MS" w:hAnsi="Arial" w:cs="Arial"/>
                <w:sz w:val="14"/>
                <w:szCs w:val="14"/>
              </w:rPr>
            </w:pPr>
            <w:r w:rsidRPr="00DF7EF1">
              <w:rPr>
                <w:rFonts w:ascii="Arial" w:eastAsia="Arial Unicode MS" w:hAnsi="Arial" w:cs="Arial"/>
                <w:sz w:val="14"/>
                <w:szCs w:val="14"/>
              </w:rPr>
              <w:t>35,</w:t>
            </w:r>
            <w:r w:rsidR="00483DC9" w:rsidRPr="00DF7EF1">
              <w:rPr>
                <w:rFonts w:ascii="Arial" w:eastAsia="Arial Unicode MS" w:hAnsi="Arial" w:cs="Arial"/>
                <w:sz w:val="14"/>
                <w:szCs w:val="14"/>
              </w:rPr>
              <w:t>098,409</w:t>
            </w:r>
          </w:p>
        </w:tc>
        <w:tc>
          <w:tcPr>
            <w:tcW w:w="1296" w:type="dxa"/>
            <w:tcBorders>
              <w:top w:val="nil"/>
              <w:left w:val="nil"/>
              <w:bottom w:val="nil"/>
              <w:right w:val="nil"/>
            </w:tcBorders>
            <w:shd w:val="clear" w:color="auto" w:fill="auto"/>
            <w:vAlign w:val="bottom"/>
          </w:tcPr>
          <w:p w14:paraId="6452AC7A"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lang w:val="en-GB"/>
              </w:rPr>
              <w:t>16</w:t>
            </w:r>
            <w:r w:rsidRPr="00DF7EF1">
              <w:rPr>
                <w:rFonts w:ascii="Arial" w:eastAsia="Arial Unicode MS" w:hAnsi="Arial" w:cs="Arial"/>
                <w:sz w:val="14"/>
                <w:szCs w:val="14"/>
              </w:rPr>
              <w:t>,</w:t>
            </w:r>
            <w:r w:rsidRPr="00DF7EF1">
              <w:rPr>
                <w:rFonts w:ascii="Arial" w:eastAsia="Arial Unicode MS" w:hAnsi="Arial" w:cs="Arial"/>
                <w:sz w:val="14"/>
                <w:szCs w:val="14"/>
                <w:lang w:val="en-GB"/>
              </w:rPr>
              <w:t>218</w:t>
            </w:r>
            <w:r w:rsidRPr="00DF7EF1">
              <w:rPr>
                <w:rFonts w:ascii="Arial" w:eastAsia="Arial Unicode MS" w:hAnsi="Arial" w:cs="Arial"/>
                <w:sz w:val="14"/>
                <w:szCs w:val="14"/>
              </w:rPr>
              <w:t>,</w:t>
            </w:r>
            <w:r w:rsidRPr="00DF7EF1">
              <w:rPr>
                <w:rFonts w:ascii="Arial" w:eastAsia="Arial Unicode MS" w:hAnsi="Arial" w:cs="Arial"/>
                <w:sz w:val="14"/>
                <w:szCs w:val="14"/>
                <w:lang w:val="en-GB"/>
              </w:rPr>
              <w:t>502</w:t>
            </w:r>
          </w:p>
        </w:tc>
        <w:tc>
          <w:tcPr>
            <w:tcW w:w="1296" w:type="dxa"/>
            <w:tcBorders>
              <w:top w:val="nil"/>
              <w:left w:val="nil"/>
              <w:bottom w:val="nil"/>
              <w:right w:val="nil"/>
            </w:tcBorders>
            <w:shd w:val="clear" w:color="auto" w:fill="FAFAFA"/>
            <w:vAlign w:val="bottom"/>
          </w:tcPr>
          <w:p w14:paraId="52AFA0B5" w14:textId="006C2637" w:rsidR="007003CB" w:rsidRPr="00DF7EF1" w:rsidRDefault="0000665C" w:rsidP="007003CB">
            <w:pPr>
              <w:ind w:right="-72"/>
              <w:jc w:val="right"/>
              <w:rPr>
                <w:rFonts w:ascii="Arial" w:eastAsia="Arial Unicode MS" w:hAnsi="Arial" w:cs="Arial"/>
                <w:sz w:val="14"/>
                <w:szCs w:val="14"/>
              </w:rPr>
            </w:pPr>
            <w:r w:rsidRPr="00DF7EF1">
              <w:rPr>
                <w:rFonts w:ascii="Arial" w:eastAsia="Arial Unicode MS" w:hAnsi="Arial" w:cs="Arial"/>
                <w:sz w:val="14"/>
                <w:szCs w:val="14"/>
              </w:rPr>
              <w:t>(2,008,717)</w:t>
            </w:r>
          </w:p>
        </w:tc>
        <w:tc>
          <w:tcPr>
            <w:tcW w:w="1296" w:type="dxa"/>
            <w:tcBorders>
              <w:top w:val="nil"/>
              <w:left w:val="nil"/>
              <w:bottom w:val="nil"/>
              <w:right w:val="nil"/>
            </w:tcBorders>
            <w:shd w:val="clear" w:color="auto" w:fill="auto"/>
            <w:vAlign w:val="bottom"/>
          </w:tcPr>
          <w:p w14:paraId="36B5182C"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rPr>
              <w:t>(</w:t>
            </w:r>
            <w:r w:rsidRPr="00DF7EF1">
              <w:rPr>
                <w:rFonts w:ascii="Arial" w:eastAsia="Arial Unicode MS" w:hAnsi="Arial" w:cs="Arial"/>
                <w:sz w:val="14"/>
                <w:szCs w:val="14"/>
                <w:lang w:val="en-GB"/>
              </w:rPr>
              <w:t>10</w:t>
            </w:r>
            <w:r w:rsidRPr="00DF7EF1">
              <w:rPr>
                <w:rFonts w:ascii="Arial" w:eastAsia="Arial Unicode MS" w:hAnsi="Arial" w:cs="Arial"/>
                <w:sz w:val="14"/>
                <w:szCs w:val="14"/>
              </w:rPr>
              <w:t>,</w:t>
            </w:r>
            <w:r w:rsidRPr="00DF7EF1">
              <w:rPr>
                <w:rFonts w:ascii="Arial" w:eastAsia="Arial Unicode MS" w:hAnsi="Arial" w:cs="Arial"/>
                <w:sz w:val="14"/>
                <w:szCs w:val="14"/>
                <w:lang w:val="en-GB"/>
              </w:rPr>
              <w:t>612</w:t>
            </w:r>
            <w:r w:rsidRPr="00DF7EF1">
              <w:rPr>
                <w:rFonts w:ascii="Arial" w:eastAsia="Arial Unicode MS" w:hAnsi="Arial" w:cs="Arial"/>
                <w:sz w:val="14"/>
                <w:szCs w:val="14"/>
              </w:rPr>
              <w:t>,</w:t>
            </w:r>
            <w:r w:rsidRPr="00DF7EF1">
              <w:rPr>
                <w:rFonts w:ascii="Arial" w:eastAsia="Arial Unicode MS" w:hAnsi="Arial" w:cs="Arial"/>
                <w:sz w:val="14"/>
                <w:szCs w:val="14"/>
                <w:lang w:val="en-GB"/>
              </w:rPr>
              <w:t>257</w:t>
            </w:r>
            <w:r w:rsidRPr="00DF7EF1">
              <w:rPr>
                <w:rFonts w:ascii="Arial" w:eastAsia="Arial Unicode MS" w:hAnsi="Arial" w:cs="Arial"/>
                <w:sz w:val="14"/>
                <w:szCs w:val="14"/>
              </w:rPr>
              <w:t>)</w:t>
            </w:r>
          </w:p>
        </w:tc>
        <w:tc>
          <w:tcPr>
            <w:tcW w:w="1296" w:type="dxa"/>
            <w:tcBorders>
              <w:top w:val="nil"/>
              <w:left w:val="nil"/>
              <w:bottom w:val="nil"/>
              <w:right w:val="nil"/>
            </w:tcBorders>
            <w:shd w:val="clear" w:color="auto" w:fill="FAFAFA"/>
            <w:vAlign w:val="bottom"/>
          </w:tcPr>
          <w:p w14:paraId="5C6D1059" w14:textId="7DEC1F25" w:rsidR="007003CB" w:rsidRPr="00DF7EF1" w:rsidRDefault="00DE6A14" w:rsidP="007003CB">
            <w:pPr>
              <w:ind w:right="-72"/>
              <w:jc w:val="right"/>
              <w:rPr>
                <w:rFonts w:ascii="Arial" w:eastAsia="Arial Unicode MS" w:hAnsi="Arial" w:cs="Arial"/>
                <w:sz w:val="14"/>
                <w:szCs w:val="14"/>
              </w:rPr>
            </w:pPr>
            <w:r w:rsidRPr="00DF7EF1">
              <w:rPr>
                <w:rFonts w:ascii="Arial" w:eastAsia="Arial Unicode MS" w:hAnsi="Arial" w:cs="Arial"/>
                <w:sz w:val="14"/>
                <w:szCs w:val="14"/>
              </w:rPr>
              <w:t>670,0</w:t>
            </w:r>
            <w:r w:rsidR="00F31A49" w:rsidRPr="00DF7EF1">
              <w:rPr>
                <w:rFonts w:ascii="Arial" w:eastAsia="Arial Unicode MS" w:hAnsi="Arial" w:cs="Arial"/>
                <w:sz w:val="14"/>
                <w:szCs w:val="14"/>
              </w:rPr>
              <w:t>50,831</w:t>
            </w:r>
          </w:p>
        </w:tc>
        <w:tc>
          <w:tcPr>
            <w:tcW w:w="1296" w:type="dxa"/>
            <w:tcBorders>
              <w:top w:val="nil"/>
              <w:left w:val="nil"/>
              <w:bottom w:val="nil"/>
              <w:right w:val="nil"/>
            </w:tcBorders>
            <w:shd w:val="clear" w:color="auto" w:fill="auto"/>
            <w:vAlign w:val="bottom"/>
          </w:tcPr>
          <w:p w14:paraId="5F19014B"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lang w:val="en-GB"/>
              </w:rPr>
              <w:t>545</w:t>
            </w:r>
            <w:r w:rsidRPr="00DF7EF1">
              <w:rPr>
                <w:rFonts w:ascii="Arial" w:eastAsia="Arial Unicode MS" w:hAnsi="Arial" w:cs="Arial"/>
                <w:sz w:val="14"/>
                <w:szCs w:val="14"/>
              </w:rPr>
              <w:t>,</w:t>
            </w:r>
            <w:r w:rsidRPr="00DF7EF1">
              <w:rPr>
                <w:rFonts w:ascii="Arial" w:eastAsia="Arial Unicode MS" w:hAnsi="Arial" w:cs="Arial"/>
                <w:sz w:val="14"/>
                <w:szCs w:val="14"/>
                <w:lang w:val="en-GB"/>
              </w:rPr>
              <w:t>983</w:t>
            </w:r>
            <w:r w:rsidRPr="00DF7EF1">
              <w:rPr>
                <w:rFonts w:ascii="Arial" w:eastAsia="Arial Unicode MS" w:hAnsi="Arial" w:cs="Arial"/>
                <w:sz w:val="14"/>
                <w:szCs w:val="14"/>
              </w:rPr>
              <w:t>,</w:t>
            </w:r>
            <w:r w:rsidRPr="00DF7EF1">
              <w:rPr>
                <w:rFonts w:ascii="Arial" w:eastAsia="Arial Unicode MS" w:hAnsi="Arial" w:cs="Arial"/>
                <w:sz w:val="14"/>
                <w:szCs w:val="14"/>
                <w:lang w:val="en-GB"/>
              </w:rPr>
              <w:t>974</w:t>
            </w:r>
          </w:p>
        </w:tc>
      </w:tr>
      <w:tr w:rsidR="007003CB" w:rsidRPr="00DF7EF1" w14:paraId="41457171" w14:textId="77777777" w:rsidTr="00233E78">
        <w:trPr>
          <w:trHeight w:val="20"/>
        </w:trPr>
        <w:tc>
          <w:tcPr>
            <w:tcW w:w="2421" w:type="dxa"/>
            <w:tcBorders>
              <w:top w:val="nil"/>
              <w:left w:val="nil"/>
              <w:bottom w:val="nil"/>
              <w:right w:val="nil"/>
            </w:tcBorders>
            <w:shd w:val="clear" w:color="auto" w:fill="auto"/>
            <w:vAlign w:val="bottom"/>
          </w:tcPr>
          <w:p w14:paraId="688A5FC7" w14:textId="77777777" w:rsidR="007003CB" w:rsidRPr="00DF7EF1" w:rsidRDefault="007003CB" w:rsidP="007003CB">
            <w:pPr>
              <w:ind w:left="43" w:hanging="144"/>
              <w:jc w:val="left"/>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FAFAFA"/>
            <w:vAlign w:val="bottom"/>
          </w:tcPr>
          <w:p w14:paraId="1F894F81" w14:textId="77777777" w:rsidR="007003CB" w:rsidRPr="00DF7EF1" w:rsidRDefault="007003CB" w:rsidP="007003CB">
            <w:pPr>
              <w:jc w:val="thaiDistribute"/>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auto"/>
            <w:vAlign w:val="bottom"/>
          </w:tcPr>
          <w:p w14:paraId="71BBC527" w14:textId="77777777" w:rsidR="007003CB" w:rsidRPr="00DF7EF1" w:rsidRDefault="007003CB" w:rsidP="007003CB">
            <w:pPr>
              <w:jc w:val="thaiDistribute"/>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FAFAFA"/>
            <w:vAlign w:val="bottom"/>
          </w:tcPr>
          <w:p w14:paraId="4B875956" w14:textId="77777777" w:rsidR="007003CB" w:rsidRPr="00DF7EF1" w:rsidRDefault="007003CB" w:rsidP="007003CB">
            <w:pPr>
              <w:jc w:val="thaiDistribute"/>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auto"/>
            <w:vAlign w:val="bottom"/>
          </w:tcPr>
          <w:p w14:paraId="227B0EF0" w14:textId="77777777" w:rsidR="007003CB" w:rsidRPr="00DF7EF1" w:rsidRDefault="007003CB" w:rsidP="007003CB">
            <w:pPr>
              <w:jc w:val="thaiDistribute"/>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FAFAFA"/>
            <w:vAlign w:val="bottom"/>
          </w:tcPr>
          <w:p w14:paraId="65F8C6BB" w14:textId="77777777" w:rsidR="007003CB" w:rsidRPr="00DF7EF1" w:rsidRDefault="007003CB" w:rsidP="007003CB">
            <w:pPr>
              <w:jc w:val="thaiDistribute"/>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auto"/>
            <w:vAlign w:val="bottom"/>
          </w:tcPr>
          <w:p w14:paraId="13ECE0F5" w14:textId="77777777" w:rsidR="007003CB" w:rsidRPr="00DF7EF1" w:rsidRDefault="007003CB" w:rsidP="007003CB">
            <w:pPr>
              <w:jc w:val="thaiDistribute"/>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FAFAFA"/>
            <w:vAlign w:val="bottom"/>
          </w:tcPr>
          <w:p w14:paraId="017ED580" w14:textId="77777777" w:rsidR="007003CB" w:rsidRPr="00DF7EF1" w:rsidRDefault="007003CB" w:rsidP="007003CB">
            <w:pPr>
              <w:jc w:val="thaiDistribute"/>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auto"/>
            <w:vAlign w:val="bottom"/>
          </w:tcPr>
          <w:p w14:paraId="79D12F57" w14:textId="77777777" w:rsidR="007003CB" w:rsidRPr="00DF7EF1" w:rsidRDefault="007003CB" w:rsidP="007003CB">
            <w:pPr>
              <w:jc w:val="thaiDistribute"/>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FAFAFA"/>
            <w:vAlign w:val="bottom"/>
          </w:tcPr>
          <w:p w14:paraId="69122460" w14:textId="77777777" w:rsidR="007003CB" w:rsidRPr="00DF7EF1" w:rsidRDefault="007003CB" w:rsidP="007003CB">
            <w:pPr>
              <w:jc w:val="thaiDistribute"/>
              <w:rPr>
                <w:rFonts w:ascii="Arial" w:eastAsia="Arial Unicode MS" w:hAnsi="Arial" w:cs="Arial"/>
                <w:sz w:val="14"/>
                <w:szCs w:val="14"/>
              </w:rPr>
            </w:pPr>
          </w:p>
        </w:tc>
        <w:tc>
          <w:tcPr>
            <w:tcW w:w="1296" w:type="dxa"/>
            <w:tcBorders>
              <w:top w:val="single" w:sz="4" w:space="0" w:color="auto"/>
              <w:left w:val="nil"/>
              <w:bottom w:val="nil"/>
              <w:right w:val="nil"/>
            </w:tcBorders>
            <w:shd w:val="clear" w:color="auto" w:fill="auto"/>
            <w:vAlign w:val="bottom"/>
          </w:tcPr>
          <w:p w14:paraId="780A6158" w14:textId="77777777" w:rsidR="007003CB" w:rsidRPr="00DF7EF1" w:rsidRDefault="007003CB" w:rsidP="007003CB">
            <w:pPr>
              <w:jc w:val="thaiDistribute"/>
              <w:rPr>
                <w:rFonts w:ascii="Arial" w:eastAsia="Arial Unicode MS" w:hAnsi="Arial" w:cs="Arial"/>
                <w:sz w:val="14"/>
                <w:szCs w:val="14"/>
              </w:rPr>
            </w:pPr>
          </w:p>
        </w:tc>
      </w:tr>
      <w:tr w:rsidR="007003CB" w:rsidRPr="00DF7EF1" w14:paraId="2C254826" w14:textId="77777777" w:rsidTr="00233E78">
        <w:trPr>
          <w:trHeight w:val="20"/>
        </w:trPr>
        <w:tc>
          <w:tcPr>
            <w:tcW w:w="2421" w:type="dxa"/>
            <w:tcBorders>
              <w:top w:val="nil"/>
              <w:left w:val="nil"/>
              <w:bottom w:val="nil"/>
              <w:right w:val="nil"/>
            </w:tcBorders>
            <w:shd w:val="clear" w:color="auto" w:fill="auto"/>
            <w:vAlign w:val="bottom"/>
          </w:tcPr>
          <w:p w14:paraId="201DDB49" w14:textId="77777777" w:rsidR="007003CB" w:rsidRPr="00DF7EF1" w:rsidRDefault="007003CB" w:rsidP="007003CB">
            <w:pPr>
              <w:ind w:left="43" w:hanging="144"/>
              <w:jc w:val="left"/>
              <w:rPr>
                <w:rFonts w:ascii="Arial" w:eastAsia="Arial Unicode MS" w:hAnsi="Arial" w:cs="Arial"/>
                <w:sz w:val="14"/>
                <w:szCs w:val="14"/>
              </w:rPr>
            </w:pPr>
            <w:r w:rsidRPr="00DF7EF1">
              <w:rPr>
                <w:rFonts w:ascii="Arial" w:eastAsia="Arial Unicode MS" w:hAnsi="Arial" w:cs="Arial"/>
                <w:sz w:val="14"/>
                <w:szCs w:val="14"/>
              </w:rPr>
              <w:t>Total revenue</w:t>
            </w:r>
          </w:p>
        </w:tc>
        <w:tc>
          <w:tcPr>
            <w:tcW w:w="1296" w:type="dxa"/>
            <w:tcBorders>
              <w:top w:val="nil"/>
              <w:left w:val="nil"/>
              <w:bottom w:val="single" w:sz="4" w:space="0" w:color="auto"/>
              <w:right w:val="nil"/>
            </w:tcBorders>
            <w:shd w:val="clear" w:color="auto" w:fill="FAFAFA"/>
            <w:vAlign w:val="bottom"/>
          </w:tcPr>
          <w:p w14:paraId="34725431" w14:textId="6F6CC620" w:rsidR="007003CB" w:rsidRPr="00DF7EF1" w:rsidRDefault="0000665C" w:rsidP="007003CB">
            <w:pPr>
              <w:ind w:right="-72"/>
              <w:jc w:val="right"/>
              <w:rPr>
                <w:rFonts w:ascii="Arial" w:eastAsia="Arial Unicode MS" w:hAnsi="Arial" w:cs="Arial"/>
                <w:sz w:val="14"/>
                <w:szCs w:val="14"/>
              </w:rPr>
            </w:pPr>
            <w:r w:rsidRPr="00DF7EF1">
              <w:rPr>
                <w:rFonts w:ascii="Arial" w:eastAsia="Arial Unicode MS" w:hAnsi="Arial" w:cs="Arial"/>
                <w:sz w:val="14"/>
                <w:szCs w:val="14"/>
              </w:rPr>
              <w:t>406,637,530</w:t>
            </w:r>
          </w:p>
        </w:tc>
        <w:tc>
          <w:tcPr>
            <w:tcW w:w="1296" w:type="dxa"/>
            <w:tcBorders>
              <w:top w:val="nil"/>
              <w:left w:val="nil"/>
              <w:bottom w:val="single" w:sz="4" w:space="0" w:color="auto"/>
              <w:right w:val="nil"/>
            </w:tcBorders>
            <w:shd w:val="clear" w:color="auto" w:fill="auto"/>
            <w:vAlign w:val="bottom"/>
          </w:tcPr>
          <w:p w14:paraId="21149905"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lang w:val="en-GB"/>
              </w:rPr>
              <w:t>350</w:t>
            </w:r>
            <w:r w:rsidRPr="00DF7EF1">
              <w:rPr>
                <w:rFonts w:ascii="Arial" w:eastAsia="Arial Unicode MS" w:hAnsi="Arial" w:cs="Arial"/>
                <w:sz w:val="14"/>
                <w:szCs w:val="14"/>
              </w:rPr>
              <w:t>,</w:t>
            </w:r>
            <w:r w:rsidRPr="00DF7EF1">
              <w:rPr>
                <w:rFonts w:ascii="Arial" w:eastAsia="Arial Unicode MS" w:hAnsi="Arial" w:cs="Arial"/>
                <w:sz w:val="14"/>
                <w:szCs w:val="14"/>
                <w:lang w:val="en-GB"/>
              </w:rPr>
              <w:t>700</w:t>
            </w:r>
            <w:r w:rsidRPr="00DF7EF1">
              <w:rPr>
                <w:rFonts w:ascii="Arial" w:eastAsia="Arial Unicode MS" w:hAnsi="Arial" w:cs="Arial"/>
                <w:sz w:val="14"/>
                <w:szCs w:val="14"/>
              </w:rPr>
              <w:t>,</w:t>
            </w:r>
            <w:r w:rsidRPr="00DF7EF1">
              <w:rPr>
                <w:rFonts w:ascii="Arial" w:eastAsia="Arial Unicode MS" w:hAnsi="Arial" w:cs="Arial"/>
                <w:sz w:val="14"/>
                <w:szCs w:val="14"/>
                <w:lang w:val="en-GB"/>
              </w:rPr>
              <w:t>784</w:t>
            </w:r>
          </w:p>
        </w:tc>
        <w:tc>
          <w:tcPr>
            <w:tcW w:w="1296" w:type="dxa"/>
            <w:tcBorders>
              <w:top w:val="nil"/>
              <w:left w:val="nil"/>
              <w:bottom w:val="single" w:sz="4" w:space="0" w:color="auto"/>
              <w:right w:val="nil"/>
            </w:tcBorders>
            <w:shd w:val="clear" w:color="auto" w:fill="FAFAFA"/>
            <w:vAlign w:val="bottom"/>
          </w:tcPr>
          <w:p w14:paraId="2E3F17A7" w14:textId="039E04F4" w:rsidR="007003CB" w:rsidRPr="00DF7EF1" w:rsidRDefault="005066DA" w:rsidP="007003CB">
            <w:pPr>
              <w:ind w:right="-72"/>
              <w:jc w:val="right"/>
              <w:rPr>
                <w:rFonts w:ascii="Arial" w:eastAsia="Arial Unicode MS" w:hAnsi="Arial" w:cs="Arial"/>
                <w:sz w:val="14"/>
                <w:szCs w:val="14"/>
              </w:rPr>
            </w:pPr>
            <w:r w:rsidRPr="00DF7EF1">
              <w:rPr>
                <w:rFonts w:ascii="Arial" w:eastAsia="Arial Unicode MS" w:hAnsi="Arial" w:cs="Arial"/>
                <w:sz w:val="14"/>
                <w:szCs w:val="14"/>
              </w:rPr>
              <w:t>244,484,670</w:t>
            </w:r>
          </w:p>
        </w:tc>
        <w:tc>
          <w:tcPr>
            <w:tcW w:w="1296" w:type="dxa"/>
            <w:tcBorders>
              <w:top w:val="nil"/>
              <w:left w:val="nil"/>
              <w:bottom w:val="single" w:sz="4" w:space="0" w:color="auto"/>
              <w:right w:val="nil"/>
            </w:tcBorders>
            <w:shd w:val="clear" w:color="auto" w:fill="auto"/>
            <w:vAlign w:val="bottom"/>
          </w:tcPr>
          <w:p w14:paraId="457B3C68"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lang w:val="en-GB"/>
              </w:rPr>
              <w:t>193</w:t>
            </w:r>
            <w:r w:rsidRPr="00DF7EF1">
              <w:rPr>
                <w:rFonts w:ascii="Arial" w:eastAsia="Arial Unicode MS" w:hAnsi="Arial" w:cs="Arial"/>
                <w:sz w:val="14"/>
                <w:szCs w:val="14"/>
              </w:rPr>
              <w:t>,</w:t>
            </w:r>
            <w:r w:rsidRPr="00DF7EF1">
              <w:rPr>
                <w:rFonts w:ascii="Arial" w:eastAsia="Arial Unicode MS" w:hAnsi="Arial" w:cs="Arial"/>
                <w:sz w:val="14"/>
                <w:szCs w:val="14"/>
                <w:lang w:val="en-GB"/>
              </w:rPr>
              <w:t>237</w:t>
            </w:r>
            <w:r w:rsidRPr="00DF7EF1">
              <w:rPr>
                <w:rFonts w:ascii="Arial" w:eastAsia="Arial Unicode MS" w:hAnsi="Arial" w:cs="Arial"/>
                <w:sz w:val="14"/>
                <w:szCs w:val="14"/>
              </w:rPr>
              <w:t>,</w:t>
            </w:r>
            <w:r w:rsidRPr="00DF7EF1">
              <w:rPr>
                <w:rFonts w:ascii="Arial" w:eastAsia="Arial Unicode MS" w:hAnsi="Arial" w:cs="Arial"/>
                <w:sz w:val="14"/>
                <w:szCs w:val="14"/>
                <w:lang w:val="en-GB"/>
              </w:rPr>
              <w:t>190</w:t>
            </w:r>
          </w:p>
        </w:tc>
        <w:tc>
          <w:tcPr>
            <w:tcW w:w="1296" w:type="dxa"/>
            <w:tcBorders>
              <w:top w:val="nil"/>
              <w:left w:val="nil"/>
              <w:bottom w:val="single" w:sz="4" w:space="0" w:color="auto"/>
              <w:right w:val="nil"/>
            </w:tcBorders>
            <w:shd w:val="clear" w:color="auto" w:fill="FAFAFA"/>
            <w:vAlign w:val="bottom"/>
          </w:tcPr>
          <w:p w14:paraId="23C93A59" w14:textId="4EFA9AD0" w:rsidR="007003CB" w:rsidRPr="00DF7EF1" w:rsidRDefault="0000665C" w:rsidP="007003CB">
            <w:pPr>
              <w:ind w:right="-72"/>
              <w:jc w:val="right"/>
              <w:rPr>
                <w:rFonts w:ascii="Arial" w:eastAsia="Arial Unicode MS" w:hAnsi="Arial" w:cs="Arial"/>
                <w:sz w:val="14"/>
                <w:szCs w:val="14"/>
              </w:rPr>
            </w:pPr>
            <w:r w:rsidRPr="00DF7EF1">
              <w:rPr>
                <w:rFonts w:ascii="Arial" w:eastAsia="Arial Unicode MS" w:hAnsi="Arial" w:cs="Arial"/>
                <w:sz w:val="14"/>
                <w:szCs w:val="14"/>
              </w:rPr>
              <w:t>35,151,609</w:t>
            </w:r>
          </w:p>
        </w:tc>
        <w:tc>
          <w:tcPr>
            <w:tcW w:w="1296" w:type="dxa"/>
            <w:tcBorders>
              <w:top w:val="nil"/>
              <w:left w:val="nil"/>
              <w:bottom w:val="single" w:sz="4" w:space="0" w:color="auto"/>
              <w:right w:val="nil"/>
            </w:tcBorders>
            <w:shd w:val="clear" w:color="auto" w:fill="auto"/>
            <w:vAlign w:val="bottom"/>
          </w:tcPr>
          <w:p w14:paraId="79D036A1"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lang w:val="en-GB"/>
              </w:rPr>
              <w:t>16</w:t>
            </w:r>
            <w:r w:rsidRPr="00DF7EF1">
              <w:rPr>
                <w:rFonts w:ascii="Arial" w:eastAsia="Arial Unicode MS" w:hAnsi="Arial" w:cs="Arial"/>
                <w:sz w:val="14"/>
                <w:szCs w:val="14"/>
              </w:rPr>
              <w:t>,</w:t>
            </w:r>
            <w:r w:rsidRPr="00DF7EF1">
              <w:rPr>
                <w:rFonts w:ascii="Arial" w:eastAsia="Arial Unicode MS" w:hAnsi="Arial" w:cs="Arial"/>
                <w:sz w:val="14"/>
                <w:szCs w:val="14"/>
                <w:lang w:val="en-GB"/>
              </w:rPr>
              <w:t>218</w:t>
            </w:r>
            <w:r w:rsidRPr="00DF7EF1">
              <w:rPr>
                <w:rFonts w:ascii="Arial" w:eastAsia="Arial Unicode MS" w:hAnsi="Arial" w:cs="Arial"/>
                <w:sz w:val="14"/>
                <w:szCs w:val="14"/>
              </w:rPr>
              <w:t>,</w:t>
            </w:r>
            <w:r w:rsidRPr="00DF7EF1">
              <w:rPr>
                <w:rFonts w:ascii="Arial" w:eastAsia="Arial Unicode MS" w:hAnsi="Arial" w:cs="Arial"/>
                <w:sz w:val="14"/>
                <w:szCs w:val="14"/>
                <w:lang w:val="en-GB"/>
              </w:rPr>
              <w:t>502</w:t>
            </w:r>
          </w:p>
        </w:tc>
        <w:tc>
          <w:tcPr>
            <w:tcW w:w="1296" w:type="dxa"/>
            <w:tcBorders>
              <w:top w:val="nil"/>
              <w:left w:val="nil"/>
              <w:bottom w:val="single" w:sz="4" w:space="0" w:color="auto"/>
              <w:right w:val="nil"/>
            </w:tcBorders>
            <w:shd w:val="clear" w:color="auto" w:fill="FAFAFA"/>
            <w:vAlign w:val="bottom"/>
          </w:tcPr>
          <w:p w14:paraId="43CCB793" w14:textId="41136B21" w:rsidR="007003CB" w:rsidRPr="00DF7EF1" w:rsidRDefault="0000665C" w:rsidP="007003CB">
            <w:pPr>
              <w:ind w:right="-72"/>
              <w:jc w:val="right"/>
              <w:rPr>
                <w:rFonts w:ascii="Arial" w:eastAsia="Arial Unicode MS" w:hAnsi="Arial" w:cs="Arial"/>
                <w:sz w:val="14"/>
                <w:szCs w:val="14"/>
              </w:rPr>
            </w:pPr>
            <w:r w:rsidRPr="00DF7EF1">
              <w:rPr>
                <w:rFonts w:ascii="Arial" w:eastAsia="Arial Unicode MS" w:hAnsi="Arial" w:cs="Arial"/>
                <w:sz w:val="14"/>
                <w:szCs w:val="14"/>
              </w:rPr>
              <w:t>(2,008,717)</w:t>
            </w:r>
          </w:p>
        </w:tc>
        <w:tc>
          <w:tcPr>
            <w:tcW w:w="1296" w:type="dxa"/>
            <w:tcBorders>
              <w:top w:val="nil"/>
              <w:left w:val="nil"/>
              <w:bottom w:val="single" w:sz="4" w:space="0" w:color="auto"/>
              <w:right w:val="nil"/>
            </w:tcBorders>
            <w:shd w:val="clear" w:color="auto" w:fill="auto"/>
            <w:vAlign w:val="bottom"/>
          </w:tcPr>
          <w:p w14:paraId="1FAB4A43"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rPr>
              <w:t>(</w:t>
            </w:r>
            <w:r w:rsidRPr="00DF7EF1">
              <w:rPr>
                <w:rFonts w:ascii="Arial" w:eastAsia="Arial Unicode MS" w:hAnsi="Arial" w:cs="Arial"/>
                <w:sz w:val="14"/>
                <w:szCs w:val="14"/>
                <w:lang w:val="en-GB"/>
              </w:rPr>
              <w:t>10</w:t>
            </w:r>
            <w:r w:rsidRPr="00DF7EF1">
              <w:rPr>
                <w:rFonts w:ascii="Arial" w:eastAsia="Arial Unicode MS" w:hAnsi="Arial" w:cs="Arial"/>
                <w:sz w:val="14"/>
                <w:szCs w:val="14"/>
              </w:rPr>
              <w:t>,</w:t>
            </w:r>
            <w:r w:rsidRPr="00DF7EF1">
              <w:rPr>
                <w:rFonts w:ascii="Arial" w:eastAsia="Arial Unicode MS" w:hAnsi="Arial" w:cs="Arial"/>
                <w:sz w:val="14"/>
                <w:szCs w:val="14"/>
                <w:lang w:val="en-GB"/>
              </w:rPr>
              <w:t>612</w:t>
            </w:r>
            <w:r w:rsidRPr="00DF7EF1">
              <w:rPr>
                <w:rFonts w:ascii="Arial" w:eastAsia="Arial Unicode MS" w:hAnsi="Arial" w:cs="Arial"/>
                <w:sz w:val="14"/>
                <w:szCs w:val="14"/>
              </w:rPr>
              <w:t>,</w:t>
            </w:r>
            <w:r w:rsidRPr="00DF7EF1">
              <w:rPr>
                <w:rFonts w:ascii="Arial" w:eastAsia="Arial Unicode MS" w:hAnsi="Arial" w:cs="Arial"/>
                <w:sz w:val="14"/>
                <w:szCs w:val="14"/>
                <w:lang w:val="en-GB"/>
              </w:rPr>
              <w:t>257</w:t>
            </w:r>
            <w:r w:rsidRPr="00DF7EF1">
              <w:rPr>
                <w:rFonts w:ascii="Arial" w:eastAsia="Arial Unicode MS" w:hAnsi="Arial" w:cs="Arial"/>
                <w:sz w:val="14"/>
                <w:szCs w:val="14"/>
              </w:rPr>
              <w:t>)</w:t>
            </w:r>
          </w:p>
        </w:tc>
        <w:tc>
          <w:tcPr>
            <w:tcW w:w="1296" w:type="dxa"/>
            <w:tcBorders>
              <w:top w:val="nil"/>
              <w:left w:val="nil"/>
              <w:bottom w:val="single" w:sz="4" w:space="0" w:color="auto"/>
              <w:right w:val="nil"/>
            </w:tcBorders>
            <w:shd w:val="clear" w:color="auto" w:fill="FAFAFA"/>
            <w:vAlign w:val="bottom"/>
          </w:tcPr>
          <w:p w14:paraId="094CA73D" w14:textId="13A97D3F" w:rsidR="007003CB" w:rsidRPr="00DF7EF1" w:rsidRDefault="0000665C" w:rsidP="007003CB">
            <w:pPr>
              <w:ind w:right="-72"/>
              <w:jc w:val="right"/>
              <w:rPr>
                <w:rFonts w:ascii="Arial" w:eastAsia="Arial Unicode MS" w:hAnsi="Arial" w:cs="Arial"/>
                <w:sz w:val="14"/>
                <w:szCs w:val="14"/>
              </w:rPr>
            </w:pPr>
            <w:r w:rsidRPr="00DF7EF1">
              <w:rPr>
                <w:rFonts w:ascii="Arial" w:eastAsia="Arial Unicode MS" w:hAnsi="Arial" w:cs="Arial"/>
                <w:sz w:val="14"/>
                <w:szCs w:val="14"/>
              </w:rPr>
              <w:t>684,265,09</w:t>
            </w:r>
            <w:r w:rsidR="00DE6A14" w:rsidRPr="00DF7EF1">
              <w:rPr>
                <w:rFonts w:ascii="Arial" w:eastAsia="Arial Unicode MS" w:hAnsi="Arial" w:cs="Arial"/>
                <w:sz w:val="14"/>
                <w:szCs w:val="14"/>
              </w:rPr>
              <w:t>2</w:t>
            </w:r>
          </w:p>
        </w:tc>
        <w:tc>
          <w:tcPr>
            <w:tcW w:w="1296" w:type="dxa"/>
            <w:tcBorders>
              <w:top w:val="nil"/>
              <w:left w:val="nil"/>
              <w:bottom w:val="single" w:sz="4" w:space="0" w:color="auto"/>
              <w:right w:val="nil"/>
            </w:tcBorders>
            <w:shd w:val="clear" w:color="auto" w:fill="auto"/>
            <w:vAlign w:val="bottom"/>
          </w:tcPr>
          <w:p w14:paraId="5CB879CB" w14:textId="77777777" w:rsidR="007003CB" w:rsidRPr="00DF7EF1" w:rsidRDefault="007003CB" w:rsidP="007003CB">
            <w:pPr>
              <w:ind w:right="-72"/>
              <w:jc w:val="right"/>
              <w:rPr>
                <w:rFonts w:ascii="Arial" w:eastAsia="Arial Unicode MS" w:hAnsi="Arial" w:cs="Arial"/>
                <w:sz w:val="14"/>
                <w:szCs w:val="14"/>
              </w:rPr>
            </w:pPr>
            <w:r w:rsidRPr="00DF7EF1">
              <w:rPr>
                <w:rFonts w:ascii="Arial" w:eastAsia="Arial Unicode MS" w:hAnsi="Arial" w:cs="Arial"/>
                <w:sz w:val="14"/>
                <w:szCs w:val="14"/>
                <w:lang w:val="en-GB"/>
              </w:rPr>
              <w:t>549</w:t>
            </w:r>
            <w:r w:rsidRPr="00DF7EF1">
              <w:rPr>
                <w:rFonts w:ascii="Arial" w:eastAsia="Arial Unicode MS" w:hAnsi="Arial" w:cs="Arial"/>
                <w:sz w:val="14"/>
                <w:szCs w:val="14"/>
              </w:rPr>
              <w:t>,</w:t>
            </w:r>
            <w:r w:rsidRPr="00DF7EF1">
              <w:rPr>
                <w:rFonts w:ascii="Arial" w:eastAsia="Arial Unicode MS" w:hAnsi="Arial" w:cs="Arial"/>
                <w:sz w:val="14"/>
                <w:szCs w:val="14"/>
                <w:lang w:val="en-GB"/>
              </w:rPr>
              <w:t>544</w:t>
            </w:r>
            <w:r w:rsidRPr="00DF7EF1">
              <w:rPr>
                <w:rFonts w:ascii="Arial" w:eastAsia="Arial Unicode MS" w:hAnsi="Arial" w:cs="Arial"/>
                <w:sz w:val="14"/>
                <w:szCs w:val="14"/>
              </w:rPr>
              <w:t>,</w:t>
            </w:r>
            <w:r w:rsidRPr="00DF7EF1">
              <w:rPr>
                <w:rFonts w:ascii="Arial" w:eastAsia="Arial Unicode MS" w:hAnsi="Arial" w:cs="Arial"/>
                <w:sz w:val="14"/>
                <w:szCs w:val="14"/>
                <w:lang w:val="en-GB"/>
              </w:rPr>
              <w:t>219</w:t>
            </w:r>
          </w:p>
        </w:tc>
      </w:tr>
    </w:tbl>
    <w:p w14:paraId="047BDFBE" w14:textId="77777777" w:rsidR="00135D84" w:rsidRPr="00DF7EF1" w:rsidRDefault="00135D84" w:rsidP="00135D84">
      <w:pPr>
        <w:rPr>
          <w:rFonts w:ascii="Arial" w:eastAsia="Arial Unicode MS" w:hAnsi="Arial" w:cs="Arial"/>
          <w:sz w:val="14"/>
          <w:szCs w:val="14"/>
        </w:rPr>
      </w:pPr>
    </w:p>
    <w:p w14:paraId="2EE1915D" w14:textId="782A321B" w:rsidR="008F35E0" w:rsidRPr="00DF7EF1" w:rsidRDefault="008F35E0" w:rsidP="008F35E0">
      <w:pPr>
        <w:rPr>
          <w:rFonts w:ascii="Arial" w:hAnsi="Arial" w:cs="Arial"/>
          <w:sz w:val="16"/>
          <w:szCs w:val="16"/>
        </w:rPr>
      </w:pPr>
      <w:r w:rsidRPr="00DF7EF1">
        <w:rPr>
          <w:rFonts w:ascii="Arial" w:hAnsi="Arial" w:cs="Arial"/>
          <w:sz w:val="16"/>
          <w:szCs w:val="16"/>
        </w:rPr>
        <w:t>For the year ended 31 December 2021, the Group</w:t>
      </w:r>
      <w:r w:rsidR="000F08C9" w:rsidRPr="00DF7EF1">
        <w:rPr>
          <w:rFonts w:ascii="Arial" w:hAnsi="Arial" w:cs="Arial"/>
          <w:sz w:val="16"/>
          <w:lang w:val="en-GB"/>
        </w:rPr>
        <w:t>’s revenue</w:t>
      </w:r>
      <w:r w:rsidRPr="00DF7EF1">
        <w:rPr>
          <w:rFonts w:ascii="Arial" w:hAnsi="Arial" w:cs="Arial"/>
          <w:sz w:val="16"/>
          <w:szCs w:val="16"/>
        </w:rPr>
        <w:t xml:space="preserve"> derived from two major customers which revenue of Baht 1</w:t>
      </w:r>
      <w:r w:rsidR="00223997" w:rsidRPr="00DF7EF1">
        <w:rPr>
          <w:rFonts w:ascii="Arial" w:hAnsi="Arial" w:cs="Arial"/>
          <w:sz w:val="16"/>
          <w:szCs w:val="16"/>
        </w:rPr>
        <w:t>08</w:t>
      </w:r>
      <w:r w:rsidRPr="00DF7EF1">
        <w:rPr>
          <w:rFonts w:ascii="Arial" w:hAnsi="Arial" w:cs="Arial"/>
          <w:sz w:val="16"/>
          <w:szCs w:val="16"/>
        </w:rPr>
        <w:t xml:space="preserve">.8 million derived from </w:t>
      </w:r>
      <w:r w:rsidR="000F08C9" w:rsidRPr="00DF7EF1">
        <w:rPr>
          <w:rFonts w:ascii="Arial" w:hAnsi="Arial" w:cs="Arial"/>
          <w:sz w:val="16"/>
          <w:szCs w:val="16"/>
        </w:rPr>
        <w:t>an existing customer</w:t>
      </w:r>
      <w:r w:rsidRPr="00DF7EF1">
        <w:rPr>
          <w:rFonts w:ascii="Arial" w:hAnsi="Arial" w:cs="Arial"/>
          <w:sz w:val="16"/>
          <w:szCs w:val="16"/>
        </w:rPr>
        <w:t xml:space="preserve"> (2020: Baht 121.8 million) and </w:t>
      </w:r>
      <w:r w:rsidR="000F08C9" w:rsidRPr="00DF7EF1">
        <w:rPr>
          <w:rFonts w:ascii="Arial" w:hAnsi="Arial" w:cs="Arial"/>
          <w:sz w:val="16"/>
          <w:szCs w:val="16"/>
        </w:rPr>
        <w:t xml:space="preserve">revenue of </w:t>
      </w:r>
      <w:r w:rsidRPr="00DF7EF1">
        <w:rPr>
          <w:rFonts w:ascii="Arial" w:hAnsi="Arial" w:cs="Arial"/>
          <w:sz w:val="16"/>
          <w:szCs w:val="16"/>
        </w:rPr>
        <w:t>Baht 8</w:t>
      </w:r>
      <w:r w:rsidR="00F31A49" w:rsidRPr="00DF7EF1">
        <w:rPr>
          <w:rFonts w:ascii="Arial" w:hAnsi="Arial" w:cs="Arial"/>
          <w:sz w:val="16"/>
          <w:lang w:val="en-GB"/>
        </w:rPr>
        <w:t>5.46</w:t>
      </w:r>
      <w:r w:rsidRPr="00DF7EF1">
        <w:rPr>
          <w:rFonts w:ascii="Arial" w:hAnsi="Arial" w:cs="Arial"/>
          <w:sz w:val="16"/>
          <w:szCs w:val="16"/>
        </w:rPr>
        <w:t xml:space="preserve"> million derived from </w:t>
      </w:r>
      <w:r w:rsidR="000F08C9" w:rsidRPr="00DF7EF1">
        <w:rPr>
          <w:rFonts w:ascii="Arial" w:hAnsi="Arial" w:cs="Arial"/>
          <w:sz w:val="16"/>
          <w:szCs w:val="16"/>
        </w:rPr>
        <w:t>a new</w:t>
      </w:r>
      <w:r w:rsidRPr="00DF7EF1">
        <w:rPr>
          <w:rFonts w:ascii="Arial" w:hAnsi="Arial" w:cs="Arial"/>
          <w:sz w:val="16"/>
          <w:szCs w:val="16"/>
        </w:rPr>
        <w:t xml:space="preserve"> customer. These </w:t>
      </w:r>
      <w:r w:rsidR="000F08C9" w:rsidRPr="00DF7EF1">
        <w:rPr>
          <w:rFonts w:ascii="Arial" w:hAnsi="Arial" w:cs="Arial"/>
          <w:sz w:val="16"/>
          <w:szCs w:val="16"/>
        </w:rPr>
        <w:t xml:space="preserve">revenue from two major customers </w:t>
      </w:r>
      <w:r w:rsidRPr="00DF7EF1">
        <w:rPr>
          <w:rFonts w:ascii="Arial" w:hAnsi="Arial" w:cs="Arial"/>
          <w:sz w:val="16"/>
          <w:szCs w:val="16"/>
        </w:rPr>
        <w:t xml:space="preserve">accounted for </w:t>
      </w:r>
      <w:r w:rsidR="00610610" w:rsidRPr="00DF7EF1">
        <w:rPr>
          <w:rFonts w:ascii="Arial" w:hAnsi="Arial" w:cs="Arial"/>
          <w:sz w:val="16"/>
          <w:szCs w:val="16"/>
        </w:rPr>
        <w:t>16</w:t>
      </w:r>
      <w:r w:rsidRPr="00DF7EF1">
        <w:rPr>
          <w:rFonts w:ascii="Arial" w:hAnsi="Arial" w:cs="Arial"/>
          <w:sz w:val="16"/>
          <w:szCs w:val="16"/>
        </w:rPr>
        <w:t>% and 1</w:t>
      </w:r>
      <w:r w:rsidR="00610610" w:rsidRPr="00DF7EF1">
        <w:rPr>
          <w:rFonts w:ascii="Arial" w:hAnsi="Arial" w:cs="Arial"/>
          <w:sz w:val="16"/>
          <w:szCs w:val="16"/>
        </w:rPr>
        <w:t>2</w:t>
      </w:r>
      <w:r w:rsidRPr="00DF7EF1">
        <w:rPr>
          <w:rFonts w:ascii="Arial" w:hAnsi="Arial" w:cs="Arial"/>
          <w:sz w:val="16"/>
          <w:szCs w:val="16"/>
        </w:rPr>
        <w:t>% of the Group’s total revenues, respectively.</w:t>
      </w:r>
    </w:p>
    <w:p w14:paraId="2D4DA6C2" w14:textId="51D8C7F5" w:rsidR="008F35E0" w:rsidRPr="00DF7EF1" w:rsidRDefault="008F35E0" w:rsidP="00135D84">
      <w:pPr>
        <w:rPr>
          <w:rFonts w:ascii="Arial" w:eastAsia="Arial Unicode MS" w:hAnsi="Arial" w:cs="Arial"/>
          <w:sz w:val="18"/>
          <w:szCs w:val="18"/>
        </w:rPr>
        <w:sectPr w:rsidR="008F35E0" w:rsidRPr="00DF7EF1" w:rsidSect="00233E78">
          <w:pgSz w:w="16840" w:h="11907" w:orient="landscape" w:code="9"/>
          <w:pgMar w:top="1440" w:right="720" w:bottom="720" w:left="720" w:header="706" w:footer="706" w:gutter="0"/>
          <w:cols w:space="720"/>
          <w:docGrid w:linePitch="360"/>
        </w:sectPr>
      </w:pPr>
    </w:p>
    <w:p w14:paraId="59279FCB" w14:textId="77777777" w:rsidR="00A70C21" w:rsidRPr="00DF7EF1" w:rsidRDefault="00A70C21">
      <w:pPr>
        <w:rPr>
          <w:rFonts w:ascii="Arial" w:hAnsi="Arial" w:cs="Arial"/>
          <w:sz w:val="18"/>
          <w:szCs w:val="18"/>
        </w:rPr>
      </w:pPr>
      <w:bookmarkStart w:id="25" w:name="_Hlk34821077"/>
    </w:p>
    <w:bookmarkEnd w:id="25"/>
    <w:tbl>
      <w:tblPr>
        <w:tblW w:w="9461" w:type="dxa"/>
        <w:tblInd w:w="108" w:type="dxa"/>
        <w:shd w:val="clear" w:color="auto" w:fill="FFA543"/>
        <w:tblLook w:val="04A0" w:firstRow="1" w:lastRow="0" w:firstColumn="1" w:lastColumn="0" w:noHBand="0" w:noVBand="1"/>
      </w:tblPr>
      <w:tblGrid>
        <w:gridCol w:w="9461"/>
      </w:tblGrid>
      <w:tr w:rsidR="00C951DD" w:rsidRPr="00DF7EF1" w14:paraId="4ADF8E67" w14:textId="77777777" w:rsidTr="00AD3709">
        <w:trPr>
          <w:trHeight w:val="386"/>
        </w:trPr>
        <w:tc>
          <w:tcPr>
            <w:tcW w:w="9461" w:type="dxa"/>
            <w:shd w:val="clear" w:color="auto" w:fill="FFA543"/>
            <w:vAlign w:val="center"/>
          </w:tcPr>
          <w:p w14:paraId="602A1E76" w14:textId="77777777" w:rsidR="00C951DD" w:rsidRPr="00DF7EF1" w:rsidRDefault="00C951DD" w:rsidP="00AD3709">
            <w:pPr>
              <w:ind w:left="432" w:hanging="432"/>
              <w:rPr>
                <w:rFonts w:ascii="Arial" w:eastAsia="Arial Unicode MS" w:hAnsi="Arial" w:cs="Arial"/>
                <w:b/>
                <w:bCs/>
                <w:color w:val="FFFFFF"/>
                <w:sz w:val="18"/>
                <w:szCs w:val="18"/>
                <w:cs/>
              </w:rPr>
            </w:pP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282C9D" w:rsidRPr="00DF7EF1">
              <w:rPr>
                <w:rFonts w:ascii="Arial" w:hAnsi="Arial" w:cs="Arial"/>
                <w:b/>
                <w:bCs/>
                <w:color w:val="FFFFFF"/>
                <w:sz w:val="18"/>
                <w:szCs w:val="18"/>
                <w:lang w:val="en-GB"/>
              </w:rPr>
              <w:t>11</w:t>
            </w:r>
            <w:r w:rsidRPr="00DF7EF1">
              <w:rPr>
                <w:rFonts w:ascii="Arial" w:eastAsia="Arial Unicode MS" w:hAnsi="Arial" w:cs="Arial"/>
                <w:b/>
                <w:bCs/>
                <w:color w:val="FFFFFF"/>
                <w:sz w:val="18"/>
                <w:szCs w:val="18"/>
                <w:lang w:val="en-GB"/>
              </w:rPr>
              <w:tab/>
              <w:t>Cash and cash equivalents</w:t>
            </w:r>
          </w:p>
        </w:tc>
      </w:tr>
    </w:tbl>
    <w:p w14:paraId="7D66D0B8" w14:textId="77777777" w:rsidR="00C951DD" w:rsidRPr="00DF7EF1" w:rsidRDefault="00C951DD" w:rsidP="00C951DD">
      <w:pPr>
        <w:spacing w:line="220" w:lineRule="exact"/>
        <w:ind w:left="540" w:hanging="540"/>
        <w:rPr>
          <w:rFonts w:ascii="Arial" w:eastAsia="Times New Roman" w:hAnsi="Arial" w:cs="Arial"/>
          <w:color w:val="000000"/>
          <w:sz w:val="18"/>
          <w:szCs w:val="18"/>
          <w:lang w:val="en-GB" w:eastAsia="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33E78" w:rsidRPr="00DF7EF1" w14:paraId="532127EE" w14:textId="77777777" w:rsidTr="00C523D8">
        <w:tc>
          <w:tcPr>
            <w:tcW w:w="3989" w:type="dxa"/>
            <w:vAlign w:val="center"/>
          </w:tcPr>
          <w:p w14:paraId="6C6211BC" w14:textId="77777777" w:rsidR="00233E78" w:rsidRPr="00DF7EF1" w:rsidRDefault="00233E78" w:rsidP="00C523D8">
            <w:pPr>
              <w:ind w:left="-72"/>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094F52E9" w14:textId="77777777" w:rsidR="00233E78" w:rsidRPr="00DF7EF1" w:rsidRDefault="00233E78" w:rsidP="00C523D8">
            <w:pPr>
              <w:ind w:left="-40" w:right="-72"/>
              <w:jc w:val="center"/>
              <w:rPr>
                <w:rFonts w:ascii="Arial" w:hAnsi="Arial" w:cs="Arial"/>
                <w:b/>
                <w:bCs/>
                <w:sz w:val="18"/>
                <w:szCs w:val="18"/>
              </w:rPr>
            </w:pPr>
            <w:r w:rsidRPr="00DF7EF1">
              <w:rPr>
                <w:rFonts w:ascii="Arial" w:hAnsi="Arial" w:cs="Arial"/>
                <w:b/>
                <w:bCs/>
                <w:sz w:val="18"/>
                <w:szCs w:val="18"/>
              </w:rPr>
              <w:t xml:space="preserve">Consolidated </w:t>
            </w:r>
          </w:p>
          <w:p w14:paraId="432C60A1" w14:textId="77777777" w:rsidR="00233E78" w:rsidRPr="00DF7EF1" w:rsidRDefault="00233E78" w:rsidP="00C523D8">
            <w:pPr>
              <w:ind w:left="-40" w:right="-72"/>
              <w:jc w:val="center"/>
              <w:rPr>
                <w:rFonts w:ascii="Arial" w:hAnsi="Arial" w:cs="Arial"/>
                <w:b/>
                <w:bCs/>
                <w:sz w:val="18"/>
                <w:szCs w:val="18"/>
              </w:rPr>
            </w:pPr>
            <w:r w:rsidRPr="00DF7EF1">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1883CBDE" w14:textId="77777777" w:rsidR="00233E78" w:rsidRPr="00DF7EF1" w:rsidRDefault="00233E78" w:rsidP="00C523D8">
            <w:pPr>
              <w:ind w:left="-40" w:right="-72"/>
              <w:jc w:val="center"/>
              <w:rPr>
                <w:rFonts w:ascii="Arial" w:hAnsi="Arial" w:cs="Arial"/>
                <w:b/>
                <w:bCs/>
                <w:sz w:val="18"/>
                <w:szCs w:val="18"/>
              </w:rPr>
            </w:pPr>
            <w:r w:rsidRPr="00DF7EF1">
              <w:rPr>
                <w:rFonts w:ascii="Arial" w:hAnsi="Arial" w:cs="Arial"/>
                <w:b/>
                <w:bCs/>
                <w:sz w:val="18"/>
                <w:szCs w:val="18"/>
              </w:rPr>
              <w:t xml:space="preserve">Separate </w:t>
            </w:r>
          </w:p>
          <w:p w14:paraId="1330D327" w14:textId="77777777" w:rsidR="00233E78" w:rsidRPr="00DF7EF1" w:rsidRDefault="00233E78" w:rsidP="00C523D8">
            <w:pPr>
              <w:ind w:left="-40" w:right="-72"/>
              <w:jc w:val="center"/>
              <w:rPr>
                <w:rFonts w:ascii="Arial" w:hAnsi="Arial" w:cs="Arial"/>
                <w:b/>
                <w:bCs/>
                <w:sz w:val="18"/>
                <w:szCs w:val="18"/>
              </w:rPr>
            </w:pPr>
            <w:r w:rsidRPr="00DF7EF1">
              <w:rPr>
                <w:rFonts w:ascii="Arial" w:hAnsi="Arial" w:cs="Arial"/>
                <w:b/>
                <w:bCs/>
                <w:sz w:val="18"/>
                <w:szCs w:val="18"/>
              </w:rPr>
              <w:t>financial statements</w:t>
            </w:r>
          </w:p>
        </w:tc>
      </w:tr>
      <w:tr w:rsidR="00233E78" w:rsidRPr="00DF7EF1" w14:paraId="4E58B445" w14:textId="77777777" w:rsidTr="00233E78">
        <w:tc>
          <w:tcPr>
            <w:tcW w:w="3989" w:type="dxa"/>
            <w:vAlign w:val="center"/>
          </w:tcPr>
          <w:p w14:paraId="3A05A81C" w14:textId="77777777" w:rsidR="00233E78" w:rsidRPr="00DF7EF1" w:rsidRDefault="00233E78" w:rsidP="00C523D8">
            <w:pPr>
              <w:ind w:left="-72"/>
              <w:rPr>
                <w:rFonts w:ascii="Arial" w:eastAsia="Arial Unicode MS" w:hAnsi="Arial" w:cs="Arial"/>
                <w:sz w:val="18"/>
                <w:szCs w:val="18"/>
                <w:rtl/>
                <w:cs/>
              </w:rPr>
            </w:pPr>
          </w:p>
        </w:tc>
        <w:tc>
          <w:tcPr>
            <w:tcW w:w="1368" w:type="dxa"/>
            <w:tcBorders>
              <w:top w:val="single" w:sz="4" w:space="0" w:color="auto"/>
            </w:tcBorders>
            <w:shd w:val="clear" w:color="auto" w:fill="auto"/>
          </w:tcPr>
          <w:p w14:paraId="060EFB10" w14:textId="77777777" w:rsidR="00233E78" w:rsidRPr="00DF7EF1" w:rsidRDefault="00282C9D" w:rsidP="00C523D8">
            <w:pPr>
              <w:ind w:left="-40" w:right="-72"/>
              <w:jc w:val="right"/>
              <w:rPr>
                <w:rFonts w:ascii="Arial" w:hAnsi="Arial" w:cs="Arial"/>
                <w:b/>
                <w:bCs/>
                <w:sz w:val="18"/>
                <w:szCs w:val="18"/>
              </w:rPr>
            </w:pPr>
            <w:r w:rsidRPr="00DF7EF1">
              <w:rPr>
                <w:rFonts w:ascii="Arial" w:hAnsi="Arial" w:cs="Arial"/>
                <w:b/>
                <w:bCs/>
                <w:sz w:val="18"/>
                <w:szCs w:val="18"/>
                <w:lang w:val="en-GB"/>
              </w:rPr>
              <w:t>2021</w:t>
            </w:r>
          </w:p>
        </w:tc>
        <w:tc>
          <w:tcPr>
            <w:tcW w:w="1368" w:type="dxa"/>
            <w:tcBorders>
              <w:top w:val="single" w:sz="4" w:space="0" w:color="auto"/>
            </w:tcBorders>
            <w:shd w:val="clear" w:color="auto" w:fill="auto"/>
          </w:tcPr>
          <w:p w14:paraId="07C253D5" w14:textId="77777777" w:rsidR="00233E78" w:rsidRPr="00DF7EF1" w:rsidRDefault="00282C9D" w:rsidP="00C523D8">
            <w:pPr>
              <w:ind w:left="-40" w:right="-72"/>
              <w:jc w:val="right"/>
              <w:rPr>
                <w:rFonts w:ascii="Arial" w:hAnsi="Arial" w:cs="Arial"/>
                <w:b/>
                <w:bCs/>
                <w:sz w:val="18"/>
                <w:szCs w:val="18"/>
              </w:rPr>
            </w:pPr>
            <w:r w:rsidRPr="00DF7EF1">
              <w:rPr>
                <w:rFonts w:ascii="Arial" w:hAnsi="Arial" w:cs="Arial"/>
                <w:b/>
                <w:bCs/>
                <w:sz w:val="18"/>
                <w:szCs w:val="18"/>
                <w:lang w:val="en-GB"/>
              </w:rPr>
              <w:t>2020</w:t>
            </w:r>
          </w:p>
        </w:tc>
        <w:tc>
          <w:tcPr>
            <w:tcW w:w="1368" w:type="dxa"/>
            <w:tcBorders>
              <w:top w:val="single" w:sz="4" w:space="0" w:color="auto"/>
            </w:tcBorders>
            <w:shd w:val="clear" w:color="auto" w:fill="auto"/>
          </w:tcPr>
          <w:p w14:paraId="4516BCA3" w14:textId="77777777" w:rsidR="00233E78" w:rsidRPr="00DF7EF1" w:rsidRDefault="00282C9D" w:rsidP="00C523D8">
            <w:pPr>
              <w:ind w:left="-40" w:right="-72"/>
              <w:jc w:val="right"/>
              <w:rPr>
                <w:rFonts w:ascii="Arial" w:hAnsi="Arial" w:cs="Arial"/>
                <w:b/>
                <w:bCs/>
                <w:sz w:val="18"/>
                <w:szCs w:val="18"/>
              </w:rPr>
            </w:pPr>
            <w:r w:rsidRPr="00DF7EF1">
              <w:rPr>
                <w:rFonts w:ascii="Arial" w:hAnsi="Arial" w:cs="Arial"/>
                <w:b/>
                <w:bCs/>
                <w:sz w:val="18"/>
                <w:szCs w:val="18"/>
                <w:lang w:val="en-GB"/>
              </w:rPr>
              <w:t>2021</w:t>
            </w:r>
          </w:p>
        </w:tc>
        <w:tc>
          <w:tcPr>
            <w:tcW w:w="1368" w:type="dxa"/>
            <w:tcBorders>
              <w:top w:val="single" w:sz="4" w:space="0" w:color="auto"/>
            </w:tcBorders>
            <w:shd w:val="clear" w:color="auto" w:fill="auto"/>
          </w:tcPr>
          <w:p w14:paraId="144FA424" w14:textId="77777777" w:rsidR="00233E78" w:rsidRPr="00DF7EF1" w:rsidRDefault="00282C9D" w:rsidP="00C523D8">
            <w:pPr>
              <w:ind w:left="-40" w:right="-72"/>
              <w:jc w:val="right"/>
              <w:rPr>
                <w:rFonts w:ascii="Arial" w:hAnsi="Arial" w:cs="Arial"/>
                <w:b/>
                <w:bCs/>
                <w:sz w:val="18"/>
                <w:szCs w:val="18"/>
              </w:rPr>
            </w:pPr>
            <w:r w:rsidRPr="00DF7EF1">
              <w:rPr>
                <w:rFonts w:ascii="Arial" w:hAnsi="Arial" w:cs="Arial"/>
                <w:b/>
                <w:bCs/>
                <w:sz w:val="18"/>
                <w:szCs w:val="18"/>
                <w:lang w:val="en-GB"/>
              </w:rPr>
              <w:t>2020</w:t>
            </w:r>
          </w:p>
        </w:tc>
      </w:tr>
      <w:tr w:rsidR="00233E78" w:rsidRPr="00DF7EF1" w14:paraId="31CE9206" w14:textId="77777777" w:rsidTr="00233E78">
        <w:tc>
          <w:tcPr>
            <w:tcW w:w="3989" w:type="dxa"/>
            <w:vAlign w:val="center"/>
          </w:tcPr>
          <w:p w14:paraId="3C08A7F0" w14:textId="77777777" w:rsidR="00233E78" w:rsidRPr="00DF7EF1" w:rsidRDefault="00233E78" w:rsidP="00233E78">
            <w:pPr>
              <w:ind w:left="-72"/>
              <w:rPr>
                <w:rFonts w:ascii="Arial" w:eastAsia="Arial Unicode MS" w:hAnsi="Arial" w:cs="Arial"/>
                <w:sz w:val="18"/>
                <w:szCs w:val="18"/>
                <w:rtl/>
                <w:cs/>
              </w:rPr>
            </w:pPr>
          </w:p>
        </w:tc>
        <w:tc>
          <w:tcPr>
            <w:tcW w:w="1368" w:type="dxa"/>
            <w:tcBorders>
              <w:bottom w:val="single" w:sz="4" w:space="0" w:color="auto"/>
            </w:tcBorders>
            <w:shd w:val="clear" w:color="auto" w:fill="auto"/>
          </w:tcPr>
          <w:p w14:paraId="331F791B" w14:textId="77777777" w:rsidR="00233E78" w:rsidRPr="00DF7EF1" w:rsidRDefault="00233E78" w:rsidP="00233E78">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5975CF42" w14:textId="77777777" w:rsidR="00233E78" w:rsidRPr="00DF7EF1" w:rsidRDefault="00233E78" w:rsidP="00233E78">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179CF7A3" w14:textId="77777777" w:rsidR="00233E78" w:rsidRPr="00DF7EF1" w:rsidRDefault="00233E78" w:rsidP="00233E78">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7BD4E7D3" w14:textId="77777777" w:rsidR="00233E78" w:rsidRPr="00DF7EF1" w:rsidRDefault="00233E78" w:rsidP="00233E78">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233E78" w:rsidRPr="00DF7EF1" w14:paraId="671297A2" w14:textId="77777777" w:rsidTr="00C523D8">
        <w:trPr>
          <w:trHeight w:val="74"/>
        </w:trPr>
        <w:tc>
          <w:tcPr>
            <w:tcW w:w="3989" w:type="dxa"/>
          </w:tcPr>
          <w:p w14:paraId="5CC4BA22" w14:textId="77777777" w:rsidR="00233E78" w:rsidRPr="00DF7EF1" w:rsidRDefault="00233E78" w:rsidP="00C523D8">
            <w:pPr>
              <w:ind w:left="-72"/>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02258EE9" w14:textId="77777777" w:rsidR="00233E78" w:rsidRPr="00DF7EF1" w:rsidRDefault="00233E78" w:rsidP="00C523D8">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75E82AFA" w14:textId="77777777" w:rsidR="00233E78" w:rsidRPr="00DF7EF1" w:rsidRDefault="00233E78" w:rsidP="00C523D8">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66C5AAB6" w14:textId="77777777" w:rsidR="00233E78" w:rsidRPr="00DF7EF1" w:rsidRDefault="00233E78" w:rsidP="00C523D8">
            <w:pPr>
              <w:ind w:right="-72"/>
              <w:jc w:val="right"/>
              <w:rPr>
                <w:rFonts w:ascii="Arial" w:eastAsia="Arial Unicode MS" w:hAnsi="Arial" w:cs="Arial"/>
                <w:sz w:val="18"/>
                <w:szCs w:val="18"/>
              </w:rPr>
            </w:pPr>
          </w:p>
        </w:tc>
        <w:tc>
          <w:tcPr>
            <w:tcW w:w="1368" w:type="dxa"/>
            <w:tcBorders>
              <w:top w:val="single" w:sz="4" w:space="0" w:color="auto"/>
            </w:tcBorders>
          </w:tcPr>
          <w:p w14:paraId="4832FCA1" w14:textId="77777777" w:rsidR="00233E78" w:rsidRPr="00DF7EF1" w:rsidRDefault="00233E78" w:rsidP="00C523D8">
            <w:pPr>
              <w:ind w:right="-72"/>
              <w:jc w:val="right"/>
              <w:rPr>
                <w:rFonts w:ascii="Arial" w:eastAsia="Arial Unicode MS" w:hAnsi="Arial" w:cs="Arial"/>
                <w:sz w:val="18"/>
                <w:szCs w:val="18"/>
              </w:rPr>
            </w:pPr>
          </w:p>
        </w:tc>
      </w:tr>
      <w:tr w:rsidR="007003CB" w:rsidRPr="00DF7EF1" w14:paraId="132989DF" w14:textId="77777777" w:rsidTr="00C523D8">
        <w:trPr>
          <w:trHeight w:val="144"/>
        </w:trPr>
        <w:tc>
          <w:tcPr>
            <w:tcW w:w="3989" w:type="dxa"/>
          </w:tcPr>
          <w:p w14:paraId="4F501850" w14:textId="77777777" w:rsidR="007003CB" w:rsidRPr="00DF7EF1" w:rsidRDefault="007003CB" w:rsidP="007003CB">
            <w:pPr>
              <w:tabs>
                <w:tab w:val="left" w:pos="1777"/>
              </w:tabs>
              <w:ind w:left="-86"/>
              <w:rPr>
                <w:rFonts w:ascii="Arial" w:eastAsia="Arial Unicode MS" w:hAnsi="Arial" w:cs="Arial"/>
                <w:color w:val="000000"/>
                <w:sz w:val="18"/>
                <w:szCs w:val="18"/>
              </w:rPr>
            </w:pPr>
            <w:r w:rsidRPr="00DF7EF1">
              <w:rPr>
                <w:rFonts w:ascii="Arial" w:hAnsi="Arial" w:cs="Arial"/>
                <w:snapToGrid w:val="0"/>
                <w:color w:val="000000"/>
                <w:sz w:val="18"/>
                <w:szCs w:val="18"/>
              </w:rPr>
              <w:t>Deposits held in bank</w:t>
            </w:r>
            <w:r w:rsidRPr="00DF7EF1">
              <w:rPr>
                <w:rFonts w:ascii="Arial" w:eastAsia="Arial Unicode MS" w:hAnsi="Arial" w:cs="Arial"/>
                <w:color w:val="000000"/>
                <w:sz w:val="18"/>
                <w:szCs w:val="18"/>
              </w:rPr>
              <w:tab/>
              <w:t xml:space="preserve">- </w:t>
            </w:r>
            <w:r w:rsidRPr="00DF7EF1">
              <w:rPr>
                <w:rFonts w:ascii="Arial" w:hAnsi="Arial" w:cs="Arial"/>
                <w:snapToGrid w:val="0"/>
                <w:color w:val="000000"/>
                <w:sz w:val="18"/>
                <w:szCs w:val="18"/>
              </w:rPr>
              <w:t>current accounts</w:t>
            </w:r>
          </w:p>
        </w:tc>
        <w:tc>
          <w:tcPr>
            <w:tcW w:w="1368" w:type="dxa"/>
            <w:shd w:val="clear" w:color="auto" w:fill="FAFAFA"/>
          </w:tcPr>
          <w:p w14:paraId="4EC19592" w14:textId="22E1FAE5" w:rsidR="007003CB" w:rsidRPr="00DF7EF1" w:rsidRDefault="00F0331B" w:rsidP="007003CB">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384,668</w:t>
            </w:r>
          </w:p>
        </w:tc>
        <w:tc>
          <w:tcPr>
            <w:tcW w:w="1368" w:type="dxa"/>
            <w:shd w:val="clear" w:color="auto" w:fill="auto"/>
          </w:tcPr>
          <w:p w14:paraId="7393DA14" w14:textId="77777777" w:rsidR="007003CB" w:rsidRPr="00DF7EF1" w:rsidRDefault="007003CB" w:rsidP="007003CB">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620</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114</w:t>
            </w:r>
          </w:p>
        </w:tc>
        <w:tc>
          <w:tcPr>
            <w:tcW w:w="1368" w:type="dxa"/>
            <w:shd w:val="clear" w:color="auto" w:fill="FAFAFA"/>
          </w:tcPr>
          <w:p w14:paraId="0A221B84" w14:textId="051CF9B7" w:rsidR="007003CB" w:rsidRPr="00DF7EF1" w:rsidRDefault="00F0331B" w:rsidP="007003CB">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302,843</w:t>
            </w:r>
          </w:p>
        </w:tc>
        <w:tc>
          <w:tcPr>
            <w:tcW w:w="1368" w:type="dxa"/>
          </w:tcPr>
          <w:p w14:paraId="5986604F" w14:textId="77777777" w:rsidR="007003CB" w:rsidRPr="00DF7EF1" w:rsidRDefault="007003CB" w:rsidP="007003CB">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585</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305</w:t>
            </w:r>
          </w:p>
        </w:tc>
      </w:tr>
      <w:tr w:rsidR="007003CB" w:rsidRPr="00DF7EF1" w14:paraId="15CD780E" w14:textId="77777777" w:rsidTr="00C523D8">
        <w:trPr>
          <w:trHeight w:val="144"/>
        </w:trPr>
        <w:tc>
          <w:tcPr>
            <w:tcW w:w="3989" w:type="dxa"/>
          </w:tcPr>
          <w:p w14:paraId="3B9AFB51" w14:textId="77777777" w:rsidR="007003CB" w:rsidRPr="00DF7EF1" w:rsidRDefault="007003CB" w:rsidP="007003CB">
            <w:pPr>
              <w:tabs>
                <w:tab w:val="left" w:pos="1777"/>
              </w:tabs>
              <w:ind w:left="-86"/>
              <w:rPr>
                <w:rFonts w:ascii="Arial" w:hAnsi="Arial" w:cs="Arial"/>
                <w:snapToGrid w:val="0"/>
                <w:color w:val="000000"/>
                <w:sz w:val="18"/>
                <w:szCs w:val="18"/>
              </w:rPr>
            </w:pPr>
            <w:r w:rsidRPr="00DF7EF1">
              <w:rPr>
                <w:rFonts w:ascii="Arial" w:hAnsi="Arial" w:cs="Arial"/>
                <w:snapToGrid w:val="0"/>
                <w:color w:val="000000"/>
                <w:sz w:val="18"/>
                <w:szCs w:val="18"/>
              </w:rPr>
              <w:tab/>
              <w:t>- savings accounts</w:t>
            </w:r>
          </w:p>
        </w:tc>
        <w:tc>
          <w:tcPr>
            <w:tcW w:w="1368" w:type="dxa"/>
            <w:shd w:val="clear" w:color="auto" w:fill="FAFAFA"/>
          </w:tcPr>
          <w:p w14:paraId="43A81AF5" w14:textId="1EDDF9E7" w:rsidR="007003CB" w:rsidRPr="00DF7EF1" w:rsidRDefault="00F0331B" w:rsidP="007003CB">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159,051,005</w:t>
            </w:r>
          </w:p>
        </w:tc>
        <w:tc>
          <w:tcPr>
            <w:tcW w:w="1368" w:type="dxa"/>
            <w:shd w:val="clear" w:color="auto" w:fill="auto"/>
          </w:tcPr>
          <w:p w14:paraId="231EFC40" w14:textId="77777777" w:rsidR="007003CB" w:rsidRPr="00DF7EF1" w:rsidRDefault="007003CB" w:rsidP="007003CB">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158</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374</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931</w:t>
            </w:r>
          </w:p>
        </w:tc>
        <w:tc>
          <w:tcPr>
            <w:tcW w:w="1368" w:type="dxa"/>
            <w:shd w:val="clear" w:color="auto" w:fill="FAFAFA"/>
          </w:tcPr>
          <w:p w14:paraId="76BFF585" w14:textId="7D5D7ADA" w:rsidR="007003CB" w:rsidRPr="00DF7EF1" w:rsidRDefault="00F0331B" w:rsidP="007003CB">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123,735,579</w:t>
            </w:r>
          </w:p>
        </w:tc>
        <w:tc>
          <w:tcPr>
            <w:tcW w:w="1368" w:type="dxa"/>
          </w:tcPr>
          <w:p w14:paraId="3D3ADA17" w14:textId="77777777" w:rsidR="007003CB" w:rsidRPr="00DF7EF1" w:rsidRDefault="007003CB" w:rsidP="007003CB">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140</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295</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561</w:t>
            </w:r>
          </w:p>
        </w:tc>
      </w:tr>
      <w:tr w:rsidR="007003CB" w:rsidRPr="00DF7EF1" w14:paraId="1B4E423F" w14:textId="77777777" w:rsidTr="00233E78">
        <w:trPr>
          <w:trHeight w:val="144"/>
        </w:trPr>
        <w:tc>
          <w:tcPr>
            <w:tcW w:w="3989" w:type="dxa"/>
          </w:tcPr>
          <w:p w14:paraId="06836072" w14:textId="77777777" w:rsidR="007003CB" w:rsidRPr="00DF7EF1" w:rsidRDefault="007003CB" w:rsidP="007003CB">
            <w:pPr>
              <w:tabs>
                <w:tab w:val="left" w:pos="1777"/>
              </w:tabs>
              <w:ind w:left="-86"/>
              <w:rPr>
                <w:rFonts w:ascii="Arial" w:hAnsi="Arial" w:cs="Arial"/>
                <w:snapToGrid w:val="0"/>
                <w:color w:val="000000"/>
                <w:sz w:val="18"/>
                <w:szCs w:val="18"/>
              </w:rPr>
            </w:pPr>
            <w:r w:rsidRPr="00DF7EF1">
              <w:rPr>
                <w:rFonts w:ascii="Arial" w:hAnsi="Arial" w:cs="Arial"/>
                <w:snapToGrid w:val="0"/>
                <w:color w:val="000000"/>
                <w:sz w:val="18"/>
                <w:szCs w:val="18"/>
              </w:rPr>
              <w:tab/>
              <w:t>- fixed accounts</w:t>
            </w:r>
          </w:p>
        </w:tc>
        <w:tc>
          <w:tcPr>
            <w:tcW w:w="1368" w:type="dxa"/>
            <w:tcBorders>
              <w:bottom w:val="single" w:sz="4" w:space="0" w:color="auto"/>
            </w:tcBorders>
            <w:shd w:val="clear" w:color="auto" w:fill="FAFAFA"/>
          </w:tcPr>
          <w:p w14:paraId="7917A118" w14:textId="4D314F37" w:rsidR="007003CB" w:rsidRPr="00DF7EF1" w:rsidRDefault="00F0331B" w:rsidP="007003CB">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11,330</w:t>
            </w:r>
          </w:p>
        </w:tc>
        <w:tc>
          <w:tcPr>
            <w:tcW w:w="1368" w:type="dxa"/>
            <w:tcBorders>
              <w:bottom w:val="single" w:sz="4" w:space="0" w:color="auto"/>
            </w:tcBorders>
            <w:shd w:val="clear" w:color="auto" w:fill="auto"/>
          </w:tcPr>
          <w:p w14:paraId="1A8C11F4" w14:textId="77777777" w:rsidR="007003CB" w:rsidRPr="00DF7EF1" w:rsidRDefault="007003CB" w:rsidP="007003CB">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4</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089</w:t>
            </w:r>
          </w:p>
        </w:tc>
        <w:tc>
          <w:tcPr>
            <w:tcW w:w="1368" w:type="dxa"/>
            <w:tcBorders>
              <w:bottom w:val="single" w:sz="4" w:space="0" w:color="auto"/>
            </w:tcBorders>
            <w:shd w:val="clear" w:color="auto" w:fill="FAFAFA"/>
          </w:tcPr>
          <w:p w14:paraId="0A99776A" w14:textId="741E8EC1" w:rsidR="007003CB" w:rsidRPr="00DF7EF1" w:rsidRDefault="00F0331B" w:rsidP="007003CB">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5,235</w:t>
            </w:r>
          </w:p>
        </w:tc>
        <w:tc>
          <w:tcPr>
            <w:tcW w:w="1368" w:type="dxa"/>
            <w:tcBorders>
              <w:bottom w:val="single" w:sz="4" w:space="0" w:color="auto"/>
            </w:tcBorders>
          </w:tcPr>
          <w:p w14:paraId="3C86D2B5" w14:textId="77777777" w:rsidR="007003CB" w:rsidRPr="00DF7EF1" w:rsidRDefault="007003CB" w:rsidP="007003CB">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3</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000</w:t>
            </w:r>
          </w:p>
        </w:tc>
      </w:tr>
      <w:tr w:rsidR="007003CB" w:rsidRPr="00DF7EF1" w14:paraId="03E59F50" w14:textId="77777777" w:rsidTr="00233E78">
        <w:trPr>
          <w:trHeight w:val="144"/>
        </w:trPr>
        <w:tc>
          <w:tcPr>
            <w:tcW w:w="3989" w:type="dxa"/>
          </w:tcPr>
          <w:p w14:paraId="24503238" w14:textId="77777777" w:rsidR="007003CB" w:rsidRPr="00DF7EF1" w:rsidRDefault="007003CB" w:rsidP="007003CB">
            <w:pPr>
              <w:tabs>
                <w:tab w:val="left" w:pos="1122"/>
              </w:tabs>
              <w:ind w:left="-86"/>
              <w:rPr>
                <w:rFonts w:ascii="Arial" w:eastAsia="Arial Unicode MS" w:hAnsi="Arial" w:cs="Arial"/>
                <w:b/>
                <w:bCs/>
                <w:color w:val="000000"/>
                <w:sz w:val="18"/>
                <w:szCs w:val="18"/>
              </w:rPr>
            </w:pPr>
          </w:p>
        </w:tc>
        <w:tc>
          <w:tcPr>
            <w:tcW w:w="1368" w:type="dxa"/>
            <w:tcBorders>
              <w:top w:val="single" w:sz="4" w:space="0" w:color="auto"/>
            </w:tcBorders>
            <w:shd w:val="clear" w:color="auto" w:fill="FAFAFA"/>
          </w:tcPr>
          <w:p w14:paraId="33A36530" w14:textId="77777777" w:rsidR="007003CB" w:rsidRPr="00DF7EF1" w:rsidRDefault="007003CB" w:rsidP="007003CB">
            <w:pPr>
              <w:ind w:left="-40"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1E6DA9EC" w14:textId="77777777" w:rsidR="007003CB" w:rsidRPr="00DF7EF1" w:rsidRDefault="007003CB" w:rsidP="007003CB">
            <w:pPr>
              <w:ind w:left="-40" w:right="-72"/>
              <w:jc w:val="right"/>
              <w:rPr>
                <w:rFonts w:ascii="Arial" w:eastAsia="Arial Unicode MS" w:hAnsi="Arial" w:cs="Arial"/>
                <w:color w:val="000000"/>
                <w:sz w:val="18"/>
                <w:szCs w:val="18"/>
              </w:rPr>
            </w:pPr>
          </w:p>
        </w:tc>
        <w:tc>
          <w:tcPr>
            <w:tcW w:w="1368" w:type="dxa"/>
            <w:tcBorders>
              <w:top w:val="single" w:sz="4" w:space="0" w:color="auto"/>
            </w:tcBorders>
            <w:shd w:val="clear" w:color="auto" w:fill="FAFAFA"/>
          </w:tcPr>
          <w:p w14:paraId="701C8126" w14:textId="77777777" w:rsidR="007003CB" w:rsidRPr="00DF7EF1" w:rsidRDefault="007003CB" w:rsidP="007003CB">
            <w:pPr>
              <w:ind w:left="-40" w:right="-72"/>
              <w:jc w:val="right"/>
              <w:rPr>
                <w:rFonts w:ascii="Arial" w:eastAsia="Arial Unicode MS" w:hAnsi="Arial" w:cs="Arial"/>
                <w:color w:val="000000"/>
                <w:sz w:val="18"/>
                <w:szCs w:val="18"/>
              </w:rPr>
            </w:pPr>
          </w:p>
        </w:tc>
        <w:tc>
          <w:tcPr>
            <w:tcW w:w="1368" w:type="dxa"/>
            <w:tcBorders>
              <w:top w:val="single" w:sz="4" w:space="0" w:color="auto"/>
            </w:tcBorders>
          </w:tcPr>
          <w:p w14:paraId="10937469" w14:textId="77777777" w:rsidR="007003CB" w:rsidRPr="00DF7EF1" w:rsidRDefault="007003CB" w:rsidP="007003CB">
            <w:pPr>
              <w:ind w:left="-40" w:right="-72"/>
              <w:jc w:val="right"/>
              <w:rPr>
                <w:rFonts w:ascii="Arial" w:eastAsia="Arial Unicode MS" w:hAnsi="Arial" w:cs="Arial"/>
                <w:color w:val="000000"/>
                <w:sz w:val="18"/>
                <w:szCs w:val="18"/>
              </w:rPr>
            </w:pPr>
          </w:p>
        </w:tc>
      </w:tr>
      <w:tr w:rsidR="007003CB" w:rsidRPr="00DF7EF1" w14:paraId="7B6FBADD" w14:textId="77777777" w:rsidTr="00233E78">
        <w:trPr>
          <w:trHeight w:val="144"/>
        </w:trPr>
        <w:tc>
          <w:tcPr>
            <w:tcW w:w="3989" w:type="dxa"/>
          </w:tcPr>
          <w:p w14:paraId="1B1D7843" w14:textId="77777777" w:rsidR="007003CB" w:rsidRPr="00DF7EF1" w:rsidRDefault="007003CB" w:rsidP="007003CB">
            <w:pPr>
              <w:tabs>
                <w:tab w:val="left" w:pos="1122"/>
              </w:tabs>
              <w:ind w:left="-86"/>
              <w:rPr>
                <w:rFonts w:ascii="Arial" w:eastAsia="Arial Unicode MS" w:hAnsi="Arial" w:cs="Arial"/>
                <w:color w:val="000000"/>
                <w:sz w:val="18"/>
                <w:szCs w:val="18"/>
                <w:cs/>
              </w:rPr>
            </w:pPr>
            <w:r w:rsidRPr="00DF7EF1">
              <w:rPr>
                <w:rFonts w:ascii="Arial" w:eastAsia="Arial Unicode MS" w:hAnsi="Arial" w:cs="Arial"/>
                <w:b/>
                <w:bCs/>
                <w:color w:val="000000"/>
                <w:sz w:val="18"/>
                <w:szCs w:val="18"/>
              </w:rPr>
              <w:t>Total</w:t>
            </w:r>
          </w:p>
        </w:tc>
        <w:tc>
          <w:tcPr>
            <w:tcW w:w="1368" w:type="dxa"/>
            <w:tcBorders>
              <w:bottom w:val="single" w:sz="4" w:space="0" w:color="auto"/>
            </w:tcBorders>
            <w:shd w:val="clear" w:color="auto" w:fill="FAFAFA"/>
          </w:tcPr>
          <w:p w14:paraId="549B5EA8" w14:textId="072F9FAD" w:rsidR="007003CB" w:rsidRPr="00DF7EF1" w:rsidRDefault="00F0331B" w:rsidP="007003CB">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159,447,003</w:t>
            </w:r>
          </w:p>
        </w:tc>
        <w:tc>
          <w:tcPr>
            <w:tcW w:w="1368" w:type="dxa"/>
            <w:tcBorders>
              <w:bottom w:val="single" w:sz="4" w:space="0" w:color="auto"/>
            </w:tcBorders>
            <w:shd w:val="clear" w:color="auto" w:fill="auto"/>
          </w:tcPr>
          <w:p w14:paraId="678B3556" w14:textId="77777777" w:rsidR="007003CB" w:rsidRPr="00DF7EF1" w:rsidRDefault="007003CB" w:rsidP="007003CB">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158</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999</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134</w:t>
            </w:r>
          </w:p>
        </w:tc>
        <w:tc>
          <w:tcPr>
            <w:tcW w:w="1368" w:type="dxa"/>
            <w:tcBorders>
              <w:bottom w:val="single" w:sz="4" w:space="0" w:color="auto"/>
            </w:tcBorders>
            <w:shd w:val="clear" w:color="auto" w:fill="FAFAFA"/>
          </w:tcPr>
          <w:p w14:paraId="628A0A11" w14:textId="5DA4FD31" w:rsidR="007003CB" w:rsidRPr="00DF7EF1" w:rsidRDefault="00F0331B" w:rsidP="007003CB">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124,043,657</w:t>
            </w:r>
          </w:p>
        </w:tc>
        <w:tc>
          <w:tcPr>
            <w:tcW w:w="1368" w:type="dxa"/>
            <w:tcBorders>
              <w:bottom w:val="single" w:sz="4" w:space="0" w:color="auto"/>
            </w:tcBorders>
          </w:tcPr>
          <w:p w14:paraId="64B1289B" w14:textId="77777777" w:rsidR="007003CB" w:rsidRPr="00DF7EF1" w:rsidRDefault="007003CB" w:rsidP="007003CB">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140</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883</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866</w:t>
            </w:r>
          </w:p>
        </w:tc>
      </w:tr>
    </w:tbl>
    <w:p w14:paraId="0860BA75" w14:textId="77777777" w:rsidR="00233E78" w:rsidRPr="00DF7EF1" w:rsidRDefault="00233E78" w:rsidP="00C951DD">
      <w:pPr>
        <w:spacing w:line="220" w:lineRule="exact"/>
        <w:ind w:left="540" w:hanging="540"/>
        <w:rPr>
          <w:rFonts w:ascii="Arial" w:eastAsia="Times New Roman" w:hAnsi="Arial" w:cs="Arial"/>
          <w:color w:val="000000"/>
          <w:sz w:val="18"/>
          <w:szCs w:val="18"/>
          <w:lang w:val="en-GB" w:eastAsia="en-US"/>
        </w:rPr>
      </w:pPr>
    </w:p>
    <w:p w14:paraId="01DDCBE3" w14:textId="3EFAE2C5" w:rsidR="00C06062" w:rsidRPr="00DF7EF1" w:rsidRDefault="00C951DD" w:rsidP="00F25977">
      <w:pPr>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As </w:t>
      </w:r>
      <w:proofErr w:type="gramStart"/>
      <w:r w:rsidRPr="00DF7EF1">
        <w:rPr>
          <w:rFonts w:ascii="Arial" w:eastAsia="Arial Unicode MS" w:hAnsi="Arial" w:cs="Arial"/>
          <w:color w:val="000000"/>
          <w:sz w:val="18"/>
          <w:szCs w:val="18"/>
        </w:rPr>
        <w:t>at</w:t>
      </w:r>
      <w:proofErr w:type="gramEnd"/>
      <w:r w:rsidRPr="00DF7EF1">
        <w:rPr>
          <w:rFonts w:ascii="Arial" w:eastAsia="Arial Unicode MS" w:hAnsi="Arial" w:cs="Arial"/>
          <w:color w:val="000000"/>
          <w:sz w:val="18"/>
          <w:szCs w:val="18"/>
        </w:rPr>
        <w:t xml:space="preserve"> </w:t>
      </w:r>
      <w:r w:rsidR="00282C9D" w:rsidRPr="00DF7EF1">
        <w:rPr>
          <w:rFonts w:ascii="Arial" w:eastAsia="Arial Unicode MS" w:hAnsi="Arial" w:cs="Arial"/>
          <w:color w:val="000000"/>
          <w:sz w:val="18"/>
          <w:szCs w:val="18"/>
          <w:lang w:val="en-GB"/>
        </w:rPr>
        <w:t>31</w:t>
      </w:r>
      <w:r w:rsidRPr="00DF7EF1">
        <w:rPr>
          <w:rFonts w:ascii="Arial" w:eastAsia="Arial Unicode MS" w:hAnsi="Arial" w:cs="Arial"/>
          <w:color w:val="000000"/>
          <w:sz w:val="18"/>
          <w:szCs w:val="18"/>
        </w:rPr>
        <w:t xml:space="preserve"> December </w:t>
      </w:r>
      <w:r w:rsidR="00282C9D" w:rsidRPr="00DF7EF1">
        <w:rPr>
          <w:rFonts w:ascii="Arial" w:eastAsia="Arial Unicode MS" w:hAnsi="Arial" w:cs="Arial"/>
          <w:color w:val="000000"/>
          <w:sz w:val="18"/>
          <w:szCs w:val="18"/>
          <w:lang w:val="en-GB"/>
        </w:rPr>
        <w:t>2021</w:t>
      </w:r>
      <w:r w:rsidRPr="00DF7EF1">
        <w:rPr>
          <w:rFonts w:ascii="Arial" w:eastAsia="Arial Unicode MS" w:hAnsi="Arial" w:cs="Arial"/>
          <w:color w:val="000000"/>
          <w:sz w:val="18"/>
          <w:szCs w:val="18"/>
        </w:rPr>
        <w:t>, the interest rates on deposit</w:t>
      </w:r>
      <w:r w:rsidR="00C06062" w:rsidRPr="00DF7EF1">
        <w:rPr>
          <w:rFonts w:ascii="Arial" w:eastAsia="Arial Unicode MS" w:hAnsi="Arial" w:cs="Arial"/>
          <w:color w:val="000000"/>
          <w:sz w:val="18"/>
          <w:szCs w:val="18"/>
        </w:rPr>
        <w:t>s</w:t>
      </w:r>
      <w:r w:rsidRPr="00DF7EF1">
        <w:rPr>
          <w:rFonts w:ascii="Arial" w:eastAsia="Arial Unicode MS" w:hAnsi="Arial" w:cs="Arial"/>
          <w:color w:val="000000"/>
          <w:sz w:val="18"/>
          <w:szCs w:val="18"/>
        </w:rPr>
        <w:t xml:space="preserve"> in saving accounts are </w:t>
      </w:r>
      <w:r w:rsidR="00F0331B" w:rsidRPr="00DF7EF1">
        <w:rPr>
          <w:rFonts w:ascii="Arial" w:eastAsia="Arial Unicode MS" w:hAnsi="Arial" w:cs="Arial"/>
          <w:color w:val="000000"/>
          <w:sz w:val="18"/>
          <w:szCs w:val="18"/>
        </w:rPr>
        <w:t>0.05</w:t>
      </w:r>
      <w:r w:rsidRPr="00DF7EF1">
        <w:rPr>
          <w:rFonts w:ascii="Arial" w:eastAsia="Arial Unicode MS" w:hAnsi="Arial" w:cs="Arial"/>
          <w:color w:val="000000"/>
          <w:sz w:val="18"/>
          <w:szCs w:val="18"/>
        </w:rPr>
        <w:t xml:space="preserve">% - </w:t>
      </w:r>
      <w:r w:rsidR="00F0331B" w:rsidRPr="00DF7EF1">
        <w:rPr>
          <w:rFonts w:ascii="Arial" w:eastAsia="Arial Unicode MS" w:hAnsi="Arial" w:cs="Arial"/>
          <w:color w:val="000000"/>
          <w:sz w:val="18"/>
          <w:szCs w:val="18"/>
        </w:rPr>
        <w:t>0.25</w:t>
      </w:r>
      <w:r w:rsidRPr="00DF7EF1">
        <w:rPr>
          <w:rFonts w:ascii="Arial" w:eastAsia="Arial Unicode MS" w:hAnsi="Arial" w:cs="Arial"/>
          <w:color w:val="000000"/>
          <w:sz w:val="18"/>
          <w:szCs w:val="18"/>
        </w:rPr>
        <w:t>%</w:t>
      </w:r>
      <w:r w:rsidR="00C06062" w:rsidRPr="00DF7EF1">
        <w:rPr>
          <w:rFonts w:ascii="Arial" w:eastAsia="Arial Unicode MS" w:hAnsi="Arial" w:cs="Arial"/>
          <w:color w:val="000000"/>
          <w:sz w:val="18"/>
          <w:szCs w:val="18"/>
        </w:rPr>
        <w:t xml:space="preserve"> per annum</w:t>
      </w:r>
      <w:r w:rsidRPr="00DF7EF1">
        <w:rPr>
          <w:rFonts w:ascii="Arial" w:eastAsia="Arial Unicode MS" w:hAnsi="Arial" w:cs="Arial"/>
          <w:color w:val="000000"/>
          <w:sz w:val="18"/>
          <w:szCs w:val="18"/>
        </w:rPr>
        <w:t xml:space="preserve"> (</w:t>
      </w:r>
      <w:r w:rsidR="00282C9D" w:rsidRPr="00DF7EF1">
        <w:rPr>
          <w:rFonts w:ascii="Arial" w:eastAsia="Arial Unicode MS" w:hAnsi="Arial" w:cs="Arial"/>
          <w:color w:val="000000"/>
          <w:sz w:val="18"/>
          <w:szCs w:val="18"/>
          <w:lang w:val="en-GB"/>
        </w:rPr>
        <w:t>2020</w:t>
      </w:r>
      <w:r w:rsidRPr="00DF7EF1">
        <w:rPr>
          <w:rFonts w:ascii="Arial" w:eastAsia="Arial Unicode MS" w:hAnsi="Arial" w:cs="Arial"/>
          <w:color w:val="000000"/>
          <w:sz w:val="18"/>
          <w:szCs w:val="18"/>
        </w:rPr>
        <w:t>:</w:t>
      </w:r>
      <w:r w:rsidR="0006011C" w:rsidRPr="00DF7EF1">
        <w:rPr>
          <w:rFonts w:ascii="Arial" w:eastAsia="Arial Unicode MS" w:hAnsi="Arial" w:cs="Arial"/>
          <w:color w:val="000000"/>
          <w:sz w:val="18"/>
          <w:szCs w:val="18"/>
        </w:rPr>
        <w:t xml:space="preserve"> </w:t>
      </w:r>
      <w:r w:rsidR="00F467D9" w:rsidRPr="00DF7EF1">
        <w:rPr>
          <w:rFonts w:ascii="Arial" w:eastAsia="Arial Unicode MS" w:hAnsi="Arial" w:cs="Arial"/>
          <w:color w:val="000000"/>
          <w:sz w:val="18"/>
          <w:szCs w:val="18"/>
          <w:lang w:val="en-GB"/>
        </w:rPr>
        <w:t>0</w:t>
      </w:r>
      <w:r w:rsidR="00F467D9" w:rsidRPr="00DF7EF1">
        <w:rPr>
          <w:rFonts w:ascii="Arial" w:eastAsia="Arial Unicode MS" w:hAnsi="Arial" w:cs="Arial"/>
          <w:color w:val="000000"/>
          <w:sz w:val="18"/>
          <w:szCs w:val="18"/>
        </w:rPr>
        <w:t>.</w:t>
      </w:r>
      <w:r w:rsidR="00F467D9" w:rsidRPr="00DF7EF1">
        <w:rPr>
          <w:rFonts w:ascii="Arial" w:eastAsia="Arial Unicode MS" w:hAnsi="Arial" w:cs="Arial"/>
          <w:color w:val="000000"/>
          <w:sz w:val="18"/>
          <w:szCs w:val="18"/>
          <w:lang w:val="en-GB"/>
        </w:rPr>
        <w:t>05</w:t>
      </w:r>
      <w:r w:rsidR="00F467D9" w:rsidRPr="00DF7EF1">
        <w:rPr>
          <w:rFonts w:ascii="Arial" w:eastAsia="Arial Unicode MS" w:hAnsi="Arial" w:cs="Arial"/>
          <w:color w:val="000000"/>
          <w:sz w:val="18"/>
          <w:szCs w:val="18"/>
        </w:rPr>
        <w:t xml:space="preserve">% - </w:t>
      </w:r>
      <w:r w:rsidR="00F467D9" w:rsidRPr="00DF7EF1">
        <w:rPr>
          <w:rFonts w:ascii="Arial" w:eastAsia="Arial Unicode MS" w:hAnsi="Arial" w:cs="Arial"/>
          <w:color w:val="000000"/>
          <w:sz w:val="18"/>
          <w:szCs w:val="18"/>
          <w:lang w:val="en-GB"/>
        </w:rPr>
        <w:t>0</w:t>
      </w:r>
      <w:r w:rsidR="00F467D9" w:rsidRPr="00DF7EF1">
        <w:rPr>
          <w:rFonts w:ascii="Arial" w:eastAsia="Arial Unicode MS" w:hAnsi="Arial" w:cs="Arial"/>
          <w:color w:val="000000"/>
          <w:sz w:val="18"/>
          <w:szCs w:val="18"/>
        </w:rPr>
        <w:t>.</w:t>
      </w:r>
      <w:r w:rsidR="00F467D9" w:rsidRPr="00DF7EF1">
        <w:rPr>
          <w:rFonts w:ascii="Arial" w:eastAsia="Arial Unicode MS" w:hAnsi="Arial" w:cs="Arial"/>
          <w:color w:val="000000"/>
          <w:sz w:val="18"/>
          <w:szCs w:val="18"/>
          <w:lang w:val="en-GB"/>
        </w:rPr>
        <w:t>125</w:t>
      </w:r>
      <w:r w:rsidR="00092C29" w:rsidRPr="00DF7EF1">
        <w:rPr>
          <w:rFonts w:ascii="Arial" w:eastAsia="Arial Unicode MS" w:hAnsi="Arial" w:cs="Arial"/>
          <w:color w:val="000000"/>
          <w:sz w:val="18"/>
          <w:szCs w:val="18"/>
        </w:rPr>
        <w:t>% per annum</w:t>
      </w:r>
      <w:r w:rsidRPr="00DF7EF1">
        <w:rPr>
          <w:rFonts w:ascii="Arial" w:eastAsia="Arial Unicode MS" w:hAnsi="Arial" w:cs="Arial"/>
          <w:color w:val="000000"/>
          <w:sz w:val="18"/>
          <w:szCs w:val="18"/>
        </w:rPr>
        <w:t xml:space="preserve">) and fixed accounts </w:t>
      </w:r>
      <w:r w:rsidR="00C06062" w:rsidRPr="00DF7EF1">
        <w:rPr>
          <w:rFonts w:ascii="Arial" w:eastAsia="Arial Unicode MS" w:hAnsi="Arial" w:cs="Arial"/>
          <w:color w:val="000000"/>
          <w:sz w:val="18"/>
          <w:szCs w:val="18"/>
        </w:rPr>
        <w:t>a</w:t>
      </w:r>
      <w:r w:rsidR="001330A2" w:rsidRPr="00DF7EF1">
        <w:rPr>
          <w:rFonts w:ascii="Arial" w:eastAsia="Arial Unicode MS" w:hAnsi="Arial" w:cs="Arial"/>
          <w:color w:val="000000"/>
          <w:sz w:val="18"/>
          <w:szCs w:val="22"/>
          <w:lang w:val="en-GB"/>
        </w:rPr>
        <w:t>re</w:t>
      </w:r>
      <w:r w:rsidR="001245CB" w:rsidRPr="00DF7EF1">
        <w:rPr>
          <w:rFonts w:ascii="Arial" w:eastAsia="Arial Unicode MS" w:hAnsi="Arial" w:cs="Arial"/>
          <w:color w:val="000000"/>
          <w:sz w:val="18"/>
          <w:szCs w:val="18"/>
        </w:rPr>
        <w:t xml:space="preserve"> </w:t>
      </w:r>
      <w:r w:rsidR="00F0331B" w:rsidRPr="00DF7EF1">
        <w:rPr>
          <w:rFonts w:ascii="Arial" w:eastAsia="Arial Unicode MS" w:hAnsi="Arial" w:cs="Arial"/>
          <w:color w:val="000000"/>
          <w:sz w:val="18"/>
          <w:szCs w:val="18"/>
        </w:rPr>
        <w:t>0.15</w:t>
      </w:r>
      <w:r w:rsidRPr="00DF7EF1">
        <w:rPr>
          <w:rFonts w:ascii="Arial" w:eastAsia="Arial Unicode MS" w:hAnsi="Arial" w:cs="Arial"/>
          <w:color w:val="000000"/>
          <w:sz w:val="18"/>
          <w:szCs w:val="18"/>
        </w:rPr>
        <w:t>%</w:t>
      </w:r>
      <w:r w:rsidR="00E3023E" w:rsidRPr="00DF7EF1">
        <w:rPr>
          <w:rFonts w:ascii="Arial" w:eastAsia="Arial Unicode MS" w:hAnsi="Arial" w:cs="Arial"/>
          <w:color w:val="000000"/>
          <w:sz w:val="18"/>
          <w:szCs w:val="18"/>
        </w:rPr>
        <w:t xml:space="preserve"> - </w:t>
      </w:r>
      <w:r w:rsidR="00F0331B" w:rsidRPr="00DF7EF1">
        <w:rPr>
          <w:rFonts w:ascii="Arial" w:eastAsia="Arial Unicode MS" w:hAnsi="Arial" w:cs="Arial"/>
          <w:color w:val="000000"/>
          <w:sz w:val="18"/>
          <w:szCs w:val="18"/>
        </w:rPr>
        <w:t>0.375</w:t>
      </w:r>
      <w:r w:rsidR="00960BE5" w:rsidRPr="00DF7EF1">
        <w:rPr>
          <w:rFonts w:ascii="Arial" w:eastAsia="Arial Unicode MS" w:hAnsi="Arial" w:cs="Arial"/>
          <w:color w:val="000000"/>
          <w:sz w:val="18"/>
          <w:szCs w:val="18"/>
        </w:rPr>
        <w:t>%</w:t>
      </w:r>
      <w:r w:rsidR="00C06062" w:rsidRPr="00DF7EF1">
        <w:rPr>
          <w:rFonts w:ascii="Arial" w:eastAsia="Arial Unicode MS" w:hAnsi="Arial" w:cs="Arial"/>
          <w:color w:val="000000"/>
          <w:sz w:val="18"/>
          <w:szCs w:val="18"/>
        </w:rPr>
        <w:t xml:space="preserve"> per annum (</w:t>
      </w:r>
      <w:r w:rsidR="00282C9D" w:rsidRPr="00DF7EF1">
        <w:rPr>
          <w:rFonts w:ascii="Arial" w:eastAsia="Arial Unicode MS" w:hAnsi="Arial" w:cs="Arial"/>
          <w:color w:val="000000"/>
          <w:sz w:val="18"/>
          <w:szCs w:val="18"/>
          <w:lang w:val="en-GB"/>
        </w:rPr>
        <w:t>2020</w:t>
      </w:r>
      <w:r w:rsidR="00C06062" w:rsidRPr="00DF7EF1">
        <w:rPr>
          <w:rFonts w:ascii="Arial" w:eastAsia="Arial Unicode MS" w:hAnsi="Arial" w:cs="Arial"/>
          <w:color w:val="000000"/>
          <w:sz w:val="18"/>
          <w:szCs w:val="18"/>
        </w:rPr>
        <w:t xml:space="preserve">: </w:t>
      </w:r>
      <w:r w:rsidR="00F467D9" w:rsidRPr="00DF7EF1">
        <w:rPr>
          <w:rFonts w:ascii="Arial" w:eastAsia="Arial Unicode MS" w:hAnsi="Arial" w:cs="Arial"/>
          <w:color w:val="000000"/>
          <w:sz w:val="18"/>
          <w:szCs w:val="18"/>
          <w:lang w:val="en-GB"/>
        </w:rPr>
        <w:t>0</w:t>
      </w:r>
      <w:r w:rsidR="00F467D9" w:rsidRPr="00DF7EF1">
        <w:rPr>
          <w:rFonts w:ascii="Arial" w:eastAsia="Arial Unicode MS" w:hAnsi="Arial" w:cs="Arial"/>
          <w:color w:val="000000"/>
          <w:sz w:val="18"/>
          <w:szCs w:val="18"/>
        </w:rPr>
        <w:t>.</w:t>
      </w:r>
      <w:r w:rsidR="00F467D9" w:rsidRPr="00DF7EF1">
        <w:rPr>
          <w:rFonts w:ascii="Arial" w:eastAsia="Arial Unicode MS" w:hAnsi="Arial" w:cs="Arial"/>
          <w:color w:val="000000"/>
          <w:sz w:val="18"/>
          <w:szCs w:val="18"/>
          <w:lang w:val="en-GB"/>
        </w:rPr>
        <w:t>15</w:t>
      </w:r>
      <w:r w:rsidR="00F467D9" w:rsidRPr="00DF7EF1">
        <w:rPr>
          <w:rFonts w:ascii="Arial" w:eastAsia="Arial Unicode MS" w:hAnsi="Arial" w:cs="Arial"/>
          <w:color w:val="000000"/>
          <w:sz w:val="18"/>
          <w:szCs w:val="18"/>
        </w:rPr>
        <w:t xml:space="preserve">% - </w:t>
      </w:r>
      <w:r w:rsidR="00F467D9" w:rsidRPr="00DF7EF1">
        <w:rPr>
          <w:rFonts w:ascii="Arial" w:eastAsia="Arial Unicode MS" w:hAnsi="Arial" w:cs="Arial"/>
          <w:color w:val="000000"/>
          <w:sz w:val="18"/>
          <w:szCs w:val="18"/>
          <w:lang w:val="en-GB"/>
        </w:rPr>
        <w:t>0</w:t>
      </w:r>
      <w:r w:rsidR="00F467D9" w:rsidRPr="00DF7EF1">
        <w:rPr>
          <w:rFonts w:ascii="Arial" w:eastAsia="Arial Unicode MS" w:hAnsi="Arial" w:cs="Arial"/>
          <w:color w:val="000000"/>
          <w:sz w:val="18"/>
          <w:szCs w:val="18"/>
        </w:rPr>
        <w:t>.</w:t>
      </w:r>
      <w:r w:rsidR="00F467D9" w:rsidRPr="00DF7EF1">
        <w:rPr>
          <w:rFonts w:ascii="Arial" w:eastAsia="Arial Unicode MS" w:hAnsi="Arial" w:cs="Arial"/>
          <w:color w:val="000000"/>
          <w:sz w:val="18"/>
          <w:szCs w:val="18"/>
          <w:lang w:val="en-GB"/>
        </w:rPr>
        <w:t>375</w:t>
      </w:r>
      <w:r w:rsidR="00C87DF1">
        <w:rPr>
          <w:rFonts w:ascii="Arial" w:eastAsia="Arial Unicode MS" w:hAnsi="Arial" w:cs="Arial"/>
          <w:color w:val="000000"/>
          <w:sz w:val="18"/>
          <w:szCs w:val="18"/>
          <w:lang w:val="en-GB"/>
        </w:rPr>
        <w:t>%</w:t>
      </w:r>
      <w:r w:rsidR="00092C29" w:rsidRPr="00DF7EF1">
        <w:rPr>
          <w:rFonts w:ascii="Arial" w:eastAsia="Arial Unicode MS" w:hAnsi="Arial" w:cs="Arial"/>
          <w:color w:val="000000"/>
          <w:sz w:val="18"/>
          <w:szCs w:val="18"/>
        </w:rPr>
        <w:t xml:space="preserve"> per annum</w:t>
      </w:r>
      <w:r w:rsidR="00C06062" w:rsidRPr="00DF7EF1">
        <w:rPr>
          <w:rFonts w:ascii="Arial" w:eastAsia="Arial Unicode MS" w:hAnsi="Arial" w:cs="Arial"/>
          <w:color w:val="000000"/>
          <w:sz w:val="18"/>
          <w:szCs w:val="18"/>
        </w:rPr>
        <w:t>)</w:t>
      </w:r>
      <w:r w:rsidR="005824B1" w:rsidRPr="00DF7EF1">
        <w:rPr>
          <w:rFonts w:ascii="Arial" w:eastAsia="Arial Unicode MS" w:hAnsi="Arial" w:cs="Arial"/>
          <w:color w:val="000000"/>
          <w:sz w:val="18"/>
          <w:szCs w:val="18"/>
        </w:rPr>
        <w:t>.</w:t>
      </w:r>
    </w:p>
    <w:p w14:paraId="34E36B7A" w14:textId="77777777" w:rsidR="00090372" w:rsidRPr="00DF7EF1" w:rsidRDefault="00090372" w:rsidP="00F107DE">
      <w:pPr>
        <w:rPr>
          <w:rFonts w:ascii="Arial" w:eastAsia="Arial Unicode MS" w:hAnsi="Arial" w:cs="Arial"/>
          <w:sz w:val="18"/>
          <w:szCs w:val="18"/>
        </w:rPr>
      </w:pPr>
    </w:p>
    <w:p w14:paraId="139F0104" w14:textId="77777777" w:rsidR="00486AC0" w:rsidRPr="00DF7EF1" w:rsidRDefault="00486AC0" w:rsidP="00090372">
      <w:pPr>
        <w:spacing w:line="220" w:lineRule="exact"/>
        <w:rPr>
          <w:rFonts w:ascii="Arial" w:hAnsi="Arial" w:cs="Arial"/>
          <w:b/>
          <w:bC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86AC0" w:rsidRPr="00DF7EF1" w14:paraId="73045F94" w14:textId="77777777" w:rsidTr="00486AC0">
        <w:trPr>
          <w:trHeight w:val="386"/>
        </w:trPr>
        <w:tc>
          <w:tcPr>
            <w:tcW w:w="9461" w:type="dxa"/>
            <w:shd w:val="clear" w:color="auto" w:fill="FFA543"/>
            <w:vAlign w:val="center"/>
          </w:tcPr>
          <w:p w14:paraId="55F6AAD4" w14:textId="77777777" w:rsidR="00486AC0" w:rsidRPr="00DF7EF1" w:rsidRDefault="00486AC0" w:rsidP="00486AC0">
            <w:pPr>
              <w:ind w:left="432" w:hanging="432"/>
              <w:rPr>
                <w:rFonts w:ascii="Arial" w:eastAsia="Arial Unicode MS" w:hAnsi="Arial" w:cs="Arial"/>
                <w:b/>
                <w:bCs/>
                <w:color w:val="FFFFFF"/>
                <w:sz w:val="18"/>
                <w:szCs w:val="18"/>
                <w:cs/>
              </w:rPr>
            </w:pP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282C9D" w:rsidRPr="00DF7EF1">
              <w:rPr>
                <w:rFonts w:ascii="Arial" w:eastAsia="Arial Unicode MS" w:hAnsi="Arial" w:cs="Arial"/>
                <w:b/>
                <w:bCs/>
                <w:color w:val="FFFFFF"/>
                <w:sz w:val="18"/>
                <w:szCs w:val="18"/>
                <w:lang w:val="en-GB"/>
              </w:rPr>
              <w:t>12</w:t>
            </w:r>
            <w:r w:rsidRPr="00DF7EF1">
              <w:rPr>
                <w:rFonts w:ascii="Arial" w:eastAsia="Arial Unicode MS" w:hAnsi="Arial" w:cs="Arial"/>
                <w:b/>
                <w:bCs/>
                <w:color w:val="FFFFFF"/>
                <w:sz w:val="18"/>
                <w:szCs w:val="18"/>
                <w:lang w:val="en-GB"/>
              </w:rPr>
              <w:tab/>
              <w:t>Trade and other receivables</w:t>
            </w:r>
            <w:r w:rsidR="00086FD7" w:rsidRPr="00DF7EF1">
              <w:rPr>
                <w:rFonts w:ascii="Arial" w:eastAsia="Arial Unicode MS" w:hAnsi="Arial" w:cs="Arial"/>
                <w:b/>
                <w:bCs/>
                <w:color w:val="FFFFFF"/>
                <w:sz w:val="18"/>
                <w:szCs w:val="18"/>
                <w:lang w:val="en-GB"/>
              </w:rPr>
              <w:t>, net</w:t>
            </w:r>
          </w:p>
        </w:tc>
      </w:tr>
    </w:tbl>
    <w:p w14:paraId="09D3A56F" w14:textId="77777777" w:rsidR="00AC3DEA" w:rsidRPr="00DF7EF1" w:rsidRDefault="00AC3DEA" w:rsidP="00BF7489">
      <w:pPr>
        <w:autoSpaceDE w:val="0"/>
        <w:autoSpaceDN w:val="0"/>
        <w:adjustRightInd w:val="0"/>
        <w:ind w:left="1080" w:hanging="541"/>
        <w:rPr>
          <w:rFonts w:ascii="Arial" w:hAnsi="Arial" w:cs="Arial"/>
          <w:b/>
          <w:bCs/>
          <w:color w:val="000000"/>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33E78" w:rsidRPr="00DF7EF1" w14:paraId="700B7B95" w14:textId="77777777" w:rsidTr="00C523D8">
        <w:tc>
          <w:tcPr>
            <w:tcW w:w="3989" w:type="dxa"/>
            <w:vAlign w:val="center"/>
          </w:tcPr>
          <w:p w14:paraId="177E3FC2" w14:textId="77777777" w:rsidR="00233E78" w:rsidRPr="00DF7EF1" w:rsidRDefault="00233E78" w:rsidP="00C523D8">
            <w:pPr>
              <w:ind w:left="-72"/>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6160C44D" w14:textId="77777777" w:rsidR="00233E78" w:rsidRPr="00DF7EF1" w:rsidRDefault="00233E78" w:rsidP="00C523D8">
            <w:pPr>
              <w:ind w:left="-40" w:right="-72"/>
              <w:jc w:val="center"/>
              <w:rPr>
                <w:rFonts w:ascii="Arial" w:hAnsi="Arial" w:cs="Arial"/>
                <w:b/>
                <w:bCs/>
                <w:sz w:val="18"/>
                <w:szCs w:val="18"/>
              </w:rPr>
            </w:pPr>
            <w:r w:rsidRPr="00DF7EF1">
              <w:rPr>
                <w:rFonts w:ascii="Arial" w:hAnsi="Arial" w:cs="Arial"/>
                <w:b/>
                <w:bCs/>
                <w:sz w:val="18"/>
                <w:szCs w:val="18"/>
              </w:rPr>
              <w:t xml:space="preserve">Consolidated </w:t>
            </w:r>
          </w:p>
          <w:p w14:paraId="58579B1B" w14:textId="77777777" w:rsidR="00233E78" w:rsidRPr="00DF7EF1" w:rsidRDefault="00233E78" w:rsidP="00C523D8">
            <w:pPr>
              <w:ind w:left="-40" w:right="-72"/>
              <w:jc w:val="center"/>
              <w:rPr>
                <w:rFonts w:ascii="Arial" w:hAnsi="Arial" w:cs="Arial"/>
                <w:b/>
                <w:bCs/>
                <w:sz w:val="18"/>
                <w:szCs w:val="18"/>
              </w:rPr>
            </w:pPr>
            <w:r w:rsidRPr="00DF7EF1">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33E6528C" w14:textId="77777777" w:rsidR="00233E78" w:rsidRPr="00DF7EF1" w:rsidRDefault="00233E78" w:rsidP="00C523D8">
            <w:pPr>
              <w:ind w:left="-40" w:right="-72"/>
              <w:jc w:val="center"/>
              <w:rPr>
                <w:rFonts w:ascii="Arial" w:hAnsi="Arial" w:cs="Arial"/>
                <w:b/>
                <w:bCs/>
                <w:sz w:val="18"/>
                <w:szCs w:val="18"/>
              </w:rPr>
            </w:pPr>
            <w:r w:rsidRPr="00DF7EF1">
              <w:rPr>
                <w:rFonts w:ascii="Arial" w:hAnsi="Arial" w:cs="Arial"/>
                <w:b/>
                <w:bCs/>
                <w:sz w:val="18"/>
                <w:szCs w:val="18"/>
              </w:rPr>
              <w:t xml:space="preserve">Separate </w:t>
            </w:r>
          </w:p>
          <w:p w14:paraId="25F98261" w14:textId="77777777" w:rsidR="00233E78" w:rsidRPr="00DF7EF1" w:rsidRDefault="00233E78" w:rsidP="00C523D8">
            <w:pPr>
              <w:ind w:left="-40" w:right="-72"/>
              <w:jc w:val="center"/>
              <w:rPr>
                <w:rFonts w:ascii="Arial" w:hAnsi="Arial" w:cs="Arial"/>
                <w:b/>
                <w:bCs/>
                <w:sz w:val="18"/>
                <w:szCs w:val="18"/>
              </w:rPr>
            </w:pPr>
            <w:r w:rsidRPr="00DF7EF1">
              <w:rPr>
                <w:rFonts w:ascii="Arial" w:hAnsi="Arial" w:cs="Arial"/>
                <w:b/>
                <w:bCs/>
                <w:sz w:val="18"/>
                <w:szCs w:val="18"/>
              </w:rPr>
              <w:t>financial statements</w:t>
            </w:r>
          </w:p>
        </w:tc>
      </w:tr>
      <w:tr w:rsidR="00233E78" w:rsidRPr="00DF7EF1" w14:paraId="11EBC54F" w14:textId="77777777" w:rsidTr="00C523D8">
        <w:tc>
          <w:tcPr>
            <w:tcW w:w="3989" w:type="dxa"/>
            <w:vAlign w:val="center"/>
          </w:tcPr>
          <w:p w14:paraId="0390F3C0" w14:textId="77777777" w:rsidR="00233E78" w:rsidRPr="00DF7EF1" w:rsidRDefault="00233E78" w:rsidP="00C523D8">
            <w:pPr>
              <w:ind w:left="-72"/>
              <w:rPr>
                <w:rFonts w:ascii="Arial" w:eastAsia="Arial Unicode MS" w:hAnsi="Arial" w:cs="Arial"/>
                <w:sz w:val="18"/>
                <w:szCs w:val="18"/>
                <w:rtl/>
                <w:cs/>
              </w:rPr>
            </w:pPr>
          </w:p>
        </w:tc>
        <w:tc>
          <w:tcPr>
            <w:tcW w:w="1368" w:type="dxa"/>
            <w:tcBorders>
              <w:top w:val="single" w:sz="4" w:space="0" w:color="auto"/>
            </w:tcBorders>
            <w:shd w:val="clear" w:color="auto" w:fill="auto"/>
          </w:tcPr>
          <w:p w14:paraId="6AE3C086" w14:textId="77777777" w:rsidR="00233E78" w:rsidRPr="00DF7EF1" w:rsidRDefault="00282C9D" w:rsidP="00C523D8">
            <w:pPr>
              <w:ind w:left="-40" w:right="-72"/>
              <w:jc w:val="right"/>
              <w:rPr>
                <w:rFonts w:ascii="Arial" w:hAnsi="Arial" w:cs="Arial"/>
                <w:b/>
                <w:bCs/>
                <w:sz w:val="18"/>
                <w:szCs w:val="18"/>
              </w:rPr>
            </w:pPr>
            <w:r w:rsidRPr="00DF7EF1">
              <w:rPr>
                <w:rFonts w:ascii="Arial" w:hAnsi="Arial" w:cs="Arial"/>
                <w:b/>
                <w:bCs/>
                <w:sz w:val="18"/>
                <w:szCs w:val="18"/>
                <w:lang w:val="en-GB"/>
              </w:rPr>
              <w:t>2021</w:t>
            </w:r>
          </w:p>
        </w:tc>
        <w:tc>
          <w:tcPr>
            <w:tcW w:w="1368" w:type="dxa"/>
            <w:tcBorders>
              <w:top w:val="single" w:sz="4" w:space="0" w:color="auto"/>
            </w:tcBorders>
            <w:shd w:val="clear" w:color="auto" w:fill="auto"/>
          </w:tcPr>
          <w:p w14:paraId="3E5DC23A" w14:textId="77777777" w:rsidR="00233E78" w:rsidRPr="00DF7EF1" w:rsidRDefault="00282C9D" w:rsidP="00C523D8">
            <w:pPr>
              <w:ind w:left="-40" w:right="-72"/>
              <w:jc w:val="right"/>
              <w:rPr>
                <w:rFonts w:ascii="Arial" w:hAnsi="Arial" w:cs="Arial"/>
                <w:b/>
                <w:bCs/>
                <w:sz w:val="18"/>
                <w:szCs w:val="18"/>
              </w:rPr>
            </w:pPr>
            <w:r w:rsidRPr="00DF7EF1">
              <w:rPr>
                <w:rFonts w:ascii="Arial" w:hAnsi="Arial" w:cs="Arial"/>
                <w:b/>
                <w:bCs/>
                <w:sz w:val="18"/>
                <w:szCs w:val="18"/>
                <w:lang w:val="en-GB"/>
              </w:rPr>
              <w:t>2020</w:t>
            </w:r>
          </w:p>
        </w:tc>
        <w:tc>
          <w:tcPr>
            <w:tcW w:w="1368" w:type="dxa"/>
            <w:tcBorders>
              <w:top w:val="single" w:sz="4" w:space="0" w:color="auto"/>
            </w:tcBorders>
            <w:shd w:val="clear" w:color="auto" w:fill="auto"/>
          </w:tcPr>
          <w:p w14:paraId="2DF0F420" w14:textId="77777777" w:rsidR="00233E78" w:rsidRPr="00DF7EF1" w:rsidRDefault="00282C9D" w:rsidP="00C523D8">
            <w:pPr>
              <w:ind w:left="-40" w:right="-72"/>
              <w:jc w:val="right"/>
              <w:rPr>
                <w:rFonts w:ascii="Arial" w:hAnsi="Arial" w:cs="Arial"/>
                <w:b/>
                <w:bCs/>
                <w:sz w:val="18"/>
                <w:szCs w:val="18"/>
              </w:rPr>
            </w:pPr>
            <w:r w:rsidRPr="00DF7EF1">
              <w:rPr>
                <w:rFonts w:ascii="Arial" w:hAnsi="Arial" w:cs="Arial"/>
                <w:b/>
                <w:bCs/>
                <w:sz w:val="18"/>
                <w:szCs w:val="18"/>
                <w:lang w:val="en-GB"/>
              </w:rPr>
              <w:t>2021</w:t>
            </w:r>
          </w:p>
        </w:tc>
        <w:tc>
          <w:tcPr>
            <w:tcW w:w="1368" w:type="dxa"/>
            <w:tcBorders>
              <w:top w:val="single" w:sz="4" w:space="0" w:color="auto"/>
            </w:tcBorders>
            <w:shd w:val="clear" w:color="auto" w:fill="auto"/>
          </w:tcPr>
          <w:p w14:paraId="0FD24D4A" w14:textId="77777777" w:rsidR="00233E78" w:rsidRPr="00DF7EF1" w:rsidRDefault="00282C9D" w:rsidP="00C523D8">
            <w:pPr>
              <w:ind w:left="-40" w:right="-72"/>
              <w:jc w:val="right"/>
              <w:rPr>
                <w:rFonts w:ascii="Arial" w:hAnsi="Arial" w:cs="Arial"/>
                <w:b/>
                <w:bCs/>
                <w:sz w:val="18"/>
                <w:szCs w:val="18"/>
              </w:rPr>
            </w:pPr>
            <w:r w:rsidRPr="00DF7EF1">
              <w:rPr>
                <w:rFonts w:ascii="Arial" w:hAnsi="Arial" w:cs="Arial"/>
                <w:b/>
                <w:bCs/>
                <w:sz w:val="18"/>
                <w:szCs w:val="18"/>
                <w:lang w:val="en-GB"/>
              </w:rPr>
              <w:t>2020</w:t>
            </w:r>
          </w:p>
        </w:tc>
      </w:tr>
      <w:tr w:rsidR="00233E78" w:rsidRPr="00DF7EF1" w14:paraId="497B603F" w14:textId="77777777" w:rsidTr="00C523D8">
        <w:tc>
          <w:tcPr>
            <w:tcW w:w="3989" w:type="dxa"/>
            <w:vAlign w:val="center"/>
          </w:tcPr>
          <w:p w14:paraId="1CFD2EBC" w14:textId="77777777" w:rsidR="00233E78" w:rsidRPr="00DF7EF1" w:rsidRDefault="00233E78" w:rsidP="00C523D8">
            <w:pPr>
              <w:ind w:left="-72"/>
              <w:rPr>
                <w:rFonts w:ascii="Arial" w:eastAsia="Arial Unicode MS" w:hAnsi="Arial" w:cs="Arial"/>
                <w:sz w:val="18"/>
                <w:szCs w:val="18"/>
                <w:rtl/>
                <w:cs/>
              </w:rPr>
            </w:pPr>
          </w:p>
        </w:tc>
        <w:tc>
          <w:tcPr>
            <w:tcW w:w="1368" w:type="dxa"/>
            <w:tcBorders>
              <w:bottom w:val="single" w:sz="4" w:space="0" w:color="auto"/>
            </w:tcBorders>
            <w:shd w:val="clear" w:color="auto" w:fill="auto"/>
          </w:tcPr>
          <w:p w14:paraId="37F69D44" w14:textId="77777777" w:rsidR="00233E78" w:rsidRPr="00DF7EF1" w:rsidRDefault="00233E78" w:rsidP="00C523D8">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0AFC11AC" w14:textId="77777777" w:rsidR="00233E78" w:rsidRPr="00DF7EF1" w:rsidRDefault="00233E78" w:rsidP="00C523D8">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033EB068" w14:textId="77777777" w:rsidR="00233E78" w:rsidRPr="00DF7EF1" w:rsidRDefault="00233E78" w:rsidP="00C523D8">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17022CBF" w14:textId="77777777" w:rsidR="00233E78" w:rsidRPr="00DF7EF1" w:rsidRDefault="00233E78" w:rsidP="00C523D8">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233E78" w:rsidRPr="00DF7EF1" w14:paraId="7B32ABF0" w14:textId="77777777" w:rsidTr="00C523D8">
        <w:trPr>
          <w:trHeight w:val="74"/>
        </w:trPr>
        <w:tc>
          <w:tcPr>
            <w:tcW w:w="3989" w:type="dxa"/>
          </w:tcPr>
          <w:p w14:paraId="1D283EF5" w14:textId="77777777" w:rsidR="00233E78" w:rsidRPr="00DF7EF1" w:rsidRDefault="00233E78" w:rsidP="00C523D8">
            <w:pPr>
              <w:ind w:left="-72"/>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C041053" w14:textId="77777777" w:rsidR="00233E78" w:rsidRPr="00DF7EF1" w:rsidRDefault="00233E78" w:rsidP="00C523D8">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32F31965" w14:textId="77777777" w:rsidR="00233E78" w:rsidRPr="00DF7EF1" w:rsidRDefault="00233E78" w:rsidP="00C523D8">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3321F7FB" w14:textId="77777777" w:rsidR="00233E78" w:rsidRPr="00DF7EF1" w:rsidRDefault="00233E78" w:rsidP="00C523D8">
            <w:pPr>
              <w:ind w:right="-72"/>
              <w:jc w:val="right"/>
              <w:rPr>
                <w:rFonts w:ascii="Arial" w:eastAsia="Arial Unicode MS" w:hAnsi="Arial" w:cs="Arial"/>
                <w:sz w:val="18"/>
                <w:szCs w:val="18"/>
              </w:rPr>
            </w:pPr>
          </w:p>
        </w:tc>
        <w:tc>
          <w:tcPr>
            <w:tcW w:w="1368" w:type="dxa"/>
            <w:tcBorders>
              <w:top w:val="single" w:sz="4" w:space="0" w:color="auto"/>
            </w:tcBorders>
          </w:tcPr>
          <w:p w14:paraId="39332C2E" w14:textId="77777777" w:rsidR="00233E78" w:rsidRPr="00DF7EF1" w:rsidRDefault="00233E78" w:rsidP="00C523D8">
            <w:pPr>
              <w:ind w:right="-72"/>
              <w:jc w:val="right"/>
              <w:rPr>
                <w:rFonts w:ascii="Arial" w:eastAsia="Arial Unicode MS" w:hAnsi="Arial" w:cs="Arial"/>
                <w:sz w:val="18"/>
                <w:szCs w:val="18"/>
              </w:rPr>
            </w:pPr>
          </w:p>
        </w:tc>
      </w:tr>
      <w:tr w:rsidR="00F467D9" w:rsidRPr="00DF7EF1" w14:paraId="54FA1D0C" w14:textId="77777777" w:rsidTr="00233E78">
        <w:trPr>
          <w:trHeight w:val="144"/>
        </w:trPr>
        <w:tc>
          <w:tcPr>
            <w:tcW w:w="3989" w:type="dxa"/>
          </w:tcPr>
          <w:p w14:paraId="61FAFE1C" w14:textId="77777777" w:rsidR="00F467D9" w:rsidRPr="00DF7EF1" w:rsidRDefault="00F467D9" w:rsidP="00F467D9">
            <w:pPr>
              <w:tabs>
                <w:tab w:val="left" w:pos="1417"/>
              </w:tabs>
              <w:ind w:left="-86"/>
              <w:rPr>
                <w:rFonts w:ascii="Arial" w:eastAsia="Arial Unicode MS" w:hAnsi="Arial" w:cs="Arial"/>
                <w:color w:val="000000"/>
                <w:sz w:val="18"/>
                <w:szCs w:val="18"/>
              </w:rPr>
            </w:pPr>
            <w:r w:rsidRPr="00DF7EF1">
              <w:rPr>
                <w:rFonts w:ascii="Arial" w:hAnsi="Arial" w:cs="Arial"/>
                <w:snapToGrid w:val="0"/>
                <w:color w:val="000000"/>
                <w:sz w:val="18"/>
                <w:szCs w:val="18"/>
              </w:rPr>
              <w:t>Trade receivables, net</w:t>
            </w:r>
          </w:p>
        </w:tc>
        <w:tc>
          <w:tcPr>
            <w:tcW w:w="1368" w:type="dxa"/>
            <w:shd w:val="clear" w:color="auto" w:fill="FAFAFA"/>
          </w:tcPr>
          <w:p w14:paraId="74F375F9" w14:textId="7329EE6B" w:rsidR="00F467D9" w:rsidRPr="00DF7EF1" w:rsidRDefault="00F0331B"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119,328,268</w:t>
            </w:r>
          </w:p>
        </w:tc>
        <w:tc>
          <w:tcPr>
            <w:tcW w:w="1368" w:type="dxa"/>
            <w:shd w:val="clear" w:color="auto" w:fill="auto"/>
          </w:tcPr>
          <w:p w14:paraId="3B01D0B0"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76</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282</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214</w:t>
            </w:r>
          </w:p>
        </w:tc>
        <w:tc>
          <w:tcPr>
            <w:tcW w:w="1368" w:type="dxa"/>
            <w:shd w:val="clear" w:color="auto" w:fill="FAFAFA"/>
          </w:tcPr>
          <w:p w14:paraId="4FAFB3E6" w14:textId="45375FAC" w:rsidR="00F467D9" w:rsidRPr="00DF7EF1" w:rsidRDefault="00F0331B"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60,088,611</w:t>
            </w:r>
          </w:p>
        </w:tc>
        <w:tc>
          <w:tcPr>
            <w:tcW w:w="1368" w:type="dxa"/>
          </w:tcPr>
          <w:p w14:paraId="22954EBB"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45</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312</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583</w:t>
            </w:r>
          </w:p>
        </w:tc>
      </w:tr>
      <w:tr w:rsidR="00F467D9" w:rsidRPr="00DF7EF1" w14:paraId="5311759C" w14:textId="77777777" w:rsidTr="00233E78">
        <w:trPr>
          <w:trHeight w:val="144"/>
        </w:trPr>
        <w:tc>
          <w:tcPr>
            <w:tcW w:w="3989" w:type="dxa"/>
          </w:tcPr>
          <w:p w14:paraId="1A392948" w14:textId="77777777" w:rsidR="00F467D9" w:rsidRPr="00DF7EF1" w:rsidRDefault="00F467D9" w:rsidP="00F467D9">
            <w:pPr>
              <w:tabs>
                <w:tab w:val="left" w:pos="1417"/>
                <w:tab w:val="left" w:pos="1478"/>
              </w:tabs>
              <w:ind w:left="-86"/>
              <w:rPr>
                <w:rFonts w:ascii="Arial" w:eastAsia="Arial Unicode MS" w:hAnsi="Arial" w:cs="Arial"/>
                <w:color w:val="000000"/>
                <w:sz w:val="18"/>
                <w:szCs w:val="18"/>
                <w:cs/>
              </w:rPr>
            </w:pPr>
            <w:r w:rsidRPr="00DF7EF1">
              <w:rPr>
                <w:rFonts w:ascii="Arial" w:hAnsi="Arial" w:cs="Arial"/>
                <w:snapToGrid w:val="0"/>
                <w:color w:val="000000"/>
                <w:sz w:val="18"/>
                <w:szCs w:val="18"/>
              </w:rPr>
              <w:t>Other receivables</w:t>
            </w:r>
            <w:r w:rsidRPr="00DF7EF1">
              <w:rPr>
                <w:rFonts w:ascii="Arial" w:hAnsi="Arial" w:cs="Arial"/>
                <w:snapToGrid w:val="0"/>
                <w:color w:val="000000"/>
                <w:sz w:val="18"/>
                <w:szCs w:val="18"/>
              </w:rPr>
              <w:tab/>
              <w:t>- third parties</w:t>
            </w:r>
          </w:p>
        </w:tc>
        <w:tc>
          <w:tcPr>
            <w:tcW w:w="1368" w:type="dxa"/>
            <w:shd w:val="clear" w:color="auto" w:fill="FAFAFA"/>
          </w:tcPr>
          <w:p w14:paraId="1DF1736B" w14:textId="5556A669" w:rsidR="00F467D9" w:rsidRPr="00DF7EF1" w:rsidRDefault="00A22606"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1,224,516</w:t>
            </w:r>
          </w:p>
        </w:tc>
        <w:tc>
          <w:tcPr>
            <w:tcW w:w="1368" w:type="dxa"/>
            <w:shd w:val="clear" w:color="auto" w:fill="auto"/>
          </w:tcPr>
          <w:p w14:paraId="52E5958E"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909</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947</w:t>
            </w:r>
          </w:p>
        </w:tc>
        <w:tc>
          <w:tcPr>
            <w:tcW w:w="1368" w:type="dxa"/>
            <w:shd w:val="clear" w:color="auto" w:fill="FAFAFA"/>
          </w:tcPr>
          <w:p w14:paraId="4CA73F94" w14:textId="5A0A1210" w:rsidR="00F467D9" w:rsidRPr="00DF7EF1" w:rsidRDefault="00F0331B"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613,477</w:t>
            </w:r>
          </w:p>
        </w:tc>
        <w:tc>
          <w:tcPr>
            <w:tcW w:w="1368" w:type="dxa"/>
          </w:tcPr>
          <w:p w14:paraId="473EE62F"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495</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038</w:t>
            </w:r>
          </w:p>
        </w:tc>
      </w:tr>
      <w:tr w:rsidR="00F467D9" w:rsidRPr="00DF7EF1" w14:paraId="706266A8" w14:textId="77777777" w:rsidTr="00233E78">
        <w:trPr>
          <w:trHeight w:val="144"/>
        </w:trPr>
        <w:tc>
          <w:tcPr>
            <w:tcW w:w="3989" w:type="dxa"/>
          </w:tcPr>
          <w:p w14:paraId="5FD9C806" w14:textId="77777777" w:rsidR="00F467D9" w:rsidRPr="00DF7EF1" w:rsidRDefault="00F467D9" w:rsidP="00F467D9">
            <w:pPr>
              <w:tabs>
                <w:tab w:val="left" w:pos="1417"/>
                <w:tab w:val="left" w:pos="1478"/>
              </w:tabs>
              <w:ind w:left="-86"/>
              <w:rPr>
                <w:rFonts w:ascii="Arial" w:eastAsia="Arial Unicode MS" w:hAnsi="Arial" w:cs="Arial"/>
                <w:color w:val="000000"/>
                <w:sz w:val="18"/>
                <w:szCs w:val="18"/>
              </w:rPr>
            </w:pPr>
            <w:r w:rsidRPr="00DF7EF1">
              <w:rPr>
                <w:rFonts w:ascii="Arial" w:eastAsia="Arial Unicode MS" w:hAnsi="Arial" w:cs="Arial"/>
                <w:color w:val="000000"/>
                <w:sz w:val="18"/>
                <w:szCs w:val="18"/>
              </w:rPr>
              <w:tab/>
              <w:t>-</w:t>
            </w:r>
            <w:r w:rsidRPr="00DF7EF1">
              <w:rPr>
                <w:rFonts w:ascii="Arial" w:eastAsia="Arial Unicode MS" w:hAnsi="Arial" w:cs="Arial"/>
                <w:color w:val="000000"/>
                <w:sz w:val="18"/>
                <w:szCs w:val="18"/>
                <w:cs/>
              </w:rPr>
              <w:t xml:space="preserve"> </w:t>
            </w:r>
            <w:r w:rsidRPr="00DF7EF1">
              <w:rPr>
                <w:rFonts w:ascii="Arial" w:hAnsi="Arial" w:cs="Arial"/>
                <w:snapToGrid w:val="0"/>
                <w:color w:val="000000"/>
                <w:sz w:val="18"/>
                <w:szCs w:val="18"/>
              </w:rPr>
              <w:t>related party</w:t>
            </w:r>
          </w:p>
        </w:tc>
        <w:tc>
          <w:tcPr>
            <w:tcW w:w="1368" w:type="dxa"/>
            <w:shd w:val="clear" w:color="auto" w:fill="FAFAFA"/>
          </w:tcPr>
          <w:p w14:paraId="40DB6CAA" w14:textId="11546CE6" w:rsidR="00F467D9" w:rsidRPr="00DF7EF1" w:rsidRDefault="00F0331B"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shd w:val="clear" w:color="auto" w:fill="auto"/>
          </w:tcPr>
          <w:p w14:paraId="3CE49178"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shd w:val="clear" w:color="auto" w:fill="FAFAFA"/>
          </w:tcPr>
          <w:p w14:paraId="27AD8F06" w14:textId="469FB79B" w:rsidR="00F467D9" w:rsidRPr="00DF7EF1" w:rsidRDefault="00F0331B"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101,891</w:t>
            </w:r>
          </w:p>
        </w:tc>
        <w:tc>
          <w:tcPr>
            <w:tcW w:w="1368" w:type="dxa"/>
          </w:tcPr>
          <w:p w14:paraId="48549845"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34</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498</w:t>
            </w:r>
          </w:p>
        </w:tc>
      </w:tr>
      <w:tr w:rsidR="00F467D9" w:rsidRPr="00DF7EF1" w14:paraId="0EC54246" w14:textId="77777777" w:rsidTr="00233E78">
        <w:trPr>
          <w:trHeight w:val="144"/>
        </w:trPr>
        <w:tc>
          <w:tcPr>
            <w:tcW w:w="3989" w:type="dxa"/>
          </w:tcPr>
          <w:p w14:paraId="0A0921D6" w14:textId="77777777" w:rsidR="00F467D9" w:rsidRPr="00DF7EF1" w:rsidRDefault="00F467D9" w:rsidP="00F467D9">
            <w:pPr>
              <w:tabs>
                <w:tab w:val="left" w:pos="1417"/>
                <w:tab w:val="left" w:pos="1478"/>
              </w:tabs>
              <w:ind w:left="-86"/>
              <w:rPr>
                <w:rFonts w:ascii="Arial" w:eastAsia="Arial Unicode MS" w:hAnsi="Arial" w:cs="Arial"/>
                <w:color w:val="000000"/>
                <w:sz w:val="18"/>
                <w:szCs w:val="18"/>
              </w:rPr>
            </w:pPr>
            <w:r w:rsidRPr="00DF7EF1">
              <w:rPr>
                <w:rFonts w:ascii="Arial" w:hAnsi="Arial" w:cs="Arial"/>
                <w:color w:val="000000"/>
                <w:sz w:val="18"/>
                <w:szCs w:val="18"/>
                <w:shd w:val="clear" w:color="auto" w:fill="FFFFFF"/>
              </w:rPr>
              <w:t>Accrued income</w:t>
            </w:r>
            <w:r w:rsidRPr="00DF7EF1">
              <w:rPr>
                <w:rFonts w:ascii="Arial" w:hAnsi="Arial" w:cs="Arial"/>
                <w:color w:val="000000"/>
                <w:sz w:val="18"/>
                <w:szCs w:val="18"/>
                <w:shd w:val="clear" w:color="auto" w:fill="FFFFFF"/>
              </w:rPr>
              <w:tab/>
              <w:t xml:space="preserve">- </w:t>
            </w:r>
            <w:r w:rsidRPr="00DF7EF1">
              <w:rPr>
                <w:rFonts w:ascii="Arial" w:hAnsi="Arial" w:cs="Arial"/>
                <w:snapToGrid w:val="0"/>
                <w:color w:val="000000"/>
                <w:sz w:val="18"/>
                <w:szCs w:val="18"/>
              </w:rPr>
              <w:t>third parties</w:t>
            </w:r>
          </w:p>
        </w:tc>
        <w:tc>
          <w:tcPr>
            <w:tcW w:w="1368" w:type="dxa"/>
            <w:shd w:val="clear" w:color="auto" w:fill="FAFAFA"/>
          </w:tcPr>
          <w:p w14:paraId="1B63CA50" w14:textId="5EF4A561" w:rsidR="00F467D9" w:rsidRPr="00DF7EF1" w:rsidRDefault="00F0331B"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12,982,612</w:t>
            </w:r>
          </w:p>
        </w:tc>
        <w:tc>
          <w:tcPr>
            <w:tcW w:w="1368" w:type="dxa"/>
            <w:shd w:val="clear" w:color="auto" w:fill="auto"/>
          </w:tcPr>
          <w:p w14:paraId="5E55220C"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7</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960</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249</w:t>
            </w:r>
          </w:p>
        </w:tc>
        <w:tc>
          <w:tcPr>
            <w:tcW w:w="1368" w:type="dxa"/>
            <w:shd w:val="clear" w:color="auto" w:fill="FAFAFA"/>
          </w:tcPr>
          <w:p w14:paraId="03080F0A" w14:textId="3002B726" w:rsidR="00F467D9" w:rsidRPr="00DF7EF1" w:rsidRDefault="00F02E8B"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2,277,965</w:t>
            </w:r>
          </w:p>
        </w:tc>
        <w:tc>
          <w:tcPr>
            <w:tcW w:w="1368" w:type="dxa"/>
          </w:tcPr>
          <w:p w14:paraId="67359C97"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4</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537</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803</w:t>
            </w:r>
          </w:p>
        </w:tc>
      </w:tr>
      <w:tr w:rsidR="00F467D9" w:rsidRPr="00DF7EF1" w14:paraId="7F74E4BE" w14:textId="77777777" w:rsidTr="00233E78">
        <w:trPr>
          <w:trHeight w:val="144"/>
        </w:trPr>
        <w:tc>
          <w:tcPr>
            <w:tcW w:w="3989" w:type="dxa"/>
          </w:tcPr>
          <w:p w14:paraId="408C33BF" w14:textId="77777777" w:rsidR="00F467D9" w:rsidRPr="00DF7EF1" w:rsidRDefault="00F467D9" w:rsidP="00F467D9">
            <w:pPr>
              <w:tabs>
                <w:tab w:val="left" w:pos="1417"/>
                <w:tab w:val="left" w:pos="1478"/>
              </w:tabs>
              <w:ind w:left="-86"/>
              <w:rPr>
                <w:rFonts w:ascii="Arial" w:eastAsia="Arial Unicode MS" w:hAnsi="Arial" w:cs="Arial"/>
                <w:color w:val="000000"/>
                <w:sz w:val="18"/>
                <w:szCs w:val="18"/>
              </w:rPr>
            </w:pPr>
            <w:r w:rsidRPr="00DF7EF1">
              <w:rPr>
                <w:rFonts w:ascii="Arial" w:eastAsia="Arial Unicode MS" w:hAnsi="Arial" w:cs="Arial"/>
                <w:color w:val="000000"/>
                <w:sz w:val="18"/>
                <w:szCs w:val="18"/>
              </w:rPr>
              <w:tab/>
              <w:t xml:space="preserve">- </w:t>
            </w:r>
            <w:r w:rsidRPr="00DF7EF1">
              <w:rPr>
                <w:rFonts w:ascii="Arial" w:hAnsi="Arial" w:cs="Arial"/>
                <w:snapToGrid w:val="0"/>
                <w:color w:val="000000"/>
                <w:sz w:val="18"/>
                <w:szCs w:val="18"/>
              </w:rPr>
              <w:t>related party</w:t>
            </w:r>
          </w:p>
        </w:tc>
        <w:tc>
          <w:tcPr>
            <w:tcW w:w="1368" w:type="dxa"/>
            <w:shd w:val="clear" w:color="auto" w:fill="FAFAFA"/>
          </w:tcPr>
          <w:p w14:paraId="5DAA08B1" w14:textId="0FBEC225" w:rsidR="00F467D9" w:rsidRPr="00DF7EF1" w:rsidRDefault="00F0331B"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shd w:val="clear" w:color="auto" w:fill="auto"/>
          </w:tcPr>
          <w:p w14:paraId="5F1C5420"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shd w:val="clear" w:color="auto" w:fill="FAFAFA"/>
          </w:tcPr>
          <w:p w14:paraId="5CD44A0E" w14:textId="7C1CE1CA" w:rsidR="00F467D9" w:rsidRPr="00DF7EF1" w:rsidRDefault="00DE6A14"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2,194,918</w:t>
            </w:r>
          </w:p>
        </w:tc>
        <w:tc>
          <w:tcPr>
            <w:tcW w:w="1368" w:type="dxa"/>
          </w:tcPr>
          <w:p w14:paraId="5729F3A5"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1</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711</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458</w:t>
            </w:r>
          </w:p>
        </w:tc>
      </w:tr>
      <w:tr w:rsidR="00F467D9" w:rsidRPr="00DF7EF1" w14:paraId="124F91B1" w14:textId="77777777" w:rsidTr="00233E78">
        <w:trPr>
          <w:trHeight w:val="144"/>
        </w:trPr>
        <w:tc>
          <w:tcPr>
            <w:tcW w:w="3989" w:type="dxa"/>
          </w:tcPr>
          <w:p w14:paraId="42784B21" w14:textId="77777777" w:rsidR="00F467D9" w:rsidRPr="00DF7EF1" w:rsidRDefault="00F467D9" w:rsidP="00F467D9">
            <w:pPr>
              <w:tabs>
                <w:tab w:val="left" w:pos="1417"/>
              </w:tabs>
              <w:ind w:left="-86"/>
              <w:rPr>
                <w:rFonts w:ascii="Arial" w:eastAsia="Arial Unicode MS" w:hAnsi="Arial" w:cs="Arial"/>
                <w:color w:val="000000"/>
                <w:sz w:val="18"/>
                <w:szCs w:val="18"/>
              </w:rPr>
            </w:pPr>
            <w:r w:rsidRPr="00DF7EF1">
              <w:rPr>
                <w:rFonts w:ascii="Arial" w:hAnsi="Arial" w:cs="Arial"/>
                <w:snapToGrid w:val="0"/>
                <w:color w:val="000000"/>
                <w:sz w:val="18"/>
                <w:szCs w:val="18"/>
              </w:rPr>
              <w:t>Prepaid expenses</w:t>
            </w:r>
          </w:p>
        </w:tc>
        <w:tc>
          <w:tcPr>
            <w:tcW w:w="1368" w:type="dxa"/>
            <w:tcBorders>
              <w:bottom w:val="single" w:sz="4" w:space="0" w:color="auto"/>
            </w:tcBorders>
            <w:shd w:val="clear" w:color="auto" w:fill="FAFAFA"/>
          </w:tcPr>
          <w:p w14:paraId="1BE6FF71" w14:textId="2E505CC8" w:rsidR="00F467D9" w:rsidRPr="00DF7EF1" w:rsidRDefault="00A22606"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3,873,143</w:t>
            </w:r>
          </w:p>
        </w:tc>
        <w:tc>
          <w:tcPr>
            <w:tcW w:w="1368" w:type="dxa"/>
            <w:tcBorders>
              <w:bottom w:val="single" w:sz="4" w:space="0" w:color="auto"/>
            </w:tcBorders>
            <w:shd w:val="clear" w:color="auto" w:fill="auto"/>
          </w:tcPr>
          <w:p w14:paraId="07E24C59"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3</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727</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270</w:t>
            </w:r>
          </w:p>
        </w:tc>
        <w:tc>
          <w:tcPr>
            <w:tcW w:w="1368" w:type="dxa"/>
            <w:tcBorders>
              <w:bottom w:val="single" w:sz="4" w:space="0" w:color="auto"/>
            </w:tcBorders>
            <w:shd w:val="clear" w:color="auto" w:fill="FAFAFA"/>
          </w:tcPr>
          <w:p w14:paraId="0F97B1F3" w14:textId="06DDC91B" w:rsidR="00F467D9" w:rsidRPr="00DF7EF1" w:rsidRDefault="00F0331B"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1,203,00</w:t>
            </w:r>
            <w:r w:rsidR="00DE6A14" w:rsidRPr="00DF7EF1">
              <w:rPr>
                <w:rFonts w:ascii="Arial" w:eastAsia="Arial Unicode MS" w:hAnsi="Arial" w:cs="Arial"/>
                <w:color w:val="000000"/>
                <w:sz w:val="18"/>
                <w:szCs w:val="18"/>
              </w:rPr>
              <w:t>0</w:t>
            </w:r>
          </w:p>
        </w:tc>
        <w:tc>
          <w:tcPr>
            <w:tcW w:w="1368" w:type="dxa"/>
            <w:tcBorders>
              <w:bottom w:val="single" w:sz="4" w:space="0" w:color="auto"/>
            </w:tcBorders>
          </w:tcPr>
          <w:p w14:paraId="499272EC"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2</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764</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391</w:t>
            </w:r>
          </w:p>
        </w:tc>
      </w:tr>
      <w:tr w:rsidR="00F467D9" w:rsidRPr="00DF7EF1" w14:paraId="51111EDB" w14:textId="77777777" w:rsidTr="00233E78">
        <w:trPr>
          <w:trHeight w:val="144"/>
        </w:trPr>
        <w:tc>
          <w:tcPr>
            <w:tcW w:w="3989" w:type="dxa"/>
          </w:tcPr>
          <w:p w14:paraId="1194F17F" w14:textId="77777777" w:rsidR="00F467D9" w:rsidRPr="00DF7EF1" w:rsidRDefault="00F467D9" w:rsidP="00F467D9">
            <w:pPr>
              <w:tabs>
                <w:tab w:val="left" w:pos="1417"/>
              </w:tabs>
              <w:ind w:left="-86"/>
              <w:rPr>
                <w:rFonts w:ascii="Arial" w:eastAsia="Arial Unicode MS" w:hAnsi="Arial" w:cs="Arial"/>
                <w:color w:val="000000"/>
                <w:sz w:val="18"/>
                <w:szCs w:val="18"/>
                <w:cs/>
              </w:rPr>
            </w:pPr>
          </w:p>
        </w:tc>
        <w:tc>
          <w:tcPr>
            <w:tcW w:w="1368" w:type="dxa"/>
            <w:tcBorders>
              <w:top w:val="single" w:sz="4" w:space="0" w:color="auto"/>
            </w:tcBorders>
            <w:shd w:val="clear" w:color="auto" w:fill="FAFAFA"/>
          </w:tcPr>
          <w:p w14:paraId="1A013F79" w14:textId="77777777" w:rsidR="00F467D9" w:rsidRPr="00DF7EF1" w:rsidRDefault="00F467D9" w:rsidP="00F467D9">
            <w:pPr>
              <w:ind w:left="-118"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3CECD07C" w14:textId="77777777" w:rsidR="00F467D9" w:rsidRPr="00DF7EF1" w:rsidRDefault="00F467D9" w:rsidP="00F467D9">
            <w:pPr>
              <w:ind w:left="-118" w:right="-72"/>
              <w:jc w:val="right"/>
              <w:rPr>
                <w:rFonts w:ascii="Arial" w:eastAsia="Arial Unicode MS" w:hAnsi="Arial" w:cs="Arial"/>
                <w:color w:val="000000"/>
                <w:sz w:val="18"/>
                <w:szCs w:val="18"/>
              </w:rPr>
            </w:pPr>
          </w:p>
        </w:tc>
        <w:tc>
          <w:tcPr>
            <w:tcW w:w="1368" w:type="dxa"/>
            <w:tcBorders>
              <w:top w:val="single" w:sz="4" w:space="0" w:color="auto"/>
            </w:tcBorders>
            <w:shd w:val="clear" w:color="auto" w:fill="FAFAFA"/>
          </w:tcPr>
          <w:p w14:paraId="6407027B" w14:textId="77777777" w:rsidR="00F467D9" w:rsidRPr="00DF7EF1" w:rsidRDefault="00F467D9" w:rsidP="00F467D9">
            <w:pPr>
              <w:ind w:left="-118" w:right="-72"/>
              <w:jc w:val="right"/>
              <w:rPr>
                <w:rFonts w:ascii="Arial" w:eastAsia="Arial Unicode MS" w:hAnsi="Arial" w:cs="Arial"/>
                <w:color w:val="000000"/>
                <w:sz w:val="18"/>
                <w:szCs w:val="18"/>
              </w:rPr>
            </w:pPr>
          </w:p>
        </w:tc>
        <w:tc>
          <w:tcPr>
            <w:tcW w:w="1368" w:type="dxa"/>
            <w:tcBorders>
              <w:top w:val="single" w:sz="4" w:space="0" w:color="auto"/>
            </w:tcBorders>
          </w:tcPr>
          <w:p w14:paraId="7BF715ED" w14:textId="77777777" w:rsidR="00F467D9" w:rsidRPr="00DF7EF1" w:rsidRDefault="00F467D9" w:rsidP="00F467D9">
            <w:pPr>
              <w:ind w:left="-118" w:right="-72"/>
              <w:jc w:val="right"/>
              <w:rPr>
                <w:rFonts w:ascii="Arial" w:eastAsia="Arial Unicode MS" w:hAnsi="Arial" w:cs="Arial"/>
                <w:color w:val="000000"/>
                <w:sz w:val="18"/>
                <w:szCs w:val="18"/>
              </w:rPr>
            </w:pPr>
          </w:p>
        </w:tc>
      </w:tr>
      <w:tr w:rsidR="00F467D9" w:rsidRPr="00DF7EF1" w14:paraId="1F863C27" w14:textId="77777777" w:rsidTr="00233E78">
        <w:trPr>
          <w:trHeight w:val="144"/>
        </w:trPr>
        <w:tc>
          <w:tcPr>
            <w:tcW w:w="3989" w:type="dxa"/>
          </w:tcPr>
          <w:p w14:paraId="18D997D8" w14:textId="77777777" w:rsidR="00F467D9" w:rsidRPr="00DF7EF1" w:rsidRDefault="00F467D9" w:rsidP="00F467D9">
            <w:pPr>
              <w:tabs>
                <w:tab w:val="left" w:pos="1417"/>
              </w:tabs>
              <w:ind w:left="-86"/>
              <w:rPr>
                <w:rFonts w:ascii="Arial" w:eastAsia="Arial Unicode MS" w:hAnsi="Arial" w:cs="Arial"/>
                <w:color w:val="000000"/>
                <w:sz w:val="18"/>
                <w:szCs w:val="18"/>
              </w:rPr>
            </w:pPr>
            <w:r w:rsidRPr="00DF7EF1">
              <w:rPr>
                <w:rFonts w:ascii="Arial" w:eastAsia="Arial Unicode MS" w:hAnsi="Arial" w:cs="Arial"/>
                <w:b/>
                <w:bCs/>
                <w:color w:val="000000"/>
                <w:sz w:val="18"/>
                <w:szCs w:val="18"/>
              </w:rPr>
              <w:t>Total</w:t>
            </w:r>
          </w:p>
        </w:tc>
        <w:tc>
          <w:tcPr>
            <w:tcW w:w="1368" w:type="dxa"/>
            <w:tcBorders>
              <w:bottom w:val="single" w:sz="4" w:space="0" w:color="auto"/>
            </w:tcBorders>
            <w:shd w:val="clear" w:color="auto" w:fill="FAFAFA"/>
          </w:tcPr>
          <w:p w14:paraId="6EA2FC9A" w14:textId="255F7602" w:rsidR="00F467D9" w:rsidRPr="00DF7EF1" w:rsidRDefault="00F0331B"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137,408,539</w:t>
            </w:r>
          </w:p>
        </w:tc>
        <w:tc>
          <w:tcPr>
            <w:tcW w:w="1368" w:type="dxa"/>
            <w:tcBorders>
              <w:bottom w:val="single" w:sz="4" w:space="0" w:color="auto"/>
            </w:tcBorders>
            <w:shd w:val="clear" w:color="auto" w:fill="auto"/>
          </w:tcPr>
          <w:p w14:paraId="7DC1968E"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88</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879</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680</w:t>
            </w:r>
          </w:p>
        </w:tc>
        <w:tc>
          <w:tcPr>
            <w:tcW w:w="1368" w:type="dxa"/>
            <w:tcBorders>
              <w:bottom w:val="single" w:sz="4" w:space="0" w:color="auto"/>
            </w:tcBorders>
            <w:shd w:val="clear" w:color="auto" w:fill="FAFAFA"/>
          </w:tcPr>
          <w:p w14:paraId="06B9B41C" w14:textId="11847870" w:rsidR="00F467D9" w:rsidRPr="00DF7EF1" w:rsidRDefault="00DE6A14"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66,479,862</w:t>
            </w:r>
          </w:p>
        </w:tc>
        <w:tc>
          <w:tcPr>
            <w:tcW w:w="1368" w:type="dxa"/>
            <w:tcBorders>
              <w:bottom w:val="single" w:sz="4" w:space="0" w:color="auto"/>
            </w:tcBorders>
          </w:tcPr>
          <w:p w14:paraId="1D3F46A7"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54</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855</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771</w:t>
            </w:r>
          </w:p>
        </w:tc>
      </w:tr>
    </w:tbl>
    <w:p w14:paraId="7BBE6294" w14:textId="77777777" w:rsidR="0028098C" w:rsidRPr="00DF7EF1" w:rsidRDefault="0028098C" w:rsidP="00E61ED0">
      <w:pPr>
        <w:autoSpaceDE w:val="0"/>
        <w:autoSpaceDN w:val="0"/>
        <w:adjustRightInd w:val="0"/>
        <w:rPr>
          <w:rFonts w:ascii="Arial" w:hAnsi="Arial" w:cs="Arial"/>
          <w:b/>
          <w:bCs/>
          <w:color w:val="000000"/>
          <w:sz w:val="18"/>
          <w:szCs w:val="18"/>
          <w:shd w:val="clear" w:color="auto" w:fill="FFFFFF"/>
        </w:rPr>
      </w:pPr>
    </w:p>
    <w:p w14:paraId="51D8D3BB" w14:textId="77777777" w:rsidR="0028098C" w:rsidRPr="00DF7EF1" w:rsidRDefault="0028098C" w:rsidP="00486AC0">
      <w:pPr>
        <w:autoSpaceDE w:val="0"/>
        <w:autoSpaceDN w:val="0"/>
        <w:adjustRightInd w:val="0"/>
        <w:rPr>
          <w:rFonts w:ascii="Arial" w:hAnsi="Arial" w:cs="Arial"/>
          <w:color w:val="000000"/>
          <w:sz w:val="18"/>
          <w:szCs w:val="18"/>
          <w:shd w:val="clear" w:color="auto" w:fill="FFFFFF"/>
        </w:rPr>
      </w:pPr>
      <w:r w:rsidRPr="00DF7EF1">
        <w:rPr>
          <w:rFonts w:ascii="Arial" w:hAnsi="Arial" w:cs="Arial"/>
          <w:color w:val="000000"/>
          <w:sz w:val="18"/>
          <w:szCs w:val="18"/>
          <w:shd w:val="clear" w:color="auto" w:fill="FFFFFF"/>
        </w:rPr>
        <w:t>Outstanding trade receivable</w:t>
      </w:r>
      <w:r w:rsidR="00B108EA" w:rsidRPr="00DF7EF1">
        <w:rPr>
          <w:rFonts w:ascii="Arial" w:hAnsi="Arial" w:cs="Arial"/>
          <w:color w:val="000000"/>
          <w:sz w:val="18"/>
          <w:szCs w:val="18"/>
          <w:shd w:val="clear" w:color="auto" w:fill="FFFFFF"/>
        </w:rPr>
        <w:t>s</w:t>
      </w:r>
      <w:r w:rsidR="00086FD7" w:rsidRPr="00DF7EF1">
        <w:rPr>
          <w:rFonts w:ascii="Arial" w:hAnsi="Arial" w:cs="Arial"/>
          <w:color w:val="000000"/>
          <w:sz w:val="18"/>
          <w:szCs w:val="18"/>
          <w:shd w:val="clear" w:color="auto" w:fill="FFFFFF"/>
        </w:rPr>
        <w:t xml:space="preserve"> which present in trade and other receivable</w:t>
      </w:r>
      <w:r w:rsidR="00B108EA" w:rsidRPr="00DF7EF1">
        <w:rPr>
          <w:rFonts w:ascii="Arial" w:hAnsi="Arial" w:cs="Arial"/>
          <w:color w:val="000000"/>
          <w:sz w:val="18"/>
          <w:szCs w:val="18"/>
          <w:shd w:val="clear" w:color="auto" w:fill="FFFFFF"/>
        </w:rPr>
        <w:t>s</w:t>
      </w:r>
      <w:r w:rsidRPr="00DF7EF1">
        <w:rPr>
          <w:rFonts w:ascii="Arial" w:hAnsi="Arial" w:cs="Arial"/>
          <w:color w:val="000000"/>
          <w:sz w:val="18"/>
          <w:szCs w:val="18"/>
          <w:shd w:val="clear" w:color="auto" w:fill="FFFFFF"/>
        </w:rPr>
        <w:t xml:space="preserve"> can be </w:t>
      </w:r>
      <w:proofErr w:type="spellStart"/>
      <w:r w:rsidRPr="00DF7EF1">
        <w:rPr>
          <w:rFonts w:ascii="Arial" w:hAnsi="Arial" w:cs="Arial"/>
          <w:color w:val="000000"/>
          <w:sz w:val="18"/>
          <w:szCs w:val="18"/>
          <w:shd w:val="clear" w:color="auto" w:fill="FFFFFF"/>
        </w:rPr>
        <w:t>analysed</w:t>
      </w:r>
      <w:proofErr w:type="spellEnd"/>
      <w:r w:rsidRPr="00DF7EF1">
        <w:rPr>
          <w:rFonts w:ascii="Arial" w:hAnsi="Arial" w:cs="Arial"/>
          <w:color w:val="000000"/>
          <w:sz w:val="18"/>
          <w:szCs w:val="18"/>
          <w:shd w:val="clear" w:color="auto" w:fill="FFFFFF"/>
        </w:rPr>
        <w:t xml:space="preserve"> as follows:</w:t>
      </w:r>
    </w:p>
    <w:p w14:paraId="063F9277" w14:textId="77777777" w:rsidR="000B30EA" w:rsidRPr="00DF7EF1" w:rsidRDefault="000B30EA" w:rsidP="00486AC0">
      <w:pPr>
        <w:autoSpaceDE w:val="0"/>
        <w:autoSpaceDN w:val="0"/>
        <w:adjustRightInd w:val="0"/>
        <w:rPr>
          <w:rFonts w:ascii="Arial" w:hAnsi="Arial" w:cs="Arial"/>
          <w:b/>
          <w:bCs/>
          <w:color w:val="000000"/>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33E78" w:rsidRPr="00DF7EF1" w14:paraId="330E098C" w14:textId="77777777" w:rsidTr="00C523D8">
        <w:tc>
          <w:tcPr>
            <w:tcW w:w="3989" w:type="dxa"/>
            <w:vAlign w:val="center"/>
          </w:tcPr>
          <w:p w14:paraId="4FE2976D" w14:textId="77777777" w:rsidR="00233E78" w:rsidRPr="00DF7EF1" w:rsidRDefault="00233E78" w:rsidP="00C523D8">
            <w:pPr>
              <w:ind w:left="-72"/>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42D81347" w14:textId="77777777" w:rsidR="00233E78" w:rsidRPr="00DF7EF1" w:rsidRDefault="00233E78" w:rsidP="00C523D8">
            <w:pPr>
              <w:ind w:left="-40" w:right="-72"/>
              <w:jc w:val="center"/>
              <w:rPr>
                <w:rFonts w:ascii="Arial" w:hAnsi="Arial" w:cs="Arial"/>
                <w:b/>
                <w:bCs/>
                <w:sz w:val="18"/>
                <w:szCs w:val="18"/>
              </w:rPr>
            </w:pPr>
            <w:r w:rsidRPr="00DF7EF1">
              <w:rPr>
                <w:rFonts w:ascii="Arial" w:hAnsi="Arial" w:cs="Arial"/>
                <w:b/>
                <w:bCs/>
                <w:sz w:val="18"/>
                <w:szCs w:val="18"/>
              </w:rPr>
              <w:t xml:space="preserve">Consolidated </w:t>
            </w:r>
          </w:p>
          <w:p w14:paraId="76686D19" w14:textId="77777777" w:rsidR="00233E78" w:rsidRPr="00DF7EF1" w:rsidRDefault="00233E78" w:rsidP="00C523D8">
            <w:pPr>
              <w:ind w:left="-40" w:right="-72"/>
              <w:jc w:val="center"/>
              <w:rPr>
                <w:rFonts w:ascii="Arial" w:hAnsi="Arial" w:cs="Arial"/>
                <w:b/>
                <w:bCs/>
                <w:sz w:val="18"/>
                <w:szCs w:val="18"/>
              </w:rPr>
            </w:pPr>
            <w:r w:rsidRPr="00DF7EF1">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1F2E3DE9" w14:textId="77777777" w:rsidR="00233E78" w:rsidRPr="00DF7EF1" w:rsidRDefault="00233E78" w:rsidP="00C523D8">
            <w:pPr>
              <w:ind w:left="-40" w:right="-72"/>
              <w:jc w:val="center"/>
              <w:rPr>
                <w:rFonts w:ascii="Arial" w:hAnsi="Arial" w:cs="Arial"/>
                <w:b/>
                <w:bCs/>
                <w:sz w:val="18"/>
                <w:szCs w:val="18"/>
              </w:rPr>
            </w:pPr>
            <w:r w:rsidRPr="00DF7EF1">
              <w:rPr>
                <w:rFonts w:ascii="Arial" w:hAnsi="Arial" w:cs="Arial"/>
                <w:b/>
                <w:bCs/>
                <w:sz w:val="18"/>
                <w:szCs w:val="18"/>
              </w:rPr>
              <w:t xml:space="preserve">Separate </w:t>
            </w:r>
          </w:p>
          <w:p w14:paraId="4C09E7CA" w14:textId="77777777" w:rsidR="00233E78" w:rsidRPr="00DF7EF1" w:rsidRDefault="00233E78" w:rsidP="00C523D8">
            <w:pPr>
              <w:ind w:left="-40" w:right="-72"/>
              <w:jc w:val="center"/>
              <w:rPr>
                <w:rFonts w:ascii="Arial" w:hAnsi="Arial" w:cs="Arial"/>
                <w:b/>
                <w:bCs/>
                <w:sz w:val="18"/>
                <w:szCs w:val="18"/>
              </w:rPr>
            </w:pPr>
            <w:r w:rsidRPr="00DF7EF1">
              <w:rPr>
                <w:rFonts w:ascii="Arial" w:hAnsi="Arial" w:cs="Arial"/>
                <w:b/>
                <w:bCs/>
                <w:sz w:val="18"/>
                <w:szCs w:val="18"/>
              </w:rPr>
              <w:t>financial statements</w:t>
            </w:r>
          </w:p>
        </w:tc>
      </w:tr>
      <w:tr w:rsidR="00233E78" w:rsidRPr="00DF7EF1" w14:paraId="7862967E" w14:textId="77777777" w:rsidTr="00C523D8">
        <w:tc>
          <w:tcPr>
            <w:tcW w:w="3989" w:type="dxa"/>
            <w:vAlign w:val="center"/>
          </w:tcPr>
          <w:p w14:paraId="3C911F8B" w14:textId="77777777" w:rsidR="00233E78" w:rsidRPr="00DF7EF1" w:rsidRDefault="00233E78" w:rsidP="00C523D8">
            <w:pPr>
              <w:ind w:left="-72"/>
              <w:rPr>
                <w:rFonts w:ascii="Arial" w:eastAsia="Arial Unicode MS" w:hAnsi="Arial" w:cs="Arial"/>
                <w:sz w:val="18"/>
                <w:szCs w:val="18"/>
                <w:rtl/>
                <w:cs/>
              </w:rPr>
            </w:pPr>
          </w:p>
        </w:tc>
        <w:tc>
          <w:tcPr>
            <w:tcW w:w="1368" w:type="dxa"/>
            <w:tcBorders>
              <w:top w:val="single" w:sz="4" w:space="0" w:color="auto"/>
            </w:tcBorders>
            <w:shd w:val="clear" w:color="auto" w:fill="auto"/>
          </w:tcPr>
          <w:p w14:paraId="2673EF9D" w14:textId="77777777" w:rsidR="00233E78" w:rsidRPr="00DF7EF1" w:rsidRDefault="00282C9D" w:rsidP="00C523D8">
            <w:pPr>
              <w:ind w:left="-40" w:right="-72"/>
              <w:jc w:val="right"/>
              <w:rPr>
                <w:rFonts w:ascii="Arial" w:hAnsi="Arial" w:cs="Arial"/>
                <w:b/>
                <w:bCs/>
                <w:sz w:val="18"/>
                <w:szCs w:val="18"/>
              </w:rPr>
            </w:pPr>
            <w:r w:rsidRPr="00DF7EF1">
              <w:rPr>
                <w:rFonts w:ascii="Arial" w:hAnsi="Arial" w:cs="Arial"/>
                <w:b/>
                <w:bCs/>
                <w:sz w:val="18"/>
                <w:szCs w:val="18"/>
                <w:lang w:val="en-GB"/>
              </w:rPr>
              <w:t>2021</w:t>
            </w:r>
          </w:p>
        </w:tc>
        <w:tc>
          <w:tcPr>
            <w:tcW w:w="1368" w:type="dxa"/>
            <w:tcBorders>
              <w:top w:val="single" w:sz="4" w:space="0" w:color="auto"/>
            </w:tcBorders>
            <w:shd w:val="clear" w:color="auto" w:fill="auto"/>
          </w:tcPr>
          <w:p w14:paraId="48BC24E3" w14:textId="77777777" w:rsidR="00233E78" w:rsidRPr="00DF7EF1" w:rsidRDefault="00282C9D" w:rsidP="00C523D8">
            <w:pPr>
              <w:ind w:left="-40" w:right="-72"/>
              <w:jc w:val="right"/>
              <w:rPr>
                <w:rFonts w:ascii="Arial" w:hAnsi="Arial" w:cs="Arial"/>
                <w:b/>
                <w:bCs/>
                <w:sz w:val="18"/>
                <w:szCs w:val="18"/>
              </w:rPr>
            </w:pPr>
            <w:r w:rsidRPr="00DF7EF1">
              <w:rPr>
                <w:rFonts w:ascii="Arial" w:hAnsi="Arial" w:cs="Arial"/>
                <w:b/>
                <w:bCs/>
                <w:sz w:val="18"/>
                <w:szCs w:val="18"/>
                <w:lang w:val="en-GB"/>
              </w:rPr>
              <w:t>2020</w:t>
            </w:r>
          </w:p>
        </w:tc>
        <w:tc>
          <w:tcPr>
            <w:tcW w:w="1368" w:type="dxa"/>
            <w:tcBorders>
              <w:top w:val="single" w:sz="4" w:space="0" w:color="auto"/>
            </w:tcBorders>
            <w:shd w:val="clear" w:color="auto" w:fill="auto"/>
          </w:tcPr>
          <w:p w14:paraId="74E003E9" w14:textId="77777777" w:rsidR="00233E78" w:rsidRPr="00DF7EF1" w:rsidRDefault="00282C9D" w:rsidP="00C523D8">
            <w:pPr>
              <w:ind w:left="-40" w:right="-72"/>
              <w:jc w:val="right"/>
              <w:rPr>
                <w:rFonts w:ascii="Arial" w:hAnsi="Arial" w:cs="Arial"/>
                <w:b/>
                <w:bCs/>
                <w:sz w:val="18"/>
                <w:szCs w:val="18"/>
              </w:rPr>
            </w:pPr>
            <w:r w:rsidRPr="00DF7EF1">
              <w:rPr>
                <w:rFonts w:ascii="Arial" w:hAnsi="Arial" w:cs="Arial"/>
                <w:b/>
                <w:bCs/>
                <w:sz w:val="18"/>
                <w:szCs w:val="18"/>
                <w:lang w:val="en-GB"/>
              </w:rPr>
              <w:t>2021</w:t>
            </w:r>
          </w:p>
        </w:tc>
        <w:tc>
          <w:tcPr>
            <w:tcW w:w="1368" w:type="dxa"/>
            <w:tcBorders>
              <w:top w:val="single" w:sz="4" w:space="0" w:color="auto"/>
            </w:tcBorders>
            <w:shd w:val="clear" w:color="auto" w:fill="auto"/>
          </w:tcPr>
          <w:p w14:paraId="5102ED9E" w14:textId="77777777" w:rsidR="00233E78" w:rsidRPr="00DF7EF1" w:rsidRDefault="00282C9D" w:rsidP="00C523D8">
            <w:pPr>
              <w:ind w:left="-40" w:right="-72"/>
              <w:jc w:val="right"/>
              <w:rPr>
                <w:rFonts w:ascii="Arial" w:hAnsi="Arial" w:cs="Arial"/>
                <w:b/>
                <w:bCs/>
                <w:sz w:val="18"/>
                <w:szCs w:val="18"/>
              </w:rPr>
            </w:pPr>
            <w:r w:rsidRPr="00DF7EF1">
              <w:rPr>
                <w:rFonts w:ascii="Arial" w:hAnsi="Arial" w:cs="Arial"/>
                <w:b/>
                <w:bCs/>
                <w:sz w:val="18"/>
                <w:szCs w:val="18"/>
                <w:lang w:val="en-GB"/>
              </w:rPr>
              <w:t>2020</w:t>
            </w:r>
          </w:p>
        </w:tc>
      </w:tr>
      <w:tr w:rsidR="00233E78" w:rsidRPr="00DF7EF1" w14:paraId="6E1FBA11" w14:textId="77777777" w:rsidTr="00C523D8">
        <w:tc>
          <w:tcPr>
            <w:tcW w:w="3989" w:type="dxa"/>
            <w:vAlign w:val="center"/>
          </w:tcPr>
          <w:p w14:paraId="793466A4" w14:textId="77777777" w:rsidR="00233E78" w:rsidRPr="00DF7EF1" w:rsidRDefault="00233E78" w:rsidP="00C523D8">
            <w:pPr>
              <w:ind w:left="-72"/>
              <w:rPr>
                <w:rFonts w:ascii="Arial" w:eastAsia="Arial Unicode MS" w:hAnsi="Arial" w:cs="Arial"/>
                <w:sz w:val="18"/>
                <w:szCs w:val="18"/>
                <w:rtl/>
                <w:cs/>
              </w:rPr>
            </w:pPr>
          </w:p>
        </w:tc>
        <w:tc>
          <w:tcPr>
            <w:tcW w:w="1368" w:type="dxa"/>
            <w:tcBorders>
              <w:bottom w:val="single" w:sz="4" w:space="0" w:color="auto"/>
            </w:tcBorders>
            <w:shd w:val="clear" w:color="auto" w:fill="auto"/>
          </w:tcPr>
          <w:p w14:paraId="6A529FFB" w14:textId="77777777" w:rsidR="00233E78" w:rsidRPr="00DF7EF1" w:rsidRDefault="00233E78" w:rsidP="00C523D8">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7ED04A81" w14:textId="77777777" w:rsidR="00233E78" w:rsidRPr="00DF7EF1" w:rsidRDefault="00233E78" w:rsidP="00C523D8">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17C72D67" w14:textId="77777777" w:rsidR="00233E78" w:rsidRPr="00DF7EF1" w:rsidRDefault="00233E78" w:rsidP="00C523D8">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4F2589AE" w14:textId="77777777" w:rsidR="00233E78" w:rsidRPr="00DF7EF1" w:rsidRDefault="00233E78" w:rsidP="00C523D8">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233E78" w:rsidRPr="00DF7EF1" w14:paraId="02A7035C" w14:textId="77777777" w:rsidTr="00C523D8">
        <w:trPr>
          <w:trHeight w:val="74"/>
        </w:trPr>
        <w:tc>
          <w:tcPr>
            <w:tcW w:w="3989" w:type="dxa"/>
          </w:tcPr>
          <w:p w14:paraId="5232008E" w14:textId="77777777" w:rsidR="00233E78" w:rsidRPr="00DF7EF1" w:rsidRDefault="00233E78" w:rsidP="00C523D8">
            <w:pPr>
              <w:ind w:left="-72"/>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634C3474" w14:textId="77777777" w:rsidR="00233E78" w:rsidRPr="00DF7EF1" w:rsidRDefault="00233E78" w:rsidP="00C523D8">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7D85436B" w14:textId="77777777" w:rsidR="00233E78" w:rsidRPr="00DF7EF1" w:rsidRDefault="00233E78" w:rsidP="00C523D8">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7C7854AE" w14:textId="77777777" w:rsidR="00233E78" w:rsidRPr="00DF7EF1" w:rsidRDefault="00233E78" w:rsidP="00C523D8">
            <w:pPr>
              <w:ind w:right="-72"/>
              <w:jc w:val="right"/>
              <w:rPr>
                <w:rFonts w:ascii="Arial" w:eastAsia="Arial Unicode MS" w:hAnsi="Arial" w:cs="Arial"/>
                <w:sz w:val="18"/>
                <w:szCs w:val="18"/>
              </w:rPr>
            </w:pPr>
          </w:p>
        </w:tc>
        <w:tc>
          <w:tcPr>
            <w:tcW w:w="1368" w:type="dxa"/>
            <w:tcBorders>
              <w:top w:val="single" w:sz="4" w:space="0" w:color="auto"/>
            </w:tcBorders>
          </w:tcPr>
          <w:p w14:paraId="2F559E4F" w14:textId="77777777" w:rsidR="00233E78" w:rsidRPr="00DF7EF1" w:rsidRDefault="00233E78" w:rsidP="00C523D8">
            <w:pPr>
              <w:ind w:right="-72"/>
              <w:jc w:val="right"/>
              <w:rPr>
                <w:rFonts w:ascii="Arial" w:eastAsia="Arial Unicode MS" w:hAnsi="Arial" w:cs="Arial"/>
                <w:sz w:val="18"/>
                <w:szCs w:val="18"/>
              </w:rPr>
            </w:pPr>
          </w:p>
        </w:tc>
      </w:tr>
      <w:tr w:rsidR="00F467D9" w:rsidRPr="00DF7EF1" w14:paraId="415CDABA" w14:textId="77777777" w:rsidTr="00C523D8">
        <w:trPr>
          <w:trHeight w:val="144"/>
        </w:trPr>
        <w:tc>
          <w:tcPr>
            <w:tcW w:w="3989" w:type="dxa"/>
          </w:tcPr>
          <w:p w14:paraId="5C389EE9" w14:textId="77777777" w:rsidR="00F467D9" w:rsidRPr="00DF7EF1" w:rsidRDefault="00F467D9" w:rsidP="00F467D9">
            <w:pPr>
              <w:ind w:left="-86"/>
              <w:rPr>
                <w:rFonts w:ascii="Arial" w:eastAsia="Arial Unicode MS" w:hAnsi="Arial" w:cs="Arial"/>
                <w:color w:val="000000"/>
                <w:sz w:val="18"/>
                <w:szCs w:val="18"/>
              </w:rPr>
            </w:pPr>
            <w:r w:rsidRPr="00DF7EF1">
              <w:rPr>
                <w:rFonts w:ascii="Arial" w:hAnsi="Arial" w:cs="Arial"/>
                <w:snapToGrid w:val="0"/>
                <w:color w:val="000000"/>
                <w:sz w:val="18"/>
                <w:szCs w:val="18"/>
              </w:rPr>
              <w:t>Within due</w:t>
            </w:r>
          </w:p>
        </w:tc>
        <w:tc>
          <w:tcPr>
            <w:tcW w:w="1368" w:type="dxa"/>
            <w:shd w:val="clear" w:color="auto" w:fill="FAFAFA"/>
          </w:tcPr>
          <w:p w14:paraId="03353D39" w14:textId="0042A046" w:rsidR="00F467D9" w:rsidRPr="00DF7EF1" w:rsidRDefault="00F0331B" w:rsidP="00F467D9">
            <w:pPr>
              <w:ind w:right="-72"/>
              <w:jc w:val="right"/>
              <w:rPr>
                <w:rFonts w:ascii="Arial" w:eastAsia="Arial Unicode MS" w:hAnsi="Arial" w:cs="Arial"/>
                <w:sz w:val="18"/>
                <w:szCs w:val="18"/>
              </w:rPr>
            </w:pPr>
            <w:r w:rsidRPr="00DF7EF1">
              <w:rPr>
                <w:rFonts w:ascii="Arial" w:eastAsia="Arial Unicode MS" w:hAnsi="Arial" w:cs="Arial"/>
                <w:sz w:val="18"/>
                <w:szCs w:val="18"/>
              </w:rPr>
              <w:t>62,583,394</w:t>
            </w:r>
          </w:p>
        </w:tc>
        <w:tc>
          <w:tcPr>
            <w:tcW w:w="1368" w:type="dxa"/>
            <w:shd w:val="clear" w:color="auto" w:fill="auto"/>
          </w:tcPr>
          <w:p w14:paraId="2C7A5F64" w14:textId="77777777" w:rsidR="00F467D9" w:rsidRPr="00DF7EF1" w:rsidRDefault="00F467D9" w:rsidP="00F467D9">
            <w:pPr>
              <w:ind w:right="-72"/>
              <w:jc w:val="right"/>
              <w:rPr>
                <w:rFonts w:ascii="Arial" w:eastAsia="Arial Unicode MS" w:hAnsi="Arial" w:cs="Arial"/>
                <w:sz w:val="18"/>
                <w:szCs w:val="18"/>
              </w:rPr>
            </w:pPr>
            <w:r w:rsidRPr="00DF7EF1">
              <w:rPr>
                <w:rFonts w:ascii="Arial" w:eastAsia="Arial Unicode MS" w:hAnsi="Arial" w:cs="Arial"/>
                <w:sz w:val="18"/>
                <w:szCs w:val="18"/>
                <w:lang w:val="en-GB"/>
              </w:rPr>
              <w:t>47</w:t>
            </w:r>
            <w:r w:rsidRPr="00DF7EF1">
              <w:rPr>
                <w:rFonts w:ascii="Arial" w:eastAsia="Arial Unicode MS" w:hAnsi="Arial" w:cs="Arial"/>
                <w:sz w:val="18"/>
                <w:szCs w:val="18"/>
              </w:rPr>
              <w:t>,</w:t>
            </w:r>
            <w:r w:rsidRPr="00DF7EF1">
              <w:rPr>
                <w:rFonts w:ascii="Arial" w:eastAsia="Arial Unicode MS" w:hAnsi="Arial" w:cs="Arial"/>
                <w:sz w:val="18"/>
                <w:szCs w:val="18"/>
                <w:lang w:val="en-GB"/>
              </w:rPr>
              <w:t>573</w:t>
            </w:r>
            <w:r w:rsidRPr="00DF7EF1">
              <w:rPr>
                <w:rFonts w:ascii="Arial" w:eastAsia="Arial Unicode MS" w:hAnsi="Arial" w:cs="Arial"/>
                <w:sz w:val="18"/>
                <w:szCs w:val="18"/>
              </w:rPr>
              <w:t>,</w:t>
            </w:r>
            <w:r w:rsidRPr="00DF7EF1">
              <w:rPr>
                <w:rFonts w:ascii="Arial" w:eastAsia="Arial Unicode MS" w:hAnsi="Arial" w:cs="Arial"/>
                <w:sz w:val="18"/>
                <w:szCs w:val="18"/>
                <w:lang w:val="en-GB"/>
              </w:rPr>
              <w:t>079</w:t>
            </w:r>
          </w:p>
        </w:tc>
        <w:tc>
          <w:tcPr>
            <w:tcW w:w="1368" w:type="dxa"/>
            <w:shd w:val="clear" w:color="auto" w:fill="FAFAFA"/>
          </w:tcPr>
          <w:p w14:paraId="6DAA5532" w14:textId="65ED40A6" w:rsidR="00F467D9" w:rsidRPr="00DF7EF1" w:rsidRDefault="00F0331B" w:rsidP="00F467D9">
            <w:pPr>
              <w:ind w:right="-72"/>
              <w:jc w:val="right"/>
              <w:rPr>
                <w:rFonts w:ascii="Arial" w:eastAsia="Arial Unicode MS" w:hAnsi="Arial" w:cs="Arial"/>
                <w:sz w:val="18"/>
                <w:szCs w:val="18"/>
              </w:rPr>
            </w:pPr>
            <w:r w:rsidRPr="00DF7EF1">
              <w:rPr>
                <w:rFonts w:ascii="Arial" w:eastAsia="Arial Unicode MS" w:hAnsi="Arial" w:cs="Arial"/>
                <w:sz w:val="18"/>
                <w:szCs w:val="18"/>
              </w:rPr>
              <w:t>46,864,924</w:t>
            </w:r>
          </w:p>
        </w:tc>
        <w:tc>
          <w:tcPr>
            <w:tcW w:w="1368" w:type="dxa"/>
          </w:tcPr>
          <w:p w14:paraId="3A935627" w14:textId="77777777" w:rsidR="00F467D9" w:rsidRPr="00DF7EF1" w:rsidRDefault="00F467D9" w:rsidP="00F467D9">
            <w:pPr>
              <w:ind w:right="-72"/>
              <w:jc w:val="right"/>
              <w:rPr>
                <w:rFonts w:ascii="Arial" w:eastAsia="Arial Unicode MS" w:hAnsi="Arial" w:cs="Arial"/>
                <w:sz w:val="18"/>
                <w:szCs w:val="18"/>
              </w:rPr>
            </w:pPr>
            <w:r w:rsidRPr="00DF7EF1">
              <w:rPr>
                <w:rFonts w:ascii="Arial" w:eastAsia="Arial Unicode MS" w:hAnsi="Arial" w:cs="Arial"/>
                <w:sz w:val="18"/>
                <w:szCs w:val="18"/>
                <w:lang w:val="en-GB"/>
              </w:rPr>
              <w:t>31</w:t>
            </w:r>
            <w:r w:rsidRPr="00DF7EF1">
              <w:rPr>
                <w:rFonts w:ascii="Arial" w:eastAsia="Arial Unicode MS" w:hAnsi="Arial" w:cs="Arial"/>
                <w:sz w:val="18"/>
                <w:szCs w:val="18"/>
              </w:rPr>
              <w:t>,</w:t>
            </w:r>
            <w:r w:rsidRPr="00DF7EF1">
              <w:rPr>
                <w:rFonts w:ascii="Arial" w:eastAsia="Arial Unicode MS" w:hAnsi="Arial" w:cs="Arial"/>
                <w:sz w:val="18"/>
                <w:szCs w:val="18"/>
                <w:lang w:val="en-GB"/>
              </w:rPr>
              <w:t>816</w:t>
            </w:r>
            <w:r w:rsidRPr="00DF7EF1">
              <w:rPr>
                <w:rFonts w:ascii="Arial" w:eastAsia="Arial Unicode MS" w:hAnsi="Arial" w:cs="Arial"/>
                <w:sz w:val="18"/>
                <w:szCs w:val="18"/>
              </w:rPr>
              <w:t>,</w:t>
            </w:r>
            <w:r w:rsidRPr="00DF7EF1">
              <w:rPr>
                <w:rFonts w:ascii="Arial" w:eastAsia="Arial Unicode MS" w:hAnsi="Arial" w:cs="Arial"/>
                <w:sz w:val="18"/>
                <w:szCs w:val="18"/>
                <w:lang w:val="en-GB"/>
              </w:rPr>
              <w:t>210</w:t>
            </w:r>
          </w:p>
        </w:tc>
      </w:tr>
      <w:tr w:rsidR="00F467D9" w:rsidRPr="00DF7EF1" w14:paraId="4EEFCC72" w14:textId="77777777" w:rsidTr="00C523D8">
        <w:trPr>
          <w:trHeight w:val="144"/>
        </w:trPr>
        <w:tc>
          <w:tcPr>
            <w:tcW w:w="3989" w:type="dxa"/>
          </w:tcPr>
          <w:p w14:paraId="223FF321" w14:textId="77777777" w:rsidR="00F467D9" w:rsidRPr="00DF7EF1" w:rsidRDefault="00F467D9" w:rsidP="00F467D9">
            <w:pPr>
              <w:ind w:left="-86"/>
              <w:rPr>
                <w:rFonts w:ascii="Arial" w:eastAsia="Arial Unicode MS" w:hAnsi="Arial" w:cs="Arial"/>
                <w:color w:val="000000"/>
                <w:sz w:val="18"/>
                <w:szCs w:val="18"/>
                <w:cs/>
              </w:rPr>
            </w:pPr>
            <w:r w:rsidRPr="00DF7EF1">
              <w:rPr>
                <w:rFonts w:ascii="Arial" w:hAnsi="Arial" w:cs="Arial"/>
                <w:snapToGrid w:val="0"/>
                <w:color w:val="000000"/>
                <w:sz w:val="18"/>
                <w:szCs w:val="18"/>
              </w:rPr>
              <w:t xml:space="preserve">Up to </w:t>
            </w:r>
            <w:r w:rsidRPr="00DF7EF1">
              <w:rPr>
                <w:rFonts w:ascii="Arial" w:hAnsi="Arial" w:cs="Arial"/>
                <w:snapToGrid w:val="0"/>
                <w:color w:val="000000"/>
                <w:sz w:val="18"/>
                <w:szCs w:val="18"/>
                <w:lang w:val="en-GB"/>
              </w:rPr>
              <w:t>3</w:t>
            </w:r>
            <w:r w:rsidRPr="00DF7EF1">
              <w:rPr>
                <w:rFonts w:ascii="Arial" w:hAnsi="Arial" w:cs="Arial"/>
                <w:snapToGrid w:val="0"/>
                <w:color w:val="000000"/>
                <w:sz w:val="18"/>
                <w:szCs w:val="18"/>
              </w:rPr>
              <w:t xml:space="preserve"> months</w:t>
            </w:r>
          </w:p>
        </w:tc>
        <w:tc>
          <w:tcPr>
            <w:tcW w:w="1368" w:type="dxa"/>
            <w:shd w:val="clear" w:color="auto" w:fill="FAFAFA"/>
          </w:tcPr>
          <w:p w14:paraId="0A5EFF80" w14:textId="549419E0" w:rsidR="00F467D9" w:rsidRPr="00DF7EF1" w:rsidRDefault="00F0331B" w:rsidP="00F467D9">
            <w:pPr>
              <w:ind w:right="-72"/>
              <w:jc w:val="right"/>
              <w:rPr>
                <w:rFonts w:ascii="Arial" w:eastAsia="Arial Unicode MS" w:hAnsi="Arial" w:cs="Arial"/>
                <w:sz w:val="18"/>
                <w:szCs w:val="18"/>
              </w:rPr>
            </w:pPr>
            <w:r w:rsidRPr="00DF7EF1">
              <w:rPr>
                <w:rFonts w:ascii="Arial" w:eastAsia="Arial Unicode MS" w:hAnsi="Arial" w:cs="Arial"/>
                <w:sz w:val="18"/>
                <w:szCs w:val="18"/>
              </w:rPr>
              <w:t>45,481,400</w:t>
            </w:r>
          </w:p>
        </w:tc>
        <w:tc>
          <w:tcPr>
            <w:tcW w:w="1368" w:type="dxa"/>
            <w:shd w:val="clear" w:color="auto" w:fill="auto"/>
          </w:tcPr>
          <w:p w14:paraId="797C820D" w14:textId="77777777" w:rsidR="00F467D9" w:rsidRPr="00DF7EF1" w:rsidRDefault="00F467D9" w:rsidP="00F467D9">
            <w:pPr>
              <w:ind w:right="-72"/>
              <w:jc w:val="right"/>
              <w:rPr>
                <w:rFonts w:ascii="Arial" w:eastAsia="Arial Unicode MS" w:hAnsi="Arial" w:cs="Arial"/>
                <w:sz w:val="18"/>
                <w:szCs w:val="18"/>
              </w:rPr>
            </w:pPr>
            <w:r w:rsidRPr="00DF7EF1">
              <w:rPr>
                <w:rFonts w:ascii="Arial" w:eastAsia="Arial Unicode MS" w:hAnsi="Arial" w:cs="Arial"/>
                <w:sz w:val="18"/>
                <w:szCs w:val="18"/>
                <w:lang w:val="en-GB"/>
              </w:rPr>
              <w:t>24</w:t>
            </w:r>
            <w:r w:rsidRPr="00DF7EF1">
              <w:rPr>
                <w:rFonts w:ascii="Arial" w:eastAsia="Arial Unicode MS" w:hAnsi="Arial" w:cs="Arial"/>
                <w:sz w:val="18"/>
                <w:szCs w:val="18"/>
              </w:rPr>
              <w:t>,</w:t>
            </w:r>
            <w:r w:rsidRPr="00DF7EF1">
              <w:rPr>
                <w:rFonts w:ascii="Arial" w:eastAsia="Arial Unicode MS" w:hAnsi="Arial" w:cs="Arial"/>
                <w:sz w:val="18"/>
                <w:szCs w:val="18"/>
                <w:lang w:val="en-GB"/>
              </w:rPr>
              <w:t>796</w:t>
            </w:r>
            <w:r w:rsidRPr="00DF7EF1">
              <w:rPr>
                <w:rFonts w:ascii="Arial" w:eastAsia="Arial Unicode MS" w:hAnsi="Arial" w:cs="Arial"/>
                <w:sz w:val="18"/>
                <w:szCs w:val="18"/>
              </w:rPr>
              <w:t>,</w:t>
            </w:r>
            <w:r w:rsidRPr="00DF7EF1">
              <w:rPr>
                <w:rFonts w:ascii="Arial" w:eastAsia="Arial Unicode MS" w:hAnsi="Arial" w:cs="Arial"/>
                <w:sz w:val="18"/>
                <w:szCs w:val="18"/>
                <w:lang w:val="en-GB"/>
              </w:rPr>
              <w:t>985</w:t>
            </w:r>
          </w:p>
        </w:tc>
        <w:tc>
          <w:tcPr>
            <w:tcW w:w="1368" w:type="dxa"/>
            <w:shd w:val="clear" w:color="auto" w:fill="FAFAFA"/>
          </w:tcPr>
          <w:p w14:paraId="38962189" w14:textId="19D81F06" w:rsidR="00F467D9" w:rsidRPr="00DF7EF1" w:rsidRDefault="00F0331B" w:rsidP="00F467D9">
            <w:pPr>
              <w:ind w:right="-72"/>
              <w:jc w:val="right"/>
              <w:rPr>
                <w:rFonts w:ascii="Arial" w:eastAsia="Arial Unicode MS" w:hAnsi="Arial" w:cs="Arial"/>
                <w:sz w:val="18"/>
                <w:szCs w:val="18"/>
              </w:rPr>
            </w:pPr>
            <w:r w:rsidRPr="00DF7EF1">
              <w:rPr>
                <w:rFonts w:ascii="Arial" w:eastAsia="Arial Unicode MS" w:hAnsi="Arial" w:cs="Arial"/>
                <w:sz w:val="18"/>
                <w:szCs w:val="18"/>
              </w:rPr>
              <w:t>9,199,737</w:t>
            </w:r>
          </w:p>
        </w:tc>
        <w:tc>
          <w:tcPr>
            <w:tcW w:w="1368" w:type="dxa"/>
          </w:tcPr>
          <w:p w14:paraId="72916580" w14:textId="77777777" w:rsidR="00F467D9" w:rsidRPr="00DF7EF1" w:rsidRDefault="00F467D9" w:rsidP="00F467D9">
            <w:pPr>
              <w:ind w:right="-72"/>
              <w:jc w:val="right"/>
              <w:rPr>
                <w:rFonts w:ascii="Arial" w:eastAsia="Arial Unicode MS" w:hAnsi="Arial" w:cs="Arial"/>
                <w:sz w:val="18"/>
                <w:szCs w:val="18"/>
              </w:rPr>
            </w:pPr>
            <w:r w:rsidRPr="00DF7EF1">
              <w:rPr>
                <w:rFonts w:ascii="Arial" w:eastAsia="Arial Unicode MS" w:hAnsi="Arial" w:cs="Arial"/>
                <w:sz w:val="18"/>
                <w:szCs w:val="18"/>
                <w:lang w:val="en-GB"/>
              </w:rPr>
              <w:t>10</w:t>
            </w:r>
            <w:r w:rsidRPr="00DF7EF1">
              <w:rPr>
                <w:rFonts w:ascii="Arial" w:eastAsia="Arial Unicode MS" w:hAnsi="Arial" w:cs="Arial"/>
                <w:sz w:val="18"/>
                <w:szCs w:val="18"/>
              </w:rPr>
              <w:t>,</w:t>
            </w:r>
            <w:r w:rsidRPr="00DF7EF1">
              <w:rPr>
                <w:rFonts w:ascii="Arial" w:eastAsia="Arial Unicode MS" w:hAnsi="Arial" w:cs="Arial"/>
                <w:sz w:val="18"/>
                <w:szCs w:val="18"/>
                <w:lang w:val="en-GB"/>
              </w:rPr>
              <w:t>333</w:t>
            </w:r>
            <w:r w:rsidRPr="00DF7EF1">
              <w:rPr>
                <w:rFonts w:ascii="Arial" w:eastAsia="Arial Unicode MS" w:hAnsi="Arial" w:cs="Arial"/>
                <w:sz w:val="18"/>
                <w:szCs w:val="18"/>
              </w:rPr>
              <w:t>,</w:t>
            </w:r>
            <w:r w:rsidRPr="00DF7EF1">
              <w:rPr>
                <w:rFonts w:ascii="Arial" w:eastAsia="Arial Unicode MS" w:hAnsi="Arial" w:cs="Arial"/>
                <w:sz w:val="18"/>
                <w:szCs w:val="18"/>
                <w:lang w:val="en-GB"/>
              </w:rPr>
              <w:t>223</w:t>
            </w:r>
          </w:p>
        </w:tc>
      </w:tr>
      <w:tr w:rsidR="00F467D9" w:rsidRPr="00DF7EF1" w14:paraId="707DBEF0" w14:textId="77777777" w:rsidTr="00C523D8">
        <w:trPr>
          <w:trHeight w:val="144"/>
        </w:trPr>
        <w:tc>
          <w:tcPr>
            <w:tcW w:w="3989" w:type="dxa"/>
          </w:tcPr>
          <w:p w14:paraId="60830F73" w14:textId="77777777" w:rsidR="00F467D9" w:rsidRPr="00DF7EF1" w:rsidRDefault="00F467D9" w:rsidP="00F467D9">
            <w:pPr>
              <w:ind w:left="-86"/>
              <w:rPr>
                <w:rFonts w:ascii="Arial" w:eastAsia="Arial Unicode MS" w:hAnsi="Arial" w:cs="Arial"/>
                <w:color w:val="000000"/>
                <w:sz w:val="18"/>
                <w:szCs w:val="18"/>
              </w:rPr>
            </w:pPr>
            <w:r w:rsidRPr="00DF7EF1">
              <w:rPr>
                <w:rFonts w:ascii="Arial" w:hAnsi="Arial" w:cs="Arial"/>
                <w:snapToGrid w:val="0"/>
                <w:color w:val="000000"/>
                <w:sz w:val="18"/>
                <w:szCs w:val="18"/>
                <w:lang w:val="en-GB"/>
              </w:rPr>
              <w:t>Between 3</w:t>
            </w:r>
            <w:r w:rsidRPr="00DF7EF1">
              <w:rPr>
                <w:rFonts w:ascii="Arial" w:hAnsi="Arial" w:cs="Arial"/>
                <w:snapToGrid w:val="0"/>
                <w:color w:val="000000"/>
                <w:sz w:val="18"/>
                <w:szCs w:val="18"/>
              </w:rPr>
              <w:t xml:space="preserve"> - </w:t>
            </w:r>
            <w:r w:rsidRPr="00DF7EF1">
              <w:rPr>
                <w:rFonts w:ascii="Arial" w:hAnsi="Arial" w:cs="Arial"/>
                <w:snapToGrid w:val="0"/>
                <w:color w:val="000000"/>
                <w:sz w:val="18"/>
                <w:szCs w:val="18"/>
                <w:lang w:val="en-GB"/>
              </w:rPr>
              <w:t>6</w:t>
            </w:r>
            <w:r w:rsidRPr="00DF7EF1">
              <w:rPr>
                <w:rFonts w:ascii="Arial" w:hAnsi="Arial" w:cs="Arial"/>
                <w:snapToGrid w:val="0"/>
                <w:color w:val="000000"/>
                <w:sz w:val="18"/>
                <w:szCs w:val="18"/>
              </w:rPr>
              <w:t xml:space="preserve"> months</w:t>
            </w:r>
          </w:p>
        </w:tc>
        <w:tc>
          <w:tcPr>
            <w:tcW w:w="1368" w:type="dxa"/>
            <w:shd w:val="clear" w:color="auto" w:fill="FAFAFA"/>
          </w:tcPr>
          <w:p w14:paraId="1EF4870C" w14:textId="674FD663" w:rsidR="00F467D9" w:rsidRPr="00DF7EF1" w:rsidRDefault="00F0331B" w:rsidP="00F0331B">
            <w:pPr>
              <w:ind w:right="-72"/>
              <w:jc w:val="right"/>
              <w:rPr>
                <w:rFonts w:ascii="Arial" w:eastAsia="Arial Unicode MS" w:hAnsi="Arial" w:cs="Arial"/>
                <w:sz w:val="18"/>
                <w:szCs w:val="18"/>
              </w:rPr>
            </w:pPr>
            <w:r w:rsidRPr="00DF7EF1">
              <w:rPr>
                <w:rFonts w:ascii="Arial" w:eastAsia="Arial Unicode MS" w:hAnsi="Arial" w:cs="Arial"/>
                <w:sz w:val="18"/>
                <w:szCs w:val="18"/>
              </w:rPr>
              <w:t>4,460,450</w:t>
            </w:r>
          </w:p>
        </w:tc>
        <w:tc>
          <w:tcPr>
            <w:tcW w:w="1368" w:type="dxa"/>
            <w:shd w:val="clear" w:color="auto" w:fill="auto"/>
          </w:tcPr>
          <w:p w14:paraId="25ED89CA" w14:textId="77777777" w:rsidR="00F467D9" w:rsidRPr="00DF7EF1" w:rsidRDefault="00F467D9" w:rsidP="00F467D9">
            <w:pPr>
              <w:ind w:right="-72"/>
              <w:jc w:val="right"/>
              <w:rPr>
                <w:rFonts w:ascii="Arial" w:eastAsia="Arial Unicode MS" w:hAnsi="Arial" w:cs="Arial"/>
                <w:sz w:val="18"/>
                <w:szCs w:val="18"/>
              </w:rPr>
            </w:pPr>
            <w:r w:rsidRPr="00DF7EF1">
              <w:rPr>
                <w:rFonts w:ascii="Arial" w:eastAsia="Arial Unicode MS" w:hAnsi="Arial" w:cs="Arial"/>
                <w:sz w:val="18"/>
                <w:szCs w:val="18"/>
                <w:lang w:val="en-GB"/>
              </w:rPr>
              <w:t>3</w:t>
            </w:r>
            <w:r w:rsidRPr="00DF7EF1">
              <w:rPr>
                <w:rFonts w:ascii="Arial" w:eastAsia="Arial Unicode MS" w:hAnsi="Arial" w:cs="Arial"/>
                <w:sz w:val="18"/>
                <w:szCs w:val="18"/>
              </w:rPr>
              <w:t>,</w:t>
            </w:r>
            <w:r w:rsidRPr="00DF7EF1">
              <w:rPr>
                <w:rFonts w:ascii="Arial" w:eastAsia="Arial Unicode MS" w:hAnsi="Arial" w:cs="Arial"/>
                <w:sz w:val="18"/>
                <w:szCs w:val="18"/>
                <w:lang w:val="en-GB"/>
              </w:rPr>
              <w:t>163</w:t>
            </w:r>
            <w:r w:rsidRPr="00DF7EF1">
              <w:rPr>
                <w:rFonts w:ascii="Arial" w:eastAsia="Arial Unicode MS" w:hAnsi="Arial" w:cs="Arial"/>
                <w:sz w:val="18"/>
                <w:szCs w:val="18"/>
              </w:rPr>
              <w:t>,</w:t>
            </w:r>
            <w:r w:rsidRPr="00DF7EF1">
              <w:rPr>
                <w:rFonts w:ascii="Arial" w:eastAsia="Arial Unicode MS" w:hAnsi="Arial" w:cs="Arial"/>
                <w:sz w:val="18"/>
                <w:szCs w:val="18"/>
                <w:lang w:val="en-GB"/>
              </w:rPr>
              <w:t>150</w:t>
            </w:r>
          </w:p>
        </w:tc>
        <w:tc>
          <w:tcPr>
            <w:tcW w:w="1368" w:type="dxa"/>
            <w:shd w:val="clear" w:color="auto" w:fill="FAFAFA"/>
          </w:tcPr>
          <w:p w14:paraId="24CBC73A" w14:textId="783AF6A9" w:rsidR="00F467D9" w:rsidRPr="00DF7EF1" w:rsidRDefault="00F0331B" w:rsidP="00F467D9">
            <w:pPr>
              <w:ind w:right="-72"/>
              <w:jc w:val="right"/>
              <w:rPr>
                <w:rFonts w:ascii="Arial" w:eastAsia="Arial Unicode MS" w:hAnsi="Arial" w:cs="Arial"/>
                <w:sz w:val="18"/>
                <w:szCs w:val="18"/>
              </w:rPr>
            </w:pPr>
            <w:r w:rsidRPr="00DF7EF1">
              <w:rPr>
                <w:rFonts w:ascii="Arial" w:eastAsia="Arial Unicode MS" w:hAnsi="Arial" w:cs="Arial"/>
                <w:sz w:val="18"/>
                <w:szCs w:val="18"/>
              </w:rPr>
              <w:t>3,690,050</w:t>
            </w:r>
          </w:p>
        </w:tc>
        <w:tc>
          <w:tcPr>
            <w:tcW w:w="1368" w:type="dxa"/>
          </w:tcPr>
          <w:p w14:paraId="38A6C26E" w14:textId="77777777" w:rsidR="00F467D9" w:rsidRPr="00DF7EF1" w:rsidRDefault="00F467D9" w:rsidP="00F467D9">
            <w:pPr>
              <w:ind w:right="-72"/>
              <w:jc w:val="right"/>
              <w:rPr>
                <w:rFonts w:ascii="Arial" w:eastAsia="Arial Unicode MS" w:hAnsi="Arial" w:cs="Arial"/>
                <w:sz w:val="18"/>
                <w:szCs w:val="18"/>
              </w:rPr>
            </w:pPr>
            <w:r w:rsidRPr="00DF7EF1">
              <w:rPr>
                <w:rFonts w:ascii="Arial" w:eastAsia="Arial Unicode MS" w:hAnsi="Arial" w:cs="Arial"/>
                <w:sz w:val="18"/>
                <w:szCs w:val="18"/>
                <w:lang w:val="en-GB"/>
              </w:rPr>
              <w:t>3</w:t>
            </w:r>
            <w:r w:rsidRPr="00DF7EF1">
              <w:rPr>
                <w:rFonts w:ascii="Arial" w:eastAsia="Arial Unicode MS" w:hAnsi="Arial" w:cs="Arial"/>
                <w:sz w:val="18"/>
                <w:szCs w:val="18"/>
              </w:rPr>
              <w:t>,</w:t>
            </w:r>
            <w:r w:rsidRPr="00DF7EF1">
              <w:rPr>
                <w:rFonts w:ascii="Arial" w:eastAsia="Arial Unicode MS" w:hAnsi="Arial" w:cs="Arial"/>
                <w:sz w:val="18"/>
                <w:szCs w:val="18"/>
                <w:lang w:val="en-GB"/>
              </w:rPr>
              <w:t>163</w:t>
            </w:r>
            <w:r w:rsidRPr="00DF7EF1">
              <w:rPr>
                <w:rFonts w:ascii="Arial" w:eastAsia="Arial Unicode MS" w:hAnsi="Arial" w:cs="Arial"/>
                <w:sz w:val="18"/>
                <w:szCs w:val="18"/>
              </w:rPr>
              <w:t>,</w:t>
            </w:r>
            <w:r w:rsidRPr="00DF7EF1">
              <w:rPr>
                <w:rFonts w:ascii="Arial" w:eastAsia="Arial Unicode MS" w:hAnsi="Arial" w:cs="Arial"/>
                <w:sz w:val="18"/>
                <w:szCs w:val="18"/>
                <w:lang w:val="en-GB"/>
              </w:rPr>
              <w:t>150</w:t>
            </w:r>
          </w:p>
        </w:tc>
      </w:tr>
      <w:tr w:rsidR="00F467D9" w:rsidRPr="00DF7EF1" w14:paraId="0BD7D7E2" w14:textId="77777777" w:rsidTr="00C523D8">
        <w:trPr>
          <w:trHeight w:val="144"/>
        </w:trPr>
        <w:tc>
          <w:tcPr>
            <w:tcW w:w="3989" w:type="dxa"/>
          </w:tcPr>
          <w:p w14:paraId="2312FA3F" w14:textId="77777777" w:rsidR="00F467D9" w:rsidRPr="00DF7EF1" w:rsidRDefault="00F467D9" w:rsidP="00F467D9">
            <w:pPr>
              <w:ind w:left="-86"/>
              <w:rPr>
                <w:rFonts w:ascii="Arial" w:eastAsia="Arial Unicode MS" w:hAnsi="Arial" w:cs="Arial"/>
                <w:color w:val="000000"/>
                <w:sz w:val="18"/>
                <w:szCs w:val="18"/>
              </w:rPr>
            </w:pPr>
            <w:r w:rsidRPr="00DF7EF1">
              <w:rPr>
                <w:rFonts w:ascii="Arial" w:hAnsi="Arial" w:cs="Arial"/>
                <w:snapToGrid w:val="0"/>
                <w:color w:val="000000"/>
                <w:sz w:val="18"/>
                <w:szCs w:val="18"/>
              </w:rPr>
              <w:t xml:space="preserve">Between </w:t>
            </w:r>
            <w:r w:rsidRPr="00DF7EF1">
              <w:rPr>
                <w:rFonts w:ascii="Arial" w:hAnsi="Arial" w:cs="Arial"/>
                <w:snapToGrid w:val="0"/>
                <w:color w:val="000000"/>
                <w:sz w:val="18"/>
                <w:szCs w:val="18"/>
                <w:lang w:val="en-GB"/>
              </w:rPr>
              <w:t>6</w:t>
            </w:r>
            <w:r w:rsidRPr="00DF7EF1">
              <w:rPr>
                <w:rFonts w:ascii="Arial" w:hAnsi="Arial" w:cs="Arial"/>
                <w:snapToGrid w:val="0"/>
                <w:color w:val="000000"/>
                <w:sz w:val="18"/>
                <w:szCs w:val="18"/>
              </w:rPr>
              <w:t xml:space="preserve"> - </w:t>
            </w:r>
            <w:r w:rsidRPr="00DF7EF1">
              <w:rPr>
                <w:rFonts w:ascii="Arial" w:hAnsi="Arial" w:cs="Arial"/>
                <w:snapToGrid w:val="0"/>
                <w:color w:val="000000"/>
                <w:sz w:val="18"/>
                <w:szCs w:val="18"/>
                <w:lang w:val="en-GB"/>
              </w:rPr>
              <w:t>12</w:t>
            </w:r>
            <w:r w:rsidRPr="00DF7EF1">
              <w:rPr>
                <w:rFonts w:ascii="Arial" w:hAnsi="Arial" w:cs="Arial"/>
                <w:snapToGrid w:val="0"/>
                <w:color w:val="000000"/>
                <w:sz w:val="18"/>
                <w:szCs w:val="18"/>
              </w:rPr>
              <w:t xml:space="preserve"> months</w:t>
            </w:r>
          </w:p>
        </w:tc>
        <w:tc>
          <w:tcPr>
            <w:tcW w:w="1368" w:type="dxa"/>
            <w:shd w:val="clear" w:color="auto" w:fill="FAFAFA"/>
          </w:tcPr>
          <w:p w14:paraId="2A16FC82" w14:textId="1019DF88" w:rsidR="00F467D9" w:rsidRPr="00DF7EF1" w:rsidRDefault="00F0331B" w:rsidP="00F467D9">
            <w:pPr>
              <w:ind w:right="-72"/>
              <w:jc w:val="right"/>
              <w:rPr>
                <w:rFonts w:ascii="Arial" w:eastAsia="Arial Unicode MS" w:hAnsi="Arial" w:cs="Arial"/>
                <w:sz w:val="18"/>
                <w:szCs w:val="18"/>
              </w:rPr>
            </w:pPr>
            <w:r w:rsidRPr="00DF7EF1">
              <w:rPr>
                <w:rFonts w:ascii="Arial" w:eastAsia="Arial Unicode MS" w:hAnsi="Arial" w:cs="Arial"/>
                <w:sz w:val="18"/>
                <w:szCs w:val="18"/>
              </w:rPr>
              <w:t>6,278,724</w:t>
            </w:r>
          </w:p>
        </w:tc>
        <w:tc>
          <w:tcPr>
            <w:tcW w:w="1368" w:type="dxa"/>
            <w:shd w:val="clear" w:color="auto" w:fill="auto"/>
          </w:tcPr>
          <w:p w14:paraId="4EE1D4DA" w14:textId="77777777" w:rsidR="00F467D9" w:rsidRPr="00DF7EF1" w:rsidRDefault="00F467D9" w:rsidP="00F467D9">
            <w:pPr>
              <w:ind w:right="-72"/>
              <w:jc w:val="right"/>
              <w:rPr>
                <w:rFonts w:ascii="Arial" w:eastAsia="Arial Unicode MS" w:hAnsi="Arial" w:cs="Arial"/>
                <w:sz w:val="18"/>
                <w:szCs w:val="18"/>
              </w:rPr>
            </w:pPr>
            <w:r w:rsidRPr="00DF7EF1">
              <w:rPr>
                <w:rFonts w:ascii="Arial" w:eastAsia="Arial Unicode MS" w:hAnsi="Arial" w:cs="Arial"/>
                <w:sz w:val="18"/>
                <w:szCs w:val="18"/>
                <w:lang w:val="en-GB"/>
              </w:rPr>
              <w:t>749</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p>
        </w:tc>
        <w:tc>
          <w:tcPr>
            <w:tcW w:w="1368" w:type="dxa"/>
            <w:shd w:val="clear" w:color="auto" w:fill="FAFAFA"/>
          </w:tcPr>
          <w:p w14:paraId="48AF8FED" w14:textId="63C69124" w:rsidR="00F467D9" w:rsidRPr="00DF7EF1" w:rsidRDefault="00F0331B" w:rsidP="00F467D9">
            <w:pPr>
              <w:ind w:right="-72"/>
              <w:jc w:val="right"/>
              <w:rPr>
                <w:rFonts w:ascii="Arial" w:eastAsia="Arial Unicode MS" w:hAnsi="Arial" w:cs="Arial"/>
                <w:sz w:val="18"/>
                <w:szCs w:val="18"/>
              </w:rPr>
            </w:pPr>
            <w:r w:rsidRPr="00DF7EF1">
              <w:rPr>
                <w:rFonts w:ascii="Arial" w:eastAsia="Arial Unicode MS" w:hAnsi="Arial" w:cs="Arial"/>
                <w:sz w:val="18"/>
                <w:szCs w:val="18"/>
              </w:rPr>
              <w:t>333,900</w:t>
            </w:r>
          </w:p>
        </w:tc>
        <w:tc>
          <w:tcPr>
            <w:tcW w:w="1368" w:type="dxa"/>
          </w:tcPr>
          <w:p w14:paraId="1231640C" w14:textId="77777777" w:rsidR="00F467D9" w:rsidRPr="00DF7EF1" w:rsidRDefault="00F467D9" w:rsidP="00F467D9">
            <w:pPr>
              <w:ind w:right="-72"/>
              <w:jc w:val="right"/>
              <w:rPr>
                <w:rFonts w:ascii="Arial" w:eastAsia="Arial Unicode MS" w:hAnsi="Arial" w:cs="Arial"/>
                <w:sz w:val="18"/>
                <w:szCs w:val="18"/>
              </w:rPr>
            </w:pPr>
            <w:r w:rsidRPr="00DF7EF1">
              <w:rPr>
                <w:rFonts w:ascii="Arial" w:eastAsia="Arial Unicode MS" w:hAnsi="Arial" w:cs="Arial"/>
                <w:sz w:val="18"/>
                <w:szCs w:val="18"/>
              </w:rPr>
              <w:t>-</w:t>
            </w:r>
          </w:p>
        </w:tc>
      </w:tr>
      <w:tr w:rsidR="00F467D9" w:rsidRPr="00DF7EF1" w14:paraId="2E25F1A8" w14:textId="77777777" w:rsidTr="00233E78">
        <w:trPr>
          <w:trHeight w:val="144"/>
        </w:trPr>
        <w:tc>
          <w:tcPr>
            <w:tcW w:w="3989" w:type="dxa"/>
          </w:tcPr>
          <w:p w14:paraId="7281C36D" w14:textId="77777777" w:rsidR="00F467D9" w:rsidRPr="00DF7EF1" w:rsidRDefault="00F467D9" w:rsidP="00F467D9">
            <w:pPr>
              <w:ind w:left="-86"/>
              <w:rPr>
                <w:rFonts w:ascii="Arial" w:eastAsia="Arial Unicode MS" w:hAnsi="Arial" w:cs="Arial"/>
                <w:color w:val="000000"/>
                <w:sz w:val="18"/>
                <w:szCs w:val="18"/>
                <w:cs/>
              </w:rPr>
            </w:pPr>
            <w:r w:rsidRPr="00DF7EF1">
              <w:rPr>
                <w:rFonts w:ascii="Arial" w:hAnsi="Arial" w:cs="Arial"/>
                <w:snapToGrid w:val="0"/>
                <w:color w:val="000000"/>
                <w:sz w:val="18"/>
                <w:szCs w:val="18"/>
              </w:rPr>
              <w:t xml:space="preserve">Over </w:t>
            </w:r>
            <w:r w:rsidRPr="00DF7EF1">
              <w:rPr>
                <w:rFonts w:ascii="Arial" w:hAnsi="Arial" w:cs="Arial"/>
                <w:snapToGrid w:val="0"/>
                <w:color w:val="000000"/>
                <w:sz w:val="18"/>
                <w:szCs w:val="18"/>
                <w:lang w:val="en-GB"/>
              </w:rPr>
              <w:t>12</w:t>
            </w:r>
            <w:r w:rsidRPr="00DF7EF1">
              <w:rPr>
                <w:rFonts w:ascii="Arial" w:hAnsi="Arial" w:cs="Arial"/>
                <w:snapToGrid w:val="0"/>
                <w:color w:val="000000"/>
                <w:sz w:val="18"/>
                <w:szCs w:val="18"/>
              </w:rPr>
              <w:t xml:space="preserve"> months</w:t>
            </w:r>
          </w:p>
        </w:tc>
        <w:tc>
          <w:tcPr>
            <w:tcW w:w="1368" w:type="dxa"/>
            <w:tcBorders>
              <w:bottom w:val="single" w:sz="4" w:space="0" w:color="auto"/>
            </w:tcBorders>
            <w:shd w:val="clear" w:color="auto" w:fill="FAFAFA"/>
          </w:tcPr>
          <w:p w14:paraId="773333FD" w14:textId="10E0973E" w:rsidR="00F467D9" w:rsidRPr="00DF7EF1" w:rsidRDefault="00F0331B" w:rsidP="00F0331B">
            <w:pPr>
              <w:tabs>
                <w:tab w:val="left" w:pos="1092"/>
              </w:tabs>
              <w:ind w:right="-72"/>
              <w:jc w:val="right"/>
              <w:rPr>
                <w:rFonts w:ascii="Arial" w:eastAsia="Arial Unicode MS" w:hAnsi="Arial" w:cs="Arial"/>
                <w:sz w:val="18"/>
                <w:szCs w:val="18"/>
              </w:rPr>
            </w:pPr>
            <w:r w:rsidRPr="00DF7EF1">
              <w:rPr>
                <w:rFonts w:ascii="Arial" w:eastAsia="Arial Unicode MS" w:hAnsi="Arial" w:cs="Arial"/>
                <w:sz w:val="18"/>
                <w:szCs w:val="18"/>
              </w:rPr>
              <w:t>630,694</w:t>
            </w:r>
          </w:p>
        </w:tc>
        <w:tc>
          <w:tcPr>
            <w:tcW w:w="1368" w:type="dxa"/>
            <w:tcBorders>
              <w:bottom w:val="single" w:sz="4" w:space="0" w:color="auto"/>
            </w:tcBorders>
            <w:shd w:val="clear" w:color="auto" w:fill="auto"/>
          </w:tcPr>
          <w:p w14:paraId="025E79CF" w14:textId="77777777" w:rsidR="00F467D9" w:rsidRPr="00DF7EF1" w:rsidRDefault="00F467D9" w:rsidP="00F467D9">
            <w:pPr>
              <w:ind w:right="-72"/>
              <w:jc w:val="right"/>
              <w:rPr>
                <w:rFonts w:ascii="Arial" w:eastAsia="Arial Unicode MS" w:hAnsi="Arial" w:cs="Arial"/>
                <w:sz w:val="18"/>
                <w:szCs w:val="18"/>
              </w:rPr>
            </w:pPr>
            <w:r w:rsidRPr="00DF7EF1">
              <w:rPr>
                <w:rFonts w:ascii="Arial" w:eastAsia="Arial Unicode MS" w:hAnsi="Arial" w:cs="Arial"/>
                <w:sz w:val="18"/>
                <w:szCs w:val="18"/>
                <w:lang w:val="en-GB"/>
              </w:rPr>
              <w:t>106</w:t>
            </w:r>
            <w:r w:rsidRPr="00DF7EF1">
              <w:rPr>
                <w:rFonts w:ascii="Arial" w:eastAsia="Arial Unicode MS" w:hAnsi="Arial" w:cs="Arial"/>
                <w:sz w:val="18"/>
                <w:szCs w:val="18"/>
              </w:rPr>
              <w:t>,</w:t>
            </w:r>
            <w:r w:rsidRPr="00DF7EF1">
              <w:rPr>
                <w:rFonts w:ascii="Arial" w:eastAsia="Arial Unicode MS" w:hAnsi="Arial" w:cs="Arial"/>
                <w:sz w:val="18"/>
                <w:szCs w:val="18"/>
                <w:lang w:val="en-GB"/>
              </w:rPr>
              <w:t>394</w:t>
            </w:r>
          </w:p>
        </w:tc>
        <w:tc>
          <w:tcPr>
            <w:tcW w:w="1368" w:type="dxa"/>
            <w:tcBorders>
              <w:bottom w:val="single" w:sz="4" w:space="0" w:color="auto"/>
            </w:tcBorders>
            <w:shd w:val="clear" w:color="auto" w:fill="FAFAFA"/>
          </w:tcPr>
          <w:p w14:paraId="7D73A847" w14:textId="53BAFE20" w:rsidR="00F467D9" w:rsidRPr="00DF7EF1" w:rsidRDefault="00F0331B" w:rsidP="00F467D9">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368" w:type="dxa"/>
            <w:tcBorders>
              <w:bottom w:val="single" w:sz="4" w:space="0" w:color="auto"/>
            </w:tcBorders>
          </w:tcPr>
          <w:p w14:paraId="590BA0D5" w14:textId="77777777" w:rsidR="00F467D9" w:rsidRPr="00DF7EF1" w:rsidRDefault="00F467D9" w:rsidP="00F467D9">
            <w:pPr>
              <w:ind w:right="-72"/>
              <w:jc w:val="right"/>
              <w:rPr>
                <w:rFonts w:ascii="Arial" w:eastAsia="Arial Unicode MS" w:hAnsi="Arial" w:cs="Arial"/>
                <w:sz w:val="18"/>
                <w:szCs w:val="18"/>
              </w:rPr>
            </w:pPr>
            <w:r w:rsidRPr="00DF7EF1">
              <w:rPr>
                <w:rFonts w:ascii="Arial" w:eastAsia="Arial Unicode MS" w:hAnsi="Arial" w:cs="Arial"/>
                <w:sz w:val="18"/>
                <w:szCs w:val="18"/>
              </w:rPr>
              <w:t>-</w:t>
            </w:r>
          </w:p>
        </w:tc>
      </w:tr>
      <w:tr w:rsidR="00F467D9" w:rsidRPr="00DF7EF1" w14:paraId="1C890289" w14:textId="77777777" w:rsidTr="00233E78">
        <w:trPr>
          <w:trHeight w:val="144"/>
        </w:trPr>
        <w:tc>
          <w:tcPr>
            <w:tcW w:w="3989" w:type="dxa"/>
          </w:tcPr>
          <w:p w14:paraId="00B4918D" w14:textId="77777777" w:rsidR="00F467D9" w:rsidRPr="00DF7EF1" w:rsidRDefault="00F467D9" w:rsidP="00F467D9">
            <w:pPr>
              <w:ind w:left="-86"/>
              <w:rPr>
                <w:rFonts w:ascii="Arial" w:eastAsia="Arial Unicode MS" w:hAnsi="Arial" w:cs="Arial"/>
                <w:color w:val="000000"/>
                <w:sz w:val="18"/>
                <w:szCs w:val="18"/>
              </w:rPr>
            </w:pPr>
          </w:p>
        </w:tc>
        <w:tc>
          <w:tcPr>
            <w:tcW w:w="1368" w:type="dxa"/>
            <w:tcBorders>
              <w:top w:val="single" w:sz="4" w:space="0" w:color="auto"/>
            </w:tcBorders>
            <w:shd w:val="clear" w:color="auto" w:fill="FAFAFA"/>
          </w:tcPr>
          <w:p w14:paraId="2A4087B2" w14:textId="77777777" w:rsidR="00F467D9" w:rsidRPr="00DF7EF1" w:rsidRDefault="00F467D9" w:rsidP="00F467D9">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08A2775C" w14:textId="77777777" w:rsidR="00F467D9" w:rsidRPr="00DF7EF1" w:rsidRDefault="00F467D9" w:rsidP="00F467D9">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5BC9AC2C" w14:textId="77777777" w:rsidR="00F467D9" w:rsidRPr="00DF7EF1" w:rsidRDefault="00F467D9" w:rsidP="00F467D9">
            <w:pPr>
              <w:ind w:right="-72"/>
              <w:jc w:val="right"/>
              <w:rPr>
                <w:rFonts w:ascii="Arial" w:eastAsia="Arial Unicode MS" w:hAnsi="Arial" w:cs="Arial"/>
                <w:sz w:val="18"/>
                <w:szCs w:val="18"/>
              </w:rPr>
            </w:pPr>
          </w:p>
        </w:tc>
        <w:tc>
          <w:tcPr>
            <w:tcW w:w="1368" w:type="dxa"/>
            <w:tcBorders>
              <w:top w:val="single" w:sz="4" w:space="0" w:color="auto"/>
            </w:tcBorders>
          </w:tcPr>
          <w:p w14:paraId="62DEE877" w14:textId="77777777" w:rsidR="00F467D9" w:rsidRPr="00DF7EF1" w:rsidRDefault="00F467D9" w:rsidP="00F467D9">
            <w:pPr>
              <w:ind w:right="-72"/>
              <w:jc w:val="right"/>
              <w:rPr>
                <w:rFonts w:ascii="Arial" w:eastAsia="Arial Unicode MS" w:hAnsi="Arial" w:cs="Arial"/>
                <w:sz w:val="18"/>
                <w:szCs w:val="18"/>
              </w:rPr>
            </w:pPr>
          </w:p>
        </w:tc>
      </w:tr>
      <w:tr w:rsidR="00F467D9" w:rsidRPr="00DF7EF1" w14:paraId="6FF90A86" w14:textId="77777777" w:rsidTr="00C523D8">
        <w:trPr>
          <w:trHeight w:val="144"/>
        </w:trPr>
        <w:tc>
          <w:tcPr>
            <w:tcW w:w="3989" w:type="dxa"/>
          </w:tcPr>
          <w:p w14:paraId="4F330B6C" w14:textId="77777777" w:rsidR="00F467D9" w:rsidRPr="00DF7EF1" w:rsidRDefault="00F467D9" w:rsidP="00F467D9">
            <w:pPr>
              <w:ind w:left="-86"/>
              <w:rPr>
                <w:rFonts w:ascii="Arial" w:eastAsia="Arial Unicode MS" w:hAnsi="Arial" w:cs="Arial"/>
                <w:b/>
                <w:bCs/>
                <w:color w:val="000000"/>
                <w:sz w:val="18"/>
                <w:szCs w:val="18"/>
              </w:rPr>
            </w:pPr>
          </w:p>
        </w:tc>
        <w:tc>
          <w:tcPr>
            <w:tcW w:w="1368" w:type="dxa"/>
            <w:shd w:val="clear" w:color="auto" w:fill="FAFAFA"/>
          </w:tcPr>
          <w:p w14:paraId="744A1D46" w14:textId="5074D325" w:rsidR="00F467D9" w:rsidRPr="00DF7EF1" w:rsidRDefault="00F0331B" w:rsidP="00F467D9">
            <w:pPr>
              <w:ind w:right="-72"/>
              <w:jc w:val="right"/>
              <w:rPr>
                <w:rFonts w:ascii="Arial" w:eastAsia="Arial Unicode MS" w:hAnsi="Arial" w:cs="Arial"/>
                <w:sz w:val="18"/>
                <w:szCs w:val="18"/>
                <w:cs/>
              </w:rPr>
            </w:pPr>
            <w:r w:rsidRPr="00DF7EF1">
              <w:rPr>
                <w:rFonts w:ascii="Arial" w:eastAsia="Arial Unicode MS" w:hAnsi="Arial" w:cs="Arial"/>
                <w:sz w:val="18"/>
                <w:szCs w:val="18"/>
              </w:rPr>
              <w:t>119,434,662</w:t>
            </w:r>
          </w:p>
        </w:tc>
        <w:tc>
          <w:tcPr>
            <w:tcW w:w="1368" w:type="dxa"/>
            <w:shd w:val="clear" w:color="auto" w:fill="auto"/>
          </w:tcPr>
          <w:p w14:paraId="5A520DF9" w14:textId="77777777" w:rsidR="00F467D9" w:rsidRPr="00DF7EF1" w:rsidRDefault="00F467D9" w:rsidP="00F467D9">
            <w:pPr>
              <w:ind w:right="-72"/>
              <w:jc w:val="right"/>
              <w:rPr>
                <w:rFonts w:ascii="Arial" w:eastAsia="Arial Unicode MS" w:hAnsi="Arial" w:cs="Arial"/>
                <w:sz w:val="18"/>
                <w:szCs w:val="18"/>
                <w:cs/>
              </w:rPr>
            </w:pPr>
            <w:r w:rsidRPr="00DF7EF1">
              <w:rPr>
                <w:rFonts w:ascii="Arial" w:eastAsia="Arial Unicode MS" w:hAnsi="Arial" w:cs="Arial"/>
                <w:sz w:val="18"/>
                <w:szCs w:val="18"/>
                <w:lang w:val="en-GB"/>
              </w:rPr>
              <w:t>76</w:t>
            </w:r>
            <w:r w:rsidRPr="00DF7EF1">
              <w:rPr>
                <w:rFonts w:ascii="Arial" w:eastAsia="Arial Unicode MS" w:hAnsi="Arial" w:cs="Arial"/>
                <w:sz w:val="18"/>
                <w:szCs w:val="18"/>
              </w:rPr>
              <w:t>,</w:t>
            </w:r>
            <w:r w:rsidRPr="00DF7EF1">
              <w:rPr>
                <w:rFonts w:ascii="Arial" w:eastAsia="Arial Unicode MS" w:hAnsi="Arial" w:cs="Arial"/>
                <w:sz w:val="18"/>
                <w:szCs w:val="18"/>
                <w:lang w:val="en-GB"/>
              </w:rPr>
              <w:t>388</w:t>
            </w:r>
            <w:r w:rsidRPr="00DF7EF1">
              <w:rPr>
                <w:rFonts w:ascii="Arial" w:eastAsia="Arial Unicode MS" w:hAnsi="Arial" w:cs="Arial"/>
                <w:sz w:val="18"/>
                <w:szCs w:val="18"/>
              </w:rPr>
              <w:t>,</w:t>
            </w:r>
            <w:r w:rsidRPr="00DF7EF1">
              <w:rPr>
                <w:rFonts w:ascii="Arial" w:eastAsia="Arial Unicode MS" w:hAnsi="Arial" w:cs="Arial"/>
                <w:sz w:val="18"/>
                <w:szCs w:val="18"/>
                <w:lang w:val="en-GB"/>
              </w:rPr>
              <w:t>608</w:t>
            </w:r>
          </w:p>
        </w:tc>
        <w:tc>
          <w:tcPr>
            <w:tcW w:w="1368" w:type="dxa"/>
            <w:shd w:val="clear" w:color="auto" w:fill="FAFAFA"/>
          </w:tcPr>
          <w:p w14:paraId="18EEF9ED" w14:textId="4D304E98" w:rsidR="00F467D9" w:rsidRPr="00DF7EF1" w:rsidRDefault="00F0331B" w:rsidP="00F467D9">
            <w:pPr>
              <w:ind w:right="-72"/>
              <w:jc w:val="right"/>
              <w:rPr>
                <w:rFonts w:ascii="Arial" w:eastAsia="Arial Unicode MS" w:hAnsi="Arial" w:cs="Arial"/>
                <w:sz w:val="18"/>
                <w:szCs w:val="18"/>
              </w:rPr>
            </w:pPr>
            <w:r w:rsidRPr="00DF7EF1">
              <w:rPr>
                <w:rFonts w:ascii="Arial" w:eastAsia="Arial Unicode MS" w:hAnsi="Arial" w:cs="Arial"/>
                <w:sz w:val="18"/>
                <w:szCs w:val="18"/>
              </w:rPr>
              <w:t>60,088,611</w:t>
            </w:r>
          </w:p>
        </w:tc>
        <w:tc>
          <w:tcPr>
            <w:tcW w:w="1368" w:type="dxa"/>
          </w:tcPr>
          <w:p w14:paraId="22F6C53A" w14:textId="77777777" w:rsidR="00F467D9" w:rsidRPr="00DF7EF1" w:rsidRDefault="00F467D9" w:rsidP="00F467D9">
            <w:pPr>
              <w:ind w:right="-72"/>
              <w:jc w:val="right"/>
              <w:rPr>
                <w:rFonts w:ascii="Arial" w:eastAsia="Arial Unicode MS" w:hAnsi="Arial" w:cs="Arial"/>
                <w:sz w:val="18"/>
                <w:szCs w:val="18"/>
              </w:rPr>
            </w:pPr>
            <w:r w:rsidRPr="00DF7EF1">
              <w:rPr>
                <w:rFonts w:ascii="Arial" w:eastAsia="Arial Unicode MS" w:hAnsi="Arial" w:cs="Arial"/>
                <w:sz w:val="18"/>
                <w:szCs w:val="18"/>
                <w:lang w:val="en-GB"/>
              </w:rPr>
              <w:t>45</w:t>
            </w:r>
            <w:r w:rsidRPr="00DF7EF1">
              <w:rPr>
                <w:rFonts w:ascii="Arial" w:eastAsia="Arial Unicode MS" w:hAnsi="Arial" w:cs="Arial"/>
                <w:sz w:val="18"/>
                <w:szCs w:val="18"/>
              </w:rPr>
              <w:t>,</w:t>
            </w:r>
            <w:r w:rsidRPr="00DF7EF1">
              <w:rPr>
                <w:rFonts w:ascii="Arial" w:eastAsia="Arial Unicode MS" w:hAnsi="Arial" w:cs="Arial"/>
                <w:sz w:val="18"/>
                <w:szCs w:val="18"/>
                <w:lang w:val="en-GB"/>
              </w:rPr>
              <w:t>312</w:t>
            </w:r>
            <w:r w:rsidRPr="00DF7EF1">
              <w:rPr>
                <w:rFonts w:ascii="Arial" w:eastAsia="Arial Unicode MS" w:hAnsi="Arial" w:cs="Arial"/>
                <w:sz w:val="18"/>
                <w:szCs w:val="18"/>
              </w:rPr>
              <w:t>,</w:t>
            </w:r>
            <w:r w:rsidRPr="00DF7EF1">
              <w:rPr>
                <w:rFonts w:ascii="Arial" w:eastAsia="Arial Unicode MS" w:hAnsi="Arial" w:cs="Arial"/>
                <w:sz w:val="18"/>
                <w:szCs w:val="18"/>
                <w:lang w:val="en-GB"/>
              </w:rPr>
              <w:t>583</w:t>
            </w:r>
          </w:p>
        </w:tc>
      </w:tr>
      <w:tr w:rsidR="00F467D9" w:rsidRPr="00DF7EF1" w14:paraId="30549CE8" w14:textId="77777777" w:rsidTr="00233E78">
        <w:trPr>
          <w:trHeight w:val="144"/>
        </w:trPr>
        <w:tc>
          <w:tcPr>
            <w:tcW w:w="3989" w:type="dxa"/>
          </w:tcPr>
          <w:p w14:paraId="4015A952" w14:textId="039250C3" w:rsidR="00F467D9" w:rsidRPr="00DF7EF1" w:rsidRDefault="00F467D9" w:rsidP="00F467D9">
            <w:pPr>
              <w:ind w:left="-86"/>
              <w:rPr>
                <w:rFonts w:ascii="Arial" w:eastAsia="Arial Unicode MS" w:hAnsi="Arial" w:cs="Arial"/>
                <w:b/>
                <w:bCs/>
                <w:color w:val="000000"/>
                <w:sz w:val="18"/>
                <w:szCs w:val="18"/>
              </w:rPr>
            </w:pPr>
            <w:proofErr w:type="gramStart"/>
            <w:r w:rsidRPr="00DF7EF1">
              <w:rPr>
                <w:rFonts w:ascii="Arial" w:eastAsia="Arial Unicode MS" w:hAnsi="Arial" w:cs="Arial"/>
                <w:color w:val="000000"/>
                <w:sz w:val="18"/>
                <w:szCs w:val="18"/>
                <w:u w:val="single"/>
              </w:rPr>
              <w:t>Less</w:t>
            </w:r>
            <w:r w:rsidRPr="00DF7EF1">
              <w:rPr>
                <w:rFonts w:ascii="Arial" w:eastAsia="Arial Unicode MS" w:hAnsi="Arial" w:cs="Arial"/>
                <w:color w:val="000000"/>
                <w:sz w:val="18"/>
                <w:szCs w:val="18"/>
                <w:cs/>
              </w:rPr>
              <w:t xml:space="preserve"> </w:t>
            </w:r>
            <w:r w:rsidRPr="00DF7EF1">
              <w:rPr>
                <w:rFonts w:ascii="Arial" w:eastAsia="Arial Unicode MS" w:hAnsi="Arial" w:cs="Arial"/>
                <w:color w:val="000000"/>
                <w:sz w:val="18"/>
                <w:szCs w:val="18"/>
              </w:rPr>
              <w:t xml:space="preserve"> Allowance</w:t>
            </w:r>
            <w:proofErr w:type="gramEnd"/>
            <w:r w:rsidRPr="00DF7EF1">
              <w:rPr>
                <w:rFonts w:ascii="Arial" w:eastAsia="Arial Unicode MS" w:hAnsi="Arial" w:cs="Arial"/>
                <w:color w:val="000000"/>
                <w:sz w:val="18"/>
                <w:szCs w:val="18"/>
              </w:rPr>
              <w:t xml:space="preserve"> for</w:t>
            </w:r>
            <w:r w:rsidRPr="00DF7EF1">
              <w:rPr>
                <w:rFonts w:ascii="Arial" w:eastAsia="Arial Unicode MS" w:hAnsi="Arial" w:cs="Arial"/>
                <w:color w:val="000000"/>
                <w:sz w:val="18"/>
                <w:szCs w:val="18"/>
                <w:cs/>
              </w:rPr>
              <w:t xml:space="preserve"> </w:t>
            </w:r>
            <w:r w:rsidR="00AB5FF1" w:rsidRPr="00DF7EF1">
              <w:rPr>
                <w:rFonts w:ascii="Arial" w:eastAsia="Arial Unicode MS" w:hAnsi="Arial" w:cs="Arial"/>
                <w:color w:val="000000"/>
                <w:sz w:val="18"/>
                <w:szCs w:val="18"/>
                <w:lang w:val="en-GB"/>
              </w:rPr>
              <w:t>expected credit loss</w:t>
            </w:r>
            <w:r w:rsidRPr="00DF7EF1">
              <w:rPr>
                <w:rFonts w:ascii="Arial" w:eastAsia="Arial Unicode MS" w:hAnsi="Arial" w:cs="Arial"/>
                <w:color w:val="000000"/>
                <w:sz w:val="18"/>
                <w:szCs w:val="18"/>
              </w:rPr>
              <w:t xml:space="preserve"> </w:t>
            </w:r>
          </w:p>
        </w:tc>
        <w:tc>
          <w:tcPr>
            <w:tcW w:w="1368" w:type="dxa"/>
            <w:tcBorders>
              <w:bottom w:val="single" w:sz="4" w:space="0" w:color="auto"/>
            </w:tcBorders>
            <w:shd w:val="clear" w:color="auto" w:fill="FAFAFA"/>
          </w:tcPr>
          <w:p w14:paraId="1A0D8555" w14:textId="21D90D47" w:rsidR="00F467D9" w:rsidRPr="00DF7EF1" w:rsidRDefault="00F0331B" w:rsidP="00F467D9">
            <w:pPr>
              <w:ind w:right="-72"/>
              <w:jc w:val="right"/>
              <w:rPr>
                <w:rFonts w:ascii="Arial" w:eastAsia="Arial Unicode MS" w:hAnsi="Arial" w:cs="Arial"/>
                <w:sz w:val="18"/>
                <w:szCs w:val="18"/>
              </w:rPr>
            </w:pPr>
            <w:r w:rsidRPr="00DF7EF1">
              <w:rPr>
                <w:rFonts w:ascii="Arial" w:eastAsia="Arial Unicode MS" w:hAnsi="Arial" w:cs="Arial"/>
                <w:sz w:val="18"/>
                <w:szCs w:val="18"/>
              </w:rPr>
              <w:t>(106,394)</w:t>
            </w:r>
          </w:p>
        </w:tc>
        <w:tc>
          <w:tcPr>
            <w:tcW w:w="1368" w:type="dxa"/>
            <w:tcBorders>
              <w:bottom w:val="single" w:sz="4" w:space="0" w:color="auto"/>
            </w:tcBorders>
            <w:shd w:val="clear" w:color="auto" w:fill="auto"/>
          </w:tcPr>
          <w:p w14:paraId="13C0DFDA" w14:textId="77777777" w:rsidR="00F467D9" w:rsidRPr="00DF7EF1" w:rsidRDefault="00F467D9" w:rsidP="00F467D9">
            <w:pPr>
              <w:ind w:right="-72"/>
              <w:jc w:val="right"/>
              <w:rPr>
                <w:rFonts w:ascii="Arial" w:eastAsia="Arial Unicode MS" w:hAnsi="Arial" w:cs="Arial"/>
                <w:sz w:val="18"/>
                <w:szCs w:val="18"/>
              </w:rPr>
            </w:pPr>
            <w:r w:rsidRPr="00DF7EF1">
              <w:rPr>
                <w:rFonts w:ascii="Arial" w:eastAsia="Arial Unicode MS" w:hAnsi="Arial" w:cs="Arial"/>
                <w:sz w:val="18"/>
                <w:szCs w:val="18"/>
              </w:rPr>
              <w:t>(</w:t>
            </w:r>
            <w:r w:rsidRPr="00DF7EF1">
              <w:rPr>
                <w:rFonts w:ascii="Arial" w:eastAsia="Arial Unicode MS" w:hAnsi="Arial" w:cs="Arial"/>
                <w:sz w:val="18"/>
                <w:szCs w:val="18"/>
                <w:lang w:val="en-GB"/>
              </w:rPr>
              <w:t>106</w:t>
            </w:r>
            <w:r w:rsidRPr="00DF7EF1">
              <w:rPr>
                <w:rFonts w:ascii="Arial" w:eastAsia="Arial Unicode MS" w:hAnsi="Arial" w:cs="Arial"/>
                <w:sz w:val="18"/>
                <w:szCs w:val="18"/>
              </w:rPr>
              <w:t>,</w:t>
            </w:r>
            <w:r w:rsidRPr="00DF7EF1">
              <w:rPr>
                <w:rFonts w:ascii="Arial" w:eastAsia="Arial Unicode MS" w:hAnsi="Arial" w:cs="Arial"/>
                <w:sz w:val="18"/>
                <w:szCs w:val="18"/>
                <w:lang w:val="en-GB"/>
              </w:rPr>
              <w:t>394</w:t>
            </w:r>
            <w:r w:rsidRPr="00DF7EF1">
              <w:rPr>
                <w:rFonts w:ascii="Arial" w:eastAsia="Arial Unicode MS" w:hAnsi="Arial" w:cs="Arial"/>
                <w:sz w:val="18"/>
                <w:szCs w:val="18"/>
              </w:rPr>
              <w:t>)</w:t>
            </w:r>
          </w:p>
        </w:tc>
        <w:tc>
          <w:tcPr>
            <w:tcW w:w="1368" w:type="dxa"/>
            <w:tcBorders>
              <w:bottom w:val="single" w:sz="4" w:space="0" w:color="auto"/>
            </w:tcBorders>
            <w:shd w:val="clear" w:color="auto" w:fill="FAFAFA"/>
          </w:tcPr>
          <w:p w14:paraId="69587D18" w14:textId="5143F722" w:rsidR="00F467D9" w:rsidRPr="00DF7EF1" w:rsidRDefault="00F0331B" w:rsidP="00F467D9">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368" w:type="dxa"/>
            <w:tcBorders>
              <w:bottom w:val="single" w:sz="4" w:space="0" w:color="auto"/>
            </w:tcBorders>
          </w:tcPr>
          <w:p w14:paraId="02C3E5D4" w14:textId="77777777" w:rsidR="00F467D9" w:rsidRPr="00DF7EF1" w:rsidRDefault="00F467D9" w:rsidP="00F467D9">
            <w:pPr>
              <w:ind w:right="-72"/>
              <w:jc w:val="right"/>
              <w:rPr>
                <w:rFonts w:ascii="Arial" w:eastAsia="Arial Unicode MS" w:hAnsi="Arial" w:cs="Arial"/>
                <w:sz w:val="18"/>
                <w:szCs w:val="18"/>
              </w:rPr>
            </w:pPr>
            <w:r w:rsidRPr="00DF7EF1">
              <w:rPr>
                <w:rFonts w:ascii="Arial" w:eastAsia="Arial Unicode MS" w:hAnsi="Arial" w:cs="Arial"/>
                <w:sz w:val="18"/>
                <w:szCs w:val="18"/>
              </w:rPr>
              <w:t>-</w:t>
            </w:r>
          </w:p>
        </w:tc>
      </w:tr>
      <w:tr w:rsidR="00F467D9" w:rsidRPr="00DF7EF1" w14:paraId="518821E2" w14:textId="77777777" w:rsidTr="00233E78">
        <w:trPr>
          <w:trHeight w:val="144"/>
        </w:trPr>
        <w:tc>
          <w:tcPr>
            <w:tcW w:w="3989" w:type="dxa"/>
          </w:tcPr>
          <w:p w14:paraId="39142E2D" w14:textId="77777777" w:rsidR="00F467D9" w:rsidRPr="00DF7EF1" w:rsidRDefault="00F467D9" w:rsidP="00F467D9">
            <w:pPr>
              <w:ind w:left="-86"/>
              <w:rPr>
                <w:rFonts w:ascii="Arial" w:eastAsia="Arial Unicode MS" w:hAnsi="Arial" w:cs="Arial"/>
                <w:b/>
                <w:bCs/>
                <w:color w:val="000000"/>
                <w:sz w:val="18"/>
                <w:szCs w:val="18"/>
              </w:rPr>
            </w:pPr>
          </w:p>
        </w:tc>
        <w:tc>
          <w:tcPr>
            <w:tcW w:w="1368" w:type="dxa"/>
            <w:tcBorders>
              <w:top w:val="single" w:sz="4" w:space="0" w:color="auto"/>
            </w:tcBorders>
            <w:shd w:val="clear" w:color="auto" w:fill="FAFAFA"/>
          </w:tcPr>
          <w:p w14:paraId="563C402D" w14:textId="77777777" w:rsidR="00F467D9" w:rsidRPr="00DF7EF1" w:rsidRDefault="00F467D9" w:rsidP="00F467D9">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6076D14B" w14:textId="77777777" w:rsidR="00F467D9" w:rsidRPr="00DF7EF1" w:rsidRDefault="00F467D9" w:rsidP="00F467D9">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49480702" w14:textId="77777777" w:rsidR="00F467D9" w:rsidRPr="00DF7EF1" w:rsidRDefault="00F467D9" w:rsidP="00F467D9">
            <w:pPr>
              <w:ind w:right="-72"/>
              <w:jc w:val="right"/>
              <w:rPr>
                <w:rFonts w:ascii="Arial" w:eastAsia="Arial Unicode MS" w:hAnsi="Arial" w:cs="Arial"/>
                <w:sz w:val="18"/>
                <w:szCs w:val="18"/>
              </w:rPr>
            </w:pPr>
          </w:p>
        </w:tc>
        <w:tc>
          <w:tcPr>
            <w:tcW w:w="1368" w:type="dxa"/>
            <w:tcBorders>
              <w:top w:val="single" w:sz="4" w:space="0" w:color="auto"/>
            </w:tcBorders>
          </w:tcPr>
          <w:p w14:paraId="6B41AC9E" w14:textId="77777777" w:rsidR="00F467D9" w:rsidRPr="00DF7EF1" w:rsidRDefault="00F467D9" w:rsidP="00F467D9">
            <w:pPr>
              <w:ind w:right="-72"/>
              <w:jc w:val="right"/>
              <w:rPr>
                <w:rFonts w:ascii="Arial" w:eastAsia="Arial Unicode MS" w:hAnsi="Arial" w:cs="Arial"/>
                <w:sz w:val="18"/>
                <w:szCs w:val="18"/>
              </w:rPr>
            </w:pPr>
          </w:p>
        </w:tc>
      </w:tr>
      <w:tr w:rsidR="00F467D9" w:rsidRPr="00DF7EF1" w14:paraId="1A334886" w14:textId="77777777" w:rsidTr="00233E78">
        <w:trPr>
          <w:trHeight w:val="144"/>
        </w:trPr>
        <w:tc>
          <w:tcPr>
            <w:tcW w:w="3989" w:type="dxa"/>
          </w:tcPr>
          <w:p w14:paraId="6E88B7EF" w14:textId="77777777" w:rsidR="00F467D9" w:rsidRPr="00DF7EF1" w:rsidRDefault="00F467D9" w:rsidP="00F467D9">
            <w:pPr>
              <w:ind w:left="-86"/>
              <w:rPr>
                <w:rFonts w:ascii="Arial" w:eastAsia="Arial Unicode MS" w:hAnsi="Arial" w:cs="Arial"/>
                <w:color w:val="000000"/>
                <w:sz w:val="18"/>
                <w:szCs w:val="18"/>
              </w:rPr>
            </w:pPr>
            <w:r w:rsidRPr="00DF7EF1">
              <w:rPr>
                <w:rFonts w:ascii="Arial" w:eastAsia="Arial Unicode MS" w:hAnsi="Arial" w:cs="Arial"/>
                <w:b/>
                <w:bCs/>
                <w:color w:val="000000"/>
                <w:sz w:val="18"/>
                <w:szCs w:val="18"/>
              </w:rPr>
              <w:t>Trade receivables, net</w:t>
            </w:r>
          </w:p>
        </w:tc>
        <w:tc>
          <w:tcPr>
            <w:tcW w:w="1368" w:type="dxa"/>
            <w:tcBorders>
              <w:bottom w:val="single" w:sz="4" w:space="0" w:color="auto"/>
            </w:tcBorders>
            <w:shd w:val="clear" w:color="auto" w:fill="FAFAFA"/>
          </w:tcPr>
          <w:p w14:paraId="0E054E0E" w14:textId="05617863" w:rsidR="00F467D9" w:rsidRPr="00DF7EF1" w:rsidRDefault="00F0331B" w:rsidP="00F467D9">
            <w:pPr>
              <w:ind w:right="-72"/>
              <w:jc w:val="right"/>
              <w:rPr>
                <w:rFonts w:ascii="Arial" w:eastAsia="Arial Unicode MS" w:hAnsi="Arial" w:cs="Arial"/>
                <w:sz w:val="18"/>
                <w:szCs w:val="18"/>
                <w:cs/>
              </w:rPr>
            </w:pPr>
            <w:r w:rsidRPr="00DF7EF1">
              <w:rPr>
                <w:rFonts w:ascii="Arial" w:eastAsia="Arial Unicode MS" w:hAnsi="Arial" w:cs="Arial"/>
                <w:sz w:val="18"/>
                <w:szCs w:val="18"/>
              </w:rPr>
              <w:t>119,328,268</w:t>
            </w:r>
          </w:p>
        </w:tc>
        <w:tc>
          <w:tcPr>
            <w:tcW w:w="1368" w:type="dxa"/>
            <w:tcBorders>
              <w:bottom w:val="single" w:sz="4" w:space="0" w:color="auto"/>
            </w:tcBorders>
            <w:shd w:val="clear" w:color="auto" w:fill="auto"/>
          </w:tcPr>
          <w:p w14:paraId="7C9016DF" w14:textId="77777777" w:rsidR="00F467D9" w:rsidRPr="00DF7EF1" w:rsidRDefault="00F467D9" w:rsidP="00F467D9">
            <w:pPr>
              <w:ind w:right="-72"/>
              <w:jc w:val="right"/>
              <w:rPr>
                <w:rFonts w:ascii="Arial" w:eastAsia="Arial Unicode MS" w:hAnsi="Arial" w:cs="Arial"/>
                <w:sz w:val="18"/>
                <w:szCs w:val="18"/>
                <w:cs/>
              </w:rPr>
            </w:pPr>
            <w:r w:rsidRPr="00DF7EF1">
              <w:rPr>
                <w:rFonts w:ascii="Arial" w:eastAsia="Arial Unicode MS" w:hAnsi="Arial" w:cs="Arial"/>
                <w:sz w:val="18"/>
                <w:szCs w:val="18"/>
                <w:lang w:val="en-GB"/>
              </w:rPr>
              <w:t>76</w:t>
            </w:r>
            <w:r w:rsidRPr="00DF7EF1">
              <w:rPr>
                <w:rFonts w:ascii="Arial" w:eastAsia="Arial Unicode MS" w:hAnsi="Arial" w:cs="Arial"/>
                <w:sz w:val="18"/>
                <w:szCs w:val="18"/>
              </w:rPr>
              <w:t>,</w:t>
            </w:r>
            <w:r w:rsidRPr="00DF7EF1">
              <w:rPr>
                <w:rFonts w:ascii="Arial" w:eastAsia="Arial Unicode MS" w:hAnsi="Arial" w:cs="Arial"/>
                <w:sz w:val="18"/>
                <w:szCs w:val="18"/>
                <w:lang w:val="en-GB"/>
              </w:rPr>
              <w:t>282</w:t>
            </w:r>
            <w:r w:rsidRPr="00DF7EF1">
              <w:rPr>
                <w:rFonts w:ascii="Arial" w:eastAsia="Arial Unicode MS" w:hAnsi="Arial" w:cs="Arial"/>
                <w:sz w:val="18"/>
                <w:szCs w:val="18"/>
              </w:rPr>
              <w:t>,</w:t>
            </w:r>
            <w:r w:rsidRPr="00DF7EF1">
              <w:rPr>
                <w:rFonts w:ascii="Arial" w:eastAsia="Arial Unicode MS" w:hAnsi="Arial" w:cs="Arial"/>
                <w:sz w:val="18"/>
                <w:szCs w:val="18"/>
                <w:lang w:val="en-GB"/>
              </w:rPr>
              <w:t>214</w:t>
            </w:r>
          </w:p>
        </w:tc>
        <w:tc>
          <w:tcPr>
            <w:tcW w:w="1368" w:type="dxa"/>
            <w:tcBorders>
              <w:bottom w:val="single" w:sz="4" w:space="0" w:color="auto"/>
            </w:tcBorders>
            <w:shd w:val="clear" w:color="auto" w:fill="FAFAFA"/>
          </w:tcPr>
          <w:p w14:paraId="3ECA5429" w14:textId="462235FF" w:rsidR="00F467D9" w:rsidRPr="00DF7EF1" w:rsidRDefault="00F0331B" w:rsidP="00F467D9">
            <w:pPr>
              <w:ind w:right="-72"/>
              <w:jc w:val="right"/>
              <w:rPr>
                <w:rFonts w:ascii="Arial" w:eastAsia="Arial Unicode MS" w:hAnsi="Arial" w:cs="Arial"/>
                <w:sz w:val="18"/>
                <w:szCs w:val="18"/>
              </w:rPr>
            </w:pPr>
            <w:r w:rsidRPr="00DF7EF1">
              <w:rPr>
                <w:rFonts w:ascii="Arial" w:eastAsia="Arial Unicode MS" w:hAnsi="Arial" w:cs="Arial"/>
                <w:sz w:val="18"/>
                <w:szCs w:val="18"/>
              </w:rPr>
              <w:t>60,088,611</w:t>
            </w:r>
          </w:p>
        </w:tc>
        <w:tc>
          <w:tcPr>
            <w:tcW w:w="1368" w:type="dxa"/>
            <w:tcBorders>
              <w:bottom w:val="single" w:sz="4" w:space="0" w:color="auto"/>
            </w:tcBorders>
          </w:tcPr>
          <w:p w14:paraId="730B7924" w14:textId="77777777" w:rsidR="00F467D9" w:rsidRPr="00DF7EF1" w:rsidRDefault="00F467D9" w:rsidP="00F467D9">
            <w:pPr>
              <w:ind w:right="-72"/>
              <w:jc w:val="right"/>
              <w:rPr>
                <w:rFonts w:ascii="Arial" w:eastAsia="Arial Unicode MS" w:hAnsi="Arial" w:cs="Arial"/>
                <w:sz w:val="18"/>
                <w:szCs w:val="18"/>
              </w:rPr>
            </w:pPr>
            <w:r w:rsidRPr="00DF7EF1">
              <w:rPr>
                <w:rFonts w:ascii="Arial" w:eastAsia="Arial Unicode MS" w:hAnsi="Arial" w:cs="Arial"/>
                <w:sz w:val="18"/>
                <w:szCs w:val="18"/>
                <w:lang w:val="en-GB"/>
              </w:rPr>
              <w:t>45</w:t>
            </w:r>
            <w:r w:rsidRPr="00DF7EF1">
              <w:rPr>
                <w:rFonts w:ascii="Arial" w:eastAsia="Arial Unicode MS" w:hAnsi="Arial" w:cs="Arial"/>
                <w:sz w:val="18"/>
                <w:szCs w:val="18"/>
              </w:rPr>
              <w:t>,</w:t>
            </w:r>
            <w:r w:rsidRPr="00DF7EF1">
              <w:rPr>
                <w:rFonts w:ascii="Arial" w:eastAsia="Arial Unicode MS" w:hAnsi="Arial" w:cs="Arial"/>
                <w:sz w:val="18"/>
                <w:szCs w:val="18"/>
                <w:lang w:val="en-GB"/>
              </w:rPr>
              <w:t>312</w:t>
            </w:r>
            <w:r w:rsidRPr="00DF7EF1">
              <w:rPr>
                <w:rFonts w:ascii="Arial" w:eastAsia="Arial Unicode MS" w:hAnsi="Arial" w:cs="Arial"/>
                <w:sz w:val="18"/>
                <w:szCs w:val="18"/>
              </w:rPr>
              <w:t>,</w:t>
            </w:r>
            <w:r w:rsidRPr="00DF7EF1">
              <w:rPr>
                <w:rFonts w:ascii="Arial" w:eastAsia="Arial Unicode MS" w:hAnsi="Arial" w:cs="Arial"/>
                <w:sz w:val="18"/>
                <w:szCs w:val="18"/>
                <w:lang w:val="en-GB"/>
              </w:rPr>
              <w:t>583</w:t>
            </w:r>
          </w:p>
        </w:tc>
      </w:tr>
    </w:tbl>
    <w:p w14:paraId="3C720CA1" w14:textId="77777777" w:rsidR="00233E78" w:rsidRPr="00DF7EF1" w:rsidRDefault="00233E78" w:rsidP="00486AC0">
      <w:pPr>
        <w:autoSpaceDE w:val="0"/>
        <w:autoSpaceDN w:val="0"/>
        <w:adjustRightInd w:val="0"/>
        <w:rPr>
          <w:rFonts w:ascii="Arial" w:hAnsi="Arial" w:cs="Arial"/>
          <w:b/>
          <w:bCs/>
          <w:color w:val="000000"/>
          <w:sz w:val="18"/>
          <w:szCs w:val="18"/>
          <w:shd w:val="clear" w:color="auto" w:fill="FFFFFF"/>
        </w:rPr>
      </w:pPr>
    </w:p>
    <w:p w14:paraId="7E5B4F0E" w14:textId="77777777" w:rsidR="00504912" w:rsidRPr="00DF7EF1" w:rsidRDefault="00233E78" w:rsidP="00233E78">
      <w:pPr>
        <w:autoSpaceDE w:val="0"/>
        <w:autoSpaceDN w:val="0"/>
        <w:adjustRightInd w:val="0"/>
        <w:rPr>
          <w:rFonts w:ascii="Arial" w:hAnsi="Arial" w:cs="Arial"/>
          <w:color w:val="000000"/>
          <w:sz w:val="18"/>
          <w:szCs w:val="18"/>
          <w:shd w:val="clear" w:color="auto" w:fill="FFFFFF"/>
        </w:rPr>
      </w:pPr>
      <w:r w:rsidRPr="00DF7EF1">
        <w:rPr>
          <w:rFonts w:ascii="Arial" w:hAnsi="Arial" w:cs="Arial"/>
          <w:b/>
          <w:bCs/>
          <w:color w:val="000000"/>
          <w:sz w:val="18"/>
          <w:szCs w:val="18"/>
          <w:shd w:val="clear" w:color="auto" w:fill="FFFFFF"/>
        </w:rPr>
        <w:br w:type="page"/>
      </w:r>
    </w:p>
    <w:tbl>
      <w:tblPr>
        <w:tblW w:w="9461" w:type="dxa"/>
        <w:tblInd w:w="117" w:type="dxa"/>
        <w:shd w:val="clear" w:color="auto" w:fill="FFA543"/>
        <w:tblLook w:val="04A0" w:firstRow="1" w:lastRow="0" w:firstColumn="1" w:lastColumn="0" w:noHBand="0" w:noVBand="1"/>
      </w:tblPr>
      <w:tblGrid>
        <w:gridCol w:w="9461"/>
      </w:tblGrid>
      <w:tr w:rsidR="00056A85" w:rsidRPr="00DF7EF1" w14:paraId="3E453982" w14:textId="77777777" w:rsidTr="003559A1">
        <w:trPr>
          <w:trHeight w:val="386"/>
        </w:trPr>
        <w:tc>
          <w:tcPr>
            <w:tcW w:w="9461" w:type="dxa"/>
            <w:shd w:val="clear" w:color="auto" w:fill="FFA543"/>
            <w:vAlign w:val="center"/>
          </w:tcPr>
          <w:p w14:paraId="0FF4D2BC" w14:textId="77777777" w:rsidR="00056A85" w:rsidRPr="00DF7EF1" w:rsidRDefault="00282C9D" w:rsidP="00233E78">
            <w:pPr>
              <w:ind w:left="432" w:hanging="432"/>
              <w:rPr>
                <w:rFonts w:ascii="Arial" w:eastAsia="Arial Unicode MS" w:hAnsi="Arial" w:cs="Arial"/>
                <w:b/>
                <w:bCs/>
                <w:color w:val="FFFFFF"/>
                <w:sz w:val="18"/>
                <w:szCs w:val="18"/>
                <w:cs/>
                <w:lang w:val="en-GB"/>
              </w:rPr>
            </w:pPr>
            <w:r w:rsidRPr="00DF7EF1">
              <w:rPr>
                <w:rFonts w:ascii="Arial" w:eastAsia="Arial Unicode MS" w:hAnsi="Arial" w:cs="Arial"/>
                <w:b/>
                <w:bCs/>
                <w:color w:val="FFFFFF"/>
                <w:sz w:val="18"/>
                <w:szCs w:val="18"/>
                <w:lang w:val="en-GB"/>
              </w:rPr>
              <w:t>13</w:t>
            </w:r>
            <w:r w:rsidR="00056A85" w:rsidRPr="00DF7EF1">
              <w:rPr>
                <w:rFonts w:ascii="Arial" w:eastAsia="Arial Unicode MS" w:hAnsi="Arial" w:cs="Arial"/>
                <w:b/>
                <w:bCs/>
                <w:color w:val="FFFFFF"/>
                <w:sz w:val="18"/>
                <w:szCs w:val="18"/>
                <w:lang w:val="en-GB"/>
              </w:rPr>
              <w:tab/>
              <w:t>Unbilled receivables and contract liabilities</w:t>
            </w:r>
          </w:p>
        </w:tc>
      </w:tr>
    </w:tbl>
    <w:p w14:paraId="00BC0773" w14:textId="77777777" w:rsidR="00056A85" w:rsidRPr="00DF7EF1" w:rsidRDefault="00056A85" w:rsidP="00056A85">
      <w:pPr>
        <w:rPr>
          <w:rFonts w:ascii="Arial" w:eastAsia="Arial Unicode MS" w:hAnsi="Arial" w:cs="Arial"/>
          <w:sz w:val="18"/>
          <w:szCs w:val="18"/>
        </w:rPr>
      </w:pPr>
    </w:p>
    <w:p w14:paraId="48766460" w14:textId="77777777" w:rsidR="00056A85" w:rsidRPr="00DF7EF1" w:rsidRDefault="00282C9D" w:rsidP="00056A85">
      <w:pPr>
        <w:ind w:left="540" w:hanging="540"/>
        <w:rPr>
          <w:rFonts w:ascii="Arial" w:eastAsia="Arial Unicode MS" w:hAnsi="Arial" w:cs="Arial"/>
          <w:b/>
          <w:bCs/>
          <w:color w:val="CF4A02"/>
          <w:sz w:val="18"/>
          <w:szCs w:val="18"/>
        </w:rPr>
      </w:pPr>
      <w:r w:rsidRPr="00DF7EF1">
        <w:rPr>
          <w:rFonts w:ascii="Arial" w:eastAsia="Arial Unicode MS" w:hAnsi="Arial" w:cs="Arial"/>
          <w:b/>
          <w:bCs/>
          <w:color w:val="CF4A02"/>
          <w:sz w:val="18"/>
          <w:szCs w:val="18"/>
          <w:lang w:val="en-GB"/>
        </w:rPr>
        <w:t>13</w:t>
      </w:r>
      <w:r w:rsidR="00056A85" w:rsidRPr="00DF7EF1">
        <w:rPr>
          <w:rFonts w:ascii="Arial" w:eastAsia="Arial Unicode MS" w:hAnsi="Arial" w:cs="Arial"/>
          <w:b/>
          <w:bCs/>
          <w:color w:val="CF4A02"/>
          <w:sz w:val="18"/>
          <w:szCs w:val="18"/>
        </w:rPr>
        <w:t>.</w:t>
      </w:r>
      <w:r w:rsidRPr="00DF7EF1">
        <w:rPr>
          <w:rFonts w:ascii="Arial" w:eastAsia="Arial Unicode MS" w:hAnsi="Arial" w:cs="Arial"/>
          <w:b/>
          <w:bCs/>
          <w:color w:val="CF4A02"/>
          <w:sz w:val="18"/>
          <w:szCs w:val="18"/>
          <w:lang w:val="en-GB"/>
        </w:rPr>
        <w:t>1</w:t>
      </w:r>
      <w:r w:rsidR="00056A85" w:rsidRPr="00DF7EF1">
        <w:rPr>
          <w:rFonts w:ascii="Arial" w:eastAsia="Arial Unicode MS" w:hAnsi="Arial" w:cs="Arial"/>
          <w:b/>
          <w:bCs/>
          <w:color w:val="CF4A02"/>
          <w:sz w:val="18"/>
          <w:szCs w:val="18"/>
        </w:rPr>
        <w:tab/>
        <w:t>Unbilled receivables</w:t>
      </w:r>
    </w:p>
    <w:p w14:paraId="00F5870E" w14:textId="77777777" w:rsidR="00056A85" w:rsidRPr="00DF7EF1" w:rsidRDefault="00056A85" w:rsidP="00056A85">
      <w:pPr>
        <w:rPr>
          <w:rFonts w:ascii="Arial" w:eastAsia="Arial Unicode MS" w:hAnsi="Arial" w:cs="Arial"/>
          <w:sz w:val="18"/>
          <w:szCs w:val="18"/>
        </w:rPr>
      </w:pPr>
    </w:p>
    <w:tbl>
      <w:tblPr>
        <w:tblW w:w="9576" w:type="dxa"/>
        <w:tblLayout w:type="fixed"/>
        <w:tblLook w:val="0000" w:firstRow="0" w:lastRow="0" w:firstColumn="0" w:lastColumn="0" w:noHBand="0" w:noVBand="0"/>
      </w:tblPr>
      <w:tblGrid>
        <w:gridCol w:w="4104"/>
        <w:gridCol w:w="1368"/>
        <w:gridCol w:w="1368"/>
        <w:gridCol w:w="1368"/>
        <w:gridCol w:w="1368"/>
      </w:tblGrid>
      <w:tr w:rsidR="00056A85" w:rsidRPr="00DF7EF1" w14:paraId="04BAF1FB" w14:textId="77777777" w:rsidTr="00233E78">
        <w:tc>
          <w:tcPr>
            <w:tcW w:w="4104" w:type="dxa"/>
            <w:vAlign w:val="center"/>
          </w:tcPr>
          <w:p w14:paraId="664ACA4C" w14:textId="77777777" w:rsidR="00056A85" w:rsidRPr="00DF7EF1" w:rsidRDefault="00056A85" w:rsidP="00233E78">
            <w:pPr>
              <w:ind w:left="540"/>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5E3FB7E0" w14:textId="77777777" w:rsidR="00056A85" w:rsidRPr="00DF7EF1" w:rsidRDefault="00056A85" w:rsidP="00F44E6F">
            <w:pPr>
              <w:ind w:left="-40" w:right="-72"/>
              <w:jc w:val="center"/>
              <w:rPr>
                <w:rFonts w:ascii="Arial" w:hAnsi="Arial" w:cs="Arial"/>
                <w:b/>
                <w:bCs/>
                <w:sz w:val="18"/>
                <w:szCs w:val="18"/>
              </w:rPr>
            </w:pPr>
            <w:r w:rsidRPr="00DF7EF1">
              <w:rPr>
                <w:rFonts w:ascii="Arial" w:hAnsi="Arial" w:cs="Arial"/>
                <w:b/>
                <w:bCs/>
                <w:sz w:val="18"/>
                <w:szCs w:val="18"/>
              </w:rPr>
              <w:t xml:space="preserve">Consolidated </w:t>
            </w:r>
          </w:p>
          <w:p w14:paraId="4D7DF1C1" w14:textId="77777777" w:rsidR="00056A85" w:rsidRPr="00DF7EF1" w:rsidRDefault="00056A85" w:rsidP="00F44E6F">
            <w:pPr>
              <w:ind w:left="-40" w:right="-72"/>
              <w:jc w:val="center"/>
              <w:rPr>
                <w:rFonts w:ascii="Arial" w:hAnsi="Arial" w:cs="Arial"/>
                <w:b/>
                <w:bCs/>
                <w:sz w:val="18"/>
                <w:szCs w:val="18"/>
              </w:rPr>
            </w:pPr>
            <w:r w:rsidRPr="00DF7EF1">
              <w:rPr>
                <w:rFonts w:ascii="Arial" w:hAnsi="Arial" w:cs="Arial"/>
                <w:b/>
                <w:bCs/>
                <w:sz w:val="18"/>
                <w:szCs w:val="18"/>
              </w:rPr>
              <w:t xml:space="preserve">financial </w:t>
            </w:r>
            <w:r w:rsidR="00313576" w:rsidRPr="00DF7EF1">
              <w:rPr>
                <w:rFonts w:ascii="Arial" w:hAnsi="Arial" w:cs="Arial"/>
                <w:b/>
                <w:bCs/>
                <w:sz w:val="18"/>
                <w:szCs w:val="18"/>
              </w:rPr>
              <w:t>statements</w:t>
            </w:r>
          </w:p>
        </w:tc>
        <w:tc>
          <w:tcPr>
            <w:tcW w:w="2736" w:type="dxa"/>
            <w:gridSpan w:val="2"/>
            <w:tcBorders>
              <w:top w:val="single" w:sz="4" w:space="0" w:color="auto"/>
              <w:bottom w:val="single" w:sz="4" w:space="0" w:color="auto"/>
            </w:tcBorders>
            <w:shd w:val="clear" w:color="auto" w:fill="auto"/>
          </w:tcPr>
          <w:p w14:paraId="73B049BC" w14:textId="77777777" w:rsidR="00056A85" w:rsidRPr="00DF7EF1" w:rsidRDefault="00056A85" w:rsidP="00F44E6F">
            <w:pPr>
              <w:ind w:left="-40" w:right="-72"/>
              <w:jc w:val="center"/>
              <w:rPr>
                <w:rFonts w:ascii="Arial" w:hAnsi="Arial" w:cs="Arial"/>
                <w:b/>
                <w:bCs/>
                <w:sz w:val="18"/>
                <w:szCs w:val="18"/>
              </w:rPr>
            </w:pPr>
            <w:r w:rsidRPr="00DF7EF1">
              <w:rPr>
                <w:rFonts w:ascii="Arial" w:hAnsi="Arial" w:cs="Arial"/>
                <w:b/>
                <w:bCs/>
                <w:sz w:val="18"/>
                <w:szCs w:val="18"/>
              </w:rPr>
              <w:t xml:space="preserve">Separate </w:t>
            </w:r>
          </w:p>
          <w:p w14:paraId="4D099C38" w14:textId="77777777" w:rsidR="00056A85" w:rsidRPr="00DF7EF1" w:rsidRDefault="00056A85" w:rsidP="00F44E6F">
            <w:pPr>
              <w:ind w:left="-40" w:right="-72"/>
              <w:jc w:val="center"/>
              <w:rPr>
                <w:rFonts w:ascii="Arial" w:hAnsi="Arial" w:cs="Arial"/>
                <w:b/>
                <w:bCs/>
                <w:sz w:val="18"/>
                <w:szCs w:val="18"/>
              </w:rPr>
            </w:pPr>
            <w:r w:rsidRPr="00DF7EF1">
              <w:rPr>
                <w:rFonts w:ascii="Arial" w:hAnsi="Arial" w:cs="Arial"/>
                <w:b/>
                <w:bCs/>
                <w:sz w:val="18"/>
                <w:szCs w:val="18"/>
              </w:rPr>
              <w:t xml:space="preserve">financial </w:t>
            </w:r>
            <w:r w:rsidR="00313576" w:rsidRPr="00DF7EF1">
              <w:rPr>
                <w:rFonts w:ascii="Arial" w:hAnsi="Arial" w:cs="Arial"/>
                <w:b/>
                <w:bCs/>
                <w:sz w:val="18"/>
                <w:szCs w:val="18"/>
              </w:rPr>
              <w:t>statements</w:t>
            </w:r>
          </w:p>
        </w:tc>
      </w:tr>
      <w:tr w:rsidR="00056A85" w:rsidRPr="00DF7EF1" w14:paraId="1F3326E7" w14:textId="77777777" w:rsidTr="00233E78">
        <w:tc>
          <w:tcPr>
            <w:tcW w:w="4104" w:type="dxa"/>
            <w:vAlign w:val="center"/>
          </w:tcPr>
          <w:p w14:paraId="12E1D14D" w14:textId="77777777" w:rsidR="00056A85" w:rsidRPr="00DF7EF1" w:rsidRDefault="00056A85" w:rsidP="00233E78">
            <w:pPr>
              <w:ind w:left="540"/>
              <w:rPr>
                <w:rFonts w:ascii="Arial" w:eastAsia="Arial Unicode MS" w:hAnsi="Arial" w:cs="Arial"/>
                <w:sz w:val="18"/>
                <w:szCs w:val="18"/>
                <w:rtl/>
                <w:cs/>
              </w:rPr>
            </w:pPr>
          </w:p>
        </w:tc>
        <w:tc>
          <w:tcPr>
            <w:tcW w:w="1368" w:type="dxa"/>
            <w:tcBorders>
              <w:top w:val="single" w:sz="4" w:space="0" w:color="auto"/>
            </w:tcBorders>
            <w:shd w:val="clear" w:color="auto" w:fill="auto"/>
          </w:tcPr>
          <w:p w14:paraId="7C272367" w14:textId="77777777" w:rsidR="00056A85" w:rsidRPr="00DF7EF1" w:rsidRDefault="00282C9D" w:rsidP="00056A85">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lang w:val="en-GB"/>
              </w:rPr>
              <w:t>2021</w:t>
            </w:r>
          </w:p>
        </w:tc>
        <w:tc>
          <w:tcPr>
            <w:tcW w:w="1368" w:type="dxa"/>
            <w:tcBorders>
              <w:top w:val="single" w:sz="4" w:space="0" w:color="auto"/>
            </w:tcBorders>
            <w:shd w:val="clear" w:color="auto" w:fill="auto"/>
          </w:tcPr>
          <w:p w14:paraId="04861B9C" w14:textId="77777777" w:rsidR="00056A85" w:rsidRPr="00DF7EF1" w:rsidRDefault="00282C9D" w:rsidP="00056A85">
            <w:pPr>
              <w:ind w:left="-40" w:right="-72"/>
              <w:jc w:val="right"/>
              <w:rPr>
                <w:rFonts w:ascii="Arial" w:hAnsi="Arial" w:cs="Arial"/>
                <w:b/>
                <w:bCs/>
                <w:sz w:val="18"/>
                <w:szCs w:val="18"/>
              </w:rPr>
            </w:pPr>
            <w:r w:rsidRPr="00DF7EF1">
              <w:rPr>
                <w:rFonts w:ascii="Arial" w:hAnsi="Arial" w:cs="Arial"/>
                <w:b/>
                <w:bCs/>
                <w:sz w:val="18"/>
                <w:szCs w:val="18"/>
                <w:lang w:val="en-GB"/>
              </w:rPr>
              <w:t>2020</w:t>
            </w:r>
          </w:p>
        </w:tc>
        <w:tc>
          <w:tcPr>
            <w:tcW w:w="1368" w:type="dxa"/>
            <w:tcBorders>
              <w:top w:val="single" w:sz="4" w:space="0" w:color="auto"/>
            </w:tcBorders>
            <w:shd w:val="clear" w:color="auto" w:fill="auto"/>
          </w:tcPr>
          <w:p w14:paraId="27DDE672" w14:textId="77777777" w:rsidR="00056A85" w:rsidRPr="00DF7EF1" w:rsidRDefault="00282C9D" w:rsidP="00056A85">
            <w:pPr>
              <w:ind w:left="-40" w:right="-72"/>
              <w:jc w:val="right"/>
              <w:rPr>
                <w:rFonts w:ascii="Arial" w:hAnsi="Arial" w:cs="Arial"/>
                <w:b/>
                <w:bCs/>
                <w:sz w:val="18"/>
                <w:szCs w:val="18"/>
              </w:rPr>
            </w:pPr>
            <w:r w:rsidRPr="00DF7EF1">
              <w:rPr>
                <w:rFonts w:ascii="Arial" w:hAnsi="Arial" w:cs="Arial"/>
                <w:b/>
                <w:bCs/>
                <w:sz w:val="18"/>
                <w:szCs w:val="18"/>
                <w:lang w:val="en-GB"/>
              </w:rPr>
              <w:t>2021</w:t>
            </w:r>
          </w:p>
        </w:tc>
        <w:tc>
          <w:tcPr>
            <w:tcW w:w="1368" w:type="dxa"/>
            <w:tcBorders>
              <w:top w:val="single" w:sz="4" w:space="0" w:color="auto"/>
            </w:tcBorders>
            <w:shd w:val="clear" w:color="auto" w:fill="auto"/>
          </w:tcPr>
          <w:p w14:paraId="06DE74CA" w14:textId="77777777" w:rsidR="00056A85" w:rsidRPr="00DF7EF1" w:rsidRDefault="00282C9D" w:rsidP="00056A85">
            <w:pPr>
              <w:ind w:left="-40" w:right="-72"/>
              <w:jc w:val="right"/>
              <w:rPr>
                <w:rFonts w:ascii="Arial" w:hAnsi="Arial" w:cs="Arial"/>
                <w:b/>
                <w:bCs/>
                <w:sz w:val="18"/>
                <w:szCs w:val="18"/>
              </w:rPr>
            </w:pPr>
            <w:r w:rsidRPr="00DF7EF1">
              <w:rPr>
                <w:rFonts w:ascii="Arial" w:hAnsi="Arial" w:cs="Arial"/>
                <w:b/>
                <w:bCs/>
                <w:sz w:val="18"/>
                <w:szCs w:val="18"/>
                <w:lang w:val="en-GB"/>
              </w:rPr>
              <w:t>2020</w:t>
            </w:r>
          </w:p>
        </w:tc>
      </w:tr>
      <w:tr w:rsidR="00056A85" w:rsidRPr="00DF7EF1" w14:paraId="7A6C2E6D" w14:textId="77777777" w:rsidTr="00233E78">
        <w:tc>
          <w:tcPr>
            <w:tcW w:w="4104" w:type="dxa"/>
            <w:vAlign w:val="center"/>
          </w:tcPr>
          <w:p w14:paraId="08682445" w14:textId="77777777" w:rsidR="00056A85" w:rsidRPr="00DF7EF1" w:rsidRDefault="00056A85" w:rsidP="00233E78">
            <w:pPr>
              <w:ind w:left="540"/>
              <w:rPr>
                <w:rFonts w:ascii="Arial" w:eastAsia="Arial Unicode MS" w:hAnsi="Arial" w:cs="Arial"/>
                <w:sz w:val="18"/>
                <w:szCs w:val="18"/>
                <w:rtl/>
                <w:cs/>
              </w:rPr>
            </w:pPr>
          </w:p>
        </w:tc>
        <w:tc>
          <w:tcPr>
            <w:tcW w:w="1368" w:type="dxa"/>
            <w:tcBorders>
              <w:bottom w:val="single" w:sz="4" w:space="0" w:color="auto"/>
            </w:tcBorders>
            <w:shd w:val="clear" w:color="auto" w:fill="auto"/>
          </w:tcPr>
          <w:p w14:paraId="1E440EF6" w14:textId="77777777" w:rsidR="00056A85" w:rsidRPr="00DF7EF1" w:rsidRDefault="00056A85" w:rsidP="00056A85">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33FEA712" w14:textId="77777777" w:rsidR="00056A85" w:rsidRPr="00DF7EF1" w:rsidRDefault="00056A85" w:rsidP="00056A85">
            <w:pPr>
              <w:ind w:left="-40" w:right="-72"/>
              <w:jc w:val="right"/>
              <w:rPr>
                <w:rFonts w:ascii="Arial" w:hAnsi="Arial" w:cs="Arial"/>
                <w:b/>
                <w:bCs/>
                <w:sz w:val="18"/>
                <w:szCs w:val="18"/>
              </w:rPr>
            </w:pPr>
            <w:r w:rsidRPr="00DF7EF1">
              <w:rPr>
                <w:rFonts w:ascii="Arial" w:hAnsi="Arial" w:cs="Arial"/>
                <w:b/>
                <w:bCs/>
                <w:sz w:val="18"/>
                <w:szCs w:val="18"/>
              </w:rPr>
              <w:t>Baht</w:t>
            </w:r>
          </w:p>
        </w:tc>
        <w:tc>
          <w:tcPr>
            <w:tcW w:w="1368" w:type="dxa"/>
            <w:tcBorders>
              <w:bottom w:val="single" w:sz="4" w:space="0" w:color="auto"/>
            </w:tcBorders>
            <w:shd w:val="clear" w:color="auto" w:fill="auto"/>
          </w:tcPr>
          <w:p w14:paraId="4B5C1DC1" w14:textId="77777777" w:rsidR="00056A85" w:rsidRPr="00DF7EF1" w:rsidRDefault="00056A85" w:rsidP="00056A85">
            <w:pPr>
              <w:ind w:left="-40" w:right="-72"/>
              <w:jc w:val="right"/>
              <w:rPr>
                <w:rFonts w:ascii="Arial" w:hAnsi="Arial" w:cs="Arial"/>
                <w:b/>
                <w:bCs/>
                <w:sz w:val="18"/>
                <w:szCs w:val="18"/>
              </w:rPr>
            </w:pPr>
            <w:r w:rsidRPr="00DF7EF1">
              <w:rPr>
                <w:rFonts w:ascii="Arial" w:hAnsi="Arial" w:cs="Arial"/>
                <w:b/>
                <w:bCs/>
                <w:sz w:val="18"/>
                <w:szCs w:val="18"/>
              </w:rPr>
              <w:t>Baht</w:t>
            </w:r>
          </w:p>
        </w:tc>
        <w:tc>
          <w:tcPr>
            <w:tcW w:w="1368" w:type="dxa"/>
            <w:tcBorders>
              <w:bottom w:val="single" w:sz="4" w:space="0" w:color="auto"/>
            </w:tcBorders>
            <w:shd w:val="clear" w:color="auto" w:fill="auto"/>
          </w:tcPr>
          <w:p w14:paraId="27EE4224" w14:textId="77777777" w:rsidR="00056A85" w:rsidRPr="00DF7EF1" w:rsidRDefault="00056A85" w:rsidP="00056A85">
            <w:pPr>
              <w:ind w:left="-40" w:right="-72"/>
              <w:jc w:val="right"/>
              <w:rPr>
                <w:rFonts w:ascii="Arial" w:hAnsi="Arial" w:cs="Arial"/>
                <w:b/>
                <w:bCs/>
                <w:sz w:val="18"/>
                <w:szCs w:val="18"/>
              </w:rPr>
            </w:pPr>
            <w:r w:rsidRPr="00DF7EF1">
              <w:rPr>
                <w:rFonts w:ascii="Arial" w:hAnsi="Arial" w:cs="Arial"/>
                <w:b/>
                <w:bCs/>
                <w:sz w:val="18"/>
                <w:szCs w:val="18"/>
              </w:rPr>
              <w:t>Baht</w:t>
            </w:r>
          </w:p>
        </w:tc>
      </w:tr>
      <w:tr w:rsidR="00056A85" w:rsidRPr="00DF7EF1" w14:paraId="22A32050" w14:textId="77777777" w:rsidTr="00233E78">
        <w:trPr>
          <w:trHeight w:val="74"/>
        </w:trPr>
        <w:tc>
          <w:tcPr>
            <w:tcW w:w="4104" w:type="dxa"/>
          </w:tcPr>
          <w:p w14:paraId="233DF327" w14:textId="77777777" w:rsidR="00056A85" w:rsidRPr="00DF7EF1" w:rsidRDefault="00056A85" w:rsidP="00233E78">
            <w:pPr>
              <w:ind w:left="540"/>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1AA5D3D8" w14:textId="77777777" w:rsidR="00056A85" w:rsidRPr="00DF7EF1" w:rsidRDefault="00056A85" w:rsidP="00056A85">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66BCD38B" w14:textId="77777777" w:rsidR="00056A85" w:rsidRPr="00DF7EF1" w:rsidRDefault="00056A85" w:rsidP="00056A85">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750C5FAC" w14:textId="77777777" w:rsidR="00056A85" w:rsidRPr="00DF7EF1" w:rsidRDefault="00056A85" w:rsidP="00056A85">
            <w:pPr>
              <w:ind w:right="-72"/>
              <w:jc w:val="right"/>
              <w:rPr>
                <w:rFonts w:ascii="Arial" w:eastAsia="Arial Unicode MS" w:hAnsi="Arial" w:cs="Arial"/>
                <w:sz w:val="18"/>
                <w:szCs w:val="18"/>
              </w:rPr>
            </w:pPr>
          </w:p>
        </w:tc>
        <w:tc>
          <w:tcPr>
            <w:tcW w:w="1368" w:type="dxa"/>
            <w:tcBorders>
              <w:top w:val="single" w:sz="4" w:space="0" w:color="auto"/>
            </w:tcBorders>
          </w:tcPr>
          <w:p w14:paraId="76BF4410" w14:textId="77777777" w:rsidR="00056A85" w:rsidRPr="00DF7EF1" w:rsidRDefault="00056A85" w:rsidP="00056A85">
            <w:pPr>
              <w:ind w:right="-72"/>
              <w:jc w:val="right"/>
              <w:rPr>
                <w:rFonts w:ascii="Arial" w:eastAsia="Arial Unicode MS" w:hAnsi="Arial" w:cs="Arial"/>
                <w:sz w:val="18"/>
                <w:szCs w:val="18"/>
              </w:rPr>
            </w:pPr>
          </w:p>
        </w:tc>
      </w:tr>
      <w:tr w:rsidR="00F467D9" w:rsidRPr="00DF7EF1" w14:paraId="722D2284" w14:textId="77777777" w:rsidTr="00F467D9">
        <w:trPr>
          <w:trHeight w:val="144"/>
        </w:trPr>
        <w:tc>
          <w:tcPr>
            <w:tcW w:w="4104" w:type="dxa"/>
            <w:vAlign w:val="center"/>
          </w:tcPr>
          <w:p w14:paraId="671B5256" w14:textId="77777777" w:rsidR="00F467D9" w:rsidRPr="00DF7EF1" w:rsidRDefault="00F467D9" w:rsidP="00F467D9">
            <w:pPr>
              <w:ind w:left="540"/>
              <w:rPr>
                <w:rFonts w:ascii="Arial" w:hAnsi="Arial" w:cs="Arial"/>
                <w:sz w:val="18"/>
                <w:szCs w:val="18"/>
              </w:rPr>
            </w:pPr>
            <w:r w:rsidRPr="00DF7EF1">
              <w:rPr>
                <w:rFonts w:ascii="Arial" w:hAnsi="Arial" w:cs="Arial"/>
                <w:sz w:val="18"/>
                <w:szCs w:val="18"/>
              </w:rPr>
              <w:t>Cost of project work to date</w:t>
            </w:r>
          </w:p>
        </w:tc>
        <w:tc>
          <w:tcPr>
            <w:tcW w:w="1368" w:type="dxa"/>
            <w:shd w:val="clear" w:color="auto" w:fill="FAFAFA"/>
            <w:vAlign w:val="bottom"/>
          </w:tcPr>
          <w:p w14:paraId="1E328CB4" w14:textId="3F2792B1" w:rsidR="00F467D9" w:rsidRPr="00DF7EF1" w:rsidRDefault="000E429F" w:rsidP="00F467D9">
            <w:pPr>
              <w:ind w:right="-72"/>
              <w:jc w:val="right"/>
              <w:rPr>
                <w:rFonts w:ascii="Arial" w:eastAsia="Arial Unicode MS" w:hAnsi="Arial" w:cs="Arial"/>
                <w:sz w:val="18"/>
                <w:szCs w:val="18"/>
              </w:rPr>
            </w:pPr>
            <w:r w:rsidRPr="00DF7EF1">
              <w:rPr>
                <w:rFonts w:ascii="Arial" w:eastAsia="Arial Unicode MS" w:hAnsi="Arial" w:cs="Arial"/>
                <w:sz w:val="18"/>
                <w:szCs w:val="18"/>
              </w:rPr>
              <w:t>178,924,405</w:t>
            </w:r>
          </w:p>
        </w:tc>
        <w:tc>
          <w:tcPr>
            <w:tcW w:w="1368" w:type="dxa"/>
            <w:shd w:val="clear" w:color="auto" w:fill="auto"/>
            <w:vAlign w:val="bottom"/>
          </w:tcPr>
          <w:p w14:paraId="144C989B" w14:textId="77777777" w:rsidR="00F467D9" w:rsidRPr="00DF7EF1" w:rsidRDefault="00F467D9" w:rsidP="00F467D9">
            <w:pPr>
              <w:ind w:right="-72"/>
              <w:jc w:val="right"/>
              <w:rPr>
                <w:rFonts w:ascii="Arial" w:eastAsia="Arial Unicode MS" w:hAnsi="Arial" w:cs="Arial"/>
                <w:sz w:val="18"/>
                <w:szCs w:val="18"/>
              </w:rPr>
            </w:pPr>
            <w:r w:rsidRPr="00DF7EF1">
              <w:rPr>
                <w:rFonts w:ascii="Arial" w:eastAsia="Arial Unicode MS" w:hAnsi="Arial" w:cs="Arial"/>
                <w:sz w:val="18"/>
                <w:szCs w:val="18"/>
                <w:lang w:val="en-GB"/>
              </w:rPr>
              <w:t>87</w:t>
            </w:r>
            <w:r w:rsidRPr="00DF7EF1">
              <w:rPr>
                <w:rFonts w:ascii="Arial" w:eastAsia="Arial Unicode MS" w:hAnsi="Arial" w:cs="Arial"/>
                <w:sz w:val="18"/>
                <w:szCs w:val="18"/>
              </w:rPr>
              <w:t>,</w:t>
            </w:r>
            <w:r w:rsidRPr="00DF7EF1">
              <w:rPr>
                <w:rFonts w:ascii="Arial" w:eastAsia="Arial Unicode MS" w:hAnsi="Arial" w:cs="Arial"/>
                <w:sz w:val="18"/>
                <w:szCs w:val="18"/>
                <w:lang w:val="en-GB"/>
              </w:rPr>
              <w:t>492</w:t>
            </w:r>
            <w:r w:rsidRPr="00DF7EF1">
              <w:rPr>
                <w:rFonts w:ascii="Arial" w:eastAsia="Arial Unicode MS" w:hAnsi="Arial" w:cs="Arial"/>
                <w:sz w:val="18"/>
                <w:szCs w:val="18"/>
              </w:rPr>
              <w:t>,</w:t>
            </w:r>
            <w:r w:rsidRPr="00DF7EF1">
              <w:rPr>
                <w:rFonts w:ascii="Arial" w:eastAsia="Arial Unicode MS" w:hAnsi="Arial" w:cs="Arial"/>
                <w:sz w:val="18"/>
                <w:szCs w:val="18"/>
                <w:lang w:val="en-GB"/>
              </w:rPr>
              <w:t>909</w:t>
            </w:r>
          </w:p>
        </w:tc>
        <w:tc>
          <w:tcPr>
            <w:tcW w:w="1368" w:type="dxa"/>
            <w:shd w:val="clear" w:color="auto" w:fill="FAFAFA"/>
          </w:tcPr>
          <w:p w14:paraId="59872329" w14:textId="422E232B" w:rsidR="00F467D9" w:rsidRPr="00DF7EF1" w:rsidRDefault="000E429F" w:rsidP="00F467D9">
            <w:pPr>
              <w:ind w:right="-72"/>
              <w:jc w:val="right"/>
              <w:rPr>
                <w:rFonts w:ascii="Arial" w:eastAsia="Arial Unicode MS" w:hAnsi="Arial" w:cs="Arial"/>
                <w:sz w:val="18"/>
                <w:szCs w:val="18"/>
                <w:cs/>
              </w:rPr>
            </w:pPr>
            <w:r w:rsidRPr="00DF7EF1">
              <w:rPr>
                <w:rFonts w:ascii="Arial" w:eastAsia="Arial Unicode MS" w:hAnsi="Arial" w:cs="Arial"/>
                <w:sz w:val="18"/>
                <w:szCs w:val="18"/>
              </w:rPr>
              <w:t>95,064,880</w:t>
            </w:r>
          </w:p>
        </w:tc>
        <w:tc>
          <w:tcPr>
            <w:tcW w:w="1368" w:type="dxa"/>
          </w:tcPr>
          <w:p w14:paraId="305CC638" w14:textId="77777777" w:rsidR="00F467D9" w:rsidRPr="00DF7EF1" w:rsidRDefault="00F467D9" w:rsidP="00F467D9">
            <w:pPr>
              <w:ind w:right="-72"/>
              <w:jc w:val="right"/>
              <w:rPr>
                <w:rFonts w:ascii="Arial" w:eastAsia="Arial Unicode MS" w:hAnsi="Arial" w:cs="Arial"/>
                <w:sz w:val="18"/>
                <w:szCs w:val="18"/>
                <w:cs/>
              </w:rPr>
            </w:pPr>
            <w:r w:rsidRPr="00DF7EF1">
              <w:rPr>
                <w:rFonts w:ascii="Arial" w:eastAsia="Arial Unicode MS" w:hAnsi="Arial" w:cs="Arial"/>
                <w:sz w:val="18"/>
                <w:szCs w:val="18"/>
                <w:lang w:val="en-GB"/>
              </w:rPr>
              <w:t>30</w:t>
            </w:r>
            <w:r w:rsidRPr="00DF7EF1">
              <w:rPr>
                <w:rFonts w:ascii="Arial" w:eastAsia="Arial Unicode MS" w:hAnsi="Arial" w:cs="Arial"/>
                <w:sz w:val="18"/>
                <w:szCs w:val="18"/>
              </w:rPr>
              <w:t>,</w:t>
            </w:r>
            <w:r w:rsidRPr="00DF7EF1">
              <w:rPr>
                <w:rFonts w:ascii="Arial" w:eastAsia="Arial Unicode MS" w:hAnsi="Arial" w:cs="Arial"/>
                <w:sz w:val="18"/>
                <w:szCs w:val="18"/>
                <w:lang w:val="en-GB"/>
              </w:rPr>
              <w:t>968</w:t>
            </w:r>
            <w:r w:rsidRPr="00DF7EF1">
              <w:rPr>
                <w:rFonts w:ascii="Arial" w:eastAsia="Arial Unicode MS" w:hAnsi="Arial" w:cs="Arial"/>
                <w:sz w:val="18"/>
                <w:szCs w:val="18"/>
              </w:rPr>
              <w:t>,</w:t>
            </w:r>
            <w:r w:rsidRPr="00DF7EF1">
              <w:rPr>
                <w:rFonts w:ascii="Arial" w:eastAsia="Arial Unicode MS" w:hAnsi="Arial" w:cs="Arial"/>
                <w:sz w:val="18"/>
                <w:szCs w:val="18"/>
                <w:lang w:val="en-GB"/>
              </w:rPr>
              <w:t>508</w:t>
            </w:r>
          </w:p>
        </w:tc>
      </w:tr>
      <w:tr w:rsidR="00F467D9" w:rsidRPr="00DF7EF1" w14:paraId="6FB98C47" w14:textId="77777777" w:rsidTr="00F467D9">
        <w:trPr>
          <w:trHeight w:val="144"/>
        </w:trPr>
        <w:tc>
          <w:tcPr>
            <w:tcW w:w="4104" w:type="dxa"/>
            <w:vAlign w:val="center"/>
          </w:tcPr>
          <w:p w14:paraId="4892096E" w14:textId="77777777" w:rsidR="00F467D9" w:rsidRPr="00DF7EF1" w:rsidRDefault="00F467D9" w:rsidP="00F467D9">
            <w:pPr>
              <w:ind w:left="540"/>
              <w:rPr>
                <w:rFonts w:ascii="Arial" w:hAnsi="Arial" w:cs="Arial"/>
                <w:sz w:val="18"/>
                <w:szCs w:val="18"/>
              </w:rPr>
            </w:pPr>
            <w:r w:rsidRPr="00DF7EF1">
              <w:rPr>
                <w:rFonts w:ascii="Arial" w:hAnsi="Arial" w:cs="Arial"/>
                <w:sz w:val="18"/>
                <w:szCs w:val="18"/>
              </w:rPr>
              <w:t>Profit recognised to date</w:t>
            </w:r>
          </w:p>
        </w:tc>
        <w:tc>
          <w:tcPr>
            <w:tcW w:w="1368" w:type="dxa"/>
            <w:shd w:val="clear" w:color="auto" w:fill="FAFAFA"/>
            <w:vAlign w:val="bottom"/>
          </w:tcPr>
          <w:p w14:paraId="258094F5" w14:textId="10F68FA8" w:rsidR="00F467D9" w:rsidRPr="00DF7EF1" w:rsidRDefault="000E429F" w:rsidP="00F467D9">
            <w:pPr>
              <w:ind w:right="-72"/>
              <w:jc w:val="right"/>
              <w:rPr>
                <w:rFonts w:ascii="Arial" w:eastAsia="Arial Unicode MS" w:hAnsi="Arial" w:cs="Arial"/>
                <w:sz w:val="18"/>
                <w:szCs w:val="18"/>
              </w:rPr>
            </w:pPr>
            <w:r w:rsidRPr="00DF7EF1">
              <w:rPr>
                <w:rFonts w:ascii="Arial" w:eastAsia="Arial Unicode MS" w:hAnsi="Arial" w:cs="Arial"/>
                <w:sz w:val="18"/>
                <w:szCs w:val="18"/>
              </w:rPr>
              <w:t>117,451,921</w:t>
            </w:r>
          </w:p>
        </w:tc>
        <w:tc>
          <w:tcPr>
            <w:tcW w:w="1368" w:type="dxa"/>
            <w:shd w:val="clear" w:color="auto" w:fill="auto"/>
            <w:vAlign w:val="bottom"/>
          </w:tcPr>
          <w:p w14:paraId="50DF463B" w14:textId="77777777" w:rsidR="00F467D9" w:rsidRPr="00DF7EF1" w:rsidRDefault="00F467D9" w:rsidP="00F467D9">
            <w:pPr>
              <w:ind w:right="-72"/>
              <w:jc w:val="right"/>
              <w:rPr>
                <w:rFonts w:ascii="Arial" w:eastAsia="Arial Unicode MS" w:hAnsi="Arial" w:cs="Arial"/>
                <w:sz w:val="18"/>
                <w:szCs w:val="18"/>
              </w:rPr>
            </w:pPr>
            <w:r w:rsidRPr="00DF7EF1">
              <w:rPr>
                <w:rFonts w:ascii="Arial" w:eastAsia="Arial Unicode MS" w:hAnsi="Arial" w:cs="Arial"/>
                <w:sz w:val="18"/>
                <w:szCs w:val="18"/>
                <w:lang w:val="en-GB"/>
              </w:rPr>
              <w:t>67</w:t>
            </w:r>
            <w:r w:rsidRPr="00DF7EF1">
              <w:rPr>
                <w:rFonts w:ascii="Arial" w:eastAsia="Arial Unicode MS" w:hAnsi="Arial" w:cs="Arial"/>
                <w:sz w:val="18"/>
                <w:szCs w:val="18"/>
              </w:rPr>
              <w:t>,</w:t>
            </w:r>
            <w:r w:rsidRPr="00DF7EF1">
              <w:rPr>
                <w:rFonts w:ascii="Arial" w:eastAsia="Arial Unicode MS" w:hAnsi="Arial" w:cs="Arial"/>
                <w:sz w:val="18"/>
                <w:szCs w:val="18"/>
                <w:lang w:val="en-GB"/>
              </w:rPr>
              <w:t>380</w:t>
            </w:r>
            <w:r w:rsidRPr="00DF7EF1">
              <w:rPr>
                <w:rFonts w:ascii="Arial" w:eastAsia="Arial Unicode MS" w:hAnsi="Arial" w:cs="Arial"/>
                <w:sz w:val="18"/>
                <w:szCs w:val="18"/>
              </w:rPr>
              <w:t>,</w:t>
            </w:r>
            <w:r w:rsidRPr="00DF7EF1">
              <w:rPr>
                <w:rFonts w:ascii="Arial" w:eastAsia="Arial Unicode MS" w:hAnsi="Arial" w:cs="Arial"/>
                <w:sz w:val="18"/>
                <w:szCs w:val="18"/>
                <w:lang w:val="en-GB"/>
              </w:rPr>
              <w:t>103</w:t>
            </w:r>
          </w:p>
        </w:tc>
        <w:tc>
          <w:tcPr>
            <w:tcW w:w="1368" w:type="dxa"/>
            <w:shd w:val="clear" w:color="auto" w:fill="FAFAFA"/>
          </w:tcPr>
          <w:p w14:paraId="20962D5D" w14:textId="6AAC191F" w:rsidR="00F467D9" w:rsidRPr="00DF7EF1" w:rsidRDefault="000E429F" w:rsidP="00F467D9">
            <w:pPr>
              <w:ind w:right="-72"/>
              <w:jc w:val="right"/>
              <w:rPr>
                <w:rFonts w:ascii="Arial" w:eastAsia="Arial Unicode MS" w:hAnsi="Arial" w:cs="Arial"/>
                <w:sz w:val="18"/>
                <w:szCs w:val="18"/>
              </w:rPr>
            </w:pPr>
            <w:r w:rsidRPr="00DF7EF1">
              <w:rPr>
                <w:rFonts w:ascii="Arial" w:eastAsia="Arial Unicode MS" w:hAnsi="Arial" w:cs="Arial"/>
                <w:sz w:val="18"/>
                <w:szCs w:val="18"/>
              </w:rPr>
              <w:t>56,975,121</w:t>
            </w:r>
          </w:p>
        </w:tc>
        <w:tc>
          <w:tcPr>
            <w:tcW w:w="1368" w:type="dxa"/>
          </w:tcPr>
          <w:p w14:paraId="3C56F9CA" w14:textId="77777777" w:rsidR="00F467D9" w:rsidRPr="00DF7EF1" w:rsidRDefault="00F467D9" w:rsidP="00F467D9">
            <w:pPr>
              <w:ind w:right="-72"/>
              <w:jc w:val="right"/>
              <w:rPr>
                <w:rFonts w:ascii="Arial" w:eastAsia="Arial Unicode MS" w:hAnsi="Arial" w:cs="Arial"/>
                <w:sz w:val="18"/>
                <w:szCs w:val="18"/>
              </w:rPr>
            </w:pPr>
            <w:r w:rsidRPr="00DF7EF1">
              <w:rPr>
                <w:rFonts w:ascii="Arial" w:eastAsia="Arial Unicode MS" w:hAnsi="Arial" w:cs="Arial"/>
                <w:sz w:val="18"/>
                <w:szCs w:val="18"/>
                <w:lang w:val="en-GB"/>
              </w:rPr>
              <w:t>30</w:t>
            </w:r>
            <w:r w:rsidRPr="00DF7EF1">
              <w:rPr>
                <w:rFonts w:ascii="Arial" w:eastAsia="Arial Unicode MS" w:hAnsi="Arial" w:cs="Arial"/>
                <w:sz w:val="18"/>
                <w:szCs w:val="18"/>
              </w:rPr>
              <w:t>,</w:t>
            </w:r>
            <w:r w:rsidRPr="00DF7EF1">
              <w:rPr>
                <w:rFonts w:ascii="Arial" w:eastAsia="Arial Unicode MS" w:hAnsi="Arial" w:cs="Arial"/>
                <w:sz w:val="18"/>
                <w:szCs w:val="18"/>
                <w:lang w:val="en-GB"/>
              </w:rPr>
              <w:t>117</w:t>
            </w:r>
            <w:r w:rsidRPr="00DF7EF1">
              <w:rPr>
                <w:rFonts w:ascii="Arial" w:eastAsia="Arial Unicode MS" w:hAnsi="Arial" w:cs="Arial"/>
                <w:sz w:val="18"/>
                <w:szCs w:val="18"/>
              </w:rPr>
              <w:t>,</w:t>
            </w:r>
            <w:r w:rsidRPr="00DF7EF1">
              <w:rPr>
                <w:rFonts w:ascii="Arial" w:eastAsia="Arial Unicode MS" w:hAnsi="Arial" w:cs="Arial"/>
                <w:sz w:val="18"/>
                <w:szCs w:val="18"/>
                <w:lang w:val="en-GB"/>
              </w:rPr>
              <w:t>604</w:t>
            </w:r>
          </w:p>
        </w:tc>
      </w:tr>
      <w:tr w:rsidR="00F467D9" w:rsidRPr="00DF7EF1" w14:paraId="5469214F" w14:textId="77777777" w:rsidTr="00F467D9">
        <w:trPr>
          <w:trHeight w:val="144"/>
        </w:trPr>
        <w:tc>
          <w:tcPr>
            <w:tcW w:w="4104" w:type="dxa"/>
          </w:tcPr>
          <w:p w14:paraId="3C476E17" w14:textId="77777777" w:rsidR="00F467D9" w:rsidRPr="00DF7EF1" w:rsidRDefault="00F467D9" w:rsidP="00F467D9">
            <w:pPr>
              <w:ind w:left="540"/>
              <w:rPr>
                <w:rFonts w:ascii="Arial" w:hAnsi="Arial" w:cs="Arial"/>
                <w:sz w:val="18"/>
                <w:szCs w:val="18"/>
                <w:u w:val="single"/>
              </w:rPr>
            </w:pPr>
          </w:p>
        </w:tc>
        <w:tc>
          <w:tcPr>
            <w:tcW w:w="1368" w:type="dxa"/>
            <w:tcBorders>
              <w:top w:val="single" w:sz="4" w:space="0" w:color="auto"/>
            </w:tcBorders>
            <w:shd w:val="clear" w:color="auto" w:fill="FAFAFA"/>
            <w:vAlign w:val="bottom"/>
          </w:tcPr>
          <w:p w14:paraId="1B572A38" w14:textId="77777777" w:rsidR="00F467D9" w:rsidRPr="00DF7EF1" w:rsidRDefault="00F467D9" w:rsidP="00F467D9">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vAlign w:val="bottom"/>
          </w:tcPr>
          <w:p w14:paraId="79FB7338" w14:textId="77777777" w:rsidR="00F467D9" w:rsidRPr="00DF7EF1" w:rsidRDefault="00F467D9" w:rsidP="00F467D9">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bottom"/>
          </w:tcPr>
          <w:p w14:paraId="3E80131F" w14:textId="77777777" w:rsidR="00F467D9" w:rsidRPr="00DF7EF1" w:rsidRDefault="00F467D9" w:rsidP="00F467D9">
            <w:pPr>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526A55C4" w14:textId="77777777" w:rsidR="00F467D9" w:rsidRPr="00DF7EF1" w:rsidRDefault="00F467D9" w:rsidP="00F467D9">
            <w:pPr>
              <w:ind w:right="-72"/>
              <w:jc w:val="right"/>
              <w:rPr>
                <w:rFonts w:ascii="Arial" w:eastAsia="Arial Unicode MS" w:hAnsi="Arial" w:cs="Arial"/>
                <w:sz w:val="18"/>
                <w:szCs w:val="18"/>
                <w:lang w:val="en-GB"/>
              </w:rPr>
            </w:pPr>
          </w:p>
        </w:tc>
      </w:tr>
      <w:tr w:rsidR="00F467D9" w:rsidRPr="00DF7EF1" w14:paraId="6F093AD9" w14:textId="77777777" w:rsidTr="00233E78">
        <w:trPr>
          <w:trHeight w:val="144"/>
        </w:trPr>
        <w:tc>
          <w:tcPr>
            <w:tcW w:w="4104" w:type="dxa"/>
          </w:tcPr>
          <w:p w14:paraId="602FBD1F" w14:textId="77777777" w:rsidR="00F467D9" w:rsidRPr="00DF7EF1" w:rsidRDefault="00F467D9" w:rsidP="00F467D9">
            <w:pPr>
              <w:ind w:left="540"/>
              <w:rPr>
                <w:rFonts w:ascii="Arial" w:hAnsi="Arial" w:cs="Arial"/>
                <w:sz w:val="18"/>
                <w:szCs w:val="18"/>
              </w:rPr>
            </w:pPr>
            <w:r w:rsidRPr="00DF7EF1">
              <w:rPr>
                <w:rFonts w:ascii="Arial" w:hAnsi="Arial" w:cs="Arial"/>
                <w:spacing w:val="-8"/>
                <w:sz w:val="18"/>
                <w:szCs w:val="18"/>
              </w:rPr>
              <w:t>Cost of project work that has been adjusted</w:t>
            </w:r>
            <w:r w:rsidRPr="00DF7EF1">
              <w:rPr>
                <w:rFonts w:ascii="Arial" w:hAnsi="Arial" w:cs="Arial"/>
                <w:sz w:val="18"/>
                <w:szCs w:val="18"/>
              </w:rPr>
              <w:t xml:space="preserve"> </w:t>
            </w:r>
          </w:p>
          <w:p w14:paraId="22773DE8" w14:textId="77777777" w:rsidR="00F467D9" w:rsidRPr="00DF7EF1" w:rsidRDefault="00F467D9" w:rsidP="00F467D9">
            <w:pPr>
              <w:ind w:left="540"/>
              <w:rPr>
                <w:rFonts w:ascii="Arial" w:hAnsi="Arial" w:cs="Arial"/>
                <w:sz w:val="18"/>
                <w:szCs w:val="18"/>
              </w:rPr>
            </w:pPr>
            <w:r w:rsidRPr="00DF7EF1">
              <w:rPr>
                <w:rFonts w:ascii="Arial" w:hAnsi="Arial" w:cs="Arial"/>
                <w:sz w:val="18"/>
                <w:szCs w:val="18"/>
              </w:rPr>
              <w:t xml:space="preserve">   with profit recognised to date</w:t>
            </w:r>
          </w:p>
        </w:tc>
        <w:tc>
          <w:tcPr>
            <w:tcW w:w="1368" w:type="dxa"/>
            <w:shd w:val="clear" w:color="auto" w:fill="FAFAFA"/>
            <w:vAlign w:val="bottom"/>
          </w:tcPr>
          <w:p w14:paraId="538EB97C" w14:textId="5CC189E7" w:rsidR="00F467D9" w:rsidRPr="00DF7EF1" w:rsidRDefault="00F0331B" w:rsidP="00F467D9">
            <w:pPr>
              <w:ind w:right="-72"/>
              <w:jc w:val="right"/>
              <w:rPr>
                <w:rFonts w:ascii="Arial" w:eastAsia="Arial Unicode MS" w:hAnsi="Arial" w:cs="Arial"/>
                <w:sz w:val="18"/>
                <w:szCs w:val="18"/>
                <w:cs/>
              </w:rPr>
            </w:pPr>
            <w:r w:rsidRPr="00DF7EF1">
              <w:rPr>
                <w:rFonts w:ascii="Arial" w:eastAsia="Arial Unicode MS" w:hAnsi="Arial" w:cs="Arial"/>
                <w:sz w:val="18"/>
                <w:szCs w:val="18"/>
              </w:rPr>
              <w:t>296,376,326</w:t>
            </w:r>
          </w:p>
        </w:tc>
        <w:tc>
          <w:tcPr>
            <w:tcW w:w="1368" w:type="dxa"/>
            <w:shd w:val="clear" w:color="auto" w:fill="auto"/>
            <w:vAlign w:val="bottom"/>
          </w:tcPr>
          <w:p w14:paraId="256E9979" w14:textId="77777777" w:rsidR="00F467D9" w:rsidRPr="00DF7EF1" w:rsidRDefault="00F467D9" w:rsidP="00F467D9">
            <w:pPr>
              <w:ind w:right="-72"/>
              <w:jc w:val="right"/>
              <w:rPr>
                <w:rFonts w:ascii="Arial" w:eastAsia="Arial Unicode MS" w:hAnsi="Arial" w:cs="Arial"/>
                <w:sz w:val="18"/>
                <w:szCs w:val="18"/>
                <w:cs/>
              </w:rPr>
            </w:pPr>
            <w:r w:rsidRPr="00DF7EF1">
              <w:rPr>
                <w:rFonts w:ascii="Arial" w:eastAsia="Arial Unicode MS" w:hAnsi="Arial" w:cs="Arial"/>
                <w:sz w:val="18"/>
                <w:szCs w:val="18"/>
                <w:lang w:val="en-GB"/>
              </w:rPr>
              <w:t>154</w:t>
            </w:r>
            <w:r w:rsidRPr="00DF7EF1">
              <w:rPr>
                <w:rFonts w:ascii="Arial" w:eastAsia="Arial Unicode MS" w:hAnsi="Arial" w:cs="Arial"/>
                <w:sz w:val="18"/>
                <w:szCs w:val="18"/>
              </w:rPr>
              <w:t>,</w:t>
            </w:r>
            <w:r w:rsidRPr="00DF7EF1">
              <w:rPr>
                <w:rFonts w:ascii="Arial" w:eastAsia="Arial Unicode MS" w:hAnsi="Arial" w:cs="Arial"/>
                <w:sz w:val="18"/>
                <w:szCs w:val="18"/>
                <w:lang w:val="en-GB"/>
              </w:rPr>
              <w:t>873</w:t>
            </w:r>
            <w:r w:rsidRPr="00DF7EF1">
              <w:rPr>
                <w:rFonts w:ascii="Arial" w:eastAsia="Arial Unicode MS" w:hAnsi="Arial" w:cs="Arial"/>
                <w:sz w:val="18"/>
                <w:szCs w:val="18"/>
              </w:rPr>
              <w:t>,</w:t>
            </w:r>
            <w:r w:rsidRPr="00DF7EF1">
              <w:rPr>
                <w:rFonts w:ascii="Arial" w:eastAsia="Arial Unicode MS" w:hAnsi="Arial" w:cs="Arial"/>
                <w:sz w:val="18"/>
                <w:szCs w:val="18"/>
                <w:lang w:val="en-GB"/>
              </w:rPr>
              <w:t>012</w:t>
            </w:r>
          </w:p>
        </w:tc>
        <w:tc>
          <w:tcPr>
            <w:tcW w:w="1368" w:type="dxa"/>
            <w:shd w:val="clear" w:color="auto" w:fill="FAFAFA"/>
            <w:vAlign w:val="bottom"/>
          </w:tcPr>
          <w:p w14:paraId="1F027F1E" w14:textId="6F960EF0" w:rsidR="00F467D9" w:rsidRPr="00DF7EF1" w:rsidRDefault="00F0331B" w:rsidP="00F467D9">
            <w:pPr>
              <w:ind w:right="-72"/>
              <w:jc w:val="right"/>
              <w:rPr>
                <w:rFonts w:ascii="Arial" w:eastAsia="Arial Unicode MS" w:hAnsi="Arial" w:cs="Arial"/>
                <w:sz w:val="18"/>
                <w:szCs w:val="18"/>
              </w:rPr>
            </w:pPr>
            <w:r w:rsidRPr="00DF7EF1">
              <w:rPr>
                <w:rFonts w:ascii="Arial" w:eastAsia="Arial Unicode MS" w:hAnsi="Arial" w:cs="Arial"/>
                <w:sz w:val="18"/>
                <w:szCs w:val="18"/>
              </w:rPr>
              <w:t>152,040,001</w:t>
            </w:r>
          </w:p>
        </w:tc>
        <w:tc>
          <w:tcPr>
            <w:tcW w:w="1368" w:type="dxa"/>
            <w:vAlign w:val="bottom"/>
          </w:tcPr>
          <w:p w14:paraId="3DD3524D" w14:textId="77777777" w:rsidR="00F467D9" w:rsidRPr="00DF7EF1" w:rsidRDefault="00F467D9" w:rsidP="00F467D9">
            <w:pPr>
              <w:ind w:right="-72"/>
              <w:jc w:val="right"/>
              <w:rPr>
                <w:rFonts w:ascii="Arial" w:eastAsia="Arial Unicode MS" w:hAnsi="Arial" w:cs="Arial"/>
                <w:sz w:val="18"/>
                <w:szCs w:val="18"/>
              </w:rPr>
            </w:pPr>
            <w:r w:rsidRPr="00DF7EF1">
              <w:rPr>
                <w:rFonts w:ascii="Arial" w:eastAsia="Arial Unicode MS" w:hAnsi="Arial" w:cs="Arial"/>
                <w:sz w:val="18"/>
                <w:szCs w:val="18"/>
                <w:lang w:val="en-GB"/>
              </w:rPr>
              <w:t>61</w:t>
            </w:r>
            <w:r w:rsidRPr="00DF7EF1">
              <w:rPr>
                <w:rFonts w:ascii="Arial" w:eastAsia="Arial Unicode MS" w:hAnsi="Arial" w:cs="Arial"/>
                <w:sz w:val="18"/>
                <w:szCs w:val="18"/>
              </w:rPr>
              <w:t>,</w:t>
            </w:r>
            <w:r w:rsidRPr="00DF7EF1">
              <w:rPr>
                <w:rFonts w:ascii="Arial" w:eastAsia="Arial Unicode MS" w:hAnsi="Arial" w:cs="Arial"/>
                <w:sz w:val="18"/>
                <w:szCs w:val="18"/>
                <w:lang w:val="en-GB"/>
              </w:rPr>
              <w:t>086</w:t>
            </w:r>
            <w:r w:rsidRPr="00DF7EF1">
              <w:rPr>
                <w:rFonts w:ascii="Arial" w:eastAsia="Arial Unicode MS" w:hAnsi="Arial" w:cs="Arial"/>
                <w:sz w:val="18"/>
                <w:szCs w:val="18"/>
              </w:rPr>
              <w:t>,</w:t>
            </w:r>
            <w:r w:rsidRPr="00DF7EF1">
              <w:rPr>
                <w:rFonts w:ascii="Arial" w:eastAsia="Arial Unicode MS" w:hAnsi="Arial" w:cs="Arial"/>
                <w:sz w:val="18"/>
                <w:szCs w:val="18"/>
                <w:lang w:val="en-GB"/>
              </w:rPr>
              <w:t>112</w:t>
            </w:r>
          </w:p>
        </w:tc>
      </w:tr>
      <w:tr w:rsidR="00F467D9" w:rsidRPr="00DF7EF1" w14:paraId="0AABD017" w14:textId="77777777" w:rsidTr="00F467D9">
        <w:trPr>
          <w:trHeight w:val="144"/>
        </w:trPr>
        <w:tc>
          <w:tcPr>
            <w:tcW w:w="4104" w:type="dxa"/>
          </w:tcPr>
          <w:p w14:paraId="50237FBB" w14:textId="77777777" w:rsidR="00F467D9" w:rsidRPr="00DF7EF1" w:rsidRDefault="00F467D9" w:rsidP="00F467D9">
            <w:pPr>
              <w:ind w:left="540"/>
              <w:rPr>
                <w:rFonts w:ascii="Arial" w:hAnsi="Arial" w:cs="Arial"/>
                <w:b/>
                <w:bCs/>
                <w:sz w:val="18"/>
                <w:szCs w:val="18"/>
              </w:rPr>
            </w:pPr>
            <w:proofErr w:type="gramStart"/>
            <w:r w:rsidRPr="00DF7EF1">
              <w:rPr>
                <w:rFonts w:ascii="Arial" w:hAnsi="Arial" w:cs="Arial"/>
                <w:sz w:val="18"/>
                <w:szCs w:val="18"/>
                <w:u w:val="single"/>
              </w:rPr>
              <w:t>Less</w:t>
            </w:r>
            <w:r w:rsidRPr="00DF7EF1">
              <w:rPr>
                <w:rFonts w:ascii="Arial" w:hAnsi="Arial" w:cs="Arial"/>
                <w:sz w:val="18"/>
                <w:szCs w:val="18"/>
              </w:rPr>
              <w:t xml:space="preserve">  </w:t>
            </w:r>
            <w:r w:rsidRPr="00DF7EF1">
              <w:rPr>
                <w:rFonts w:ascii="Arial" w:hAnsi="Arial" w:cs="Arial"/>
                <w:sz w:val="18"/>
                <w:szCs w:val="18"/>
                <w:lang w:val="en-GB"/>
              </w:rPr>
              <w:t>Progress</w:t>
            </w:r>
            <w:proofErr w:type="gramEnd"/>
            <w:r w:rsidRPr="00DF7EF1">
              <w:rPr>
                <w:rFonts w:ascii="Arial" w:hAnsi="Arial" w:cs="Arial"/>
                <w:sz w:val="18"/>
                <w:szCs w:val="18"/>
                <w:lang w:val="en-GB"/>
              </w:rPr>
              <w:t xml:space="preserve"> billing </w:t>
            </w:r>
            <w:r w:rsidRPr="00DF7EF1">
              <w:rPr>
                <w:rFonts w:ascii="Arial" w:hAnsi="Arial" w:cs="Arial"/>
                <w:sz w:val="18"/>
                <w:szCs w:val="18"/>
              </w:rPr>
              <w:t>to customers</w:t>
            </w:r>
          </w:p>
        </w:tc>
        <w:tc>
          <w:tcPr>
            <w:tcW w:w="1368" w:type="dxa"/>
            <w:tcBorders>
              <w:bottom w:val="single" w:sz="4" w:space="0" w:color="auto"/>
            </w:tcBorders>
            <w:shd w:val="clear" w:color="auto" w:fill="FAFAFA"/>
            <w:vAlign w:val="bottom"/>
          </w:tcPr>
          <w:p w14:paraId="7CE80E29" w14:textId="71B88E60" w:rsidR="00F467D9" w:rsidRPr="00DF7EF1" w:rsidRDefault="00F0331B" w:rsidP="00F467D9">
            <w:pPr>
              <w:ind w:right="-72"/>
              <w:jc w:val="right"/>
              <w:rPr>
                <w:rFonts w:ascii="Arial" w:eastAsia="Arial Unicode MS" w:hAnsi="Arial" w:cs="Arial"/>
                <w:sz w:val="18"/>
                <w:szCs w:val="18"/>
              </w:rPr>
            </w:pPr>
            <w:r w:rsidRPr="00DF7EF1">
              <w:rPr>
                <w:rFonts w:ascii="Arial" w:eastAsia="Arial Unicode MS" w:hAnsi="Arial" w:cs="Arial"/>
                <w:sz w:val="18"/>
                <w:szCs w:val="18"/>
              </w:rPr>
              <w:t>(169,460,928)</w:t>
            </w:r>
          </w:p>
        </w:tc>
        <w:tc>
          <w:tcPr>
            <w:tcW w:w="1368" w:type="dxa"/>
            <w:tcBorders>
              <w:bottom w:val="single" w:sz="4" w:space="0" w:color="auto"/>
            </w:tcBorders>
            <w:shd w:val="clear" w:color="auto" w:fill="auto"/>
            <w:vAlign w:val="bottom"/>
          </w:tcPr>
          <w:p w14:paraId="6D7423F1" w14:textId="77777777" w:rsidR="00F467D9" w:rsidRPr="00DF7EF1" w:rsidRDefault="00F467D9" w:rsidP="00F467D9">
            <w:pPr>
              <w:ind w:right="-72"/>
              <w:jc w:val="right"/>
              <w:rPr>
                <w:rFonts w:ascii="Arial" w:eastAsia="Arial Unicode MS" w:hAnsi="Arial" w:cs="Arial"/>
                <w:sz w:val="18"/>
                <w:szCs w:val="18"/>
              </w:rPr>
            </w:pPr>
            <w:r w:rsidRPr="00DF7EF1">
              <w:rPr>
                <w:rFonts w:ascii="Arial" w:eastAsia="Arial Unicode MS" w:hAnsi="Arial" w:cs="Arial"/>
                <w:sz w:val="18"/>
                <w:szCs w:val="18"/>
              </w:rPr>
              <w:t>(</w:t>
            </w:r>
            <w:r w:rsidRPr="00DF7EF1">
              <w:rPr>
                <w:rFonts w:ascii="Arial" w:eastAsia="Arial Unicode MS" w:hAnsi="Arial" w:cs="Arial"/>
                <w:sz w:val="18"/>
                <w:szCs w:val="18"/>
                <w:lang w:val="en-GB"/>
              </w:rPr>
              <w:t>74</w:t>
            </w:r>
            <w:r w:rsidRPr="00DF7EF1">
              <w:rPr>
                <w:rFonts w:ascii="Arial" w:eastAsia="Arial Unicode MS" w:hAnsi="Arial" w:cs="Arial"/>
                <w:sz w:val="18"/>
                <w:szCs w:val="18"/>
              </w:rPr>
              <w:t>,</w:t>
            </w:r>
            <w:r w:rsidRPr="00DF7EF1">
              <w:rPr>
                <w:rFonts w:ascii="Arial" w:eastAsia="Arial Unicode MS" w:hAnsi="Arial" w:cs="Arial"/>
                <w:sz w:val="18"/>
                <w:szCs w:val="18"/>
                <w:lang w:val="en-GB"/>
              </w:rPr>
              <w:t>636</w:t>
            </w:r>
            <w:r w:rsidRPr="00DF7EF1">
              <w:rPr>
                <w:rFonts w:ascii="Arial" w:eastAsia="Arial Unicode MS" w:hAnsi="Arial" w:cs="Arial"/>
                <w:sz w:val="18"/>
                <w:szCs w:val="18"/>
              </w:rPr>
              <w:t>,</w:t>
            </w:r>
            <w:r w:rsidRPr="00DF7EF1">
              <w:rPr>
                <w:rFonts w:ascii="Arial" w:eastAsia="Arial Unicode MS" w:hAnsi="Arial" w:cs="Arial"/>
                <w:sz w:val="18"/>
                <w:szCs w:val="18"/>
                <w:lang w:val="en-GB"/>
              </w:rPr>
              <w:t>895</w:t>
            </w:r>
            <w:r w:rsidRPr="00DF7EF1">
              <w:rPr>
                <w:rFonts w:ascii="Arial" w:eastAsia="Arial Unicode MS" w:hAnsi="Arial" w:cs="Arial"/>
                <w:sz w:val="18"/>
                <w:szCs w:val="18"/>
              </w:rPr>
              <w:t>)</w:t>
            </w:r>
          </w:p>
        </w:tc>
        <w:tc>
          <w:tcPr>
            <w:tcW w:w="1368" w:type="dxa"/>
            <w:tcBorders>
              <w:bottom w:val="single" w:sz="4" w:space="0" w:color="auto"/>
            </w:tcBorders>
            <w:shd w:val="clear" w:color="auto" w:fill="FAFAFA"/>
          </w:tcPr>
          <w:p w14:paraId="1B93C7DE" w14:textId="4034F971" w:rsidR="00F467D9" w:rsidRPr="00DF7EF1" w:rsidRDefault="00F0331B" w:rsidP="00F467D9">
            <w:pPr>
              <w:ind w:right="-72"/>
              <w:jc w:val="right"/>
              <w:rPr>
                <w:rFonts w:ascii="Arial" w:eastAsia="Arial Unicode MS" w:hAnsi="Arial" w:cs="Arial"/>
                <w:sz w:val="18"/>
                <w:szCs w:val="18"/>
              </w:rPr>
            </w:pPr>
            <w:r w:rsidRPr="00DF7EF1">
              <w:rPr>
                <w:rFonts w:ascii="Arial" w:eastAsia="Arial Unicode MS" w:hAnsi="Arial" w:cs="Arial"/>
                <w:sz w:val="18"/>
                <w:szCs w:val="18"/>
              </w:rPr>
              <w:t>(67,245,010)</w:t>
            </w:r>
          </w:p>
        </w:tc>
        <w:tc>
          <w:tcPr>
            <w:tcW w:w="1368" w:type="dxa"/>
            <w:tcBorders>
              <w:bottom w:val="single" w:sz="4" w:space="0" w:color="auto"/>
            </w:tcBorders>
          </w:tcPr>
          <w:p w14:paraId="0F67581B" w14:textId="77777777" w:rsidR="00F467D9" w:rsidRPr="00DF7EF1" w:rsidRDefault="00F467D9" w:rsidP="00F467D9">
            <w:pPr>
              <w:ind w:right="-72"/>
              <w:jc w:val="right"/>
              <w:rPr>
                <w:rFonts w:ascii="Arial" w:eastAsia="Arial Unicode MS" w:hAnsi="Arial" w:cs="Arial"/>
                <w:sz w:val="18"/>
                <w:szCs w:val="18"/>
              </w:rPr>
            </w:pPr>
            <w:r w:rsidRPr="00DF7EF1">
              <w:rPr>
                <w:rFonts w:ascii="Arial" w:eastAsia="Arial Unicode MS" w:hAnsi="Arial" w:cs="Arial"/>
                <w:sz w:val="18"/>
                <w:szCs w:val="18"/>
              </w:rPr>
              <w:t>(</w:t>
            </w:r>
            <w:r w:rsidRPr="00DF7EF1">
              <w:rPr>
                <w:rFonts w:ascii="Arial" w:eastAsia="Arial Unicode MS" w:hAnsi="Arial" w:cs="Arial"/>
                <w:sz w:val="18"/>
                <w:szCs w:val="18"/>
                <w:lang w:val="en-GB"/>
              </w:rPr>
              <w:t>16</w:t>
            </w:r>
            <w:r w:rsidRPr="00DF7EF1">
              <w:rPr>
                <w:rFonts w:ascii="Arial" w:eastAsia="Arial Unicode MS" w:hAnsi="Arial" w:cs="Arial"/>
                <w:sz w:val="18"/>
                <w:szCs w:val="18"/>
              </w:rPr>
              <w:t>,</w:t>
            </w:r>
            <w:r w:rsidRPr="00DF7EF1">
              <w:rPr>
                <w:rFonts w:ascii="Arial" w:eastAsia="Arial Unicode MS" w:hAnsi="Arial" w:cs="Arial"/>
                <w:sz w:val="18"/>
                <w:szCs w:val="18"/>
                <w:lang w:val="en-GB"/>
              </w:rPr>
              <w:t>682</w:t>
            </w:r>
            <w:r w:rsidRPr="00DF7EF1">
              <w:rPr>
                <w:rFonts w:ascii="Arial" w:eastAsia="Arial Unicode MS" w:hAnsi="Arial" w:cs="Arial"/>
                <w:sz w:val="18"/>
                <w:szCs w:val="18"/>
              </w:rPr>
              <w:t>,</w:t>
            </w:r>
            <w:r w:rsidRPr="00DF7EF1">
              <w:rPr>
                <w:rFonts w:ascii="Arial" w:eastAsia="Arial Unicode MS" w:hAnsi="Arial" w:cs="Arial"/>
                <w:sz w:val="18"/>
                <w:szCs w:val="18"/>
                <w:lang w:val="en-GB"/>
              </w:rPr>
              <w:t>570</w:t>
            </w:r>
            <w:r w:rsidRPr="00DF7EF1">
              <w:rPr>
                <w:rFonts w:ascii="Arial" w:eastAsia="Arial Unicode MS" w:hAnsi="Arial" w:cs="Arial"/>
                <w:sz w:val="18"/>
                <w:szCs w:val="18"/>
              </w:rPr>
              <w:t>)</w:t>
            </w:r>
          </w:p>
        </w:tc>
      </w:tr>
      <w:tr w:rsidR="00F467D9" w:rsidRPr="00DF7EF1" w14:paraId="444A713E" w14:textId="77777777" w:rsidTr="00F467D9">
        <w:trPr>
          <w:trHeight w:val="144"/>
        </w:trPr>
        <w:tc>
          <w:tcPr>
            <w:tcW w:w="4104" w:type="dxa"/>
          </w:tcPr>
          <w:p w14:paraId="7C5AB262" w14:textId="77777777" w:rsidR="00F467D9" w:rsidRPr="00DF7EF1" w:rsidRDefault="00F467D9" w:rsidP="00F467D9">
            <w:pPr>
              <w:ind w:left="540"/>
              <w:rPr>
                <w:rFonts w:ascii="Arial" w:hAnsi="Arial" w:cs="Arial"/>
                <w:sz w:val="18"/>
                <w:szCs w:val="18"/>
                <w:u w:val="single"/>
              </w:rPr>
            </w:pPr>
          </w:p>
        </w:tc>
        <w:tc>
          <w:tcPr>
            <w:tcW w:w="1368" w:type="dxa"/>
            <w:tcBorders>
              <w:top w:val="single" w:sz="4" w:space="0" w:color="auto"/>
            </w:tcBorders>
            <w:shd w:val="clear" w:color="auto" w:fill="FAFAFA"/>
            <w:vAlign w:val="bottom"/>
          </w:tcPr>
          <w:p w14:paraId="3E7A4400" w14:textId="77777777" w:rsidR="00F467D9" w:rsidRPr="00DF7EF1" w:rsidRDefault="00F467D9" w:rsidP="00F467D9">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vAlign w:val="bottom"/>
          </w:tcPr>
          <w:p w14:paraId="738F8B24" w14:textId="77777777" w:rsidR="00F467D9" w:rsidRPr="00DF7EF1" w:rsidRDefault="00F467D9" w:rsidP="00F467D9">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bottom"/>
          </w:tcPr>
          <w:p w14:paraId="64D9C76E" w14:textId="77777777" w:rsidR="00F467D9" w:rsidRPr="00DF7EF1" w:rsidRDefault="00F467D9" w:rsidP="00F467D9">
            <w:pPr>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11C4C1C6" w14:textId="77777777" w:rsidR="00F467D9" w:rsidRPr="00DF7EF1" w:rsidRDefault="00F467D9" w:rsidP="00F467D9">
            <w:pPr>
              <w:ind w:right="-72"/>
              <w:jc w:val="right"/>
              <w:rPr>
                <w:rFonts w:ascii="Arial" w:eastAsia="Arial Unicode MS" w:hAnsi="Arial" w:cs="Arial"/>
                <w:sz w:val="18"/>
                <w:szCs w:val="18"/>
                <w:lang w:val="en-GB"/>
              </w:rPr>
            </w:pPr>
          </w:p>
        </w:tc>
      </w:tr>
      <w:tr w:rsidR="00F467D9" w:rsidRPr="00DF7EF1" w14:paraId="3B21D777" w14:textId="77777777" w:rsidTr="00F467D9">
        <w:trPr>
          <w:trHeight w:val="144"/>
        </w:trPr>
        <w:tc>
          <w:tcPr>
            <w:tcW w:w="4104" w:type="dxa"/>
          </w:tcPr>
          <w:p w14:paraId="76E726B8" w14:textId="77777777" w:rsidR="00F467D9" w:rsidRPr="00DF7EF1" w:rsidRDefault="00F467D9" w:rsidP="00F467D9">
            <w:pPr>
              <w:ind w:left="540"/>
              <w:rPr>
                <w:rFonts w:ascii="Arial" w:hAnsi="Arial" w:cs="Arial"/>
                <w:sz w:val="18"/>
                <w:szCs w:val="18"/>
                <w:u w:val="single"/>
              </w:rPr>
            </w:pPr>
            <w:r w:rsidRPr="00DF7EF1">
              <w:rPr>
                <w:rFonts w:ascii="Arial" w:hAnsi="Arial" w:cs="Arial"/>
                <w:b/>
                <w:bCs/>
                <w:sz w:val="18"/>
                <w:szCs w:val="18"/>
              </w:rPr>
              <w:t>Total</w:t>
            </w:r>
          </w:p>
        </w:tc>
        <w:tc>
          <w:tcPr>
            <w:tcW w:w="1368" w:type="dxa"/>
            <w:tcBorders>
              <w:bottom w:val="single" w:sz="4" w:space="0" w:color="auto"/>
            </w:tcBorders>
            <w:shd w:val="clear" w:color="auto" w:fill="FAFAFA"/>
            <w:vAlign w:val="bottom"/>
          </w:tcPr>
          <w:p w14:paraId="1CC560D3" w14:textId="35081910" w:rsidR="00F467D9" w:rsidRPr="00DF7EF1" w:rsidRDefault="00F0331B" w:rsidP="00F467D9">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126,915,398</w:t>
            </w:r>
          </w:p>
        </w:tc>
        <w:tc>
          <w:tcPr>
            <w:tcW w:w="1368" w:type="dxa"/>
            <w:tcBorders>
              <w:bottom w:val="single" w:sz="4" w:space="0" w:color="auto"/>
            </w:tcBorders>
            <w:shd w:val="clear" w:color="auto" w:fill="auto"/>
            <w:vAlign w:val="bottom"/>
          </w:tcPr>
          <w:p w14:paraId="5B203B6B" w14:textId="77777777" w:rsidR="00F467D9" w:rsidRPr="00DF7EF1" w:rsidRDefault="00F467D9" w:rsidP="00F467D9">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80,236,117</w:t>
            </w:r>
          </w:p>
        </w:tc>
        <w:tc>
          <w:tcPr>
            <w:tcW w:w="1368" w:type="dxa"/>
            <w:tcBorders>
              <w:bottom w:val="single" w:sz="4" w:space="0" w:color="auto"/>
            </w:tcBorders>
            <w:shd w:val="clear" w:color="auto" w:fill="FAFAFA"/>
          </w:tcPr>
          <w:p w14:paraId="7E945D9F" w14:textId="4AAB2227" w:rsidR="00F467D9" w:rsidRPr="00DF7EF1" w:rsidRDefault="00F0331B" w:rsidP="00F467D9">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84,794,991</w:t>
            </w:r>
          </w:p>
        </w:tc>
        <w:tc>
          <w:tcPr>
            <w:tcW w:w="1368" w:type="dxa"/>
            <w:tcBorders>
              <w:bottom w:val="single" w:sz="4" w:space="0" w:color="auto"/>
            </w:tcBorders>
          </w:tcPr>
          <w:p w14:paraId="1CD8903B" w14:textId="77777777" w:rsidR="00F467D9" w:rsidRPr="00DF7EF1" w:rsidRDefault="00F467D9" w:rsidP="00F467D9">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44,403,542</w:t>
            </w:r>
          </w:p>
        </w:tc>
      </w:tr>
    </w:tbl>
    <w:p w14:paraId="0D879B49" w14:textId="77777777" w:rsidR="00DF7EF1" w:rsidRDefault="00DF7EF1" w:rsidP="00B92372">
      <w:pPr>
        <w:ind w:left="540"/>
        <w:jc w:val="thaiDistribute"/>
        <w:rPr>
          <w:rFonts w:ascii="Arial" w:eastAsia="Arial Unicode MS" w:hAnsi="Arial" w:cs="Arial"/>
          <w:spacing w:val="-2"/>
          <w:sz w:val="18"/>
          <w:szCs w:val="18"/>
        </w:rPr>
      </w:pPr>
    </w:p>
    <w:p w14:paraId="52376BD8" w14:textId="3F11160C" w:rsidR="00B92372" w:rsidRPr="00DF7EF1" w:rsidRDefault="00B92372" w:rsidP="00B92372">
      <w:pPr>
        <w:ind w:left="540"/>
        <w:jc w:val="thaiDistribute"/>
        <w:rPr>
          <w:rFonts w:ascii="Arial" w:eastAsia="Arial Unicode MS" w:hAnsi="Arial" w:cs="Arial"/>
          <w:sz w:val="18"/>
          <w:szCs w:val="18"/>
        </w:rPr>
      </w:pPr>
      <w:r w:rsidRPr="00DF7EF1">
        <w:rPr>
          <w:rFonts w:ascii="Arial" w:eastAsia="Arial Unicode MS" w:hAnsi="Arial" w:cs="Arial"/>
          <w:spacing w:val="-2"/>
          <w:sz w:val="18"/>
          <w:szCs w:val="18"/>
        </w:rPr>
        <w:t xml:space="preserve">Unbilled receivables are transferred to accounts receivable when the right to consideration becomes unconditional. </w:t>
      </w:r>
      <w:r w:rsidRPr="00DF7EF1">
        <w:rPr>
          <w:rFonts w:ascii="Arial" w:eastAsia="Arial Unicode MS" w:hAnsi="Arial" w:cs="Arial"/>
          <w:sz w:val="18"/>
          <w:szCs w:val="18"/>
        </w:rPr>
        <w:t>The Group issues invoices according to period or progress defined in the contracts which typically within a year.</w:t>
      </w:r>
    </w:p>
    <w:p w14:paraId="333120D3" w14:textId="77777777" w:rsidR="00A6774A" w:rsidRPr="00DF7EF1" w:rsidRDefault="00A6774A" w:rsidP="00B92372">
      <w:pPr>
        <w:ind w:left="540"/>
        <w:jc w:val="thaiDistribute"/>
        <w:rPr>
          <w:rFonts w:ascii="Arial" w:eastAsia="Arial Unicode MS" w:hAnsi="Arial" w:cs="Arial"/>
          <w:sz w:val="18"/>
          <w:szCs w:val="18"/>
        </w:rPr>
      </w:pPr>
    </w:p>
    <w:p w14:paraId="7EC512F1" w14:textId="536A5060" w:rsidR="00B92372" w:rsidRPr="00DF7EF1" w:rsidRDefault="00A6774A" w:rsidP="00A6774A">
      <w:pPr>
        <w:ind w:left="540"/>
        <w:jc w:val="thaiDistribute"/>
        <w:rPr>
          <w:rFonts w:ascii="Arial" w:eastAsia="Arial Unicode MS" w:hAnsi="Arial" w:cs="Arial"/>
          <w:sz w:val="18"/>
          <w:szCs w:val="18"/>
          <w:lang w:val="en-GB"/>
        </w:rPr>
      </w:pPr>
      <w:r w:rsidRPr="00DF7EF1">
        <w:rPr>
          <w:rFonts w:ascii="Arial" w:eastAsia="Arial Unicode MS" w:hAnsi="Arial" w:cs="Arial"/>
          <w:sz w:val="18"/>
          <w:szCs w:val="18"/>
        </w:rPr>
        <w:t xml:space="preserve">As </w:t>
      </w:r>
      <w:proofErr w:type="gramStart"/>
      <w:r w:rsidRPr="00DF7EF1">
        <w:rPr>
          <w:rFonts w:ascii="Arial" w:eastAsia="Arial Unicode MS" w:hAnsi="Arial" w:cs="Arial"/>
          <w:sz w:val="18"/>
          <w:szCs w:val="18"/>
        </w:rPr>
        <w:t>at</w:t>
      </w:r>
      <w:proofErr w:type="gramEnd"/>
      <w:r w:rsidRPr="00DF7EF1">
        <w:rPr>
          <w:rFonts w:ascii="Arial" w:eastAsia="Arial Unicode MS" w:hAnsi="Arial" w:cs="Arial"/>
          <w:sz w:val="18"/>
          <w:szCs w:val="18"/>
        </w:rPr>
        <w:t xml:space="preserve"> </w:t>
      </w:r>
      <w:r w:rsidR="00282C9D" w:rsidRPr="00DF7EF1">
        <w:rPr>
          <w:rFonts w:ascii="Arial" w:eastAsia="Arial Unicode MS" w:hAnsi="Arial" w:cs="Arial"/>
          <w:sz w:val="18"/>
          <w:szCs w:val="18"/>
          <w:lang w:val="en-GB"/>
        </w:rPr>
        <w:t>31</w:t>
      </w:r>
      <w:r w:rsidRPr="00DF7EF1">
        <w:rPr>
          <w:rFonts w:ascii="Arial" w:eastAsia="Arial Unicode MS" w:hAnsi="Arial" w:cs="Arial"/>
          <w:sz w:val="18"/>
          <w:szCs w:val="18"/>
        </w:rPr>
        <w:t xml:space="preserve"> December </w:t>
      </w:r>
      <w:r w:rsidR="00282C9D" w:rsidRPr="00DF7EF1">
        <w:rPr>
          <w:rFonts w:ascii="Arial" w:eastAsia="Arial Unicode MS" w:hAnsi="Arial" w:cs="Arial"/>
          <w:sz w:val="18"/>
          <w:szCs w:val="18"/>
          <w:lang w:val="en-GB"/>
        </w:rPr>
        <w:t>2021</w:t>
      </w:r>
      <w:r w:rsidRPr="00DF7EF1">
        <w:rPr>
          <w:rFonts w:ascii="Arial" w:eastAsia="Arial Unicode MS" w:hAnsi="Arial" w:cs="Arial"/>
          <w:sz w:val="18"/>
          <w:szCs w:val="18"/>
        </w:rPr>
        <w:t>, the Group ha</w:t>
      </w:r>
      <w:r w:rsidR="007903BD" w:rsidRPr="00DF7EF1">
        <w:rPr>
          <w:rFonts w:ascii="Arial" w:eastAsia="Arial Unicode MS" w:hAnsi="Arial" w:cs="Arial"/>
          <w:sz w:val="18"/>
          <w:szCs w:val="18"/>
        </w:rPr>
        <w:t>d</w:t>
      </w:r>
      <w:r w:rsidRPr="00DF7EF1">
        <w:rPr>
          <w:rFonts w:ascii="Arial" w:eastAsia="Arial Unicode MS" w:hAnsi="Arial" w:cs="Arial"/>
          <w:sz w:val="18"/>
          <w:szCs w:val="18"/>
        </w:rPr>
        <w:t xml:space="preserve"> unbilled receivables which were recognised over a year amounting to Baht </w:t>
      </w:r>
      <w:r w:rsidR="00F0331B" w:rsidRPr="00DF7EF1">
        <w:rPr>
          <w:rFonts w:ascii="Arial" w:eastAsia="Arial Unicode MS" w:hAnsi="Arial" w:cs="Arial"/>
          <w:sz w:val="18"/>
          <w:szCs w:val="18"/>
        </w:rPr>
        <w:t xml:space="preserve">38,154,290 </w:t>
      </w:r>
      <w:r w:rsidRPr="00DF7EF1">
        <w:rPr>
          <w:rFonts w:ascii="Arial" w:eastAsia="Arial Unicode MS" w:hAnsi="Arial" w:cs="Arial"/>
          <w:sz w:val="18"/>
          <w:szCs w:val="18"/>
        </w:rPr>
        <w:t>(</w:t>
      </w:r>
      <w:r w:rsidR="00282C9D" w:rsidRPr="00DF7EF1">
        <w:rPr>
          <w:rFonts w:ascii="Arial" w:eastAsia="Arial Unicode MS" w:hAnsi="Arial" w:cs="Arial"/>
          <w:sz w:val="18"/>
          <w:szCs w:val="18"/>
          <w:lang w:val="en-GB"/>
        </w:rPr>
        <w:t>2020</w:t>
      </w:r>
      <w:r w:rsidRPr="00DF7EF1">
        <w:rPr>
          <w:rFonts w:ascii="Arial" w:eastAsia="Arial Unicode MS" w:hAnsi="Arial" w:cs="Arial"/>
          <w:sz w:val="18"/>
          <w:szCs w:val="18"/>
        </w:rPr>
        <w:t xml:space="preserve">: Baht </w:t>
      </w:r>
      <w:r w:rsidR="00F467D9" w:rsidRPr="00DF7EF1">
        <w:rPr>
          <w:rFonts w:ascii="Arial" w:eastAsia="Arial Unicode MS" w:hAnsi="Arial" w:cs="Arial"/>
          <w:sz w:val="18"/>
          <w:szCs w:val="18"/>
          <w:lang w:val="en-GB"/>
        </w:rPr>
        <w:t>15</w:t>
      </w:r>
      <w:r w:rsidR="00F467D9" w:rsidRPr="00DF7EF1">
        <w:rPr>
          <w:rFonts w:ascii="Arial" w:eastAsia="Arial Unicode MS" w:hAnsi="Arial" w:cs="Arial"/>
          <w:sz w:val="18"/>
          <w:szCs w:val="18"/>
        </w:rPr>
        <w:t>,</w:t>
      </w:r>
      <w:r w:rsidR="00F467D9" w:rsidRPr="00DF7EF1">
        <w:rPr>
          <w:rFonts w:ascii="Arial" w:eastAsia="Arial Unicode MS" w:hAnsi="Arial" w:cs="Arial"/>
          <w:sz w:val="18"/>
          <w:szCs w:val="18"/>
          <w:lang w:val="en-GB"/>
        </w:rPr>
        <w:t>956</w:t>
      </w:r>
      <w:r w:rsidR="00F467D9" w:rsidRPr="00DF7EF1">
        <w:rPr>
          <w:rFonts w:ascii="Arial" w:eastAsia="Arial Unicode MS" w:hAnsi="Arial" w:cs="Arial"/>
          <w:sz w:val="18"/>
          <w:szCs w:val="18"/>
        </w:rPr>
        <w:t>,</w:t>
      </w:r>
      <w:r w:rsidR="00F467D9" w:rsidRPr="00DF7EF1">
        <w:rPr>
          <w:rFonts w:ascii="Arial" w:eastAsia="Arial Unicode MS" w:hAnsi="Arial" w:cs="Arial"/>
          <w:sz w:val="18"/>
          <w:szCs w:val="18"/>
          <w:lang w:val="en-GB"/>
        </w:rPr>
        <w:t>630</w:t>
      </w:r>
      <w:r w:rsidRPr="00DF7EF1">
        <w:rPr>
          <w:rFonts w:ascii="Arial" w:eastAsia="Arial Unicode MS" w:hAnsi="Arial" w:cs="Arial"/>
          <w:sz w:val="18"/>
          <w:szCs w:val="18"/>
        </w:rPr>
        <w:t>)</w:t>
      </w:r>
      <w:r w:rsidR="007903BD" w:rsidRPr="00DF7EF1">
        <w:rPr>
          <w:rFonts w:ascii="Arial" w:eastAsia="Arial Unicode MS" w:hAnsi="Arial" w:cs="Arial"/>
          <w:sz w:val="18"/>
          <w:szCs w:val="18"/>
        </w:rPr>
        <w:t>.</w:t>
      </w:r>
    </w:p>
    <w:p w14:paraId="6974B503" w14:textId="77777777" w:rsidR="00B92372" w:rsidRPr="00DF7EF1" w:rsidRDefault="00B92372" w:rsidP="00056A85">
      <w:pPr>
        <w:ind w:left="540" w:hanging="540"/>
        <w:rPr>
          <w:rFonts w:ascii="Arial" w:eastAsia="Arial Unicode MS" w:hAnsi="Arial" w:cs="Arial"/>
          <w:b/>
          <w:bCs/>
          <w:color w:val="CF4A02"/>
          <w:sz w:val="18"/>
          <w:szCs w:val="18"/>
        </w:rPr>
      </w:pPr>
    </w:p>
    <w:p w14:paraId="3D5131E5" w14:textId="77777777" w:rsidR="00056A85" w:rsidRPr="00DF7EF1" w:rsidRDefault="00282C9D" w:rsidP="00056A85">
      <w:pPr>
        <w:ind w:left="540" w:hanging="540"/>
        <w:rPr>
          <w:rFonts w:ascii="Arial" w:eastAsia="Arial Unicode MS" w:hAnsi="Arial" w:cs="Arial"/>
          <w:b/>
          <w:bCs/>
          <w:color w:val="CF4A02"/>
          <w:sz w:val="18"/>
          <w:szCs w:val="18"/>
        </w:rPr>
      </w:pPr>
      <w:r w:rsidRPr="00DF7EF1">
        <w:rPr>
          <w:rFonts w:ascii="Arial" w:eastAsia="Arial Unicode MS" w:hAnsi="Arial" w:cs="Arial"/>
          <w:b/>
          <w:bCs/>
          <w:color w:val="CF4A02"/>
          <w:sz w:val="18"/>
          <w:szCs w:val="18"/>
          <w:lang w:val="en-GB"/>
        </w:rPr>
        <w:t>13</w:t>
      </w:r>
      <w:r w:rsidR="00504912" w:rsidRPr="00DF7EF1">
        <w:rPr>
          <w:rFonts w:ascii="Arial" w:eastAsia="Arial Unicode MS" w:hAnsi="Arial" w:cs="Arial"/>
          <w:b/>
          <w:bCs/>
          <w:color w:val="CF4A02"/>
          <w:sz w:val="18"/>
          <w:szCs w:val="18"/>
        </w:rPr>
        <w:t>.</w:t>
      </w:r>
      <w:r w:rsidRPr="00DF7EF1">
        <w:rPr>
          <w:rFonts w:ascii="Arial" w:eastAsia="Arial Unicode MS" w:hAnsi="Arial" w:cs="Arial"/>
          <w:b/>
          <w:bCs/>
          <w:color w:val="CF4A02"/>
          <w:sz w:val="18"/>
          <w:szCs w:val="18"/>
          <w:lang w:val="en-GB"/>
        </w:rPr>
        <w:t>2</w:t>
      </w:r>
      <w:r w:rsidR="00056A85" w:rsidRPr="00DF7EF1">
        <w:rPr>
          <w:rFonts w:ascii="Arial" w:eastAsia="Arial Unicode MS" w:hAnsi="Arial" w:cs="Arial"/>
          <w:b/>
          <w:bCs/>
          <w:color w:val="CF4A02"/>
          <w:sz w:val="18"/>
          <w:szCs w:val="18"/>
        </w:rPr>
        <w:tab/>
        <w:t>Contract liabilities</w:t>
      </w:r>
    </w:p>
    <w:p w14:paraId="6EF3F70E" w14:textId="77777777" w:rsidR="00056A85" w:rsidRPr="00DF7EF1" w:rsidRDefault="00056A85" w:rsidP="00056A85">
      <w:pPr>
        <w:ind w:left="540"/>
        <w:rPr>
          <w:rFonts w:ascii="Arial" w:eastAsia="Arial Unicode MS" w:hAnsi="Arial" w:cs="Arial"/>
          <w:sz w:val="18"/>
          <w:szCs w:val="18"/>
        </w:rPr>
      </w:pPr>
    </w:p>
    <w:p w14:paraId="2059BE43" w14:textId="32E3DB1E" w:rsidR="00056A85" w:rsidRPr="00DF7EF1" w:rsidRDefault="00056A85" w:rsidP="00056A85">
      <w:pPr>
        <w:ind w:left="540"/>
        <w:rPr>
          <w:rFonts w:ascii="Arial" w:eastAsia="Arial Unicode MS" w:hAnsi="Arial" w:cs="Arial"/>
          <w:spacing w:val="-2"/>
          <w:sz w:val="18"/>
          <w:szCs w:val="18"/>
        </w:rPr>
      </w:pPr>
      <w:r w:rsidRPr="00DF7EF1">
        <w:rPr>
          <w:rFonts w:ascii="Arial" w:eastAsia="Arial Unicode MS" w:hAnsi="Arial" w:cs="Arial"/>
          <w:spacing w:val="-2"/>
          <w:sz w:val="18"/>
          <w:szCs w:val="18"/>
        </w:rPr>
        <w:t xml:space="preserve">Contract liabilities </w:t>
      </w:r>
      <w:r w:rsidR="00F5367D" w:rsidRPr="00DF7EF1">
        <w:rPr>
          <w:rFonts w:ascii="Arial" w:eastAsia="Arial Unicode MS" w:hAnsi="Arial" w:cs="Arial"/>
          <w:spacing w:val="-2"/>
          <w:sz w:val="18"/>
          <w:szCs w:val="18"/>
        </w:rPr>
        <w:t>are</w:t>
      </w:r>
      <w:r w:rsidRPr="00DF7EF1">
        <w:rPr>
          <w:rFonts w:ascii="Arial" w:eastAsia="Arial Unicode MS" w:hAnsi="Arial" w:cs="Arial"/>
          <w:spacing w:val="-2"/>
          <w:sz w:val="18"/>
          <w:szCs w:val="18"/>
        </w:rPr>
        <w:t xml:space="preserve"> classified as trade and other payables as disclosed in Note </w:t>
      </w:r>
      <w:r w:rsidR="00282C9D" w:rsidRPr="00DF7EF1">
        <w:rPr>
          <w:rFonts w:ascii="Arial" w:eastAsia="Arial Unicode MS" w:hAnsi="Arial" w:cs="Arial"/>
          <w:spacing w:val="-2"/>
          <w:sz w:val="18"/>
          <w:szCs w:val="18"/>
          <w:lang w:val="en-GB"/>
        </w:rPr>
        <w:t>22</w:t>
      </w:r>
      <w:r w:rsidRPr="00DF7EF1">
        <w:rPr>
          <w:rFonts w:ascii="Arial" w:eastAsia="Arial Unicode MS" w:hAnsi="Arial" w:cs="Arial"/>
          <w:spacing w:val="-2"/>
          <w:sz w:val="18"/>
          <w:szCs w:val="18"/>
        </w:rPr>
        <w:t>.</w:t>
      </w:r>
    </w:p>
    <w:p w14:paraId="2DE4D2A7" w14:textId="77777777" w:rsidR="00056A85" w:rsidRPr="00DF7EF1" w:rsidRDefault="00056A85" w:rsidP="00056A85">
      <w:pPr>
        <w:ind w:left="540"/>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56A85" w:rsidRPr="00DF7EF1" w14:paraId="7FE5963C" w14:textId="77777777" w:rsidTr="00233E78">
        <w:tc>
          <w:tcPr>
            <w:tcW w:w="3989" w:type="dxa"/>
            <w:vAlign w:val="center"/>
          </w:tcPr>
          <w:p w14:paraId="3E7220FE" w14:textId="77777777" w:rsidR="00056A85" w:rsidRPr="00DF7EF1" w:rsidRDefault="00056A85" w:rsidP="00F44E6F">
            <w:pPr>
              <w:ind w:left="427"/>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3B687F53" w14:textId="77777777" w:rsidR="00056A85" w:rsidRPr="00DF7EF1" w:rsidRDefault="00056A85" w:rsidP="00F44E6F">
            <w:pPr>
              <w:ind w:left="-40" w:right="-72"/>
              <w:jc w:val="center"/>
              <w:rPr>
                <w:rFonts w:ascii="Arial" w:hAnsi="Arial" w:cs="Arial"/>
                <w:b/>
                <w:bCs/>
                <w:sz w:val="18"/>
                <w:szCs w:val="18"/>
              </w:rPr>
            </w:pPr>
            <w:r w:rsidRPr="00DF7EF1">
              <w:rPr>
                <w:rFonts w:ascii="Arial" w:hAnsi="Arial" w:cs="Arial"/>
                <w:b/>
                <w:bCs/>
                <w:sz w:val="18"/>
                <w:szCs w:val="18"/>
              </w:rPr>
              <w:t xml:space="preserve">Consolidated </w:t>
            </w:r>
          </w:p>
          <w:p w14:paraId="32E95ED5" w14:textId="77777777" w:rsidR="00056A85" w:rsidRPr="00DF7EF1" w:rsidRDefault="00056A85" w:rsidP="00F44E6F">
            <w:pPr>
              <w:ind w:left="-40" w:right="-72"/>
              <w:jc w:val="center"/>
              <w:rPr>
                <w:rFonts w:ascii="Arial" w:hAnsi="Arial" w:cs="Arial"/>
                <w:b/>
                <w:bCs/>
                <w:sz w:val="18"/>
                <w:szCs w:val="18"/>
              </w:rPr>
            </w:pPr>
            <w:r w:rsidRPr="00DF7EF1">
              <w:rPr>
                <w:rFonts w:ascii="Arial" w:hAnsi="Arial" w:cs="Arial"/>
                <w:b/>
                <w:bCs/>
                <w:sz w:val="18"/>
                <w:szCs w:val="18"/>
              </w:rPr>
              <w:t xml:space="preserve">financial </w:t>
            </w:r>
            <w:r w:rsidR="00313576" w:rsidRPr="00DF7EF1">
              <w:rPr>
                <w:rFonts w:ascii="Arial" w:hAnsi="Arial" w:cs="Arial"/>
                <w:b/>
                <w:bCs/>
                <w:sz w:val="18"/>
                <w:szCs w:val="18"/>
              </w:rPr>
              <w:t>statements</w:t>
            </w:r>
          </w:p>
        </w:tc>
        <w:tc>
          <w:tcPr>
            <w:tcW w:w="2736" w:type="dxa"/>
            <w:gridSpan w:val="2"/>
            <w:tcBorders>
              <w:top w:val="single" w:sz="4" w:space="0" w:color="auto"/>
              <w:bottom w:val="single" w:sz="4" w:space="0" w:color="auto"/>
            </w:tcBorders>
            <w:shd w:val="clear" w:color="auto" w:fill="auto"/>
          </w:tcPr>
          <w:p w14:paraId="3DE7D663" w14:textId="77777777" w:rsidR="00056A85" w:rsidRPr="00DF7EF1" w:rsidRDefault="00056A85" w:rsidP="00F44E6F">
            <w:pPr>
              <w:ind w:left="-40" w:right="-72"/>
              <w:jc w:val="center"/>
              <w:rPr>
                <w:rFonts w:ascii="Arial" w:hAnsi="Arial" w:cs="Arial"/>
                <w:b/>
                <w:bCs/>
                <w:sz w:val="18"/>
                <w:szCs w:val="18"/>
              </w:rPr>
            </w:pPr>
            <w:r w:rsidRPr="00DF7EF1">
              <w:rPr>
                <w:rFonts w:ascii="Arial" w:hAnsi="Arial" w:cs="Arial"/>
                <w:b/>
                <w:bCs/>
                <w:sz w:val="18"/>
                <w:szCs w:val="18"/>
              </w:rPr>
              <w:t xml:space="preserve">Separate </w:t>
            </w:r>
          </w:p>
          <w:p w14:paraId="021878F9" w14:textId="77777777" w:rsidR="00056A85" w:rsidRPr="00DF7EF1" w:rsidRDefault="00056A85" w:rsidP="00F44E6F">
            <w:pPr>
              <w:ind w:left="-40" w:right="-72"/>
              <w:jc w:val="center"/>
              <w:rPr>
                <w:rFonts w:ascii="Arial" w:hAnsi="Arial" w:cs="Arial"/>
                <w:b/>
                <w:bCs/>
                <w:sz w:val="18"/>
                <w:szCs w:val="18"/>
              </w:rPr>
            </w:pPr>
            <w:r w:rsidRPr="00DF7EF1">
              <w:rPr>
                <w:rFonts w:ascii="Arial" w:hAnsi="Arial" w:cs="Arial"/>
                <w:b/>
                <w:bCs/>
                <w:sz w:val="18"/>
                <w:szCs w:val="18"/>
              </w:rPr>
              <w:t xml:space="preserve">financial </w:t>
            </w:r>
            <w:r w:rsidR="00313576" w:rsidRPr="00DF7EF1">
              <w:rPr>
                <w:rFonts w:ascii="Arial" w:hAnsi="Arial" w:cs="Arial"/>
                <w:b/>
                <w:bCs/>
                <w:sz w:val="18"/>
                <w:szCs w:val="18"/>
              </w:rPr>
              <w:t>statements</w:t>
            </w:r>
          </w:p>
        </w:tc>
      </w:tr>
      <w:tr w:rsidR="00056A85" w:rsidRPr="00DF7EF1" w14:paraId="1E796472" w14:textId="77777777" w:rsidTr="00233E78">
        <w:tc>
          <w:tcPr>
            <w:tcW w:w="3989" w:type="dxa"/>
            <w:vAlign w:val="center"/>
          </w:tcPr>
          <w:p w14:paraId="25C17B54" w14:textId="77777777" w:rsidR="00056A85" w:rsidRPr="00DF7EF1" w:rsidRDefault="00056A85" w:rsidP="00F44E6F">
            <w:pPr>
              <w:ind w:left="427"/>
              <w:rPr>
                <w:rFonts w:ascii="Arial" w:eastAsia="Arial Unicode MS" w:hAnsi="Arial" w:cs="Arial"/>
                <w:sz w:val="18"/>
                <w:szCs w:val="18"/>
                <w:rtl/>
                <w:cs/>
              </w:rPr>
            </w:pPr>
          </w:p>
        </w:tc>
        <w:tc>
          <w:tcPr>
            <w:tcW w:w="1368" w:type="dxa"/>
            <w:tcBorders>
              <w:top w:val="single" w:sz="4" w:space="0" w:color="auto"/>
            </w:tcBorders>
            <w:shd w:val="clear" w:color="auto" w:fill="auto"/>
          </w:tcPr>
          <w:p w14:paraId="0AA515EB" w14:textId="77777777" w:rsidR="00056A85" w:rsidRPr="00DF7EF1" w:rsidRDefault="00282C9D" w:rsidP="00F44E6F">
            <w:pPr>
              <w:ind w:left="-40" w:right="-72"/>
              <w:jc w:val="right"/>
              <w:rPr>
                <w:rFonts w:ascii="Arial" w:hAnsi="Arial" w:cs="Arial"/>
                <w:b/>
                <w:bCs/>
                <w:sz w:val="18"/>
                <w:szCs w:val="18"/>
              </w:rPr>
            </w:pPr>
            <w:r w:rsidRPr="00DF7EF1">
              <w:rPr>
                <w:rFonts w:ascii="Arial" w:hAnsi="Arial" w:cs="Arial"/>
                <w:b/>
                <w:bCs/>
                <w:sz w:val="18"/>
                <w:szCs w:val="18"/>
                <w:lang w:val="en-GB"/>
              </w:rPr>
              <w:t>2021</w:t>
            </w:r>
          </w:p>
        </w:tc>
        <w:tc>
          <w:tcPr>
            <w:tcW w:w="1368" w:type="dxa"/>
            <w:tcBorders>
              <w:top w:val="single" w:sz="4" w:space="0" w:color="auto"/>
            </w:tcBorders>
            <w:shd w:val="clear" w:color="auto" w:fill="auto"/>
          </w:tcPr>
          <w:p w14:paraId="7A468806" w14:textId="77777777" w:rsidR="00056A85" w:rsidRPr="00DF7EF1" w:rsidRDefault="00282C9D" w:rsidP="00F44E6F">
            <w:pPr>
              <w:ind w:left="-40" w:right="-72"/>
              <w:jc w:val="right"/>
              <w:rPr>
                <w:rFonts w:ascii="Arial" w:hAnsi="Arial" w:cs="Arial"/>
                <w:b/>
                <w:bCs/>
                <w:sz w:val="18"/>
                <w:szCs w:val="18"/>
              </w:rPr>
            </w:pPr>
            <w:r w:rsidRPr="00DF7EF1">
              <w:rPr>
                <w:rFonts w:ascii="Arial" w:hAnsi="Arial" w:cs="Arial"/>
                <w:b/>
                <w:bCs/>
                <w:sz w:val="18"/>
                <w:szCs w:val="18"/>
                <w:lang w:val="en-GB"/>
              </w:rPr>
              <w:t>2020</w:t>
            </w:r>
          </w:p>
        </w:tc>
        <w:tc>
          <w:tcPr>
            <w:tcW w:w="1368" w:type="dxa"/>
            <w:tcBorders>
              <w:top w:val="single" w:sz="4" w:space="0" w:color="auto"/>
            </w:tcBorders>
            <w:shd w:val="clear" w:color="auto" w:fill="auto"/>
          </w:tcPr>
          <w:p w14:paraId="7EDD3C19" w14:textId="77777777" w:rsidR="00056A85" w:rsidRPr="00DF7EF1" w:rsidRDefault="00282C9D" w:rsidP="00F44E6F">
            <w:pPr>
              <w:ind w:left="-40" w:right="-72"/>
              <w:jc w:val="right"/>
              <w:rPr>
                <w:rFonts w:ascii="Arial" w:hAnsi="Arial" w:cs="Arial"/>
                <w:b/>
                <w:bCs/>
                <w:sz w:val="18"/>
                <w:szCs w:val="18"/>
              </w:rPr>
            </w:pPr>
            <w:r w:rsidRPr="00DF7EF1">
              <w:rPr>
                <w:rFonts w:ascii="Arial" w:hAnsi="Arial" w:cs="Arial"/>
                <w:b/>
                <w:bCs/>
                <w:sz w:val="18"/>
                <w:szCs w:val="18"/>
                <w:lang w:val="en-GB"/>
              </w:rPr>
              <w:t>2021</w:t>
            </w:r>
          </w:p>
        </w:tc>
        <w:tc>
          <w:tcPr>
            <w:tcW w:w="1368" w:type="dxa"/>
            <w:tcBorders>
              <w:top w:val="single" w:sz="4" w:space="0" w:color="auto"/>
            </w:tcBorders>
            <w:shd w:val="clear" w:color="auto" w:fill="auto"/>
          </w:tcPr>
          <w:p w14:paraId="085776E8" w14:textId="77777777" w:rsidR="00056A85" w:rsidRPr="00DF7EF1" w:rsidRDefault="00282C9D" w:rsidP="00F44E6F">
            <w:pPr>
              <w:ind w:left="-40" w:right="-72"/>
              <w:jc w:val="right"/>
              <w:rPr>
                <w:rFonts w:ascii="Arial" w:hAnsi="Arial" w:cs="Arial"/>
                <w:b/>
                <w:bCs/>
                <w:sz w:val="18"/>
                <w:szCs w:val="18"/>
              </w:rPr>
            </w:pPr>
            <w:r w:rsidRPr="00DF7EF1">
              <w:rPr>
                <w:rFonts w:ascii="Arial" w:hAnsi="Arial" w:cs="Arial"/>
                <w:b/>
                <w:bCs/>
                <w:sz w:val="18"/>
                <w:szCs w:val="18"/>
                <w:lang w:val="en-GB"/>
              </w:rPr>
              <w:t>2020</w:t>
            </w:r>
          </w:p>
        </w:tc>
      </w:tr>
      <w:tr w:rsidR="00056A85" w:rsidRPr="00DF7EF1" w14:paraId="1D072678" w14:textId="77777777" w:rsidTr="00233E78">
        <w:tc>
          <w:tcPr>
            <w:tcW w:w="3989" w:type="dxa"/>
            <w:vAlign w:val="center"/>
          </w:tcPr>
          <w:p w14:paraId="320F2BCD" w14:textId="77777777" w:rsidR="00056A85" w:rsidRPr="00DF7EF1" w:rsidRDefault="00056A85" w:rsidP="00F44E6F">
            <w:pPr>
              <w:ind w:left="427"/>
              <w:rPr>
                <w:rFonts w:ascii="Arial" w:eastAsia="Arial Unicode MS" w:hAnsi="Arial" w:cs="Arial"/>
                <w:sz w:val="18"/>
                <w:szCs w:val="18"/>
                <w:rtl/>
                <w:cs/>
              </w:rPr>
            </w:pPr>
          </w:p>
        </w:tc>
        <w:tc>
          <w:tcPr>
            <w:tcW w:w="1368" w:type="dxa"/>
            <w:tcBorders>
              <w:bottom w:val="single" w:sz="4" w:space="0" w:color="auto"/>
            </w:tcBorders>
            <w:shd w:val="clear" w:color="auto" w:fill="auto"/>
          </w:tcPr>
          <w:p w14:paraId="0B102EC5" w14:textId="77777777" w:rsidR="00056A85" w:rsidRPr="00DF7EF1" w:rsidRDefault="00056A85" w:rsidP="00F44E6F">
            <w:pPr>
              <w:ind w:left="-40" w:right="-72"/>
              <w:jc w:val="right"/>
              <w:rPr>
                <w:rFonts w:ascii="Arial" w:hAnsi="Arial" w:cs="Arial"/>
                <w:b/>
                <w:bCs/>
                <w:sz w:val="18"/>
                <w:szCs w:val="18"/>
              </w:rPr>
            </w:pPr>
            <w:r w:rsidRPr="00DF7EF1">
              <w:rPr>
                <w:rFonts w:ascii="Arial" w:hAnsi="Arial" w:cs="Arial"/>
                <w:b/>
                <w:bCs/>
                <w:sz w:val="18"/>
                <w:szCs w:val="18"/>
              </w:rPr>
              <w:t>Baht</w:t>
            </w:r>
          </w:p>
        </w:tc>
        <w:tc>
          <w:tcPr>
            <w:tcW w:w="1368" w:type="dxa"/>
            <w:tcBorders>
              <w:bottom w:val="single" w:sz="4" w:space="0" w:color="auto"/>
            </w:tcBorders>
            <w:shd w:val="clear" w:color="auto" w:fill="auto"/>
          </w:tcPr>
          <w:p w14:paraId="06DEE023" w14:textId="77777777" w:rsidR="00056A85" w:rsidRPr="00DF7EF1" w:rsidRDefault="00056A85" w:rsidP="00F44E6F">
            <w:pPr>
              <w:ind w:left="-40" w:right="-72"/>
              <w:jc w:val="right"/>
              <w:rPr>
                <w:rFonts w:ascii="Arial" w:hAnsi="Arial" w:cs="Arial"/>
                <w:b/>
                <w:bCs/>
                <w:sz w:val="18"/>
                <w:szCs w:val="18"/>
              </w:rPr>
            </w:pPr>
            <w:r w:rsidRPr="00DF7EF1">
              <w:rPr>
                <w:rFonts w:ascii="Arial" w:hAnsi="Arial" w:cs="Arial"/>
                <w:b/>
                <w:bCs/>
                <w:sz w:val="18"/>
                <w:szCs w:val="18"/>
              </w:rPr>
              <w:t>Baht</w:t>
            </w:r>
          </w:p>
        </w:tc>
        <w:tc>
          <w:tcPr>
            <w:tcW w:w="1368" w:type="dxa"/>
            <w:tcBorders>
              <w:bottom w:val="single" w:sz="4" w:space="0" w:color="auto"/>
            </w:tcBorders>
            <w:shd w:val="clear" w:color="auto" w:fill="auto"/>
          </w:tcPr>
          <w:p w14:paraId="2F494468" w14:textId="77777777" w:rsidR="00056A85" w:rsidRPr="00DF7EF1" w:rsidRDefault="00056A85" w:rsidP="00F44E6F">
            <w:pPr>
              <w:ind w:left="-40" w:right="-72"/>
              <w:jc w:val="right"/>
              <w:rPr>
                <w:rFonts w:ascii="Arial" w:hAnsi="Arial" w:cs="Arial"/>
                <w:b/>
                <w:bCs/>
                <w:sz w:val="18"/>
                <w:szCs w:val="18"/>
              </w:rPr>
            </w:pPr>
            <w:r w:rsidRPr="00DF7EF1">
              <w:rPr>
                <w:rFonts w:ascii="Arial" w:hAnsi="Arial" w:cs="Arial"/>
                <w:b/>
                <w:bCs/>
                <w:sz w:val="18"/>
                <w:szCs w:val="18"/>
              </w:rPr>
              <w:t>Baht</w:t>
            </w:r>
          </w:p>
        </w:tc>
        <w:tc>
          <w:tcPr>
            <w:tcW w:w="1368" w:type="dxa"/>
            <w:tcBorders>
              <w:bottom w:val="single" w:sz="4" w:space="0" w:color="auto"/>
            </w:tcBorders>
            <w:shd w:val="clear" w:color="auto" w:fill="auto"/>
          </w:tcPr>
          <w:p w14:paraId="28D20B45" w14:textId="77777777" w:rsidR="00056A85" w:rsidRPr="00DF7EF1" w:rsidRDefault="00056A85" w:rsidP="00F44E6F">
            <w:pPr>
              <w:ind w:left="-40" w:right="-72"/>
              <w:jc w:val="right"/>
              <w:rPr>
                <w:rFonts w:ascii="Arial" w:hAnsi="Arial" w:cs="Arial"/>
                <w:b/>
                <w:bCs/>
                <w:sz w:val="18"/>
                <w:szCs w:val="18"/>
              </w:rPr>
            </w:pPr>
            <w:r w:rsidRPr="00DF7EF1">
              <w:rPr>
                <w:rFonts w:ascii="Arial" w:hAnsi="Arial" w:cs="Arial"/>
                <w:b/>
                <w:bCs/>
                <w:sz w:val="18"/>
                <w:szCs w:val="18"/>
              </w:rPr>
              <w:t>Baht</w:t>
            </w:r>
          </w:p>
        </w:tc>
      </w:tr>
      <w:tr w:rsidR="00056A85" w:rsidRPr="00DF7EF1" w14:paraId="64517638" w14:textId="77777777" w:rsidTr="00233E78">
        <w:trPr>
          <w:trHeight w:val="74"/>
        </w:trPr>
        <w:tc>
          <w:tcPr>
            <w:tcW w:w="3989" w:type="dxa"/>
          </w:tcPr>
          <w:p w14:paraId="365B7940" w14:textId="77777777" w:rsidR="00056A85" w:rsidRPr="00DF7EF1" w:rsidRDefault="00056A85" w:rsidP="00F44E6F">
            <w:pPr>
              <w:ind w:left="427"/>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6E4753CE" w14:textId="77777777" w:rsidR="00056A85" w:rsidRPr="00DF7EF1" w:rsidRDefault="00056A85" w:rsidP="00F44E6F">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4166F195" w14:textId="77777777" w:rsidR="00056A85" w:rsidRPr="00DF7EF1" w:rsidRDefault="00056A85" w:rsidP="00F44E6F">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54EC2C3" w14:textId="77777777" w:rsidR="00056A85" w:rsidRPr="00DF7EF1" w:rsidRDefault="00056A85" w:rsidP="00F44E6F">
            <w:pPr>
              <w:ind w:right="-72"/>
              <w:jc w:val="right"/>
              <w:rPr>
                <w:rFonts w:ascii="Arial" w:eastAsia="Arial Unicode MS" w:hAnsi="Arial" w:cs="Arial"/>
                <w:sz w:val="18"/>
                <w:szCs w:val="18"/>
              </w:rPr>
            </w:pPr>
          </w:p>
        </w:tc>
        <w:tc>
          <w:tcPr>
            <w:tcW w:w="1368" w:type="dxa"/>
            <w:tcBorders>
              <w:top w:val="single" w:sz="4" w:space="0" w:color="auto"/>
            </w:tcBorders>
          </w:tcPr>
          <w:p w14:paraId="59928051" w14:textId="77777777" w:rsidR="00056A85" w:rsidRPr="00DF7EF1" w:rsidRDefault="00056A85" w:rsidP="00F44E6F">
            <w:pPr>
              <w:ind w:right="-72"/>
              <w:jc w:val="right"/>
              <w:rPr>
                <w:rFonts w:ascii="Arial" w:eastAsia="Arial Unicode MS" w:hAnsi="Arial" w:cs="Arial"/>
                <w:sz w:val="18"/>
                <w:szCs w:val="18"/>
              </w:rPr>
            </w:pPr>
          </w:p>
        </w:tc>
      </w:tr>
      <w:tr w:rsidR="00F467D9" w:rsidRPr="00DF7EF1" w14:paraId="4044F55E" w14:textId="77777777" w:rsidTr="00F467D9">
        <w:trPr>
          <w:trHeight w:val="144"/>
        </w:trPr>
        <w:tc>
          <w:tcPr>
            <w:tcW w:w="3989" w:type="dxa"/>
            <w:vAlign w:val="center"/>
          </w:tcPr>
          <w:p w14:paraId="24313789" w14:textId="77777777" w:rsidR="00F467D9" w:rsidRPr="00DF7EF1" w:rsidRDefault="00F467D9" w:rsidP="00F467D9">
            <w:pPr>
              <w:ind w:left="427"/>
              <w:rPr>
                <w:rFonts w:ascii="Arial" w:hAnsi="Arial" w:cs="Arial"/>
                <w:sz w:val="18"/>
                <w:szCs w:val="18"/>
              </w:rPr>
            </w:pPr>
            <w:r w:rsidRPr="00DF7EF1">
              <w:rPr>
                <w:rFonts w:ascii="Arial" w:hAnsi="Arial" w:cs="Arial"/>
                <w:sz w:val="18"/>
                <w:szCs w:val="18"/>
              </w:rPr>
              <w:t>Cost of project work to date</w:t>
            </w:r>
          </w:p>
        </w:tc>
        <w:tc>
          <w:tcPr>
            <w:tcW w:w="1368" w:type="dxa"/>
            <w:shd w:val="clear" w:color="auto" w:fill="FAFAFA"/>
            <w:vAlign w:val="bottom"/>
          </w:tcPr>
          <w:p w14:paraId="0F2C398C" w14:textId="67E3FC6A" w:rsidR="00F467D9" w:rsidRPr="00DF7EF1" w:rsidRDefault="000E429F" w:rsidP="00F467D9">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12,873,275</w:t>
            </w:r>
          </w:p>
        </w:tc>
        <w:tc>
          <w:tcPr>
            <w:tcW w:w="1368" w:type="dxa"/>
            <w:shd w:val="clear" w:color="auto" w:fill="auto"/>
            <w:vAlign w:val="bottom"/>
          </w:tcPr>
          <w:p w14:paraId="2EA85ADF" w14:textId="77777777" w:rsidR="00F467D9" w:rsidRPr="00DF7EF1" w:rsidRDefault="00F467D9" w:rsidP="00F467D9">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1,071,157</w:t>
            </w:r>
          </w:p>
        </w:tc>
        <w:tc>
          <w:tcPr>
            <w:tcW w:w="1368" w:type="dxa"/>
            <w:shd w:val="clear" w:color="auto" w:fill="FAFAFA"/>
          </w:tcPr>
          <w:p w14:paraId="0BB2DA88" w14:textId="79A66CFE" w:rsidR="00F467D9" w:rsidRPr="00DF7EF1" w:rsidRDefault="000E429F" w:rsidP="00F467D9">
            <w:pPr>
              <w:ind w:right="-72"/>
              <w:jc w:val="right"/>
              <w:rPr>
                <w:rFonts w:ascii="Arial" w:eastAsia="Arial Unicode MS" w:hAnsi="Arial" w:cs="Arial"/>
                <w:sz w:val="18"/>
                <w:szCs w:val="18"/>
                <w:cs/>
                <w:lang w:val="en-GB"/>
              </w:rPr>
            </w:pPr>
            <w:r w:rsidRPr="00DF7EF1">
              <w:rPr>
                <w:rFonts w:ascii="Arial" w:eastAsia="Arial Unicode MS" w:hAnsi="Arial" w:cs="Arial"/>
                <w:sz w:val="18"/>
                <w:szCs w:val="18"/>
                <w:lang w:val="en-GB"/>
              </w:rPr>
              <w:t>8,712,575</w:t>
            </w:r>
          </w:p>
        </w:tc>
        <w:tc>
          <w:tcPr>
            <w:tcW w:w="1368" w:type="dxa"/>
          </w:tcPr>
          <w:p w14:paraId="67764BC0" w14:textId="77777777" w:rsidR="00F467D9" w:rsidRPr="00DF7EF1" w:rsidRDefault="00F467D9" w:rsidP="00F467D9">
            <w:pPr>
              <w:ind w:right="-72"/>
              <w:jc w:val="right"/>
              <w:rPr>
                <w:rFonts w:ascii="Arial" w:eastAsia="Arial Unicode MS" w:hAnsi="Arial" w:cs="Arial"/>
                <w:sz w:val="18"/>
                <w:szCs w:val="18"/>
                <w:cs/>
                <w:lang w:val="en-GB"/>
              </w:rPr>
            </w:pPr>
            <w:r w:rsidRPr="00DF7EF1">
              <w:rPr>
                <w:rFonts w:ascii="Arial" w:eastAsia="Arial Unicode MS" w:hAnsi="Arial" w:cs="Arial"/>
                <w:sz w:val="18"/>
                <w:szCs w:val="18"/>
                <w:lang w:val="en-GB"/>
              </w:rPr>
              <w:t>761,695</w:t>
            </w:r>
          </w:p>
        </w:tc>
      </w:tr>
      <w:tr w:rsidR="00F467D9" w:rsidRPr="00DF7EF1" w14:paraId="087EA41A" w14:textId="77777777" w:rsidTr="00F467D9">
        <w:trPr>
          <w:trHeight w:val="144"/>
        </w:trPr>
        <w:tc>
          <w:tcPr>
            <w:tcW w:w="3989" w:type="dxa"/>
            <w:vAlign w:val="center"/>
          </w:tcPr>
          <w:p w14:paraId="3085F137" w14:textId="77777777" w:rsidR="00F467D9" w:rsidRPr="00DF7EF1" w:rsidRDefault="00F467D9" w:rsidP="00F467D9">
            <w:pPr>
              <w:ind w:left="427"/>
              <w:rPr>
                <w:rFonts w:ascii="Arial" w:hAnsi="Arial" w:cs="Arial"/>
                <w:sz w:val="18"/>
                <w:szCs w:val="18"/>
              </w:rPr>
            </w:pPr>
            <w:r w:rsidRPr="00DF7EF1">
              <w:rPr>
                <w:rFonts w:ascii="Arial" w:hAnsi="Arial" w:cs="Arial"/>
                <w:sz w:val="18"/>
                <w:szCs w:val="18"/>
              </w:rPr>
              <w:t>Profit recognised to date</w:t>
            </w:r>
          </w:p>
        </w:tc>
        <w:tc>
          <w:tcPr>
            <w:tcW w:w="1368" w:type="dxa"/>
            <w:shd w:val="clear" w:color="auto" w:fill="FAFAFA"/>
            <w:vAlign w:val="bottom"/>
          </w:tcPr>
          <w:p w14:paraId="1D838B32" w14:textId="37D03518" w:rsidR="00F467D9" w:rsidRPr="00DF7EF1" w:rsidRDefault="000E429F" w:rsidP="00F467D9">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11,858,450</w:t>
            </w:r>
          </w:p>
        </w:tc>
        <w:tc>
          <w:tcPr>
            <w:tcW w:w="1368" w:type="dxa"/>
            <w:shd w:val="clear" w:color="auto" w:fill="auto"/>
            <w:vAlign w:val="bottom"/>
          </w:tcPr>
          <w:p w14:paraId="5A7FCA30" w14:textId="77777777" w:rsidR="00F467D9" w:rsidRPr="00DF7EF1" w:rsidRDefault="00F467D9" w:rsidP="00F467D9">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426,469</w:t>
            </w:r>
          </w:p>
        </w:tc>
        <w:tc>
          <w:tcPr>
            <w:tcW w:w="1368" w:type="dxa"/>
            <w:shd w:val="clear" w:color="auto" w:fill="FAFAFA"/>
          </w:tcPr>
          <w:p w14:paraId="737C8926" w14:textId="16EE0C34" w:rsidR="00F467D9" w:rsidRPr="00DF7EF1" w:rsidRDefault="000E429F" w:rsidP="00F467D9">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8,024,106</w:t>
            </w:r>
          </w:p>
        </w:tc>
        <w:tc>
          <w:tcPr>
            <w:tcW w:w="1368" w:type="dxa"/>
          </w:tcPr>
          <w:p w14:paraId="0BA65E5C" w14:textId="77777777" w:rsidR="00F467D9" w:rsidRPr="00DF7EF1" w:rsidRDefault="00F467D9" w:rsidP="00F467D9">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345,929</w:t>
            </w:r>
          </w:p>
        </w:tc>
      </w:tr>
      <w:tr w:rsidR="00F467D9" w:rsidRPr="00DF7EF1" w14:paraId="70E88D45" w14:textId="77777777" w:rsidTr="00F467D9">
        <w:trPr>
          <w:trHeight w:val="144"/>
        </w:trPr>
        <w:tc>
          <w:tcPr>
            <w:tcW w:w="3989" w:type="dxa"/>
          </w:tcPr>
          <w:p w14:paraId="7D6A2127" w14:textId="77777777" w:rsidR="00F467D9" w:rsidRPr="00DF7EF1" w:rsidRDefault="00F467D9" w:rsidP="00F467D9">
            <w:pPr>
              <w:ind w:left="427"/>
              <w:rPr>
                <w:rFonts w:ascii="Arial" w:hAnsi="Arial" w:cs="Arial"/>
                <w:sz w:val="18"/>
                <w:szCs w:val="18"/>
                <w:u w:val="single"/>
              </w:rPr>
            </w:pPr>
          </w:p>
        </w:tc>
        <w:tc>
          <w:tcPr>
            <w:tcW w:w="1368" w:type="dxa"/>
            <w:tcBorders>
              <w:top w:val="single" w:sz="4" w:space="0" w:color="auto"/>
            </w:tcBorders>
            <w:shd w:val="clear" w:color="auto" w:fill="FAFAFA"/>
            <w:vAlign w:val="bottom"/>
          </w:tcPr>
          <w:p w14:paraId="6B86DFB5" w14:textId="77777777" w:rsidR="00F467D9" w:rsidRPr="00DF7EF1" w:rsidRDefault="00F467D9" w:rsidP="00F467D9">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vAlign w:val="bottom"/>
          </w:tcPr>
          <w:p w14:paraId="30411D6A" w14:textId="77777777" w:rsidR="00F467D9" w:rsidRPr="00DF7EF1" w:rsidRDefault="00F467D9" w:rsidP="00F467D9">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bottom"/>
          </w:tcPr>
          <w:p w14:paraId="4D122C52" w14:textId="77777777" w:rsidR="00F467D9" w:rsidRPr="00DF7EF1" w:rsidRDefault="00F467D9" w:rsidP="00F467D9">
            <w:pPr>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4D3B2433" w14:textId="77777777" w:rsidR="00F467D9" w:rsidRPr="00DF7EF1" w:rsidRDefault="00F467D9" w:rsidP="00F467D9">
            <w:pPr>
              <w:ind w:right="-72"/>
              <w:jc w:val="right"/>
              <w:rPr>
                <w:rFonts w:ascii="Arial" w:eastAsia="Arial Unicode MS" w:hAnsi="Arial" w:cs="Arial"/>
                <w:sz w:val="18"/>
                <w:szCs w:val="18"/>
                <w:lang w:val="en-GB"/>
              </w:rPr>
            </w:pPr>
          </w:p>
        </w:tc>
      </w:tr>
      <w:tr w:rsidR="00F467D9" w:rsidRPr="00DF7EF1" w14:paraId="466A6890" w14:textId="77777777" w:rsidTr="00233E78">
        <w:trPr>
          <w:trHeight w:val="144"/>
        </w:trPr>
        <w:tc>
          <w:tcPr>
            <w:tcW w:w="3989" w:type="dxa"/>
          </w:tcPr>
          <w:p w14:paraId="24807A9E" w14:textId="77777777" w:rsidR="00F467D9" w:rsidRPr="00DF7EF1" w:rsidRDefault="00F467D9" w:rsidP="00F467D9">
            <w:pPr>
              <w:ind w:left="427"/>
              <w:rPr>
                <w:rFonts w:ascii="Arial" w:hAnsi="Arial" w:cs="Arial"/>
                <w:sz w:val="18"/>
                <w:szCs w:val="18"/>
              </w:rPr>
            </w:pPr>
            <w:r w:rsidRPr="00DF7EF1">
              <w:rPr>
                <w:rFonts w:ascii="Arial" w:hAnsi="Arial" w:cs="Arial"/>
                <w:spacing w:val="-8"/>
                <w:sz w:val="18"/>
                <w:szCs w:val="18"/>
              </w:rPr>
              <w:t>Cost of project work that has been adjusted</w:t>
            </w:r>
            <w:r w:rsidRPr="00DF7EF1">
              <w:rPr>
                <w:rFonts w:ascii="Arial" w:hAnsi="Arial" w:cs="Arial"/>
                <w:sz w:val="18"/>
                <w:szCs w:val="18"/>
              </w:rPr>
              <w:t xml:space="preserve"> </w:t>
            </w:r>
          </w:p>
          <w:p w14:paraId="6FECBE43" w14:textId="77777777" w:rsidR="00F467D9" w:rsidRPr="00DF7EF1" w:rsidRDefault="00F467D9" w:rsidP="00F467D9">
            <w:pPr>
              <w:ind w:left="427"/>
              <w:rPr>
                <w:rFonts w:ascii="Arial" w:hAnsi="Arial" w:cs="Arial"/>
                <w:sz w:val="18"/>
                <w:szCs w:val="18"/>
              </w:rPr>
            </w:pPr>
            <w:r w:rsidRPr="00DF7EF1">
              <w:rPr>
                <w:rFonts w:ascii="Arial" w:hAnsi="Arial" w:cs="Arial"/>
                <w:sz w:val="18"/>
                <w:szCs w:val="18"/>
              </w:rPr>
              <w:t xml:space="preserve">   with profit recognised to date</w:t>
            </w:r>
          </w:p>
        </w:tc>
        <w:tc>
          <w:tcPr>
            <w:tcW w:w="1368" w:type="dxa"/>
            <w:shd w:val="clear" w:color="auto" w:fill="FAFAFA"/>
            <w:vAlign w:val="bottom"/>
          </w:tcPr>
          <w:p w14:paraId="684BF963" w14:textId="0260E2F4" w:rsidR="00F467D9" w:rsidRPr="00DF7EF1" w:rsidRDefault="007F795E" w:rsidP="00F467D9">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24,731,725</w:t>
            </w:r>
          </w:p>
        </w:tc>
        <w:tc>
          <w:tcPr>
            <w:tcW w:w="1368" w:type="dxa"/>
            <w:shd w:val="clear" w:color="auto" w:fill="auto"/>
            <w:vAlign w:val="bottom"/>
          </w:tcPr>
          <w:p w14:paraId="45AB3E48" w14:textId="77777777" w:rsidR="00F467D9" w:rsidRPr="00DF7EF1" w:rsidRDefault="00F467D9" w:rsidP="00F467D9">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1,497,626</w:t>
            </w:r>
          </w:p>
        </w:tc>
        <w:tc>
          <w:tcPr>
            <w:tcW w:w="1368" w:type="dxa"/>
            <w:shd w:val="clear" w:color="auto" w:fill="FAFAFA"/>
            <w:vAlign w:val="bottom"/>
          </w:tcPr>
          <w:p w14:paraId="55811889" w14:textId="067A34BF" w:rsidR="00F467D9" w:rsidRPr="00DF7EF1" w:rsidRDefault="007F795E" w:rsidP="00F467D9">
            <w:pPr>
              <w:ind w:right="-74"/>
              <w:jc w:val="right"/>
              <w:rPr>
                <w:rFonts w:ascii="Arial" w:eastAsia="Arial Unicode MS" w:hAnsi="Arial" w:cs="Arial"/>
                <w:sz w:val="18"/>
                <w:szCs w:val="18"/>
                <w:lang w:val="en-GB"/>
              </w:rPr>
            </w:pPr>
            <w:r w:rsidRPr="00DF7EF1">
              <w:rPr>
                <w:rFonts w:ascii="Arial" w:eastAsia="Arial Unicode MS" w:hAnsi="Arial" w:cs="Arial"/>
                <w:sz w:val="18"/>
                <w:szCs w:val="18"/>
                <w:lang w:val="en-GB"/>
              </w:rPr>
              <w:t>16,736,681</w:t>
            </w:r>
          </w:p>
        </w:tc>
        <w:tc>
          <w:tcPr>
            <w:tcW w:w="1368" w:type="dxa"/>
            <w:vAlign w:val="bottom"/>
          </w:tcPr>
          <w:p w14:paraId="54972B71" w14:textId="77777777" w:rsidR="00F467D9" w:rsidRPr="00DF7EF1" w:rsidRDefault="00F467D9" w:rsidP="00F467D9">
            <w:pPr>
              <w:ind w:right="-74"/>
              <w:jc w:val="right"/>
              <w:rPr>
                <w:rFonts w:ascii="Arial" w:eastAsia="Arial Unicode MS" w:hAnsi="Arial" w:cs="Arial"/>
                <w:sz w:val="18"/>
                <w:szCs w:val="18"/>
                <w:lang w:val="en-GB"/>
              </w:rPr>
            </w:pPr>
            <w:r w:rsidRPr="00DF7EF1">
              <w:rPr>
                <w:rFonts w:ascii="Arial" w:eastAsia="Arial Unicode MS" w:hAnsi="Arial" w:cs="Arial"/>
                <w:sz w:val="18"/>
                <w:szCs w:val="18"/>
                <w:lang w:val="en-GB"/>
              </w:rPr>
              <w:t>1,107,624</w:t>
            </w:r>
          </w:p>
        </w:tc>
      </w:tr>
      <w:tr w:rsidR="00F467D9" w:rsidRPr="00DF7EF1" w14:paraId="0467CF63" w14:textId="77777777" w:rsidTr="00F467D9">
        <w:trPr>
          <w:trHeight w:val="144"/>
        </w:trPr>
        <w:tc>
          <w:tcPr>
            <w:tcW w:w="3989" w:type="dxa"/>
          </w:tcPr>
          <w:p w14:paraId="7B3A4655" w14:textId="77777777" w:rsidR="00F467D9" w:rsidRPr="00DF7EF1" w:rsidRDefault="00F467D9" w:rsidP="00F467D9">
            <w:pPr>
              <w:ind w:left="427"/>
              <w:rPr>
                <w:rFonts w:ascii="Arial" w:hAnsi="Arial" w:cs="Arial"/>
                <w:b/>
                <w:bCs/>
                <w:sz w:val="18"/>
                <w:szCs w:val="18"/>
              </w:rPr>
            </w:pPr>
            <w:proofErr w:type="gramStart"/>
            <w:r w:rsidRPr="00DF7EF1">
              <w:rPr>
                <w:rFonts w:ascii="Arial" w:hAnsi="Arial" w:cs="Arial"/>
                <w:sz w:val="18"/>
                <w:szCs w:val="18"/>
                <w:u w:val="single"/>
              </w:rPr>
              <w:t>Less</w:t>
            </w:r>
            <w:r w:rsidRPr="00DF7EF1">
              <w:rPr>
                <w:rFonts w:ascii="Arial" w:hAnsi="Arial" w:cs="Arial"/>
                <w:sz w:val="18"/>
                <w:szCs w:val="18"/>
              </w:rPr>
              <w:t xml:space="preserve">  </w:t>
            </w:r>
            <w:r w:rsidRPr="00DF7EF1">
              <w:rPr>
                <w:rFonts w:ascii="Arial" w:hAnsi="Arial" w:cs="Arial"/>
                <w:sz w:val="18"/>
                <w:szCs w:val="18"/>
                <w:lang w:val="en-GB"/>
              </w:rPr>
              <w:t>Progress</w:t>
            </w:r>
            <w:proofErr w:type="gramEnd"/>
            <w:r w:rsidRPr="00DF7EF1">
              <w:rPr>
                <w:rFonts w:ascii="Arial" w:hAnsi="Arial" w:cs="Arial"/>
                <w:sz w:val="18"/>
                <w:szCs w:val="18"/>
                <w:lang w:val="en-GB"/>
              </w:rPr>
              <w:t xml:space="preserve"> billing </w:t>
            </w:r>
            <w:r w:rsidRPr="00DF7EF1">
              <w:rPr>
                <w:rFonts w:ascii="Arial" w:hAnsi="Arial" w:cs="Arial"/>
                <w:sz w:val="18"/>
                <w:szCs w:val="18"/>
              </w:rPr>
              <w:t>to customers</w:t>
            </w:r>
          </w:p>
        </w:tc>
        <w:tc>
          <w:tcPr>
            <w:tcW w:w="1368" w:type="dxa"/>
            <w:tcBorders>
              <w:bottom w:val="single" w:sz="4" w:space="0" w:color="auto"/>
            </w:tcBorders>
            <w:shd w:val="clear" w:color="auto" w:fill="FAFAFA"/>
            <w:vAlign w:val="bottom"/>
          </w:tcPr>
          <w:p w14:paraId="05A92BE9" w14:textId="7C7F3EC6" w:rsidR="00F467D9" w:rsidRPr="00DF7EF1" w:rsidRDefault="007F795E" w:rsidP="00F467D9">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(34,384,986)</w:t>
            </w:r>
          </w:p>
        </w:tc>
        <w:tc>
          <w:tcPr>
            <w:tcW w:w="1368" w:type="dxa"/>
            <w:tcBorders>
              <w:bottom w:val="single" w:sz="4" w:space="0" w:color="auto"/>
            </w:tcBorders>
            <w:shd w:val="clear" w:color="auto" w:fill="auto"/>
            <w:vAlign w:val="bottom"/>
          </w:tcPr>
          <w:p w14:paraId="46063507" w14:textId="77777777" w:rsidR="00F467D9" w:rsidRPr="00DF7EF1" w:rsidRDefault="00F467D9" w:rsidP="00F467D9">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(2,276,437)</w:t>
            </w:r>
          </w:p>
        </w:tc>
        <w:tc>
          <w:tcPr>
            <w:tcW w:w="1368" w:type="dxa"/>
            <w:tcBorders>
              <w:bottom w:val="single" w:sz="4" w:space="0" w:color="auto"/>
            </w:tcBorders>
            <w:shd w:val="clear" w:color="auto" w:fill="FAFAFA"/>
          </w:tcPr>
          <w:p w14:paraId="772D2DE6" w14:textId="0E2010BF" w:rsidR="00F467D9" w:rsidRPr="00DF7EF1" w:rsidRDefault="007F795E" w:rsidP="00F467D9">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(18,932,485)</w:t>
            </w:r>
          </w:p>
        </w:tc>
        <w:tc>
          <w:tcPr>
            <w:tcW w:w="1368" w:type="dxa"/>
            <w:tcBorders>
              <w:bottom w:val="single" w:sz="4" w:space="0" w:color="auto"/>
            </w:tcBorders>
          </w:tcPr>
          <w:p w14:paraId="1B46C106" w14:textId="77777777" w:rsidR="00F467D9" w:rsidRPr="00DF7EF1" w:rsidRDefault="00F467D9" w:rsidP="00F467D9">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(1,707,150)</w:t>
            </w:r>
          </w:p>
        </w:tc>
      </w:tr>
      <w:tr w:rsidR="00F467D9" w:rsidRPr="00DF7EF1" w14:paraId="4C64119F" w14:textId="77777777" w:rsidTr="00233E78">
        <w:trPr>
          <w:trHeight w:val="144"/>
        </w:trPr>
        <w:tc>
          <w:tcPr>
            <w:tcW w:w="3989" w:type="dxa"/>
          </w:tcPr>
          <w:p w14:paraId="1D8BB207" w14:textId="77777777" w:rsidR="00F467D9" w:rsidRPr="00DF7EF1" w:rsidRDefault="00F467D9" w:rsidP="00F467D9">
            <w:pPr>
              <w:ind w:left="427"/>
              <w:rPr>
                <w:rFonts w:ascii="Arial" w:hAnsi="Arial" w:cs="Arial"/>
                <w:b/>
                <w:bCs/>
                <w:sz w:val="18"/>
                <w:szCs w:val="18"/>
              </w:rPr>
            </w:pPr>
          </w:p>
        </w:tc>
        <w:tc>
          <w:tcPr>
            <w:tcW w:w="1368" w:type="dxa"/>
            <w:shd w:val="clear" w:color="auto" w:fill="FAFAFA"/>
            <w:vAlign w:val="bottom"/>
          </w:tcPr>
          <w:p w14:paraId="13397EB4" w14:textId="77777777" w:rsidR="00F467D9" w:rsidRPr="00DF7EF1" w:rsidRDefault="00F467D9" w:rsidP="00F467D9">
            <w:pPr>
              <w:ind w:right="-72"/>
              <w:jc w:val="right"/>
              <w:rPr>
                <w:rFonts w:ascii="Arial" w:eastAsia="Arial Unicode MS" w:hAnsi="Arial" w:cs="Arial"/>
                <w:sz w:val="18"/>
                <w:szCs w:val="18"/>
                <w:lang w:val="en-GB"/>
              </w:rPr>
            </w:pPr>
          </w:p>
        </w:tc>
        <w:tc>
          <w:tcPr>
            <w:tcW w:w="1368" w:type="dxa"/>
            <w:shd w:val="clear" w:color="auto" w:fill="auto"/>
            <w:vAlign w:val="bottom"/>
          </w:tcPr>
          <w:p w14:paraId="1FBE6FCC" w14:textId="77777777" w:rsidR="00F467D9" w:rsidRPr="00DF7EF1" w:rsidRDefault="00F467D9" w:rsidP="00F467D9">
            <w:pPr>
              <w:ind w:right="-72"/>
              <w:jc w:val="right"/>
              <w:rPr>
                <w:rFonts w:ascii="Arial" w:eastAsia="Arial Unicode MS" w:hAnsi="Arial" w:cs="Arial"/>
                <w:sz w:val="18"/>
                <w:szCs w:val="18"/>
                <w:lang w:val="en-GB"/>
              </w:rPr>
            </w:pPr>
          </w:p>
        </w:tc>
        <w:tc>
          <w:tcPr>
            <w:tcW w:w="1368" w:type="dxa"/>
            <w:shd w:val="clear" w:color="auto" w:fill="FAFAFA"/>
            <w:vAlign w:val="bottom"/>
          </w:tcPr>
          <w:p w14:paraId="67D3A59F" w14:textId="77777777" w:rsidR="00F467D9" w:rsidRPr="00DF7EF1" w:rsidRDefault="00F467D9" w:rsidP="00F467D9">
            <w:pPr>
              <w:ind w:right="-72"/>
              <w:jc w:val="right"/>
              <w:rPr>
                <w:rFonts w:ascii="Arial" w:eastAsia="Arial Unicode MS" w:hAnsi="Arial" w:cs="Arial"/>
                <w:sz w:val="18"/>
                <w:szCs w:val="18"/>
              </w:rPr>
            </w:pPr>
          </w:p>
        </w:tc>
        <w:tc>
          <w:tcPr>
            <w:tcW w:w="1368" w:type="dxa"/>
            <w:vAlign w:val="bottom"/>
          </w:tcPr>
          <w:p w14:paraId="3D85ADA9" w14:textId="77777777" w:rsidR="00F467D9" w:rsidRPr="00DF7EF1" w:rsidRDefault="00F467D9" w:rsidP="00F467D9">
            <w:pPr>
              <w:ind w:right="-72"/>
              <w:jc w:val="right"/>
              <w:rPr>
                <w:rFonts w:ascii="Arial" w:eastAsia="Arial Unicode MS" w:hAnsi="Arial" w:cs="Arial"/>
                <w:sz w:val="18"/>
                <w:szCs w:val="18"/>
              </w:rPr>
            </w:pPr>
          </w:p>
        </w:tc>
      </w:tr>
      <w:tr w:rsidR="00F467D9" w:rsidRPr="00DF7EF1" w14:paraId="08267B96" w14:textId="77777777" w:rsidTr="00F467D9">
        <w:trPr>
          <w:trHeight w:val="144"/>
        </w:trPr>
        <w:tc>
          <w:tcPr>
            <w:tcW w:w="3989" w:type="dxa"/>
          </w:tcPr>
          <w:p w14:paraId="3604E9D0" w14:textId="77777777" w:rsidR="00F467D9" w:rsidRPr="00DF7EF1" w:rsidRDefault="00F467D9" w:rsidP="00F467D9">
            <w:pPr>
              <w:ind w:left="427"/>
              <w:rPr>
                <w:rFonts w:ascii="Arial" w:hAnsi="Arial" w:cs="Arial"/>
                <w:sz w:val="18"/>
                <w:szCs w:val="18"/>
                <w:u w:val="single"/>
              </w:rPr>
            </w:pPr>
            <w:r w:rsidRPr="00DF7EF1">
              <w:rPr>
                <w:rFonts w:ascii="Arial" w:hAnsi="Arial" w:cs="Arial"/>
                <w:b/>
                <w:bCs/>
                <w:sz w:val="18"/>
                <w:szCs w:val="18"/>
              </w:rPr>
              <w:t>Total</w:t>
            </w:r>
          </w:p>
        </w:tc>
        <w:tc>
          <w:tcPr>
            <w:tcW w:w="1368" w:type="dxa"/>
            <w:tcBorders>
              <w:bottom w:val="single" w:sz="4" w:space="0" w:color="auto"/>
            </w:tcBorders>
            <w:shd w:val="clear" w:color="auto" w:fill="FAFAFA"/>
            <w:vAlign w:val="bottom"/>
          </w:tcPr>
          <w:p w14:paraId="758A9D5C" w14:textId="3F855CF7" w:rsidR="00F467D9" w:rsidRPr="00DF7EF1" w:rsidRDefault="007F795E" w:rsidP="00F467D9">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(9,653,261)</w:t>
            </w:r>
          </w:p>
        </w:tc>
        <w:tc>
          <w:tcPr>
            <w:tcW w:w="1368" w:type="dxa"/>
            <w:tcBorders>
              <w:bottom w:val="single" w:sz="4" w:space="0" w:color="auto"/>
            </w:tcBorders>
            <w:shd w:val="clear" w:color="auto" w:fill="auto"/>
            <w:vAlign w:val="bottom"/>
          </w:tcPr>
          <w:p w14:paraId="61C3D997" w14:textId="77777777" w:rsidR="00F467D9" w:rsidRPr="00DF7EF1" w:rsidRDefault="00F467D9" w:rsidP="00F467D9">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(778,811)</w:t>
            </w:r>
          </w:p>
        </w:tc>
        <w:tc>
          <w:tcPr>
            <w:tcW w:w="1368" w:type="dxa"/>
            <w:tcBorders>
              <w:bottom w:val="single" w:sz="4" w:space="0" w:color="auto"/>
            </w:tcBorders>
            <w:shd w:val="clear" w:color="auto" w:fill="FAFAFA"/>
          </w:tcPr>
          <w:p w14:paraId="317F69C5" w14:textId="63D95EBD" w:rsidR="00F467D9" w:rsidRPr="00DF7EF1" w:rsidRDefault="007F795E" w:rsidP="00F467D9">
            <w:pPr>
              <w:tabs>
                <w:tab w:val="left" w:pos="1125"/>
              </w:tabs>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(2,195,804)</w:t>
            </w:r>
          </w:p>
        </w:tc>
        <w:tc>
          <w:tcPr>
            <w:tcW w:w="1368" w:type="dxa"/>
            <w:tcBorders>
              <w:bottom w:val="single" w:sz="4" w:space="0" w:color="auto"/>
            </w:tcBorders>
          </w:tcPr>
          <w:p w14:paraId="00098456" w14:textId="77777777" w:rsidR="00F467D9" w:rsidRPr="00DF7EF1" w:rsidRDefault="00F467D9" w:rsidP="00F467D9">
            <w:pPr>
              <w:tabs>
                <w:tab w:val="left" w:pos="1125"/>
              </w:tabs>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(599,526)</w:t>
            </w:r>
          </w:p>
        </w:tc>
      </w:tr>
    </w:tbl>
    <w:p w14:paraId="475FE0A4" w14:textId="77777777" w:rsidR="00056A85" w:rsidRPr="00DF7EF1" w:rsidRDefault="00056A85" w:rsidP="00233E78">
      <w:pPr>
        <w:ind w:left="540"/>
        <w:rPr>
          <w:rFonts w:ascii="Arial" w:eastAsia="Arial Unicode MS" w:hAnsi="Arial" w:cs="Arial"/>
          <w:sz w:val="18"/>
          <w:szCs w:val="18"/>
          <w:cs/>
        </w:rPr>
      </w:pPr>
    </w:p>
    <w:p w14:paraId="4439CF16" w14:textId="0AE8ED64" w:rsidR="00056A85" w:rsidRPr="00DF7EF1" w:rsidRDefault="00056A85" w:rsidP="00233E78">
      <w:pPr>
        <w:ind w:left="540"/>
        <w:rPr>
          <w:rFonts w:ascii="Arial" w:hAnsi="Arial" w:cs="Arial"/>
          <w:color w:val="000000"/>
          <w:sz w:val="18"/>
          <w:szCs w:val="18"/>
          <w:shd w:val="clear" w:color="auto" w:fill="FFFFFF"/>
        </w:rPr>
      </w:pPr>
      <w:r w:rsidRPr="00DF7EF1">
        <w:rPr>
          <w:rFonts w:ascii="Arial" w:eastAsia="Arial Unicode MS" w:hAnsi="Arial" w:cs="Arial"/>
          <w:sz w:val="18"/>
          <w:szCs w:val="18"/>
        </w:rPr>
        <w:t xml:space="preserve">As </w:t>
      </w:r>
      <w:proofErr w:type="gramStart"/>
      <w:r w:rsidRPr="00DF7EF1">
        <w:rPr>
          <w:rFonts w:ascii="Arial" w:eastAsia="Arial Unicode MS" w:hAnsi="Arial" w:cs="Arial"/>
          <w:sz w:val="18"/>
          <w:szCs w:val="18"/>
        </w:rPr>
        <w:t>at</w:t>
      </w:r>
      <w:proofErr w:type="gramEnd"/>
      <w:r w:rsidRPr="00DF7EF1">
        <w:rPr>
          <w:rFonts w:ascii="Arial" w:eastAsia="Arial Unicode MS" w:hAnsi="Arial" w:cs="Arial"/>
          <w:sz w:val="18"/>
          <w:szCs w:val="18"/>
        </w:rPr>
        <w:t xml:space="preserve"> </w:t>
      </w:r>
      <w:r w:rsidR="00282C9D" w:rsidRPr="00DF7EF1">
        <w:rPr>
          <w:rFonts w:ascii="Arial" w:eastAsia="Arial Unicode MS" w:hAnsi="Arial" w:cs="Arial"/>
          <w:sz w:val="18"/>
          <w:szCs w:val="18"/>
          <w:lang w:val="en-GB"/>
        </w:rPr>
        <w:t>31</w:t>
      </w:r>
      <w:r w:rsidR="00F44E6F" w:rsidRPr="00DF7EF1">
        <w:rPr>
          <w:rFonts w:ascii="Arial" w:eastAsia="Arial Unicode MS" w:hAnsi="Arial" w:cs="Arial"/>
          <w:sz w:val="18"/>
          <w:szCs w:val="18"/>
        </w:rPr>
        <w:t xml:space="preserve"> December </w:t>
      </w:r>
      <w:r w:rsidR="00282C9D" w:rsidRPr="00DF7EF1">
        <w:rPr>
          <w:rFonts w:ascii="Arial" w:eastAsia="Arial Unicode MS" w:hAnsi="Arial" w:cs="Arial"/>
          <w:sz w:val="18"/>
          <w:szCs w:val="18"/>
          <w:lang w:val="en-GB"/>
        </w:rPr>
        <w:t>2021</w:t>
      </w:r>
      <w:r w:rsidRPr="00DF7EF1">
        <w:rPr>
          <w:rFonts w:ascii="Arial" w:eastAsia="Arial Unicode MS" w:hAnsi="Arial" w:cs="Arial"/>
          <w:sz w:val="18"/>
          <w:szCs w:val="18"/>
        </w:rPr>
        <w:t xml:space="preserve"> and </w:t>
      </w:r>
      <w:r w:rsidR="00282C9D" w:rsidRPr="00DF7EF1">
        <w:rPr>
          <w:rFonts w:ascii="Arial" w:eastAsia="Arial Unicode MS" w:hAnsi="Arial" w:cs="Arial"/>
          <w:sz w:val="18"/>
          <w:szCs w:val="18"/>
          <w:lang w:val="en-GB"/>
        </w:rPr>
        <w:t>31</w:t>
      </w:r>
      <w:r w:rsidRPr="00DF7EF1">
        <w:rPr>
          <w:rFonts w:ascii="Arial" w:eastAsia="Arial Unicode MS" w:hAnsi="Arial" w:cs="Arial"/>
          <w:sz w:val="18"/>
          <w:szCs w:val="18"/>
        </w:rPr>
        <w:t xml:space="preserve"> December </w:t>
      </w:r>
      <w:r w:rsidR="00282C9D" w:rsidRPr="00DF7EF1">
        <w:rPr>
          <w:rFonts w:ascii="Arial" w:eastAsia="Arial Unicode MS" w:hAnsi="Arial" w:cs="Arial"/>
          <w:sz w:val="18"/>
          <w:szCs w:val="18"/>
          <w:lang w:val="en-GB"/>
        </w:rPr>
        <w:t>2020</w:t>
      </w:r>
      <w:r w:rsidRPr="00DF7EF1">
        <w:rPr>
          <w:rFonts w:ascii="Arial" w:eastAsia="Arial Unicode MS" w:hAnsi="Arial" w:cs="Arial"/>
          <w:sz w:val="18"/>
          <w:szCs w:val="18"/>
        </w:rPr>
        <w:t>, the Group ha</w:t>
      </w:r>
      <w:r w:rsidR="00F5367D" w:rsidRPr="00DF7EF1">
        <w:rPr>
          <w:rFonts w:ascii="Arial" w:eastAsia="Arial Unicode MS" w:hAnsi="Arial" w:cs="Arial"/>
          <w:sz w:val="18"/>
          <w:szCs w:val="18"/>
        </w:rPr>
        <w:t>d</w:t>
      </w:r>
      <w:r w:rsidRPr="00DF7EF1">
        <w:rPr>
          <w:rFonts w:ascii="Arial" w:eastAsia="Arial Unicode MS" w:hAnsi="Arial" w:cs="Arial"/>
          <w:sz w:val="18"/>
          <w:szCs w:val="18"/>
        </w:rPr>
        <w:t xml:space="preserve"> no outstanding retentions.</w:t>
      </w:r>
    </w:p>
    <w:p w14:paraId="78CA48A5" w14:textId="77777777" w:rsidR="00056A85" w:rsidRPr="00DF7EF1" w:rsidRDefault="00056A85" w:rsidP="00233E78">
      <w:pPr>
        <w:ind w:left="540"/>
        <w:jc w:val="thaiDistribute"/>
        <w:rPr>
          <w:rFonts w:ascii="Arial" w:hAnsi="Arial" w:cs="Arial"/>
          <w:color w:val="000000"/>
          <w:sz w:val="18"/>
          <w:szCs w:val="18"/>
          <w:shd w:val="clear" w:color="auto" w:fill="FFFFFF"/>
        </w:rPr>
      </w:pPr>
    </w:p>
    <w:p w14:paraId="0351D0FD" w14:textId="169CEB58" w:rsidR="00DB6496" w:rsidRPr="00DF7EF1" w:rsidRDefault="00DB6496" w:rsidP="00233E78">
      <w:pPr>
        <w:ind w:left="540"/>
        <w:jc w:val="thaiDistribute"/>
        <w:rPr>
          <w:rFonts w:ascii="Arial" w:eastAsia="Arial Unicode MS" w:hAnsi="Arial" w:cs="Arial"/>
          <w:sz w:val="18"/>
          <w:szCs w:val="18"/>
          <w:lang w:val="en-GB"/>
        </w:rPr>
      </w:pPr>
      <w:r w:rsidRPr="00DF7EF1">
        <w:rPr>
          <w:rFonts w:ascii="Arial" w:eastAsia="Arial Unicode MS" w:hAnsi="Arial" w:cs="Arial"/>
          <w:sz w:val="18"/>
          <w:szCs w:val="18"/>
        </w:rPr>
        <w:t xml:space="preserve">For the year ended </w:t>
      </w:r>
      <w:r w:rsidR="00282C9D" w:rsidRPr="00DF7EF1">
        <w:rPr>
          <w:rFonts w:ascii="Arial" w:eastAsia="Arial Unicode MS" w:hAnsi="Arial" w:cs="Arial"/>
          <w:sz w:val="18"/>
          <w:szCs w:val="18"/>
          <w:lang w:val="en-GB"/>
        </w:rPr>
        <w:t>31</w:t>
      </w:r>
      <w:r w:rsidRPr="00DF7EF1">
        <w:rPr>
          <w:rFonts w:ascii="Arial" w:eastAsia="Arial Unicode MS" w:hAnsi="Arial" w:cs="Arial"/>
          <w:sz w:val="18"/>
          <w:szCs w:val="18"/>
        </w:rPr>
        <w:t xml:space="preserve"> December </w:t>
      </w:r>
      <w:r w:rsidR="00282C9D" w:rsidRPr="00DF7EF1">
        <w:rPr>
          <w:rFonts w:ascii="Arial" w:eastAsia="Arial Unicode MS" w:hAnsi="Arial" w:cs="Arial"/>
          <w:sz w:val="18"/>
          <w:szCs w:val="18"/>
          <w:lang w:val="en-GB"/>
        </w:rPr>
        <w:t>2021</w:t>
      </w:r>
      <w:r w:rsidRPr="00DF7EF1">
        <w:rPr>
          <w:rFonts w:ascii="Arial" w:eastAsia="Arial Unicode MS" w:hAnsi="Arial" w:cs="Arial"/>
          <w:sz w:val="18"/>
          <w:szCs w:val="18"/>
        </w:rPr>
        <w:t xml:space="preserve">, </w:t>
      </w:r>
      <w:r w:rsidR="00337DCA" w:rsidRPr="00DF7EF1">
        <w:rPr>
          <w:rFonts w:ascii="Arial" w:eastAsia="Arial Unicode MS" w:hAnsi="Arial" w:cs="Arial"/>
          <w:sz w:val="18"/>
          <w:szCs w:val="18"/>
        </w:rPr>
        <w:t>opening book value of contract liabilities were recognised as revenue in consolidated and separated financial statement</w:t>
      </w:r>
      <w:r w:rsidR="005A0328" w:rsidRPr="00DF7EF1">
        <w:rPr>
          <w:rFonts w:ascii="Arial" w:eastAsia="Arial Unicode MS" w:hAnsi="Arial" w:cs="Arial"/>
          <w:sz w:val="18"/>
          <w:szCs w:val="18"/>
        </w:rPr>
        <w:t>s</w:t>
      </w:r>
      <w:r w:rsidR="00337DCA" w:rsidRPr="00DF7EF1">
        <w:rPr>
          <w:rFonts w:ascii="Arial" w:eastAsia="Arial Unicode MS" w:hAnsi="Arial" w:cs="Arial"/>
          <w:sz w:val="18"/>
          <w:szCs w:val="18"/>
        </w:rPr>
        <w:t xml:space="preserve"> amounting to Baht </w:t>
      </w:r>
      <w:r w:rsidR="007F795E" w:rsidRPr="00DF7EF1">
        <w:rPr>
          <w:rFonts w:ascii="Arial" w:eastAsia="Arial Unicode MS" w:hAnsi="Arial" w:cs="Arial"/>
          <w:sz w:val="18"/>
          <w:szCs w:val="18"/>
        </w:rPr>
        <w:t>778,811</w:t>
      </w:r>
      <w:r w:rsidR="00F467D9" w:rsidRPr="00DF7EF1">
        <w:rPr>
          <w:rFonts w:ascii="Arial" w:eastAsia="Arial Unicode MS" w:hAnsi="Arial" w:cs="Arial"/>
          <w:sz w:val="18"/>
          <w:szCs w:val="18"/>
        </w:rPr>
        <w:t xml:space="preserve"> </w:t>
      </w:r>
      <w:r w:rsidR="00337DCA" w:rsidRPr="00DF7EF1">
        <w:rPr>
          <w:rFonts w:ascii="Arial" w:eastAsia="Arial Unicode MS" w:hAnsi="Arial" w:cs="Arial"/>
          <w:sz w:val="18"/>
          <w:szCs w:val="18"/>
        </w:rPr>
        <w:t>and Baht</w:t>
      </w:r>
      <w:r w:rsidR="00F467D9" w:rsidRPr="00DF7EF1">
        <w:rPr>
          <w:rFonts w:ascii="Arial" w:eastAsia="Arial Unicode MS" w:hAnsi="Arial" w:cs="Arial"/>
          <w:sz w:val="18"/>
          <w:szCs w:val="18"/>
        </w:rPr>
        <w:t xml:space="preserve"> </w:t>
      </w:r>
      <w:r w:rsidR="007F795E" w:rsidRPr="00DF7EF1">
        <w:rPr>
          <w:rFonts w:ascii="Arial" w:eastAsia="Arial Unicode MS" w:hAnsi="Arial" w:cs="Arial"/>
          <w:sz w:val="18"/>
          <w:szCs w:val="18"/>
        </w:rPr>
        <w:t>599,526</w:t>
      </w:r>
      <w:r w:rsidR="00337DCA" w:rsidRPr="00DF7EF1">
        <w:rPr>
          <w:rFonts w:ascii="Arial" w:eastAsia="Arial Unicode MS" w:hAnsi="Arial" w:cs="Arial"/>
          <w:sz w:val="18"/>
          <w:szCs w:val="18"/>
        </w:rPr>
        <w:t>, respectively (</w:t>
      </w:r>
      <w:r w:rsidR="00282C9D" w:rsidRPr="00DF7EF1">
        <w:rPr>
          <w:rFonts w:ascii="Arial" w:eastAsia="Arial Unicode MS" w:hAnsi="Arial" w:cs="Arial"/>
          <w:sz w:val="18"/>
          <w:szCs w:val="18"/>
          <w:lang w:val="en-GB"/>
        </w:rPr>
        <w:t>2020</w:t>
      </w:r>
      <w:r w:rsidR="00337DCA" w:rsidRPr="00DF7EF1">
        <w:rPr>
          <w:rFonts w:ascii="Arial" w:eastAsia="Arial Unicode MS" w:hAnsi="Arial" w:cs="Arial"/>
          <w:sz w:val="18"/>
          <w:szCs w:val="18"/>
        </w:rPr>
        <w:t xml:space="preserve">: Baht </w:t>
      </w:r>
      <w:r w:rsidR="00F467D9" w:rsidRPr="00DF7EF1">
        <w:rPr>
          <w:rFonts w:ascii="Arial" w:eastAsia="Arial Unicode MS" w:hAnsi="Arial" w:cs="Arial"/>
          <w:sz w:val="18"/>
          <w:szCs w:val="18"/>
          <w:lang w:val="en-GB"/>
        </w:rPr>
        <w:t>9</w:t>
      </w:r>
      <w:r w:rsidR="00F467D9" w:rsidRPr="00DF7EF1">
        <w:rPr>
          <w:rFonts w:ascii="Arial" w:eastAsia="Arial Unicode MS" w:hAnsi="Arial" w:cs="Arial"/>
          <w:sz w:val="18"/>
          <w:szCs w:val="18"/>
        </w:rPr>
        <w:t>,</w:t>
      </w:r>
      <w:r w:rsidR="00F467D9" w:rsidRPr="00DF7EF1">
        <w:rPr>
          <w:rFonts w:ascii="Arial" w:eastAsia="Arial Unicode MS" w:hAnsi="Arial" w:cs="Arial"/>
          <w:sz w:val="18"/>
          <w:szCs w:val="18"/>
          <w:lang w:val="en-GB"/>
        </w:rPr>
        <w:t>065</w:t>
      </w:r>
      <w:r w:rsidR="00F467D9" w:rsidRPr="00DF7EF1">
        <w:rPr>
          <w:rFonts w:ascii="Arial" w:eastAsia="Arial Unicode MS" w:hAnsi="Arial" w:cs="Arial"/>
          <w:sz w:val="18"/>
          <w:szCs w:val="18"/>
        </w:rPr>
        <w:t>,</w:t>
      </w:r>
      <w:r w:rsidR="00F467D9" w:rsidRPr="00DF7EF1">
        <w:rPr>
          <w:rFonts w:ascii="Arial" w:eastAsia="Arial Unicode MS" w:hAnsi="Arial" w:cs="Arial"/>
          <w:sz w:val="18"/>
          <w:szCs w:val="18"/>
          <w:lang w:val="en-GB"/>
        </w:rPr>
        <w:t>119</w:t>
      </w:r>
      <w:r w:rsidR="00F467D9" w:rsidRPr="00DF7EF1">
        <w:rPr>
          <w:rFonts w:ascii="Arial" w:eastAsia="Arial Unicode MS" w:hAnsi="Arial" w:cs="Arial"/>
          <w:sz w:val="18"/>
          <w:szCs w:val="18"/>
        </w:rPr>
        <w:t xml:space="preserve"> and Baht </w:t>
      </w:r>
      <w:r w:rsidR="00F467D9" w:rsidRPr="00DF7EF1">
        <w:rPr>
          <w:rFonts w:ascii="Arial" w:eastAsia="Arial Unicode MS" w:hAnsi="Arial" w:cs="Arial"/>
          <w:sz w:val="18"/>
          <w:szCs w:val="18"/>
          <w:lang w:val="en-GB"/>
        </w:rPr>
        <w:t>2</w:t>
      </w:r>
      <w:r w:rsidR="00F467D9" w:rsidRPr="00DF7EF1">
        <w:rPr>
          <w:rFonts w:ascii="Arial" w:eastAsia="Arial Unicode MS" w:hAnsi="Arial" w:cs="Arial"/>
          <w:sz w:val="18"/>
          <w:szCs w:val="18"/>
        </w:rPr>
        <w:t>,</w:t>
      </w:r>
      <w:r w:rsidR="00F467D9" w:rsidRPr="00DF7EF1">
        <w:rPr>
          <w:rFonts w:ascii="Arial" w:eastAsia="Arial Unicode MS" w:hAnsi="Arial" w:cs="Arial"/>
          <w:sz w:val="18"/>
          <w:szCs w:val="18"/>
          <w:lang w:val="en-GB"/>
        </w:rPr>
        <w:t>075</w:t>
      </w:r>
      <w:r w:rsidR="00F467D9" w:rsidRPr="00DF7EF1">
        <w:rPr>
          <w:rFonts w:ascii="Arial" w:eastAsia="Arial Unicode MS" w:hAnsi="Arial" w:cs="Arial"/>
          <w:sz w:val="18"/>
          <w:szCs w:val="18"/>
        </w:rPr>
        <w:t>,</w:t>
      </w:r>
      <w:r w:rsidR="00F467D9" w:rsidRPr="00DF7EF1">
        <w:rPr>
          <w:rFonts w:ascii="Arial" w:eastAsia="Arial Unicode MS" w:hAnsi="Arial" w:cs="Arial"/>
          <w:sz w:val="18"/>
          <w:szCs w:val="18"/>
          <w:lang w:val="en-GB"/>
        </w:rPr>
        <w:t>308</w:t>
      </w:r>
      <w:r w:rsidR="00622817" w:rsidRPr="00DF7EF1">
        <w:rPr>
          <w:rFonts w:ascii="Arial" w:eastAsia="Arial Unicode MS" w:hAnsi="Arial" w:cs="Arial"/>
          <w:sz w:val="18"/>
          <w:szCs w:val="18"/>
        </w:rPr>
        <w:t>, respectively</w:t>
      </w:r>
      <w:r w:rsidR="00337DCA" w:rsidRPr="00DF7EF1">
        <w:rPr>
          <w:rFonts w:ascii="Arial" w:eastAsia="Arial Unicode MS" w:hAnsi="Arial" w:cs="Arial"/>
          <w:sz w:val="18"/>
          <w:szCs w:val="18"/>
        </w:rPr>
        <w:t>)</w:t>
      </w:r>
      <w:r w:rsidR="007903BD" w:rsidRPr="00DF7EF1">
        <w:rPr>
          <w:rFonts w:ascii="Arial" w:eastAsia="Arial Unicode MS" w:hAnsi="Arial" w:cs="Arial"/>
          <w:sz w:val="18"/>
          <w:szCs w:val="18"/>
        </w:rPr>
        <w:t>.</w:t>
      </w:r>
    </w:p>
    <w:p w14:paraId="74CB34E0" w14:textId="77777777" w:rsidR="000B30EA" w:rsidRPr="00DF7EF1" w:rsidRDefault="000B30EA" w:rsidP="00233E78">
      <w:pPr>
        <w:ind w:left="540"/>
        <w:jc w:val="thaiDistribute"/>
        <w:rPr>
          <w:rFonts w:ascii="Arial" w:hAnsi="Arial" w:cs="Arial"/>
          <w:color w:val="000000"/>
          <w:sz w:val="18"/>
          <w:szCs w:val="18"/>
          <w:shd w:val="clear" w:color="auto" w:fill="FFFFFF"/>
        </w:rPr>
      </w:pPr>
    </w:p>
    <w:p w14:paraId="32B873B5" w14:textId="77777777" w:rsidR="000B30EA" w:rsidRPr="00DF7EF1" w:rsidRDefault="008543C8" w:rsidP="00233E78">
      <w:pPr>
        <w:ind w:left="540"/>
        <w:jc w:val="thaiDistribute"/>
        <w:rPr>
          <w:rFonts w:ascii="Arial" w:hAnsi="Arial" w:cs="Arial"/>
          <w:color w:val="000000"/>
          <w:sz w:val="18"/>
          <w:szCs w:val="18"/>
          <w:shd w:val="clear" w:color="auto" w:fill="FFFFFF"/>
        </w:rPr>
      </w:pPr>
      <w:r w:rsidRPr="00DF7EF1">
        <w:rPr>
          <w:rFonts w:ascii="Arial" w:hAnsi="Arial" w:cs="Arial"/>
          <w:color w:val="000000"/>
          <w:sz w:val="18"/>
          <w:szCs w:val="18"/>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486AC0" w:rsidRPr="00DF7EF1" w14:paraId="337822FB" w14:textId="77777777" w:rsidTr="00486AC0">
        <w:trPr>
          <w:trHeight w:val="386"/>
        </w:trPr>
        <w:tc>
          <w:tcPr>
            <w:tcW w:w="9461" w:type="dxa"/>
            <w:shd w:val="clear" w:color="auto" w:fill="FFA543"/>
            <w:vAlign w:val="center"/>
          </w:tcPr>
          <w:p w14:paraId="693BBABF" w14:textId="77777777" w:rsidR="00486AC0" w:rsidRPr="00DF7EF1" w:rsidRDefault="00486AC0" w:rsidP="00486AC0">
            <w:pPr>
              <w:ind w:left="432" w:hanging="432"/>
              <w:rPr>
                <w:rFonts w:ascii="Arial" w:eastAsia="Arial Unicode MS" w:hAnsi="Arial" w:cs="Arial"/>
                <w:b/>
                <w:bCs/>
                <w:color w:val="FFFFFF"/>
                <w:sz w:val="18"/>
                <w:szCs w:val="18"/>
                <w:cs/>
              </w:rPr>
            </w:pP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282C9D" w:rsidRPr="00DF7EF1">
              <w:rPr>
                <w:rFonts w:ascii="Arial" w:eastAsia="Arial Unicode MS" w:hAnsi="Arial" w:cs="Arial"/>
                <w:b/>
                <w:bCs/>
                <w:color w:val="FFFFFF"/>
                <w:sz w:val="18"/>
                <w:szCs w:val="18"/>
                <w:lang w:val="en-GB"/>
              </w:rPr>
              <w:t>14</w:t>
            </w:r>
            <w:r w:rsidRPr="00DF7EF1">
              <w:rPr>
                <w:rFonts w:ascii="Arial" w:eastAsia="Arial Unicode MS" w:hAnsi="Arial" w:cs="Arial"/>
                <w:b/>
                <w:bCs/>
                <w:color w:val="FFFFFF"/>
                <w:sz w:val="18"/>
                <w:szCs w:val="18"/>
                <w:lang w:val="en-GB"/>
              </w:rPr>
              <w:tab/>
              <w:t xml:space="preserve">Prepaid </w:t>
            </w:r>
            <w:r w:rsidR="00086FD7" w:rsidRPr="00DF7EF1">
              <w:rPr>
                <w:rFonts w:ascii="Arial" w:eastAsia="Arial Unicode MS" w:hAnsi="Arial" w:cs="Arial"/>
                <w:b/>
                <w:bCs/>
                <w:color w:val="FFFFFF"/>
                <w:sz w:val="18"/>
                <w:szCs w:val="18"/>
                <w:lang w:val="en-GB"/>
              </w:rPr>
              <w:t xml:space="preserve">software </w:t>
            </w:r>
            <w:r w:rsidRPr="00DF7EF1">
              <w:rPr>
                <w:rFonts w:ascii="Arial" w:eastAsia="Arial Unicode MS" w:hAnsi="Arial" w:cs="Arial"/>
                <w:b/>
                <w:bCs/>
                <w:color w:val="FFFFFF"/>
                <w:sz w:val="18"/>
                <w:szCs w:val="18"/>
                <w:lang w:val="en-GB"/>
              </w:rPr>
              <w:t>license fee</w:t>
            </w:r>
            <w:r w:rsidR="00086FD7" w:rsidRPr="00DF7EF1">
              <w:rPr>
                <w:rFonts w:ascii="Arial" w:eastAsia="Arial Unicode MS" w:hAnsi="Arial" w:cs="Arial"/>
                <w:b/>
                <w:bCs/>
                <w:color w:val="FFFFFF"/>
                <w:sz w:val="18"/>
                <w:szCs w:val="18"/>
                <w:lang w:val="en-GB"/>
              </w:rPr>
              <w:t>s</w:t>
            </w:r>
            <w:r w:rsidRPr="00DF7EF1">
              <w:rPr>
                <w:rFonts w:ascii="Arial" w:eastAsia="Arial Unicode MS" w:hAnsi="Arial" w:cs="Arial"/>
                <w:b/>
                <w:bCs/>
                <w:color w:val="FFFFFF"/>
                <w:sz w:val="18"/>
                <w:szCs w:val="18"/>
                <w:lang w:val="en-GB"/>
              </w:rPr>
              <w:t xml:space="preserve"> and deferred income</w:t>
            </w:r>
          </w:p>
        </w:tc>
      </w:tr>
    </w:tbl>
    <w:p w14:paraId="22E2B8BF" w14:textId="77777777" w:rsidR="009F412B" w:rsidRPr="00DF7EF1" w:rsidRDefault="009F412B" w:rsidP="00985F69">
      <w:pPr>
        <w:pStyle w:val="HTMLPreformatted"/>
        <w:shd w:val="clear" w:color="auto" w:fill="FFFFFF"/>
        <w:jc w:val="thaiDistribute"/>
        <w:rPr>
          <w:rFonts w:ascii="Arial" w:hAnsi="Arial" w:cs="Arial"/>
          <w:color w:val="000000"/>
          <w:sz w:val="18"/>
          <w:szCs w:val="18"/>
          <w:lang w:val="en-US"/>
        </w:rPr>
      </w:pPr>
      <w:bookmarkStart w:id="26" w:name="_Hlk32840151"/>
    </w:p>
    <w:p w14:paraId="6ED64EC0" w14:textId="77777777" w:rsidR="00F44E6F" w:rsidRPr="00DF7EF1" w:rsidRDefault="00282C9D" w:rsidP="00F44E6F">
      <w:pPr>
        <w:ind w:left="540" w:hanging="540"/>
        <w:rPr>
          <w:rFonts w:ascii="Arial" w:eastAsia="Arial Unicode MS" w:hAnsi="Arial" w:cs="Arial"/>
          <w:b/>
          <w:bCs/>
          <w:color w:val="CF4A02"/>
          <w:sz w:val="18"/>
          <w:szCs w:val="18"/>
        </w:rPr>
      </w:pPr>
      <w:r w:rsidRPr="00DF7EF1">
        <w:rPr>
          <w:rFonts w:ascii="Arial" w:eastAsia="Arial Unicode MS" w:hAnsi="Arial" w:cs="Arial"/>
          <w:b/>
          <w:bCs/>
          <w:color w:val="CF4A02"/>
          <w:sz w:val="18"/>
          <w:szCs w:val="18"/>
          <w:lang w:val="en-GB"/>
        </w:rPr>
        <w:t>14</w:t>
      </w:r>
      <w:r w:rsidR="00F44E6F" w:rsidRPr="00DF7EF1">
        <w:rPr>
          <w:rFonts w:ascii="Arial" w:eastAsia="Arial Unicode MS" w:hAnsi="Arial" w:cs="Arial"/>
          <w:b/>
          <w:bCs/>
          <w:color w:val="CF4A02"/>
          <w:sz w:val="18"/>
          <w:szCs w:val="18"/>
        </w:rPr>
        <w:t>.</w:t>
      </w:r>
      <w:r w:rsidRPr="00DF7EF1">
        <w:rPr>
          <w:rFonts w:ascii="Arial" w:eastAsia="Arial Unicode MS" w:hAnsi="Arial" w:cs="Arial"/>
          <w:b/>
          <w:bCs/>
          <w:color w:val="CF4A02"/>
          <w:sz w:val="18"/>
          <w:szCs w:val="18"/>
          <w:lang w:val="en-GB"/>
        </w:rPr>
        <w:t>1</w:t>
      </w:r>
      <w:r w:rsidR="00F44E6F" w:rsidRPr="00DF7EF1">
        <w:rPr>
          <w:rFonts w:ascii="Arial" w:eastAsia="Arial Unicode MS" w:hAnsi="Arial" w:cs="Arial"/>
          <w:b/>
          <w:bCs/>
          <w:color w:val="CF4A02"/>
          <w:sz w:val="18"/>
          <w:szCs w:val="18"/>
        </w:rPr>
        <w:tab/>
      </w:r>
      <w:bookmarkStart w:id="27" w:name="_Hlk64406895"/>
      <w:r w:rsidR="00F44E6F" w:rsidRPr="00DF7EF1">
        <w:rPr>
          <w:rFonts w:ascii="Arial" w:eastAsia="Arial Unicode MS" w:hAnsi="Arial" w:cs="Arial"/>
          <w:b/>
          <w:bCs/>
          <w:color w:val="CF4A02"/>
          <w:sz w:val="18"/>
          <w:szCs w:val="18"/>
        </w:rPr>
        <w:t>Prepaid software license fees</w:t>
      </w:r>
      <w:bookmarkEnd w:id="27"/>
    </w:p>
    <w:p w14:paraId="2E981403" w14:textId="77777777" w:rsidR="009F412B" w:rsidRPr="00DF7EF1" w:rsidRDefault="009F412B" w:rsidP="0096357A">
      <w:pPr>
        <w:pStyle w:val="HTMLPreformatted"/>
        <w:shd w:val="clear" w:color="auto" w:fill="FFFFFF"/>
        <w:ind w:left="540"/>
        <w:jc w:val="thaiDistribute"/>
        <w:rPr>
          <w:rFonts w:ascii="Arial" w:hAnsi="Arial" w:cs="Arial"/>
          <w:color w:val="000000"/>
          <w:sz w:val="18"/>
          <w:szCs w:val="18"/>
          <w:lang w:val="en-US"/>
        </w:rPr>
      </w:pPr>
    </w:p>
    <w:p w14:paraId="1B447F19" w14:textId="77777777" w:rsidR="00985F69" w:rsidRPr="00DF7EF1" w:rsidRDefault="00985F69" w:rsidP="0096357A">
      <w:pPr>
        <w:pStyle w:val="HTMLPreformatted"/>
        <w:shd w:val="clear" w:color="auto" w:fill="FFFFFF"/>
        <w:ind w:left="540"/>
        <w:jc w:val="thaiDistribute"/>
        <w:rPr>
          <w:rFonts w:ascii="Arial" w:hAnsi="Arial" w:cs="Arial"/>
          <w:color w:val="000000"/>
          <w:sz w:val="18"/>
          <w:szCs w:val="18"/>
        </w:rPr>
      </w:pPr>
      <w:r w:rsidRPr="00DF7EF1">
        <w:rPr>
          <w:rFonts w:ascii="Arial" w:hAnsi="Arial" w:cs="Arial"/>
          <w:color w:val="000000"/>
          <w:sz w:val="18"/>
          <w:szCs w:val="18"/>
          <w:lang w:val="en"/>
        </w:rPr>
        <w:t xml:space="preserve">Movements of prepaid </w:t>
      </w:r>
      <w:r w:rsidR="00086FD7" w:rsidRPr="00DF7EF1">
        <w:rPr>
          <w:rFonts w:ascii="Arial" w:hAnsi="Arial" w:cs="Arial"/>
          <w:color w:val="000000"/>
          <w:sz w:val="18"/>
          <w:szCs w:val="18"/>
          <w:lang w:val="en"/>
        </w:rPr>
        <w:t xml:space="preserve">software </w:t>
      </w:r>
      <w:r w:rsidRPr="00DF7EF1">
        <w:rPr>
          <w:rFonts w:ascii="Arial" w:hAnsi="Arial" w:cs="Arial"/>
          <w:color w:val="000000"/>
          <w:sz w:val="18"/>
          <w:szCs w:val="18"/>
          <w:lang w:val="en"/>
        </w:rPr>
        <w:t>license fee</w:t>
      </w:r>
      <w:r w:rsidR="00086FD7" w:rsidRPr="00DF7EF1">
        <w:rPr>
          <w:rFonts w:ascii="Arial" w:hAnsi="Arial" w:cs="Arial"/>
          <w:color w:val="000000"/>
          <w:sz w:val="18"/>
          <w:szCs w:val="18"/>
          <w:lang w:val="en"/>
        </w:rPr>
        <w:t>s</w:t>
      </w:r>
      <w:r w:rsidRPr="00DF7EF1">
        <w:rPr>
          <w:rFonts w:ascii="Arial" w:hAnsi="Arial" w:cs="Arial"/>
          <w:color w:val="000000"/>
          <w:sz w:val="18"/>
          <w:szCs w:val="18"/>
          <w:lang w:val="en"/>
        </w:rPr>
        <w:t xml:space="preserve"> for the year</w:t>
      </w:r>
      <w:r w:rsidR="00086FD7" w:rsidRPr="00DF7EF1">
        <w:rPr>
          <w:rFonts w:ascii="Arial" w:hAnsi="Arial" w:cs="Arial"/>
          <w:color w:val="000000"/>
          <w:sz w:val="18"/>
          <w:szCs w:val="18"/>
          <w:lang w:val="en"/>
        </w:rPr>
        <w:t>s</w:t>
      </w:r>
      <w:r w:rsidRPr="00DF7EF1">
        <w:rPr>
          <w:rFonts w:ascii="Arial" w:hAnsi="Arial" w:cs="Arial"/>
          <w:color w:val="000000"/>
          <w:sz w:val="18"/>
          <w:szCs w:val="18"/>
          <w:lang w:val="en"/>
        </w:rPr>
        <w:t xml:space="preserve"> ended </w:t>
      </w:r>
      <w:r w:rsidR="00282C9D" w:rsidRPr="00DF7EF1">
        <w:rPr>
          <w:rFonts w:ascii="Arial" w:hAnsi="Arial" w:cs="Arial"/>
          <w:color w:val="000000"/>
          <w:sz w:val="18"/>
          <w:szCs w:val="18"/>
        </w:rPr>
        <w:t>31</w:t>
      </w:r>
      <w:r w:rsidRPr="00DF7EF1">
        <w:rPr>
          <w:rFonts w:ascii="Arial" w:hAnsi="Arial" w:cs="Arial"/>
          <w:color w:val="000000"/>
          <w:sz w:val="18"/>
          <w:szCs w:val="18"/>
          <w:lang w:val="en"/>
        </w:rPr>
        <w:t xml:space="preserve"> December are as follows:</w:t>
      </w:r>
    </w:p>
    <w:p w14:paraId="2DCCAAEA" w14:textId="77777777" w:rsidR="00050986" w:rsidRPr="00DF7EF1" w:rsidRDefault="00050986" w:rsidP="0096357A">
      <w:pPr>
        <w:ind w:left="540"/>
        <w:jc w:val="thaiDistribute"/>
        <w:rPr>
          <w:rFonts w:ascii="Arial" w:hAnsi="Arial" w:cs="Arial"/>
          <w:color w:val="000000"/>
          <w:sz w:val="18"/>
          <w:szCs w:val="18"/>
          <w:lang w:val="en"/>
        </w:rPr>
      </w:pPr>
    </w:p>
    <w:bookmarkEnd w:id="26"/>
    <w:tbl>
      <w:tblPr>
        <w:tblW w:w="9576" w:type="dxa"/>
        <w:tblInd w:w="9" w:type="dxa"/>
        <w:tblLayout w:type="fixed"/>
        <w:tblLook w:val="0000" w:firstRow="0" w:lastRow="0" w:firstColumn="0" w:lastColumn="0" w:noHBand="0" w:noVBand="0"/>
      </w:tblPr>
      <w:tblGrid>
        <w:gridCol w:w="4392"/>
        <w:gridCol w:w="1296"/>
        <w:gridCol w:w="1296"/>
        <w:gridCol w:w="1296"/>
        <w:gridCol w:w="1296"/>
      </w:tblGrid>
      <w:tr w:rsidR="00D07FB6" w:rsidRPr="00DF7EF1" w14:paraId="001F666E" w14:textId="77777777" w:rsidTr="00F467D9">
        <w:tc>
          <w:tcPr>
            <w:tcW w:w="4392" w:type="dxa"/>
            <w:shd w:val="clear" w:color="auto" w:fill="auto"/>
            <w:vAlign w:val="center"/>
          </w:tcPr>
          <w:p w14:paraId="1FC59BC4" w14:textId="77777777" w:rsidR="00D07FB6" w:rsidRPr="00DF7EF1" w:rsidRDefault="00D07FB6" w:rsidP="00233E78">
            <w:pPr>
              <w:ind w:left="527"/>
              <w:rPr>
                <w:rFonts w:ascii="Arial" w:hAnsi="Arial" w:cs="Arial"/>
                <w:b/>
                <w:bCs/>
                <w:color w:val="000000"/>
                <w:sz w:val="18"/>
                <w:szCs w:val="18"/>
              </w:rPr>
            </w:pPr>
          </w:p>
          <w:p w14:paraId="7AF56FFD" w14:textId="77777777" w:rsidR="00D07FB6" w:rsidRPr="00DF7EF1" w:rsidRDefault="00D07FB6" w:rsidP="00233E78">
            <w:pPr>
              <w:ind w:left="527"/>
              <w:rPr>
                <w:rFonts w:ascii="Arial" w:hAnsi="Arial" w:cs="Arial"/>
                <w:b/>
                <w:bCs/>
                <w:color w:val="000000"/>
                <w:sz w:val="18"/>
                <w:szCs w:val="18"/>
              </w:rPr>
            </w:pPr>
          </w:p>
        </w:tc>
        <w:tc>
          <w:tcPr>
            <w:tcW w:w="2592" w:type="dxa"/>
            <w:gridSpan w:val="2"/>
            <w:tcBorders>
              <w:top w:val="single" w:sz="4" w:space="0" w:color="auto"/>
            </w:tcBorders>
            <w:shd w:val="clear" w:color="auto" w:fill="auto"/>
            <w:vAlign w:val="center"/>
          </w:tcPr>
          <w:p w14:paraId="34D6292F" w14:textId="77777777" w:rsidR="00D07FB6" w:rsidRPr="00DF7EF1" w:rsidRDefault="00D07FB6" w:rsidP="00233E78">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16F6B5AF" w14:textId="77777777" w:rsidR="00D07FB6" w:rsidRPr="00DF7EF1" w:rsidRDefault="00D07FB6" w:rsidP="00233E78">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592" w:type="dxa"/>
            <w:gridSpan w:val="2"/>
            <w:tcBorders>
              <w:top w:val="single" w:sz="4" w:space="0" w:color="auto"/>
            </w:tcBorders>
            <w:shd w:val="clear" w:color="auto" w:fill="auto"/>
            <w:vAlign w:val="center"/>
          </w:tcPr>
          <w:p w14:paraId="11A4CA9A" w14:textId="77777777" w:rsidR="00D07FB6" w:rsidRPr="00DF7EF1" w:rsidRDefault="00D07FB6" w:rsidP="00233E78">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79FD291E" w14:textId="77777777" w:rsidR="00D07FB6" w:rsidRPr="00DF7EF1" w:rsidRDefault="00D07FB6" w:rsidP="00233E78">
            <w:pPr>
              <w:tabs>
                <w:tab w:val="left" w:pos="1296"/>
              </w:tabs>
              <w:ind w:left="-40" w:right="-72"/>
              <w:jc w:val="center"/>
              <w:rPr>
                <w:rFonts w:ascii="Arial" w:eastAsia="Arial Unicode MS" w:hAnsi="Arial" w:cs="Arial"/>
                <w:b/>
                <w:bCs/>
                <w:color w:val="000000"/>
                <w:sz w:val="18"/>
                <w:szCs w:val="18"/>
                <w:cs/>
              </w:rPr>
            </w:pPr>
            <w:r w:rsidRPr="00DF7EF1">
              <w:rPr>
                <w:rFonts w:ascii="Arial" w:hAnsi="Arial" w:cs="Arial"/>
                <w:b/>
                <w:bCs/>
                <w:color w:val="000000"/>
                <w:sz w:val="18"/>
                <w:szCs w:val="18"/>
              </w:rPr>
              <w:t>financial statements</w:t>
            </w:r>
          </w:p>
        </w:tc>
      </w:tr>
      <w:tr w:rsidR="00D07FB6" w:rsidRPr="00DF7EF1" w14:paraId="5B46E051" w14:textId="77777777" w:rsidTr="00F467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shd w:val="clear" w:color="auto" w:fill="auto"/>
          </w:tcPr>
          <w:p w14:paraId="4FA92742" w14:textId="77777777" w:rsidR="00D07FB6" w:rsidRPr="00DF7EF1" w:rsidRDefault="00D07FB6" w:rsidP="00233E78">
            <w:pPr>
              <w:ind w:left="527"/>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hideMark/>
          </w:tcPr>
          <w:p w14:paraId="2753E9A5" w14:textId="77777777" w:rsidR="00D07FB6" w:rsidRPr="00DF7EF1" w:rsidRDefault="00282C9D" w:rsidP="00233E78">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lang w:val="en-GB"/>
              </w:rPr>
              <w:t>2021</w:t>
            </w:r>
          </w:p>
        </w:tc>
        <w:tc>
          <w:tcPr>
            <w:tcW w:w="1296" w:type="dxa"/>
            <w:tcBorders>
              <w:top w:val="single" w:sz="4" w:space="0" w:color="auto"/>
              <w:left w:val="nil"/>
              <w:bottom w:val="nil"/>
              <w:right w:val="nil"/>
            </w:tcBorders>
            <w:shd w:val="clear" w:color="auto" w:fill="auto"/>
          </w:tcPr>
          <w:p w14:paraId="5937188F" w14:textId="77777777" w:rsidR="00D07FB6" w:rsidRPr="00DF7EF1" w:rsidRDefault="00282C9D" w:rsidP="00233E78">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c>
          <w:tcPr>
            <w:tcW w:w="1296" w:type="dxa"/>
            <w:tcBorders>
              <w:top w:val="single" w:sz="4" w:space="0" w:color="auto"/>
              <w:left w:val="nil"/>
              <w:bottom w:val="nil"/>
              <w:right w:val="nil"/>
            </w:tcBorders>
            <w:shd w:val="clear" w:color="auto" w:fill="auto"/>
            <w:hideMark/>
          </w:tcPr>
          <w:p w14:paraId="31B619F0" w14:textId="77777777" w:rsidR="00D07FB6" w:rsidRPr="00DF7EF1" w:rsidRDefault="00282C9D" w:rsidP="00233E78">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2021</w:t>
            </w:r>
          </w:p>
        </w:tc>
        <w:tc>
          <w:tcPr>
            <w:tcW w:w="1296" w:type="dxa"/>
            <w:tcBorders>
              <w:top w:val="single" w:sz="4" w:space="0" w:color="auto"/>
              <w:left w:val="nil"/>
              <w:bottom w:val="nil"/>
              <w:right w:val="nil"/>
            </w:tcBorders>
            <w:shd w:val="clear" w:color="auto" w:fill="auto"/>
            <w:hideMark/>
          </w:tcPr>
          <w:p w14:paraId="320DECEC" w14:textId="77777777" w:rsidR="00D07FB6" w:rsidRPr="00DF7EF1" w:rsidRDefault="00282C9D" w:rsidP="00233E78">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r>
      <w:tr w:rsidR="00D07FB6" w:rsidRPr="00DF7EF1" w14:paraId="5B3259E7" w14:textId="77777777" w:rsidTr="00F467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shd w:val="clear" w:color="auto" w:fill="auto"/>
          </w:tcPr>
          <w:p w14:paraId="49186150" w14:textId="77777777" w:rsidR="00D07FB6" w:rsidRPr="00DF7EF1" w:rsidRDefault="00D07FB6" w:rsidP="00233E78">
            <w:pPr>
              <w:ind w:left="527"/>
              <w:rPr>
                <w:rFonts w:ascii="Arial" w:eastAsia="Arial Unicode MS" w:hAnsi="Arial" w:cs="Arial"/>
                <w:color w:val="000000"/>
                <w:sz w:val="18"/>
                <w:szCs w:val="18"/>
              </w:rPr>
            </w:pPr>
          </w:p>
        </w:tc>
        <w:tc>
          <w:tcPr>
            <w:tcW w:w="1296" w:type="dxa"/>
            <w:tcBorders>
              <w:top w:val="nil"/>
              <w:left w:val="nil"/>
              <w:bottom w:val="single" w:sz="4" w:space="0" w:color="auto"/>
              <w:right w:val="nil"/>
            </w:tcBorders>
            <w:shd w:val="clear" w:color="auto" w:fill="auto"/>
            <w:hideMark/>
          </w:tcPr>
          <w:p w14:paraId="475A0464" w14:textId="77777777" w:rsidR="00D07FB6" w:rsidRPr="00DF7EF1" w:rsidRDefault="00D07FB6" w:rsidP="00233E78">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shd w:val="clear" w:color="auto" w:fill="auto"/>
          </w:tcPr>
          <w:p w14:paraId="6367515C" w14:textId="77777777" w:rsidR="00D07FB6" w:rsidRPr="00DF7EF1" w:rsidRDefault="00D07FB6" w:rsidP="00233E78">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shd w:val="clear" w:color="auto" w:fill="auto"/>
            <w:hideMark/>
          </w:tcPr>
          <w:p w14:paraId="0DA918E2" w14:textId="77777777" w:rsidR="00D07FB6" w:rsidRPr="00DF7EF1" w:rsidRDefault="00D07FB6" w:rsidP="00233E78">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shd w:val="clear" w:color="auto" w:fill="auto"/>
            <w:hideMark/>
          </w:tcPr>
          <w:p w14:paraId="2B2C3D24" w14:textId="77777777" w:rsidR="00D07FB6" w:rsidRPr="00DF7EF1" w:rsidRDefault="00D07FB6" w:rsidP="00233E78">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D07FB6" w:rsidRPr="00DF7EF1" w14:paraId="611CC162" w14:textId="77777777" w:rsidTr="00F467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shd w:val="clear" w:color="auto" w:fill="auto"/>
          </w:tcPr>
          <w:p w14:paraId="35AFEC3A" w14:textId="77777777" w:rsidR="00D07FB6" w:rsidRPr="00DF7EF1" w:rsidRDefault="00D07FB6" w:rsidP="00233E78">
            <w:pPr>
              <w:ind w:left="527"/>
              <w:jc w:val="left"/>
              <w:rPr>
                <w:rFonts w:ascii="Arial" w:eastAsia="Arial Unicode MS" w:hAnsi="Arial" w:cs="Arial"/>
                <w:color w:val="000000"/>
                <w:sz w:val="18"/>
                <w:szCs w:val="18"/>
                <w:cs/>
              </w:rPr>
            </w:pPr>
          </w:p>
        </w:tc>
        <w:tc>
          <w:tcPr>
            <w:tcW w:w="1296" w:type="dxa"/>
            <w:tcBorders>
              <w:top w:val="single" w:sz="4" w:space="0" w:color="auto"/>
              <w:left w:val="nil"/>
              <w:bottom w:val="nil"/>
              <w:right w:val="nil"/>
            </w:tcBorders>
            <w:shd w:val="clear" w:color="auto" w:fill="FAFAFA"/>
          </w:tcPr>
          <w:p w14:paraId="390649D5" w14:textId="77777777" w:rsidR="00D07FB6" w:rsidRPr="00DF7EF1" w:rsidRDefault="00D07FB6" w:rsidP="00233E78">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414B4546" w14:textId="77777777" w:rsidR="00D07FB6" w:rsidRPr="00DF7EF1" w:rsidRDefault="00D07FB6" w:rsidP="00233E78">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FAFAFA"/>
          </w:tcPr>
          <w:p w14:paraId="7FAD608C" w14:textId="77777777" w:rsidR="00D07FB6" w:rsidRPr="00DF7EF1" w:rsidRDefault="00D07FB6" w:rsidP="00233E78">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395DDE0F" w14:textId="77777777" w:rsidR="00D07FB6" w:rsidRPr="00DF7EF1" w:rsidRDefault="00D07FB6" w:rsidP="00233E78">
            <w:pPr>
              <w:ind w:left="-40" w:right="-72"/>
              <w:jc w:val="right"/>
              <w:rPr>
                <w:rFonts w:ascii="Arial" w:eastAsia="Arial Unicode MS" w:hAnsi="Arial" w:cs="Arial"/>
                <w:color w:val="000000"/>
                <w:sz w:val="18"/>
                <w:szCs w:val="18"/>
              </w:rPr>
            </w:pPr>
          </w:p>
        </w:tc>
      </w:tr>
      <w:tr w:rsidR="00F467D9" w:rsidRPr="00DF7EF1" w14:paraId="52C4DACC" w14:textId="77777777" w:rsidTr="00F467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shd w:val="clear" w:color="auto" w:fill="auto"/>
          </w:tcPr>
          <w:p w14:paraId="2733C7EF" w14:textId="77777777" w:rsidR="00F467D9" w:rsidRPr="00DF7EF1" w:rsidRDefault="00F467D9" w:rsidP="00F467D9">
            <w:pPr>
              <w:ind w:left="527"/>
              <w:jc w:val="left"/>
              <w:rPr>
                <w:rFonts w:ascii="Arial" w:hAnsi="Arial" w:cs="Arial"/>
                <w:color w:val="000000"/>
                <w:sz w:val="18"/>
                <w:szCs w:val="18"/>
                <w:cs/>
              </w:rPr>
            </w:pPr>
            <w:r w:rsidRPr="00DF7EF1">
              <w:rPr>
                <w:rFonts w:ascii="Arial" w:hAnsi="Arial" w:cs="Arial"/>
                <w:color w:val="000000"/>
                <w:sz w:val="18"/>
                <w:szCs w:val="18"/>
              </w:rPr>
              <w:t>Opening balance</w:t>
            </w:r>
          </w:p>
        </w:tc>
        <w:tc>
          <w:tcPr>
            <w:tcW w:w="1296" w:type="dxa"/>
            <w:tcBorders>
              <w:top w:val="nil"/>
              <w:left w:val="nil"/>
              <w:bottom w:val="nil"/>
              <w:right w:val="nil"/>
            </w:tcBorders>
            <w:shd w:val="clear" w:color="auto" w:fill="FAFAFA"/>
          </w:tcPr>
          <w:p w14:paraId="0889F4EB" w14:textId="415ECBB8" w:rsidR="00F467D9" w:rsidRPr="00DF7EF1" w:rsidRDefault="007F795E"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54,908,120</w:t>
            </w:r>
          </w:p>
        </w:tc>
        <w:tc>
          <w:tcPr>
            <w:tcW w:w="1296" w:type="dxa"/>
            <w:tcBorders>
              <w:top w:val="nil"/>
              <w:left w:val="nil"/>
              <w:bottom w:val="nil"/>
              <w:right w:val="nil"/>
            </w:tcBorders>
            <w:shd w:val="clear" w:color="auto" w:fill="auto"/>
          </w:tcPr>
          <w:p w14:paraId="2F858DB9"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36</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160</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283</w:t>
            </w:r>
          </w:p>
        </w:tc>
        <w:tc>
          <w:tcPr>
            <w:tcW w:w="1296" w:type="dxa"/>
            <w:tcBorders>
              <w:top w:val="nil"/>
              <w:left w:val="nil"/>
              <w:bottom w:val="nil"/>
              <w:right w:val="nil"/>
            </w:tcBorders>
            <w:shd w:val="clear" w:color="auto" w:fill="FAFAFA"/>
          </w:tcPr>
          <w:p w14:paraId="319ACE72" w14:textId="36A1E2C6" w:rsidR="00F467D9" w:rsidRPr="00DF7EF1" w:rsidRDefault="007F795E"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41,022,716</w:t>
            </w:r>
          </w:p>
        </w:tc>
        <w:tc>
          <w:tcPr>
            <w:tcW w:w="1296" w:type="dxa"/>
            <w:tcBorders>
              <w:top w:val="nil"/>
              <w:left w:val="nil"/>
              <w:bottom w:val="nil"/>
              <w:right w:val="nil"/>
            </w:tcBorders>
            <w:shd w:val="clear" w:color="auto" w:fill="auto"/>
          </w:tcPr>
          <w:p w14:paraId="1AEEB5E5"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20</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552</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331</w:t>
            </w:r>
          </w:p>
        </w:tc>
      </w:tr>
      <w:tr w:rsidR="00F467D9" w:rsidRPr="00DF7EF1" w14:paraId="6E91BE67" w14:textId="77777777" w:rsidTr="00F467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shd w:val="clear" w:color="auto" w:fill="auto"/>
          </w:tcPr>
          <w:p w14:paraId="1343AF92" w14:textId="77777777" w:rsidR="00F467D9" w:rsidRPr="00DF7EF1" w:rsidRDefault="00F467D9" w:rsidP="00F467D9">
            <w:pPr>
              <w:ind w:left="527"/>
              <w:jc w:val="left"/>
              <w:rPr>
                <w:rFonts w:ascii="Arial" w:hAnsi="Arial" w:cs="Arial"/>
                <w:color w:val="000000"/>
                <w:sz w:val="18"/>
                <w:szCs w:val="18"/>
              </w:rPr>
            </w:pPr>
            <w:r w:rsidRPr="00DF7EF1">
              <w:rPr>
                <w:rFonts w:ascii="Arial" w:hAnsi="Arial" w:cs="Arial"/>
                <w:color w:val="000000"/>
                <w:sz w:val="18"/>
                <w:szCs w:val="18"/>
              </w:rPr>
              <w:t>Additions</w:t>
            </w:r>
          </w:p>
        </w:tc>
        <w:tc>
          <w:tcPr>
            <w:tcW w:w="1296" w:type="dxa"/>
            <w:tcBorders>
              <w:top w:val="nil"/>
              <w:left w:val="nil"/>
              <w:bottom w:val="nil"/>
              <w:right w:val="nil"/>
            </w:tcBorders>
            <w:shd w:val="clear" w:color="auto" w:fill="FAFAFA"/>
          </w:tcPr>
          <w:p w14:paraId="26B334B4" w14:textId="7A2EFF92" w:rsidR="00F467D9" w:rsidRPr="00DF7EF1" w:rsidRDefault="007F795E"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212,588,741</w:t>
            </w:r>
          </w:p>
        </w:tc>
        <w:tc>
          <w:tcPr>
            <w:tcW w:w="1296" w:type="dxa"/>
            <w:tcBorders>
              <w:top w:val="nil"/>
              <w:left w:val="nil"/>
              <w:bottom w:val="nil"/>
              <w:right w:val="nil"/>
            </w:tcBorders>
            <w:shd w:val="clear" w:color="auto" w:fill="auto"/>
          </w:tcPr>
          <w:p w14:paraId="43F9ADDD"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190</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207</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421</w:t>
            </w:r>
          </w:p>
        </w:tc>
        <w:tc>
          <w:tcPr>
            <w:tcW w:w="1296" w:type="dxa"/>
            <w:tcBorders>
              <w:top w:val="nil"/>
              <w:left w:val="nil"/>
              <w:bottom w:val="nil"/>
              <w:right w:val="nil"/>
            </w:tcBorders>
            <w:shd w:val="clear" w:color="auto" w:fill="FAFAFA"/>
          </w:tcPr>
          <w:p w14:paraId="5C8FD445" w14:textId="01AB72C1" w:rsidR="00F467D9" w:rsidRPr="00DF7EF1" w:rsidRDefault="007F795E" w:rsidP="00F467D9">
            <w:pPr>
              <w:ind w:left="-40" w:right="-72"/>
              <w:jc w:val="right"/>
              <w:rPr>
                <w:rFonts w:ascii="Arial" w:eastAsia="Arial Unicode MS" w:hAnsi="Arial" w:cs="Arial"/>
                <w:color w:val="000000"/>
                <w:sz w:val="18"/>
                <w:szCs w:val="18"/>
                <w:cs/>
                <w:lang w:val="en-GB"/>
              </w:rPr>
            </w:pPr>
            <w:r w:rsidRPr="00DF7EF1">
              <w:rPr>
                <w:rFonts w:ascii="Arial" w:eastAsia="Arial Unicode MS" w:hAnsi="Arial" w:cs="Arial"/>
                <w:color w:val="000000"/>
                <w:sz w:val="18"/>
                <w:szCs w:val="18"/>
                <w:lang w:val="en-GB"/>
              </w:rPr>
              <w:t>168,731,962</w:t>
            </w:r>
          </w:p>
        </w:tc>
        <w:tc>
          <w:tcPr>
            <w:tcW w:w="1296" w:type="dxa"/>
            <w:tcBorders>
              <w:top w:val="nil"/>
              <w:left w:val="nil"/>
              <w:bottom w:val="nil"/>
              <w:right w:val="nil"/>
            </w:tcBorders>
            <w:shd w:val="clear" w:color="auto" w:fill="auto"/>
          </w:tcPr>
          <w:p w14:paraId="14CF44DE" w14:textId="77777777" w:rsidR="00F467D9" w:rsidRPr="00DF7EF1" w:rsidRDefault="00F467D9" w:rsidP="00F467D9">
            <w:pPr>
              <w:ind w:left="-40" w:right="-72"/>
              <w:jc w:val="right"/>
              <w:rPr>
                <w:rFonts w:ascii="Arial" w:eastAsia="Arial Unicode MS" w:hAnsi="Arial" w:cs="Arial"/>
                <w:color w:val="000000"/>
                <w:sz w:val="18"/>
                <w:szCs w:val="18"/>
                <w:cs/>
                <w:lang w:val="en-GB"/>
              </w:rPr>
            </w:pPr>
            <w:r w:rsidRPr="00DF7EF1">
              <w:rPr>
                <w:rFonts w:ascii="Arial" w:eastAsia="Arial Unicode MS" w:hAnsi="Arial" w:cs="Arial"/>
                <w:color w:val="000000"/>
                <w:sz w:val="18"/>
                <w:szCs w:val="18"/>
                <w:lang w:val="en-GB"/>
              </w:rPr>
              <w:t>161</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906</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239</w:t>
            </w:r>
          </w:p>
        </w:tc>
      </w:tr>
      <w:tr w:rsidR="00F467D9" w:rsidRPr="00DF7EF1" w14:paraId="1D8FABCC" w14:textId="77777777" w:rsidTr="00F467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shd w:val="clear" w:color="auto" w:fill="auto"/>
          </w:tcPr>
          <w:p w14:paraId="684279BD" w14:textId="77777777" w:rsidR="00F467D9" w:rsidRPr="00DF7EF1" w:rsidRDefault="00F467D9" w:rsidP="00F467D9">
            <w:pPr>
              <w:ind w:left="527"/>
              <w:jc w:val="left"/>
              <w:rPr>
                <w:rFonts w:ascii="Arial" w:hAnsi="Arial" w:cs="Arial"/>
                <w:color w:val="000000"/>
                <w:sz w:val="18"/>
                <w:szCs w:val="18"/>
              </w:rPr>
            </w:pPr>
            <w:r w:rsidRPr="00DF7EF1">
              <w:rPr>
                <w:rFonts w:ascii="Arial" w:hAnsi="Arial" w:cs="Arial"/>
                <w:color w:val="000000"/>
                <w:spacing w:val="-2"/>
                <w:sz w:val="18"/>
                <w:szCs w:val="18"/>
              </w:rPr>
              <w:t>Recognised as cost of subscription and</w:t>
            </w:r>
          </w:p>
        </w:tc>
        <w:tc>
          <w:tcPr>
            <w:tcW w:w="1296" w:type="dxa"/>
            <w:tcBorders>
              <w:top w:val="nil"/>
              <w:left w:val="nil"/>
              <w:bottom w:val="nil"/>
              <w:right w:val="nil"/>
            </w:tcBorders>
            <w:shd w:val="clear" w:color="auto" w:fill="FAFAFA"/>
          </w:tcPr>
          <w:p w14:paraId="59453F78" w14:textId="77777777" w:rsidR="00F467D9" w:rsidRPr="00DF7EF1" w:rsidRDefault="00F467D9" w:rsidP="00F467D9">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14:paraId="50A0C971" w14:textId="77777777" w:rsidR="00F467D9" w:rsidRPr="00DF7EF1" w:rsidRDefault="00F467D9" w:rsidP="00F467D9">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FAFAFA"/>
          </w:tcPr>
          <w:p w14:paraId="435CCEA4" w14:textId="77777777" w:rsidR="00F467D9" w:rsidRPr="00DF7EF1" w:rsidRDefault="00F467D9" w:rsidP="00F467D9">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14:paraId="5A703435" w14:textId="77777777" w:rsidR="00F467D9" w:rsidRPr="00DF7EF1" w:rsidRDefault="00F467D9" w:rsidP="00F467D9">
            <w:pPr>
              <w:ind w:left="-40" w:right="-72"/>
              <w:jc w:val="right"/>
              <w:rPr>
                <w:rFonts w:ascii="Arial" w:eastAsia="Arial Unicode MS" w:hAnsi="Arial" w:cs="Arial"/>
                <w:color w:val="000000"/>
                <w:sz w:val="18"/>
                <w:szCs w:val="18"/>
              </w:rPr>
            </w:pPr>
          </w:p>
        </w:tc>
      </w:tr>
      <w:tr w:rsidR="00F467D9" w:rsidRPr="00DF7EF1" w14:paraId="3D059ACB" w14:textId="77777777" w:rsidTr="00F467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shd w:val="clear" w:color="auto" w:fill="auto"/>
          </w:tcPr>
          <w:p w14:paraId="2BBE8315" w14:textId="77777777" w:rsidR="00F467D9" w:rsidRPr="00DF7EF1" w:rsidRDefault="00F467D9" w:rsidP="00F467D9">
            <w:pPr>
              <w:ind w:left="527" w:right="-111"/>
              <w:jc w:val="left"/>
              <w:rPr>
                <w:rFonts w:ascii="Arial" w:hAnsi="Arial" w:cs="Arial"/>
                <w:color w:val="000000"/>
                <w:spacing w:val="-2"/>
                <w:sz w:val="18"/>
                <w:szCs w:val="18"/>
              </w:rPr>
            </w:pPr>
            <w:r w:rsidRPr="00DF7EF1">
              <w:rPr>
                <w:rFonts w:ascii="Arial" w:hAnsi="Arial" w:cs="Arial"/>
                <w:color w:val="000000"/>
                <w:spacing w:val="-2"/>
                <w:sz w:val="18"/>
                <w:szCs w:val="18"/>
              </w:rPr>
              <w:t xml:space="preserve">   license support</w:t>
            </w:r>
          </w:p>
        </w:tc>
        <w:tc>
          <w:tcPr>
            <w:tcW w:w="1296" w:type="dxa"/>
            <w:tcBorders>
              <w:top w:val="nil"/>
              <w:left w:val="nil"/>
              <w:bottom w:val="nil"/>
              <w:right w:val="nil"/>
            </w:tcBorders>
            <w:shd w:val="clear" w:color="auto" w:fill="FAFAFA"/>
          </w:tcPr>
          <w:p w14:paraId="46B78B87" w14:textId="76DADE05" w:rsidR="00F467D9" w:rsidRPr="00DF7EF1" w:rsidRDefault="007F795E"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(205,952,763)</w:t>
            </w:r>
          </w:p>
        </w:tc>
        <w:tc>
          <w:tcPr>
            <w:tcW w:w="1296" w:type="dxa"/>
            <w:tcBorders>
              <w:top w:val="nil"/>
              <w:left w:val="nil"/>
              <w:bottom w:val="nil"/>
              <w:right w:val="nil"/>
            </w:tcBorders>
            <w:shd w:val="clear" w:color="auto" w:fill="auto"/>
          </w:tcPr>
          <w:p w14:paraId="0A709E27"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171</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519</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584</w:t>
            </w:r>
            <w:r w:rsidRPr="00DF7EF1">
              <w:rPr>
                <w:rFonts w:ascii="Arial" w:eastAsia="Arial Unicode MS" w:hAnsi="Arial" w:cs="Arial"/>
                <w:color w:val="000000"/>
                <w:sz w:val="18"/>
                <w:szCs w:val="18"/>
              </w:rPr>
              <w:t>)</w:t>
            </w:r>
          </w:p>
        </w:tc>
        <w:tc>
          <w:tcPr>
            <w:tcW w:w="1296" w:type="dxa"/>
            <w:tcBorders>
              <w:top w:val="nil"/>
              <w:left w:val="nil"/>
              <w:bottom w:val="nil"/>
              <w:right w:val="nil"/>
            </w:tcBorders>
            <w:shd w:val="clear" w:color="auto" w:fill="FAFAFA"/>
          </w:tcPr>
          <w:p w14:paraId="1D6FE50F" w14:textId="7EE1E517" w:rsidR="00F467D9" w:rsidRPr="00DF7EF1" w:rsidRDefault="007F795E" w:rsidP="00F467D9">
            <w:pPr>
              <w:tabs>
                <w:tab w:val="left" w:pos="1212"/>
              </w:tabs>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(167,858,254)</w:t>
            </w:r>
          </w:p>
        </w:tc>
        <w:tc>
          <w:tcPr>
            <w:tcW w:w="1296" w:type="dxa"/>
            <w:tcBorders>
              <w:top w:val="nil"/>
              <w:left w:val="nil"/>
              <w:bottom w:val="nil"/>
              <w:right w:val="nil"/>
            </w:tcBorders>
            <w:shd w:val="clear" w:color="auto" w:fill="auto"/>
          </w:tcPr>
          <w:p w14:paraId="68B32E56" w14:textId="77777777" w:rsidR="00F467D9" w:rsidRPr="00DF7EF1" w:rsidRDefault="00F467D9" w:rsidP="00F467D9">
            <w:pPr>
              <w:tabs>
                <w:tab w:val="left" w:pos="1212"/>
              </w:tabs>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141</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435</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854</w:t>
            </w:r>
            <w:r w:rsidRPr="00DF7EF1">
              <w:rPr>
                <w:rFonts w:ascii="Arial" w:eastAsia="Arial Unicode MS" w:hAnsi="Arial" w:cs="Arial"/>
                <w:color w:val="000000"/>
                <w:sz w:val="18"/>
                <w:szCs w:val="18"/>
              </w:rPr>
              <w:t>)</w:t>
            </w:r>
          </w:p>
        </w:tc>
      </w:tr>
      <w:tr w:rsidR="00F467D9" w:rsidRPr="00DF7EF1" w14:paraId="65BE0707" w14:textId="77777777" w:rsidTr="00F467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shd w:val="clear" w:color="auto" w:fill="auto"/>
          </w:tcPr>
          <w:p w14:paraId="1B1039C3" w14:textId="77777777" w:rsidR="00F467D9" w:rsidRPr="00DF7EF1" w:rsidRDefault="00F467D9" w:rsidP="00F467D9">
            <w:pPr>
              <w:ind w:left="527"/>
              <w:jc w:val="left"/>
              <w:rPr>
                <w:rFonts w:ascii="Arial" w:hAnsi="Arial" w:cs="Arial"/>
                <w:color w:val="000000"/>
                <w:sz w:val="18"/>
                <w:szCs w:val="18"/>
              </w:rPr>
            </w:pPr>
          </w:p>
        </w:tc>
        <w:tc>
          <w:tcPr>
            <w:tcW w:w="1296" w:type="dxa"/>
            <w:tcBorders>
              <w:top w:val="single" w:sz="4" w:space="0" w:color="auto"/>
              <w:left w:val="nil"/>
              <w:bottom w:val="nil"/>
              <w:right w:val="nil"/>
            </w:tcBorders>
            <w:shd w:val="clear" w:color="auto" w:fill="FAFAFA"/>
          </w:tcPr>
          <w:p w14:paraId="5884A36A" w14:textId="77777777" w:rsidR="00F467D9" w:rsidRPr="00DF7EF1" w:rsidRDefault="00F467D9" w:rsidP="00F467D9">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737DEE79" w14:textId="77777777" w:rsidR="00F467D9" w:rsidRPr="00DF7EF1" w:rsidRDefault="00F467D9" w:rsidP="00F467D9">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FAFAFA"/>
          </w:tcPr>
          <w:p w14:paraId="41329769" w14:textId="77777777" w:rsidR="00F467D9" w:rsidRPr="00DF7EF1" w:rsidRDefault="00F467D9" w:rsidP="00F467D9">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4CE76FEF" w14:textId="77777777" w:rsidR="00F467D9" w:rsidRPr="00DF7EF1" w:rsidRDefault="00F467D9" w:rsidP="00F467D9">
            <w:pPr>
              <w:ind w:left="-40" w:right="-72"/>
              <w:jc w:val="right"/>
              <w:rPr>
                <w:rFonts w:ascii="Arial" w:eastAsia="Arial Unicode MS" w:hAnsi="Arial" w:cs="Arial"/>
                <w:color w:val="000000"/>
                <w:sz w:val="18"/>
                <w:szCs w:val="18"/>
              </w:rPr>
            </w:pPr>
          </w:p>
        </w:tc>
      </w:tr>
      <w:tr w:rsidR="00F467D9" w:rsidRPr="00DF7EF1" w14:paraId="53EEC127" w14:textId="77777777" w:rsidTr="00F467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shd w:val="clear" w:color="auto" w:fill="auto"/>
          </w:tcPr>
          <w:p w14:paraId="46208444" w14:textId="77777777" w:rsidR="00F467D9" w:rsidRPr="00DF7EF1" w:rsidRDefault="00F467D9" w:rsidP="00F467D9">
            <w:pPr>
              <w:ind w:left="527"/>
              <w:jc w:val="left"/>
              <w:rPr>
                <w:rFonts w:ascii="Arial" w:eastAsia="Arial Unicode MS" w:hAnsi="Arial" w:cs="Arial"/>
                <w:b/>
                <w:bCs/>
                <w:color w:val="000000"/>
                <w:sz w:val="18"/>
                <w:szCs w:val="18"/>
                <w:cs/>
              </w:rPr>
            </w:pPr>
            <w:r w:rsidRPr="00DF7EF1">
              <w:rPr>
                <w:rFonts w:ascii="Arial" w:hAnsi="Arial" w:cs="Arial"/>
                <w:color w:val="000000"/>
                <w:sz w:val="18"/>
                <w:szCs w:val="18"/>
              </w:rPr>
              <w:t>Ending balance</w:t>
            </w:r>
          </w:p>
        </w:tc>
        <w:tc>
          <w:tcPr>
            <w:tcW w:w="1296" w:type="dxa"/>
            <w:tcBorders>
              <w:top w:val="nil"/>
              <w:left w:val="nil"/>
              <w:bottom w:val="single" w:sz="4" w:space="0" w:color="auto"/>
              <w:right w:val="nil"/>
            </w:tcBorders>
            <w:shd w:val="clear" w:color="auto" w:fill="FAFAFA"/>
          </w:tcPr>
          <w:p w14:paraId="687EEDAE" w14:textId="21271B45" w:rsidR="00F467D9" w:rsidRPr="00DF7EF1" w:rsidRDefault="007F795E"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61,544,098</w:t>
            </w:r>
          </w:p>
        </w:tc>
        <w:tc>
          <w:tcPr>
            <w:tcW w:w="1296" w:type="dxa"/>
            <w:tcBorders>
              <w:top w:val="nil"/>
              <w:left w:val="nil"/>
              <w:bottom w:val="single" w:sz="4" w:space="0" w:color="auto"/>
              <w:right w:val="nil"/>
            </w:tcBorders>
            <w:shd w:val="clear" w:color="auto" w:fill="auto"/>
          </w:tcPr>
          <w:p w14:paraId="68712944"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54</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848</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120</w:t>
            </w:r>
          </w:p>
        </w:tc>
        <w:tc>
          <w:tcPr>
            <w:tcW w:w="1296" w:type="dxa"/>
            <w:tcBorders>
              <w:top w:val="nil"/>
              <w:left w:val="nil"/>
              <w:bottom w:val="single" w:sz="4" w:space="0" w:color="auto"/>
              <w:right w:val="nil"/>
            </w:tcBorders>
            <w:shd w:val="clear" w:color="auto" w:fill="FAFAFA"/>
          </w:tcPr>
          <w:p w14:paraId="5848F59C" w14:textId="48338D4C" w:rsidR="00F467D9" w:rsidRPr="00DF7EF1" w:rsidRDefault="007F795E"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41,896,424</w:t>
            </w:r>
          </w:p>
        </w:tc>
        <w:tc>
          <w:tcPr>
            <w:tcW w:w="1296" w:type="dxa"/>
            <w:tcBorders>
              <w:top w:val="nil"/>
              <w:left w:val="nil"/>
              <w:bottom w:val="single" w:sz="4" w:space="0" w:color="auto"/>
              <w:right w:val="nil"/>
            </w:tcBorders>
            <w:shd w:val="clear" w:color="auto" w:fill="auto"/>
          </w:tcPr>
          <w:p w14:paraId="02034EB2"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41</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022</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716</w:t>
            </w:r>
          </w:p>
        </w:tc>
      </w:tr>
    </w:tbl>
    <w:p w14:paraId="0974E1BF" w14:textId="77777777" w:rsidR="0096357A" w:rsidRPr="00DF7EF1" w:rsidRDefault="0096357A" w:rsidP="000B30EA">
      <w:pPr>
        <w:rPr>
          <w:rFonts w:ascii="Arial" w:eastAsia="Arial Unicode MS" w:hAnsi="Arial" w:cs="Arial"/>
          <w:b/>
          <w:bCs/>
          <w:color w:val="CF4A02"/>
          <w:sz w:val="18"/>
          <w:szCs w:val="18"/>
        </w:rPr>
      </w:pPr>
    </w:p>
    <w:p w14:paraId="64050811" w14:textId="77777777" w:rsidR="00F44E6F" w:rsidRPr="00DF7EF1" w:rsidRDefault="00282C9D" w:rsidP="00F44E6F">
      <w:pPr>
        <w:ind w:left="540" w:hanging="540"/>
        <w:rPr>
          <w:rFonts w:ascii="Arial" w:eastAsia="Arial Unicode MS" w:hAnsi="Arial" w:cs="Arial"/>
          <w:b/>
          <w:bCs/>
          <w:color w:val="CF4A02"/>
          <w:sz w:val="18"/>
          <w:szCs w:val="18"/>
        </w:rPr>
      </w:pPr>
      <w:r w:rsidRPr="00DF7EF1">
        <w:rPr>
          <w:rFonts w:ascii="Arial" w:eastAsia="Arial Unicode MS" w:hAnsi="Arial" w:cs="Arial"/>
          <w:b/>
          <w:bCs/>
          <w:color w:val="CF4A02"/>
          <w:sz w:val="18"/>
          <w:szCs w:val="18"/>
          <w:lang w:val="en-GB"/>
        </w:rPr>
        <w:t>14</w:t>
      </w:r>
      <w:r w:rsidR="00F44E6F" w:rsidRPr="00DF7EF1">
        <w:rPr>
          <w:rFonts w:ascii="Arial" w:eastAsia="Arial Unicode MS" w:hAnsi="Arial" w:cs="Arial"/>
          <w:b/>
          <w:bCs/>
          <w:color w:val="CF4A02"/>
          <w:sz w:val="18"/>
          <w:szCs w:val="18"/>
        </w:rPr>
        <w:t>.</w:t>
      </w:r>
      <w:r w:rsidRPr="00DF7EF1">
        <w:rPr>
          <w:rFonts w:ascii="Arial" w:eastAsia="Arial Unicode MS" w:hAnsi="Arial" w:cs="Arial"/>
          <w:b/>
          <w:bCs/>
          <w:color w:val="CF4A02"/>
          <w:sz w:val="18"/>
          <w:szCs w:val="18"/>
          <w:lang w:val="en-GB"/>
        </w:rPr>
        <w:t>2</w:t>
      </w:r>
      <w:r w:rsidR="00F44E6F" w:rsidRPr="00DF7EF1">
        <w:rPr>
          <w:rFonts w:ascii="Arial" w:eastAsia="Arial Unicode MS" w:hAnsi="Arial" w:cs="Arial"/>
          <w:b/>
          <w:bCs/>
          <w:color w:val="CF4A02"/>
          <w:sz w:val="18"/>
          <w:szCs w:val="18"/>
        </w:rPr>
        <w:tab/>
        <w:t>Deferred income</w:t>
      </w:r>
    </w:p>
    <w:p w14:paraId="30137068" w14:textId="77777777" w:rsidR="009F412B" w:rsidRPr="00DF7EF1" w:rsidRDefault="009F412B" w:rsidP="0096357A">
      <w:pPr>
        <w:pStyle w:val="HTMLPreformatted"/>
        <w:shd w:val="clear" w:color="auto" w:fill="FFFFFF"/>
        <w:ind w:left="540"/>
        <w:jc w:val="thaiDistribute"/>
        <w:rPr>
          <w:rFonts w:ascii="Arial" w:hAnsi="Arial" w:cs="Arial"/>
          <w:color w:val="000000"/>
          <w:sz w:val="16"/>
          <w:szCs w:val="16"/>
          <w:lang w:val="en"/>
        </w:rPr>
      </w:pPr>
    </w:p>
    <w:p w14:paraId="74CC25C3" w14:textId="77777777" w:rsidR="00985F69" w:rsidRPr="00DF7EF1" w:rsidRDefault="00985F69" w:rsidP="0096357A">
      <w:pPr>
        <w:pStyle w:val="HTMLPreformatted"/>
        <w:shd w:val="clear" w:color="auto" w:fill="FFFFFF"/>
        <w:ind w:left="540"/>
        <w:jc w:val="thaiDistribute"/>
        <w:rPr>
          <w:rFonts w:ascii="Arial" w:hAnsi="Arial" w:cs="Arial"/>
          <w:color w:val="000000"/>
          <w:sz w:val="18"/>
          <w:szCs w:val="18"/>
          <w:lang w:val="en"/>
        </w:rPr>
      </w:pPr>
      <w:r w:rsidRPr="00DF7EF1">
        <w:rPr>
          <w:rFonts w:ascii="Arial" w:hAnsi="Arial" w:cs="Arial"/>
          <w:color w:val="000000"/>
          <w:sz w:val="18"/>
          <w:szCs w:val="18"/>
          <w:lang w:val="en"/>
        </w:rPr>
        <w:t>Movements of deferred income for the year</w:t>
      </w:r>
      <w:r w:rsidR="00086FD7" w:rsidRPr="00DF7EF1">
        <w:rPr>
          <w:rFonts w:ascii="Arial" w:hAnsi="Arial" w:cs="Arial"/>
          <w:color w:val="000000"/>
          <w:sz w:val="18"/>
          <w:szCs w:val="18"/>
          <w:lang w:val="en"/>
        </w:rPr>
        <w:t>s</w:t>
      </w:r>
      <w:r w:rsidRPr="00DF7EF1">
        <w:rPr>
          <w:rFonts w:ascii="Arial" w:hAnsi="Arial" w:cs="Arial"/>
          <w:color w:val="000000"/>
          <w:sz w:val="18"/>
          <w:szCs w:val="18"/>
          <w:lang w:val="en"/>
        </w:rPr>
        <w:t xml:space="preserve"> ended </w:t>
      </w:r>
      <w:r w:rsidR="00282C9D" w:rsidRPr="00DF7EF1">
        <w:rPr>
          <w:rFonts w:ascii="Arial" w:hAnsi="Arial" w:cs="Arial"/>
          <w:color w:val="000000"/>
          <w:sz w:val="18"/>
          <w:szCs w:val="18"/>
        </w:rPr>
        <w:t>31</w:t>
      </w:r>
      <w:r w:rsidRPr="00DF7EF1">
        <w:rPr>
          <w:rFonts w:ascii="Arial" w:hAnsi="Arial" w:cs="Arial"/>
          <w:color w:val="000000"/>
          <w:sz w:val="18"/>
          <w:szCs w:val="18"/>
          <w:lang w:val="en"/>
        </w:rPr>
        <w:t xml:space="preserve"> December are as follows: </w:t>
      </w:r>
    </w:p>
    <w:p w14:paraId="56D19DD4" w14:textId="77777777" w:rsidR="0096357A" w:rsidRPr="00DF7EF1" w:rsidRDefault="0096357A" w:rsidP="0096357A">
      <w:pPr>
        <w:pStyle w:val="HTMLPreformatted"/>
        <w:shd w:val="clear" w:color="auto" w:fill="FFFFFF"/>
        <w:ind w:left="540"/>
        <w:jc w:val="thaiDistribute"/>
        <w:rPr>
          <w:rFonts w:ascii="Arial" w:hAnsi="Arial" w:cs="Arial"/>
          <w:color w:val="000000"/>
          <w:sz w:val="16"/>
          <w:szCs w:val="16"/>
          <w:lang w:val="en"/>
        </w:rPr>
      </w:pPr>
    </w:p>
    <w:tbl>
      <w:tblPr>
        <w:tblW w:w="9029" w:type="dxa"/>
        <w:tblInd w:w="558" w:type="dxa"/>
        <w:tblLayout w:type="fixed"/>
        <w:tblLook w:val="0000" w:firstRow="0" w:lastRow="0" w:firstColumn="0" w:lastColumn="0" w:noHBand="0" w:noVBand="0"/>
      </w:tblPr>
      <w:tblGrid>
        <w:gridCol w:w="3845"/>
        <w:gridCol w:w="1296"/>
        <w:gridCol w:w="1296"/>
        <w:gridCol w:w="1296"/>
        <w:gridCol w:w="1296"/>
      </w:tblGrid>
      <w:tr w:rsidR="00242A6E" w:rsidRPr="00DF7EF1" w14:paraId="3DF63A38" w14:textId="77777777" w:rsidTr="002D361A">
        <w:tc>
          <w:tcPr>
            <w:tcW w:w="3845" w:type="dxa"/>
            <w:shd w:val="clear" w:color="auto" w:fill="auto"/>
            <w:vAlign w:val="center"/>
          </w:tcPr>
          <w:p w14:paraId="42A0AEC0" w14:textId="77777777" w:rsidR="00242A6E" w:rsidRPr="00DF7EF1" w:rsidRDefault="00242A6E" w:rsidP="00486AC0">
            <w:pPr>
              <w:rPr>
                <w:rFonts w:ascii="Arial" w:hAnsi="Arial" w:cs="Arial"/>
                <w:b/>
                <w:bCs/>
                <w:color w:val="000000"/>
                <w:sz w:val="18"/>
                <w:szCs w:val="18"/>
              </w:rPr>
            </w:pPr>
          </w:p>
        </w:tc>
        <w:tc>
          <w:tcPr>
            <w:tcW w:w="2592" w:type="dxa"/>
            <w:gridSpan w:val="2"/>
            <w:tcBorders>
              <w:top w:val="single" w:sz="4" w:space="0" w:color="auto"/>
            </w:tcBorders>
            <w:shd w:val="clear" w:color="auto" w:fill="auto"/>
            <w:vAlign w:val="center"/>
          </w:tcPr>
          <w:p w14:paraId="295CC256" w14:textId="77777777" w:rsidR="00242A6E" w:rsidRPr="00DF7EF1" w:rsidRDefault="00242A6E" w:rsidP="000B02A8">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669814C3" w14:textId="77777777" w:rsidR="00242A6E" w:rsidRPr="00DF7EF1" w:rsidRDefault="00242A6E" w:rsidP="000B02A8">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592" w:type="dxa"/>
            <w:gridSpan w:val="2"/>
            <w:tcBorders>
              <w:top w:val="single" w:sz="4" w:space="0" w:color="auto"/>
            </w:tcBorders>
            <w:shd w:val="clear" w:color="auto" w:fill="auto"/>
            <w:vAlign w:val="center"/>
          </w:tcPr>
          <w:p w14:paraId="73616D87" w14:textId="77777777" w:rsidR="00242A6E" w:rsidRPr="00DF7EF1" w:rsidRDefault="00242A6E" w:rsidP="000B02A8">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7BB3DB6F" w14:textId="77777777" w:rsidR="00242A6E" w:rsidRPr="00DF7EF1" w:rsidRDefault="00242A6E" w:rsidP="000B02A8">
            <w:pPr>
              <w:ind w:left="-40" w:right="-72"/>
              <w:jc w:val="center"/>
              <w:rPr>
                <w:rFonts w:ascii="Arial" w:eastAsia="Arial Unicode MS" w:hAnsi="Arial" w:cs="Arial"/>
                <w:b/>
                <w:bCs/>
                <w:color w:val="000000"/>
                <w:sz w:val="18"/>
                <w:szCs w:val="18"/>
                <w:cs/>
              </w:rPr>
            </w:pPr>
            <w:r w:rsidRPr="00DF7EF1">
              <w:rPr>
                <w:rFonts w:ascii="Arial" w:hAnsi="Arial" w:cs="Arial"/>
                <w:b/>
                <w:bCs/>
                <w:color w:val="000000"/>
                <w:sz w:val="18"/>
                <w:szCs w:val="18"/>
              </w:rPr>
              <w:t>financial statements</w:t>
            </w:r>
          </w:p>
        </w:tc>
      </w:tr>
      <w:tr w:rsidR="00242A6E" w:rsidRPr="00DF7EF1" w14:paraId="1E0BE341" w14:textId="77777777"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2A244ACA" w14:textId="77777777" w:rsidR="00242A6E" w:rsidRPr="00DF7EF1" w:rsidRDefault="00242A6E" w:rsidP="00242A6E">
            <w:pPr>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hideMark/>
          </w:tcPr>
          <w:p w14:paraId="4D55F60F" w14:textId="77777777" w:rsidR="00242A6E" w:rsidRPr="00DF7EF1" w:rsidRDefault="00282C9D" w:rsidP="00242A6E">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lang w:val="en-GB"/>
              </w:rPr>
              <w:t>2021</w:t>
            </w:r>
          </w:p>
        </w:tc>
        <w:tc>
          <w:tcPr>
            <w:tcW w:w="1296" w:type="dxa"/>
            <w:tcBorders>
              <w:top w:val="single" w:sz="4" w:space="0" w:color="auto"/>
              <w:left w:val="nil"/>
              <w:bottom w:val="nil"/>
              <w:right w:val="nil"/>
            </w:tcBorders>
            <w:shd w:val="clear" w:color="auto" w:fill="auto"/>
          </w:tcPr>
          <w:p w14:paraId="75CD6CA5" w14:textId="77777777" w:rsidR="00242A6E" w:rsidRPr="00DF7EF1" w:rsidRDefault="00282C9D" w:rsidP="00242A6E">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c>
          <w:tcPr>
            <w:tcW w:w="1296" w:type="dxa"/>
            <w:tcBorders>
              <w:top w:val="single" w:sz="4" w:space="0" w:color="auto"/>
              <w:left w:val="nil"/>
              <w:bottom w:val="nil"/>
              <w:right w:val="nil"/>
            </w:tcBorders>
            <w:shd w:val="clear" w:color="auto" w:fill="auto"/>
            <w:hideMark/>
          </w:tcPr>
          <w:p w14:paraId="64CDF5EB" w14:textId="77777777" w:rsidR="00242A6E" w:rsidRPr="00DF7EF1" w:rsidRDefault="00282C9D" w:rsidP="00242A6E">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2021</w:t>
            </w:r>
          </w:p>
        </w:tc>
        <w:tc>
          <w:tcPr>
            <w:tcW w:w="1296" w:type="dxa"/>
            <w:tcBorders>
              <w:top w:val="single" w:sz="4" w:space="0" w:color="auto"/>
              <w:left w:val="nil"/>
              <w:bottom w:val="nil"/>
              <w:right w:val="nil"/>
            </w:tcBorders>
            <w:shd w:val="clear" w:color="auto" w:fill="auto"/>
            <w:hideMark/>
          </w:tcPr>
          <w:p w14:paraId="4C601B80" w14:textId="77777777" w:rsidR="00242A6E" w:rsidRPr="00DF7EF1" w:rsidRDefault="00282C9D" w:rsidP="00242A6E">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r>
      <w:tr w:rsidR="00242A6E" w:rsidRPr="00DF7EF1" w14:paraId="6008184C" w14:textId="77777777"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491A01B7" w14:textId="77777777" w:rsidR="00242A6E" w:rsidRPr="00DF7EF1" w:rsidRDefault="00242A6E" w:rsidP="00242A6E">
            <w:pPr>
              <w:rPr>
                <w:rFonts w:ascii="Arial" w:eastAsia="Arial Unicode MS" w:hAnsi="Arial" w:cs="Arial"/>
                <w:color w:val="000000"/>
                <w:sz w:val="18"/>
                <w:szCs w:val="18"/>
              </w:rPr>
            </w:pPr>
          </w:p>
        </w:tc>
        <w:tc>
          <w:tcPr>
            <w:tcW w:w="1296" w:type="dxa"/>
            <w:tcBorders>
              <w:top w:val="nil"/>
              <w:left w:val="nil"/>
              <w:bottom w:val="single" w:sz="4" w:space="0" w:color="auto"/>
              <w:right w:val="nil"/>
            </w:tcBorders>
            <w:shd w:val="clear" w:color="auto" w:fill="auto"/>
            <w:hideMark/>
          </w:tcPr>
          <w:p w14:paraId="05C09FCD" w14:textId="77777777" w:rsidR="00242A6E" w:rsidRPr="00DF7EF1" w:rsidRDefault="00242A6E" w:rsidP="00242A6E">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shd w:val="clear" w:color="auto" w:fill="auto"/>
          </w:tcPr>
          <w:p w14:paraId="49BF388A" w14:textId="77777777" w:rsidR="00242A6E" w:rsidRPr="00DF7EF1" w:rsidRDefault="00242A6E" w:rsidP="00242A6E">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shd w:val="clear" w:color="auto" w:fill="auto"/>
            <w:hideMark/>
          </w:tcPr>
          <w:p w14:paraId="47E8E165" w14:textId="77777777" w:rsidR="00242A6E" w:rsidRPr="00DF7EF1" w:rsidRDefault="00242A6E" w:rsidP="00242A6E">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shd w:val="clear" w:color="auto" w:fill="auto"/>
            <w:hideMark/>
          </w:tcPr>
          <w:p w14:paraId="4C1BC2AC" w14:textId="77777777" w:rsidR="00242A6E" w:rsidRPr="00DF7EF1" w:rsidRDefault="00242A6E" w:rsidP="00242A6E">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242A6E" w:rsidRPr="00DF7EF1" w14:paraId="77EFC62D" w14:textId="77777777"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31991751" w14:textId="77777777" w:rsidR="00242A6E" w:rsidRPr="00DF7EF1" w:rsidRDefault="00242A6E" w:rsidP="00242A6E">
            <w:pPr>
              <w:rPr>
                <w:rFonts w:ascii="Arial" w:eastAsia="Arial Unicode MS" w:hAnsi="Arial" w:cs="Arial"/>
                <w:color w:val="000000"/>
                <w:sz w:val="16"/>
                <w:szCs w:val="16"/>
                <w:cs/>
              </w:rPr>
            </w:pPr>
          </w:p>
        </w:tc>
        <w:tc>
          <w:tcPr>
            <w:tcW w:w="1296" w:type="dxa"/>
            <w:tcBorders>
              <w:top w:val="single" w:sz="4" w:space="0" w:color="auto"/>
              <w:left w:val="nil"/>
              <w:bottom w:val="nil"/>
              <w:right w:val="nil"/>
            </w:tcBorders>
            <w:shd w:val="clear" w:color="auto" w:fill="FAFAFA"/>
          </w:tcPr>
          <w:p w14:paraId="592053FE" w14:textId="77777777" w:rsidR="00242A6E" w:rsidRPr="00DF7EF1" w:rsidRDefault="00242A6E" w:rsidP="00242A6E">
            <w:pPr>
              <w:ind w:left="-40" w:right="-72"/>
              <w:jc w:val="right"/>
              <w:rPr>
                <w:rFonts w:ascii="Arial" w:eastAsia="Arial Unicode MS" w:hAnsi="Arial" w:cs="Arial"/>
                <w:color w:val="000000"/>
                <w:sz w:val="16"/>
                <w:szCs w:val="16"/>
              </w:rPr>
            </w:pPr>
          </w:p>
        </w:tc>
        <w:tc>
          <w:tcPr>
            <w:tcW w:w="1296" w:type="dxa"/>
            <w:tcBorders>
              <w:top w:val="single" w:sz="4" w:space="0" w:color="auto"/>
              <w:left w:val="nil"/>
              <w:bottom w:val="nil"/>
              <w:right w:val="nil"/>
            </w:tcBorders>
            <w:shd w:val="clear" w:color="auto" w:fill="auto"/>
          </w:tcPr>
          <w:p w14:paraId="484321BF" w14:textId="77777777" w:rsidR="00242A6E" w:rsidRPr="00DF7EF1" w:rsidRDefault="00242A6E" w:rsidP="00242A6E">
            <w:pPr>
              <w:ind w:left="-40" w:right="-72"/>
              <w:jc w:val="right"/>
              <w:rPr>
                <w:rFonts w:ascii="Arial" w:eastAsia="Arial Unicode MS" w:hAnsi="Arial" w:cs="Arial"/>
                <w:color w:val="000000"/>
                <w:sz w:val="16"/>
                <w:szCs w:val="16"/>
              </w:rPr>
            </w:pPr>
          </w:p>
        </w:tc>
        <w:tc>
          <w:tcPr>
            <w:tcW w:w="1296" w:type="dxa"/>
            <w:tcBorders>
              <w:top w:val="single" w:sz="4" w:space="0" w:color="auto"/>
              <w:left w:val="nil"/>
              <w:bottom w:val="nil"/>
              <w:right w:val="nil"/>
            </w:tcBorders>
            <w:shd w:val="clear" w:color="auto" w:fill="FAFAFA"/>
          </w:tcPr>
          <w:p w14:paraId="52727A7F" w14:textId="77777777" w:rsidR="00242A6E" w:rsidRPr="00DF7EF1" w:rsidRDefault="00242A6E" w:rsidP="00242A6E">
            <w:pPr>
              <w:ind w:left="-40" w:right="-72"/>
              <w:jc w:val="right"/>
              <w:rPr>
                <w:rFonts w:ascii="Arial" w:eastAsia="Arial Unicode MS" w:hAnsi="Arial" w:cs="Arial"/>
                <w:color w:val="000000"/>
                <w:sz w:val="16"/>
                <w:szCs w:val="16"/>
              </w:rPr>
            </w:pPr>
          </w:p>
        </w:tc>
        <w:tc>
          <w:tcPr>
            <w:tcW w:w="1296" w:type="dxa"/>
            <w:tcBorders>
              <w:top w:val="single" w:sz="4" w:space="0" w:color="auto"/>
              <w:left w:val="nil"/>
              <w:bottom w:val="nil"/>
              <w:right w:val="nil"/>
            </w:tcBorders>
            <w:shd w:val="clear" w:color="auto" w:fill="auto"/>
          </w:tcPr>
          <w:p w14:paraId="0CD23960" w14:textId="77777777" w:rsidR="00242A6E" w:rsidRPr="00DF7EF1" w:rsidRDefault="00242A6E" w:rsidP="00242A6E">
            <w:pPr>
              <w:ind w:left="-40" w:right="-72"/>
              <w:jc w:val="right"/>
              <w:rPr>
                <w:rFonts w:ascii="Arial" w:eastAsia="Arial Unicode MS" w:hAnsi="Arial" w:cs="Arial"/>
                <w:color w:val="000000"/>
                <w:sz w:val="16"/>
                <w:szCs w:val="16"/>
              </w:rPr>
            </w:pPr>
          </w:p>
        </w:tc>
      </w:tr>
      <w:tr w:rsidR="00F467D9" w:rsidRPr="00DF7EF1" w14:paraId="6F44F09D" w14:textId="77777777"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4492B64A" w14:textId="77777777" w:rsidR="00F467D9" w:rsidRPr="00DF7EF1" w:rsidRDefault="00F467D9" w:rsidP="00F467D9">
            <w:pPr>
              <w:jc w:val="left"/>
              <w:rPr>
                <w:rFonts w:ascii="Arial" w:hAnsi="Arial" w:cs="Arial"/>
                <w:color w:val="000000"/>
                <w:sz w:val="18"/>
                <w:szCs w:val="18"/>
                <w:cs/>
              </w:rPr>
            </w:pPr>
            <w:r w:rsidRPr="00DF7EF1">
              <w:rPr>
                <w:rFonts w:ascii="Arial" w:hAnsi="Arial" w:cs="Arial"/>
                <w:color w:val="000000"/>
                <w:sz w:val="18"/>
                <w:szCs w:val="18"/>
              </w:rPr>
              <w:t>Opening balance</w:t>
            </w:r>
          </w:p>
        </w:tc>
        <w:tc>
          <w:tcPr>
            <w:tcW w:w="1296" w:type="dxa"/>
            <w:tcBorders>
              <w:top w:val="nil"/>
              <w:left w:val="nil"/>
              <w:bottom w:val="nil"/>
              <w:right w:val="nil"/>
            </w:tcBorders>
            <w:shd w:val="clear" w:color="auto" w:fill="FAFAFA"/>
          </w:tcPr>
          <w:p w14:paraId="4B681E28"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75</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525</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749</w:t>
            </w:r>
          </w:p>
        </w:tc>
        <w:tc>
          <w:tcPr>
            <w:tcW w:w="1296" w:type="dxa"/>
            <w:tcBorders>
              <w:top w:val="nil"/>
              <w:left w:val="nil"/>
              <w:bottom w:val="nil"/>
              <w:right w:val="nil"/>
            </w:tcBorders>
            <w:shd w:val="clear" w:color="auto" w:fill="auto"/>
          </w:tcPr>
          <w:p w14:paraId="7459C63C"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57</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766</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095</w:t>
            </w:r>
          </w:p>
        </w:tc>
        <w:tc>
          <w:tcPr>
            <w:tcW w:w="1296" w:type="dxa"/>
            <w:tcBorders>
              <w:top w:val="nil"/>
              <w:left w:val="nil"/>
              <w:bottom w:val="nil"/>
              <w:right w:val="nil"/>
            </w:tcBorders>
            <w:shd w:val="clear" w:color="auto" w:fill="FAFAFA"/>
          </w:tcPr>
          <w:p w14:paraId="3316E69B"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48</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318</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181</w:t>
            </w:r>
          </w:p>
        </w:tc>
        <w:tc>
          <w:tcPr>
            <w:tcW w:w="1296" w:type="dxa"/>
            <w:tcBorders>
              <w:top w:val="nil"/>
              <w:left w:val="nil"/>
              <w:bottom w:val="nil"/>
              <w:right w:val="nil"/>
            </w:tcBorders>
            <w:shd w:val="clear" w:color="auto" w:fill="auto"/>
          </w:tcPr>
          <w:p w14:paraId="10999710"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27</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490</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265</w:t>
            </w:r>
          </w:p>
        </w:tc>
      </w:tr>
      <w:tr w:rsidR="00F467D9" w:rsidRPr="00DF7EF1" w14:paraId="28A035FD" w14:textId="77777777"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2B66F6F8" w14:textId="77777777" w:rsidR="00F467D9" w:rsidRPr="00DF7EF1" w:rsidRDefault="00F467D9" w:rsidP="00F467D9">
            <w:pPr>
              <w:jc w:val="left"/>
              <w:rPr>
                <w:rFonts w:ascii="Arial" w:hAnsi="Arial" w:cs="Arial"/>
                <w:color w:val="000000"/>
                <w:sz w:val="18"/>
                <w:szCs w:val="18"/>
                <w:cs/>
              </w:rPr>
            </w:pPr>
            <w:r w:rsidRPr="00DF7EF1">
              <w:rPr>
                <w:rFonts w:ascii="Arial" w:hAnsi="Arial" w:cs="Arial"/>
                <w:color w:val="000000"/>
                <w:sz w:val="18"/>
                <w:szCs w:val="18"/>
              </w:rPr>
              <w:t>Additions</w:t>
            </w:r>
          </w:p>
        </w:tc>
        <w:tc>
          <w:tcPr>
            <w:tcW w:w="1296" w:type="dxa"/>
            <w:tcBorders>
              <w:top w:val="nil"/>
              <w:left w:val="nil"/>
              <w:bottom w:val="nil"/>
              <w:right w:val="nil"/>
            </w:tcBorders>
            <w:shd w:val="clear" w:color="auto" w:fill="FAFAFA"/>
          </w:tcPr>
          <w:p w14:paraId="281D4EAE" w14:textId="260379EE" w:rsidR="00F467D9" w:rsidRPr="00DF7EF1" w:rsidRDefault="00613AC6"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351,807,968</w:t>
            </w:r>
          </w:p>
        </w:tc>
        <w:tc>
          <w:tcPr>
            <w:tcW w:w="1296" w:type="dxa"/>
            <w:tcBorders>
              <w:top w:val="nil"/>
              <w:left w:val="nil"/>
              <w:bottom w:val="nil"/>
              <w:right w:val="nil"/>
            </w:tcBorders>
            <w:shd w:val="clear" w:color="auto" w:fill="auto"/>
          </w:tcPr>
          <w:p w14:paraId="076020BD"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284</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804</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067</w:t>
            </w:r>
          </w:p>
        </w:tc>
        <w:tc>
          <w:tcPr>
            <w:tcW w:w="1296" w:type="dxa"/>
            <w:tcBorders>
              <w:top w:val="nil"/>
              <w:left w:val="nil"/>
              <w:bottom w:val="nil"/>
              <w:right w:val="nil"/>
            </w:tcBorders>
            <w:shd w:val="clear" w:color="auto" w:fill="FAFAFA"/>
          </w:tcPr>
          <w:p w14:paraId="0DD496A1" w14:textId="41F4DD3A" w:rsidR="00F467D9" w:rsidRPr="00DF7EF1" w:rsidRDefault="007F795E"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244,688,266</w:t>
            </w:r>
          </w:p>
        </w:tc>
        <w:tc>
          <w:tcPr>
            <w:tcW w:w="1296" w:type="dxa"/>
            <w:tcBorders>
              <w:top w:val="nil"/>
              <w:left w:val="nil"/>
              <w:bottom w:val="nil"/>
              <w:right w:val="nil"/>
            </w:tcBorders>
            <w:shd w:val="clear" w:color="auto" w:fill="auto"/>
          </w:tcPr>
          <w:p w14:paraId="2FA35929"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219</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253</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123</w:t>
            </w:r>
          </w:p>
        </w:tc>
      </w:tr>
      <w:tr w:rsidR="00F467D9" w:rsidRPr="00DF7EF1" w14:paraId="5901F85C" w14:textId="77777777"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2543F850" w14:textId="77777777" w:rsidR="00F467D9" w:rsidRPr="00DF7EF1" w:rsidRDefault="00F467D9" w:rsidP="00F467D9">
            <w:pPr>
              <w:jc w:val="left"/>
              <w:rPr>
                <w:rFonts w:ascii="Arial" w:hAnsi="Arial" w:cs="Arial"/>
                <w:color w:val="000000"/>
                <w:sz w:val="18"/>
                <w:szCs w:val="18"/>
              </w:rPr>
            </w:pPr>
            <w:r w:rsidRPr="00DF7EF1">
              <w:rPr>
                <w:rFonts w:ascii="Arial" w:hAnsi="Arial" w:cs="Arial"/>
                <w:color w:val="000000"/>
                <w:sz w:val="18"/>
                <w:szCs w:val="18"/>
              </w:rPr>
              <w:t>Recognised as revenue from</w:t>
            </w:r>
          </w:p>
        </w:tc>
        <w:tc>
          <w:tcPr>
            <w:tcW w:w="1296" w:type="dxa"/>
            <w:tcBorders>
              <w:top w:val="nil"/>
              <w:left w:val="nil"/>
              <w:bottom w:val="nil"/>
              <w:right w:val="nil"/>
            </w:tcBorders>
            <w:shd w:val="clear" w:color="auto" w:fill="FAFAFA"/>
          </w:tcPr>
          <w:p w14:paraId="3B99E0E4" w14:textId="77777777" w:rsidR="00F467D9" w:rsidRPr="00DF7EF1" w:rsidRDefault="00F467D9" w:rsidP="00F467D9">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14:paraId="19555DC7" w14:textId="77777777" w:rsidR="00F467D9" w:rsidRPr="00DF7EF1" w:rsidRDefault="00F467D9" w:rsidP="00F467D9">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FAFAFA"/>
          </w:tcPr>
          <w:p w14:paraId="7AFB51B0" w14:textId="77777777" w:rsidR="00F467D9" w:rsidRPr="00DF7EF1" w:rsidRDefault="00F467D9" w:rsidP="00F467D9">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14:paraId="1679C833" w14:textId="77777777" w:rsidR="00F467D9" w:rsidRPr="00DF7EF1" w:rsidRDefault="00F467D9" w:rsidP="00F467D9">
            <w:pPr>
              <w:ind w:left="-40" w:right="-72"/>
              <w:jc w:val="right"/>
              <w:rPr>
                <w:rFonts w:ascii="Arial" w:eastAsia="Arial Unicode MS" w:hAnsi="Arial" w:cs="Arial"/>
                <w:color w:val="000000"/>
                <w:sz w:val="18"/>
                <w:szCs w:val="18"/>
              </w:rPr>
            </w:pPr>
          </w:p>
        </w:tc>
      </w:tr>
      <w:tr w:rsidR="00F467D9" w:rsidRPr="00DF7EF1" w14:paraId="3F464897" w14:textId="77777777"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3BA1C53A" w14:textId="77777777" w:rsidR="00F467D9" w:rsidRPr="00DF7EF1" w:rsidRDefault="00F467D9" w:rsidP="00F467D9">
            <w:pPr>
              <w:jc w:val="left"/>
              <w:rPr>
                <w:rFonts w:ascii="Arial" w:hAnsi="Arial" w:cs="Arial"/>
                <w:color w:val="000000"/>
                <w:sz w:val="18"/>
                <w:szCs w:val="18"/>
              </w:rPr>
            </w:pPr>
            <w:r w:rsidRPr="00DF7EF1">
              <w:rPr>
                <w:rFonts w:ascii="Arial" w:hAnsi="Arial" w:cs="Arial"/>
                <w:color w:val="000000"/>
                <w:sz w:val="18"/>
                <w:szCs w:val="18"/>
              </w:rPr>
              <w:t xml:space="preserve">   subscription and license support</w:t>
            </w:r>
          </w:p>
        </w:tc>
        <w:tc>
          <w:tcPr>
            <w:tcW w:w="1296" w:type="dxa"/>
            <w:tcBorders>
              <w:top w:val="nil"/>
              <w:left w:val="nil"/>
              <w:bottom w:val="nil"/>
              <w:right w:val="nil"/>
            </w:tcBorders>
            <w:shd w:val="clear" w:color="auto" w:fill="FAFAFA"/>
          </w:tcPr>
          <w:p w14:paraId="481819D0" w14:textId="16CDDF71" w:rsidR="00F467D9" w:rsidRPr="00DF7EF1" w:rsidRDefault="007F795E"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(253,046,738)</w:t>
            </w:r>
          </w:p>
        </w:tc>
        <w:tc>
          <w:tcPr>
            <w:tcW w:w="1296" w:type="dxa"/>
            <w:tcBorders>
              <w:top w:val="nil"/>
              <w:left w:val="nil"/>
              <w:bottom w:val="nil"/>
              <w:right w:val="nil"/>
            </w:tcBorders>
            <w:shd w:val="clear" w:color="auto" w:fill="auto"/>
          </w:tcPr>
          <w:p w14:paraId="5FA30EF0"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211</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452</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359</w:t>
            </w:r>
            <w:r w:rsidRPr="00DF7EF1">
              <w:rPr>
                <w:rFonts w:ascii="Arial" w:eastAsia="Arial Unicode MS" w:hAnsi="Arial" w:cs="Arial"/>
                <w:color w:val="000000"/>
                <w:sz w:val="18"/>
                <w:szCs w:val="18"/>
              </w:rPr>
              <w:t>)</w:t>
            </w:r>
          </w:p>
        </w:tc>
        <w:tc>
          <w:tcPr>
            <w:tcW w:w="1296" w:type="dxa"/>
            <w:tcBorders>
              <w:top w:val="nil"/>
              <w:left w:val="nil"/>
              <w:bottom w:val="nil"/>
              <w:right w:val="nil"/>
            </w:tcBorders>
            <w:shd w:val="clear" w:color="auto" w:fill="FAFAFA"/>
          </w:tcPr>
          <w:p w14:paraId="0D80E6E1" w14:textId="04B5DD73" w:rsidR="00F467D9" w:rsidRPr="00DF7EF1" w:rsidRDefault="007F795E"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(202,067,177)</w:t>
            </w:r>
          </w:p>
        </w:tc>
        <w:tc>
          <w:tcPr>
            <w:tcW w:w="1296" w:type="dxa"/>
            <w:tcBorders>
              <w:top w:val="nil"/>
              <w:left w:val="nil"/>
              <w:bottom w:val="nil"/>
              <w:right w:val="nil"/>
            </w:tcBorders>
            <w:shd w:val="clear" w:color="auto" w:fill="auto"/>
          </w:tcPr>
          <w:p w14:paraId="2526097A"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172</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731</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339</w:t>
            </w:r>
            <w:r w:rsidRPr="00DF7EF1">
              <w:rPr>
                <w:rFonts w:ascii="Arial" w:eastAsia="Arial Unicode MS" w:hAnsi="Arial" w:cs="Arial"/>
                <w:color w:val="000000"/>
                <w:sz w:val="18"/>
                <w:szCs w:val="18"/>
              </w:rPr>
              <w:t>)</w:t>
            </w:r>
          </w:p>
        </w:tc>
      </w:tr>
      <w:tr w:rsidR="00F467D9" w:rsidRPr="00DF7EF1" w14:paraId="2C31A488" w14:textId="77777777"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065B9656" w14:textId="77777777" w:rsidR="00F467D9" w:rsidRPr="00DF7EF1" w:rsidRDefault="00F467D9" w:rsidP="00F467D9">
            <w:pPr>
              <w:jc w:val="left"/>
              <w:rPr>
                <w:rFonts w:ascii="Arial" w:hAnsi="Arial" w:cs="Arial"/>
                <w:color w:val="000000"/>
                <w:sz w:val="18"/>
                <w:szCs w:val="18"/>
              </w:rPr>
            </w:pPr>
            <w:r w:rsidRPr="00DF7EF1">
              <w:rPr>
                <w:rFonts w:ascii="Arial" w:hAnsi="Arial" w:cs="Arial"/>
                <w:color w:val="000000"/>
                <w:sz w:val="18"/>
                <w:szCs w:val="18"/>
              </w:rPr>
              <w:t>Recognised as revenue from</w:t>
            </w:r>
          </w:p>
        </w:tc>
        <w:tc>
          <w:tcPr>
            <w:tcW w:w="1296" w:type="dxa"/>
            <w:tcBorders>
              <w:top w:val="nil"/>
              <w:left w:val="nil"/>
              <w:bottom w:val="nil"/>
              <w:right w:val="nil"/>
            </w:tcBorders>
            <w:shd w:val="clear" w:color="auto" w:fill="FAFAFA"/>
          </w:tcPr>
          <w:p w14:paraId="02A30DAE" w14:textId="77777777" w:rsidR="00F467D9" w:rsidRPr="00DF7EF1" w:rsidRDefault="00F467D9" w:rsidP="00F467D9">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14:paraId="445074AC" w14:textId="77777777" w:rsidR="00F467D9" w:rsidRPr="00DF7EF1" w:rsidRDefault="00F467D9" w:rsidP="00F467D9">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FAFAFA"/>
          </w:tcPr>
          <w:p w14:paraId="5D98C79F" w14:textId="77777777" w:rsidR="00F467D9" w:rsidRPr="00DF7EF1" w:rsidRDefault="00F467D9" w:rsidP="00F467D9">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14:paraId="492F0723" w14:textId="77777777" w:rsidR="00F467D9" w:rsidRPr="00DF7EF1" w:rsidRDefault="00F467D9" w:rsidP="00F467D9">
            <w:pPr>
              <w:ind w:left="-40" w:right="-72"/>
              <w:jc w:val="right"/>
              <w:rPr>
                <w:rFonts w:ascii="Arial" w:eastAsia="Arial Unicode MS" w:hAnsi="Arial" w:cs="Arial"/>
                <w:color w:val="000000"/>
                <w:sz w:val="18"/>
                <w:szCs w:val="18"/>
              </w:rPr>
            </w:pPr>
          </w:p>
        </w:tc>
      </w:tr>
      <w:tr w:rsidR="00F467D9" w:rsidRPr="00DF7EF1" w14:paraId="3263231F" w14:textId="77777777"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0781AE95" w14:textId="77777777" w:rsidR="00F467D9" w:rsidRPr="00DF7EF1" w:rsidRDefault="00F467D9" w:rsidP="00F467D9">
            <w:pPr>
              <w:jc w:val="left"/>
              <w:rPr>
                <w:rFonts w:ascii="Arial" w:hAnsi="Arial" w:cs="Arial"/>
                <w:color w:val="000000"/>
                <w:sz w:val="18"/>
                <w:szCs w:val="18"/>
              </w:rPr>
            </w:pPr>
            <w:r w:rsidRPr="00DF7EF1">
              <w:rPr>
                <w:rFonts w:ascii="Arial" w:hAnsi="Arial" w:cs="Arial"/>
                <w:color w:val="000000"/>
                <w:sz w:val="18"/>
                <w:szCs w:val="18"/>
              </w:rPr>
              <w:t xml:space="preserve">   rendering of services</w:t>
            </w:r>
          </w:p>
        </w:tc>
        <w:tc>
          <w:tcPr>
            <w:tcW w:w="1296" w:type="dxa"/>
            <w:tcBorders>
              <w:top w:val="nil"/>
              <w:left w:val="nil"/>
              <w:bottom w:val="single" w:sz="4" w:space="0" w:color="auto"/>
              <w:right w:val="nil"/>
            </w:tcBorders>
            <w:shd w:val="clear" w:color="auto" w:fill="FAFAFA"/>
          </w:tcPr>
          <w:p w14:paraId="15132DF3" w14:textId="2CEF3DC2" w:rsidR="00F467D9" w:rsidRPr="00DF7EF1" w:rsidRDefault="007F795E"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(80,050,364)</w:t>
            </w:r>
          </w:p>
        </w:tc>
        <w:tc>
          <w:tcPr>
            <w:tcW w:w="1296" w:type="dxa"/>
            <w:tcBorders>
              <w:top w:val="nil"/>
              <w:left w:val="nil"/>
              <w:bottom w:val="single" w:sz="4" w:space="0" w:color="auto"/>
              <w:right w:val="nil"/>
            </w:tcBorders>
            <w:shd w:val="clear" w:color="auto" w:fill="auto"/>
          </w:tcPr>
          <w:p w14:paraId="1BD67003"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55</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592</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054</w:t>
            </w:r>
            <w:r w:rsidRPr="00DF7EF1">
              <w:rPr>
                <w:rFonts w:ascii="Arial" w:eastAsia="Arial Unicode MS" w:hAnsi="Arial" w:cs="Arial"/>
                <w:color w:val="000000"/>
                <w:sz w:val="18"/>
                <w:szCs w:val="18"/>
              </w:rPr>
              <w:t>)</w:t>
            </w:r>
          </w:p>
        </w:tc>
        <w:tc>
          <w:tcPr>
            <w:tcW w:w="1296" w:type="dxa"/>
            <w:tcBorders>
              <w:top w:val="nil"/>
              <w:left w:val="nil"/>
              <w:bottom w:val="single" w:sz="4" w:space="0" w:color="auto"/>
              <w:right w:val="nil"/>
            </w:tcBorders>
            <w:shd w:val="clear" w:color="auto" w:fill="FAFAFA"/>
          </w:tcPr>
          <w:p w14:paraId="0C93E76E" w14:textId="3C219EB4" w:rsidR="00F467D9" w:rsidRPr="00DF7EF1" w:rsidRDefault="007F795E"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(26,040,814)</w:t>
            </w:r>
          </w:p>
        </w:tc>
        <w:tc>
          <w:tcPr>
            <w:tcW w:w="1296" w:type="dxa"/>
            <w:tcBorders>
              <w:top w:val="nil"/>
              <w:left w:val="nil"/>
              <w:bottom w:val="single" w:sz="4" w:space="0" w:color="auto"/>
              <w:right w:val="nil"/>
            </w:tcBorders>
            <w:shd w:val="clear" w:color="auto" w:fill="auto"/>
          </w:tcPr>
          <w:p w14:paraId="21220D40"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25</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693</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868</w:t>
            </w:r>
            <w:r w:rsidRPr="00DF7EF1">
              <w:rPr>
                <w:rFonts w:ascii="Arial" w:eastAsia="Arial Unicode MS" w:hAnsi="Arial" w:cs="Arial"/>
                <w:color w:val="000000"/>
                <w:sz w:val="18"/>
                <w:szCs w:val="18"/>
              </w:rPr>
              <w:t>)</w:t>
            </w:r>
          </w:p>
        </w:tc>
      </w:tr>
      <w:tr w:rsidR="00F467D9" w:rsidRPr="00DF7EF1" w14:paraId="251E0621" w14:textId="77777777"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2047320F" w14:textId="77777777" w:rsidR="00F467D9" w:rsidRPr="00DF7EF1" w:rsidRDefault="00F467D9" w:rsidP="00F467D9">
            <w:pPr>
              <w:jc w:val="left"/>
              <w:rPr>
                <w:rFonts w:ascii="Arial" w:hAnsi="Arial" w:cs="Arial"/>
                <w:color w:val="000000"/>
                <w:sz w:val="18"/>
                <w:szCs w:val="18"/>
              </w:rPr>
            </w:pPr>
          </w:p>
        </w:tc>
        <w:tc>
          <w:tcPr>
            <w:tcW w:w="1296" w:type="dxa"/>
            <w:tcBorders>
              <w:top w:val="single" w:sz="4" w:space="0" w:color="auto"/>
              <w:left w:val="nil"/>
              <w:bottom w:val="nil"/>
              <w:right w:val="nil"/>
            </w:tcBorders>
            <w:shd w:val="clear" w:color="auto" w:fill="FAFAFA"/>
          </w:tcPr>
          <w:p w14:paraId="66581C19" w14:textId="77777777" w:rsidR="00F467D9" w:rsidRPr="00DF7EF1" w:rsidRDefault="00F467D9" w:rsidP="00F467D9">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5D3AE331" w14:textId="77777777" w:rsidR="00F467D9" w:rsidRPr="00DF7EF1" w:rsidRDefault="00F467D9" w:rsidP="00F467D9">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FAFAFA"/>
          </w:tcPr>
          <w:p w14:paraId="372AAF29" w14:textId="77777777" w:rsidR="00F467D9" w:rsidRPr="00DF7EF1" w:rsidRDefault="00F467D9" w:rsidP="00F467D9">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7B8E81FF" w14:textId="77777777" w:rsidR="00F467D9" w:rsidRPr="00DF7EF1" w:rsidRDefault="00F467D9" w:rsidP="00F467D9">
            <w:pPr>
              <w:ind w:left="-40" w:right="-72"/>
              <w:jc w:val="right"/>
              <w:rPr>
                <w:rFonts w:ascii="Arial" w:eastAsia="Arial Unicode MS" w:hAnsi="Arial" w:cs="Arial"/>
                <w:color w:val="000000"/>
                <w:sz w:val="18"/>
                <w:szCs w:val="18"/>
              </w:rPr>
            </w:pPr>
          </w:p>
        </w:tc>
      </w:tr>
      <w:tr w:rsidR="00F467D9" w:rsidRPr="00DF7EF1" w14:paraId="62BF4BF9" w14:textId="77777777"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0BDDE873" w14:textId="77777777" w:rsidR="00F467D9" w:rsidRPr="00DF7EF1" w:rsidRDefault="00F467D9" w:rsidP="00F467D9">
            <w:pPr>
              <w:jc w:val="left"/>
              <w:rPr>
                <w:rFonts w:ascii="Arial" w:eastAsia="Arial Unicode MS" w:hAnsi="Arial" w:cs="Arial"/>
                <w:b/>
                <w:bCs/>
                <w:color w:val="000000"/>
                <w:sz w:val="18"/>
                <w:szCs w:val="18"/>
                <w:cs/>
              </w:rPr>
            </w:pPr>
            <w:r w:rsidRPr="00DF7EF1">
              <w:rPr>
                <w:rFonts w:ascii="Arial" w:hAnsi="Arial" w:cs="Arial"/>
                <w:color w:val="000000"/>
                <w:sz w:val="18"/>
                <w:szCs w:val="18"/>
              </w:rPr>
              <w:t>Ending balance</w:t>
            </w:r>
          </w:p>
        </w:tc>
        <w:tc>
          <w:tcPr>
            <w:tcW w:w="1296" w:type="dxa"/>
            <w:tcBorders>
              <w:top w:val="nil"/>
              <w:left w:val="nil"/>
              <w:bottom w:val="single" w:sz="4" w:space="0" w:color="auto"/>
              <w:right w:val="nil"/>
            </w:tcBorders>
            <w:shd w:val="clear" w:color="auto" w:fill="FAFAFA"/>
          </w:tcPr>
          <w:p w14:paraId="5B2B29B1" w14:textId="4215CB3E" w:rsidR="00F467D9" w:rsidRPr="00DF7EF1" w:rsidRDefault="00613AC6"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94,236,615</w:t>
            </w:r>
          </w:p>
        </w:tc>
        <w:tc>
          <w:tcPr>
            <w:tcW w:w="1296" w:type="dxa"/>
            <w:tcBorders>
              <w:top w:val="nil"/>
              <w:left w:val="nil"/>
              <w:bottom w:val="single" w:sz="4" w:space="0" w:color="auto"/>
              <w:right w:val="nil"/>
            </w:tcBorders>
            <w:shd w:val="clear" w:color="auto" w:fill="auto"/>
          </w:tcPr>
          <w:p w14:paraId="21EB41B2"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75</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525</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749</w:t>
            </w:r>
          </w:p>
        </w:tc>
        <w:tc>
          <w:tcPr>
            <w:tcW w:w="1296" w:type="dxa"/>
            <w:tcBorders>
              <w:top w:val="nil"/>
              <w:left w:val="nil"/>
              <w:bottom w:val="single" w:sz="4" w:space="0" w:color="auto"/>
              <w:right w:val="nil"/>
            </w:tcBorders>
            <w:shd w:val="clear" w:color="auto" w:fill="FAFAFA"/>
          </w:tcPr>
          <w:p w14:paraId="59440DB3" w14:textId="07E0836B" w:rsidR="00F467D9" w:rsidRPr="00DF7EF1" w:rsidRDefault="007F795E"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64,898,456</w:t>
            </w:r>
          </w:p>
        </w:tc>
        <w:tc>
          <w:tcPr>
            <w:tcW w:w="1296" w:type="dxa"/>
            <w:tcBorders>
              <w:top w:val="nil"/>
              <w:left w:val="nil"/>
              <w:bottom w:val="single" w:sz="4" w:space="0" w:color="auto"/>
              <w:right w:val="nil"/>
            </w:tcBorders>
            <w:shd w:val="clear" w:color="auto" w:fill="auto"/>
          </w:tcPr>
          <w:p w14:paraId="22CE632C"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48</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318</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181</w:t>
            </w:r>
          </w:p>
        </w:tc>
      </w:tr>
      <w:tr w:rsidR="00F467D9" w:rsidRPr="00DF7EF1" w14:paraId="5519B962" w14:textId="77777777"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5FD28A1D" w14:textId="77777777" w:rsidR="00F467D9" w:rsidRPr="00DF7EF1" w:rsidRDefault="00F467D9" w:rsidP="00F467D9">
            <w:pPr>
              <w:jc w:val="left"/>
              <w:rPr>
                <w:rFonts w:ascii="Arial" w:hAnsi="Arial" w:cs="Arial"/>
                <w:color w:val="000000"/>
                <w:sz w:val="18"/>
                <w:szCs w:val="18"/>
              </w:rPr>
            </w:pPr>
          </w:p>
        </w:tc>
        <w:tc>
          <w:tcPr>
            <w:tcW w:w="1296" w:type="dxa"/>
            <w:tcBorders>
              <w:top w:val="single" w:sz="4" w:space="0" w:color="auto"/>
              <w:left w:val="nil"/>
              <w:bottom w:val="nil"/>
              <w:right w:val="nil"/>
            </w:tcBorders>
            <w:shd w:val="clear" w:color="auto" w:fill="FAFAFA"/>
          </w:tcPr>
          <w:p w14:paraId="2B0961A3" w14:textId="77777777" w:rsidR="00F467D9" w:rsidRPr="00DF7EF1" w:rsidRDefault="00F467D9" w:rsidP="00F467D9">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21F381A9" w14:textId="77777777" w:rsidR="00F467D9" w:rsidRPr="00DF7EF1" w:rsidRDefault="00F467D9" w:rsidP="00F467D9">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FAFAFA"/>
          </w:tcPr>
          <w:p w14:paraId="15C1E2E6" w14:textId="77777777" w:rsidR="00F467D9" w:rsidRPr="00DF7EF1" w:rsidRDefault="00F467D9" w:rsidP="00F467D9">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4A2A555D" w14:textId="77777777" w:rsidR="00F467D9" w:rsidRPr="00DF7EF1" w:rsidRDefault="00F467D9" w:rsidP="00F467D9">
            <w:pPr>
              <w:ind w:left="-40" w:right="-72"/>
              <w:jc w:val="right"/>
              <w:rPr>
                <w:rFonts w:ascii="Arial" w:eastAsia="Arial Unicode MS" w:hAnsi="Arial" w:cs="Arial"/>
                <w:color w:val="000000"/>
                <w:sz w:val="18"/>
                <w:szCs w:val="18"/>
              </w:rPr>
            </w:pPr>
          </w:p>
        </w:tc>
      </w:tr>
      <w:tr w:rsidR="00F467D9" w:rsidRPr="00DF7EF1" w14:paraId="320E904D" w14:textId="77777777"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56E9D452" w14:textId="77777777" w:rsidR="00F467D9" w:rsidRPr="00DF7EF1" w:rsidRDefault="00F467D9" w:rsidP="00F467D9">
            <w:pPr>
              <w:jc w:val="left"/>
              <w:rPr>
                <w:rFonts w:ascii="Arial" w:hAnsi="Arial" w:cs="Arial"/>
                <w:color w:val="000000"/>
                <w:sz w:val="18"/>
                <w:szCs w:val="18"/>
              </w:rPr>
            </w:pPr>
            <w:r w:rsidRPr="00DF7EF1">
              <w:rPr>
                <w:rFonts w:ascii="Arial" w:hAnsi="Arial" w:cs="Arial"/>
                <w:color w:val="000000"/>
                <w:sz w:val="18"/>
                <w:szCs w:val="18"/>
              </w:rPr>
              <w:t>Recognised as revenue within one year</w:t>
            </w:r>
          </w:p>
        </w:tc>
        <w:tc>
          <w:tcPr>
            <w:tcW w:w="1296" w:type="dxa"/>
            <w:tcBorders>
              <w:top w:val="nil"/>
              <w:left w:val="nil"/>
              <w:bottom w:val="nil"/>
              <w:right w:val="nil"/>
            </w:tcBorders>
            <w:shd w:val="clear" w:color="auto" w:fill="FAFAFA"/>
          </w:tcPr>
          <w:p w14:paraId="638320F5" w14:textId="0117E80C" w:rsidR="00F467D9" w:rsidRPr="00DF7EF1" w:rsidRDefault="00613AC6"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91,880,566</w:t>
            </w:r>
          </w:p>
        </w:tc>
        <w:tc>
          <w:tcPr>
            <w:tcW w:w="1296" w:type="dxa"/>
            <w:tcBorders>
              <w:top w:val="nil"/>
              <w:left w:val="nil"/>
              <w:bottom w:val="nil"/>
              <w:right w:val="nil"/>
            </w:tcBorders>
            <w:shd w:val="clear" w:color="auto" w:fill="auto"/>
          </w:tcPr>
          <w:p w14:paraId="389448AC"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71</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435</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190</w:t>
            </w:r>
          </w:p>
        </w:tc>
        <w:tc>
          <w:tcPr>
            <w:tcW w:w="1296" w:type="dxa"/>
            <w:tcBorders>
              <w:top w:val="nil"/>
              <w:left w:val="nil"/>
              <w:bottom w:val="nil"/>
              <w:right w:val="nil"/>
            </w:tcBorders>
            <w:shd w:val="clear" w:color="auto" w:fill="FAFAFA"/>
          </w:tcPr>
          <w:p w14:paraId="2BB4B704" w14:textId="4245200D" w:rsidR="00F467D9" w:rsidRPr="00DF7EF1" w:rsidRDefault="007F795E"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64,898,456</w:t>
            </w:r>
          </w:p>
        </w:tc>
        <w:tc>
          <w:tcPr>
            <w:tcW w:w="1296" w:type="dxa"/>
            <w:tcBorders>
              <w:top w:val="nil"/>
              <w:left w:val="nil"/>
              <w:bottom w:val="nil"/>
              <w:right w:val="nil"/>
            </w:tcBorders>
            <w:shd w:val="clear" w:color="auto" w:fill="auto"/>
          </w:tcPr>
          <w:p w14:paraId="4EDDE7B3"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48</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318</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181</w:t>
            </w:r>
          </w:p>
        </w:tc>
      </w:tr>
      <w:tr w:rsidR="00F467D9" w:rsidRPr="00DF7EF1" w14:paraId="29D02D25" w14:textId="77777777"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73C29E61" w14:textId="77777777" w:rsidR="00F467D9" w:rsidRPr="00DF7EF1" w:rsidRDefault="00F467D9" w:rsidP="00F467D9">
            <w:pPr>
              <w:jc w:val="left"/>
              <w:rPr>
                <w:rFonts w:ascii="Arial" w:hAnsi="Arial" w:cs="Arial"/>
                <w:color w:val="000000"/>
                <w:spacing w:val="-4"/>
                <w:sz w:val="18"/>
                <w:szCs w:val="18"/>
              </w:rPr>
            </w:pPr>
            <w:r w:rsidRPr="00DF7EF1">
              <w:rPr>
                <w:rFonts w:ascii="Arial" w:hAnsi="Arial" w:cs="Arial"/>
                <w:color w:val="000000"/>
                <w:spacing w:val="-4"/>
                <w:sz w:val="18"/>
                <w:szCs w:val="18"/>
              </w:rPr>
              <w:t>Recognised as revenue more than one year</w:t>
            </w:r>
          </w:p>
        </w:tc>
        <w:tc>
          <w:tcPr>
            <w:tcW w:w="1296" w:type="dxa"/>
            <w:tcBorders>
              <w:top w:val="nil"/>
              <w:left w:val="nil"/>
              <w:bottom w:val="nil"/>
              <w:right w:val="nil"/>
            </w:tcBorders>
            <w:shd w:val="clear" w:color="auto" w:fill="FAFAFA"/>
          </w:tcPr>
          <w:p w14:paraId="0C42E93A" w14:textId="074618F0" w:rsidR="00F467D9" w:rsidRPr="00DF7EF1" w:rsidRDefault="007F795E"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2,356,049</w:t>
            </w:r>
          </w:p>
        </w:tc>
        <w:tc>
          <w:tcPr>
            <w:tcW w:w="1296" w:type="dxa"/>
            <w:tcBorders>
              <w:top w:val="nil"/>
              <w:left w:val="nil"/>
              <w:bottom w:val="nil"/>
              <w:right w:val="nil"/>
            </w:tcBorders>
            <w:shd w:val="clear" w:color="auto" w:fill="auto"/>
          </w:tcPr>
          <w:p w14:paraId="7DF9FE74"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4</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090</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559</w:t>
            </w:r>
          </w:p>
        </w:tc>
        <w:tc>
          <w:tcPr>
            <w:tcW w:w="1296" w:type="dxa"/>
            <w:tcBorders>
              <w:top w:val="nil"/>
              <w:left w:val="nil"/>
              <w:bottom w:val="nil"/>
              <w:right w:val="nil"/>
            </w:tcBorders>
            <w:shd w:val="clear" w:color="auto" w:fill="FAFAFA"/>
          </w:tcPr>
          <w:p w14:paraId="7AA3A4AB" w14:textId="70EB6C42" w:rsidR="00F467D9" w:rsidRPr="00DF7EF1" w:rsidRDefault="007F795E"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296" w:type="dxa"/>
            <w:tcBorders>
              <w:top w:val="nil"/>
              <w:left w:val="nil"/>
              <w:bottom w:val="nil"/>
              <w:right w:val="nil"/>
            </w:tcBorders>
            <w:shd w:val="clear" w:color="auto" w:fill="auto"/>
          </w:tcPr>
          <w:p w14:paraId="72F13020"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r>
      <w:tr w:rsidR="00F467D9" w:rsidRPr="00DF7EF1" w14:paraId="036C4496" w14:textId="77777777"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32609F1D" w14:textId="77777777" w:rsidR="00F467D9" w:rsidRPr="00DF7EF1" w:rsidRDefault="00F467D9" w:rsidP="00F467D9">
            <w:pPr>
              <w:jc w:val="left"/>
              <w:rPr>
                <w:rFonts w:ascii="Arial" w:hAnsi="Arial" w:cs="Arial"/>
                <w:color w:val="000000"/>
                <w:sz w:val="18"/>
                <w:szCs w:val="18"/>
              </w:rPr>
            </w:pPr>
          </w:p>
        </w:tc>
        <w:tc>
          <w:tcPr>
            <w:tcW w:w="1296" w:type="dxa"/>
            <w:tcBorders>
              <w:top w:val="single" w:sz="4" w:space="0" w:color="auto"/>
              <w:left w:val="nil"/>
              <w:bottom w:val="nil"/>
              <w:right w:val="nil"/>
            </w:tcBorders>
            <w:shd w:val="clear" w:color="auto" w:fill="FAFAFA"/>
          </w:tcPr>
          <w:p w14:paraId="3FC4D7A1" w14:textId="77777777" w:rsidR="00F467D9" w:rsidRPr="00DF7EF1" w:rsidRDefault="00F467D9" w:rsidP="00F467D9">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7D9108E3" w14:textId="77777777" w:rsidR="00F467D9" w:rsidRPr="00DF7EF1" w:rsidRDefault="00F467D9" w:rsidP="00F467D9">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FAFAFA"/>
          </w:tcPr>
          <w:p w14:paraId="400EDEA8" w14:textId="77777777" w:rsidR="00F467D9" w:rsidRPr="00DF7EF1" w:rsidRDefault="00F467D9" w:rsidP="00F467D9">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1580A5FB" w14:textId="77777777" w:rsidR="00F467D9" w:rsidRPr="00DF7EF1" w:rsidRDefault="00F467D9" w:rsidP="00F467D9">
            <w:pPr>
              <w:ind w:left="-40" w:right="-72"/>
              <w:jc w:val="right"/>
              <w:rPr>
                <w:rFonts w:ascii="Arial" w:eastAsia="Arial Unicode MS" w:hAnsi="Arial" w:cs="Arial"/>
                <w:color w:val="000000"/>
                <w:sz w:val="18"/>
                <w:szCs w:val="18"/>
              </w:rPr>
            </w:pPr>
          </w:p>
        </w:tc>
      </w:tr>
      <w:tr w:rsidR="00F467D9" w:rsidRPr="00DF7EF1" w14:paraId="7FB507C5" w14:textId="77777777"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6B8FDD05" w14:textId="77777777" w:rsidR="00F467D9" w:rsidRPr="00DF7EF1" w:rsidRDefault="00F467D9" w:rsidP="00F467D9">
            <w:pPr>
              <w:jc w:val="left"/>
              <w:rPr>
                <w:rFonts w:ascii="Arial" w:hAnsi="Arial" w:cs="Arial"/>
                <w:color w:val="000000"/>
                <w:sz w:val="18"/>
                <w:szCs w:val="18"/>
              </w:rPr>
            </w:pPr>
            <w:r w:rsidRPr="00DF7EF1">
              <w:rPr>
                <w:rFonts w:ascii="Arial" w:hAnsi="Arial" w:cs="Arial"/>
                <w:color w:val="000000"/>
                <w:sz w:val="18"/>
                <w:szCs w:val="18"/>
              </w:rPr>
              <w:t>Total deferred income</w:t>
            </w:r>
          </w:p>
        </w:tc>
        <w:tc>
          <w:tcPr>
            <w:tcW w:w="1296" w:type="dxa"/>
            <w:tcBorders>
              <w:top w:val="nil"/>
              <w:left w:val="nil"/>
              <w:bottom w:val="single" w:sz="4" w:space="0" w:color="auto"/>
              <w:right w:val="nil"/>
            </w:tcBorders>
            <w:shd w:val="clear" w:color="auto" w:fill="FAFAFA"/>
          </w:tcPr>
          <w:p w14:paraId="091F014E" w14:textId="24652770" w:rsidR="00F467D9" w:rsidRPr="00DF7EF1" w:rsidRDefault="00613AC6"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94,236,615</w:t>
            </w:r>
          </w:p>
        </w:tc>
        <w:tc>
          <w:tcPr>
            <w:tcW w:w="1296" w:type="dxa"/>
            <w:tcBorders>
              <w:top w:val="nil"/>
              <w:left w:val="nil"/>
              <w:bottom w:val="single" w:sz="4" w:space="0" w:color="auto"/>
              <w:right w:val="nil"/>
            </w:tcBorders>
            <w:shd w:val="clear" w:color="auto" w:fill="auto"/>
          </w:tcPr>
          <w:p w14:paraId="0581C3D0"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75</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525</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749</w:t>
            </w:r>
          </w:p>
        </w:tc>
        <w:tc>
          <w:tcPr>
            <w:tcW w:w="1296" w:type="dxa"/>
            <w:tcBorders>
              <w:top w:val="nil"/>
              <w:left w:val="nil"/>
              <w:bottom w:val="single" w:sz="4" w:space="0" w:color="auto"/>
              <w:right w:val="nil"/>
            </w:tcBorders>
            <w:shd w:val="clear" w:color="auto" w:fill="FAFAFA"/>
          </w:tcPr>
          <w:p w14:paraId="5E41B80F" w14:textId="1EABF7DC" w:rsidR="00F467D9" w:rsidRPr="00DF7EF1" w:rsidRDefault="007F795E"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64,898,456</w:t>
            </w:r>
          </w:p>
        </w:tc>
        <w:tc>
          <w:tcPr>
            <w:tcW w:w="1296" w:type="dxa"/>
            <w:tcBorders>
              <w:top w:val="nil"/>
              <w:left w:val="nil"/>
              <w:bottom w:val="single" w:sz="4" w:space="0" w:color="auto"/>
              <w:right w:val="nil"/>
            </w:tcBorders>
            <w:shd w:val="clear" w:color="auto" w:fill="auto"/>
          </w:tcPr>
          <w:p w14:paraId="1A3F0BD1"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48</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318</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181</w:t>
            </w:r>
          </w:p>
        </w:tc>
      </w:tr>
    </w:tbl>
    <w:p w14:paraId="5EF80F45" w14:textId="77777777" w:rsidR="00FF793D" w:rsidRPr="00DF7EF1" w:rsidRDefault="00FF793D" w:rsidP="00233E78">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jc w:val="thaiDistribute"/>
        <w:rPr>
          <w:rFonts w:ascii="Arial" w:hAnsi="Arial" w:cs="Arial"/>
          <w:color w:val="000000"/>
          <w:sz w:val="18"/>
          <w:szCs w:val="18"/>
          <w:lang w:val="en"/>
        </w:rPr>
      </w:pPr>
    </w:p>
    <w:p w14:paraId="6D6EA9E6" w14:textId="57DFE6ED" w:rsidR="00303FDC" w:rsidRPr="00DF7EF1" w:rsidRDefault="00FF793D" w:rsidP="00233E78">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jc w:val="thaiDistribute"/>
        <w:rPr>
          <w:rFonts w:ascii="Arial" w:hAnsi="Arial" w:cs="Arial"/>
          <w:color w:val="000000"/>
          <w:sz w:val="18"/>
          <w:szCs w:val="18"/>
          <w:lang w:val="en"/>
        </w:rPr>
      </w:pPr>
      <w:r w:rsidRPr="00DF7EF1">
        <w:rPr>
          <w:rFonts w:ascii="Arial" w:hAnsi="Arial" w:cs="Arial"/>
          <w:color w:val="000000"/>
          <w:sz w:val="18"/>
          <w:szCs w:val="18"/>
          <w:lang w:val="en"/>
        </w:rPr>
        <w:t xml:space="preserve">Revenue recognised during the year related to opening balance of deferred income for the year ended </w:t>
      </w:r>
      <w:r w:rsidR="00DF7EF1">
        <w:rPr>
          <w:rFonts w:ascii="Arial" w:hAnsi="Arial" w:cs="Arial"/>
          <w:color w:val="000000"/>
          <w:sz w:val="18"/>
          <w:szCs w:val="18"/>
          <w:lang w:val="en"/>
        </w:rPr>
        <w:br/>
      </w:r>
      <w:r w:rsidR="00282C9D" w:rsidRPr="00DF7EF1">
        <w:rPr>
          <w:rFonts w:ascii="Arial" w:hAnsi="Arial" w:cs="Arial"/>
          <w:color w:val="000000"/>
          <w:sz w:val="18"/>
          <w:szCs w:val="18"/>
        </w:rPr>
        <w:t>31</w:t>
      </w:r>
      <w:r w:rsidRPr="00DF7EF1">
        <w:rPr>
          <w:rFonts w:ascii="Arial" w:hAnsi="Arial" w:cs="Arial"/>
          <w:color w:val="000000"/>
          <w:sz w:val="18"/>
          <w:szCs w:val="18"/>
          <w:lang w:val="en"/>
        </w:rPr>
        <w:t xml:space="preserve"> December are as follows:</w:t>
      </w:r>
    </w:p>
    <w:p w14:paraId="4978C29B" w14:textId="77777777" w:rsidR="00486AC0" w:rsidRPr="00DF7EF1" w:rsidRDefault="00486AC0" w:rsidP="00233E78">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jc w:val="thaiDistribute"/>
        <w:rPr>
          <w:rFonts w:ascii="Arial" w:hAnsi="Arial" w:cs="Arial"/>
          <w:color w:val="000000"/>
          <w:sz w:val="18"/>
          <w:szCs w:val="18"/>
          <w:cs/>
          <w:lang w:val="en"/>
        </w:rPr>
      </w:pPr>
    </w:p>
    <w:tbl>
      <w:tblPr>
        <w:tblW w:w="9029" w:type="dxa"/>
        <w:tblInd w:w="549" w:type="dxa"/>
        <w:tblLayout w:type="fixed"/>
        <w:tblLook w:val="0000" w:firstRow="0" w:lastRow="0" w:firstColumn="0" w:lastColumn="0" w:noHBand="0" w:noVBand="0"/>
      </w:tblPr>
      <w:tblGrid>
        <w:gridCol w:w="3845"/>
        <w:gridCol w:w="1296"/>
        <w:gridCol w:w="1296"/>
        <w:gridCol w:w="1296"/>
        <w:gridCol w:w="1296"/>
      </w:tblGrid>
      <w:tr w:rsidR="00C03EB1" w:rsidRPr="00DF7EF1" w14:paraId="1A4AC71A" w14:textId="77777777" w:rsidTr="002D361A">
        <w:tc>
          <w:tcPr>
            <w:tcW w:w="3845" w:type="dxa"/>
            <w:shd w:val="clear" w:color="auto" w:fill="auto"/>
            <w:vAlign w:val="center"/>
          </w:tcPr>
          <w:p w14:paraId="38CE9D6F" w14:textId="77777777" w:rsidR="00C03EB1" w:rsidRPr="00DF7EF1" w:rsidRDefault="00C03EB1" w:rsidP="002D361A">
            <w:pPr>
              <w:rPr>
                <w:rFonts w:ascii="Arial" w:hAnsi="Arial" w:cs="Arial"/>
                <w:b/>
                <w:bCs/>
                <w:color w:val="000000"/>
                <w:sz w:val="18"/>
                <w:szCs w:val="18"/>
              </w:rPr>
            </w:pPr>
          </w:p>
        </w:tc>
        <w:tc>
          <w:tcPr>
            <w:tcW w:w="2592" w:type="dxa"/>
            <w:gridSpan w:val="2"/>
            <w:tcBorders>
              <w:top w:val="single" w:sz="4" w:space="0" w:color="auto"/>
            </w:tcBorders>
            <w:shd w:val="clear" w:color="auto" w:fill="auto"/>
            <w:vAlign w:val="center"/>
          </w:tcPr>
          <w:p w14:paraId="697A7F18" w14:textId="77777777" w:rsidR="00C03EB1" w:rsidRPr="00DF7EF1" w:rsidRDefault="00C03EB1" w:rsidP="00EC750C">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1B6A9868" w14:textId="77777777" w:rsidR="00C03EB1" w:rsidRPr="00DF7EF1" w:rsidRDefault="00C03EB1" w:rsidP="00EC750C">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592" w:type="dxa"/>
            <w:gridSpan w:val="2"/>
            <w:tcBorders>
              <w:top w:val="single" w:sz="4" w:space="0" w:color="auto"/>
            </w:tcBorders>
            <w:shd w:val="clear" w:color="auto" w:fill="auto"/>
            <w:vAlign w:val="center"/>
          </w:tcPr>
          <w:p w14:paraId="63659BB4" w14:textId="77777777" w:rsidR="00C03EB1" w:rsidRPr="00DF7EF1" w:rsidRDefault="00C03EB1" w:rsidP="00EC750C">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4C1344FF" w14:textId="77777777" w:rsidR="00C03EB1" w:rsidRPr="00DF7EF1" w:rsidRDefault="00C03EB1" w:rsidP="00EC750C">
            <w:pPr>
              <w:ind w:left="-40" w:right="-72"/>
              <w:jc w:val="center"/>
              <w:rPr>
                <w:rFonts w:ascii="Arial" w:eastAsia="Arial Unicode MS" w:hAnsi="Arial" w:cs="Arial"/>
                <w:b/>
                <w:bCs/>
                <w:color w:val="000000"/>
                <w:sz w:val="18"/>
                <w:szCs w:val="18"/>
                <w:cs/>
              </w:rPr>
            </w:pPr>
            <w:r w:rsidRPr="00DF7EF1">
              <w:rPr>
                <w:rFonts w:ascii="Arial" w:hAnsi="Arial" w:cs="Arial"/>
                <w:b/>
                <w:bCs/>
                <w:color w:val="000000"/>
                <w:sz w:val="18"/>
                <w:szCs w:val="18"/>
              </w:rPr>
              <w:t>financial statements</w:t>
            </w:r>
          </w:p>
        </w:tc>
      </w:tr>
      <w:tr w:rsidR="00C03EB1" w:rsidRPr="00DF7EF1" w14:paraId="1BFB9D91" w14:textId="77777777"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41C4E977" w14:textId="77777777" w:rsidR="00C03EB1" w:rsidRPr="00DF7EF1" w:rsidRDefault="00C03EB1" w:rsidP="002D361A">
            <w:pPr>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hideMark/>
          </w:tcPr>
          <w:p w14:paraId="3A3D5CD6" w14:textId="77777777" w:rsidR="00C03EB1" w:rsidRPr="00DF7EF1" w:rsidRDefault="00282C9D" w:rsidP="00C03EB1">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lang w:val="en-GB"/>
              </w:rPr>
              <w:t>2021</w:t>
            </w:r>
          </w:p>
        </w:tc>
        <w:tc>
          <w:tcPr>
            <w:tcW w:w="1296" w:type="dxa"/>
            <w:tcBorders>
              <w:top w:val="single" w:sz="4" w:space="0" w:color="auto"/>
              <w:left w:val="nil"/>
              <w:bottom w:val="nil"/>
              <w:right w:val="nil"/>
            </w:tcBorders>
          </w:tcPr>
          <w:p w14:paraId="5F1F5914" w14:textId="77777777" w:rsidR="00C03EB1" w:rsidRPr="00DF7EF1" w:rsidRDefault="00282C9D" w:rsidP="00C03EB1">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c>
          <w:tcPr>
            <w:tcW w:w="1296" w:type="dxa"/>
            <w:tcBorders>
              <w:top w:val="single" w:sz="4" w:space="0" w:color="auto"/>
              <w:left w:val="nil"/>
              <w:bottom w:val="nil"/>
              <w:right w:val="nil"/>
            </w:tcBorders>
            <w:shd w:val="clear" w:color="auto" w:fill="auto"/>
            <w:hideMark/>
          </w:tcPr>
          <w:p w14:paraId="50A93E37" w14:textId="77777777" w:rsidR="00C03EB1" w:rsidRPr="00DF7EF1" w:rsidRDefault="00282C9D" w:rsidP="00C03EB1">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2021</w:t>
            </w:r>
          </w:p>
        </w:tc>
        <w:tc>
          <w:tcPr>
            <w:tcW w:w="1296" w:type="dxa"/>
            <w:tcBorders>
              <w:top w:val="single" w:sz="4" w:space="0" w:color="auto"/>
              <w:left w:val="nil"/>
              <w:bottom w:val="nil"/>
              <w:right w:val="nil"/>
            </w:tcBorders>
            <w:shd w:val="clear" w:color="auto" w:fill="auto"/>
            <w:hideMark/>
          </w:tcPr>
          <w:p w14:paraId="07C497AE" w14:textId="77777777" w:rsidR="00C03EB1" w:rsidRPr="00DF7EF1" w:rsidRDefault="00282C9D" w:rsidP="00C03EB1">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r>
      <w:tr w:rsidR="00C03EB1" w:rsidRPr="00DF7EF1" w14:paraId="1805F3D5" w14:textId="77777777"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1ED895BA" w14:textId="77777777" w:rsidR="00C03EB1" w:rsidRPr="00DF7EF1" w:rsidRDefault="00C03EB1" w:rsidP="002D361A">
            <w:pPr>
              <w:rPr>
                <w:rFonts w:ascii="Arial" w:eastAsia="Arial Unicode MS" w:hAnsi="Arial" w:cs="Arial"/>
                <w:color w:val="000000"/>
                <w:sz w:val="18"/>
                <w:szCs w:val="18"/>
              </w:rPr>
            </w:pPr>
          </w:p>
        </w:tc>
        <w:tc>
          <w:tcPr>
            <w:tcW w:w="1296" w:type="dxa"/>
            <w:tcBorders>
              <w:top w:val="nil"/>
              <w:left w:val="nil"/>
              <w:bottom w:val="single" w:sz="4" w:space="0" w:color="auto"/>
              <w:right w:val="nil"/>
            </w:tcBorders>
            <w:shd w:val="clear" w:color="auto" w:fill="auto"/>
            <w:hideMark/>
          </w:tcPr>
          <w:p w14:paraId="75F4B012" w14:textId="77777777" w:rsidR="00C03EB1" w:rsidRPr="00DF7EF1" w:rsidRDefault="00C03EB1" w:rsidP="00C03EB1">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shd w:val="clear" w:color="auto" w:fill="auto"/>
          </w:tcPr>
          <w:p w14:paraId="4713A8E3" w14:textId="77777777" w:rsidR="00C03EB1" w:rsidRPr="00DF7EF1" w:rsidRDefault="00C03EB1" w:rsidP="00C03EB1">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shd w:val="clear" w:color="auto" w:fill="auto"/>
            <w:hideMark/>
          </w:tcPr>
          <w:p w14:paraId="5842DA2A" w14:textId="77777777" w:rsidR="00C03EB1" w:rsidRPr="00DF7EF1" w:rsidRDefault="00C03EB1" w:rsidP="00C03EB1">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shd w:val="clear" w:color="auto" w:fill="auto"/>
            <w:hideMark/>
          </w:tcPr>
          <w:p w14:paraId="17B864F6" w14:textId="77777777" w:rsidR="00C03EB1" w:rsidRPr="00DF7EF1" w:rsidRDefault="00C03EB1" w:rsidP="00C03EB1">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96357A" w:rsidRPr="00DF7EF1" w14:paraId="7AC4003A" w14:textId="77777777"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3767EA47" w14:textId="77777777" w:rsidR="0096357A" w:rsidRPr="00DF7EF1" w:rsidRDefault="0096357A" w:rsidP="002D361A">
            <w:pPr>
              <w:rPr>
                <w:rFonts w:ascii="Arial" w:hAnsi="Arial" w:cs="Arial"/>
                <w:color w:val="000000"/>
                <w:sz w:val="18"/>
                <w:szCs w:val="18"/>
                <w:lang w:val="en"/>
              </w:rPr>
            </w:pPr>
          </w:p>
        </w:tc>
        <w:tc>
          <w:tcPr>
            <w:tcW w:w="1296" w:type="dxa"/>
            <w:tcBorders>
              <w:top w:val="single" w:sz="4" w:space="0" w:color="auto"/>
              <w:left w:val="nil"/>
              <w:bottom w:val="nil"/>
              <w:right w:val="nil"/>
            </w:tcBorders>
            <w:shd w:val="clear" w:color="auto" w:fill="FAFAFA"/>
          </w:tcPr>
          <w:p w14:paraId="28936C9A" w14:textId="77777777" w:rsidR="0096357A" w:rsidRPr="00DF7EF1" w:rsidRDefault="0096357A" w:rsidP="00C03EB1">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3ABA1C5F" w14:textId="77777777" w:rsidR="0096357A" w:rsidRPr="00DF7EF1" w:rsidRDefault="0096357A" w:rsidP="00C03EB1">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FAFAFA"/>
          </w:tcPr>
          <w:p w14:paraId="10DF4CD8" w14:textId="77777777" w:rsidR="0096357A" w:rsidRPr="00DF7EF1" w:rsidRDefault="0096357A" w:rsidP="00C03EB1">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6193B643" w14:textId="77777777" w:rsidR="0096357A" w:rsidRPr="00DF7EF1" w:rsidRDefault="0096357A" w:rsidP="00C03EB1">
            <w:pPr>
              <w:ind w:left="-40" w:right="-72"/>
              <w:jc w:val="right"/>
              <w:rPr>
                <w:rFonts w:ascii="Arial" w:eastAsia="Arial Unicode MS" w:hAnsi="Arial" w:cs="Arial"/>
                <w:color w:val="000000"/>
                <w:sz w:val="18"/>
                <w:szCs w:val="18"/>
              </w:rPr>
            </w:pPr>
          </w:p>
        </w:tc>
      </w:tr>
      <w:tr w:rsidR="0096357A" w:rsidRPr="00DF7EF1" w14:paraId="3489FA98" w14:textId="77777777"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4C49B3BF" w14:textId="77777777" w:rsidR="0096357A" w:rsidRPr="00DF7EF1" w:rsidRDefault="0096357A" w:rsidP="002D361A">
            <w:pPr>
              <w:rPr>
                <w:rFonts w:ascii="Arial" w:hAnsi="Arial" w:cs="Arial"/>
                <w:color w:val="000000"/>
                <w:sz w:val="18"/>
                <w:szCs w:val="18"/>
                <w:lang w:val="en"/>
              </w:rPr>
            </w:pPr>
            <w:r w:rsidRPr="00DF7EF1">
              <w:rPr>
                <w:rFonts w:ascii="Arial" w:hAnsi="Arial" w:cs="Arial"/>
                <w:color w:val="000000"/>
                <w:sz w:val="18"/>
                <w:szCs w:val="18"/>
                <w:lang w:val="en"/>
              </w:rPr>
              <w:t>Revenue recognised during the year</w:t>
            </w:r>
          </w:p>
        </w:tc>
        <w:tc>
          <w:tcPr>
            <w:tcW w:w="1296" w:type="dxa"/>
            <w:tcBorders>
              <w:top w:val="nil"/>
              <w:left w:val="nil"/>
              <w:bottom w:val="nil"/>
              <w:right w:val="nil"/>
            </w:tcBorders>
            <w:shd w:val="clear" w:color="auto" w:fill="FAFAFA"/>
          </w:tcPr>
          <w:p w14:paraId="428177D5" w14:textId="77777777" w:rsidR="0096357A" w:rsidRPr="00DF7EF1" w:rsidRDefault="0096357A" w:rsidP="00C03EB1">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14:paraId="7BDF1139" w14:textId="77777777" w:rsidR="0096357A" w:rsidRPr="00DF7EF1" w:rsidRDefault="0096357A" w:rsidP="00C03EB1">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FAFAFA"/>
          </w:tcPr>
          <w:p w14:paraId="37A4B8A9" w14:textId="77777777" w:rsidR="0096357A" w:rsidRPr="00DF7EF1" w:rsidRDefault="0096357A" w:rsidP="00C03EB1">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14:paraId="454CF619" w14:textId="77777777" w:rsidR="0096357A" w:rsidRPr="00DF7EF1" w:rsidRDefault="0096357A" w:rsidP="00C03EB1">
            <w:pPr>
              <w:ind w:left="-40" w:right="-72"/>
              <w:jc w:val="right"/>
              <w:rPr>
                <w:rFonts w:ascii="Arial" w:eastAsia="Arial Unicode MS" w:hAnsi="Arial" w:cs="Arial"/>
                <w:color w:val="000000"/>
                <w:sz w:val="18"/>
                <w:szCs w:val="18"/>
              </w:rPr>
            </w:pPr>
          </w:p>
        </w:tc>
      </w:tr>
      <w:tr w:rsidR="00C03EB1" w:rsidRPr="00DF7EF1" w14:paraId="4D80ACDC" w14:textId="77777777"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2C5F6712" w14:textId="77777777" w:rsidR="00C03EB1" w:rsidRPr="00DF7EF1" w:rsidRDefault="0096357A" w:rsidP="002D361A">
            <w:pPr>
              <w:rPr>
                <w:rFonts w:ascii="Arial" w:eastAsia="Arial Unicode MS" w:hAnsi="Arial" w:cs="Arial"/>
                <w:color w:val="000000"/>
                <w:sz w:val="18"/>
                <w:szCs w:val="18"/>
                <w:cs/>
              </w:rPr>
            </w:pPr>
            <w:r w:rsidRPr="00DF7EF1">
              <w:rPr>
                <w:rFonts w:ascii="Arial" w:hAnsi="Arial" w:cs="Arial"/>
                <w:color w:val="000000"/>
                <w:sz w:val="18"/>
                <w:szCs w:val="18"/>
                <w:lang w:val="en"/>
              </w:rPr>
              <w:t xml:space="preserve">   </w:t>
            </w:r>
            <w:r w:rsidR="00C03EB1" w:rsidRPr="00DF7EF1">
              <w:rPr>
                <w:rFonts w:ascii="Arial" w:hAnsi="Arial" w:cs="Arial"/>
                <w:color w:val="000000"/>
                <w:sz w:val="18"/>
                <w:szCs w:val="18"/>
                <w:lang w:val="en"/>
              </w:rPr>
              <w:t>related to opening</w:t>
            </w:r>
            <w:r w:rsidRPr="00DF7EF1">
              <w:rPr>
                <w:rFonts w:ascii="Arial" w:hAnsi="Arial" w:cs="Arial"/>
                <w:color w:val="000000"/>
                <w:sz w:val="18"/>
                <w:szCs w:val="18"/>
                <w:lang w:val="en"/>
              </w:rPr>
              <w:t xml:space="preserve"> balance</w:t>
            </w:r>
          </w:p>
        </w:tc>
        <w:tc>
          <w:tcPr>
            <w:tcW w:w="1296" w:type="dxa"/>
            <w:tcBorders>
              <w:top w:val="nil"/>
              <w:left w:val="nil"/>
              <w:bottom w:val="nil"/>
              <w:right w:val="nil"/>
            </w:tcBorders>
            <w:shd w:val="clear" w:color="auto" w:fill="FAFAFA"/>
          </w:tcPr>
          <w:p w14:paraId="6301ECD0" w14:textId="77777777" w:rsidR="00C03EB1" w:rsidRPr="00DF7EF1" w:rsidRDefault="00C03EB1" w:rsidP="00C03EB1">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14:paraId="5BE6C825" w14:textId="77777777" w:rsidR="00C03EB1" w:rsidRPr="00DF7EF1" w:rsidRDefault="00C03EB1" w:rsidP="00C03EB1">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FAFAFA"/>
          </w:tcPr>
          <w:p w14:paraId="3F991273" w14:textId="77777777" w:rsidR="00C03EB1" w:rsidRPr="00DF7EF1" w:rsidRDefault="00C03EB1" w:rsidP="00C03EB1">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14:paraId="6E65ABE7" w14:textId="77777777" w:rsidR="00C03EB1" w:rsidRPr="00DF7EF1" w:rsidRDefault="00C03EB1" w:rsidP="00C03EB1">
            <w:pPr>
              <w:ind w:left="-40" w:right="-72"/>
              <w:jc w:val="right"/>
              <w:rPr>
                <w:rFonts w:ascii="Arial" w:eastAsia="Arial Unicode MS" w:hAnsi="Arial" w:cs="Arial"/>
                <w:color w:val="000000"/>
                <w:sz w:val="18"/>
                <w:szCs w:val="18"/>
              </w:rPr>
            </w:pPr>
          </w:p>
        </w:tc>
      </w:tr>
      <w:tr w:rsidR="00F467D9" w:rsidRPr="00DF7EF1" w14:paraId="76A5BE75" w14:textId="77777777" w:rsidTr="00F467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5C745C25" w14:textId="77777777" w:rsidR="00F467D9" w:rsidRPr="00DF7EF1" w:rsidRDefault="00F467D9" w:rsidP="00F467D9">
            <w:pPr>
              <w:rPr>
                <w:rFonts w:ascii="Arial" w:hAnsi="Arial" w:cs="Arial"/>
                <w:color w:val="000000"/>
                <w:sz w:val="18"/>
                <w:szCs w:val="18"/>
                <w:cs/>
              </w:rPr>
            </w:pPr>
            <w:r w:rsidRPr="00DF7EF1">
              <w:rPr>
                <w:rFonts w:ascii="Arial" w:hAnsi="Arial" w:cs="Arial"/>
                <w:color w:val="000000"/>
                <w:sz w:val="18"/>
                <w:szCs w:val="18"/>
                <w:lang w:val="en"/>
              </w:rPr>
              <w:t xml:space="preserve">   of deferred income</w:t>
            </w:r>
          </w:p>
        </w:tc>
        <w:tc>
          <w:tcPr>
            <w:tcW w:w="1296" w:type="dxa"/>
            <w:tcBorders>
              <w:top w:val="nil"/>
              <w:left w:val="nil"/>
              <w:bottom w:val="nil"/>
              <w:right w:val="nil"/>
            </w:tcBorders>
            <w:shd w:val="clear" w:color="auto" w:fill="FAFAFA"/>
            <w:vAlign w:val="bottom"/>
          </w:tcPr>
          <w:p w14:paraId="76FFEAAE" w14:textId="48180F5B" w:rsidR="00F467D9" w:rsidRPr="00DF7EF1" w:rsidRDefault="007F795E"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71,435,190</w:t>
            </w:r>
          </w:p>
        </w:tc>
        <w:tc>
          <w:tcPr>
            <w:tcW w:w="1296" w:type="dxa"/>
            <w:tcBorders>
              <w:top w:val="nil"/>
              <w:left w:val="nil"/>
              <w:bottom w:val="nil"/>
              <w:right w:val="nil"/>
            </w:tcBorders>
            <w:shd w:val="clear" w:color="auto" w:fill="auto"/>
            <w:vAlign w:val="bottom"/>
          </w:tcPr>
          <w:p w14:paraId="52DAFCFC"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52</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728</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837</w:t>
            </w:r>
          </w:p>
        </w:tc>
        <w:tc>
          <w:tcPr>
            <w:tcW w:w="1296" w:type="dxa"/>
            <w:tcBorders>
              <w:top w:val="nil"/>
              <w:left w:val="nil"/>
              <w:bottom w:val="nil"/>
              <w:right w:val="nil"/>
            </w:tcBorders>
            <w:shd w:val="clear" w:color="auto" w:fill="FAFAFA"/>
          </w:tcPr>
          <w:p w14:paraId="36283F6A" w14:textId="68102F2F" w:rsidR="00F467D9" w:rsidRPr="00DF7EF1" w:rsidRDefault="007F795E"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48,318,181</w:t>
            </w:r>
          </w:p>
        </w:tc>
        <w:tc>
          <w:tcPr>
            <w:tcW w:w="1296" w:type="dxa"/>
            <w:tcBorders>
              <w:top w:val="nil"/>
              <w:left w:val="nil"/>
              <w:bottom w:val="nil"/>
              <w:right w:val="nil"/>
            </w:tcBorders>
            <w:shd w:val="clear" w:color="auto" w:fill="auto"/>
            <w:vAlign w:val="bottom"/>
          </w:tcPr>
          <w:p w14:paraId="4115A69D" w14:textId="77777777" w:rsidR="00F467D9" w:rsidRPr="00DF7EF1" w:rsidRDefault="00F467D9" w:rsidP="00F467D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27</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490</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265</w:t>
            </w:r>
          </w:p>
        </w:tc>
      </w:tr>
    </w:tbl>
    <w:p w14:paraId="39DBAD34" w14:textId="77777777" w:rsidR="009002DB" w:rsidRPr="00DF7EF1" w:rsidRDefault="009002DB" w:rsidP="00233E78">
      <w:pPr>
        <w:jc w:val="thaiDistribute"/>
        <w:rPr>
          <w:rFonts w:ascii="Arial" w:hAnsi="Arial"/>
          <w:b/>
          <w:bCs/>
          <w:color w:val="000000"/>
          <w:sz w:val="18"/>
          <w:szCs w:val="18"/>
          <w:cs/>
        </w:rPr>
        <w:sectPr w:rsidR="009002DB" w:rsidRPr="00DF7EF1" w:rsidSect="00135D84">
          <w:pgSz w:w="11909" w:h="16834" w:code="9"/>
          <w:pgMar w:top="1440" w:right="720" w:bottom="720" w:left="1729" w:header="709" w:footer="709" w:gutter="0"/>
          <w:cols w:space="720"/>
          <w:docGrid w:linePitch="272"/>
        </w:sectPr>
      </w:pPr>
    </w:p>
    <w:p w14:paraId="425C4428" w14:textId="0AD5744F" w:rsidR="00A86F2E" w:rsidRPr="00DF7EF1" w:rsidRDefault="00A86F2E" w:rsidP="00233E78">
      <w:pPr>
        <w:jc w:val="thaiDistribute"/>
        <w:rPr>
          <w:rFonts w:ascii="Arial" w:hAnsi="Arial" w:cs="Arial"/>
          <w:b/>
          <w:bC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2120DD" w:rsidRPr="00DF7EF1" w14:paraId="3230041B" w14:textId="77777777" w:rsidTr="003559A1">
        <w:trPr>
          <w:trHeight w:val="386"/>
        </w:trPr>
        <w:tc>
          <w:tcPr>
            <w:tcW w:w="9461" w:type="dxa"/>
            <w:shd w:val="clear" w:color="auto" w:fill="FFA543"/>
            <w:vAlign w:val="center"/>
          </w:tcPr>
          <w:p w14:paraId="68AF8FE4" w14:textId="0AF00D83" w:rsidR="002120DD" w:rsidRPr="00DF7EF1" w:rsidRDefault="00282C9D" w:rsidP="00233E78">
            <w:pPr>
              <w:ind w:left="432" w:hanging="432"/>
              <w:rPr>
                <w:rFonts w:ascii="Arial" w:eastAsia="Arial Unicode MS" w:hAnsi="Arial" w:cs="Arial"/>
                <w:b/>
                <w:bCs/>
                <w:color w:val="FFFFFF"/>
                <w:sz w:val="18"/>
                <w:szCs w:val="18"/>
                <w:cs/>
                <w:lang w:val="en-GB"/>
              </w:rPr>
            </w:pPr>
            <w:r w:rsidRPr="00DF7EF1">
              <w:rPr>
                <w:rFonts w:ascii="Arial" w:eastAsia="Arial Unicode MS" w:hAnsi="Arial" w:cs="Arial"/>
                <w:b/>
                <w:bCs/>
                <w:color w:val="FFFFFF"/>
                <w:sz w:val="18"/>
                <w:szCs w:val="18"/>
                <w:lang w:val="en-GB"/>
              </w:rPr>
              <w:t>15</w:t>
            </w:r>
            <w:r w:rsidR="002120DD" w:rsidRPr="00DF7EF1">
              <w:rPr>
                <w:rFonts w:ascii="Arial" w:eastAsia="Arial Unicode MS" w:hAnsi="Arial" w:cs="Arial"/>
                <w:b/>
                <w:bCs/>
                <w:color w:val="FFFFFF"/>
                <w:sz w:val="18"/>
                <w:szCs w:val="18"/>
                <w:lang w:val="en-GB"/>
              </w:rPr>
              <w:tab/>
              <w:t>Deposit</w:t>
            </w:r>
            <w:r w:rsidR="008F35E0" w:rsidRPr="00DF7EF1">
              <w:rPr>
                <w:rFonts w:ascii="Arial" w:eastAsia="Arial Unicode MS" w:hAnsi="Arial" w:cs="Arial"/>
                <w:b/>
                <w:bCs/>
                <w:color w:val="FFFFFF"/>
                <w:sz w:val="18"/>
                <w:szCs w:val="18"/>
                <w:lang w:val="en-GB"/>
              </w:rPr>
              <w:t>s</w:t>
            </w:r>
            <w:r w:rsidR="002120DD" w:rsidRPr="00DF7EF1">
              <w:rPr>
                <w:rFonts w:ascii="Arial" w:eastAsia="Arial Unicode MS" w:hAnsi="Arial" w:cs="Arial"/>
                <w:b/>
                <w:bCs/>
                <w:color w:val="FFFFFF"/>
                <w:sz w:val="18"/>
                <w:szCs w:val="18"/>
                <w:lang w:val="en-GB"/>
              </w:rPr>
              <w:t xml:space="preserve"> at bank used as collateral</w:t>
            </w:r>
          </w:p>
        </w:tc>
      </w:tr>
    </w:tbl>
    <w:p w14:paraId="771A5752" w14:textId="77777777" w:rsidR="002120DD" w:rsidRPr="00DF7EF1" w:rsidRDefault="002120DD" w:rsidP="00233E78">
      <w:pPr>
        <w:rPr>
          <w:rFonts w:ascii="Arial" w:eastAsia="Arial Unicode MS" w:hAnsi="Arial" w:cs="Arial"/>
          <w:sz w:val="18"/>
          <w:szCs w:val="18"/>
        </w:rPr>
      </w:pPr>
    </w:p>
    <w:p w14:paraId="1407ABAD" w14:textId="54DCF1C1" w:rsidR="008024E0" w:rsidRPr="00DF7EF1" w:rsidRDefault="009002DB" w:rsidP="009002DB">
      <w:pPr>
        <w:autoSpaceDE w:val="0"/>
        <w:autoSpaceDN w:val="0"/>
        <w:adjustRightInd w:val="0"/>
        <w:rPr>
          <w:rFonts w:ascii="Arial" w:hAnsi="Arial" w:cs="Arial"/>
          <w:color w:val="000000"/>
          <w:sz w:val="18"/>
          <w:szCs w:val="18"/>
          <w:shd w:val="clear" w:color="auto" w:fill="FFFFFF"/>
        </w:rPr>
      </w:pPr>
      <w:r w:rsidRPr="00DF7EF1">
        <w:rPr>
          <w:rFonts w:ascii="Arial" w:hAnsi="Arial" w:cs="Arial"/>
          <w:color w:val="000000"/>
          <w:sz w:val="18"/>
          <w:szCs w:val="18"/>
          <w:shd w:val="clear" w:color="auto" w:fill="FFFFFF"/>
        </w:rPr>
        <w:t xml:space="preserve">As </w:t>
      </w:r>
      <w:proofErr w:type="gramStart"/>
      <w:r w:rsidRPr="00DF7EF1">
        <w:rPr>
          <w:rFonts w:ascii="Arial" w:hAnsi="Arial" w:cs="Arial"/>
          <w:color w:val="000000"/>
          <w:sz w:val="18"/>
          <w:szCs w:val="18"/>
          <w:shd w:val="clear" w:color="auto" w:fill="FFFFFF"/>
        </w:rPr>
        <w:t>at</w:t>
      </w:r>
      <w:proofErr w:type="gramEnd"/>
      <w:r w:rsidRPr="00DF7EF1">
        <w:rPr>
          <w:rFonts w:ascii="Arial" w:hAnsi="Arial" w:cs="Arial"/>
          <w:color w:val="000000"/>
          <w:sz w:val="18"/>
          <w:szCs w:val="18"/>
          <w:shd w:val="clear" w:color="auto" w:fill="FFFFFF"/>
        </w:rPr>
        <w:t xml:space="preserve"> </w:t>
      </w:r>
      <w:r w:rsidRPr="00DF7EF1">
        <w:rPr>
          <w:rFonts w:ascii="Arial" w:hAnsi="Arial" w:cs="Arial"/>
          <w:color w:val="000000"/>
          <w:sz w:val="18"/>
          <w:szCs w:val="18"/>
          <w:shd w:val="clear" w:color="auto" w:fill="FFFFFF"/>
          <w:cs/>
        </w:rPr>
        <w:t xml:space="preserve">31 </w:t>
      </w:r>
      <w:r w:rsidRPr="00DF7EF1">
        <w:rPr>
          <w:rFonts w:ascii="Arial" w:hAnsi="Arial" w:cs="Arial"/>
          <w:color w:val="000000"/>
          <w:sz w:val="18"/>
          <w:szCs w:val="18"/>
          <w:shd w:val="clear" w:color="auto" w:fill="FFFFFF"/>
        </w:rPr>
        <w:t>December, the Group and the Company had deposits at bank used as collateral as follows:</w:t>
      </w:r>
    </w:p>
    <w:p w14:paraId="3B335B1F" w14:textId="3C3B7E37" w:rsidR="009002DB" w:rsidRPr="00DF7EF1" w:rsidRDefault="009002DB" w:rsidP="009002DB">
      <w:pPr>
        <w:autoSpaceDE w:val="0"/>
        <w:autoSpaceDN w:val="0"/>
        <w:adjustRightInd w:val="0"/>
        <w:rPr>
          <w:rFonts w:ascii="Arial" w:hAnsi="Arial" w:cs="Arial"/>
          <w:color w:val="000000"/>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002DB" w:rsidRPr="00DF7EF1" w14:paraId="3C01766D" w14:textId="77777777" w:rsidTr="00396B79">
        <w:tc>
          <w:tcPr>
            <w:tcW w:w="3989" w:type="dxa"/>
            <w:vAlign w:val="center"/>
          </w:tcPr>
          <w:p w14:paraId="166A27F7" w14:textId="77777777" w:rsidR="009002DB" w:rsidRPr="00DF7EF1" w:rsidRDefault="009002DB" w:rsidP="00396B79">
            <w:pPr>
              <w:ind w:left="-72"/>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018BFE4F" w14:textId="77777777" w:rsidR="009002DB" w:rsidRPr="00DF7EF1" w:rsidRDefault="009002DB" w:rsidP="00396B79">
            <w:pPr>
              <w:ind w:left="-40" w:right="-72"/>
              <w:jc w:val="center"/>
              <w:rPr>
                <w:rFonts w:ascii="Arial" w:hAnsi="Arial" w:cs="Arial"/>
                <w:b/>
                <w:bCs/>
                <w:sz w:val="18"/>
                <w:szCs w:val="18"/>
              </w:rPr>
            </w:pPr>
            <w:r w:rsidRPr="00DF7EF1">
              <w:rPr>
                <w:rFonts w:ascii="Arial" w:hAnsi="Arial" w:cs="Arial"/>
                <w:b/>
                <w:bCs/>
                <w:sz w:val="18"/>
                <w:szCs w:val="18"/>
              </w:rPr>
              <w:t xml:space="preserve">Consolidated </w:t>
            </w:r>
          </w:p>
          <w:p w14:paraId="72A7CC6D" w14:textId="77777777" w:rsidR="009002DB" w:rsidRPr="00DF7EF1" w:rsidRDefault="009002DB" w:rsidP="00396B79">
            <w:pPr>
              <w:ind w:left="-40" w:right="-72"/>
              <w:jc w:val="center"/>
              <w:rPr>
                <w:rFonts w:ascii="Arial" w:hAnsi="Arial" w:cs="Arial"/>
                <w:b/>
                <w:bCs/>
                <w:sz w:val="18"/>
                <w:szCs w:val="18"/>
              </w:rPr>
            </w:pPr>
            <w:r w:rsidRPr="00DF7EF1">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2A5A667D" w14:textId="77777777" w:rsidR="009002DB" w:rsidRPr="00DF7EF1" w:rsidRDefault="009002DB" w:rsidP="00396B79">
            <w:pPr>
              <w:ind w:left="-40" w:right="-72"/>
              <w:jc w:val="center"/>
              <w:rPr>
                <w:rFonts w:ascii="Arial" w:hAnsi="Arial" w:cs="Arial"/>
                <w:b/>
                <w:bCs/>
                <w:sz w:val="18"/>
                <w:szCs w:val="18"/>
              </w:rPr>
            </w:pPr>
            <w:r w:rsidRPr="00DF7EF1">
              <w:rPr>
                <w:rFonts w:ascii="Arial" w:hAnsi="Arial" w:cs="Arial"/>
                <w:b/>
                <w:bCs/>
                <w:sz w:val="18"/>
                <w:szCs w:val="18"/>
              </w:rPr>
              <w:t xml:space="preserve">Separate </w:t>
            </w:r>
          </w:p>
          <w:p w14:paraId="691A9636" w14:textId="77777777" w:rsidR="009002DB" w:rsidRPr="00DF7EF1" w:rsidRDefault="009002DB" w:rsidP="00396B79">
            <w:pPr>
              <w:ind w:left="-40" w:right="-72"/>
              <w:jc w:val="center"/>
              <w:rPr>
                <w:rFonts w:ascii="Arial" w:hAnsi="Arial" w:cs="Arial"/>
                <w:b/>
                <w:bCs/>
                <w:sz w:val="18"/>
                <w:szCs w:val="18"/>
              </w:rPr>
            </w:pPr>
            <w:r w:rsidRPr="00DF7EF1">
              <w:rPr>
                <w:rFonts w:ascii="Arial" w:hAnsi="Arial" w:cs="Arial"/>
                <w:b/>
                <w:bCs/>
                <w:sz w:val="18"/>
                <w:szCs w:val="18"/>
              </w:rPr>
              <w:t>financial statements</w:t>
            </w:r>
          </w:p>
        </w:tc>
      </w:tr>
      <w:tr w:rsidR="009002DB" w:rsidRPr="00DF7EF1" w14:paraId="104B4156" w14:textId="77777777" w:rsidTr="00396B79">
        <w:tc>
          <w:tcPr>
            <w:tcW w:w="3989" w:type="dxa"/>
            <w:vAlign w:val="center"/>
          </w:tcPr>
          <w:p w14:paraId="1F290127" w14:textId="77777777" w:rsidR="009002DB" w:rsidRPr="00DF7EF1" w:rsidRDefault="009002DB" w:rsidP="00396B79">
            <w:pPr>
              <w:ind w:left="-72"/>
              <w:rPr>
                <w:rFonts w:ascii="Arial" w:eastAsia="Arial Unicode MS" w:hAnsi="Arial" w:cs="Arial"/>
                <w:sz w:val="18"/>
                <w:szCs w:val="18"/>
                <w:rtl/>
                <w:cs/>
              </w:rPr>
            </w:pPr>
          </w:p>
        </w:tc>
        <w:tc>
          <w:tcPr>
            <w:tcW w:w="1368" w:type="dxa"/>
            <w:tcBorders>
              <w:top w:val="single" w:sz="4" w:space="0" w:color="auto"/>
            </w:tcBorders>
            <w:shd w:val="clear" w:color="auto" w:fill="auto"/>
          </w:tcPr>
          <w:p w14:paraId="031DE893" w14:textId="77777777" w:rsidR="009002DB" w:rsidRPr="00DF7EF1" w:rsidRDefault="009002DB" w:rsidP="00396B79">
            <w:pPr>
              <w:ind w:left="-40" w:right="-72"/>
              <w:jc w:val="right"/>
              <w:rPr>
                <w:rFonts w:ascii="Arial" w:hAnsi="Arial" w:cs="Arial"/>
                <w:b/>
                <w:bCs/>
                <w:sz w:val="18"/>
                <w:szCs w:val="18"/>
              </w:rPr>
            </w:pPr>
            <w:r w:rsidRPr="00DF7EF1">
              <w:rPr>
                <w:rFonts w:ascii="Arial" w:hAnsi="Arial" w:cs="Arial"/>
                <w:b/>
                <w:bCs/>
                <w:sz w:val="18"/>
                <w:szCs w:val="18"/>
                <w:lang w:val="en-GB"/>
              </w:rPr>
              <w:t>2021</w:t>
            </w:r>
          </w:p>
        </w:tc>
        <w:tc>
          <w:tcPr>
            <w:tcW w:w="1368" w:type="dxa"/>
            <w:tcBorders>
              <w:top w:val="single" w:sz="4" w:space="0" w:color="auto"/>
            </w:tcBorders>
            <w:shd w:val="clear" w:color="auto" w:fill="auto"/>
          </w:tcPr>
          <w:p w14:paraId="2D6FF3BE" w14:textId="77777777" w:rsidR="009002DB" w:rsidRPr="00DF7EF1" w:rsidRDefault="009002DB" w:rsidP="00396B79">
            <w:pPr>
              <w:ind w:left="-40" w:right="-72"/>
              <w:jc w:val="right"/>
              <w:rPr>
                <w:rFonts w:ascii="Arial" w:hAnsi="Arial" w:cs="Arial"/>
                <w:b/>
                <w:bCs/>
                <w:sz w:val="18"/>
                <w:szCs w:val="18"/>
              </w:rPr>
            </w:pPr>
            <w:r w:rsidRPr="00DF7EF1">
              <w:rPr>
                <w:rFonts w:ascii="Arial" w:hAnsi="Arial" w:cs="Arial"/>
                <w:b/>
                <w:bCs/>
                <w:sz w:val="18"/>
                <w:szCs w:val="18"/>
                <w:lang w:val="en-GB"/>
              </w:rPr>
              <w:t>2020</w:t>
            </w:r>
          </w:p>
        </w:tc>
        <w:tc>
          <w:tcPr>
            <w:tcW w:w="1368" w:type="dxa"/>
            <w:tcBorders>
              <w:top w:val="single" w:sz="4" w:space="0" w:color="auto"/>
            </w:tcBorders>
            <w:shd w:val="clear" w:color="auto" w:fill="auto"/>
          </w:tcPr>
          <w:p w14:paraId="3AE69D89" w14:textId="77777777" w:rsidR="009002DB" w:rsidRPr="00DF7EF1" w:rsidRDefault="009002DB" w:rsidP="00396B79">
            <w:pPr>
              <w:ind w:left="-40" w:right="-72"/>
              <w:jc w:val="right"/>
              <w:rPr>
                <w:rFonts w:ascii="Arial" w:hAnsi="Arial" w:cs="Arial"/>
                <w:b/>
                <w:bCs/>
                <w:sz w:val="18"/>
                <w:szCs w:val="18"/>
              </w:rPr>
            </w:pPr>
            <w:r w:rsidRPr="00DF7EF1">
              <w:rPr>
                <w:rFonts w:ascii="Arial" w:hAnsi="Arial" w:cs="Arial"/>
                <w:b/>
                <w:bCs/>
                <w:sz w:val="18"/>
                <w:szCs w:val="18"/>
                <w:lang w:val="en-GB"/>
              </w:rPr>
              <w:t>2021</w:t>
            </w:r>
          </w:p>
        </w:tc>
        <w:tc>
          <w:tcPr>
            <w:tcW w:w="1368" w:type="dxa"/>
            <w:tcBorders>
              <w:top w:val="single" w:sz="4" w:space="0" w:color="auto"/>
            </w:tcBorders>
            <w:shd w:val="clear" w:color="auto" w:fill="auto"/>
          </w:tcPr>
          <w:p w14:paraId="3C3675A0" w14:textId="77777777" w:rsidR="009002DB" w:rsidRPr="00DF7EF1" w:rsidRDefault="009002DB" w:rsidP="00396B79">
            <w:pPr>
              <w:ind w:left="-40" w:right="-72"/>
              <w:jc w:val="right"/>
              <w:rPr>
                <w:rFonts w:ascii="Arial" w:hAnsi="Arial" w:cs="Arial"/>
                <w:b/>
                <w:bCs/>
                <w:sz w:val="18"/>
                <w:szCs w:val="18"/>
              </w:rPr>
            </w:pPr>
            <w:r w:rsidRPr="00DF7EF1">
              <w:rPr>
                <w:rFonts w:ascii="Arial" w:hAnsi="Arial" w:cs="Arial"/>
                <w:b/>
                <w:bCs/>
                <w:sz w:val="18"/>
                <w:szCs w:val="18"/>
                <w:lang w:val="en-GB"/>
              </w:rPr>
              <w:t>2020</w:t>
            </w:r>
          </w:p>
        </w:tc>
      </w:tr>
      <w:tr w:rsidR="009002DB" w:rsidRPr="00DF7EF1" w14:paraId="794D5BE5" w14:textId="77777777" w:rsidTr="00396B79">
        <w:tc>
          <w:tcPr>
            <w:tcW w:w="3989" w:type="dxa"/>
            <w:vAlign w:val="center"/>
          </w:tcPr>
          <w:p w14:paraId="32163B49" w14:textId="77777777" w:rsidR="009002DB" w:rsidRPr="00DF7EF1" w:rsidRDefault="009002DB" w:rsidP="00396B79">
            <w:pPr>
              <w:ind w:left="-72"/>
              <w:rPr>
                <w:rFonts w:ascii="Arial" w:eastAsia="Arial Unicode MS" w:hAnsi="Arial" w:cs="Arial"/>
                <w:sz w:val="18"/>
                <w:szCs w:val="18"/>
                <w:rtl/>
                <w:cs/>
              </w:rPr>
            </w:pPr>
          </w:p>
        </w:tc>
        <w:tc>
          <w:tcPr>
            <w:tcW w:w="1368" w:type="dxa"/>
            <w:tcBorders>
              <w:bottom w:val="single" w:sz="4" w:space="0" w:color="auto"/>
            </w:tcBorders>
            <w:shd w:val="clear" w:color="auto" w:fill="auto"/>
          </w:tcPr>
          <w:p w14:paraId="19ED3E75" w14:textId="77777777" w:rsidR="009002DB" w:rsidRPr="00DF7EF1" w:rsidRDefault="009002DB" w:rsidP="00396B79">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3D81C74D" w14:textId="77777777" w:rsidR="009002DB" w:rsidRPr="00DF7EF1" w:rsidRDefault="009002DB" w:rsidP="00396B79">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36C7A2AD" w14:textId="77777777" w:rsidR="009002DB" w:rsidRPr="00DF7EF1" w:rsidRDefault="009002DB" w:rsidP="00396B79">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23B88830" w14:textId="77777777" w:rsidR="009002DB" w:rsidRPr="00DF7EF1" w:rsidRDefault="009002DB" w:rsidP="00396B79">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9002DB" w:rsidRPr="00DF7EF1" w14:paraId="75E778B9" w14:textId="77777777" w:rsidTr="00396B79">
        <w:trPr>
          <w:trHeight w:val="74"/>
        </w:trPr>
        <w:tc>
          <w:tcPr>
            <w:tcW w:w="3989" w:type="dxa"/>
          </w:tcPr>
          <w:p w14:paraId="27CB64D1" w14:textId="77777777" w:rsidR="009002DB" w:rsidRPr="00DF7EF1" w:rsidRDefault="009002DB" w:rsidP="00396B79">
            <w:pPr>
              <w:ind w:left="-72"/>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40E76CE2" w14:textId="77777777" w:rsidR="009002DB" w:rsidRPr="00DF7EF1" w:rsidRDefault="009002DB" w:rsidP="00396B79">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0948F478" w14:textId="77777777" w:rsidR="009002DB" w:rsidRPr="00DF7EF1" w:rsidRDefault="009002DB" w:rsidP="00396B79">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4ED75551" w14:textId="77777777" w:rsidR="009002DB" w:rsidRPr="00DF7EF1" w:rsidRDefault="009002DB" w:rsidP="00396B79">
            <w:pPr>
              <w:ind w:right="-72"/>
              <w:jc w:val="right"/>
              <w:rPr>
                <w:rFonts w:ascii="Arial" w:eastAsia="Arial Unicode MS" w:hAnsi="Arial" w:cs="Arial"/>
                <w:sz w:val="18"/>
                <w:szCs w:val="18"/>
              </w:rPr>
            </w:pPr>
          </w:p>
        </w:tc>
        <w:tc>
          <w:tcPr>
            <w:tcW w:w="1368" w:type="dxa"/>
            <w:tcBorders>
              <w:top w:val="single" w:sz="4" w:space="0" w:color="auto"/>
            </w:tcBorders>
          </w:tcPr>
          <w:p w14:paraId="35F0E755" w14:textId="77777777" w:rsidR="009002DB" w:rsidRPr="00DF7EF1" w:rsidRDefault="009002DB" w:rsidP="00396B79">
            <w:pPr>
              <w:ind w:right="-72"/>
              <w:jc w:val="right"/>
              <w:rPr>
                <w:rFonts w:ascii="Arial" w:eastAsia="Arial Unicode MS" w:hAnsi="Arial" w:cs="Arial"/>
                <w:sz w:val="18"/>
                <w:szCs w:val="18"/>
              </w:rPr>
            </w:pPr>
          </w:p>
        </w:tc>
      </w:tr>
      <w:tr w:rsidR="009002DB" w:rsidRPr="00DF7EF1" w14:paraId="2C6647B7" w14:textId="77777777" w:rsidTr="00396B79">
        <w:trPr>
          <w:trHeight w:val="144"/>
        </w:trPr>
        <w:tc>
          <w:tcPr>
            <w:tcW w:w="3989" w:type="dxa"/>
          </w:tcPr>
          <w:p w14:paraId="4C0F5109" w14:textId="1240F462" w:rsidR="009002DB" w:rsidRPr="00DF7EF1" w:rsidRDefault="009002DB" w:rsidP="00396B79">
            <w:pPr>
              <w:tabs>
                <w:tab w:val="left" w:pos="1417"/>
              </w:tabs>
              <w:ind w:left="-86"/>
              <w:rPr>
                <w:rFonts w:ascii="Arial" w:eastAsia="Arial Unicode MS" w:hAnsi="Arial" w:cs="Arial"/>
                <w:color w:val="000000"/>
                <w:sz w:val="18"/>
                <w:szCs w:val="18"/>
              </w:rPr>
            </w:pPr>
            <w:r w:rsidRPr="00DF7EF1">
              <w:rPr>
                <w:rFonts w:ascii="Arial" w:hAnsi="Arial" w:cs="Arial"/>
                <w:snapToGrid w:val="0"/>
                <w:color w:val="000000"/>
                <w:sz w:val="18"/>
                <w:szCs w:val="18"/>
              </w:rPr>
              <w:t>Deposits at bank used as collateral for:</w:t>
            </w:r>
          </w:p>
        </w:tc>
        <w:tc>
          <w:tcPr>
            <w:tcW w:w="1368" w:type="dxa"/>
            <w:shd w:val="clear" w:color="auto" w:fill="FAFAFA"/>
          </w:tcPr>
          <w:p w14:paraId="02A49B9E" w14:textId="7ED27E49" w:rsidR="009002DB" w:rsidRPr="00DF7EF1" w:rsidRDefault="009002DB" w:rsidP="00396B79">
            <w:pPr>
              <w:ind w:left="-40" w:right="-72"/>
              <w:jc w:val="right"/>
              <w:rPr>
                <w:rFonts w:ascii="Arial" w:eastAsia="Arial Unicode MS" w:hAnsi="Arial" w:cs="Arial"/>
                <w:color w:val="000000"/>
                <w:sz w:val="18"/>
                <w:szCs w:val="18"/>
              </w:rPr>
            </w:pPr>
          </w:p>
        </w:tc>
        <w:tc>
          <w:tcPr>
            <w:tcW w:w="1368" w:type="dxa"/>
            <w:shd w:val="clear" w:color="auto" w:fill="auto"/>
          </w:tcPr>
          <w:p w14:paraId="7FF2AB9A" w14:textId="4FB8C7B6" w:rsidR="009002DB" w:rsidRPr="00DF7EF1" w:rsidRDefault="009002DB" w:rsidP="00396B79">
            <w:pPr>
              <w:ind w:left="-40" w:right="-72"/>
              <w:jc w:val="right"/>
              <w:rPr>
                <w:rFonts w:ascii="Arial" w:eastAsia="Arial Unicode MS" w:hAnsi="Arial" w:cs="Arial"/>
                <w:color w:val="000000"/>
                <w:sz w:val="18"/>
                <w:szCs w:val="18"/>
              </w:rPr>
            </w:pPr>
          </w:p>
        </w:tc>
        <w:tc>
          <w:tcPr>
            <w:tcW w:w="1368" w:type="dxa"/>
            <w:shd w:val="clear" w:color="auto" w:fill="FAFAFA"/>
          </w:tcPr>
          <w:p w14:paraId="1BAE1D6C" w14:textId="1C039005" w:rsidR="009002DB" w:rsidRPr="00DF7EF1" w:rsidRDefault="009002DB" w:rsidP="00396B79">
            <w:pPr>
              <w:ind w:left="-40" w:right="-72"/>
              <w:jc w:val="right"/>
              <w:rPr>
                <w:rFonts w:ascii="Arial" w:eastAsia="Arial Unicode MS" w:hAnsi="Arial" w:cs="Arial"/>
                <w:color w:val="000000"/>
                <w:sz w:val="18"/>
                <w:szCs w:val="18"/>
              </w:rPr>
            </w:pPr>
          </w:p>
        </w:tc>
        <w:tc>
          <w:tcPr>
            <w:tcW w:w="1368" w:type="dxa"/>
          </w:tcPr>
          <w:p w14:paraId="01AB86FD" w14:textId="2F744EE6" w:rsidR="009002DB" w:rsidRPr="00DF7EF1" w:rsidRDefault="009002DB" w:rsidP="00396B79">
            <w:pPr>
              <w:ind w:left="-40" w:right="-72"/>
              <w:jc w:val="right"/>
              <w:rPr>
                <w:rFonts w:ascii="Arial" w:eastAsia="Arial Unicode MS" w:hAnsi="Arial" w:cs="Arial"/>
                <w:color w:val="000000"/>
                <w:sz w:val="18"/>
                <w:szCs w:val="18"/>
              </w:rPr>
            </w:pPr>
          </w:p>
        </w:tc>
      </w:tr>
      <w:tr w:rsidR="009002DB" w:rsidRPr="00DF7EF1" w14:paraId="14B5A3D5" w14:textId="77777777" w:rsidTr="00396B79">
        <w:trPr>
          <w:trHeight w:val="144"/>
        </w:trPr>
        <w:tc>
          <w:tcPr>
            <w:tcW w:w="3989" w:type="dxa"/>
          </w:tcPr>
          <w:p w14:paraId="6ADA0CF9" w14:textId="19FE70DD" w:rsidR="009002DB" w:rsidRPr="00DF7EF1" w:rsidRDefault="009002DB" w:rsidP="00396B79">
            <w:pPr>
              <w:tabs>
                <w:tab w:val="left" w:pos="1417"/>
                <w:tab w:val="left" w:pos="1478"/>
              </w:tabs>
              <w:ind w:left="-86"/>
              <w:rPr>
                <w:rFonts w:ascii="Arial" w:eastAsia="Arial Unicode MS" w:hAnsi="Arial" w:cs="Arial"/>
                <w:color w:val="000000"/>
                <w:sz w:val="18"/>
                <w:szCs w:val="18"/>
                <w:cs/>
              </w:rPr>
            </w:pPr>
            <w:r w:rsidRPr="00DF7EF1">
              <w:rPr>
                <w:rFonts w:ascii="Arial" w:hAnsi="Arial" w:cs="Arial"/>
                <w:snapToGrid w:val="0"/>
                <w:color w:val="000000"/>
                <w:sz w:val="18"/>
                <w:szCs w:val="18"/>
                <w:cs/>
              </w:rPr>
              <w:t xml:space="preserve">    </w:t>
            </w:r>
            <w:r w:rsidRPr="00DF7EF1">
              <w:rPr>
                <w:rFonts w:ascii="Arial" w:hAnsi="Arial" w:cs="Arial"/>
                <w:snapToGrid w:val="0"/>
                <w:color w:val="000000"/>
                <w:sz w:val="18"/>
                <w:szCs w:val="18"/>
              </w:rPr>
              <w:t>- Bank guarantees of services for customers</w:t>
            </w:r>
          </w:p>
        </w:tc>
        <w:tc>
          <w:tcPr>
            <w:tcW w:w="1368" w:type="dxa"/>
            <w:shd w:val="clear" w:color="auto" w:fill="FAFAFA"/>
          </w:tcPr>
          <w:p w14:paraId="4A30A6F7" w14:textId="4EA41C05" w:rsidR="009002DB" w:rsidRPr="00DF7EF1" w:rsidRDefault="009002DB" w:rsidP="00396B7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10,400,000</w:t>
            </w:r>
          </w:p>
        </w:tc>
        <w:tc>
          <w:tcPr>
            <w:tcW w:w="1368" w:type="dxa"/>
            <w:shd w:val="clear" w:color="auto" w:fill="auto"/>
          </w:tcPr>
          <w:p w14:paraId="47822AF8" w14:textId="28B5E00D" w:rsidR="009002DB" w:rsidRPr="00DF7EF1" w:rsidRDefault="009002DB" w:rsidP="00396B7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6,300,000</w:t>
            </w:r>
          </w:p>
        </w:tc>
        <w:tc>
          <w:tcPr>
            <w:tcW w:w="1368" w:type="dxa"/>
            <w:shd w:val="clear" w:color="auto" w:fill="FAFAFA"/>
          </w:tcPr>
          <w:p w14:paraId="67B752BE" w14:textId="42F16729" w:rsidR="009002DB" w:rsidRPr="00DF7EF1" w:rsidRDefault="009002DB" w:rsidP="00396B7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5,800,000</w:t>
            </w:r>
          </w:p>
        </w:tc>
        <w:tc>
          <w:tcPr>
            <w:tcW w:w="1368" w:type="dxa"/>
          </w:tcPr>
          <w:p w14:paraId="7EEE3D61" w14:textId="7E58BEA5" w:rsidR="009002DB" w:rsidRPr="00DF7EF1" w:rsidRDefault="009002DB" w:rsidP="00396B7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2,700,000</w:t>
            </w:r>
          </w:p>
        </w:tc>
      </w:tr>
      <w:tr w:rsidR="009002DB" w:rsidRPr="00DF7EF1" w14:paraId="5273E729" w14:textId="77777777" w:rsidTr="00396B79">
        <w:trPr>
          <w:trHeight w:val="144"/>
        </w:trPr>
        <w:tc>
          <w:tcPr>
            <w:tcW w:w="3989" w:type="dxa"/>
          </w:tcPr>
          <w:p w14:paraId="175AE3F2" w14:textId="69AAD620" w:rsidR="009002DB" w:rsidRPr="00DF7EF1" w:rsidRDefault="009002DB" w:rsidP="00396B79">
            <w:pPr>
              <w:tabs>
                <w:tab w:val="left" w:pos="1417"/>
                <w:tab w:val="left" w:pos="1478"/>
              </w:tabs>
              <w:ind w:left="-86"/>
              <w:rPr>
                <w:rFonts w:ascii="Arial" w:eastAsia="Arial Unicode MS" w:hAnsi="Arial" w:cs="Arial"/>
                <w:color w:val="000000"/>
                <w:sz w:val="18"/>
                <w:szCs w:val="18"/>
              </w:rPr>
            </w:pPr>
            <w:r w:rsidRPr="00DF7EF1">
              <w:rPr>
                <w:rFonts w:ascii="Arial" w:eastAsia="Arial Unicode MS" w:hAnsi="Arial" w:cs="Arial"/>
                <w:color w:val="000000"/>
                <w:sz w:val="18"/>
                <w:szCs w:val="18"/>
                <w:cs/>
              </w:rPr>
              <w:t xml:space="preserve">    </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cs/>
              </w:rPr>
              <w:t xml:space="preserve"> </w:t>
            </w:r>
            <w:r w:rsidRPr="00DF7EF1">
              <w:rPr>
                <w:rFonts w:ascii="Arial" w:hAnsi="Arial" w:cs="Arial"/>
                <w:snapToGrid w:val="0"/>
                <w:color w:val="000000"/>
                <w:sz w:val="18"/>
                <w:szCs w:val="18"/>
              </w:rPr>
              <w:t>Forward contract facilities</w:t>
            </w:r>
          </w:p>
        </w:tc>
        <w:tc>
          <w:tcPr>
            <w:tcW w:w="1368" w:type="dxa"/>
            <w:shd w:val="clear" w:color="auto" w:fill="FAFAFA"/>
          </w:tcPr>
          <w:p w14:paraId="14E76BEC" w14:textId="77C13683" w:rsidR="009002DB" w:rsidRPr="00DF7EF1" w:rsidRDefault="009002DB" w:rsidP="00396B7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2,300,000</w:t>
            </w:r>
          </w:p>
        </w:tc>
        <w:tc>
          <w:tcPr>
            <w:tcW w:w="1368" w:type="dxa"/>
            <w:shd w:val="clear" w:color="auto" w:fill="auto"/>
          </w:tcPr>
          <w:p w14:paraId="0D23E845" w14:textId="67925377" w:rsidR="009002DB" w:rsidRPr="00DF7EF1" w:rsidRDefault="009002DB" w:rsidP="00396B7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2,300,000</w:t>
            </w:r>
          </w:p>
        </w:tc>
        <w:tc>
          <w:tcPr>
            <w:tcW w:w="1368" w:type="dxa"/>
            <w:shd w:val="clear" w:color="auto" w:fill="FAFAFA"/>
          </w:tcPr>
          <w:p w14:paraId="35926700" w14:textId="60406E49" w:rsidR="009002DB" w:rsidRPr="00DF7EF1" w:rsidRDefault="009002DB" w:rsidP="00396B7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2,300,000</w:t>
            </w:r>
          </w:p>
        </w:tc>
        <w:tc>
          <w:tcPr>
            <w:tcW w:w="1368" w:type="dxa"/>
          </w:tcPr>
          <w:p w14:paraId="4C862CDD" w14:textId="1A6FD68D" w:rsidR="009002DB" w:rsidRPr="00DF7EF1" w:rsidRDefault="009002DB" w:rsidP="00396B7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2,300,000</w:t>
            </w:r>
          </w:p>
        </w:tc>
      </w:tr>
      <w:tr w:rsidR="009002DB" w:rsidRPr="00DF7EF1" w14:paraId="05606E8B" w14:textId="77777777" w:rsidTr="00396B79">
        <w:trPr>
          <w:trHeight w:val="144"/>
        </w:trPr>
        <w:tc>
          <w:tcPr>
            <w:tcW w:w="3989" w:type="dxa"/>
          </w:tcPr>
          <w:p w14:paraId="4377F7AC" w14:textId="6DAA0AFC" w:rsidR="009002DB" w:rsidRPr="00DF7EF1" w:rsidRDefault="009002DB" w:rsidP="00396B79">
            <w:pPr>
              <w:tabs>
                <w:tab w:val="left" w:pos="1417"/>
                <w:tab w:val="left" w:pos="1478"/>
              </w:tabs>
              <w:ind w:left="-86"/>
              <w:rPr>
                <w:rFonts w:ascii="Arial" w:eastAsia="Arial Unicode MS" w:hAnsi="Arial" w:cs="Arial"/>
                <w:color w:val="000000"/>
                <w:sz w:val="18"/>
                <w:szCs w:val="18"/>
              </w:rPr>
            </w:pPr>
            <w:r w:rsidRPr="00DF7EF1">
              <w:rPr>
                <w:rFonts w:ascii="Arial" w:hAnsi="Arial" w:cs="Arial"/>
                <w:color w:val="000000"/>
                <w:sz w:val="18"/>
                <w:szCs w:val="18"/>
                <w:shd w:val="clear" w:color="auto" w:fill="FFFFFF"/>
                <w:cs/>
              </w:rPr>
              <w:t xml:space="preserve">    </w:t>
            </w:r>
            <w:r w:rsidRPr="00DF7EF1">
              <w:rPr>
                <w:rFonts w:ascii="Arial" w:hAnsi="Arial" w:cs="Arial"/>
                <w:color w:val="000000"/>
                <w:sz w:val="18"/>
                <w:szCs w:val="18"/>
                <w:shd w:val="clear" w:color="auto" w:fill="FFFFFF"/>
              </w:rPr>
              <w:t xml:space="preserve">- </w:t>
            </w:r>
            <w:r w:rsidRPr="00DF7EF1">
              <w:rPr>
                <w:rFonts w:ascii="Arial" w:hAnsi="Arial" w:cs="Arial"/>
                <w:snapToGrid w:val="0"/>
                <w:color w:val="000000"/>
                <w:sz w:val="18"/>
                <w:szCs w:val="18"/>
              </w:rPr>
              <w:t>Service contracts with a customer</w:t>
            </w:r>
          </w:p>
        </w:tc>
        <w:tc>
          <w:tcPr>
            <w:tcW w:w="1368" w:type="dxa"/>
            <w:shd w:val="clear" w:color="auto" w:fill="FAFAFA"/>
          </w:tcPr>
          <w:p w14:paraId="6C654AE9" w14:textId="7728DD01" w:rsidR="009002DB" w:rsidRPr="00DF7EF1" w:rsidRDefault="009002DB" w:rsidP="00396B7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2,041,000</w:t>
            </w:r>
          </w:p>
        </w:tc>
        <w:tc>
          <w:tcPr>
            <w:tcW w:w="1368" w:type="dxa"/>
            <w:shd w:val="clear" w:color="auto" w:fill="auto"/>
          </w:tcPr>
          <w:p w14:paraId="04F7CD27" w14:textId="4CC31AE5" w:rsidR="009002DB" w:rsidRPr="00DF7EF1" w:rsidRDefault="009002DB" w:rsidP="00396B7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w:t>
            </w:r>
          </w:p>
        </w:tc>
        <w:tc>
          <w:tcPr>
            <w:tcW w:w="1368" w:type="dxa"/>
            <w:shd w:val="clear" w:color="auto" w:fill="FAFAFA"/>
          </w:tcPr>
          <w:p w14:paraId="3185F210" w14:textId="4E5E149B" w:rsidR="009002DB" w:rsidRPr="00DF7EF1" w:rsidRDefault="009002DB" w:rsidP="00396B7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950,250</w:t>
            </w:r>
          </w:p>
        </w:tc>
        <w:tc>
          <w:tcPr>
            <w:tcW w:w="1368" w:type="dxa"/>
          </w:tcPr>
          <w:p w14:paraId="7AA41FAF" w14:textId="32E27756" w:rsidR="009002DB" w:rsidRPr="00DF7EF1" w:rsidRDefault="009002DB" w:rsidP="00396B7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w:t>
            </w:r>
          </w:p>
        </w:tc>
      </w:tr>
      <w:tr w:rsidR="009002DB" w:rsidRPr="00DF7EF1" w14:paraId="0C0BFB59" w14:textId="77777777" w:rsidTr="00396B79">
        <w:trPr>
          <w:trHeight w:val="144"/>
        </w:trPr>
        <w:tc>
          <w:tcPr>
            <w:tcW w:w="3989" w:type="dxa"/>
          </w:tcPr>
          <w:p w14:paraId="5C887310" w14:textId="77777777" w:rsidR="009002DB" w:rsidRPr="00DF7EF1" w:rsidRDefault="009002DB" w:rsidP="00396B79">
            <w:pPr>
              <w:tabs>
                <w:tab w:val="left" w:pos="1417"/>
              </w:tabs>
              <w:ind w:left="-86"/>
              <w:rPr>
                <w:rFonts w:ascii="Arial" w:eastAsia="Arial Unicode MS" w:hAnsi="Arial" w:cs="Arial"/>
                <w:color w:val="000000"/>
                <w:sz w:val="18"/>
                <w:szCs w:val="18"/>
                <w:cs/>
              </w:rPr>
            </w:pPr>
          </w:p>
        </w:tc>
        <w:tc>
          <w:tcPr>
            <w:tcW w:w="1368" w:type="dxa"/>
            <w:tcBorders>
              <w:top w:val="single" w:sz="4" w:space="0" w:color="auto"/>
            </w:tcBorders>
            <w:shd w:val="clear" w:color="auto" w:fill="FAFAFA"/>
          </w:tcPr>
          <w:p w14:paraId="79B31483" w14:textId="77777777" w:rsidR="009002DB" w:rsidRPr="00DF7EF1" w:rsidRDefault="009002DB" w:rsidP="00396B79">
            <w:pPr>
              <w:ind w:left="-118"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6626CE6A" w14:textId="77777777" w:rsidR="009002DB" w:rsidRPr="00DF7EF1" w:rsidRDefault="009002DB" w:rsidP="00396B79">
            <w:pPr>
              <w:ind w:left="-118" w:right="-72"/>
              <w:jc w:val="right"/>
              <w:rPr>
                <w:rFonts w:ascii="Arial" w:eastAsia="Arial Unicode MS" w:hAnsi="Arial" w:cs="Arial"/>
                <w:color w:val="000000"/>
                <w:sz w:val="18"/>
                <w:szCs w:val="18"/>
              </w:rPr>
            </w:pPr>
          </w:p>
        </w:tc>
        <w:tc>
          <w:tcPr>
            <w:tcW w:w="1368" w:type="dxa"/>
            <w:tcBorders>
              <w:top w:val="single" w:sz="4" w:space="0" w:color="auto"/>
            </w:tcBorders>
            <w:shd w:val="clear" w:color="auto" w:fill="FAFAFA"/>
          </w:tcPr>
          <w:p w14:paraId="79C996D7" w14:textId="77777777" w:rsidR="009002DB" w:rsidRPr="00DF7EF1" w:rsidRDefault="009002DB" w:rsidP="00396B79">
            <w:pPr>
              <w:ind w:left="-118" w:right="-72"/>
              <w:jc w:val="right"/>
              <w:rPr>
                <w:rFonts w:ascii="Arial" w:eastAsia="Arial Unicode MS" w:hAnsi="Arial" w:cs="Arial"/>
                <w:color w:val="000000"/>
                <w:sz w:val="18"/>
                <w:szCs w:val="18"/>
              </w:rPr>
            </w:pPr>
          </w:p>
        </w:tc>
        <w:tc>
          <w:tcPr>
            <w:tcW w:w="1368" w:type="dxa"/>
            <w:tcBorders>
              <w:top w:val="single" w:sz="4" w:space="0" w:color="auto"/>
            </w:tcBorders>
          </w:tcPr>
          <w:p w14:paraId="45ACAA3F" w14:textId="77777777" w:rsidR="009002DB" w:rsidRPr="00DF7EF1" w:rsidRDefault="009002DB" w:rsidP="00396B79">
            <w:pPr>
              <w:ind w:left="-118" w:right="-72"/>
              <w:jc w:val="right"/>
              <w:rPr>
                <w:rFonts w:ascii="Arial" w:eastAsia="Arial Unicode MS" w:hAnsi="Arial" w:cs="Arial"/>
                <w:color w:val="000000"/>
                <w:sz w:val="18"/>
                <w:szCs w:val="18"/>
              </w:rPr>
            </w:pPr>
          </w:p>
        </w:tc>
      </w:tr>
      <w:tr w:rsidR="009002DB" w:rsidRPr="00DF7EF1" w14:paraId="6D2B4293" w14:textId="77777777" w:rsidTr="00396B79">
        <w:trPr>
          <w:trHeight w:val="144"/>
        </w:trPr>
        <w:tc>
          <w:tcPr>
            <w:tcW w:w="3989" w:type="dxa"/>
          </w:tcPr>
          <w:p w14:paraId="42B62B3F" w14:textId="77777777" w:rsidR="009002DB" w:rsidRPr="00DF7EF1" w:rsidRDefault="009002DB" w:rsidP="00396B79">
            <w:pPr>
              <w:tabs>
                <w:tab w:val="left" w:pos="1417"/>
              </w:tabs>
              <w:ind w:left="-86"/>
              <w:rPr>
                <w:rFonts w:ascii="Arial" w:eastAsia="Arial Unicode MS" w:hAnsi="Arial" w:cs="Arial"/>
                <w:color w:val="000000"/>
                <w:sz w:val="18"/>
                <w:szCs w:val="18"/>
              </w:rPr>
            </w:pPr>
            <w:r w:rsidRPr="00DF7EF1">
              <w:rPr>
                <w:rFonts w:ascii="Arial" w:eastAsia="Arial Unicode MS" w:hAnsi="Arial" w:cs="Arial"/>
                <w:b/>
                <w:bCs/>
                <w:color w:val="000000"/>
                <w:sz w:val="18"/>
                <w:szCs w:val="18"/>
              </w:rPr>
              <w:t>Total</w:t>
            </w:r>
          </w:p>
        </w:tc>
        <w:tc>
          <w:tcPr>
            <w:tcW w:w="1368" w:type="dxa"/>
            <w:tcBorders>
              <w:bottom w:val="single" w:sz="4" w:space="0" w:color="auto"/>
            </w:tcBorders>
            <w:shd w:val="clear" w:color="auto" w:fill="FAFAFA"/>
          </w:tcPr>
          <w:p w14:paraId="61A5E647" w14:textId="3C2B999F" w:rsidR="009002DB" w:rsidRPr="00DF7EF1" w:rsidRDefault="009002DB" w:rsidP="00396B79">
            <w:pPr>
              <w:ind w:left="-40" w:right="-72"/>
              <w:jc w:val="right"/>
              <w:rPr>
                <w:rFonts w:ascii="Arial" w:eastAsia="Arial Unicode MS" w:hAnsi="Arial" w:cs="Arial"/>
                <w:color w:val="000000"/>
                <w:sz w:val="18"/>
                <w:szCs w:val="22"/>
                <w:lang w:val="en-GB"/>
              </w:rPr>
            </w:pPr>
            <w:r w:rsidRPr="00DF7EF1">
              <w:rPr>
                <w:rFonts w:ascii="Arial" w:eastAsia="Arial Unicode MS" w:hAnsi="Arial" w:cs="Arial"/>
                <w:color w:val="000000"/>
                <w:sz w:val="18"/>
                <w:szCs w:val="18"/>
              </w:rPr>
              <w:t>14,741,00</w:t>
            </w:r>
            <w:r w:rsidRPr="00DF7EF1">
              <w:rPr>
                <w:rFonts w:ascii="Arial" w:eastAsia="Arial Unicode MS" w:hAnsi="Arial" w:cs="Arial"/>
                <w:color w:val="000000"/>
                <w:sz w:val="18"/>
                <w:szCs w:val="22"/>
                <w:lang w:val="en-GB"/>
              </w:rPr>
              <w:t>0</w:t>
            </w:r>
          </w:p>
        </w:tc>
        <w:tc>
          <w:tcPr>
            <w:tcW w:w="1368" w:type="dxa"/>
            <w:tcBorders>
              <w:bottom w:val="single" w:sz="4" w:space="0" w:color="auto"/>
            </w:tcBorders>
            <w:shd w:val="clear" w:color="auto" w:fill="auto"/>
          </w:tcPr>
          <w:p w14:paraId="34801C31" w14:textId="0A4EE3C6" w:rsidR="009002DB" w:rsidRPr="00DF7EF1" w:rsidRDefault="009002DB" w:rsidP="00396B7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8,600,000</w:t>
            </w:r>
          </w:p>
        </w:tc>
        <w:tc>
          <w:tcPr>
            <w:tcW w:w="1368" w:type="dxa"/>
            <w:tcBorders>
              <w:bottom w:val="single" w:sz="4" w:space="0" w:color="auto"/>
            </w:tcBorders>
            <w:shd w:val="clear" w:color="auto" w:fill="FAFAFA"/>
          </w:tcPr>
          <w:p w14:paraId="31C65AF2" w14:textId="6489F17C" w:rsidR="009002DB" w:rsidRPr="00DF7EF1" w:rsidRDefault="009002DB" w:rsidP="00396B7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9,050,250</w:t>
            </w:r>
          </w:p>
        </w:tc>
        <w:tc>
          <w:tcPr>
            <w:tcW w:w="1368" w:type="dxa"/>
            <w:tcBorders>
              <w:bottom w:val="single" w:sz="4" w:space="0" w:color="auto"/>
            </w:tcBorders>
          </w:tcPr>
          <w:p w14:paraId="219BB2E8" w14:textId="40E8CB68" w:rsidR="009002DB" w:rsidRPr="00DF7EF1" w:rsidRDefault="009002DB" w:rsidP="00396B7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5,000,000</w:t>
            </w:r>
          </w:p>
        </w:tc>
      </w:tr>
    </w:tbl>
    <w:p w14:paraId="5165E889" w14:textId="77777777" w:rsidR="009002DB" w:rsidRPr="00DF7EF1" w:rsidRDefault="009002DB" w:rsidP="009002DB">
      <w:pPr>
        <w:autoSpaceDE w:val="0"/>
        <w:autoSpaceDN w:val="0"/>
        <w:adjustRightInd w:val="0"/>
        <w:rPr>
          <w:rFonts w:ascii="Arial" w:hAnsi="Arial" w:cs="Arial"/>
          <w:color w:val="000000"/>
          <w:sz w:val="18"/>
          <w:szCs w:val="18"/>
          <w:shd w:val="clear" w:color="auto" w:fill="FFFFFF"/>
        </w:rPr>
      </w:pPr>
    </w:p>
    <w:p w14:paraId="0551D56E" w14:textId="3DD02BD9" w:rsidR="000B30EA" w:rsidRPr="00DF7EF1" w:rsidRDefault="000B30EA" w:rsidP="00233E78">
      <w:pPr>
        <w:jc w:val="thaiDistribute"/>
        <w:rPr>
          <w:rFonts w:ascii="Arial" w:hAnsi="Arial" w:cs="Arial"/>
          <w:b/>
          <w:bC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86AC0" w:rsidRPr="00DF7EF1" w14:paraId="4E5511C9" w14:textId="77777777" w:rsidTr="00486AC0">
        <w:trPr>
          <w:trHeight w:val="386"/>
        </w:trPr>
        <w:tc>
          <w:tcPr>
            <w:tcW w:w="9461" w:type="dxa"/>
            <w:shd w:val="clear" w:color="auto" w:fill="FFA543"/>
            <w:vAlign w:val="center"/>
          </w:tcPr>
          <w:p w14:paraId="2F759EAD" w14:textId="5FDDC4FC" w:rsidR="00486AC0" w:rsidRPr="00DF7EF1" w:rsidRDefault="00486AC0" w:rsidP="00233E78">
            <w:pPr>
              <w:ind w:left="432" w:hanging="432"/>
              <w:rPr>
                <w:rFonts w:ascii="Arial" w:eastAsia="Arial Unicode MS" w:hAnsi="Arial" w:cs="Arial"/>
                <w:b/>
                <w:bCs/>
                <w:color w:val="FFFFFF"/>
                <w:sz w:val="18"/>
                <w:szCs w:val="18"/>
                <w:cs/>
              </w:rPr>
            </w:pP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282C9D" w:rsidRPr="00DF7EF1">
              <w:rPr>
                <w:rFonts w:ascii="Arial" w:eastAsia="Arial Unicode MS" w:hAnsi="Arial" w:cs="Arial"/>
                <w:b/>
                <w:bCs/>
                <w:color w:val="FFFFFF"/>
                <w:sz w:val="18"/>
                <w:szCs w:val="18"/>
                <w:lang w:val="en-GB"/>
              </w:rPr>
              <w:t>16</w:t>
            </w:r>
            <w:r w:rsidRPr="00DF7EF1">
              <w:rPr>
                <w:rFonts w:ascii="Arial" w:eastAsia="Arial Unicode MS" w:hAnsi="Arial" w:cs="Arial"/>
                <w:b/>
                <w:bCs/>
                <w:color w:val="FFFFFF"/>
                <w:sz w:val="18"/>
                <w:szCs w:val="18"/>
                <w:lang w:val="en-GB"/>
              </w:rPr>
              <w:tab/>
              <w:t>Investment</w:t>
            </w:r>
            <w:r w:rsidR="008F35E0" w:rsidRPr="00DF7EF1">
              <w:rPr>
                <w:rFonts w:ascii="Arial" w:eastAsia="Arial Unicode MS" w:hAnsi="Arial" w:cs="Arial"/>
                <w:b/>
                <w:bCs/>
                <w:color w:val="FFFFFF"/>
                <w:sz w:val="18"/>
                <w:szCs w:val="18"/>
                <w:lang w:val="en-GB"/>
              </w:rPr>
              <w:t>s</w:t>
            </w:r>
            <w:r w:rsidRPr="00DF7EF1">
              <w:rPr>
                <w:rFonts w:ascii="Arial" w:eastAsia="Arial Unicode MS" w:hAnsi="Arial" w:cs="Arial"/>
                <w:b/>
                <w:bCs/>
                <w:color w:val="FFFFFF"/>
                <w:sz w:val="18"/>
                <w:szCs w:val="18"/>
                <w:lang w:val="en-GB"/>
              </w:rPr>
              <w:t xml:space="preserve"> in subsidiaries</w:t>
            </w:r>
            <w:r w:rsidR="008F35E0" w:rsidRPr="00DF7EF1">
              <w:rPr>
                <w:rFonts w:ascii="Arial" w:eastAsia="Arial Unicode MS" w:hAnsi="Arial" w:cs="Arial"/>
                <w:b/>
                <w:bCs/>
                <w:color w:val="FFFFFF"/>
                <w:sz w:val="18"/>
                <w:szCs w:val="18"/>
                <w:lang w:val="en-GB"/>
              </w:rPr>
              <w:t xml:space="preserve"> and a joint venture</w:t>
            </w:r>
          </w:p>
        </w:tc>
      </w:tr>
    </w:tbl>
    <w:p w14:paraId="30983C0A" w14:textId="77777777" w:rsidR="00EA287B" w:rsidRPr="00DF7EF1" w:rsidRDefault="00EA287B" w:rsidP="00233E78">
      <w:pPr>
        <w:ind w:left="540" w:hanging="526"/>
        <w:jc w:val="thaiDistribute"/>
        <w:rPr>
          <w:rFonts w:ascii="Arial" w:hAnsi="Arial" w:cs="Arial"/>
          <w:color w:val="000000"/>
          <w:sz w:val="16"/>
          <w:szCs w:val="16"/>
        </w:rPr>
      </w:pPr>
    </w:p>
    <w:p w14:paraId="2BF22EE0" w14:textId="77777777" w:rsidR="00353BA0" w:rsidRPr="00DF7EF1" w:rsidRDefault="00353BA0" w:rsidP="00233E78">
      <w:pPr>
        <w:ind w:left="540" w:hanging="540"/>
        <w:rPr>
          <w:rFonts w:ascii="Arial" w:eastAsia="Arial Unicode MS" w:hAnsi="Arial" w:cs="Arial"/>
          <w:b/>
          <w:bCs/>
          <w:color w:val="CF4A02"/>
          <w:sz w:val="18"/>
          <w:szCs w:val="18"/>
          <w:lang w:val="en-GB"/>
        </w:rPr>
      </w:pPr>
    </w:p>
    <w:tbl>
      <w:tblPr>
        <w:tblW w:w="9027" w:type="dxa"/>
        <w:tblInd w:w="549" w:type="dxa"/>
        <w:tblLayout w:type="fixed"/>
        <w:tblLook w:val="0000" w:firstRow="0" w:lastRow="0" w:firstColumn="0" w:lastColumn="0" w:noHBand="0" w:noVBand="0"/>
      </w:tblPr>
      <w:tblGrid>
        <w:gridCol w:w="3555"/>
        <w:gridCol w:w="1368"/>
        <w:gridCol w:w="1368"/>
        <w:gridCol w:w="1368"/>
        <w:gridCol w:w="1368"/>
      </w:tblGrid>
      <w:tr w:rsidR="00353BA0" w:rsidRPr="00DF7EF1" w14:paraId="23CCA7FF" w14:textId="77777777" w:rsidTr="00C87DF1">
        <w:tc>
          <w:tcPr>
            <w:tcW w:w="3555" w:type="dxa"/>
            <w:shd w:val="clear" w:color="auto" w:fill="auto"/>
            <w:vAlign w:val="center"/>
          </w:tcPr>
          <w:p w14:paraId="6C858B7E" w14:textId="6C44BD8D" w:rsidR="00353BA0" w:rsidRPr="00DF7EF1" w:rsidRDefault="00353BA0" w:rsidP="004D0141">
            <w:pPr>
              <w:rPr>
                <w:rFonts w:ascii="Arial" w:hAnsi="Arial" w:cs="Arial"/>
                <w:b/>
                <w:bCs/>
                <w:color w:val="000000"/>
                <w:sz w:val="18"/>
                <w:szCs w:val="18"/>
              </w:rPr>
            </w:pPr>
          </w:p>
        </w:tc>
        <w:tc>
          <w:tcPr>
            <w:tcW w:w="2736" w:type="dxa"/>
            <w:gridSpan w:val="2"/>
            <w:tcBorders>
              <w:top w:val="single" w:sz="4" w:space="0" w:color="auto"/>
            </w:tcBorders>
            <w:shd w:val="clear" w:color="auto" w:fill="auto"/>
            <w:vAlign w:val="center"/>
          </w:tcPr>
          <w:p w14:paraId="5A454C38" w14:textId="77777777" w:rsidR="00353BA0" w:rsidRPr="00DF7EF1" w:rsidRDefault="00353BA0" w:rsidP="004D0141">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2F89EC77" w14:textId="77777777" w:rsidR="00353BA0" w:rsidRPr="00DF7EF1" w:rsidRDefault="00353BA0" w:rsidP="004D0141">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tcBorders>
            <w:shd w:val="clear" w:color="auto" w:fill="auto"/>
            <w:vAlign w:val="center"/>
          </w:tcPr>
          <w:p w14:paraId="59416F30" w14:textId="77777777" w:rsidR="00353BA0" w:rsidRPr="00DF7EF1" w:rsidRDefault="00353BA0" w:rsidP="004D0141">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3E537C19" w14:textId="77777777" w:rsidR="00353BA0" w:rsidRPr="00DF7EF1" w:rsidRDefault="00353BA0" w:rsidP="004D0141">
            <w:pPr>
              <w:ind w:left="-40" w:right="-72"/>
              <w:jc w:val="center"/>
              <w:rPr>
                <w:rFonts w:ascii="Arial" w:eastAsia="Arial Unicode MS" w:hAnsi="Arial" w:cs="Arial"/>
                <w:b/>
                <w:bCs/>
                <w:color w:val="000000"/>
                <w:sz w:val="18"/>
                <w:szCs w:val="18"/>
                <w:cs/>
              </w:rPr>
            </w:pPr>
            <w:r w:rsidRPr="00DF7EF1">
              <w:rPr>
                <w:rFonts w:ascii="Arial" w:hAnsi="Arial" w:cs="Arial"/>
                <w:b/>
                <w:bCs/>
                <w:color w:val="000000"/>
                <w:sz w:val="18"/>
                <w:szCs w:val="18"/>
              </w:rPr>
              <w:t>financial statements</w:t>
            </w:r>
          </w:p>
        </w:tc>
      </w:tr>
      <w:tr w:rsidR="00353BA0" w:rsidRPr="00DF7EF1" w14:paraId="6C5C09D8" w14:textId="77777777" w:rsidTr="00C87D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555" w:type="dxa"/>
            <w:tcBorders>
              <w:top w:val="nil"/>
              <w:left w:val="nil"/>
              <w:bottom w:val="nil"/>
              <w:right w:val="nil"/>
            </w:tcBorders>
            <w:shd w:val="clear" w:color="auto" w:fill="auto"/>
          </w:tcPr>
          <w:p w14:paraId="7D559E1A" w14:textId="73F1680E" w:rsidR="00353BA0" w:rsidRPr="00DF7EF1" w:rsidRDefault="00353BA0" w:rsidP="004D0141">
            <w:pPr>
              <w:rPr>
                <w:rFonts w:ascii="Arial" w:eastAsia="Arial Unicode MS" w:hAnsi="Arial" w:cs="Arial"/>
                <w:color w:val="000000"/>
                <w:sz w:val="18"/>
                <w:szCs w:val="18"/>
              </w:rPr>
            </w:pPr>
            <w:r w:rsidRPr="00DF7EF1">
              <w:rPr>
                <w:rFonts w:ascii="Arial" w:hAnsi="Arial" w:cs="Arial"/>
                <w:b/>
                <w:bCs/>
                <w:color w:val="000000"/>
                <w:sz w:val="18"/>
                <w:szCs w:val="18"/>
              </w:rPr>
              <w:t xml:space="preserve">As </w:t>
            </w:r>
            <w:proofErr w:type="gramStart"/>
            <w:r w:rsidRPr="00DF7EF1">
              <w:rPr>
                <w:rFonts w:ascii="Arial" w:hAnsi="Arial" w:cs="Arial"/>
                <w:b/>
                <w:bCs/>
                <w:color w:val="000000"/>
                <w:sz w:val="18"/>
                <w:szCs w:val="18"/>
              </w:rPr>
              <w:t>at</w:t>
            </w:r>
            <w:proofErr w:type="gramEnd"/>
            <w:r w:rsidR="00AB5FF1" w:rsidRPr="00DF7EF1">
              <w:rPr>
                <w:rFonts w:ascii="Arial" w:hAnsi="Arial" w:cs="Arial"/>
                <w:b/>
                <w:bCs/>
                <w:color w:val="000000"/>
                <w:sz w:val="18"/>
                <w:szCs w:val="18"/>
              </w:rPr>
              <w:t xml:space="preserve"> 31 December</w:t>
            </w:r>
          </w:p>
        </w:tc>
        <w:tc>
          <w:tcPr>
            <w:tcW w:w="1368" w:type="dxa"/>
            <w:tcBorders>
              <w:top w:val="single" w:sz="4" w:space="0" w:color="auto"/>
              <w:left w:val="nil"/>
              <w:bottom w:val="nil"/>
              <w:right w:val="nil"/>
            </w:tcBorders>
            <w:shd w:val="clear" w:color="auto" w:fill="auto"/>
            <w:hideMark/>
          </w:tcPr>
          <w:p w14:paraId="589F3BB0" w14:textId="7CD9107C" w:rsidR="00353BA0" w:rsidRPr="00DF7EF1" w:rsidRDefault="00353BA0" w:rsidP="004D0141">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lang w:val="en-GB"/>
              </w:rPr>
              <w:t>2021</w:t>
            </w:r>
          </w:p>
        </w:tc>
        <w:tc>
          <w:tcPr>
            <w:tcW w:w="1368" w:type="dxa"/>
            <w:tcBorders>
              <w:top w:val="single" w:sz="4" w:space="0" w:color="auto"/>
              <w:left w:val="nil"/>
              <w:bottom w:val="nil"/>
              <w:right w:val="nil"/>
            </w:tcBorders>
          </w:tcPr>
          <w:p w14:paraId="6FC1ACAC" w14:textId="5AEB7104" w:rsidR="00353BA0" w:rsidRPr="00DF7EF1" w:rsidRDefault="00353BA0" w:rsidP="004D0141">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c>
          <w:tcPr>
            <w:tcW w:w="1368" w:type="dxa"/>
            <w:tcBorders>
              <w:top w:val="single" w:sz="4" w:space="0" w:color="auto"/>
              <w:left w:val="nil"/>
              <w:bottom w:val="nil"/>
              <w:right w:val="nil"/>
            </w:tcBorders>
            <w:shd w:val="clear" w:color="auto" w:fill="auto"/>
            <w:hideMark/>
          </w:tcPr>
          <w:p w14:paraId="740A253D" w14:textId="7401DBA5" w:rsidR="00353BA0" w:rsidRPr="00DF7EF1" w:rsidRDefault="00353BA0" w:rsidP="004D0141">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2021</w:t>
            </w:r>
          </w:p>
        </w:tc>
        <w:tc>
          <w:tcPr>
            <w:tcW w:w="1368" w:type="dxa"/>
            <w:tcBorders>
              <w:top w:val="single" w:sz="4" w:space="0" w:color="auto"/>
              <w:left w:val="nil"/>
              <w:bottom w:val="nil"/>
              <w:right w:val="nil"/>
            </w:tcBorders>
            <w:shd w:val="clear" w:color="auto" w:fill="auto"/>
            <w:hideMark/>
          </w:tcPr>
          <w:p w14:paraId="44437E96" w14:textId="6A6D036D" w:rsidR="00353BA0" w:rsidRPr="00DF7EF1" w:rsidRDefault="00353BA0" w:rsidP="004D0141">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r>
      <w:tr w:rsidR="00353BA0" w:rsidRPr="00DF7EF1" w14:paraId="24590B16" w14:textId="77777777" w:rsidTr="00C87D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555" w:type="dxa"/>
            <w:tcBorders>
              <w:top w:val="nil"/>
              <w:left w:val="nil"/>
              <w:bottom w:val="nil"/>
              <w:right w:val="nil"/>
            </w:tcBorders>
            <w:shd w:val="clear" w:color="auto" w:fill="auto"/>
          </w:tcPr>
          <w:p w14:paraId="21F29D01" w14:textId="77777777" w:rsidR="00353BA0" w:rsidRPr="00DF7EF1" w:rsidRDefault="00353BA0" w:rsidP="004D0141">
            <w:pPr>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hideMark/>
          </w:tcPr>
          <w:p w14:paraId="737DFAD0" w14:textId="77777777" w:rsidR="00353BA0" w:rsidRPr="00DF7EF1" w:rsidRDefault="00353BA0" w:rsidP="004D0141">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430BFA65" w14:textId="77777777" w:rsidR="00353BA0" w:rsidRPr="00DF7EF1" w:rsidRDefault="00353BA0" w:rsidP="004D0141">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3D91BFD8" w14:textId="77777777" w:rsidR="00353BA0" w:rsidRPr="00DF7EF1" w:rsidRDefault="00353BA0" w:rsidP="004D0141">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1B79A26E" w14:textId="77777777" w:rsidR="00353BA0" w:rsidRPr="00DF7EF1" w:rsidRDefault="00353BA0" w:rsidP="004D0141">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353BA0" w:rsidRPr="00DF7EF1" w14:paraId="4B2B5774" w14:textId="77777777" w:rsidTr="00C87D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555" w:type="dxa"/>
            <w:tcBorders>
              <w:top w:val="nil"/>
              <w:left w:val="nil"/>
              <w:bottom w:val="nil"/>
              <w:right w:val="nil"/>
            </w:tcBorders>
            <w:shd w:val="clear" w:color="auto" w:fill="auto"/>
          </w:tcPr>
          <w:p w14:paraId="070B1C85" w14:textId="77777777" w:rsidR="00353BA0" w:rsidRPr="00DF7EF1" w:rsidRDefault="00353BA0" w:rsidP="004D0141">
            <w:pPr>
              <w:rPr>
                <w:rFonts w:ascii="Arial" w:hAnsi="Arial" w:cs="Arial"/>
                <w:color w:val="000000"/>
                <w:sz w:val="18"/>
                <w:szCs w:val="18"/>
                <w:lang w:val="en"/>
              </w:rPr>
            </w:pPr>
          </w:p>
        </w:tc>
        <w:tc>
          <w:tcPr>
            <w:tcW w:w="1368" w:type="dxa"/>
            <w:tcBorders>
              <w:top w:val="single" w:sz="4" w:space="0" w:color="auto"/>
              <w:left w:val="nil"/>
              <w:bottom w:val="nil"/>
              <w:right w:val="nil"/>
            </w:tcBorders>
            <w:shd w:val="clear" w:color="auto" w:fill="FAFAFA"/>
          </w:tcPr>
          <w:p w14:paraId="5051BF68" w14:textId="77777777" w:rsidR="00353BA0" w:rsidRPr="00DF7EF1" w:rsidRDefault="00353BA0" w:rsidP="004D0141">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6B28CF3F" w14:textId="77777777" w:rsidR="00353BA0" w:rsidRPr="00DF7EF1" w:rsidRDefault="00353BA0" w:rsidP="004D0141">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17A39542" w14:textId="77777777" w:rsidR="00353BA0" w:rsidRPr="00DF7EF1" w:rsidRDefault="00353BA0" w:rsidP="004D0141">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79A1B1B5" w14:textId="77777777" w:rsidR="00353BA0" w:rsidRPr="00DF7EF1" w:rsidRDefault="00353BA0" w:rsidP="004D0141">
            <w:pPr>
              <w:ind w:left="-40" w:right="-72"/>
              <w:jc w:val="right"/>
              <w:rPr>
                <w:rFonts w:ascii="Arial" w:eastAsia="Arial Unicode MS" w:hAnsi="Arial" w:cs="Arial"/>
                <w:color w:val="000000"/>
                <w:sz w:val="18"/>
                <w:szCs w:val="18"/>
              </w:rPr>
            </w:pPr>
          </w:p>
        </w:tc>
      </w:tr>
      <w:tr w:rsidR="00353BA0" w:rsidRPr="00DF7EF1" w14:paraId="269D4FD8" w14:textId="77777777" w:rsidTr="00C87D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555" w:type="dxa"/>
            <w:tcBorders>
              <w:top w:val="nil"/>
              <w:left w:val="nil"/>
              <w:bottom w:val="nil"/>
              <w:right w:val="nil"/>
            </w:tcBorders>
            <w:shd w:val="clear" w:color="auto" w:fill="auto"/>
          </w:tcPr>
          <w:p w14:paraId="58C6C9CB" w14:textId="18559B39" w:rsidR="00353BA0" w:rsidRPr="00DF7EF1" w:rsidRDefault="00353BA0" w:rsidP="00353BA0">
            <w:pPr>
              <w:rPr>
                <w:rFonts w:ascii="Arial" w:hAnsi="Arial" w:cs="Arial"/>
                <w:color w:val="000000"/>
                <w:sz w:val="18"/>
                <w:szCs w:val="18"/>
                <w:lang w:val="en"/>
              </w:rPr>
            </w:pPr>
            <w:r w:rsidRPr="00DF7EF1">
              <w:rPr>
                <w:rFonts w:ascii="Arial" w:hAnsi="Arial" w:cs="Arial"/>
                <w:sz w:val="18"/>
                <w:szCs w:val="18"/>
              </w:rPr>
              <w:t>Investment in subsidiaries</w:t>
            </w:r>
          </w:p>
        </w:tc>
        <w:tc>
          <w:tcPr>
            <w:tcW w:w="1368" w:type="dxa"/>
            <w:tcBorders>
              <w:top w:val="nil"/>
              <w:left w:val="nil"/>
              <w:bottom w:val="nil"/>
              <w:right w:val="nil"/>
            </w:tcBorders>
            <w:shd w:val="clear" w:color="auto" w:fill="FAFAFA"/>
          </w:tcPr>
          <w:p w14:paraId="5D38439E" w14:textId="02619DE9" w:rsidR="00353BA0" w:rsidRPr="00DF7EF1" w:rsidRDefault="00353BA0" w:rsidP="00353BA0">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5286DA31" w14:textId="75F3A5EB" w:rsidR="00353BA0" w:rsidRPr="00DF7EF1" w:rsidRDefault="00353BA0" w:rsidP="00353BA0">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1A6D62D1" w14:textId="4C189DED" w:rsidR="00353BA0" w:rsidRPr="00DF7EF1" w:rsidRDefault="00353BA0" w:rsidP="00353BA0">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281,930,680</w:t>
            </w:r>
          </w:p>
        </w:tc>
        <w:tc>
          <w:tcPr>
            <w:tcW w:w="1368" w:type="dxa"/>
            <w:tcBorders>
              <w:top w:val="nil"/>
              <w:left w:val="nil"/>
              <w:bottom w:val="nil"/>
              <w:right w:val="nil"/>
            </w:tcBorders>
            <w:shd w:val="clear" w:color="auto" w:fill="auto"/>
          </w:tcPr>
          <w:p w14:paraId="7174BDAB" w14:textId="09EE94A2" w:rsidR="00353BA0" w:rsidRPr="00DF7EF1" w:rsidRDefault="00353BA0" w:rsidP="00353BA0">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246,709,400</w:t>
            </w:r>
          </w:p>
        </w:tc>
      </w:tr>
      <w:tr w:rsidR="00353BA0" w:rsidRPr="00DF7EF1" w14:paraId="0AEB3D0D" w14:textId="77777777" w:rsidTr="00C87D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555" w:type="dxa"/>
            <w:tcBorders>
              <w:top w:val="nil"/>
              <w:left w:val="nil"/>
              <w:bottom w:val="nil"/>
              <w:right w:val="nil"/>
            </w:tcBorders>
            <w:shd w:val="clear" w:color="auto" w:fill="auto"/>
          </w:tcPr>
          <w:p w14:paraId="117519DF" w14:textId="3313806D" w:rsidR="00353BA0" w:rsidRPr="00DF7EF1" w:rsidRDefault="00353BA0" w:rsidP="00353BA0">
            <w:pPr>
              <w:rPr>
                <w:rFonts w:ascii="Arial" w:hAnsi="Arial" w:cs="Arial"/>
                <w:sz w:val="18"/>
                <w:szCs w:val="18"/>
              </w:rPr>
            </w:pPr>
            <w:r w:rsidRPr="00DF7EF1">
              <w:rPr>
                <w:rFonts w:ascii="Arial" w:hAnsi="Arial" w:cs="Arial"/>
                <w:sz w:val="18"/>
                <w:szCs w:val="18"/>
              </w:rPr>
              <w:t xml:space="preserve">Investment in a joint venture </w:t>
            </w:r>
          </w:p>
        </w:tc>
        <w:tc>
          <w:tcPr>
            <w:tcW w:w="1368" w:type="dxa"/>
            <w:tcBorders>
              <w:top w:val="nil"/>
              <w:left w:val="nil"/>
              <w:bottom w:val="nil"/>
              <w:right w:val="nil"/>
            </w:tcBorders>
            <w:shd w:val="clear" w:color="auto" w:fill="FAFAFA"/>
          </w:tcPr>
          <w:p w14:paraId="546E3150" w14:textId="37F44360" w:rsidR="00353BA0" w:rsidRPr="00DF7EF1" w:rsidRDefault="00353BA0" w:rsidP="00353BA0">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9,978,960</w:t>
            </w:r>
          </w:p>
        </w:tc>
        <w:tc>
          <w:tcPr>
            <w:tcW w:w="1368" w:type="dxa"/>
            <w:tcBorders>
              <w:top w:val="nil"/>
              <w:left w:val="nil"/>
              <w:bottom w:val="nil"/>
              <w:right w:val="nil"/>
            </w:tcBorders>
            <w:shd w:val="clear" w:color="auto" w:fill="auto"/>
          </w:tcPr>
          <w:p w14:paraId="2266B7D6" w14:textId="3B3F200B" w:rsidR="00353BA0" w:rsidRPr="00DF7EF1" w:rsidRDefault="00353BA0" w:rsidP="00353BA0">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59A74430" w14:textId="73245651" w:rsidR="00353BA0" w:rsidRPr="00DF7EF1" w:rsidRDefault="002A2E5B" w:rsidP="00353BA0">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9,999,960</w:t>
            </w:r>
          </w:p>
        </w:tc>
        <w:tc>
          <w:tcPr>
            <w:tcW w:w="1368" w:type="dxa"/>
            <w:tcBorders>
              <w:top w:val="nil"/>
              <w:left w:val="nil"/>
              <w:bottom w:val="nil"/>
              <w:right w:val="nil"/>
            </w:tcBorders>
            <w:shd w:val="clear" w:color="auto" w:fill="auto"/>
          </w:tcPr>
          <w:p w14:paraId="00EFCF2A" w14:textId="38D901D6" w:rsidR="00353BA0" w:rsidRPr="00DF7EF1" w:rsidRDefault="00353BA0" w:rsidP="00353BA0">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r>
      <w:tr w:rsidR="00353BA0" w:rsidRPr="00DF7EF1" w14:paraId="21D14858" w14:textId="77777777" w:rsidTr="00C87D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555" w:type="dxa"/>
            <w:tcBorders>
              <w:top w:val="nil"/>
              <w:left w:val="nil"/>
              <w:bottom w:val="nil"/>
              <w:right w:val="nil"/>
            </w:tcBorders>
            <w:shd w:val="clear" w:color="auto" w:fill="auto"/>
          </w:tcPr>
          <w:p w14:paraId="7653FD65" w14:textId="77777777" w:rsidR="00353BA0" w:rsidRPr="00DF7EF1" w:rsidRDefault="00353BA0" w:rsidP="00353BA0">
            <w:pPr>
              <w:rPr>
                <w:rFonts w:ascii="Arial" w:hAnsi="Arial" w:cs="Arial"/>
                <w:sz w:val="18"/>
                <w:szCs w:val="18"/>
              </w:rPr>
            </w:pPr>
            <w:r w:rsidRPr="00DF7EF1">
              <w:rPr>
                <w:rFonts w:ascii="Arial" w:hAnsi="Arial" w:cs="Arial"/>
                <w:sz w:val="18"/>
                <w:szCs w:val="18"/>
              </w:rPr>
              <w:t>Total investment in subsidiaries</w:t>
            </w:r>
          </w:p>
          <w:p w14:paraId="1C37904C" w14:textId="61F46BC2" w:rsidR="00353BA0" w:rsidRPr="00DF7EF1" w:rsidRDefault="00353BA0" w:rsidP="00353BA0">
            <w:pPr>
              <w:rPr>
                <w:rFonts w:ascii="Arial" w:hAnsi="Arial" w:cs="Arial"/>
                <w:sz w:val="18"/>
                <w:szCs w:val="18"/>
              </w:rPr>
            </w:pPr>
            <w:r w:rsidRPr="00DF7EF1">
              <w:rPr>
                <w:rFonts w:ascii="Arial" w:hAnsi="Arial" w:cs="Arial"/>
                <w:sz w:val="18"/>
                <w:szCs w:val="18"/>
              </w:rPr>
              <w:t xml:space="preserve">   and a joint venture</w:t>
            </w:r>
          </w:p>
        </w:tc>
        <w:tc>
          <w:tcPr>
            <w:tcW w:w="1368" w:type="dxa"/>
            <w:tcBorders>
              <w:top w:val="single" w:sz="4" w:space="0" w:color="auto"/>
              <w:left w:val="nil"/>
              <w:bottom w:val="single" w:sz="4" w:space="0" w:color="auto"/>
              <w:right w:val="nil"/>
            </w:tcBorders>
            <w:shd w:val="clear" w:color="auto" w:fill="FAFAFA"/>
          </w:tcPr>
          <w:p w14:paraId="67CBFFD9" w14:textId="77777777" w:rsidR="00353BA0" w:rsidRPr="00DF7EF1" w:rsidRDefault="00353BA0" w:rsidP="00353BA0">
            <w:pPr>
              <w:ind w:left="-40" w:right="-72"/>
              <w:jc w:val="right"/>
              <w:rPr>
                <w:rFonts w:ascii="Arial" w:eastAsia="Arial Unicode MS" w:hAnsi="Arial" w:cs="Arial"/>
                <w:color w:val="000000"/>
                <w:sz w:val="18"/>
                <w:szCs w:val="18"/>
              </w:rPr>
            </w:pPr>
          </w:p>
          <w:p w14:paraId="1AA76909" w14:textId="245F2642" w:rsidR="00353BA0" w:rsidRPr="00DF7EF1" w:rsidRDefault="00353BA0" w:rsidP="00353BA0">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9,978,960</w:t>
            </w:r>
          </w:p>
        </w:tc>
        <w:tc>
          <w:tcPr>
            <w:tcW w:w="1368" w:type="dxa"/>
            <w:tcBorders>
              <w:top w:val="single" w:sz="4" w:space="0" w:color="auto"/>
              <w:left w:val="nil"/>
              <w:bottom w:val="single" w:sz="4" w:space="0" w:color="auto"/>
              <w:right w:val="nil"/>
            </w:tcBorders>
            <w:shd w:val="clear" w:color="auto" w:fill="auto"/>
          </w:tcPr>
          <w:p w14:paraId="156DCDD8" w14:textId="77777777" w:rsidR="00353BA0" w:rsidRPr="00DF7EF1" w:rsidRDefault="00353BA0" w:rsidP="00353BA0">
            <w:pPr>
              <w:ind w:left="-40" w:right="-72"/>
              <w:jc w:val="right"/>
              <w:rPr>
                <w:rFonts w:ascii="Arial" w:eastAsia="Arial Unicode MS" w:hAnsi="Arial" w:cs="Arial"/>
                <w:color w:val="000000"/>
                <w:sz w:val="18"/>
                <w:szCs w:val="18"/>
              </w:rPr>
            </w:pPr>
          </w:p>
          <w:p w14:paraId="237550CE" w14:textId="78285205" w:rsidR="00353BA0" w:rsidRPr="00DF7EF1" w:rsidRDefault="00353BA0" w:rsidP="00353BA0">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single" w:sz="4" w:space="0" w:color="auto"/>
              <w:left w:val="nil"/>
              <w:bottom w:val="single" w:sz="4" w:space="0" w:color="auto"/>
              <w:right w:val="nil"/>
            </w:tcBorders>
            <w:shd w:val="clear" w:color="auto" w:fill="FAFAFA"/>
          </w:tcPr>
          <w:p w14:paraId="038DE19B" w14:textId="77777777" w:rsidR="00353BA0" w:rsidRPr="00DF7EF1" w:rsidRDefault="00353BA0" w:rsidP="00353BA0">
            <w:pPr>
              <w:ind w:left="-40" w:right="-72"/>
              <w:jc w:val="right"/>
              <w:rPr>
                <w:rFonts w:ascii="Arial" w:eastAsia="Arial Unicode MS" w:hAnsi="Arial" w:cs="Arial"/>
                <w:color w:val="000000"/>
                <w:sz w:val="18"/>
                <w:szCs w:val="18"/>
              </w:rPr>
            </w:pPr>
          </w:p>
          <w:p w14:paraId="66A9B873" w14:textId="29112FCD" w:rsidR="00353BA0" w:rsidRPr="00DF7EF1" w:rsidRDefault="00353BA0" w:rsidP="00353BA0">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291,930,640</w:t>
            </w:r>
          </w:p>
        </w:tc>
        <w:tc>
          <w:tcPr>
            <w:tcW w:w="1368" w:type="dxa"/>
            <w:tcBorders>
              <w:top w:val="single" w:sz="4" w:space="0" w:color="auto"/>
              <w:left w:val="nil"/>
              <w:bottom w:val="single" w:sz="4" w:space="0" w:color="auto"/>
              <w:right w:val="nil"/>
            </w:tcBorders>
            <w:shd w:val="clear" w:color="auto" w:fill="auto"/>
          </w:tcPr>
          <w:p w14:paraId="335644CC" w14:textId="77777777" w:rsidR="00353BA0" w:rsidRPr="00DF7EF1" w:rsidRDefault="00353BA0" w:rsidP="00353BA0">
            <w:pPr>
              <w:ind w:left="-40" w:right="-72"/>
              <w:jc w:val="right"/>
              <w:rPr>
                <w:rFonts w:ascii="Arial" w:eastAsia="Arial Unicode MS" w:hAnsi="Arial" w:cs="Arial"/>
                <w:color w:val="000000"/>
                <w:sz w:val="18"/>
                <w:szCs w:val="18"/>
              </w:rPr>
            </w:pPr>
          </w:p>
          <w:p w14:paraId="18161285" w14:textId="705D9DAF" w:rsidR="00353BA0" w:rsidRPr="00DF7EF1" w:rsidRDefault="00353BA0" w:rsidP="00353BA0">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246,709,400</w:t>
            </w:r>
          </w:p>
        </w:tc>
      </w:tr>
    </w:tbl>
    <w:p w14:paraId="73EFD043" w14:textId="77777777" w:rsidR="00353BA0" w:rsidRPr="00DF7EF1" w:rsidRDefault="00353BA0" w:rsidP="00353BA0">
      <w:pPr>
        <w:rPr>
          <w:rFonts w:ascii="Arial" w:eastAsia="Arial Unicode MS" w:hAnsi="Arial" w:cs="Arial"/>
          <w:b/>
          <w:bCs/>
          <w:color w:val="CF4A02"/>
          <w:sz w:val="18"/>
          <w:szCs w:val="18"/>
        </w:rPr>
      </w:pPr>
    </w:p>
    <w:p w14:paraId="5B441450" w14:textId="2FC74F2C" w:rsidR="00EA287B" w:rsidRPr="00DF7EF1" w:rsidRDefault="00282C9D" w:rsidP="00233E78">
      <w:pPr>
        <w:ind w:left="540" w:hanging="540"/>
        <w:rPr>
          <w:rFonts w:ascii="Arial" w:eastAsia="Arial Unicode MS" w:hAnsi="Arial" w:cs="Arial"/>
          <w:b/>
          <w:bCs/>
          <w:color w:val="CF4A02"/>
          <w:sz w:val="18"/>
          <w:szCs w:val="18"/>
          <w:cs/>
        </w:rPr>
      </w:pPr>
      <w:r w:rsidRPr="00DF7EF1">
        <w:rPr>
          <w:rFonts w:ascii="Arial" w:eastAsia="Arial Unicode MS" w:hAnsi="Arial" w:cs="Arial"/>
          <w:b/>
          <w:bCs/>
          <w:color w:val="CF4A02"/>
          <w:sz w:val="18"/>
          <w:szCs w:val="18"/>
          <w:lang w:val="en-GB"/>
        </w:rPr>
        <w:t>16</w:t>
      </w:r>
      <w:r w:rsidR="00EA287B" w:rsidRPr="00DF7EF1">
        <w:rPr>
          <w:rFonts w:ascii="Arial" w:eastAsia="Arial Unicode MS" w:hAnsi="Arial" w:cs="Arial"/>
          <w:b/>
          <w:bCs/>
          <w:color w:val="CF4A02"/>
          <w:sz w:val="18"/>
          <w:szCs w:val="18"/>
        </w:rPr>
        <w:t>.</w:t>
      </w:r>
      <w:r w:rsidRPr="00DF7EF1">
        <w:rPr>
          <w:rFonts w:ascii="Arial" w:eastAsia="Arial Unicode MS" w:hAnsi="Arial" w:cs="Arial"/>
          <w:b/>
          <w:bCs/>
          <w:color w:val="CF4A02"/>
          <w:sz w:val="18"/>
          <w:szCs w:val="18"/>
          <w:lang w:val="en-GB"/>
        </w:rPr>
        <w:t>1</w:t>
      </w:r>
      <w:r w:rsidR="00EA287B" w:rsidRPr="00DF7EF1">
        <w:rPr>
          <w:rFonts w:ascii="Arial" w:eastAsia="Arial Unicode MS" w:hAnsi="Arial" w:cs="Arial"/>
          <w:b/>
          <w:bCs/>
          <w:color w:val="CF4A02"/>
          <w:sz w:val="18"/>
          <w:szCs w:val="18"/>
        </w:rPr>
        <w:tab/>
      </w:r>
      <w:r w:rsidR="000A1A8F" w:rsidRPr="00DF7EF1">
        <w:rPr>
          <w:rFonts w:ascii="Arial" w:eastAsia="Arial Unicode MS" w:hAnsi="Arial" w:cs="Arial"/>
          <w:b/>
          <w:bCs/>
          <w:color w:val="CF4A02"/>
          <w:sz w:val="18"/>
          <w:szCs w:val="18"/>
        </w:rPr>
        <w:t>I</w:t>
      </w:r>
      <w:r w:rsidR="0027586B" w:rsidRPr="00DF7EF1">
        <w:rPr>
          <w:rFonts w:ascii="Arial" w:eastAsia="Arial Unicode MS" w:hAnsi="Arial" w:cs="Arial"/>
          <w:b/>
          <w:bCs/>
          <w:color w:val="CF4A02"/>
          <w:sz w:val="18"/>
          <w:szCs w:val="18"/>
        </w:rPr>
        <w:t>nvestment</w:t>
      </w:r>
      <w:r w:rsidR="009F412B" w:rsidRPr="00DF7EF1">
        <w:rPr>
          <w:rFonts w:ascii="Arial" w:eastAsia="Arial Unicode MS" w:hAnsi="Arial" w:cs="Arial"/>
          <w:b/>
          <w:bCs/>
          <w:color w:val="CF4A02"/>
          <w:sz w:val="18"/>
          <w:szCs w:val="18"/>
        </w:rPr>
        <w:t xml:space="preserve"> in subsidiaries</w:t>
      </w:r>
    </w:p>
    <w:p w14:paraId="5DCC223E" w14:textId="77777777" w:rsidR="00EA287B" w:rsidRPr="00DF7EF1" w:rsidRDefault="00EA287B" w:rsidP="00EA287B">
      <w:pPr>
        <w:ind w:left="540"/>
        <w:rPr>
          <w:rFonts w:ascii="Arial" w:eastAsia="Arial Unicode MS" w:hAnsi="Arial" w:cs="Arial"/>
          <w:color w:val="000000"/>
          <w:sz w:val="16"/>
          <w:szCs w:val="16"/>
        </w:rPr>
      </w:pPr>
    </w:p>
    <w:p w14:paraId="7B4A94EA" w14:textId="71CF7428" w:rsidR="00EA287B" w:rsidRPr="00DF7EF1" w:rsidRDefault="000A1A8F" w:rsidP="00EA287B">
      <w:pPr>
        <w:ind w:left="540"/>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Details of </w:t>
      </w:r>
      <w:r w:rsidR="0027586B" w:rsidRPr="00DF7EF1">
        <w:rPr>
          <w:rFonts w:ascii="Arial" w:eastAsia="Arial Unicode MS" w:hAnsi="Arial" w:cs="Arial"/>
          <w:color w:val="000000"/>
          <w:sz w:val="18"/>
          <w:szCs w:val="18"/>
        </w:rPr>
        <w:t xml:space="preserve">investment in subsidiaries </w:t>
      </w:r>
      <w:r w:rsidRPr="00DF7EF1">
        <w:rPr>
          <w:rFonts w:ascii="Arial" w:eastAsia="Arial Unicode MS" w:hAnsi="Arial" w:cs="Arial"/>
          <w:color w:val="000000"/>
          <w:sz w:val="18"/>
          <w:szCs w:val="18"/>
        </w:rPr>
        <w:t xml:space="preserve">as </w:t>
      </w:r>
      <w:proofErr w:type="gramStart"/>
      <w:r w:rsidRPr="00DF7EF1">
        <w:rPr>
          <w:rFonts w:ascii="Arial" w:eastAsia="Arial Unicode MS" w:hAnsi="Arial" w:cs="Arial"/>
          <w:color w:val="000000"/>
          <w:sz w:val="18"/>
          <w:szCs w:val="18"/>
        </w:rPr>
        <w:t>at</w:t>
      </w:r>
      <w:proofErr w:type="gramEnd"/>
      <w:r w:rsidRPr="00DF7EF1">
        <w:rPr>
          <w:rFonts w:ascii="Arial" w:eastAsia="Arial Unicode MS" w:hAnsi="Arial" w:cs="Arial"/>
          <w:color w:val="000000"/>
          <w:sz w:val="18"/>
          <w:szCs w:val="18"/>
        </w:rPr>
        <w:t xml:space="preserve"> 31 December </w:t>
      </w:r>
      <w:r w:rsidR="0027586B" w:rsidRPr="00DF7EF1">
        <w:rPr>
          <w:rFonts w:ascii="Arial" w:eastAsia="Arial Unicode MS" w:hAnsi="Arial" w:cs="Arial"/>
          <w:color w:val="000000"/>
          <w:sz w:val="18"/>
          <w:szCs w:val="18"/>
        </w:rPr>
        <w:t>are as follows:</w:t>
      </w:r>
    </w:p>
    <w:p w14:paraId="773FC087" w14:textId="77777777" w:rsidR="00EA287B" w:rsidRPr="00DF7EF1" w:rsidRDefault="00EA287B" w:rsidP="00EA287B">
      <w:pPr>
        <w:ind w:left="540"/>
        <w:rPr>
          <w:rFonts w:ascii="Arial" w:eastAsia="Arial Unicode MS" w:hAnsi="Arial" w:cs="Arial"/>
          <w:color w:val="000000"/>
          <w:sz w:val="16"/>
          <w:szCs w:val="16"/>
        </w:rPr>
      </w:pPr>
    </w:p>
    <w:tbl>
      <w:tblPr>
        <w:tblW w:w="8901" w:type="dxa"/>
        <w:tblInd w:w="648" w:type="dxa"/>
        <w:tblLayout w:type="fixed"/>
        <w:tblLook w:val="04A0" w:firstRow="1" w:lastRow="0" w:firstColumn="1" w:lastColumn="0" w:noHBand="0" w:noVBand="1"/>
      </w:tblPr>
      <w:tblGrid>
        <w:gridCol w:w="1134"/>
        <w:gridCol w:w="1098"/>
        <w:gridCol w:w="1485"/>
        <w:gridCol w:w="864"/>
        <w:gridCol w:w="864"/>
        <w:gridCol w:w="864"/>
        <w:gridCol w:w="864"/>
        <w:gridCol w:w="864"/>
        <w:gridCol w:w="864"/>
      </w:tblGrid>
      <w:tr w:rsidR="00AD3709" w:rsidRPr="00DF7EF1" w14:paraId="40690564" w14:textId="77777777" w:rsidTr="00DF7EF1">
        <w:trPr>
          <w:trHeight w:val="60"/>
        </w:trPr>
        <w:tc>
          <w:tcPr>
            <w:tcW w:w="1134" w:type="dxa"/>
            <w:shd w:val="clear" w:color="auto" w:fill="auto"/>
          </w:tcPr>
          <w:p w14:paraId="63C9EE0E" w14:textId="77777777" w:rsidR="00AD3709" w:rsidRPr="00DF7EF1" w:rsidRDefault="00AD3709" w:rsidP="00AD3709">
            <w:pPr>
              <w:ind w:left="-101" w:right="-72"/>
              <w:jc w:val="center"/>
              <w:rPr>
                <w:rFonts w:ascii="Arial" w:eastAsia="Arial Unicode MS" w:hAnsi="Arial" w:cs="Arial"/>
                <w:color w:val="000000"/>
                <w:sz w:val="12"/>
                <w:szCs w:val="12"/>
              </w:rPr>
            </w:pPr>
          </w:p>
        </w:tc>
        <w:tc>
          <w:tcPr>
            <w:tcW w:w="1098" w:type="dxa"/>
            <w:shd w:val="clear" w:color="auto" w:fill="auto"/>
          </w:tcPr>
          <w:p w14:paraId="54BE8865" w14:textId="77777777" w:rsidR="00AD3709" w:rsidRPr="00DF7EF1" w:rsidRDefault="00AD3709" w:rsidP="00AD3709">
            <w:pPr>
              <w:ind w:right="-72"/>
              <w:jc w:val="center"/>
              <w:rPr>
                <w:rFonts w:ascii="Arial" w:eastAsia="Arial Unicode MS" w:hAnsi="Arial" w:cs="Arial"/>
                <w:b/>
                <w:bCs/>
                <w:color w:val="000000"/>
                <w:sz w:val="12"/>
                <w:szCs w:val="12"/>
              </w:rPr>
            </w:pPr>
          </w:p>
        </w:tc>
        <w:tc>
          <w:tcPr>
            <w:tcW w:w="1485" w:type="dxa"/>
            <w:shd w:val="clear" w:color="auto" w:fill="auto"/>
          </w:tcPr>
          <w:p w14:paraId="2C836774" w14:textId="77777777" w:rsidR="00AD3709" w:rsidRPr="00DF7EF1" w:rsidRDefault="00AD3709" w:rsidP="00AD3709">
            <w:pPr>
              <w:ind w:right="-72"/>
              <w:jc w:val="center"/>
              <w:rPr>
                <w:rFonts w:ascii="Arial" w:eastAsia="Arial Unicode MS" w:hAnsi="Arial" w:cs="Arial"/>
                <w:b/>
                <w:bCs/>
                <w:color w:val="000000"/>
                <w:sz w:val="12"/>
                <w:szCs w:val="12"/>
              </w:rPr>
            </w:pPr>
          </w:p>
        </w:tc>
        <w:tc>
          <w:tcPr>
            <w:tcW w:w="5184" w:type="dxa"/>
            <w:gridSpan w:val="6"/>
            <w:tcBorders>
              <w:top w:val="single" w:sz="4" w:space="0" w:color="auto"/>
              <w:bottom w:val="single" w:sz="4" w:space="0" w:color="auto"/>
            </w:tcBorders>
            <w:shd w:val="clear" w:color="auto" w:fill="auto"/>
            <w:vAlign w:val="bottom"/>
          </w:tcPr>
          <w:p w14:paraId="4824A209" w14:textId="77777777" w:rsidR="00AD3709" w:rsidRPr="00DF7EF1" w:rsidRDefault="00AD3709" w:rsidP="00AD3709">
            <w:pPr>
              <w:ind w:right="-72"/>
              <w:jc w:val="center"/>
              <w:rPr>
                <w:rFonts w:ascii="Arial" w:eastAsia="Arial Unicode MS" w:hAnsi="Arial" w:cs="Arial"/>
                <w:b/>
                <w:bCs/>
                <w:color w:val="000000"/>
                <w:spacing w:val="-2"/>
                <w:sz w:val="12"/>
                <w:szCs w:val="12"/>
              </w:rPr>
            </w:pPr>
            <w:r w:rsidRPr="00DF7EF1">
              <w:rPr>
                <w:rFonts w:ascii="Arial" w:eastAsia="Arial Unicode MS" w:hAnsi="Arial" w:cs="Arial"/>
                <w:b/>
                <w:bCs/>
                <w:color w:val="000000"/>
                <w:sz w:val="12"/>
                <w:szCs w:val="12"/>
              </w:rPr>
              <w:t xml:space="preserve">Separate financial </w:t>
            </w:r>
            <w:r w:rsidR="00313576" w:rsidRPr="00DF7EF1">
              <w:rPr>
                <w:rFonts w:ascii="Arial" w:eastAsia="Arial Unicode MS" w:hAnsi="Arial" w:cs="Arial"/>
                <w:b/>
                <w:bCs/>
                <w:color w:val="000000"/>
                <w:sz w:val="12"/>
                <w:szCs w:val="12"/>
              </w:rPr>
              <w:t>statements</w:t>
            </w:r>
          </w:p>
        </w:tc>
      </w:tr>
      <w:tr w:rsidR="00F25977" w:rsidRPr="00DF7EF1" w14:paraId="55DE0BB7" w14:textId="77777777" w:rsidTr="00DF7EF1">
        <w:trPr>
          <w:trHeight w:val="60"/>
        </w:trPr>
        <w:tc>
          <w:tcPr>
            <w:tcW w:w="1134" w:type="dxa"/>
            <w:shd w:val="clear" w:color="auto" w:fill="auto"/>
          </w:tcPr>
          <w:p w14:paraId="1800AA2B" w14:textId="77777777" w:rsidR="00F25977" w:rsidRPr="00DF7EF1" w:rsidRDefault="00F25977" w:rsidP="00AD3709">
            <w:pPr>
              <w:ind w:left="-101" w:right="-72"/>
              <w:jc w:val="center"/>
              <w:rPr>
                <w:rFonts w:ascii="Arial" w:eastAsia="Arial Unicode MS" w:hAnsi="Arial" w:cs="Arial"/>
                <w:color w:val="000000"/>
                <w:sz w:val="12"/>
                <w:szCs w:val="12"/>
              </w:rPr>
            </w:pPr>
          </w:p>
        </w:tc>
        <w:tc>
          <w:tcPr>
            <w:tcW w:w="1098" w:type="dxa"/>
            <w:shd w:val="clear" w:color="auto" w:fill="auto"/>
          </w:tcPr>
          <w:p w14:paraId="6C8CE91E" w14:textId="77777777" w:rsidR="00F25977" w:rsidRPr="00DF7EF1" w:rsidRDefault="00F25977" w:rsidP="00AD3709">
            <w:pPr>
              <w:ind w:right="-72"/>
              <w:jc w:val="center"/>
              <w:rPr>
                <w:rFonts w:ascii="Arial" w:eastAsia="Arial Unicode MS" w:hAnsi="Arial" w:cs="Arial"/>
                <w:b/>
                <w:bCs/>
                <w:color w:val="000000"/>
                <w:sz w:val="12"/>
                <w:szCs w:val="12"/>
              </w:rPr>
            </w:pPr>
          </w:p>
        </w:tc>
        <w:tc>
          <w:tcPr>
            <w:tcW w:w="1485" w:type="dxa"/>
            <w:shd w:val="clear" w:color="auto" w:fill="auto"/>
          </w:tcPr>
          <w:p w14:paraId="74D81842" w14:textId="77777777" w:rsidR="00F25977" w:rsidRPr="00DF7EF1" w:rsidRDefault="00F25977" w:rsidP="00AD3709">
            <w:pPr>
              <w:ind w:right="-72"/>
              <w:jc w:val="center"/>
              <w:rPr>
                <w:rFonts w:ascii="Arial" w:eastAsia="Arial Unicode MS" w:hAnsi="Arial" w:cs="Arial"/>
                <w:b/>
                <w:bCs/>
                <w:color w:val="000000"/>
                <w:sz w:val="12"/>
                <w:szCs w:val="12"/>
              </w:rPr>
            </w:pPr>
          </w:p>
        </w:tc>
        <w:tc>
          <w:tcPr>
            <w:tcW w:w="1728" w:type="dxa"/>
            <w:gridSpan w:val="2"/>
            <w:tcBorders>
              <w:top w:val="single" w:sz="4" w:space="0" w:color="auto"/>
            </w:tcBorders>
            <w:shd w:val="clear" w:color="auto" w:fill="auto"/>
            <w:vAlign w:val="bottom"/>
          </w:tcPr>
          <w:p w14:paraId="21279FA1" w14:textId="77777777" w:rsidR="00F25977" w:rsidRPr="00DF7EF1" w:rsidRDefault="00F25977" w:rsidP="00F25977">
            <w:pPr>
              <w:ind w:right="-72"/>
              <w:jc w:val="center"/>
              <w:rPr>
                <w:rFonts w:ascii="Arial" w:eastAsia="Arial Unicode MS" w:hAnsi="Arial" w:cs="Arial"/>
                <w:b/>
                <w:bCs/>
                <w:color w:val="000000"/>
                <w:spacing w:val="-2"/>
                <w:sz w:val="12"/>
                <w:szCs w:val="12"/>
              </w:rPr>
            </w:pPr>
            <w:r w:rsidRPr="00DF7EF1">
              <w:rPr>
                <w:rFonts w:ascii="Arial" w:eastAsia="Arial Unicode MS" w:hAnsi="Arial" w:cs="Arial"/>
                <w:b/>
                <w:bCs/>
                <w:color w:val="000000"/>
                <w:sz w:val="12"/>
                <w:szCs w:val="12"/>
              </w:rPr>
              <w:t>Percentage of</w:t>
            </w:r>
          </w:p>
        </w:tc>
        <w:tc>
          <w:tcPr>
            <w:tcW w:w="1728" w:type="dxa"/>
            <w:gridSpan w:val="2"/>
            <w:tcBorders>
              <w:top w:val="single" w:sz="4" w:space="0" w:color="auto"/>
            </w:tcBorders>
            <w:shd w:val="clear" w:color="auto" w:fill="auto"/>
            <w:vAlign w:val="bottom"/>
          </w:tcPr>
          <w:p w14:paraId="08239C83" w14:textId="77777777" w:rsidR="00F25977" w:rsidRPr="00DF7EF1" w:rsidRDefault="00F25977" w:rsidP="00F25977">
            <w:pPr>
              <w:ind w:right="-72"/>
              <w:jc w:val="center"/>
              <w:rPr>
                <w:rFonts w:ascii="Arial" w:eastAsia="Arial Unicode MS" w:hAnsi="Arial" w:cs="Arial"/>
                <w:b/>
                <w:bCs/>
                <w:color w:val="000000"/>
                <w:spacing w:val="-2"/>
                <w:sz w:val="12"/>
                <w:szCs w:val="12"/>
              </w:rPr>
            </w:pPr>
            <w:r w:rsidRPr="00DF7EF1">
              <w:rPr>
                <w:rFonts w:ascii="Arial" w:eastAsia="Arial Unicode MS" w:hAnsi="Arial" w:cs="Arial"/>
                <w:b/>
                <w:bCs/>
                <w:color w:val="000000"/>
                <w:sz w:val="12"/>
                <w:szCs w:val="12"/>
              </w:rPr>
              <w:t>Investment at</w:t>
            </w:r>
          </w:p>
        </w:tc>
        <w:tc>
          <w:tcPr>
            <w:tcW w:w="1728" w:type="dxa"/>
            <w:gridSpan w:val="2"/>
            <w:tcBorders>
              <w:top w:val="single" w:sz="4" w:space="0" w:color="auto"/>
            </w:tcBorders>
            <w:shd w:val="clear" w:color="auto" w:fill="auto"/>
            <w:vAlign w:val="bottom"/>
          </w:tcPr>
          <w:p w14:paraId="593809D5" w14:textId="77777777" w:rsidR="00F25977" w:rsidRPr="00DF7EF1" w:rsidRDefault="00F25977" w:rsidP="00F25977">
            <w:pPr>
              <w:ind w:right="-72"/>
              <w:jc w:val="center"/>
              <w:rPr>
                <w:rFonts w:ascii="Arial" w:eastAsia="Arial Unicode MS" w:hAnsi="Arial" w:cs="Arial"/>
                <w:b/>
                <w:bCs/>
                <w:color w:val="000000"/>
                <w:spacing w:val="-2"/>
                <w:sz w:val="12"/>
                <w:szCs w:val="12"/>
              </w:rPr>
            </w:pPr>
          </w:p>
        </w:tc>
      </w:tr>
      <w:tr w:rsidR="00AD3709" w:rsidRPr="00DF7EF1" w14:paraId="5B87CE76" w14:textId="77777777" w:rsidTr="00DF7EF1">
        <w:trPr>
          <w:trHeight w:val="60"/>
        </w:trPr>
        <w:tc>
          <w:tcPr>
            <w:tcW w:w="1134" w:type="dxa"/>
            <w:shd w:val="clear" w:color="auto" w:fill="auto"/>
          </w:tcPr>
          <w:p w14:paraId="4274556E" w14:textId="77777777" w:rsidR="00AD3709" w:rsidRPr="00DF7EF1" w:rsidRDefault="00AD3709" w:rsidP="00AD3709">
            <w:pPr>
              <w:ind w:left="-101" w:right="-72"/>
              <w:jc w:val="center"/>
              <w:rPr>
                <w:rFonts w:ascii="Arial" w:eastAsia="Arial Unicode MS" w:hAnsi="Arial" w:cs="Arial"/>
                <w:color w:val="000000"/>
                <w:sz w:val="12"/>
                <w:szCs w:val="12"/>
              </w:rPr>
            </w:pPr>
          </w:p>
        </w:tc>
        <w:tc>
          <w:tcPr>
            <w:tcW w:w="1098" w:type="dxa"/>
            <w:shd w:val="clear" w:color="auto" w:fill="auto"/>
          </w:tcPr>
          <w:p w14:paraId="03FE30A9" w14:textId="2DD2455D" w:rsidR="00AD3709" w:rsidRPr="00DF7EF1" w:rsidRDefault="00AD3709" w:rsidP="00AD3709">
            <w:pPr>
              <w:ind w:right="-72"/>
              <w:jc w:val="center"/>
              <w:rPr>
                <w:rFonts w:ascii="Arial" w:eastAsia="Arial Unicode MS" w:hAnsi="Arial" w:cs="Arial"/>
                <w:b/>
                <w:bCs/>
                <w:color w:val="000000"/>
                <w:sz w:val="12"/>
                <w:szCs w:val="12"/>
              </w:rPr>
            </w:pPr>
          </w:p>
        </w:tc>
        <w:tc>
          <w:tcPr>
            <w:tcW w:w="1485" w:type="dxa"/>
            <w:shd w:val="clear" w:color="auto" w:fill="auto"/>
          </w:tcPr>
          <w:p w14:paraId="499D72C0" w14:textId="0A33C098" w:rsidR="00AD3709" w:rsidRPr="00DF7EF1" w:rsidRDefault="00AD3709" w:rsidP="00AD3709">
            <w:pPr>
              <w:ind w:right="-72"/>
              <w:jc w:val="center"/>
              <w:rPr>
                <w:rFonts w:ascii="Arial" w:eastAsia="Arial Unicode MS" w:hAnsi="Arial" w:cs="Arial"/>
                <w:b/>
                <w:bCs/>
                <w:color w:val="000000"/>
                <w:sz w:val="12"/>
                <w:szCs w:val="12"/>
              </w:rPr>
            </w:pPr>
          </w:p>
        </w:tc>
        <w:tc>
          <w:tcPr>
            <w:tcW w:w="1728" w:type="dxa"/>
            <w:gridSpan w:val="2"/>
            <w:tcBorders>
              <w:bottom w:val="single" w:sz="4" w:space="0" w:color="auto"/>
            </w:tcBorders>
            <w:shd w:val="clear" w:color="auto" w:fill="auto"/>
            <w:vAlign w:val="bottom"/>
          </w:tcPr>
          <w:p w14:paraId="384801CC" w14:textId="77777777" w:rsidR="00AD3709" w:rsidRPr="00DF7EF1" w:rsidRDefault="00AD3709" w:rsidP="00AD3709">
            <w:pPr>
              <w:ind w:right="-72"/>
              <w:jc w:val="center"/>
              <w:rPr>
                <w:rFonts w:ascii="Arial" w:eastAsia="Arial Unicode MS" w:hAnsi="Arial" w:cs="Arial"/>
                <w:b/>
                <w:bCs/>
                <w:color w:val="000000"/>
                <w:spacing w:val="-2"/>
                <w:sz w:val="12"/>
                <w:szCs w:val="12"/>
              </w:rPr>
            </w:pPr>
            <w:r w:rsidRPr="00DF7EF1">
              <w:rPr>
                <w:rFonts w:ascii="Arial" w:eastAsia="Arial Unicode MS" w:hAnsi="Arial" w:cs="Arial"/>
                <w:b/>
                <w:bCs/>
                <w:color w:val="000000"/>
                <w:sz w:val="12"/>
                <w:szCs w:val="12"/>
              </w:rPr>
              <w:t>ownership interest</w:t>
            </w:r>
          </w:p>
        </w:tc>
        <w:tc>
          <w:tcPr>
            <w:tcW w:w="1728" w:type="dxa"/>
            <w:gridSpan w:val="2"/>
            <w:tcBorders>
              <w:bottom w:val="single" w:sz="4" w:space="0" w:color="auto"/>
            </w:tcBorders>
            <w:shd w:val="clear" w:color="auto" w:fill="auto"/>
            <w:vAlign w:val="bottom"/>
          </w:tcPr>
          <w:p w14:paraId="3D79C4FA" w14:textId="77777777" w:rsidR="00AD3709" w:rsidRPr="00DF7EF1" w:rsidRDefault="00AD3709" w:rsidP="00AD3709">
            <w:pPr>
              <w:ind w:right="-72"/>
              <w:jc w:val="center"/>
              <w:rPr>
                <w:rFonts w:ascii="Arial" w:eastAsia="Arial Unicode MS" w:hAnsi="Arial" w:cs="Arial"/>
                <w:b/>
                <w:bCs/>
                <w:color w:val="000000"/>
                <w:spacing w:val="-2"/>
                <w:sz w:val="12"/>
                <w:szCs w:val="12"/>
              </w:rPr>
            </w:pPr>
            <w:r w:rsidRPr="00DF7EF1">
              <w:rPr>
                <w:rFonts w:ascii="Arial" w:eastAsia="Arial Unicode MS" w:hAnsi="Arial" w:cs="Arial"/>
                <w:b/>
                <w:bCs/>
                <w:color w:val="000000"/>
                <w:sz w:val="12"/>
                <w:szCs w:val="12"/>
              </w:rPr>
              <w:t>cost method</w:t>
            </w:r>
          </w:p>
        </w:tc>
        <w:tc>
          <w:tcPr>
            <w:tcW w:w="1728" w:type="dxa"/>
            <w:gridSpan w:val="2"/>
            <w:tcBorders>
              <w:bottom w:val="single" w:sz="4" w:space="0" w:color="auto"/>
            </w:tcBorders>
            <w:shd w:val="clear" w:color="auto" w:fill="auto"/>
            <w:vAlign w:val="bottom"/>
          </w:tcPr>
          <w:p w14:paraId="03868ACF" w14:textId="77777777" w:rsidR="00AD3709" w:rsidRPr="00DF7EF1" w:rsidRDefault="00AD3709" w:rsidP="00AD3709">
            <w:pPr>
              <w:ind w:right="-72"/>
              <w:jc w:val="center"/>
              <w:rPr>
                <w:rFonts w:ascii="Arial" w:eastAsia="Arial Unicode MS" w:hAnsi="Arial" w:cs="Arial"/>
                <w:b/>
                <w:bCs/>
                <w:color w:val="000000"/>
                <w:spacing w:val="-2"/>
                <w:sz w:val="12"/>
                <w:szCs w:val="12"/>
              </w:rPr>
            </w:pPr>
            <w:r w:rsidRPr="00DF7EF1">
              <w:rPr>
                <w:rFonts w:ascii="Arial" w:eastAsia="Arial Unicode MS" w:hAnsi="Arial" w:cs="Arial"/>
                <w:b/>
                <w:bCs/>
                <w:color w:val="000000"/>
                <w:sz w:val="12"/>
                <w:szCs w:val="12"/>
              </w:rPr>
              <w:t>Dividend income</w:t>
            </w:r>
          </w:p>
        </w:tc>
      </w:tr>
      <w:tr w:rsidR="00092C29" w:rsidRPr="00DF7EF1" w14:paraId="5AD6CD13" w14:textId="77777777" w:rsidTr="00DF7EF1">
        <w:trPr>
          <w:trHeight w:val="60"/>
        </w:trPr>
        <w:tc>
          <w:tcPr>
            <w:tcW w:w="1134" w:type="dxa"/>
            <w:shd w:val="clear" w:color="auto" w:fill="auto"/>
          </w:tcPr>
          <w:p w14:paraId="0408659B" w14:textId="3508C6A4" w:rsidR="00092C29" w:rsidRPr="00DF7EF1" w:rsidRDefault="00092C29" w:rsidP="00092C29">
            <w:pPr>
              <w:ind w:left="-101" w:right="-72"/>
              <w:jc w:val="center"/>
              <w:rPr>
                <w:rFonts w:ascii="Arial" w:eastAsia="Arial Unicode MS" w:hAnsi="Arial" w:cs="Arial"/>
                <w:color w:val="000000"/>
                <w:sz w:val="12"/>
                <w:szCs w:val="12"/>
              </w:rPr>
            </w:pPr>
          </w:p>
        </w:tc>
        <w:tc>
          <w:tcPr>
            <w:tcW w:w="1098" w:type="dxa"/>
            <w:shd w:val="clear" w:color="auto" w:fill="auto"/>
          </w:tcPr>
          <w:p w14:paraId="512E8B87" w14:textId="5FEEB24D" w:rsidR="00092C29" w:rsidRPr="00DF7EF1" w:rsidRDefault="0011698F" w:rsidP="00092C29">
            <w:pPr>
              <w:ind w:right="-72"/>
              <w:jc w:val="center"/>
              <w:rPr>
                <w:rFonts w:ascii="Arial" w:eastAsia="Arial Unicode MS" w:hAnsi="Arial" w:cs="Arial"/>
                <w:b/>
                <w:bCs/>
                <w:color w:val="000000"/>
                <w:sz w:val="12"/>
                <w:szCs w:val="12"/>
              </w:rPr>
            </w:pPr>
            <w:r w:rsidRPr="00DF7EF1">
              <w:rPr>
                <w:rFonts w:ascii="Arial" w:eastAsia="Arial Unicode MS" w:hAnsi="Arial" w:cs="Arial"/>
                <w:b/>
                <w:bCs/>
                <w:color w:val="000000"/>
                <w:sz w:val="12"/>
                <w:szCs w:val="12"/>
              </w:rPr>
              <w:t>Country of</w:t>
            </w:r>
          </w:p>
        </w:tc>
        <w:tc>
          <w:tcPr>
            <w:tcW w:w="1485" w:type="dxa"/>
            <w:shd w:val="clear" w:color="auto" w:fill="auto"/>
          </w:tcPr>
          <w:p w14:paraId="01AB97EF" w14:textId="1234042E" w:rsidR="00092C29" w:rsidRPr="00DF7EF1" w:rsidRDefault="0011698F" w:rsidP="00092C29">
            <w:pPr>
              <w:ind w:right="-72"/>
              <w:jc w:val="center"/>
              <w:rPr>
                <w:rFonts w:ascii="Arial" w:eastAsia="Arial Unicode MS" w:hAnsi="Arial" w:cs="Arial"/>
                <w:b/>
                <w:bCs/>
                <w:color w:val="000000"/>
                <w:sz w:val="12"/>
                <w:szCs w:val="12"/>
              </w:rPr>
            </w:pPr>
            <w:r w:rsidRPr="00DF7EF1">
              <w:rPr>
                <w:rFonts w:ascii="Arial" w:eastAsia="Arial Unicode MS" w:hAnsi="Arial" w:cs="Arial"/>
                <w:b/>
                <w:bCs/>
                <w:color w:val="000000"/>
                <w:sz w:val="12"/>
                <w:szCs w:val="12"/>
              </w:rPr>
              <w:t>Nature of</w:t>
            </w:r>
          </w:p>
        </w:tc>
        <w:tc>
          <w:tcPr>
            <w:tcW w:w="864" w:type="dxa"/>
            <w:tcBorders>
              <w:top w:val="single" w:sz="4" w:space="0" w:color="auto"/>
            </w:tcBorders>
            <w:shd w:val="clear" w:color="auto" w:fill="auto"/>
            <w:vAlign w:val="bottom"/>
          </w:tcPr>
          <w:p w14:paraId="2EF04FCB" w14:textId="77777777" w:rsidR="00092C29" w:rsidRPr="00DF7EF1" w:rsidRDefault="00282C9D" w:rsidP="00092C29">
            <w:pPr>
              <w:ind w:right="-72"/>
              <w:jc w:val="right"/>
              <w:rPr>
                <w:rFonts w:ascii="Arial" w:eastAsia="Arial Unicode MS" w:hAnsi="Arial" w:cs="Arial"/>
                <w:b/>
                <w:bCs/>
                <w:color w:val="000000"/>
                <w:spacing w:val="-2"/>
                <w:sz w:val="12"/>
                <w:szCs w:val="12"/>
              </w:rPr>
            </w:pPr>
            <w:r w:rsidRPr="00DF7EF1">
              <w:rPr>
                <w:rFonts w:ascii="Arial" w:eastAsia="Arial Unicode MS" w:hAnsi="Arial" w:cs="Arial"/>
                <w:b/>
                <w:bCs/>
                <w:color w:val="000000"/>
                <w:spacing w:val="-2"/>
                <w:sz w:val="12"/>
                <w:szCs w:val="12"/>
                <w:lang w:val="en-GB"/>
              </w:rPr>
              <w:t>2021</w:t>
            </w:r>
          </w:p>
        </w:tc>
        <w:tc>
          <w:tcPr>
            <w:tcW w:w="864" w:type="dxa"/>
            <w:tcBorders>
              <w:top w:val="single" w:sz="4" w:space="0" w:color="auto"/>
            </w:tcBorders>
            <w:shd w:val="clear" w:color="auto" w:fill="auto"/>
            <w:vAlign w:val="bottom"/>
          </w:tcPr>
          <w:p w14:paraId="5431D96B" w14:textId="77777777" w:rsidR="00092C29" w:rsidRPr="00DF7EF1" w:rsidRDefault="00282C9D" w:rsidP="00092C29">
            <w:pPr>
              <w:ind w:right="-72"/>
              <w:jc w:val="right"/>
              <w:rPr>
                <w:rFonts w:ascii="Arial" w:eastAsia="Arial Unicode MS" w:hAnsi="Arial" w:cs="Arial"/>
                <w:b/>
                <w:bCs/>
                <w:color w:val="000000"/>
                <w:spacing w:val="-2"/>
                <w:sz w:val="12"/>
                <w:szCs w:val="12"/>
                <w:cs/>
              </w:rPr>
            </w:pPr>
            <w:r w:rsidRPr="00DF7EF1">
              <w:rPr>
                <w:rFonts w:ascii="Arial" w:eastAsia="Arial Unicode MS" w:hAnsi="Arial" w:cs="Arial"/>
                <w:b/>
                <w:bCs/>
                <w:color w:val="000000"/>
                <w:spacing w:val="-2"/>
                <w:sz w:val="12"/>
                <w:szCs w:val="12"/>
                <w:lang w:val="en-GB"/>
              </w:rPr>
              <w:t>2020</w:t>
            </w:r>
            <w:r w:rsidR="00092C29" w:rsidRPr="00DF7EF1">
              <w:rPr>
                <w:rFonts w:ascii="Arial" w:eastAsia="Arial Unicode MS" w:hAnsi="Arial" w:cs="Arial"/>
                <w:b/>
                <w:bCs/>
                <w:color w:val="000000"/>
                <w:spacing w:val="-2"/>
                <w:sz w:val="12"/>
                <w:szCs w:val="12"/>
                <w:cs/>
              </w:rPr>
              <w:t xml:space="preserve"> </w:t>
            </w:r>
          </w:p>
        </w:tc>
        <w:tc>
          <w:tcPr>
            <w:tcW w:w="864" w:type="dxa"/>
            <w:tcBorders>
              <w:top w:val="single" w:sz="4" w:space="0" w:color="auto"/>
            </w:tcBorders>
            <w:shd w:val="clear" w:color="auto" w:fill="auto"/>
            <w:vAlign w:val="bottom"/>
          </w:tcPr>
          <w:p w14:paraId="176EB0F8" w14:textId="77777777" w:rsidR="00092C29" w:rsidRPr="00DF7EF1" w:rsidRDefault="00282C9D" w:rsidP="00092C29">
            <w:pPr>
              <w:ind w:right="-72"/>
              <w:jc w:val="right"/>
              <w:rPr>
                <w:rFonts w:ascii="Arial" w:eastAsia="Arial Unicode MS" w:hAnsi="Arial" w:cs="Arial"/>
                <w:b/>
                <w:bCs/>
                <w:color w:val="000000"/>
                <w:spacing w:val="-2"/>
                <w:sz w:val="12"/>
                <w:szCs w:val="12"/>
              </w:rPr>
            </w:pPr>
            <w:r w:rsidRPr="00DF7EF1">
              <w:rPr>
                <w:rFonts w:ascii="Arial" w:eastAsia="Arial Unicode MS" w:hAnsi="Arial" w:cs="Arial"/>
                <w:b/>
                <w:bCs/>
                <w:color w:val="000000"/>
                <w:spacing w:val="-2"/>
                <w:sz w:val="12"/>
                <w:szCs w:val="12"/>
                <w:lang w:val="en-GB"/>
              </w:rPr>
              <w:t>2021</w:t>
            </w:r>
          </w:p>
        </w:tc>
        <w:tc>
          <w:tcPr>
            <w:tcW w:w="864" w:type="dxa"/>
            <w:tcBorders>
              <w:top w:val="single" w:sz="4" w:space="0" w:color="auto"/>
            </w:tcBorders>
            <w:shd w:val="clear" w:color="auto" w:fill="auto"/>
            <w:vAlign w:val="bottom"/>
          </w:tcPr>
          <w:p w14:paraId="0C87DE6F" w14:textId="77777777" w:rsidR="00092C29" w:rsidRPr="00DF7EF1" w:rsidRDefault="00282C9D" w:rsidP="00092C29">
            <w:pPr>
              <w:ind w:right="-72"/>
              <w:jc w:val="right"/>
              <w:rPr>
                <w:rFonts w:ascii="Arial" w:eastAsia="Arial Unicode MS" w:hAnsi="Arial" w:cs="Arial"/>
                <w:b/>
                <w:bCs/>
                <w:color w:val="000000"/>
                <w:spacing w:val="-2"/>
                <w:sz w:val="12"/>
                <w:szCs w:val="12"/>
                <w:cs/>
              </w:rPr>
            </w:pPr>
            <w:r w:rsidRPr="00DF7EF1">
              <w:rPr>
                <w:rFonts w:ascii="Arial" w:eastAsia="Arial Unicode MS" w:hAnsi="Arial" w:cs="Arial"/>
                <w:b/>
                <w:bCs/>
                <w:color w:val="000000"/>
                <w:spacing w:val="-2"/>
                <w:sz w:val="12"/>
                <w:szCs w:val="12"/>
                <w:lang w:val="en-GB"/>
              </w:rPr>
              <w:t>2020</w:t>
            </w:r>
            <w:r w:rsidR="00092C29" w:rsidRPr="00DF7EF1">
              <w:rPr>
                <w:rFonts w:ascii="Arial" w:eastAsia="Arial Unicode MS" w:hAnsi="Arial" w:cs="Arial"/>
                <w:b/>
                <w:bCs/>
                <w:color w:val="000000"/>
                <w:spacing w:val="-2"/>
                <w:sz w:val="12"/>
                <w:szCs w:val="12"/>
                <w:cs/>
              </w:rPr>
              <w:t xml:space="preserve"> </w:t>
            </w:r>
          </w:p>
        </w:tc>
        <w:tc>
          <w:tcPr>
            <w:tcW w:w="864" w:type="dxa"/>
            <w:tcBorders>
              <w:top w:val="single" w:sz="4" w:space="0" w:color="auto"/>
            </w:tcBorders>
            <w:shd w:val="clear" w:color="auto" w:fill="auto"/>
            <w:vAlign w:val="bottom"/>
          </w:tcPr>
          <w:p w14:paraId="536CEE9D" w14:textId="77777777" w:rsidR="00092C29" w:rsidRPr="00DF7EF1" w:rsidRDefault="00282C9D" w:rsidP="00092C29">
            <w:pPr>
              <w:ind w:right="-72"/>
              <w:jc w:val="right"/>
              <w:rPr>
                <w:rFonts w:ascii="Arial" w:eastAsia="Arial Unicode MS" w:hAnsi="Arial" w:cs="Arial"/>
                <w:b/>
                <w:bCs/>
                <w:color w:val="000000"/>
                <w:spacing w:val="-2"/>
                <w:sz w:val="12"/>
                <w:szCs w:val="12"/>
              </w:rPr>
            </w:pPr>
            <w:r w:rsidRPr="00DF7EF1">
              <w:rPr>
                <w:rFonts w:ascii="Arial" w:eastAsia="Arial Unicode MS" w:hAnsi="Arial" w:cs="Arial"/>
                <w:b/>
                <w:bCs/>
                <w:color w:val="000000"/>
                <w:spacing w:val="-2"/>
                <w:sz w:val="12"/>
                <w:szCs w:val="12"/>
                <w:lang w:val="en-GB"/>
              </w:rPr>
              <w:t>2021</w:t>
            </w:r>
          </w:p>
        </w:tc>
        <w:tc>
          <w:tcPr>
            <w:tcW w:w="864" w:type="dxa"/>
            <w:tcBorders>
              <w:top w:val="single" w:sz="4" w:space="0" w:color="auto"/>
            </w:tcBorders>
            <w:shd w:val="clear" w:color="auto" w:fill="auto"/>
            <w:vAlign w:val="bottom"/>
          </w:tcPr>
          <w:p w14:paraId="150ACFE9" w14:textId="77777777" w:rsidR="00092C29" w:rsidRPr="00DF7EF1" w:rsidRDefault="00282C9D" w:rsidP="00092C29">
            <w:pPr>
              <w:ind w:right="-72"/>
              <w:jc w:val="right"/>
              <w:rPr>
                <w:rFonts w:ascii="Arial" w:eastAsia="Arial Unicode MS" w:hAnsi="Arial" w:cs="Arial"/>
                <w:b/>
                <w:bCs/>
                <w:color w:val="000000"/>
                <w:spacing w:val="-2"/>
                <w:sz w:val="12"/>
                <w:szCs w:val="12"/>
                <w:cs/>
              </w:rPr>
            </w:pPr>
            <w:r w:rsidRPr="00DF7EF1">
              <w:rPr>
                <w:rFonts w:ascii="Arial" w:eastAsia="Arial Unicode MS" w:hAnsi="Arial" w:cs="Arial"/>
                <w:b/>
                <w:bCs/>
                <w:color w:val="000000"/>
                <w:spacing w:val="-2"/>
                <w:sz w:val="12"/>
                <w:szCs w:val="12"/>
                <w:lang w:val="en-GB"/>
              </w:rPr>
              <w:t>2020</w:t>
            </w:r>
            <w:r w:rsidR="00092C29" w:rsidRPr="00DF7EF1">
              <w:rPr>
                <w:rFonts w:ascii="Arial" w:eastAsia="Arial Unicode MS" w:hAnsi="Arial" w:cs="Arial"/>
                <w:b/>
                <w:bCs/>
                <w:color w:val="000000"/>
                <w:spacing w:val="-2"/>
                <w:sz w:val="12"/>
                <w:szCs w:val="12"/>
                <w:cs/>
              </w:rPr>
              <w:t xml:space="preserve"> </w:t>
            </w:r>
          </w:p>
        </w:tc>
      </w:tr>
      <w:tr w:rsidR="00AD3709" w:rsidRPr="00DF7EF1" w14:paraId="67833B82" w14:textId="77777777" w:rsidTr="00DF7EF1">
        <w:trPr>
          <w:trHeight w:val="60"/>
        </w:trPr>
        <w:tc>
          <w:tcPr>
            <w:tcW w:w="1134" w:type="dxa"/>
            <w:tcBorders>
              <w:bottom w:val="single" w:sz="4" w:space="0" w:color="auto"/>
            </w:tcBorders>
            <w:shd w:val="clear" w:color="auto" w:fill="auto"/>
          </w:tcPr>
          <w:p w14:paraId="7D862AEA" w14:textId="4CE649FD" w:rsidR="00AD3709" w:rsidRPr="00DF7EF1" w:rsidRDefault="0011698F" w:rsidP="0011698F">
            <w:pPr>
              <w:ind w:right="-72"/>
              <w:jc w:val="center"/>
              <w:rPr>
                <w:rFonts w:ascii="Arial" w:eastAsia="Arial Unicode MS" w:hAnsi="Arial" w:cs="Arial"/>
                <w:color w:val="000000"/>
                <w:sz w:val="12"/>
                <w:szCs w:val="12"/>
              </w:rPr>
            </w:pPr>
            <w:r w:rsidRPr="00DF7EF1">
              <w:rPr>
                <w:rFonts w:ascii="Arial" w:eastAsia="Arial Unicode MS" w:hAnsi="Arial" w:cs="Arial"/>
                <w:b/>
                <w:bCs/>
                <w:color w:val="000000"/>
                <w:sz w:val="12"/>
                <w:szCs w:val="12"/>
              </w:rPr>
              <w:t>Entity name</w:t>
            </w:r>
          </w:p>
        </w:tc>
        <w:tc>
          <w:tcPr>
            <w:tcW w:w="1098" w:type="dxa"/>
            <w:tcBorders>
              <w:bottom w:val="single" w:sz="4" w:space="0" w:color="auto"/>
            </w:tcBorders>
            <w:shd w:val="clear" w:color="auto" w:fill="auto"/>
          </w:tcPr>
          <w:p w14:paraId="1F294B1F" w14:textId="705858D3" w:rsidR="00AD3709" w:rsidRPr="00DF7EF1" w:rsidRDefault="0011698F" w:rsidP="00AD3709">
            <w:pPr>
              <w:ind w:right="-72"/>
              <w:jc w:val="center"/>
              <w:rPr>
                <w:rFonts w:ascii="Arial" w:eastAsia="Arial Unicode MS" w:hAnsi="Arial" w:cs="Arial"/>
                <w:b/>
                <w:bCs/>
                <w:color w:val="000000"/>
                <w:sz w:val="12"/>
                <w:szCs w:val="12"/>
              </w:rPr>
            </w:pPr>
            <w:r w:rsidRPr="00DF7EF1">
              <w:rPr>
                <w:rFonts w:ascii="Arial" w:eastAsia="Arial Unicode MS" w:hAnsi="Arial" w:cs="Arial"/>
                <w:b/>
                <w:bCs/>
                <w:color w:val="000000"/>
                <w:sz w:val="12"/>
                <w:szCs w:val="12"/>
              </w:rPr>
              <w:t>incorporation</w:t>
            </w:r>
          </w:p>
        </w:tc>
        <w:tc>
          <w:tcPr>
            <w:tcW w:w="1485" w:type="dxa"/>
            <w:tcBorders>
              <w:bottom w:val="single" w:sz="4" w:space="0" w:color="auto"/>
            </w:tcBorders>
            <w:shd w:val="clear" w:color="auto" w:fill="auto"/>
          </w:tcPr>
          <w:p w14:paraId="0E339E56" w14:textId="1E00909D" w:rsidR="00AD3709" w:rsidRPr="00DF7EF1" w:rsidRDefault="0011698F" w:rsidP="00AD3709">
            <w:pPr>
              <w:ind w:right="-72"/>
              <w:jc w:val="center"/>
              <w:rPr>
                <w:rFonts w:ascii="Arial" w:eastAsia="Arial Unicode MS" w:hAnsi="Arial" w:cs="Arial"/>
                <w:b/>
                <w:bCs/>
                <w:color w:val="000000"/>
                <w:sz w:val="12"/>
                <w:szCs w:val="12"/>
              </w:rPr>
            </w:pPr>
            <w:r w:rsidRPr="00DF7EF1">
              <w:rPr>
                <w:rFonts w:ascii="Arial" w:eastAsia="Arial Unicode MS" w:hAnsi="Arial" w:cs="Arial"/>
                <w:b/>
                <w:bCs/>
                <w:color w:val="000000"/>
                <w:sz w:val="12"/>
                <w:szCs w:val="12"/>
              </w:rPr>
              <w:t>business</w:t>
            </w:r>
          </w:p>
        </w:tc>
        <w:tc>
          <w:tcPr>
            <w:tcW w:w="864" w:type="dxa"/>
            <w:tcBorders>
              <w:bottom w:val="single" w:sz="4" w:space="0" w:color="auto"/>
            </w:tcBorders>
            <w:shd w:val="clear" w:color="auto" w:fill="auto"/>
          </w:tcPr>
          <w:p w14:paraId="6D4DF3F3" w14:textId="77777777" w:rsidR="00AD3709" w:rsidRPr="00DF7EF1" w:rsidRDefault="00AD3709" w:rsidP="00AD3709">
            <w:pPr>
              <w:ind w:right="-72"/>
              <w:jc w:val="right"/>
              <w:rPr>
                <w:rFonts w:ascii="Arial" w:eastAsia="Arial Unicode MS" w:hAnsi="Arial" w:cs="Arial"/>
                <w:b/>
                <w:bCs/>
                <w:color w:val="000000"/>
                <w:spacing w:val="-4"/>
                <w:sz w:val="12"/>
                <w:szCs w:val="12"/>
              </w:rPr>
            </w:pPr>
            <w:r w:rsidRPr="00DF7EF1">
              <w:rPr>
                <w:rFonts w:ascii="Arial" w:eastAsia="Arial Unicode MS" w:hAnsi="Arial" w:cs="Arial"/>
                <w:b/>
                <w:bCs/>
                <w:color w:val="000000"/>
                <w:spacing w:val="-4"/>
                <w:sz w:val="12"/>
                <w:szCs w:val="12"/>
              </w:rPr>
              <w:t>Percentage</w:t>
            </w:r>
          </w:p>
        </w:tc>
        <w:tc>
          <w:tcPr>
            <w:tcW w:w="864" w:type="dxa"/>
            <w:tcBorders>
              <w:bottom w:val="single" w:sz="4" w:space="0" w:color="auto"/>
            </w:tcBorders>
            <w:shd w:val="clear" w:color="auto" w:fill="auto"/>
          </w:tcPr>
          <w:p w14:paraId="62949FA5" w14:textId="77777777" w:rsidR="00AD3709" w:rsidRPr="00DF7EF1" w:rsidRDefault="00AD3709" w:rsidP="00AD3709">
            <w:pPr>
              <w:ind w:right="-72"/>
              <w:jc w:val="right"/>
              <w:rPr>
                <w:rFonts w:ascii="Arial" w:eastAsia="Arial Unicode MS" w:hAnsi="Arial" w:cs="Arial"/>
                <w:b/>
                <w:bCs/>
                <w:color w:val="000000"/>
                <w:spacing w:val="-4"/>
                <w:sz w:val="12"/>
                <w:szCs w:val="12"/>
              </w:rPr>
            </w:pPr>
            <w:r w:rsidRPr="00DF7EF1">
              <w:rPr>
                <w:rFonts w:ascii="Arial" w:eastAsia="Arial Unicode MS" w:hAnsi="Arial" w:cs="Arial"/>
                <w:b/>
                <w:bCs/>
                <w:color w:val="000000"/>
                <w:spacing w:val="-4"/>
                <w:sz w:val="12"/>
                <w:szCs w:val="12"/>
              </w:rPr>
              <w:t>Percentage</w:t>
            </w:r>
            <w:r w:rsidRPr="00DF7EF1">
              <w:rPr>
                <w:rFonts w:ascii="Arial" w:eastAsia="Arial Unicode MS" w:hAnsi="Arial" w:cs="Arial"/>
                <w:b/>
                <w:bCs/>
                <w:color w:val="000000"/>
                <w:spacing w:val="-4"/>
                <w:sz w:val="12"/>
                <w:szCs w:val="12"/>
                <w:cs/>
              </w:rPr>
              <w:t xml:space="preserve"> </w:t>
            </w:r>
          </w:p>
        </w:tc>
        <w:tc>
          <w:tcPr>
            <w:tcW w:w="864" w:type="dxa"/>
            <w:tcBorders>
              <w:bottom w:val="single" w:sz="4" w:space="0" w:color="auto"/>
            </w:tcBorders>
            <w:shd w:val="clear" w:color="auto" w:fill="auto"/>
          </w:tcPr>
          <w:p w14:paraId="7ABD6C35" w14:textId="77777777" w:rsidR="00AD3709" w:rsidRPr="00DF7EF1" w:rsidRDefault="00AD3709" w:rsidP="00AD3709">
            <w:pPr>
              <w:ind w:right="-72"/>
              <w:jc w:val="right"/>
              <w:rPr>
                <w:rFonts w:ascii="Arial" w:eastAsia="Arial Unicode MS" w:hAnsi="Arial" w:cs="Arial"/>
                <w:b/>
                <w:bCs/>
                <w:color w:val="000000"/>
                <w:sz w:val="12"/>
                <w:szCs w:val="12"/>
              </w:rPr>
            </w:pPr>
            <w:r w:rsidRPr="00DF7EF1">
              <w:rPr>
                <w:rFonts w:ascii="Arial" w:hAnsi="Arial" w:cs="Arial"/>
                <w:b/>
                <w:bCs/>
                <w:color w:val="000000"/>
                <w:sz w:val="12"/>
                <w:szCs w:val="12"/>
                <w:lang w:val="en-GB" w:eastAsia="en-GB"/>
              </w:rPr>
              <w:t>Baht</w:t>
            </w:r>
          </w:p>
        </w:tc>
        <w:tc>
          <w:tcPr>
            <w:tcW w:w="864" w:type="dxa"/>
            <w:tcBorders>
              <w:bottom w:val="single" w:sz="4" w:space="0" w:color="auto"/>
            </w:tcBorders>
            <w:shd w:val="clear" w:color="auto" w:fill="auto"/>
          </w:tcPr>
          <w:p w14:paraId="4FED2357" w14:textId="77777777" w:rsidR="00AD3709" w:rsidRPr="00DF7EF1" w:rsidRDefault="00AD3709" w:rsidP="00AD3709">
            <w:pPr>
              <w:ind w:right="-72"/>
              <w:jc w:val="right"/>
              <w:rPr>
                <w:rFonts w:ascii="Arial" w:eastAsia="Arial Unicode MS" w:hAnsi="Arial" w:cs="Arial"/>
                <w:b/>
                <w:bCs/>
                <w:color w:val="000000"/>
                <w:sz w:val="12"/>
                <w:szCs w:val="12"/>
              </w:rPr>
            </w:pPr>
            <w:r w:rsidRPr="00DF7EF1">
              <w:rPr>
                <w:rFonts w:ascii="Arial" w:hAnsi="Arial" w:cs="Arial"/>
                <w:b/>
                <w:bCs/>
                <w:color w:val="000000"/>
                <w:sz w:val="12"/>
                <w:szCs w:val="12"/>
                <w:lang w:val="en-GB" w:eastAsia="en-GB"/>
              </w:rPr>
              <w:t>Baht</w:t>
            </w:r>
          </w:p>
        </w:tc>
        <w:tc>
          <w:tcPr>
            <w:tcW w:w="864" w:type="dxa"/>
            <w:tcBorders>
              <w:bottom w:val="single" w:sz="4" w:space="0" w:color="auto"/>
            </w:tcBorders>
            <w:shd w:val="clear" w:color="auto" w:fill="auto"/>
          </w:tcPr>
          <w:p w14:paraId="5771A4A2" w14:textId="77777777" w:rsidR="00AD3709" w:rsidRPr="00DF7EF1" w:rsidRDefault="00AD3709" w:rsidP="00AD3709">
            <w:pPr>
              <w:ind w:right="-72"/>
              <w:jc w:val="right"/>
              <w:rPr>
                <w:rFonts w:ascii="Arial" w:eastAsia="Arial Unicode MS" w:hAnsi="Arial" w:cs="Arial"/>
                <w:b/>
                <w:bCs/>
                <w:color w:val="000000"/>
                <w:sz w:val="12"/>
                <w:szCs w:val="12"/>
                <w:cs/>
              </w:rPr>
            </w:pPr>
            <w:r w:rsidRPr="00DF7EF1">
              <w:rPr>
                <w:rFonts w:ascii="Arial" w:hAnsi="Arial" w:cs="Arial"/>
                <w:b/>
                <w:bCs/>
                <w:color w:val="000000"/>
                <w:sz w:val="12"/>
                <w:szCs w:val="12"/>
                <w:lang w:val="en-GB" w:eastAsia="en-GB"/>
              </w:rPr>
              <w:t>Baht</w:t>
            </w:r>
          </w:p>
        </w:tc>
        <w:tc>
          <w:tcPr>
            <w:tcW w:w="864" w:type="dxa"/>
            <w:tcBorders>
              <w:bottom w:val="single" w:sz="4" w:space="0" w:color="auto"/>
            </w:tcBorders>
            <w:shd w:val="clear" w:color="auto" w:fill="auto"/>
          </w:tcPr>
          <w:p w14:paraId="3DC5C77F" w14:textId="77777777" w:rsidR="00AD3709" w:rsidRPr="00DF7EF1" w:rsidRDefault="00AD3709" w:rsidP="00AD3709">
            <w:pPr>
              <w:ind w:right="-72"/>
              <w:jc w:val="right"/>
              <w:rPr>
                <w:rFonts w:ascii="Arial" w:eastAsia="Arial Unicode MS" w:hAnsi="Arial" w:cs="Arial"/>
                <w:b/>
                <w:bCs/>
                <w:color w:val="000000"/>
                <w:sz w:val="12"/>
                <w:szCs w:val="12"/>
                <w:cs/>
              </w:rPr>
            </w:pPr>
            <w:r w:rsidRPr="00DF7EF1">
              <w:rPr>
                <w:rFonts w:ascii="Arial" w:hAnsi="Arial" w:cs="Arial"/>
                <w:b/>
                <w:bCs/>
                <w:color w:val="000000"/>
                <w:sz w:val="12"/>
                <w:szCs w:val="12"/>
                <w:lang w:val="en-GB" w:eastAsia="en-GB"/>
              </w:rPr>
              <w:t>Baht</w:t>
            </w:r>
          </w:p>
        </w:tc>
      </w:tr>
      <w:tr w:rsidR="00544911" w:rsidRPr="00DF7EF1" w14:paraId="7B32FDE3" w14:textId="77777777" w:rsidTr="00DF7EF1">
        <w:trPr>
          <w:trHeight w:val="70"/>
        </w:trPr>
        <w:tc>
          <w:tcPr>
            <w:tcW w:w="1134" w:type="dxa"/>
            <w:shd w:val="clear" w:color="auto" w:fill="auto"/>
          </w:tcPr>
          <w:p w14:paraId="308EEB67" w14:textId="77777777" w:rsidR="00544911" w:rsidRPr="00DF7EF1" w:rsidRDefault="00544911" w:rsidP="00AD3709">
            <w:pPr>
              <w:jc w:val="left"/>
              <w:rPr>
                <w:rFonts w:ascii="Arial" w:hAnsi="Arial" w:cs="Arial"/>
                <w:color w:val="000000"/>
                <w:sz w:val="12"/>
                <w:szCs w:val="12"/>
              </w:rPr>
            </w:pPr>
          </w:p>
        </w:tc>
        <w:tc>
          <w:tcPr>
            <w:tcW w:w="1098" w:type="dxa"/>
            <w:shd w:val="clear" w:color="auto" w:fill="auto"/>
          </w:tcPr>
          <w:p w14:paraId="75E9ADF3" w14:textId="77777777" w:rsidR="00544911" w:rsidRPr="00DF7EF1" w:rsidRDefault="00544911" w:rsidP="00AD3709">
            <w:pPr>
              <w:ind w:right="-72"/>
              <w:rPr>
                <w:rFonts w:ascii="Arial" w:eastAsia="Arial Unicode MS" w:hAnsi="Arial" w:cs="Arial"/>
                <w:b/>
                <w:bCs/>
                <w:color w:val="000000"/>
                <w:sz w:val="12"/>
                <w:szCs w:val="12"/>
              </w:rPr>
            </w:pPr>
          </w:p>
        </w:tc>
        <w:tc>
          <w:tcPr>
            <w:tcW w:w="1485" w:type="dxa"/>
            <w:shd w:val="clear" w:color="auto" w:fill="auto"/>
          </w:tcPr>
          <w:p w14:paraId="20C333D2" w14:textId="77777777" w:rsidR="00544911" w:rsidRPr="00DF7EF1" w:rsidRDefault="00544911" w:rsidP="00AD3709">
            <w:pPr>
              <w:ind w:right="-72"/>
              <w:rPr>
                <w:rFonts w:ascii="Arial" w:eastAsia="Arial Unicode MS" w:hAnsi="Arial" w:cs="Arial"/>
                <w:b/>
                <w:bCs/>
                <w:color w:val="000000"/>
                <w:sz w:val="12"/>
                <w:szCs w:val="12"/>
              </w:rPr>
            </w:pPr>
          </w:p>
        </w:tc>
        <w:tc>
          <w:tcPr>
            <w:tcW w:w="864" w:type="dxa"/>
            <w:shd w:val="clear" w:color="auto" w:fill="FAFAFA"/>
          </w:tcPr>
          <w:p w14:paraId="7BA7D288" w14:textId="77777777" w:rsidR="00544911" w:rsidRPr="00DF7EF1" w:rsidRDefault="00544911" w:rsidP="00AD3709">
            <w:pPr>
              <w:ind w:right="-72"/>
              <w:rPr>
                <w:rFonts w:ascii="Arial" w:eastAsia="Arial Unicode MS" w:hAnsi="Arial" w:cs="Arial"/>
                <w:b/>
                <w:bCs/>
                <w:color w:val="000000"/>
                <w:sz w:val="12"/>
                <w:szCs w:val="12"/>
              </w:rPr>
            </w:pPr>
          </w:p>
        </w:tc>
        <w:tc>
          <w:tcPr>
            <w:tcW w:w="864" w:type="dxa"/>
            <w:shd w:val="clear" w:color="auto" w:fill="auto"/>
          </w:tcPr>
          <w:p w14:paraId="7044A40A" w14:textId="77777777" w:rsidR="00544911" w:rsidRPr="00DF7EF1" w:rsidRDefault="00544911" w:rsidP="00AD3709">
            <w:pPr>
              <w:ind w:right="-72"/>
              <w:rPr>
                <w:rFonts w:ascii="Arial" w:eastAsia="Arial Unicode MS" w:hAnsi="Arial" w:cs="Arial"/>
                <w:b/>
                <w:bCs/>
                <w:color w:val="000000"/>
                <w:sz w:val="12"/>
                <w:szCs w:val="12"/>
              </w:rPr>
            </w:pPr>
          </w:p>
        </w:tc>
        <w:tc>
          <w:tcPr>
            <w:tcW w:w="864" w:type="dxa"/>
            <w:shd w:val="clear" w:color="auto" w:fill="FAFAFA"/>
          </w:tcPr>
          <w:p w14:paraId="1455FE8F" w14:textId="77777777" w:rsidR="00544911" w:rsidRPr="00DF7EF1" w:rsidRDefault="00544911" w:rsidP="00AD3709">
            <w:pPr>
              <w:ind w:right="-72"/>
              <w:rPr>
                <w:rFonts w:ascii="Arial" w:eastAsia="Arial Unicode MS" w:hAnsi="Arial" w:cs="Arial"/>
                <w:b/>
                <w:bCs/>
                <w:color w:val="000000"/>
                <w:sz w:val="12"/>
                <w:szCs w:val="12"/>
              </w:rPr>
            </w:pPr>
          </w:p>
        </w:tc>
        <w:tc>
          <w:tcPr>
            <w:tcW w:w="864" w:type="dxa"/>
            <w:shd w:val="clear" w:color="auto" w:fill="auto"/>
          </w:tcPr>
          <w:p w14:paraId="42136F38" w14:textId="77777777" w:rsidR="00544911" w:rsidRPr="00DF7EF1" w:rsidRDefault="00544911" w:rsidP="00AD3709">
            <w:pPr>
              <w:ind w:right="-72"/>
              <w:rPr>
                <w:rFonts w:ascii="Arial" w:eastAsia="Arial Unicode MS" w:hAnsi="Arial" w:cs="Arial"/>
                <w:b/>
                <w:bCs/>
                <w:color w:val="000000"/>
                <w:sz w:val="12"/>
                <w:szCs w:val="12"/>
                <w:cs/>
              </w:rPr>
            </w:pPr>
          </w:p>
        </w:tc>
        <w:tc>
          <w:tcPr>
            <w:tcW w:w="864" w:type="dxa"/>
            <w:shd w:val="clear" w:color="auto" w:fill="FAFAFA"/>
          </w:tcPr>
          <w:p w14:paraId="7E9E84D1" w14:textId="77777777" w:rsidR="00544911" w:rsidRPr="00DF7EF1" w:rsidRDefault="00544911" w:rsidP="00AD3709">
            <w:pPr>
              <w:ind w:right="-72"/>
              <w:rPr>
                <w:rFonts w:ascii="Arial" w:eastAsia="Arial Unicode MS" w:hAnsi="Arial" w:cs="Arial"/>
                <w:color w:val="000000"/>
                <w:sz w:val="12"/>
                <w:szCs w:val="12"/>
              </w:rPr>
            </w:pPr>
          </w:p>
        </w:tc>
        <w:tc>
          <w:tcPr>
            <w:tcW w:w="864" w:type="dxa"/>
            <w:shd w:val="clear" w:color="auto" w:fill="auto"/>
          </w:tcPr>
          <w:p w14:paraId="225A3F16" w14:textId="77777777" w:rsidR="00544911" w:rsidRPr="00DF7EF1" w:rsidRDefault="00544911" w:rsidP="00AD3709">
            <w:pPr>
              <w:ind w:right="-72"/>
              <w:rPr>
                <w:rFonts w:ascii="Arial" w:eastAsia="Arial Unicode MS" w:hAnsi="Arial" w:cs="Arial"/>
                <w:b/>
                <w:bCs/>
                <w:color w:val="000000"/>
                <w:sz w:val="12"/>
                <w:szCs w:val="12"/>
              </w:rPr>
            </w:pPr>
          </w:p>
        </w:tc>
      </w:tr>
      <w:tr w:rsidR="004867E1" w:rsidRPr="00DF7EF1" w14:paraId="7129F724" w14:textId="77777777" w:rsidTr="00DF7EF1">
        <w:trPr>
          <w:trHeight w:val="70"/>
        </w:trPr>
        <w:tc>
          <w:tcPr>
            <w:tcW w:w="1134" w:type="dxa"/>
            <w:shd w:val="clear" w:color="auto" w:fill="auto"/>
          </w:tcPr>
          <w:p w14:paraId="6E42F7EE" w14:textId="6869E8BC" w:rsidR="004867E1" w:rsidRPr="00DF7EF1" w:rsidRDefault="004867E1" w:rsidP="004867E1">
            <w:pPr>
              <w:jc w:val="left"/>
              <w:rPr>
                <w:rFonts w:ascii="Arial" w:hAnsi="Arial" w:cs="Arial"/>
                <w:color w:val="000000"/>
                <w:spacing w:val="-2"/>
                <w:sz w:val="12"/>
                <w:szCs w:val="12"/>
              </w:rPr>
            </w:pPr>
            <w:r w:rsidRPr="00DF7EF1">
              <w:rPr>
                <w:rFonts w:ascii="Arial" w:hAnsi="Arial" w:cs="Arial"/>
                <w:color w:val="000000"/>
                <w:spacing w:val="-2"/>
                <w:sz w:val="12"/>
                <w:szCs w:val="12"/>
              </w:rPr>
              <w:t>ICE</w:t>
            </w:r>
            <w:r w:rsidR="008F35E0" w:rsidRPr="00DF7EF1">
              <w:rPr>
                <w:rFonts w:ascii="Arial" w:hAnsi="Arial" w:cs="Arial"/>
                <w:color w:val="000000"/>
                <w:spacing w:val="-2"/>
                <w:sz w:val="12"/>
                <w:szCs w:val="12"/>
              </w:rPr>
              <w:t xml:space="preserve"> C</w:t>
            </w:r>
            <w:r w:rsidRPr="00DF7EF1">
              <w:rPr>
                <w:rFonts w:ascii="Arial" w:hAnsi="Arial" w:cs="Arial"/>
                <w:color w:val="000000"/>
                <w:spacing w:val="-2"/>
                <w:sz w:val="12"/>
                <w:szCs w:val="12"/>
              </w:rPr>
              <w:t>onsulting</w:t>
            </w:r>
          </w:p>
        </w:tc>
        <w:tc>
          <w:tcPr>
            <w:tcW w:w="1098" w:type="dxa"/>
            <w:shd w:val="clear" w:color="auto" w:fill="auto"/>
          </w:tcPr>
          <w:p w14:paraId="1A2E5914" w14:textId="77777777" w:rsidR="004867E1" w:rsidRPr="00DF7EF1" w:rsidRDefault="004867E1" w:rsidP="004867E1">
            <w:pPr>
              <w:ind w:right="-72"/>
              <w:jc w:val="center"/>
              <w:rPr>
                <w:rFonts w:ascii="Arial" w:eastAsia="Arial Unicode MS" w:hAnsi="Arial" w:cs="Arial"/>
                <w:b/>
                <w:bCs/>
                <w:color w:val="000000"/>
                <w:sz w:val="12"/>
                <w:szCs w:val="12"/>
              </w:rPr>
            </w:pPr>
            <w:r w:rsidRPr="00DF7EF1">
              <w:rPr>
                <w:rFonts w:ascii="Arial" w:eastAsia="Arial Unicode MS" w:hAnsi="Arial" w:cs="Arial"/>
                <w:color w:val="000000"/>
                <w:sz w:val="12"/>
                <w:szCs w:val="12"/>
              </w:rPr>
              <w:t>Thailand</w:t>
            </w:r>
          </w:p>
        </w:tc>
        <w:tc>
          <w:tcPr>
            <w:tcW w:w="1485" w:type="dxa"/>
            <w:vMerge w:val="restart"/>
            <w:shd w:val="clear" w:color="auto" w:fill="auto"/>
          </w:tcPr>
          <w:p w14:paraId="7F1C123A" w14:textId="77777777" w:rsidR="004867E1" w:rsidRPr="00DF7EF1" w:rsidRDefault="004867E1" w:rsidP="004867E1">
            <w:pPr>
              <w:ind w:right="-72"/>
              <w:jc w:val="left"/>
              <w:rPr>
                <w:rFonts w:ascii="Arial" w:eastAsia="Arial Unicode MS" w:hAnsi="Arial" w:cs="Arial"/>
                <w:color w:val="000000"/>
                <w:sz w:val="12"/>
                <w:szCs w:val="12"/>
              </w:rPr>
            </w:pPr>
            <w:r w:rsidRPr="00DF7EF1">
              <w:rPr>
                <w:rFonts w:ascii="Arial" w:eastAsia="Arial Unicode MS" w:hAnsi="Arial" w:cs="Arial"/>
                <w:color w:val="000000"/>
                <w:sz w:val="12"/>
                <w:szCs w:val="12"/>
              </w:rPr>
              <w:t>Sales and provide</w:t>
            </w:r>
          </w:p>
          <w:p w14:paraId="72F44396" w14:textId="5A2E55CB" w:rsidR="004867E1" w:rsidRPr="00DF7EF1" w:rsidRDefault="0033427E" w:rsidP="004867E1">
            <w:pPr>
              <w:ind w:right="-72"/>
              <w:jc w:val="left"/>
              <w:rPr>
                <w:rFonts w:ascii="Arial" w:eastAsia="Arial Unicode MS" w:hAnsi="Arial" w:cs="Arial"/>
                <w:color w:val="000000"/>
                <w:sz w:val="12"/>
                <w:szCs w:val="12"/>
              </w:rPr>
            </w:pPr>
            <w:r w:rsidRPr="00DF7EF1">
              <w:rPr>
                <w:rFonts w:ascii="Arial" w:eastAsia="Arial Unicode MS" w:hAnsi="Arial" w:cs="Arial"/>
                <w:color w:val="000000"/>
                <w:sz w:val="12"/>
                <w:szCs w:val="12"/>
                <w:cs/>
              </w:rPr>
              <w:t xml:space="preserve">   </w:t>
            </w:r>
            <w:r w:rsidR="004867E1" w:rsidRPr="00DF7EF1">
              <w:rPr>
                <w:rFonts w:ascii="Arial" w:eastAsia="Arial Unicode MS" w:hAnsi="Arial" w:cs="Arial"/>
                <w:color w:val="000000"/>
                <w:sz w:val="12"/>
                <w:szCs w:val="12"/>
              </w:rPr>
              <w:t>services related to</w:t>
            </w:r>
          </w:p>
          <w:p w14:paraId="5ADC2761" w14:textId="77777777" w:rsidR="0033427E" w:rsidRPr="00DF7EF1" w:rsidRDefault="0033427E" w:rsidP="004867E1">
            <w:pPr>
              <w:ind w:right="-72"/>
              <w:jc w:val="left"/>
              <w:rPr>
                <w:rFonts w:ascii="Arial" w:eastAsia="Arial Unicode MS" w:hAnsi="Arial" w:cs="Arial"/>
                <w:color w:val="000000"/>
                <w:sz w:val="12"/>
                <w:szCs w:val="12"/>
              </w:rPr>
            </w:pPr>
            <w:r w:rsidRPr="00DF7EF1">
              <w:rPr>
                <w:rFonts w:ascii="Arial" w:eastAsia="Arial Unicode MS" w:hAnsi="Arial" w:cs="Arial"/>
                <w:color w:val="000000"/>
                <w:sz w:val="12"/>
                <w:szCs w:val="12"/>
                <w:cs/>
              </w:rPr>
              <w:t xml:space="preserve">   </w:t>
            </w:r>
            <w:r w:rsidR="004867E1" w:rsidRPr="00DF7EF1">
              <w:rPr>
                <w:rFonts w:ascii="Arial" w:eastAsia="Arial Unicode MS" w:hAnsi="Arial" w:cs="Arial"/>
                <w:color w:val="000000"/>
                <w:sz w:val="12"/>
                <w:szCs w:val="12"/>
              </w:rPr>
              <w:t xml:space="preserve">enterprise </w:t>
            </w:r>
            <w:r w:rsidRPr="00DF7EF1">
              <w:rPr>
                <w:rFonts w:ascii="Arial" w:eastAsia="Arial Unicode MS" w:hAnsi="Arial" w:cs="Arial"/>
                <w:color w:val="000000"/>
                <w:sz w:val="12"/>
                <w:szCs w:val="12"/>
                <w:cs/>
              </w:rPr>
              <w:t xml:space="preserve">       </w:t>
            </w:r>
          </w:p>
          <w:p w14:paraId="7AC5DDAD" w14:textId="77777777" w:rsidR="0033427E" w:rsidRPr="00DF7EF1" w:rsidRDefault="0033427E" w:rsidP="004867E1">
            <w:pPr>
              <w:ind w:right="-72"/>
              <w:jc w:val="left"/>
              <w:rPr>
                <w:rFonts w:ascii="Arial" w:eastAsia="Arial Unicode MS" w:hAnsi="Arial" w:cs="Arial"/>
                <w:color w:val="000000"/>
                <w:sz w:val="12"/>
                <w:szCs w:val="12"/>
              </w:rPr>
            </w:pPr>
            <w:r w:rsidRPr="00DF7EF1">
              <w:rPr>
                <w:rFonts w:ascii="Arial" w:eastAsia="Arial Unicode MS" w:hAnsi="Arial" w:cs="Arial"/>
                <w:color w:val="000000"/>
                <w:sz w:val="12"/>
                <w:szCs w:val="12"/>
                <w:cs/>
              </w:rPr>
              <w:t xml:space="preserve">   </w:t>
            </w:r>
            <w:r w:rsidR="004867E1" w:rsidRPr="00DF7EF1">
              <w:rPr>
                <w:rFonts w:ascii="Arial" w:eastAsia="Arial Unicode MS" w:hAnsi="Arial" w:cs="Arial"/>
                <w:color w:val="000000"/>
                <w:sz w:val="12"/>
                <w:szCs w:val="12"/>
              </w:rPr>
              <w:t xml:space="preserve">resource planning </w:t>
            </w:r>
            <w:r w:rsidRPr="00DF7EF1">
              <w:rPr>
                <w:rFonts w:ascii="Arial" w:eastAsia="Arial Unicode MS" w:hAnsi="Arial" w:cs="Arial"/>
                <w:color w:val="000000"/>
                <w:sz w:val="12"/>
                <w:szCs w:val="12"/>
                <w:cs/>
              </w:rPr>
              <w:t xml:space="preserve">   </w:t>
            </w:r>
          </w:p>
          <w:p w14:paraId="1FD1CFE6" w14:textId="5E810499" w:rsidR="004867E1" w:rsidRPr="00DF7EF1" w:rsidRDefault="0033427E" w:rsidP="004867E1">
            <w:pPr>
              <w:ind w:right="-72"/>
              <w:jc w:val="left"/>
              <w:rPr>
                <w:rFonts w:ascii="Arial" w:eastAsia="Arial Unicode MS" w:hAnsi="Arial" w:cs="Arial"/>
                <w:color w:val="000000"/>
                <w:sz w:val="12"/>
                <w:szCs w:val="12"/>
              </w:rPr>
            </w:pPr>
            <w:r w:rsidRPr="00DF7EF1">
              <w:rPr>
                <w:rFonts w:ascii="Arial" w:eastAsia="Arial Unicode MS" w:hAnsi="Arial" w:cs="Arial"/>
                <w:color w:val="000000"/>
                <w:sz w:val="12"/>
                <w:szCs w:val="12"/>
                <w:cs/>
              </w:rPr>
              <w:t xml:space="preserve">   </w:t>
            </w:r>
            <w:r w:rsidR="004867E1" w:rsidRPr="00DF7EF1">
              <w:rPr>
                <w:rFonts w:ascii="Arial" w:eastAsia="Arial Unicode MS" w:hAnsi="Arial" w:cs="Arial"/>
                <w:color w:val="000000"/>
                <w:sz w:val="12"/>
                <w:szCs w:val="12"/>
              </w:rPr>
              <w:t>program (Oracle)</w:t>
            </w:r>
          </w:p>
          <w:p w14:paraId="4F216E84" w14:textId="77777777" w:rsidR="004867E1" w:rsidRPr="00DF7EF1" w:rsidRDefault="004867E1" w:rsidP="004867E1">
            <w:pPr>
              <w:ind w:right="-72"/>
              <w:jc w:val="left"/>
              <w:rPr>
                <w:rFonts w:ascii="Arial" w:eastAsia="Arial Unicode MS" w:hAnsi="Arial" w:cs="Arial"/>
                <w:b/>
                <w:bCs/>
                <w:color w:val="000000"/>
                <w:sz w:val="12"/>
                <w:szCs w:val="12"/>
              </w:rPr>
            </w:pPr>
          </w:p>
        </w:tc>
        <w:tc>
          <w:tcPr>
            <w:tcW w:w="864" w:type="dxa"/>
            <w:shd w:val="clear" w:color="auto" w:fill="FAFAFA"/>
          </w:tcPr>
          <w:p w14:paraId="50998E20" w14:textId="77777777" w:rsidR="004867E1" w:rsidRPr="00DF7EF1" w:rsidRDefault="004867E1" w:rsidP="004867E1">
            <w:pPr>
              <w:ind w:right="-72"/>
              <w:jc w:val="right"/>
              <w:rPr>
                <w:rFonts w:ascii="Arial" w:eastAsia="Arial Unicode MS" w:hAnsi="Arial" w:cs="Arial"/>
                <w:sz w:val="12"/>
                <w:szCs w:val="12"/>
              </w:rPr>
            </w:pPr>
            <w:r w:rsidRPr="00DF7EF1">
              <w:rPr>
                <w:rFonts w:ascii="Arial" w:eastAsia="Arial Unicode MS" w:hAnsi="Arial" w:cs="Arial"/>
                <w:sz w:val="12"/>
                <w:szCs w:val="12"/>
                <w:lang w:val="en-GB"/>
              </w:rPr>
              <w:t>99</w:t>
            </w:r>
            <w:r w:rsidRPr="00DF7EF1">
              <w:rPr>
                <w:rFonts w:ascii="Arial" w:eastAsia="Arial Unicode MS" w:hAnsi="Arial" w:cs="Arial"/>
                <w:sz w:val="12"/>
                <w:szCs w:val="12"/>
              </w:rPr>
              <w:t>.</w:t>
            </w:r>
            <w:r w:rsidRPr="00DF7EF1">
              <w:rPr>
                <w:rFonts w:ascii="Arial" w:eastAsia="Arial Unicode MS" w:hAnsi="Arial" w:cs="Arial"/>
                <w:sz w:val="12"/>
                <w:szCs w:val="12"/>
                <w:lang w:val="en-GB"/>
              </w:rPr>
              <w:t>997</w:t>
            </w:r>
          </w:p>
        </w:tc>
        <w:tc>
          <w:tcPr>
            <w:tcW w:w="864" w:type="dxa"/>
            <w:shd w:val="clear" w:color="auto" w:fill="auto"/>
          </w:tcPr>
          <w:p w14:paraId="2DEE491A" w14:textId="77777777" w:rsidR="004867E1" w:rsidRPr="00DF7EF1" w:rsidRDefault="004867E1" w:rsidP="004867E1">
            <w:pPr>
              <w:ind w:right="-72"/>
              <w:jc w:val="right"/>
              <w:rPr>
                <w:rFonts w:ascii="Arial" w:eastAsia="Arial Unicode MS" w:hAnsi="Arial" w:cs="Arial"/>
                <w:sz w:val="12"/>
                <w:szCs w:val="12"/>
              </w:rPr>
            </w:pPr>
            <w:r w:rsidRPr="00DF7EF1">
              <w:rPr>
                <w:rFonts w:ascii="Arial" w:eastAsia="Arial Unicode MS" w:hAnsi="Arial" w:cs="Arial"/>
                <w:sz w:val="12"/>
                <w:szCs w:val="12"/>
                <w:lang w:val="en-GB"/>
              </w:rPr>
              <w:t>99</w:t>
            </w:r>
            <w:r w:rsidRPr="00DF7EF1">
              <w:rPr>
                <w:rFonts w:ascii="Arial" w:eastAsia="Arial Unicode MS" w:hAnsi="Arial" w:cs="Arial"/>
                <w:sz w:val="12"/>
                <w:szCs w:val="12"/>
              </w:rPr>
              <w:t>.</w:t>
            </w:r>
            <w:r w:rsidRPr="00DF7EF1">
              <w:rPr>
                <w:rFonts w:ascii="Arial" w:eastAsia="Arial Unicode MS" w:hAnsi="Arial" w:cs="Arial"/>
                <w:sz w:val="12"/>
                <w:szCs w:val="12"/>
                <w:lang w:val="en-GB"/>
              </w:rPr>
              <w:t>997</w:t>
            </w:r>
          </w:p>
        </w:tc>
        <w:tc>
          <w:tcPr>
            <w:tcW w:w="864" w:type="dxa"/>
            <w:shd w:val="clear" w:color="auto" w:fill="FAFAFA"/>
          </w:tcPr>
          <w:p w14:paraId="29773E5E" w14:textId="77777777" w:rsidR="004867E1" w:rsidRPr="00DF7EF1" w:rsidRDefault="004867E1" w:rsidP="004867E1">
            <w:pPr>
              <w:ind w:right="-72"/>
              <w:jc w:val="right"/>
              <w:rPr>
                <w:rFonts w:ascii="Arial" w:eastAsia="Arial Unicode MS" w:hAnsi="Arial" w:cs="Arial"/>
                <w:sz w:val="12"/>
                <w:szCs w:val="12"/>
              </w:rPr>
            </w:pPr>
            <w:r w:rsidRPr="00DF7EF1">
              <w:rPr>
                <w:rFonts w:ascii="Arial" w:eastAsia="Arial Unicode MS" w:hAnsi="Arial" w:cs="Arial"/>
                <w:sz w:val="12"/>
                <w:szCs w:val="12"/>
                <w:lang w:val="en-GB"/>
              </w:rPr>
              <w:t>245</w:t>
            </w:r>
            <w:r w:rsidRPr="00DF7EF1">
              <w:rPr>
                <w:rFonts w:ascii="Arial" w:eastAsia="Arial Unicode MS" w:hAnsi="Arial" w:cs="Arial"/>
                <w:sz w:val="12"/>
                <w:szCs w:val="12"/>
              </w:rPr>
              <w:t>,</w:t>
            </w:r>
            <w:r w:rsidRPr="00DF7EF1">
              <w:rPr>
                <w:rFonts w:ascii="Arial" w:eastAsia="Arial Unicode MS" w:hAnsi="Arial" w:cs="Arial"/>
                <w:sz w:val="12"/>
                <w:szCs w:val="12"/>
                <w:lang w:val="en-GB"/>
              </w:rPr>
              <w:t>709</w:t>
            </w:r>
            <w:r w:rsidRPr="00DF7EF1">
              <w:rPr>
                <w:rFonts w:ascii="Arial" w:eastAsia="Arial Unicode MS" w:hAnsi="Arial" w:cs="Arial"/>
                <w:sz w:val="12"/>
                <w:szCs w:val="12"/>
              </w:rPr>
              <w:t>,</w:t>
            </w:r>
            <w:r w:rsidRPr="00DF7EF1">
              <w:rPr>
                <w:rFonts w:ascii="Arial" w:eastAsia="Arial Unicode MS" w:hAnsi="Arial" w:cs="Arial"/>
                <w:sz w:val="12"/>
                <w:szCs w:val="12"/>
                <w:lang w:val="en-GB"/>
              </w:rPr>
              <w:t>700</w:t>
            </w:r>
          </w:p>
        </w:tc>
        <w:tc>
          <w:tcPr>
            <w:tcW w:w="864" w:type="dxa"/>
            <w:shd w:val="clear" w:color="auto" w:fill="auto"/>
          </w:tcPr>
          <w:p w14:paraId="5EA06068" w14:textId="77777777" w:rsidR="004867E1" w:rsidRPr="00DF7EF1" w:rsidRDefault="004867E1" w:rsidP="004867E1">
            <w:pPr>
              <w:ind w:right="-72"/>
              <w:jc w:val="right"/>
              <w:rPr>
                <w:rFonts w:ascii="Arial" w:eastAsia="Arial Unicode MS" w:hAnsi="Arial" w:cs="Arial"/>
                <w:sz w:val="12"/>
                <w:szCs w:val="12"/>
              </w:rPr>
            </w:pPr>
            <w:r w:rsidRPr="00DF7EF1">
              <w:rPr>
                <w:rFonts w:ascii="Arial" w:eastAsia="Arial Unicode MS" w:hAnsi="Arial" w:cs="Arial"/>
                <w:sz w:val="12"/>
                <w:szCs w:val="12"/>
                <w:lang w:val="en-GB"/>
              </w:rPr>
              <w:t>245</w:t>
            </w:r>
            <w:r w:rsidRPr="00DF7EF1">
              <w:rPr>
                <w:rFonts w:ascii="Arial" w:eastAsia="Arial Unicode MS" w:hAnsi="Arial" w:cs="Arial"/>
                <w:sz w:val="12"/>
                <w:szCs w:val="12"/>
              </w:rPr>
              <w:t>,</w:t>
            </w:r>
            <w:r w:rsidRPr="00DF7EF1">
              <w:rPr>
                <w:rFonts w:ascii="Arial" w:eastAsia="Arial Unicode MS" w:hAnsi="Arial" w:cs="Arial"/>
                <w:sz w:val="12"/>
                <w:szCs w:val="12"/>
                <w:lang w:val="en-GB"/>
              </w:rPr>
              <w:t>709</w:t>
            </w:r>
            <w:r w:rsidRPr="00DF7EF1">
              <w:rPr>
                <w:rFonts w:ascii="Arial" w:eastAsia="Arial Unicode MS" w:hAnsi="Arial" w:cs="Arial"/>
                <w:sz w:val="12"/>
                <w:szCs w:val="12"/>
              </w:rPr>
              <w:t>,</w:t>
            </w:r>
            <w:r w:rsidRPr="00DF7EF1">
              <w:rPr>
                <w:rFonts w:ascii="Arial" w:eastAsia="Arial Unicode MS" w:hAnsi="Arial" w:cs="Arial"/>
                <w:sz w:val="12"/>
                <w:szCs w:val="12"/>
                <w:lang w:val="en-GB"/>
              </w:rPr>
              <w:t>700</w:t>
            </w:r>
          </w:p>
        </w:tc>
        <w:tc>
          <w:tcPr>
            <w:tcW w:w="864" w:type="dxa"/>
            <w:shd w:val="clear" w:color="auto" w:fill="FAFAFA"/>
          </w:tcPr>
          <w:p w14:paraId="499F61D4" w14:textId="7D3E6691" w:rsidR="004867E1" w:rsidRPr="00DF7EF1" w:rsidRDefault="004D0141" w:rsidP="004867E1">
            <w:pPr>
              <w:ind w:right="-72"/>
              <w:jc w:val="right"/>
              <w:rPr>
                <w:rFonts w:ascii="Arial" w:eastAsia="Arial Unicode MS" w:hAnsi="Arial" w:cs="Arial"/>
                <w:sz w:val="12"/>
                <w:szCs w:val="12"/>
              </w:rPr>
            </w:pPr>
            <w:r w:rsidRPr="00DF7EF1">
              <w:rPr>
                <w:rFonts w:ascii="Arial" w:eastAsia="Arial Unicode MS" w:hAnsi="Arial" w:cs="Arial"/>
                <w:sz w:val="12"/>
                <w:szCs w:val="12"/>
              </w:rPr>
              <w:t>-</w:t>
            </w:r>
          </w:p>
        </w:tc>
        <w:tc>
          <w:tcPr>
            <w:tcW w:w="864" w:type="dxa"/>
            <w:shd w:val="clear" w:color="auto" w:fill="auto"/>
          </w:tcPr>
          <w:p w14:paraId="0278D903" w14:textId="77777777" w:rsidR="004867E1" w:rsidRPr="00DF7EF1" w:rsidRDefault="004867E1" w:rsidP="004867E1">
            <w:pPr>
              <w:ind w:right="-72"/>
              <w:jc w:val="right"/>
              <w:rPr>
                <w:rFonts w:ascii="Arial" w:eastAsia="Arial Unicode MS" w:hAnsi="Arial" w:cs="Arial"/>
                <w:sz w:val="12"/>
                <w:szCs w:val="12"/>
              </w:rPr>
            </w:pPr>
            <w:r w:rsidRPr="00DF7EF1">
              <w:rPr>
                <w:rFonts w:ascii="Arial" w:eastAsia="Arial Unicode MS" w:hAnsi="Arial" w:cs="Arial"/>
                <w:sz w:val="12"/>
                <w:szCs w:val="12"/>
              </w:rPr>
              <w:t>-</w:t>
            </w:r>
          </w:p>
        </w:tc>
      </w:tr>
      <w:tr w:rsidR="004867E1" w:rsidRPr="00DF7EF1" w14:paraId="294D0160" w14:textId="77777777" w:rsidTr="00DF7EF1">
        <w:tc>
          <w:tcPr>
            <w:tcW w:w="1134" w:type="dxa"/>
            <w:shd w:val="clear" w:color="auto" w:fill="auto"/>
          </w:tcPr>
          <w:p w14:paraId="7F126FDD" w14:textId="77777777" w:rsidR="000A1A8F" w:rsidRPr="00DF7EF1" w:rsidRDefault="004867E1" w:rsidP="004867E1">
            <w:pPr>
              <w:jc w:val="left"/>
              <w:rPr>
                <w:rFonts w:ascii="Arial" w:hAnsi="Arial" w:cs="Arial"/>
                <w:color w:val="000000"/>
                <w:sz w:val="12"/>
                <w:szCs w:val="12"/>
              </w:rPr>
            </w:pPr>
            <w:r w:rsidRPr="00DF7EF1">
              <w:rPr>
                <w:rFonts w:ascii="Arial" w:hAnsi="Arial" w:cs="Arial"/>
                <w:color w:val="000000"/>
                <w:sz w:val="12"/>
                <w:szCs w:val="12"/>
              </w:rPr>
              <w:t xml:space="preserve">   Company </w:t>
            </w:r>
            <w:r w:rsidR="000A1A8F" w:rsidRPr="00DF7EF1">
              <w:rPr>
                <w:rFonts w:ascii="Arial" w:hAnsi="Arial" w:cs="Arial"/>
                <w:color w:val="000000"/>
                <w:sz w:val="12"/>
                <w:szCs w:val="12"/>
              </w:rPr>
              <w:t xml:space="preserve">  </w:t>
            </w:r>
          </w:p>
          <w:p w14:paraId="71FB22FA" w14:textId="6EBD5599" w:rsidR="004867E1" w:rsidRPr="00DF7EF1" w:rsidRDefault="000A1A8F" w:rsidP="004867E1">
            <w:pPr>
              <w:jc w:val="left"/>
              <w:rPr>
                <w:rFonts w:ascii="Arial" w:hAnsi="Arial" w:cs="Arial"/>
                <w:color w:val="000000"/>
                <w:sz w:val="12"/>
                <w:szCs w:val="12"/>
              </w:rPr>
            </w:pPr>
            <w:r w:rsidRPr="00DF7EF1">
              <w:rPr>
                <w:rFonts w:ascii="Arial" w:hAnsi="Arial" w:cs="Arial"/>
                <w:color w:val="000000"/>
                <w:sz w:val="12"/>
                <w:szCs w:val="12"/>
              </w:rPr>
              <w:t xml:space="preserve">   </w:t>
            </w:r>
            <w:r w:rsidR="004867E1" w:rsidRPr="00DF7EF1">
              <w:rPr>
                <w:rFonts w:ascii="Arial" w:hAnsi="Arial" w:cs="Arial"/>
                <w:color w:val="000000"/>
                <w:sz w:val="12"/>
                <w:szCs w:val="12"/>
              </w:rPr>
              <w:t>Limited</w:t>
            </w:r>
          </w:p>
        </w:tc>
        <w:tc>
          <w:tcPr>
            <w:tcW w:w="1098" w:type="dxa"/>
            <w:shd w:val="clear" w:color="auto" w:fill="auto"/>
          </w:tcPr>
          <w:p w14:paraId="4A79CE2D" w14:textId="77777777" w:rsidR="004867E1" w:rsidRPr="00DF7EF1" w:rsidRDefault="004867E1" w:rsidP="004867E1">
            <w:pPr>
              <w:ind w:right="-72"/>
              <w:jc w:val="center"/>
              <w:rPr>
                <w:rFonts w:ascii="Arial" w:eastAsia="Arial Unicode MS" w:hAnsi="Arial" w:cs="Arial"/>
                <w:color w:val="000000"/>
                <w:sz w:val="12"/>
                <w:szCs w:val="12"/>
                <w:cs/>
              </w:rPr>
            </w:pPr>
          </w:p>
        </w:tc>
        <w:tc>
          <w:tcPr>
            <w:tcW w:w="1485" w:type="dxa"/>
            <w:vMerge/>
            <w:shd w:val="clear" w:color="auto" w:fill="auto"/>
          </w:tcPr>
          <w:p w14:paraId="3DE769D7" w14:textId="77777777" w:rsidR="004867E1" w:rsidRPr="00DF7EF1" w:rsidRDefault="004867E1" w:rsidP="004867E1">
            <w:pPr>
              <w:ind w:right="-72"/>
              <w:jc w:val="left"/>
              <w:rPr>
                <w:rFonts w:ascii="Arial" w:eastAsia="Arial Unicode MS" w:hAnsi="Arial" w:cs="Arial"/>
                <w:color w:val="000000"/>
                <w:sz w:val="12"/>
                <w:szCs w:val="12"/>
                <w:cs/>
              </w:rPr>
            </w:pPr>
          </w:p>
        </w:tc>
        <w:tc>
          <w:tcPr>
            <w:tcW w:w="864" w:type="dxa"/>
            <w:shd w:val="clear" w:color="auto" w:fill="FAFAFA"/>
          </w:tcPr>
          <w:p w14:paraId="71D4409C" w14:textId="77777777" w:rsidR="004867E1" w:rsidRPr="00DF7EF1" w:rsidRDefault="004867E1" w:rsidP="004867E1">
            <w:pPr>
              <w:ind w:right="-72"/>
              <w:jc w:val="right"/>
              <w:rPr>
                <w:rFonts w:ascii="Arial" w:eastAsia="Arial Unicode MS" w:hAnsi="Arial" w:cs="Arial"/>
                <w:sz w:val="12"/>
                <w:szCs w:val="12"/>
              </w:rPr>
            </w:pPr>
          </w:p>
        </w:tc>
        <w:tc>
          <w:tcPr>
            <w:tcW w:w="864" w:type="dxa"/>
            <w:shd w:val="clear" w:color="auto" w:fill="auto"/>
          </w:tcPr>
          <w:p w14:paraId="76BF82E6" w14:textId="77777777" w:rsidR="004867E1" w:rsidRPr="00DF7EF1" w:rsidRDefault="004867E1" w:rsidP="004867E1">
            <w:pPr>
              <w:ind w:right="-72"/>
              <w:jc w:val="right"/>
              <w:rPr>
                <w:rFonts w:ascii="Arial" w:eastAsia="Arial Unicode MS" w:hAnsi="Arial" w:cs="Arial"/>
                <w:sz w:val="12"/>
                <w:szCs w:val="12"/>
              </w:rPr>
            </w:pPr>
          </w:p>
        </w:tc>
        <w:tc>
          <w:tcPr>
            <w:tcW w:w="864" w:type="dxa"/>
            <w:shd w:val="clear" w:color="auto" w:fill="FAFAFA"/>
          </w:tcPr>
          <w:p w14:paraId="2C0DB6DB" w14:textId="77777777" w:rsidR="004867E1" w:rsidRPr="00DF7EF1" w:rsidRDefault="004867E1" w:rsidP="004867E1">
            <w:pPr>
              <w:ind w:right="-72"/>
              <w:jc w:val="right"/>
              <w:rPr>
                <w:rFonts w:ascii="Arial" w:eastAsia="Arial Unicode MS" w:hAnsi="Arial" w:cs="Arial"/>
                <w:sz w:val="12"/>
                <w:szCs w:val="12"/>
              </w:rPr>
            </w:pPr>
          </w:p>
        </w:tc>
        <w:tc>
          <w:tcPr>
            <w:tcW w:w="864" w:type="dxa"/>
            <w:shd w:val="clear" w:color="auto" w:fill="auto"/>
          </w:tcPr>
          <w:p w14:paraId="252CA86E" w14:textId="77777777" w:rsidR="004867E1" w:rsidRPr="00DF7EF1" w:rsidRDefault="004867E1" w:rsidP="004867E1">
            <w:pPr>
              <w:ind w:right="-72"/>
              <w:jc w:val="right"/>
              <w:rPr>
                <w:rFonts w:ascii="Arial" w:eastAsia="Arial Unicode MS" w:hAnsi="Arial" w:cs="Arial"/>
                <w:sz w:val="12"/>
                <w:szCs w:val="12"/>
              </w:rPr>
            </w:pPr>
          </w:p>
        </w:tc>
        <w:tc>
          <w:tcPr>
            <w:tcW w:w="864" w:type="dxa"/>
            <w:shd w:val="clear" w:color="auto" w:fill="FAFAFA"/>
          </w:tcPr>
          <w:p w14:paraId="3D4658A1" w14:textId="77777777" w:rsidR="004867E1" w:rsidRPr="00DF7EF1" w:rsidRDefault="004867E1" w:rsidP="004867E1">
            <w:pPr>
              <w:ind w:right="-72"/>
              <w:jc w:val="right"/>
              <w:rPr>
                <w:rFonts w:ascii="Arial" w:eastAsia="Arial Unicode MS" w:hAnsi="Arial" w:cs="Arial"/>
                <w:sz w:val="12"/>
                <w:szCs w:val="12"/>
              </w:rPr>
            </w:pPr>
          </w:p>
        </w:tc>
        <w:tc>
          <w:tcPr>
            <w:tcW w:w="864" w:type="dxa"/>
            <w:shd w:val="clear" w:color="auto" w:fill="auto"/>
          </w:tcPr>
          <w:p w14:paraId="4EC2FC11" w14:textId="77777777" w:rsidR="004867E1" w:rsidRPr="00DF7EF1" w:rsidRDefault="004867E1" w:rsidP="004867E1">
            <w:pPr>
              <w:ind w:right="-72"/>
              <w:jc w:val="right"/>
              <w:rPr>
                <w:rFonts w:ascii="Arial" w:eastAsia="Arial Unicode MS" w:hAnsi="Arial" w:cs="Arial"/>
                <w:sz w:val="12"/>
                <w:szCs w:val="12"/>
              </w:rPr>
            </w:pPr>
          </w:p>
        </w:tc>
      </w:tr>
      <w:tr w:rsidR="004867E1" w:rsidRPr="00DF7EF1" w14:paraId="5A871789" w14:textId="77777777" w:rsidTr="00DF7EF1">
        <w:trPr>
          <w:trHeight w:val="585"/>
        </w:trPr>
        <w:tc>
          <w:tcPr>
            <w:tcW w:w="1134" w:type="dxa"/>
            <w:shd w:val="clear" w:color="auto" w:fill="auto"/>
          </w:tcPr>
          <w:p w14:paraId="0A3A9A9E" w14:textId="77777777" w:rsidR="004867E1" w:rsidRPr="00DF7EF1" w:rsidRDefault="004867E1" w:rsidP="004867E1">
            <w:pPr>
              <w:ind w:right="-72"/>
              <w:jc w:val="left"/>
              <w:rPr>
                <w:rFonts w:ascii="Arial" w:eastAsia="Arial Unicode MS" w:hAnsi="Arial" w:cs="Arial"/>
                <w:color w:val="000000"/>
                <w:sz w:val="12"/>
                <w:szCs w:val="12"/>
              </w:rPr>
            </w:pPr>
            <w:r w:rsidRPr="00DF7EF1">
              <w:rPr>
                <w:rFonts w:ascii="Arial" w:eastAsia="Arial Unicode MS" w:hAnsi="Arial" w:cs="Arial"/>
                <w:color w:val="000000"/>
                <w:sz w:val="12"/>
                <w:szCs w:val="12"/>
              </w:rPr>
              <w:t>I&amp;I Experience</w:t>
            </w:r>
          </w:p>
          <w:p w14:paraId="6FFB94BD" w14:textId="77777777" w:rsidR="000A1A8F" w:rsidRPr="00DF7EF1" w:rsidRDefault="004867E1" w:rsidP="004867E1">
            <w:pPr>
              <w:ind w:right="-72"/>
              <w:jc w:val="left"/>
              <w:rPr>
                <w:rFonts w:ascii="Arial" w:eastAsia="Arial Unicode MS" w:hAnsi="Arial" w:cs="Arial"/>
                <w:color w:val="000000"/>
                <w:sz w:val="12"/>
                <w:szCs w:val="12"/>
              </w:rPr>
            </w:pPr>
            <w:r w:rsidRPr="00DF7EF1">
              <w:rPr>
                <w:rFonts w:ascii="Arial" w:eastAsia="Arial Unicode MS" w:hAnsi="Arial" w:cs="Arial"/>
                <w:color w:val="000000"/>
                <w:sz w:val="12"/>
                <w:szCs w:val="12"/>
              </w:rPr>
              <w:t xml:space="preserve">   Company </w:t>
            </w:r>
          </w:p>
          <w:p w14:paraId="054A519B" w14:textId="0EFB8DF3" w:rsidR="004867E1" w:rsidRPr="00DF7EF1" w:rsidRDefault="000A1A8F" w:rsidP="004867E1">
            <w:pPr>
              <w:ind w:right="-72"/>
              <w:jc w:val="left"/>
              <w:rPr>
                <w:rFonts w:ascii="Arial" w:eastAsia="Arial Unicode MS" w:hAnsi="Arial" w:cs="Arial"/>
                <w:color w:val="000000"/>
                <w:sz w:val="12"/>
                <w:szCs w:val="12"/>
                <w:cs/>
              </w:rPr>
            </w:pPr>
            <w:r w:rsidRPr="00DF7EF1">
              <w:rPr>
                <w:rFonts w:ascii="Arial" w:eastAsia="Arial Unicode MS" w:hAnsi="Arial" w:cs="Arial"/>
                <w:color w:val="000000"/>
                <w:sz w:val="12"/>
                <w:szCs w:val="12"/>
              </w:rPr>
              <w:t xml:space="preserve">   </w:t>
            </w:r>
            <w:r w:rsidR="004867E1" w:rsidRPr="00DF7EF1">
              <w:rPr>
                <w:rFonts w:ascii="Arial" w:eastAsia="Arial Unicode MS" w:hAnsi="Arial" w:cs="Arial"/>
                <w:color w:val="000000"/>
                <w:sz w:val="12"/>
                <w:szCs w:val="12"/>
              </w:rPr>
              <w:t>Limited</w:t>
            </w:r>
          </w:p>
        </w:tc>
        <w:tc>
          <w:tcPr>
            <w:tcW w:w="1098" w:type="dxa"/>
            <w:shd w:val="clear" w:color="auto" w:fill="auto"/>
          </w:tcPr>
          <w:p w14:paraId="0F294F40" w14:textId="77777777" w:rsidR="004867E1" w:rsidRPr="00DF7EF1" w:rsidRDefault="004867E1" w:rsidP="004867E1">
            <w:pPr>
              <w:ind w:right="-72"/>
              <w:jc w:val="center"/>
              <w:rPr>
                <w:rFonts w:ascii="Arial" w:eastAsia="Arial Unicode MS" w:hAnsi="Arial" w:cs="Arial"/>
                <w:color w:val="000000"/>
                <w:sz w:val="12"/>
                <w:szCs w:val="12"/>
                <w:cs/>
              </w:rPr>
            </w:pPr>
            <w:r w:rsidRPr="00DF7EF1">
              <w:rPr>
                <w:rFonts w:ascii="Arial" w:eastAsia="Arial Unicode MS" w:hAnsi="Arial" w:cs="Arial"/>
                <w:color w:val="000000"/>
                <w:sz w:val="12"/>
                <w:szCs w:val="12"/>
              </w:rPr>
              <w:t>Thailand</w:t>
            </w:r>
          </w:p>
        </w:tc>
        <w:tc>
          <w:tcPr>
            <w:tcW w:w="1485" w:type="dxa"/>
            <w:shd w:val="clear" w:color="auto" w:fill="auto"/>
          </w:tcPr>
          <w:p w14:paraId="3ED1F69C" w14:textId="77777777" w:rsidR="004867E1" w:rsidRPr="00DF7EF1" w:rsidRDefault="004867E1" w:rsidP="004867E1">
            <w:pPr>
              <w:ind w:right="-72"/>
              <w:jc w:val="left"/>
              <w:rPr>
                <w:rFonts w:ascii="Arial" w:eastAsia="Arial Unicode MS" w:hAnsi="Arial" w:cs="Arial"/>
                <w:color w:val="000000"/>
                <w:sz w:val="12"/>
                <w:szCs w:val="12"/>
              </w:rPr>
            </w:pPr>
            <w:r w:rsidRPr="00DF7EF1">
              <w:rPr>
                <w:rFonts w:ascii="Arial" w:eastAsia="Arial Unicode MS" w:hAnsi="Arial" w:cs="Arial"/>
                <w:color w:val="000000"/>
                <w:sz w:val="12"/>
                <w:szCs w:val="12"/>
              </w:rPr>
              <w:t>Provide services</w:t>
            </w:r>
          </w:p>
          <w:p w14:paraId="17EE8688" w14:textId="4624FC37" w:rsidR="004867E1" w:rsidRPr="00DF7EF1" w:rsidRDefault="0033427E" w:rsidP="004867E1">
            <w:pPr>
              <w:ind w:right="-72"/>
              <w:jc w:val="left"/>
              <w:rPr>
                <w:rFonts w:ascii="Arial" w:eastAsia="Arial Unicode MS" w:hAnsi="Arial" w:cs="Arial"/>
                <w:color w:val="000000"/>
                <w:sz w:val="12"/>
                <w:szCs w:val="12"/>
              </w:rPr>
            </w:pPr>
            <w:r w:rsidRPr="00DF7EF1">
              <w:rPr>
                <w:rFonts w:ascii="Arial" w:eastAsia="Arial Unicode MS" w:hAnsi="Arial" w:cs="Arial"/>
                <w:color w:val="000000"/>
                <w:sz w:val="12"/>
                <w:szCs w:val="12"/>
                <w:cs/>
              </w:rPr>
              <w:t xml:space="preserve">   </w:t>
            </w:r>
            <w:r w:rsidR="004867E1" w:rsidRPr="00DF7EF1">
              <w:rPr>
                <w:rFonts w:ascii="Arial" w:eastAsia="Arial Unicode MS" w:hAnsi="Arial" w:cs="Arial"/>
                <w:color w:val="000000"/>
                <w:sz w:val="12"/>
                <w:szCs w:val="12"/>
              </w:rPr>
              <w:t>related to digital</w:t>
            </w:r>
          </w:p>
          <w:p w14:paraId="34ABCA4D" w14:textId="00FCFB60" w:rsidR="004867E1" w:rsidRPr="00DF7EF1" w:rsidRDefault="0033427E" w:rsidP="004867E1">
            <w:pPr>
              <w:ind w:right="-72"/>
              <w:jc w:val="left"/>
              <w:rPr>
                <w:rFonts w:ascii="Arial" w:eastAsia="Arial Unicode MS" w:hAnsi="Arial" w:cs="Arial"/>
                <w:color w:val="000000"/>
                <w:sz w:val="12"/>
                <w:szCs w:val="12"/>
              </w:rPr>
            </w:pPr>
            <w:r w:rsidRPr="00DF7EF1">
              <w:rPr>
                <w:rFonts w:ascii="Arial" w:eastAsia="Arial Unicode MS" w:hAnsi="Arial" w:cs="Arial"/>
                <w:color w:val="000000"/>
                <w:sz w:val="12"/>
                <w:szCs w:val="12"/>
                <w:cs/>
              </w:rPr>
              <w:t xml:space="preserve">   </w:t>
            </w:r>
            <w:r w:rsidR="004867E1" w:rsidRPr="00DF7EF1">
              <w:rPr>
                <w:rFonts w:ascii="Arial" w:eastAsia="Arial Unicode MS" w:hAnsi="Arial" w:cs="Arial"/>
                <w:color w:val="000000"/>
                <w:sz w:val="12"/>
                <w:szCs w:val="12"/>
              </w:rPr>
              <w:t>marketing</w:t>
            </w:r>
          </w:p>
        </w:tc>
        <w:tc>
          <w:tcPr>
            <w:tcW w:w="864" w:type="dxa"/>
            <w:shd w:val="clear" w:color="auto" w:fill="FAFAFA"/>
          </w:tcPr>
          <w:p w14:paraId="3D7CBCF8" w14:textId="3250788D" w:rsidR="004867E1" w:rsidRPr="00DF7EF1" w:rsidRDefault="004867E1" w:rsidP="004867E1">
            <w:pPr>
              <w:ind w:right="-72"/>
              <w:jc w:val="right"/>
              <w:rPr>
                <w:rFonts w:ascii="Arial" w:eastAsia="Arial Unicode MS" w:hAnsi="Arial" w:cs="Arial"/>
                <w:sz w:val="12"/>
                <w:szCs w:val="12"/>
              </w:rPr>
            </w:pPr>
            <w:r w:rsidRPr="00DF7EF1">
              <w:rPr>
                <w:rFonts w:ascii="Arial" w:eastAsia="Arial Unicode MS" w:hAnsi="Arial" w:cs="Arial"/>
                <w:sz w:val="12"/>
                <w:szCs w:val="12"/>
                <w:lang w:val="en-GB"/>
              </w:rPr>
              <w:t>99</w:t>
            </w:r>
            <w:r w:rsidRPr="00DF7EF1">
              <w:rPr>
                <w:rFonts w:ascii="Arial" w:eastAsia="Arial Unicode MS" w:hAnsi="Arial" w:cs="Arial"/>
                <w:sz w:val="12"/>
                <w:szCs w:val="12"/>
              </w:rPr>
              <w:t>.</w:t>
            </w:r>
            <w:r w:rsidRPr="00DF7EF1">
              <w:rPr>
                <w:rFonts w:ascii="Arial" w:eastAsia="Arial Unicode MS" w:hAnsi="Arial" w:cs="Arial"/>
                <w:sz w:val="12"/>
                <w:szCs w:val="12"/>
                <w:lang w:val="en-GB"/>
              </w:rPr>
              <w:t>97</w:t>
            </w:r>
          </w:p>
        </w:tc>
        <w:tc>
          <w:tcPr>
            <w:tcW w:w="864" w:type="dxa"/>
            <w:shd w:val="clear" w:color="auto" w:fill="auto"/>
          </w:tcPr>
          <w:p w14:paraId="756A5D7E" w14:textId="542D8AD2" w:rsidR="004867E1" w:rsidRPr="00DF7EF1" w:rsidRDefault="004867E1" w:rsidP="004867E1">
            <w:pPr>
              <w:ind w:right="-72"/>
              <w:jc w:val="right"/>
              <w:rPr>
                <w:rFonts w:ascii="Arial" w:eastAsia="Arial Unicode MS" w:hAnsi="Arial" w:cs="Arial"/>
                <w:sz w:val="12"/>
                <w:szCs w:val="12"/>
              </w:rPr>
            </w:pPr>
            <w:r w:rsidRPr="00DF7EF1">
              <w:rPr>
                <w:rFonts w:ascii="Arial" w:eastAsia="Arial Unicode MS" w:hAnsi="Arial" w:cs="Arial"/>
                <w:sz w:val="12"/>
                <w:szCs w:val="12"/>
                <w:lang w:val="en-GB"/>
              </w:rPr>
              <w:t>99</w:t>
            </w:r>
            <w:r w:rsidRPr="00DF7EF1">
              <w:rPr>
                <w:rFonts w:ascii="Arial" w:eastAsia="Arial Unicode MS" w:hAnsi="Arial" w:cs="Arial"/>
                <w:sz w:val="12"/>
                <w:szCs w:val="12"/>
              </w:rPr>
              <w:t>.</w:t>
            </w:r>
            <w:r w:rsidRPr="00DF7EF1">
              <w:rPr>
                <w:rFonts w:ascii="Arial" w:eastAsia="Arial Unicode MS" w:hAnsi="Arial" w:cs="Arial"/>
                <w:sz w:val="12"/>
                <w:szCs w:val="12"/>
                <w:lang w:val="en-GB"/>
              </w:rPr>
              <w:t>97</w:t>
            </w:r>
          </w:p>
        </w:tc>
        <w:tc>
          <w:tcPr>
            <w:tcW w:w="864" w:type="dxa"/>
            <w:shd w:val="clear" w:color="auto" w:fill="FAFAFA"/>
          </w:tcPr>
          <w:p w14:paraId="0C919E17" w14:textId="77777777" w:rsidR="004867E1" w:rsidRPr="00DF7EF1" w:rsidRDefault="004867E1" w:rsidP="004867E1">
            <w:pPr>
              <w:ind w:right="-72"/>
              <w:jc w:val="right"/>
              <w:rPr>
                <w:rFonts w:ascii="Arial" w:eastAsia="Arial Unicode MS" w:hAnsi="Arial" w:cs="Arial"/>
                <w:sz w:val="12"/>
                <w:szCs w:val="12"/>
              </w:rPr>
            </w:pPr>
            <w:r w:rsidRPr="00DF7EF1">
              <w:rPr>
                <w:rFonts w:ascii="Arial" w:eastAsia="Arial Unicode MS" w:hAnsi="Arial" w:cs="Arial"/>
                <w:sz w:val="12"/>
                <w:szCs w:val="12"/>
                <w:lang w:val="en-GB"/>
              </w:rPr>
              <w:t>999</w:t>
            </w:r>
            <w:r w:rsidRPr="00DF7EF1">
              <w:rPr>
                <w:rFonts w:ascii="Arial" w:eastAsia="Arial Unicode MS" w:hAnsi="Arial" w:cs="Arial"/>
                <w:sz w:val="12"/>
                <w:szCs w:val="12"/>
              </w:rPr>
              <w:t>,</w:t>
            </w:r>
            <w:r w:rsidRPr="00DF7EF1">
              <w:rPr>
                <w:rFonts w:ascii="Arial" w:eastAsia="Arial Unicode MS" w:hAnsi="Arial" w:cs="Arial"/>
                <w:sz w:val="12"/>
                <w:szCs w:val="12"/>
                <w:lang w:val="en-GB"/>
              </w:rPr>
              <w:t>700</w:t>
            </w:r>
          </w:p>
        </w:tc>
        <w:tc>
          <w:tcPr>
            <w:tcW w:w="864" w:type="dxa"/>
            <w:shd w:val="clear" w:color="auto" w:fill="auto"/>
          </w:tcPr>
          <w:p w14:paraId="496AA0D0" w14:textId="77777777" w:rsidR="004867E1" w:rsidRPr="00DF7EF1" w:rsidRDefault="004867E1" w:rsidP="004867E1">
            <w:pPr>
              <w:ind w:right="-72"/>
              <w:jc w:val="right"/>
              <w:rPr>
                <w:rFonts w:ascii="Arial" w:eastAsia="Arial Unicode MS" w:hAnsi="Arial" w:cs="Arial"/>
                <w:sz w:val="12"/>
                <w:szCs w:val="12"/>
              </w:rPr>
            </w:pPr>
            <w:r w:rsidRPr="00DF7EF1">
              <w:rPr>
                <w:rFonts w:ascii="Arial" w:eastAsia="Arial Unicode MS" w:hAnsi="Arial" w:cs="Arial"/>
                <w:sz w:val="12"/>
                <w:szCs w:val="12"/>
                <w:lang w:val="en-GB"/>
              </w:rPr>
              <w:t>999</w:t>
            </w:r>
            <w:r w:rsidRPr="00DF7EF1">
              <w:rPr>
                <w:rFonts w:ascii="Arial" w:eastAsia="Arial Unicode MS" w:hAnsi="Arial" w:cs="Arial"/>
                <w:sz w:val="12"/>
                <w:szCs w:val="12"/>
              </w:rPr>
              <w:t>,</w:t>
            </w:r>
            <w:r w:rsidRPr="00DF7EF1">
              <w:rPr>
                <w:rFonts w:ascii="Arial" w:eastAsia="Arial Unicode MS" w:hAnsi="Arial" w:cs="Arial"/>
                <w:sz w:val="12"/>
                <w:szCs w:val="12"/>
                <w:lang w:val="en-GB"/>
              </w:rPr>
              <w:t>700</w:t>
            </w:r>
          </w:p>
        </w:tc>
        <w:tc>
          <w:tcPr>
            <w:tcW w:w="864" w:type="dxa"/>
            <w:shd w:val="clear" w:color="auto" w:fill="FAFAFA"/>
          </w:tcPr>
          <w:p w14:paraId="1AA817D8" w14:textId="2F827620" w:rsidR="004867E1" w:rsidRPr="00DF7EF1" w:rsidRDefault="004D0141" w:rsidP="004867E1">
            <w:pPr>
              <w:ind w:right="-72"/>
              <w:jc w:val="right"/>
              <w:rPr>
                <w:rFonts w:ascii="Arial" w:eastAsia="Arial Unicode MS" w:hAnsi="Arial" w:cs="Arial"/>
                <w:sz w:val="12"/>
                <w:szCs w:val="12"/>
              </w:rPr>
            </w:pPr>
            <w:r w:rsidRPr="00DF7EF1">
              <w:rPr>
                <w:rFonts w:ascii="Arial" w:eastAsia="Arial Unicode MS" w:hAnsi="Arial" w:cs="Arial"/>
                <w:sz w:val="12"/>
                <w:szCs w:val="12"/>
              </w:rPr>
              <w:t>4,998,500</w:t>
            </w:r>
          </w:p>
        </w:tc>
        <w:tc>
          <w:tcPr>
            <w:tcW w:w="864" w:type="dxa"/>
            <w:shd w:val="clear" w:color="auto" w:fill="auto"/>
          </w:tcPr>
          <w:p w14:paraId="3DA76980" w14:textId="77777777" w:rsidR="004867E1" w:rsidRPr="00DF7EF1" w:rsidRDefault="004867E1" w:rsidP="004867E1">
            <w:pPr>
              <w:ind w:right="-72"/>
              <w:jc w:val="right"/>
              <w:rPr>
                <w:rFonts w:ascii="Arial" w:eastAsia="Arial Unicode MS" w:hAnsi="Arial" w:cs="Arial"/>
                <w:sz w:val="12"/>
                <w:szCs w:val="12"/>
              </w:rPr>
            </w:pPr>
            <w:r w:rsidRPr="00DF7EF1">
              <w:rPr>
                <w:rFonts w:ascii="Arial" w:eastAsia="Arial Unicode MS" w:hAnsi="Arial" w:cs="Arial"/>
                <w:sz w:val="12"/>
                <w:szCs w:val="12"/>
              </w:rPr>
              <w:t>-</w:t>
            </w:r>
          </w:p>
        </w:tc>
      </w:tr>
      <w:tr w:rsidR="004D0141" w:rsidRPr="00DF7EF1" w14:paraId="18516624" w14:textId="77777777" w:rsidTr="00C87DF1">
        <w:trPr>
          <w:trHeight w:val="585"/>
        </w:trPr>
        <w:tc>
          <w:tcPr>
            <w:tcW w:w="1134" w:type="dxa"/>
            <w:shd w:val="clear" w:color="auto" w:fill="auto"/>
          </w:tcPr>
          <w:p w14:paraId="53D3BF81" w14:textId="77777777" w:rsidR="00AC6D75" w:rsidRPr="00DF7EF1" w:rsidRDefault="004D0141" w:rsidP="004867E1">
            <w:pPr>
              <w:ind w:right="-72"/>
              <w:jc w:val="left"/>
              <w:rPr>
                <w:rFonts w:ascii="Arial" w:eastAsia="Arial Unicode MS" w:hAnsi="Arial" w:cs="Arial"/>
                <w:color w:val="000000"/>
                <w:sz w:val="12"/>
                <w:szCs w:val="12"/>
              </w:rPr>
            </w:pPr>
            <w:proofErr w:type="spellStart"/>
            <w:r w:rsidRPr="00DF7EF1">
              <w:rPr>
                <w:rFonts w:ascii="Arial" w:eastAsia="Arial Unicode MS" w:hAnsi="Arial" w:cs="Arial"/>
                <w:color w:val="000000"/>
                <w:sz w:val="12"/>
                <w:szCs w:val="12"/>
              </w:rPr>
              <w:t>Diginative</w:t>
            </w:r>
            <w:proofErr w:type="spellEnd"/>
          </w:p>
          <w:p w14:paraId="768A9D85" w14:textId="77777777" w:rsidR="000A1A8F" w:rsidRPr="00DF7EF1" w:rsidRDefault="00AC6D75" w:rsidP="004867E1">
            <w:pPr>
              <w:ind w:right="-72"/>
              <w:jc w:val="left"/>
              <w:rPr>
                <w:rFonts w:ascii="Arial" w:eastAsia="Arial Unicode MS" w:hAnsi="Arial" w:cs="Arial"/>
                <w:color w:val="000000"/>
                <w:sz w:val="12"/>
                <w:szCs w:val="12"/>
              </w:rPr>
            </w:pPr>
            <w:r w:rsidRPr="00DF7EF1">
              <w:rPr>
                <w:rFonts w:ascii="Arial" w:eastAsia="Arial Unicode MS" w:hAnsi="Arial" w:cs="Arial"/>
                <w:color w:val="000000"/>
                <w:sz w:val="12"/>
                <w:szCs w:val="12"/>
              </w:rPr>
              <w:t xml:space="preserve">   Company </w:t>
            </w:r>
          </w:p>
          <w:p w14:paraId="395549F3" w14:textId="467B857B" w:rsidR="004D0141" w:rsidRPr="00DF7EF1" w:rsidRDefault="000A1A8F" w:rsidP="004867E1">
            <w:pPr>
              <w:ind w:right="-72"/>
              <w:jc w:val="left"/>
              <w:rPr>
                <w:rFonts w:ascii="Arial" w:eastAsia="Arial Unicode MS" w:hAnsi="Arial" w:cs="Arial"/>
                <w:color w:val="000000"/>
                <w:sz w:val="12"/>
                <w:szCs w:val="12"/>
              </w:rPr>
            </w:pPr>
            <w:r w:rsidRPr="00DF7EF1">
              <w:rPr>
                <w:rFonts w:ascii="Arial" w:eastAsia="Arial Unicode MS" w:hAnsi="Arial" w:cs="Arial"/>
                <w:color w:val="000000"/>
                <w:sz w:val="12"/>
                <w:szCs w:val="12"/>
              </w:rPr>
              <w:t xml:space="preserve">   </w:t>
            </w:r>
            <w:r w:rsidR="00AC6D75" w:rsidRPr="00DF7EF1">
              <w:rPr>
                <w:rFonts w:ascii="Arial" w:eastAsia="Arial Unicode MS" w:hAnsi="Arial" w:cs="Arial"/>
                <w:color w:val="000000"/>
                <w:sz w:val="12"/>
                <w:szCs w:val="12"/>
              </w:rPr>
              <w:t>Limited</w:t>
            </w:r>
          </w:p>
        </w:tc>
        <w:tc>
          <w:tcPr>
            <w:tcW w:w="1098" w:type="dxa"/>
            <w:shd w:val="clear" w:color="auto" w:fill="auto"/>
          </w:tcPr>
          <w:p w14:paraId="1802CE5D" w14:textId="4B3029EA" w:rsidR="004D0141" w:rsidRPr="00DF7EF1" w:rsidRDefault="004D0141" w:rsidP="004867E1">
            <w:pPr>
              <w:ind w:right="-72"/>
              <w:jc w:val="center"/>
              <w:rPr>
                <w:rFonts w:ascii="Arial" w:eastAsia="Arial Unicode MS" w:hAnsi="Arial" w:cs="Arial"/>
                <w:color w:val="000000"/>
                <w:sz w:val="12"/>
                <w:szCs w:val="12"/>
              </w:rPr>
            </w:pPr>
            <w:r w:rsidRPr="00DF7EF1">
              <w:rPr>
                <w:rFonts w:ascii="Arial" w:eastAsia="Arial Unicode MS" w:hAnsi="Arial" w:cs="Arial"/>
                <w:color w:val="000000"/>
                <w:sz w:val="12"/>
                <w:szCs w:val="12"/>
              </w:rPr>
              <w:t>Thailand</w:t>
            </w:r>
          </w:p>
        </w:tc>
        <w:tc>
          <w:tcPr>
            <w:tcW w:w="1485" w:type="dxa"/>
            <w:shd w:val="clear" w:color="auto" w:fill="auto"/>
          </w:tcPr>
          <w:p w14:paraId="44F8CFF7" w14:textId="77777777" w:rsidR="0033427E" w:rsidRPr="00DF7EF1" w:rsidRDefault="004D0141" w:rsidP="004D0141">
            <w:pPr>
              <w:ind w:right="-72"/>
              <w:jc w:val="left"/>
              <w:rPr>
                <w:rFonts w:ascii="Arial" w:eastAsia="Arial Unicode MS" w:hAnsi="Arial" w:cs="Arial"/>
                <w:color w:val="000000"/>
                <w:sz w:val="12"/>
                <w:szCs w:val="12"/>
              </w:rPr>
            </w:pPr>
            <w:r w:rsidRPr="00DF7EF1">
              <w:rPr>
                <w:rFonts w:ascii="Arial" w:eastAsia="Arial Unicode MS" w:hAnsi="Arial" w:cs="Arial"/>
                <w:color w:val="000000"/>
                <w:sz w:val="12"/>
                <w:szCs w:val="12"/>
              </w:rPr>
              <w:t xml:space="preserve">Providing </w:t>
            </w:r>
            <w:r w:rsidR="0033427E" w:rsidRPr="00DF7EF1">
              <w:rPr>
                <w:rFonts w:ascii="Arial" w:eastAsia="Arial Unicode MS" w:hAnsi="Arial" w:cs="Arial"/>
                <w:color w:val="000000"/>
                <w:sz w:val="12"/>
                <w:szCs w:val="12"/>
                <w:cs/>
              </w:rPr>
              <w:t xml:space="preserve">   </w:t>
            </w:r>
          </w:p>
          <w:p w14:paraId="2ED0F572" w14:textId="6AA41734" w:rsidR="004D0141" w:rsidRPr="00DF7EF1" w:rsidRDefault="0033427E" w:rsidP="004D0141">
            <w:pPr>
              <w:ind w:right="-72"/>
              <w:jc w:val="left"/>
              <w:rPr>
                <w:rFonts w:ascii="Arial" w:eastAsia="Arial Unicode MS" w:hAnsi="Arial" w:cs="Arial"/>
                <w:color w:val="000000"/>
                <w:sz w:val="12"/>
                <w:szCs w:val="12"/>
              </w:rPr>
            </w:pPr>
            <w:r w:rsidRPr="00DF7EF1">
              <w:rPr>
                <w:rFonts w:ascii="Arial" w:eastAsia="Arial Unicode MS" w:hAnsi="Arial" w:cs="Arial"/>
                <w:color w:val="000000"/>
                <w:sz w:val="12"/>
                <w:szCs w:val="12"/>
                <w:cs/>
              </w:rPr>
              <w:t xml:space="preserve">   </w:t>
            </w:r>
            <w:r w:rsidR="004D0141" w:rsidRPr="00DF7EF1">
              <w:rPr>
                <w:rFonts w:ascii="Arial" w:eastAsia="Arial Unicode MS" w:hAnsi="Arial" w:cs="Arial"/>
                <w:color w:val="000000"/>
                <w:sz w:val="12"/>
                <w:szCs w:val="12"/>
              </w:rPr>
              <w:t>consulting,</w:t>
            </w:r>
          </w:p>
          <w:p w14:paraId="2164DC2D" w14:textId="01378D2F" w:rsidR="004D0141" w:rsidRPr="00DF7EF1" w:rsidRDefault="0033427E" w:rsidP="004D0141">
            <w:pPr>
              <w:ind w:right="-72"/>
              <w:jc w:val="left"/>
              <w:rPr>
                <w:rFonts w:ascii="Arial" w:eastAsia="Arial Unicode MS" w:hAnsi="Arial" w:cs="Arial"/>
                <w:color w:val="000000"/>
                <w:sz w:val="12"/>
                <w:szCs w:val="12"/>
              </w:rPr>
            </w:pPr>
            <w:r w:rsidRPr="00DF7EF1">
              <w:rPr>
                <w:rFonts w:ascii="Arial" w:eastAsia="Arial Unicode MS" w:hAnsi="Arial" w:cs="Arial"/>
                <w:color w:val="000000"/>
                <w:sz w:val="12"/>
                <w:szCs w:val="12"/>
                <w:cs/>
              </w:rPr>
              <w:t xml:space="preserve">   </w:t>
            </w:r>
            <w:r w:rsidR="004D0141" w:rsidRPr="00DF7EF1">
              <w:rPr>
                <w:rFonts w:ascii="Arial" w:eastAsia="Arial Unicode MS" w:hAnsi="Arial" w:cs="Arial"/>
                <w:color w:val="000000"/>
                <w:sz w:val="12"/>
                <w:szCs w:val="12"/>
              </w:rPr>
              <w:t>planning and</w:t>
            </w:r>
          </w:p>
          <w:p w14:paraId="3EB38C85" w14:textId="2FAD5F58" w:rsidR="004D0141" w:rsidRPr="00DF7EF1" w:rsidRDefault="0033427E" w:rsidP="004D0141">
            <w:pPr>
              <w:ind w:right="-72"/>
              <w:jc w:val="left"/>
              <w:rPr>
                <w:rFonts w:ascii="Arial" w:eastAsia="Arial Unicode MS" w:hAnsi="Arial" w:cs="Arial"/>
                <w:color w:val="000000"/>
                <w:sz w:val="12"/>
                <w:szCs w:val="12"/>
              </w:rPr>
            </w:pPr>
            <w:r w:rsidRPr="00DF7EF1">
              <w:rPr>
                <w:rFonts w:ascii="Arial" w:eastAsia="Arial Unicode MS" w:hAnsi="Arial" w:cs="Arial"/>
                <w:color w:val="000000"/>
                <w:sz w:val="12"/>
                <w:szCs w:val="12"/>
                <w:cs/>
              </w:rPr>
              <w:t xml:space="preserve">   </w:t>
            </w:r>
            <w:r w:rsidR="004D0141" w:rsidRPr="00DF7EF1">
              <w:rPr>
                <w:rFonts w:ascii="Arial" w:eastAsia="Arial Unicode MS" w:hAnsi="Arial" w:cs="Arial"/>
                <w:color w:val="000000"/>
                <w:sz w:val="12"/>
                <w:szCs w:val="12"/>
              </w:rPr>
              <w:t>strategic service</w:t>
            </w:r>
          </w:p>
        </w:tc>
        <w:tc>
          <w:tcPr>
            <w:tcW w:w="864" w:type="dxa"/>
            <w:shd w:val="clear" w:color="auto" w:fill="FAFAFA"/>
          </w:tcPr>
          <w:p w14:paraId="09228FC7" w14:textId="6F22DF91" w:rsidR="004D0141" w:rsidRPr="00DF7EF1" w:rsidRDefault="004D0141" w:rsidP="004867E1">
            <w:pPr>
              <w:ind w:right="-72"/>
              <w:jc w:val="right"/>
              <w:rPr>
                <w:rFonts w:ascii="Arial" w:eastAsia="Arial Unicode MS" w:hAnsi="Arial" w:cs="Arial"/>
                <w:sz w:val="12"/>
                <w:szCs w:val="12"/>
                <w:lang w:val="en-GB"/>
              </w:rPr>
            </w:pPr>
            <w:r w:rsidRPr="00DF7EF1">
              <w:rPr>
                <w:rFonts w:ascii="Arial" w:eastAsia="Arial Unicode MS" w:hAnsi="Arial" w:cs="Arial"/>
                <w:sz w:val="12"/>
                <w:szCs w:val="12"/>
                <w:lang w:val="en-GB"/>
              </w:rPr>
              <w:t>60.00</w:t>
            </w:r>
            <w:r w:rsidR="00DB1B06" w:rsidRPr="00DF7EF1">
              <w:rPr>
                <w:rFonts w:ascii="Arial" w:eastAsia="Arial Unicode MS" w:hAnsi="Arial" w:cs="Arial"/>
                <w:sz w:val="12"/>
                <w:szCs w:val="12"/>
                <w:lang w:val="en-GB"/>
              </w:rPr>
              <w:t>*</w:t>
            </w:r>
          </w:p>
        </w:tc>
        <w:tc>
          <w:tcPr>
            <w:tcW w:w="864" w:type="dxa"/>
            <w:shd w:val="clear" w:color="auto" w:fill="auto"/>
          </w:tcPr>
          <w:p w14:paraId="0DF28762" w14:textId="00E173B1" w:rsidR="004D0141" w:rsidRPr="00DF7EF1" w:rsidRDefault="004D0141" w:rsidP="004867E1">
            <w:pPr>
              <w:ind w:right="-72"/>
              <w:jc w:val="right"/>
              <w:rPr>
                <w:rFonts w:ascii="Arial" w:eastAsia="Arial Unicode MS" w:hAnsi="Arial" w:cs="Arial"/>
                <w:sz w:val="12"/>
                <w:szCs w:val="12"/>
                <w:lang w:val="en-GB"/>
              </w:rPr>
            </w:pPr>
            <w:r w:rsidRPr="00DF7EF1">
              <w:rPr>
                <w:rFonts w:ascii="Arial" w:eastAsia="Arial Unicode MS" w:hAnsi="Arial" w:cs="Arial"/>
                <w:sz w:val="12"/>
                <w:szCs w:val="12"/>
                <w:lang w:val="en-GB"/>
              </w:rPr>
              <w:t>-</w:t>
            </w:r>
          </w:p>
        </w:tc>
        <w:tc>
          <w:tcPr>
            <w:tcW w:w="864" w:type="dxa"/>
            <w:tcBorders>
              <w:bottom w:val="single" w:sz="4" w:space="0" w:color="auto"/>
            </w:tcBorders>
            <w:shd w:val="clear" w:color="auto" w:fill="FAFAFA"/>
          </w:tcPr>
          <w:p w14:paraId="2C407605" w14:textId="0B5C0FBA" w:rsidR="004D0141" w:rsidRPr="00DF7EF1" w:rsidRDefault="004D0141" w:rsidP="004867E1">
            <w:pPr>
              <w:ind w:right="-72"/>
              <w:jc w:val="right"/>
              <w:rPr>
                <w:rFonts w:ascii="Arial" w:eastAsia="Arial Unicode MS" w:hAnsi="Arial" w:cs="Arial"/>
                <w:sz w:val="12"/>
                <w:szCs w:val="12"/>
                <w:lang w:val="en-GB"/>
              </w:rPr>
            </w:pPr>
            <w:r w:rsidRPr="00DF7EF1">
              <w:rPr>
                <w:rFonts w:ascii="Arial" w:eastAsia="Arial Unicode MS" w:hAnsi="Arial" w:cs="Arial"/>
                <w:sz w:val="12"/>
                <w:szCs w:val="12"/>
                <w:lang w:val="en-GB"/>
              </w:rPr>
              <w:t>35,221,280</w:t>
            </w:r>
          </w:p>
        </w:tc>
        <w:tc>
          <w:tcPr>
            <w:tcW w:w="864" w:type="dxa"/>
            <w:tcBorders>
              <w:bottom w:val="single" w:sz="4" w:space="0" w:color="auto"/>
            </w:tcBorders>
            <w:shd w:val="clear" w:color="auto" w:fill="auto"/>
          </w:tcPr>
          <w:p w14:paraId="3FFC793B" w14:textId="24897907" w:rsidR="004D0141" w:rsidRPr="00DF7EF1" w:rsidRDefault="004D0141" w:rsidP="004867E1">
            <w:pPr>
              <w:ind w:right="-72"/>
              <w:jc w:val="right"/>
              <w:rPr>
                <w:rFonts w:ascii="Arial" w:eastAsia="Arial Unicode MS" w:hAnsi="Arial" w:cs="Arial"/>
                <w:sz w:val="12"/>
                <w:szCs w:val="12"/>
                <w:lang w:val="en-GB"/>
              </w:rPr>
            </w:pPr>
            <w:r w:rsidRPr="00DF7EF1">
              <w:rPr>
                <w:rFonts w:ascii="Arial" w:eastAsia="Arial Unicode MS" w:hAnsi="Arial" w:cs="Arial"/>
                <w:sz w:val="12"/>
                <w:szCs w:val="12"/>
                <w:lang w:val="en-GB"/>
              </w:rPr>
              <w:t>-</w:t>
            </w:r>
          </w:p>
        </w:tc>
        <w:tc>
          <w:tcPr>
            <w:tcW w:w="864" w:type="dxa"/>
            <w:tcBorders>
              <w:bottom w:val="single" w:sz="4" w:space="0" w:color="auto"/>
            </w:tcBorders>
            <w:shd w:val="clear" w:color="auto" w:fill="FAFAFA"/>
          </w:tcPr>
          <w:p w14:paraId="53C396FD" w14:textId="026AABDD" w:rsidR="004D0141" w:rsidRPr="00DF7EF1" w:rsidRDefault="004D0141" w:rsidP="004867E1">
            <w:pPr>
              <w:ind w:right="-72"/>
              <w:jc w:val="right"/>
              <w:rPr>
                <w:rFonts w:ascii="Arial" w:eastAsia="Arial Unicode MS" w:hAnsi="Arial" w:cs="Arial"/>
                <w:sz w:val="12"/>
                <w:szCs w:val="12"/>
              </w:rPr>
            </w:pPr>
            <w:r w:rsidRPr="00DF7EF1">
              <w:rPr>
                <w:rFonts w:ascii="Arial" w:eastAsia="Arial Unicode MS" w:hAnsi="Arial" w:cs="Arial"/>
                <w:sz w:val="12"/>
                <w:szCs w:val="12"/>
              </w:rPr>
              <w:t>-</w:t>
            </w:r>
          </w:p>
        </w:tc>
        <w:tc>
          <w:tcPr>
            <w:tcW w:w="864" w:type="dxa"/>
            <w:tcBorders>
              <w:bottom w:val="single" w:sz="4" w:space="0" w:color="auto"/>
            </w:tcBorders>
            <w:shd w:val="clear" w:color="auto" w:fill="auto"/>
          </w:tcPr>
          <w:p w14:paraId="1184377D" w14:textId="48F4CE45" w:rsidR="004D0141" w:rsidRPr="00DF7EF1" w:rsidRDefault="004D0141" w:rsidP="004867E1">
            <w:pPr>
              <w:ind w:right="-72"/>
              <w:jc w:val="right"/>
              <w:rPr>
                <w:rFonts w:ascii="Arial" w:eastAsia="Arial Unicode MS" w:hAnsi="Arial" w:cs="Arial"/>
                <w:sz w:val="12"/>
                <w:szCs w:val="12"/>
              </w:rPr>
            </w:pPr>
            <w:r w:rsidRPr="00DF7EF1">
              <w:rPr>
                <w:rFonts w:ascii="Arial" w:eastAsia="Arial Unicode MS" w:hAnsi="Arial" w:cs="Arial"/>
                <w:sz w:val="12"/>
                <w:szCs w:val="12"/>
              </w:rPr>
              <w:t>-</w:t>
            </w:r>
          </w:p>
        </w:tc>
      </w:tr>
      <w:tr w:rsidR="004867E1" w:rsidRPr="00DF7EF1" w14:paraId="5B684BBB" w14:textId="77777777" w:rsidTr="00C87DF1">
        <w:trPr>
          <w:trHeight w:val="134"/>
        </w:trPr>
        <w:tc>
          <w:tcPr>
            <w:tcW w:w="1134" w:type="dxa"/>
            <w:shd w:val="clear" w:color="auto" w:fill="auto"/>
          </w:tcPr>
          <w:p w14:paraId="0B9EB9EA" w14:textId="77777777" w:rsidR="004867E1" w:rsidRPr="00DF7EF1" w:rsidRDefault="004867E1" w:rsidP="004867E1">
            <w:pPr>
              <w:ind w:right="-72"/>
              <w:jc w:val="left"/>
              <w:rPr>
                <w:rFonts w:ascii="Arial" w:eastAsia="Arial Unicode MS" w:hAnsi="Arial" w:cs="Arial"/>
                <w:color w:val="000000"/>
                <w:sz w:val="12"/>
                <w:szCs w:val="12"/>
                <w:cs/>
              </w:rPr>
            </w:pPr>
          </w:p>
        </w:tc>
        <w:tc>
          <w:tcPr>
            <w:tcW w:w="1098" w:type="dxa"/>
            <w:shd w:val="clear" w:color="auto" w:fill="auto"/>
          </w:tcPr>
          <w:p w14:paraId="634F02FF" w14:textId="77777777" w:rsidR="004867E1" w:rsidRPr="00DF7EF1" w:rsidRDefault="004867E1" w:rsidP="004867E1">
            <w:pPr>
              <w:ind w:right="-72"/>
              <w:jc w:val="center"/>
              <w:rPr>
                <w:rFonts w:ascii="Arial" w:eastAsia="Arial Unicode MS" w:hAnsi="Arial" w:cs="Arial"/>
                <w:color w:val="000000"/>
                <w:sz w:val="12"/>
                <w:szCs w:val="12"/>
                <w:cs/>
              </w:rPr>
            </w:pPr>
          </w:p>
        </w:tc>
        <w:tc>
          <w:tcPr>
            <w:tcW w:w="1485" w:type="dxa"/>
            <w:shd w:val="clear" w:color="auto" w:fill="auto"/>
          </w:tcPr>
          <w:p w14:paraId="6932EB4B" w14:textId="77777777" w:rsidR="004867E1" w:rsidRPr="00DF7EF1" w:rsidRDefault="004867E1" w:rsidP="004867E1">
            <w:pPr>
              <w:ind w:right="-72"/>
              <w:rPr>
                <w:rFonts w:ascii="Arial" w:eastAsia="Arial Unicode MS" w:hAnsi="Arial" w:cs="Arial"/>
                <w:color w:val="000000"/>
                <w:sz w:val="12"/>
                <w:szCs w:val="12"/>
                <w:cs/>
              </w:rPr>
            </w:pPr>
          </w:p>
        </w:tc>
        <w:tc>
          <w:tcPr>
            <w:tcW w:w="864" w:type="dxa"/>
            <w:shd w:val="clear" w:color="auto" w:fill="FAFAFA"/>
          </w:tcPr>
          <w:p w14:paraId="61798359" w14:textId="77777777" w:rsidR="004867E1" w:rsidRPr="00DF7EF1" w:rsidRDefault="004867E1" w:rsidP="004867E1">
            <w:pPr>
              <w:ind w:right="-72"/>
              <w:jc w:val="right"/>
              <w:rPr>
                <w:rFonts w:ascii="Arial" w:eastAsia="Arial Unicode MS" w:hAnsi="Arial" w:cs="Arial"/>
                <w:color w:val="000000"/>
                <w:sz w:val="12"/>
                <w:szCs w:val="12"/>
              </w:rPr>
            </w:pPr>
          </w:p>
        </w:tc>
        <w:tc>
          <w:tcPr>
            <w:tcW w:w="864" w:type="dxa"/>
            <w:shd w:val="clear" w:color="auto" w:fill="auto"/>
          </w:tcPr>
          <w:p w14:paraId="0DB0C4C7" w14:textId="77777777" w:rsidR="004867E1" w:rsidRPr="00DF7EF1" w:rsidRDefault="004867E1" w:rsidP="004867E1">
            <w:pPr>
              <w:ind w:right="-72"/>
              <w:jc w:val="right"/>
              <w:rPr>
                <w:rFonts w:ascii="Arial" w:eastAsia="Arial Unicode MS" w:hAnsi="Arial" w:cs="Arial"/>
                <w:color w:val="000000"/>
                <w:sz w:val="12"/>
                <w:szCs w:val="12"/>
                <w:cs/>
              </w:rPr>
            </w:pPr>
          </w:p>
        </w:tc>
        <w:tc>
          <w:tcPr>
            <w:tcW w:w="864" w:type="dxa"/>
            <w:tcBorders>
              <w:top w:val="single" w:sz="4" w:space="0" w:color="auto"/>
            </w:tcBorders>
            <w:shd w:val="clear" w:color="auto" w:fill="FAFAFA"/>
          </w:tcPr>
          <w:p w14:paraId="5179B8CB" w14:textId="77777777" w:rsidR="004867E1" w:rsidRPr="00DF7EF1" w:rsidRDefault="004867E1" w:rsidP="004867E1">
            <w:pPr>
              <w:ind w:right="-72"/>
              <w:jc w:val="right"/>
              <w:rPr>
                <w:rFonts w:ascii="Arial" w:eastAsia="Arial Unicode MS" w:hAnsi="Arial" w:cs="Arial"/>
                <w:color w:val="000000"/>
                <w:sz w:val="12"/>
                <w:szCs w:val="12"/>
              </w:rPr>
            </w:pPr>
          </w:p>
        </w:tc>
        <w:tc>
          <w:tcPr>
            <w:tcW w:w="864" w:type="dxa"/>
            <w:tcBorders>
              <w:top w:val="single" w:sz="4" w:space="0" w:color="auto"/>
            </w:tcBorders>
            <w:shd w:val="clear" w:color="auto" w:fill="auto"/>
          </w:tcPr>
          <w:p w14:paraId="45B32DEB" w14:textId="77777777" w:rsidR="004867E1" w:rsidRPr="00DF7EF1" w:rsidRDefault="004867E1" w:rsidP="004867E1">
            <w:pPr>
              <w:ind w:right="-72"/>
              <w:jc w:val="right"/>
              <w:rPr>
                <w:rFonts w:ascii="Arial" w:eastAsia="Arial Unicode MS" w:hAnsi="Arial" w:cs="Arial"/>
                <w:color w:val="000000"/>
                <w:sz w:val="12"/>
                <w:szCs w:val="12"/>
              </w:rPr>
            </w:pPr>
          </w:p>
        </w:tc>
        <w:tc>
          <w:tcPr>
            <w:tcW w:w="864" w:type="dxa"/>
            <w:tcBorders>
              <w:top w:val="single" w:sz="4" w:space="0" w:color="auto"/>
            </w:tcBorders>
            <w:shd w:val="clear" w:color="auto" w:fill="FAFAFA"/>
          </w:tcPr>
          <w:p w14:paraId="05F578FA" w14:textId="77777777" w:rsidR="004867E1" w:rsidRPr="00DF7EF1" w:rsidRDefault="004867E1" w:rsidP="004867E1">
            <w:pPr>
              <w:ind w:right="-72"/>
              <w:rPr>
                <w:rFonts w:ascii="Arial" w:eastAsia="Arial Unicode MS" w:hAnsi="Arial" w:cs="Arial"/>
                <w:color w:val="000000"/>
                <w:sz w:val="12"/>
                <w:szCs w:val="12"/>
              </w:rPr>
            </w:pPr>
          </w:p>
        </w:tc>
        <w:tc>
          <w:tcPr>
            <w:tcW w:w="864" w:type="dxa"/>
            <w:tcBorders>
              <w:top w:val="single" w:sz="4" w:space="0" w:color="auto"/>
            </w:tcBorders>
            <w:shd w:val="clear" w:color="auto" w:fill="auto"/>
          </w:tcPr>
          <w:p w14:paraId="352EB1D0" w14:textId="77777777" w:rsidR="004867E1" w:rsidRPr="00DF7EF1" w:rsidRDefault="004867E1" w:rsidP="004867E1">
            <w:pPr>
              <w:ind w:right="-72"/>
              <w:rPr>
                <w:rFonts w:ascii="Arial" w:eastAsia="Arial Unicode MS" w:hAnsi="Arial" w:cs="Arial"/>
                <w:color w:val="000000"/>
                <w:sz w:val="12"/>
                <w:szCs w:val="12"/>
              </w:rPr>
            </w:pPr>
          </w:p>
        </w:tc>
      </w:tr>
      <w:tr w:rsidR="004867E1" w:rsidRPr="00DF7EF1" w14:paraId="3C39546D" w14:textId="77777777" w:rsidTr="00C87DF1">
        <w:trPr>
          <w:trHeight w:val="134"/>
        </w:trPr>
        <w:tc>
          <w:tcPr>
            <w:tcW w:w="1134" w:type="dxa"/>
            <w:shd w:val="clear" w:color="auto" w:fill="auto"/>
          </w:tcPr>
          <w:p w14:paraId="4B2E3699" w14:textId="77777777" w:rsidR="004867E1" w:rsidRPr="00DF7EF1" w:rsidRDefault="004867E1" w:rsidP="004867E1">
            <w:pPr>
              <w:ind w:right="-72"/>
              <w:jc w:val="left"/>
              <w:rPr>
                <w:rFonts w:ascii="Arial" w:eastAsia="Arial Unicode MS" w:hAnsi="Arial" w:cs="Arial"/>
                <w:color w:val="000000"/>
                <w:sz w:val="12"/>
                <w:szCs w:val="12"/>
                <w:cs/>
              </w:rPr>
            </w:pPr>
          </w:p>
        </w:tc>
        <w:tc>
          <w:tcPr>
            <w:tcW w:w="1098" w:type="dxa"/>
            <w:shd w:val="clear" w:color="auto" w:fill="auto"/>
          </w:tcPr>
          <w:p w14:paraId="46F17A7A" w14:textId="77777777" w:rsidR="004867E1" w:rsidRPr="00DF7EF1" w:rsidRDefault="004867E1" w:rsidP="004867E1">
            <w:pPr>
              <w:ind w:right="-72"/>
              <w:jc w:val="center"/>
              <w:rPr>
                <w:rFonts w:ascii="Arial" w:eastAsia="Arial Unicode MS" w:hAnsi="Arial" w:cs="Arial"/>
                <w:color w:val="000000"/>
                <w:sz w:val="12"/>
                <w:szCs w:val="12"/>
                <w:cs/>
              </w:rPr>
            </w:pPr>
          </w:p>
        </w:tc>
        <w:tc>
          <w:tcPr>
            <w:tcW w:w="1485" w:type="dxa"/>
            <w:shd w:val="clear" w:color="auto" w:fill="auto"/>
          </w:tcPr>
          <w:p w14:paraId="38F46D91" w14:textId="77777777" w:rsidR="004867E1" w:rsidRPr="00DF7EF1" w:rsidRDefault="004867E1" w:rsidP="004867E1">
            <w:pPr>
              <w:ind w:right="-72"/>
              <w:rPr>
                <w:rFonts w:ascii="Arial" w:eastAsia="Arial Unicode MS" w:hAnsi="Arial" w:cs="Arial"/>
                <w:color w:val="000000"/>
                <w:sz w:val="12"/>
                <w:szCs w:val="12"/>
                <w:cs/>
              </w:rPr>
            </w:pPr>
          </w:p>
        </w:tc>
        <w:tc>
          <w:tcPr>
            <w:tcW w:w="864" w:type="dxa"/>
            <w:shd w:val="clear" w:color="auto" w:fill="FAFAFA"/>
          </w:tcPr>
          <w:p w14:paraId="141C25F3" w14:textId="77777777" w:rsidR="004867E1" w:rsidRPr="00DF7EF1" w:rsidRDefault="004867E1" w:rsidP="004867E1">
            <w:pPr>
              <w:ind w:right="-72"/>
              <w:jc w:val="right"/>
              <w:rPr>
                <w:rFonts w:ascii="Arial" w:eastAsia="Arial Unicode MS" w:hAnsi="Arial" w:cs="Arial"/>
                <w:color w:val="000000"/>
                <w:sz w:val="12"/>
                <w:szCs w:val="12"/>
              </w:rPr>
            </w:pPr>
          </w:p>
        </w:tc>
        <w:tc>
          <w:tcPr>
            <w:tcW w:w="864" w:type="dxa"/>
            <w:shd w:val="clear" w:color="auto" w:fill="auto"/>
          </w:tcPr>
          <w:p w14:paraId="16E89FB1" w14:textId="77777777" w:rsidR="004867E1" w:rsidRPr="00DF7EF1" w:rsidRDefault="004867E1" w:rsidP="004867E1">
            <w:pPr>
              <w:ind w:right="-72"/>
              <w:jc w:val="right"/>
              <w:rPr>
                <w:rFonts w:ascii="Arial" w:eastAsia="Arial Unicode MS" w:hAnsi="Arial" w:cs="Arial"/>
                <w:color w:val="000000"/>
                <w:sz w:val="12"/>
                <w:szCs w:val="12"/>
                <w:cs/>
              </w:rPr>
            </w:pPr>
          </w:p>
        </w:tc>
        <w:tc>
          <w:tcPr>
            <w:tcW w:w="864" w:type="dxa"/>
            <w:tcBorders>
              <w:bottom w:val="single" w:sz="4" w:space="0" w:color="auto"/>
            </w:tcBorders>
            <w:shd w:val="clear" w:color="auto" w:fill="FAFAFA"/>
          </w:tcPr>
          <w:p w14:paraId="7542F68E" w14:textId="2E5FB27B" w:rsidR="004867E1" w:rsidRPr="00DF7EF1" w:rsidRDefault="00B47C40" w:rsidP="004867E1">
            <w:pPr>
              <w:ind w:right="-72"/>
              <w:jc w:val="right"/>
              <w:rPr>
                <w:rFonts w:ascii="Arial" w:eastAsia="Arial Unicode MS" w:hAnsi="Arial" w:cs="Arial"/>
                <w:sz w:val="12"/>
                <w:szCs w:val="12"/>
              </w:rPr>
            </w:pPr>
            <w:r w:rsidRPr="00DF7EF1">
              <w:rPr>
                <w:rFonts w:ascii="Arial" w:eastAsia="Arial Unicode MS" w:hAnsi="Arial" w:cs="Arial"/>
                <w:sz w:val="12"/>
                <w:szCs w:val="12"/>
                <w:lang w:val="en-GB"/>
              </w:rPr>
              <w:t>281,930,680</w:t>
            </w:r>
          </w:p>
        </w:tc>
        <w:tc>
          <w:tcPr>
            <w:tcW w:w="864" w:type="dxa"/>
            <w:tcBorders>
              <w:bottom w:val="single" w:sz="4" w:space="0" w:color="auto"/>
            </w:tcBorders>
            <w:shd w:val="clear" w:color="auto" w:fill="auto"/>
          </w:tcPr>
          <w:p w14:paraId="24F99AB3" w14:textId="77777777" w:rsidR="004867E1" w:rsidRPr="00DF7EF1" w:rsidRDefault="004867E1" w:rsidP="004867E1">
            <w:pPr>
              <w:ind w:right="-72"/>
              <w:jc w:val="right"/>
              <w:rPr>
                <w:rFonts w:ascii="Arial" w:eastAsia="Arial Unicode MS" w:hAnsi="Arial" w:cs="Arial"/>
                <w:sz w:val="12"/>
                <w:szCs w:val="12"/>
              </w:rPr>
            </w:pPr>
            <w:r w:rsidRPr="00DF7EF1">
              <w:rPr>
                <w:rFonts w:ascii="Arial" w:eastAsia="Arial Unicode MS" w:hAnsi="Arial" w:cs="Arial"/>
                <w:sz w:val="12"/>
                <w:szCs w:val="12"/>
                <w:lang w:val="en-GB"/>
              </w:rPr>
              <w:t>246</w:t>
            </w:r>
            <w:r w:rsidRPr="00DF7EF1">
              <w:rPr>
                <w:rFonts w:ascii="Arial" w:eastAsia="Arial Unicode MS" w:hAnsi="Arial" w:cs="Arial"/>
                <w:sz w:val="12"/>
                <w:szCs w:val="12"/>
              </w:rPr>
              <w:t>,</w:t>
            </w:r>
            <w:r w:rsidRPr="00DF7EF1">
              <w:rPr>
                <w:rFonts w:ascii="Arial" w:eastAsia="Arial Unicode MS" w:hAnsi="Arial" w:cs="Arial"/>
                <w:sz w:val="12"/>
                <w:szCs w:val="12"/>
                <w:lang w:val="en-GB"/>
              </w:rPr>
              <w:t>709</w:t>
            </w:r>
            <w:r w:rsidRPr="00DF7EF1">
              <w:rPr>
                <w:rFonts w:ascii="Arial" w:eastAsia="Arial Unicode MS" w:hAnsi="Arial" w:cs="Arial"/>
                <w:sz w:val="12"/>
                <w:szCs w:val="12"/>
              </w:rPr>
              <w:t>,</w:t>
            </w:r>
            <w:r w:rsidRPr="00DF7EF1">
              <w:rPr>
                <w:rFonts w:ascii="Arial" w:eastAsia="Arial Unicode MS" w:hAnsi="Arial" w:cs="Arial"/>
                <w:sz w:val="12"/>
                <w:szCs w:val="12"/>
                <w:lang w:val="en-GB"/>
              </w:rPr>
              <w:t>400</w:t>
            </w:r>
          </w:p>
        </w:tc>
        <w:tc>
          <w:tcPr>
            <w:tcW w:w="864" w:type="dxa"/>
            <w:tcBorders>
              <w:bottom w:val="single" w:sz="4" w:space="0" w:color="auto"/>
            </w:tcBorders>
            <w:shd w:val="clear" w:color="auto" w:fill="FAFAFA"/>
          </w:tcPr>
          <w:p w14:paraId="16B09B46" w14:textId="60D1A242" w:rsidR="004867E1" w:rsidRPr="00DF7EF1" w:rsidRDefault="007934EF" w:rsidP="004867E1">
            <w:pPr>
              <w:ind w:right="-72"/>
              <w:jc w:val="right"/>
              <w:rPr>
                <w:rFonts w:ascii="Arial" w:eastAsia="Arial Unicode MS" w:hAnsi="Arial" w:cs="Arial"/>
                <w:sz w:val="12"/>
                <w:szCs w:val="12"/>
              </w:rPr>
            </w:pPr>
            <w:r w:rsidRPr="00DF7EF1">
              <w:rPr>
                <w:rFonts w:ascii="Arial" w:eastAsia="Arial Unicode MS" w:hAnsi="Arial" w:cs="Arial"/>
                <w:sz w:val="12"/>
                <w:szCs w:val="12"/>
              </w:rPr>
              <w:t>4,998,500</w:t>
            </w:r>
          </w:p>
        </w:tc>
        <w:tc>
          <w:tcPr>
            <w:tcW w:w="864" w:type="dxa"/>
            <w:tcBorders>
              <w:bottom w:val="single" w:sz="4" w:space="0" w:color="auto"/>
            </w:tcBorders>
            <w:shd w:val="clear" w:color="auto" w:fill="auto"/>
          </w:tcPr>
          <w:p w14:paraId="10418288" w14:textId="77777777" w:rsidR="004867E1" w:rsidRPr="00DF7EF1" w:rsidRDefault="004867E1" w:rsidP="004867E1">
            <w:pPr>
              <w:ind w:right="-72"/>
              <w:jc w:val="right"/>
              <w:rPr>
                <w:rFonts w:ascii="Arial" w:eastAsia="Arial Unicode MS" w:hAnsi="Arial" w:cs="Arial"/>
                <w:sz w:val="12"/>
                <w:szCs w:val="12"/>
              </w:rPr>
            </w:pPr>
            <w:r w:rsidRPr="00DF7EF1">
              <w:rPr>
                <w:rFonts w:ascii="Arial" w:eastAsia="Arial Unicode MS" w:hAnsi="Arial" w:cs="Arial"/>
                <w:sz w:val="12"/>
                <w:szCs w:val="12"/>
              </w:rPr>
              <w:t>-</w:t>
            </w:r>
          </w:p>
        </w:tc>
      </w:tr>
    </w:tbl>
    <w:p w14:paraId="52C4044A" w14:textId="77777777" w:rsidR="00DF7EF1" w:rsidRDefault="00DF7EF1" w:rsidP="00A53605">
      <w:pPr>
        <w:ind w:left="540"/>
        <w:rPr>
          <w:rFonts w:ascii="Arial" w:eastAsia="Arial Unicode MS" w:hAnsi="Arial" w:cs="Arial"/>
          <w:color w:val="000000"/>
          <w:sz w:val="18"/>
          <w:szCs w:val="18"/>
        </w:rPr>
      </w:pPr>
    </w:p>
    <w:p w14:paraId="7847C12B" w14:textId="68063FA1" w:rsidR="00A53605" w:rsidRPr="00DF7EF1" w:rsidRDefault="00A53605" w:rsidP="00A53605">
      <w:pPr>
        <w:ind w:left="540"/>
        <w:rPr>
          <w:rFonts w:ascii="Arial" w:eastAsia="Arial Unicode MS" w:hAnsi="Arial" w:cs="Arial"/>
          <w:sz w:val="18"/>
          <w:szCs w:val="18"/>
        </w:rPr>
      </w:pPr>
      <w:r w:rsidRPr="00DF7EF1">
        <w:rPr>
          <w:rFonts w:ascii="Arial" w:eastAsia="Arial Unicode MS" w:hAnsi="Arial" w:cs="Arial"/>
          <w:color w:val="000000"/>
          <w:sz w:val="18"/>
          <w:szCs w:val="18"/>
        </w:rPr>
        <w:t>*</w:t>
      </w:r>
      <w:r w:rsidRPr="00DF7EF1">
        <w:rPr>
          <w:rFonts w:ascii="Arial" w:eastAsia="Arial Unicode MS" w:hAnsi="Arial" w:cs="Arial"/>
          <w:sz w:val="18"/>
          <w:szCs w:val="18"/>
        </w:rPr>
        <w:t xml:space="preserve">Share </w:t>
      </w:r>
      <w:r w:rsidR="008F35E0" w:rsidRPr="00DF7EF1">
        <w:rPr>
          <w:rFonts w:ascii="Arial" w:eastAsia="Arial Unicode MS" w:hAnsi="Arial" w:cs="Arial"/>
          <w:sz w:val="18"/>
          <w:szCs w:val="18"/>
        </w:rPr>
        <w:t>Purchase A</w:t>
      </w:r>
      <w:r w:rsidRPr="00DF7EF1">
        <w:rPr>
          <w:rFonts w:ascii="Arial" w:eastAsia="Arial Unicode MS" w:hAnsi="Arial" w:cs="Arial"/>
          <w:sz w:val="18"/>
          <w:szCs w:val="18"/>
        </w:rPr>
        <w:t>greements assigned the structure of the business operation and the strategic, operating and financing decisions which required consent from the Company as a major shareholder holding 60% of equity.</w:t>
      </w:r>
    </w:p>
    <w:p w14:paraId="00975929" w14:textId="0DE602AE" w:rsidR="00DB1B06" w:rsidRPr="00DF7EF1" w:rsidRDefault="00AB5DAD" w:rsidP="00D65FF8">
      <w:pPr>
        <w:ind w:left="540"/>
        <w:rPr>
          <w:rFonts w:ascii="Arial" w:eastAsia="Arial Unicode MS" w:hAnsi="Arial" w:cs="Arial"/>
          <w:color w:val="000000"/>
          <w:sz w:val="18"/>
          <w:szCs w:val="18"/>
        </w:rPr>
      </w:pPr>
      <w:r w:rsidRPr="00DF7EF1">
        <w:rPr>
          <w:rFonts w:ascii="Arial" w:eastAsia="Arial Unicode MS" w:hAnsi="Arial" w:cs="Arial"/>
          <w:color w:val="000000"/>
          <w:sz w:val="18"/>
          <w:szCs w:val="18"/>
        </w:rPr>
        <w:br w:type="page"/>
      </w:r>
    </w:p>
    <w:p w14:paraId="511C18BA" w14:textId="1752D084" w:rsidR="00956311" w:rsidRDefault="00956311" w:rsidP="00D65FF8">
      <w:pPr>
        <w:ind w:left="540"/>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Movements of investment in subsidiaries for the </w:t>
      </w:r>
      <w:r w:rsidR="006B3F24" w:rsidRPr="00DF7EF1">
        <w:rPr>
          <w:rFonts w:ascii="Arial" w:eastAsia="Arial Unicode MS" w:hAnsi="Arial" w:cs="Arial"/>
          <w:color w:val="000000"/>
          <w:sz w:val="18"/>
          <w:szCs w:val="18"/>
        </w:rPr>
        <w:t>year</w:t>
      </w:r>
      <w:r w:rsidRPr="00DF7EF1">
        <w:rPr>
          <w:rFonts w:ascii="Arial" w:eastAsia="Arial Unicode MS" w:hAnsi="Arial" w:cs="Arial"/>
          <w:color w:val="000000"/>
          <w:sz w:val="18"/>
          <w:szCs w:val="18"/>
        </w:rPr>
        <w:t xml:space="preserve"> ended 31 December 2021 are as follows:</w:t>
      </w:r>
    </w:p>
    <w:p w14:paraId="5F1615C4" w14:textId="77777777" w:rsidR="00DF7EF1" w:rsidRPr="00DF7EF1" w:rsidRDefault="00DF7EF1" w:rsidP="00D65FF8">
      <w:pPr>
        <w:ind w:left="540"/>
        <w:rPr>
          <w:rFonts w:ascii="Arial" w:eastAsia="Arial Unicode MS" w:hAnsi="Arial" w:cs="Arial"/>
          <w:color w:val="000000"/>
          <w:sz w:val="18"/>
          <w:szCs w:val="18"/>
        </w:rPr>
      </w:pPr>
    </w:p>
    <w:tbl>
      <w:tblPr>
        <w:tblW w:w="9029" w:type="dxa"/>
        <w:tblInd w:w="549" w:type="dxa"/>
        <w:tblLayout w:type="fixed"/>
        <w:tblLook w:val="0000" w:firstRow="0" w:lastRow="0" w:firstColumn="0" w:lastColumn="0" w:noHBand="0" w:noVBand="0"/>
      </w:tblPr>
      <w:tblGrid>
        <w:gridCol w:w="7308"/>
        <w:gridCol w:w="1721"/>
      </w:tblGrid>
      <w:tr w:rsidR="00956311" w:rsidRPr="00DF7EF1" w14:paraId="2DC06931" w14:textId="77777777" w:rsidTr="00DF7EF1">
        <w:tc>
          <w:tcPr>
            <w:tcW w:w="7308" w:type="dxa"/>
            <w:shd w:val="clear" w:color="auto" w:fill="auto"/>
            <w:vAlign w:val="center"/>
          </w:tcPr>
          <w:p w14:paraId="70C0ED19" w14:textId="77777777" w:rsidR="00956311" w:rsidRPr="00DF7EF1" w:rsidRDefault="00956311" w:rsidP="00A80D5F">
            <w:pPr>
              <w:rPr>
                <w:rFonts w:ascii="Arial" w:hAnsi="Arial" w:cs="Arial"/>
                <w:b/>
                <w:bCs/>
                <w:color w:val="000000"/>
                <w:sz w:val="18"/>
                <w:szCs w:val="18"/>
              </w:rPr>
            </w:pPr>
          </w:p>
        </w:tc>
        <w:tc>
          <w:tcPr>
            <w:tcW w:w="1721" w:type="dxa"/>
            <w:tcBorders>
              <w:top w:val="single" w:sz="4" w:space="0" w:color="auto"/>
            </w:tcBorders>
            <w:shd w:val="clear" w:color="auto" w:fill="auto"/>
            <w:vAlign w:val="center"/>
          </w:tcPr>
          <w:p w14:paraId="228F0C49" w14:textId="26D220B0" w:rsidR="00956311" w:rsidRPr="00DF7EF1" w:rsidRDefault="00956311" w:rsidP="00AC1301">
            <w:pPr>
              <w:ind w:left="-40" w:right="-72"/>
              <w:jc w:val="right"/>
              <w:rPr>
                <w:rFonts w:ascii="Arial" w:hAnsi="Arial" w:cs="Arial"/>
                <w:b/>
                <w:bCs/>
                <w:color w:val="000000"/>
                <w:sz w:val="18"/>
                <w:szCs w:val="18"/>
              </w:rPr>
            </w:pPr>
            <w:r w:rsidRPr="00DF7EF1">
              <w:rPr>
                <w:rFonts w:ascii="Arial" w:hAnsi="Arial" w:cs="Arial"/>
                <w:b/>
                <w:bCs/>
                <w:color w:val="000000"/>
                <w:sz w:val="18"/>
                <w:szCs w:val="18"/>
              </w:rPr>
              <w:t>Separate</w:t>
            </w:r>
            <w:r w:rsidR="00AC1301" w:rsidRPr="00DF7EF1">
              <w:rPr>
                <w:rFonts w:ascii="Arial" w:hAnsi="Arial" w:cs="Arial"/>
                <w:b/>
                <w:bCs/>
                <w:color w:val="000000"/>
                <w:sz w:val="18"/>
                <w:szCs w:val="18"/>
              </w:rPr>
              <w:t xml:space="preserve"> </w:t>
            </w:r>
            <w:r w:rsidRPr="00DF7EF1">
              <w:rPr>
                <w:rFonts w:ascii="Arial" w:hAnsi="Arial" w:cs="Arial"/>
                <w:b/>
                <w:bCs/>
                <w:color w:val="000000"/>
                <w:sz w:val="18"/>
                <w:szCs w:val="18"/>
              </w:rPr>
              <w:t>financial statements</w:t>
            </w:r>
          </w:p>
        </w:tc>
      </w:tr>
      <w:tr w:rsidR="00956311" w:rsidRPr="00DF7EF1" w14:paraId="704AE45F" w14:textId="77777777" w:rsidTr="00DF7E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7308" w:type="dxa"/>
            <w:tcBorders>
              <w:top w:val="nil"/>
              <w:left w:val="nil"/>
              <w:bottom w:val="nil"/>
              <w:right w:val="nil"/>
            </w:tcBorders>
            <w:shd w:val="clear" w:color="auto" w:fill="auto"/>
          </w:tcPr>
          <w:p w14:paraId="49903DD7" w14:textId="3D0F700A" w:rsidR="00956311" w:rsidRPr="00DF7EF1" w:rsidRDefault="00956311" w:rsidP="00A80D5F">
            <w:pPr>
              <w:rPr>
                <w:rFonts w:ascii="Arial" w:eastAsia="Arial Unicode MS" w:hAnsi="Arial" w:cs="Arial"/>
                <w:color w:val="000000"/>
                <w:sz w:val="18"/>
                <w:szCs w:val="18"/>
              </w:rPr>
            </w:pPr>
          </w:p>
        </w:tc>
        <w:tc>
          <w:tcPr>
            <w:tcW w:w="1721" w:type="dxa"/>
            <w:tcBorders>
              <w:top w:val="single" w:sz="4" w:space="0" w:color="auto"/>
              <w:left w:val="nil"/>
              <w:bottom w:val="nil"/>
              <w:right w:val="nil"/>
            </w:tcBorders>
            <w:shd w:val="clear" w:color="auto" w:fill="auto"/>
            <w:hideMark/>
          </w:tcPr>
          <w:p w14:paraId="1EF6B507" w14:textId="13317143" w:rsidR="00956311" w:rsidRPr="00DF7EF1" w:rsidRDefault="00AC1301" w:rsidP="00AC1301">
            <w:pPr>
              <w:ind w:right="-72"/>
              <w:jc w:val="right"/>
              <w:rPr>
                <w:rFonts w:ascii="Arial" w:eastAsia="Arial Unicode MS" w:hAnsi="Arial" w:cs="Arial"/>
                <w:b/>
                <w:bCs/>
                <w:color w:val="000000"/>
                <w:sz w:val="18"/>
                <w:szCs w:val="18"/>
                <w:lang w:val="en-GB"/>
              </w:rPr>
            </w:pPr>
            <w:r w:rsidRPr="00DF7EF1">
              <w:rPr>
                <w:rFonts w:ascii="Arial" w:eastAsia="Arial Unicode MS" w:hAnsi="Arial" w:cs="Arial"/>
                <w:b/>
                <w:bCs/>
                <w:color w:val="000000"/>
                <w:sz w:val="18"/>
                <w:szCs w:val="18"/>
                <w:lang w:val="en-GB"/>
              </w:rPr>
              <w:t>Investment at cost method</w:t>
            </w:r>
          </w:p>
        </w:tc>
      </w:tr>
      <w:tr w:rsidR="00956311" w:rsidRPr="00DF7EF1" w14:paraId="0F2D52B8" w14:textId="77777777" w:rsidTr="00DF7E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7308" w:type="dxa"/>
            <w:tcBorders>
              <w:top w:val="nil"/>
              <w:left w:val="nil"/>
              <w:bottom w:val="nil"/>
              <w:right w:val="nil"/>
            </w:tcBorders>
            <w:shd w:val="clear" w:color="auto" w:fill="auto"/>
          </w:tcPr>
          <w:p w14:paraId="04280B2C" w14:textId="77777777" w:rsidR="00956311" w:rsidRPr="00DF7EF1" w:rsidRDefault="00956311" w:rsidP="00A80D5F">
            <w:pPr>
              <w:rPr>
                <w:rFonts w:ascii="Arial" w:eastAsia="Arial Unicode MS" w:hAnsi="Arial" w:cs="Arial"/>
                <w:color w:val="000000"/>
                <w:sz w:val="18"/>
                <w:szCs w:val="18"/>
              </w:rPr>
            </w:pPr>
          </w:p>
        </w:tc>
        <w:tc>
          <w:tcPr>
            <w:tcW w:w="1721" w:type="dxa"/>
            <w:tcBorders>
              <w:top w:val="nil"/>
              <w:left w:val="nil"/>
              <w:bottom w:val="single" w:sz="4" w:space="0" w:color="auto"/>
              <w:right w:val="nil"/>
            </w:tcBorders>
            <w:shd w:val="clear" w:color="auto" w:fill="auto"/>
            <w:hideMark/>
          </w:tcPr>
          <w:p w14:paraId="0D10C210" w14:textId="77777777" w:rsidR="00956311" w:rsidRPr="00DF7EF1" w:rsidRDefault="00956311" w:rsidP="00A80D5F">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956311" w:rsidRPr="00DF7EF1" w14:paraId="6B95F670" w14:textId="77777777" w:rsidTr="00DF7E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7308" w:type="dxa"/>
            <w:tcBorders>
              <w:top w:val="nil"/>
              <w:left w:val="nil"/>
              <w:bottom w:val="nil"/>
              <w:right w:val="nil"/>
            </w:tcBorders>
            <w:shd w:val="clear" w:color="auto" w:fill="auto"/>
          </w:tcPr>
          <w:p w14:paraId="58CB1198" w14:textId="77777777" w:rsidR="00956311" w:rsidRPr="00DF7EF1" w:rsidRDefault="00956311" w:rsidP="00A80D5F">
            <w:pPr>
              <w:rPr>
                <w:rFonts w:ascii="Arial" w:hAnsi="Arial" w:cs="Arial"/>
                <w:color w:val="000000"/>
                <w:sz w:val="18"/>
                <w:szCs w:val="18"/>
                <w:lang w:val="en"/>
              </w:rPr>
            </w:pPr>
          </w:p>
        </w:tc>
        <w:tc>
          <w:tcPr>
            <w:tcW w:w="1721" w:type="dxa"/>
            <w:tcBorders>
              <w:top w:val="single" w:sz="4" w:space="0" w:color="auto"/>
              <w:left w:val="nil"/>
              <w:bottom w:val="nil"/>
              <w:right w:val="nil"/>
            </w:tcBorders>
            <w:shd w:val="clear" w:color="auto" w:fill="FAFAFA"/>
          </w:tcPr>
          <w:p w14:paraId="3A8BF0A7" w14:textId="77777777" w:rsidR="00956311" w:rsidRPr="00DF7EF1" w:rsidRDefault="00956311" w:rsidP="00A80D5F">
            <w:pPr>
              <w:ind w:left="-40" w:right="-72"/>
              <w:jc w:val="right"/>
              <w:rPr>
                <w:rFonts w:ascii="Arial" w:eastAsia="Arial Unicode MS" w:hAnsi="Arial" w:cs="Arial"/>
                <w:color w:val="000000"/>
                <w:sz w:val="18"/>
                <w:szCs w:val="18"/>
              </w:rPr>
            </w:pPr>
          </w:p>
        </w:tc>
      </w:tr>
      <w:tr w:rsidR="00956311" w:rsidRPr="00DF7EF1" w14:paraId="7408C2C9" w14:textId="77777777" w:rsidTr="00DF7E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7308" w:type="dxa"/>
            <w:tcBorders>
              <w:top w:val="nil"/>
              <w:left w:val="nil"/>
              <w:bottom w:val="nil"/>
              <w:right w:val="nil"/>
            </w:tcBorders>
            <w:shd w:val="clear" w:color="auto" w:fill="auto"/>
          </w:tcPr>
          <w:p w14:paraId="731C1128" w14:textId="22D6AF51" w:rsidR="00956311" w:rsidRPr="00DF7EF1" w:rsidRDefault="00956311" w:rsidP="00A80D5F">
            <w:pPr>
              <w:rPr>
                <w:rFonts w:ascii="Arial" w:hAnsi="Arial" w:cs="Arial"/>
                <w:color w:val="000000"/>
                <w:sz w:val="18"/>
                <w:szCs w:val="18"/>
                <w:lang w:val="en"/>
              </w:rPr>
            </w:pPr>
            <w:r w:rsidRPr="00DF7EF1">
              <w:rPr>
                <w:rFonts w:ascii="Arial" w:hAnsi="Arial" w:cs="Arial"/>
                <w:sz w:val="18"/>
                <w:szCs w:val="18"/>
              </w:rPr>
              <w:t>Opening net book value</w:t>
            </w:r>
          </w:p>
        </w:tc>
        <w:tc>
          <w:tcPr>
            <w:tcW w:w="1721" w:type="dxa"/>
            <w:tcBorders>
              <w:top w:val="nil"/>
              <w:left w:val="nil"/>
              <w:bottom w:val="nil"/>
              <w:right w:val="nil"/>
            </w:tcBorders>
            <w:shd w:val="clear" w:color="auto" w:fill="FAFAFA"/>
          </w:tcPr>
          <w:p w14:paraId="03DE8D04" w14:textId="1D8E8B7E" w:rsidR="00956311" w:rsidRPr="00DF7EF1" w:rsidRDefault="006B3F24" w:rsidP="00A80D5F">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246,709,400</w:t>
            </w:r>
          </w:p>
        </w:tc>
      </w:tr>
      <w:tr w:rsidR="00956311" w:rsidRPr="00DF7EF1" w14:paraId="783A7D25" w14:textId="77777777" w:rsidTr="00DF7E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7308" w:type="dxa"/>
            <w:tcBorders>
              <w:top w:val="nil"/>
              <w:left w:val="nil"/>
              <w:bottom w:val="nil"/>
              <w:right w:val="nil"/>
            </w:tcBorders>
            <w:shd w:val="clear" w:color="auto" w:fill="auto"/>
          </w:tcPr>
          <w:p w14:paraId="0F2581FF" w14:textId="71352ADE" w:rsidR="00956311" w:rsidRPr="00DF7EF1" w:rsidRDefault="00956311" w:rsidP="00A80D5F">
            <w:pPr>
              <w:rPr>
                <w:rFonts w:ascii="Arial" w:hAnsi="Arial" w:cs="Arial"/>
                <w:sz w:val="18"/>
                <w:szCs w:val="18"/>
              </w:rPr>
            </w:pPr>
            <w:r w:rsidRPr="00DF7EF1">
              <w:rPr>
                <w:rFonts w:ascii="Arial" w:hAnsi="Arial" w:cs="Arial"/>
                <w:sz w:val="18"/>
                <w:szCs w:val="18"/>
              </w:rPr>
              <w:t>Additional investment</w:t>
            </w:r>
          </w:p>
        </w:tc>
        <w:tc>
          <w:tcPr>
            <w:tcW w:w="1721" w:type="dxa"/>
            <w:tcBorders>
              <w:top w:val="nil"/>
              <w:left w:val="nil"/>
              <w:bottom w:val="single" w:sz="4" w:space="0" w:color="auto"/>
              <w:right w:val="nil"/>
            </w:tcBorders>
            <w:shd w:val="clear" w:color="auto" w:fill="FAFAFA"/>
          </w:tcPr>
          <w:p w14:paraId="67760CBF" w14:textId="65B327F1" w:rsidR="00956311" w:rsidRPr="00DF7EF1" w:rsidRDefault="006B3F24" w:rsidP="00A80D5F">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35,221,280</w:t>
            </w:r>
          </w:p>
        </w:tc>
      </w:tr>
      <w:tr w:rsidR="00DF7EF1" w:rsidRPr="00DF7EF1" w14:paraId="6E15FFD4" w14:textId="77777777" w:rsidTr="00C87D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7308" w:type="dxa"/>
            <w:tcBorders>
              <w:top w:val="nil"/>
              <w:left w:val="nil"/>
              <w:bottom w:val="nil"/>
              <w:right w:val="nil"/>
            </w:tcBorders>
            <w:shd w:val="clear" w:color="auto" w:fill="auto"/>
          </w:tcPr>
          <w:p w14:paraId="10763327" w14:textId="77777777" w:rsidR="00DF7EF1" w:rsidRPr="00DF7EF1" w:rsidRDefault="00DF7EF1" w:rsidP="00A80D5F">
            <w:pPr>
              <w:rPr>
                <w:rFonts w:ascii="Arial" w:hAnsi="Arial" w:cs="Arial"/>
                <w:sz w:val="18"/>
                <w:szCs w:val="18"/>
              </w:rPr>
            </w:pPr>
          </w:p>
        </w:tc>
        <w:tc>
          <w:tcPr>
            <w:tcW w:w="1721" w:type="dxa"/>
            <w:tcBorders>
              <w:top w:val="single" w:sz="4" w:space="0" w:color="auto"/>
              <w:left w:val="nil"/>
              <w:bottom w:val="nil"/>
              <w:right w:val="nil"/>
            </w:tcBorders>
            <w:shd w:val="clear" w:color="auto" w:fill="FAFAFA"/>
          </w:tcPr>
          <w:p w14:paraId="21950CBA" w14:textId="77777777" w:rsidR="00DF7EF1" w:rsidRPr="00DF7EF1" w:rsidRDefault="00DF7EF1" w:rsidP="00A80D5F">
            <w:pPr>
              <w:ind w:left="-40" w:right="-72"/>
              <w:jc w:val="right"/>
              <w:rPr>
                <w:rFonts w:ascii="Arial" w:eastAsia="Arial Unicode MS" w:hAnsi="Arial" w:cs="Arial"/>
                <w:color w:val="000000"/>
                <w:sz w:val="18"/>
                <w:szCs w:val="18"/>
              </w:rPr>
            </w:pPr>
          </w:p>
        </w:tc>
      </w:tr>
      <w:tr w:rsidR="00956311" w:rsidRPr="00DF7EF1" w14:paraId="11B3E2C6" w14:textId="77777777" w:rsidTr="00C87D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7308" w:type="dxa"/>
            <w:tcBorders>
              <w:top w:val="nil"/>
              <w:left w:val="nil"/>
              <w:bottom w:val="nil"/>
              <w:right w:val="nil"/>
            </w:tcBorders>
            <w:shd w:val="clear" w:color="auto" w:fill="auto"/>
          </w:tcPr>
          <w:p w14:paraId="05E7B014" w14:textId="30981EBE" w:rsidR="00956311" w:rsidRPr="00DF7EF1" w:rsidRDefault="00956311" w:rsidP="00A80D5F">
            <w:pPr>
              <w:rPr>
                <w:rFonts w:ascii="Arial" w:hAnsi="Arial" w:cs="Arial"/>
                <w:sz w:val="18"/>
                <w:szCs w:val="18"/>
              </w:rPr>
            </w:pPr>
            <w:r w:rsidRPr="00DF7EF1">
              <w:rPr>
                <w:rFonts w:ascii="Arial" w:hAnsi="Arial" w:cs="Arial"/>
                <w:sz w:val="18"/>
                <w:szCs w:val="18"/>
              </w:rPr>
              <w:t>Closing net book value</w:t>
            </w:r>
          </w:p>
        </w:tc>
        <w:tc>
          <w:tcPr>
            <w:tcW w:w="1721" w:type="dxa"/>
            <w:tcBorders>
              <w:top w:val="nil"/>
              <w:left w:val="nil"/>
              <w:bottom w:val="single" w:sz="4" w:space="0" w:color="auto"/>
              <w:right w:val="nil"/>
            </w:tcBorders>
            <w:shd w:val="clear" w:color="auto" w:fill="FAFAFA"/>
          </w:tcPr>
          <w:p w14:paraId="2655E126" w14:textId="6CFCF88E" w:rsidR="00956311" w:rsidRPr="00DF7EF1" w:rsidRDefault="006B3F24" w:rsidP="00956311">
            <w:pPr>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281,930,680</w:t>
            </w:r>
          </w:p>
        </w:tc>
      </w:tr>
    </w:tbl>
    <w:p w14:paraId="4A489BAF" w14:textId="77777777" w:rsidR="004D1833" w:rsidRPr="00DF7EF1" w:rsidRDefault="004D1833" w:rsidP="00DF7EF1">
      <w:pPr>
        <w:ind w:left="547"/>
        <w:jc w:val="thaiDistribute"/>
        <w:rPr>
          <w:rFonts w:ascii="Arial" w:eastAsia="Arial Unicode MS" w:hAnsi="Arial" w:cs="Arial"/>
          <w:sz w:val="18"/>
          <w:szCs w:val="18"/>
        </w:rPr>
      </w:pPr>
    </w:p>
    <w:p w14:paraId="419BC462" w14:textId="52181A1C" w:rsidR="004C20AC" w:rsidRPr="00DF7EF1" w:rsidRDefault="004C20AC" w:rsidP="00DF7EF1">
      <w:pPr>
        <w:ind w:left="547"/>
        <w:jc w:val="thaiDistribute"/>
        <w:rPr>
          <w:rFonts w:ascii="Arial" w:eastAsia="Arial Unicode MS" w:hAnsi="Arial" w:cs="Arial"/>
          <w:b/>
          <w:bCs/>
          <w:color w:val="CF4A02"/>
          <w:sz w:val="18"/>
          <w:szCs w:val="18"/>
        </w:rPr>
      </w:pPr>
      <w:r w:rsidRPr="00DF7EF1">
        <w:rPr>
          <w:rFonts w:ascii="Arial" w:eastAsia="Arial Unicode MS" w:hAnsi="Arial" w:cs="Arial"/>
          <w:i/>
          <w:iCs/>
          <w:color w:val="CF4A02"/>
          <w:sz w:val="18"/>
          <w:szCs w:val="18"/>
        </w:rPr>
        <w:t>Business acquisition</w:t>
      </w:r>
      <w:r w:rsidR="00DE7B50" w:rsidRPr="00DF7EF1">
        <w:rPr>
          <w:rFonts w:ascii="Arial" w:eastAsia="Arial Unicode MS" w:hAnsi="Arial" w:cs="Arial"/>
          <w:i/>
          <w:iCs/>
          <w:color w:val="CF4A02"/>
          <w:sz w:val="18"/>
          <w:szCs w:val="18"/>
        </w:rPr>
        <w:t xml:space="preserve"> - </w:t>
      </w:r>
      <w:proofErr w:type="spellStart"/>
      <w:r w:rsidR="00514A96" w:rsidRPr="00DF7EF1">
        <w:rPr>
          <w:rFonts w:ascii="Arial" w:eastAsia="Arial Unicode MS" w:hAnsi="Arial" w:cs="Arial"/>
          <w:i/>
          <w:iCs/>
          <w:color w:val="CF4A02"/>
          <w:sz w:val="18"/>
          <w:szCs w:val="18"/>
          <w:lang w:val="en-GB"/>
        </w:rPr>
        <w:t>Diginative</w:t>
      </w:r>
      <w:proofErr w:type="spellEnd"/>
      <w:r w:rsidRPr="00DF7EF1">
        <w:rPr>
          <w:rFonts w:ascii="Arial" w:eastAsia="Arial Unicode MS" w:hAnsi="Arial" w:cs="Arial"/>
          <w:i/>
          <w:iCs/>
          <w:color w:val="CF4A02"/>
          <w:sz w:val="18"/>
          <w:szCs w:val="18"/>
          <w:lang w:val="en-GB"/>
        </w:rPr>
        <w:t xml:space="preserve"> Company Limited</w:t>
      </w:r>
    </w:p>
    <w:p w14:paraId="0FC9B534" w14:textId="77777777" w:rsidR="004C20AC" w:rsidRPr="00DF7EF1" w:rsidRDefault="004C20AC" w:rsidP="00DF7EF1">
      <w:pPr>
        <w:ind w:left="547"/>
        <w:jc w:val="thaiDistribute"/>
        <w:rPr>
          <w:rFonts w:ascii="Arial" w:eastAsia="Arial Unicode MS" w:hAnsi="Arial" w:cs="Arial"/>
          <w:b/>
          <w:bCs/>
          <w:sz w:val="16"/>
          <w:szCs w:val="16"/>
          <w:lang w:val="en-GB"/>
        </w:rPr>
      </w:pPr>
    </w:p>
    <w:p w14:paraId="5624379F" w14:textId="551AAECF" w:rsidR="004C20AC" w:rsidRPr="00DF7EF1" w:rsidRDefault="00514A96" w:rsidP="00DF7EF1">
      <w:pPr>
        <w:ind w:left="547"/>
        <w:jc w:val="thaiDistribute"/>
        <w:rPr>
          <w:rFonts w:ascii="Arial" w:eastAsia="Arial Unicode MS" w:hAnsi="Arial" w:cs="Arial"/>
          <w:sz w:val="18"/>
          <w:szCs w:val="18"/>
        </w:rPr>
      </w:pPr>
      <w:r w:rsidRPr="00DF7EF1">
        <w:rPr>
          <w:rFonts w:ascii="Arial" w:eastAsia="Arial Unicode MS" w:hAnsi="Arial" w:cs="Arial"/>
          <w:sz w:val="18"/>
          <w:szCs w:val="18"/>
        </w:rPr>
        <w:t xml:space="preserve">At the Board of Directors’ meeting on 11 August 2021, the Board of Directors passed a resolution to approve a share acquisition in </w:t>
      </w:r>
      <w:proofErr w:type="spellStart"/>
      <w:r w:rsidRPr="00DF7EF1">
        <w:rPr>
          <w:rFonts w:ascii="Arial" w:eastAsia="Arial Unicode MS" w:hAnsi="Arial" w:cs="Arial"/>
          <w:sz w:val="18"/>
          <w:szCs w:val="18"/>
        </w:rPr>
        <w:t>Diginative</w:t>
      </w:r>
      <w:proofErr w:type="spellEnd"/>
      <w:r w:rsidRPr="00DF7EF1">
        <w:rPr>
          <w:rFonts w:ascii="Arial" w:eastAsia="Arial Unicode MS" w:hAnsi="Arial" w:cs="Arial"/>
          <w:sz w:val="18"/>
          <w:szCs w:val="18"/>
        </w:rPr>
        <w:t xml:space="preserve"> </w:t>
      </w:r>
      <w:r w:rsidR="008F35E0" w:rsidRPr="00DF7EF1">
        <w:rPr>
          <w:rFonts w:ascii="Arial" w:eastAsia="Arial Unicode MS" w:hAnsi="Arial" w:cs="Arial"/>
          <w:sz w:val="18"/>
          <w:szCs w:val="18"/>
        </w:rPr>
        <w:t>Company Limited</w:t>
      </w:r>
      <w:r w:rsidRPr="00DF7EF1">
        <w:rPr>
          <w:rFonts w:ascii="Arial" w:eastAsia="Arial Unicode MS" w:hAnsi="Arial" w:cs="Arial"/>
          <w:sz w:val="18"/>
          <w:szCs w:val="18"/>
        </w:rPr>
        <w:t xml:space="preserve"> (</w:t>
      </w:r>
      <w:proofErr w:type="spellStart"/>
      <w:r w:rsidRPr="00DF7EF1">
        <w:rPr>
          <w:rFonts w:ascii="Arial" w:eastAsia="Arial Unicode MS" w:hAnsi="Arial" w:cs="Arial"/>
          <w:sz w:val="18"/>
          <w:szCs w:val="18"/>
        </w:rPr>
        <w:t>Diginative</w:t>
      </w:r>
      <w:proofErr w:type="spellEnd"/>
      <w:r w:rsidRPr="00DF7EF1">
        <w:rPr>
          <w:rFonts w:ascii="Arial" w:eastAsia="Arial Unicode MS" w:hAnsi="Arial" w:cs="Arial"/>
          <w:sz w:val="18"/>
          <w:szCs w:val="18"/>
        </w:rPr>
        <w:t xml:space="preserve">). </w:t>
      </w:r>
      <w:proofErr w:type="spellStart"/>
      <w:r w:rsidRPr="00DF7EF1">
        <w:rPr>
          <w:rFonts w:ascii="Arial" w:eastAsia="Arial Unicode MS" w:hAnsi="Arial" w:cs="Arial"/>
          <w:sz w:val="18"/>
          <w:szCs w:val="18"/>
        </w:rPr>
        <w:t>Diginative</w:t>
      </w:r>
      <w:proofErr w:type="spellEnd"/>
      <w:r w:rsidRPr="00DF7EF1">
        <w:rPr>
          <w:rFonts w:ascii="Arial" w:eastAsia="Arial Unicode MS" w:hAnsi="Arial" w:cs="Arial"/>
          <w:sz w:val="18"/>
          <w:szCs w:val="18"/>
        </w:rPr>
        <w:t xml:space="preserve"> has a registered share capital of Baht 1,000,000 comprising 10,000 ordinary shares, with a par value of Baht 100 each. The Company acquired 6,000 shares at Baht 6,500 each, </w:t>
      </w:r>
      <w:proofErr w:type="spellStart"/>
      <w:r w:rsidRPr="00DF7EF1">
        <w:rPr>
          <w:rFonts w:ascii="Arial" w:eastAsia="Arial Unicode MS" w:hAnsi="Arial" w:cs="Arial"/>
          <w:sz w:val="18"/>
          <w:szCs w:val="18"/>
        </w:rPr>
        <w:t>totalling</w:t>
      </w:r>
      <w:proofErr w:type="spellEnd"/>
      <w:r w:rsidRPr="00DF7EF1">
        <w:rPr>
          <w:rFonts w:ascii="Arial" w:eastAsia="Arial Unicode MS" w:hAnsi="Arial" w:cs="Arial"/>
          <w:sz w:val="18"/>
          <w:szCs w:val="18"/>
        </w:rPr>
        <w:t xml:space="preserve"> Baht 39,000,000 from </w:t>
      </w:r>
      <w:proofErr w:type="spellStart"/>
      <w:r w:rsidRPr="00DF7EF1">
        <w:rPr>
          <w:rFonts w:ascii="Arial" w:eastAsia="Arial Unicode MS" w:hAnsi="Arial" w:cs="Arial"/>
          <w:sz w:val="18"/>
          <w:szCs w:val="18"/>
        </w:rPr>
        <w:t>Diginative’s</w:t>
      </w:r>
      <w:proofErr w:type="spellEnd"/>
      <w:r w:rsidRPr="00DF7EF1">
        <w:rPr>
          <w:rFonts w:ascii="Arial" w:eastAsia="Arial Unicode MS" w:hAnsi="Arial" w:cs="Arial"/>
          <w:sz w:val="18"/>
          <w:szCs w:val="18"/>
        </w:rPr>
        <w:t xml:space="preserve"> shareholders on 1 September 2021. Thus, the Company has a 60% shareholding interest in </w:t>
      </w:r>
      <w:proofErr w:type="spellStart"/>
      <w:r w:rsidRPr="00DF7EF1">
        <w:rPr>
          <w:rFonts w:ascii="Arial" w:eastAsia="Arial Unicode MS" w:hAnsi="Arial" w:cs="Arial"/>
          <w:sz w:val="18"/>
          <w:szCs w:val="18"/>
        </w:rPr>
        <w:t>Diginative</w:t>
      </w:r>
      <w:proofErr w:type="spellEnd"/>
      <w:r w:rsidRPr="00DF7EF1">
        <w:rPr>
          <w:rFonts w:ascii="Arial" w:eastAsia="Arial Unicode MS" w:hAnsi="Arial" w:cs="Arial"/>
          <w:sz w:val="18"/>
          <w:szCs w:val="18"/>
        </w:rPr>
        <w:t>.</w:t>
      </w:r>
    </w:p>
    <w:p w14:paraId="7617DC6F" w14:textId="77777777" w:rsidR="00514A96" w:rsidRPr="00DF7EF1" w:rsidRDefault="00514A96" w:rsidP="00DF7EF1">
      <w:pPr>
        <w:ind w:left="547"/>
        <w:jc w:val="thaiDistribute"/>
        <w:rPr>
          <w:rFonts w:ascii="Arial" w:eastAsia="Arial Unicode MS" w:hAnsi="Arial" w:cs="Arial"/>
          <w:sz w:val="16"/>
          <w:szCs w:val="16"/>
          <w:cs/>
        </w:rPr>
      </w:pPr>
    </w:p>
    <w:p w14:paraId="54C3E45C" w14:textId="320AA274" w:rsidR="004C20AC" w:rsidRPr="00DF7EF1" w:rsidRDefault="00514A96" w:rsidP="00DF7EF1">
      <w:pPr>
        <w:ind w:left="547"/>
        <w:jc w:val="thaiDistribute"/>
        <w:rPr>
          <w:rFonts w:ascii="Arial" w:eastAsia="Arial Unicode MS" w:hAnsi="Arial" w:cs="Arial"/>
          <w:sz w:val="18"/>
          <w:szCs w:val="18"/>
        </w:rPr>
      </w:pPr>
      <w:r w:rsidRPr="00DF7EF1">
        <w:rPr>
          <w:rFonts w:ascii="Arial" w:eastAsia="Arial Unicode MS" w:hAnsi="Arial" w:cs="Arial"/>
          <w:sz w:val="18"/>
          <w:szCs w:val="18"/>
        </w:rPr>
        <w:t>Expenses related to the acquisition of a subsidiary of Baht 52,024 are recognised as administrative expenses in the statement of comprehensive income for the year ended 31 December 2021.</w:t>
      </w:r>
    </w:p>
    <w:p w14:paraId="64C785CC" w14:textId="77777777" w:rsidR="002542BB" w:rsidRPr="00DF7EF1" w:rsidRDefault="002542BB" w:rsidP="00DF7EF1">
      <w:pPr>
        <w:ind w:left="547"/>
        <w:jc w:val="thaiDistribute"/>
        <w:rPr>
          <w:rFonts w:ascii="Arial" w:eastAsia="Arial Unicode MS" w:hAnsi="Arial" w:cs="Arial"/>
          <w:color w:val="000000"/>
          <w:sz w:val="18"/>
          <w:szCs w:val="18"/>
        </w:rPr>
      </w:pPr>
    </w:p>
    <w:p w14:paraId="7A1C92E8" w14:textId="173EF19B" w:rsidR="00EA287B" w:rsidRPr="00DF7EF1" w:rsidRDefault="00B5141F" w:rsidP="00DF7EF1">
      <w:pPr>
        <w:ind w:left="547"/>
        <w:jc w:val="thaiDistribute"/>
        <w:rPr>
          <w:rFonts w:ascii="Arial" w:eastAsia="Arial Unicode MS" w:hAnsi="Arial" w:cs="Arial"/>
          <w:color w:val="000000"/>
          <w:sz w:val="18"/>
          <w:szCs w:val="18"/>
        </w:rPr>
      </w:pPr>
      <w:r w:rsidRPr="00DF7EF1">
        <w:rPr>
          <w:rFonts w:ascii="Arial" w:eastAsia="Arial Unicode MS" w:hAnsi="Arial" w:cs="Arial"/>
          <w:color w:val="000000"/>
          <w:sz w:val="18"/>
          <w:szCs w:val="18"/>
        </w:rPr>
        <w:t>Identifiable assets and liabilities</w:t>
      </w:r>
      <w:r w:rsidR="00DE0357" w:rsidRPr="00DF7EF1">
        <w:rPr>
          <w:rFonts w:ascii="Arial" w:eastAsia="Arial Unicode MS" w:hAnsi="Arial" w:cs="Arial"/>
          <w:color w:val="000000"/>
          <w:sz w:val="18"/>
          <w:szCs w:val="18"/>
        </w:rPr>
        <w:t xml:space="preserve"> acquired</w:t>
      </w:r>
      <w:r w:rsidRPr="00DF7EF1">
        <w:rPr>
          <w:rFonts w:ascii="Arial" w:eastAsia="Arial Unicode MS" w:hAnsi="Arial" w:cs="Arial"/>
          <w:color w:val="000000"/>
          <w:sz w:val="18"/>
          <w:szCs w:val="18"/>
        </w:rPr>
        <w:t xml:space="preserve"> </w:t>
      </w:r>
      <w:r w:rsidR="00DE0357" w:rsidRPr="00DF7EF1">
        <w:rPr>
          <w:rFonts w:ascii="Arial" w:eastAsia="Arial Unicode MS" w:hAnsi="Arial" w:cs="Arial"/>
          <w:color w:val="000000"/>
          <w:sz w:val="18"/>
          <w:szCs w:val="18"/>
        </w:rPr>
        <w:t>at</w:t>
      </w:r>
      <w:r w:rsidRPr="00DF7EF1">
        <w:rPr>
          <w:rFonts w:ascii="Arial" w:eastAsia="Arial Unicode MS" w:hAnsi="Arial" w:cs="Arial"/>
          <w:color w:val="000000"/>
          <w:sz w:val="18"/>
          <w:szCs w:val="18"/>
        </w:rPr>
        <w:t xml:space="preserve"> the acquisition date are as follows:</w:t>
      </w:r>
    </w:p>
    <w:p w14:paraId="353CC74B" w14:textId="77777777" w:rsidR="00EA287B" w:rsidRPr="00DF7EF1" w:rsidRDefault="00EA287B" w:rsidP="00DF7EF1">
      <w:pPr>
        <w:ind w:left="547"/>
        <w:jc w:val="thaiDistribute"/>
        <w:rPr>
          <w:rFonts w:ascii="Arial" w:eastAsia="Arial Unicode MS" w:hAnsi="Arial" w:cs="Arial"/>
          <w:color w:val="000000"/>
          <w:sz w:val="16"/>
          <w:szCs w:val="16"/>
        </w:rPr>
      </w:pPr>
    </w:p>
    <w:tbl>
      <w:tblPr>
        <w:tblW w:w="9358" w:type="dxa"/>
        <w:tblInd w:w="198" w:type="dxa"/>
        <w:tblLayout w:type="fixed"/>
        <w:tblLook w:val="04A0" w:firstRow="1" w:lastRow="0" w:firstColumn="1" w:lastColumn="0" w:noHBand="0" w:noVBand="1"/>
      </w:tblPr>
      <w:tblGrid>
        <w:gridCol w:w="7990"/>
        <w:gridCol w:w="1368"/>
      </w:tblGrid>
      <w:tr w:rsidR="006D0169" w:rsidRPr="00DF7EF1" w14:paraId="3DA3468E" w14:textId="77777777" w:rsidTr="00F95D01">
        <w:tc>
          <w:tcPr>
            <w:tcW w:w="7990" w:type="dxa"/>
            <w:shd w:val="clear" w:color="auto" w:fill="auto"/>
          </w:tcPr>
          <w:p w14:paraId="5F66C1EF" w14:textId="77777777" w:rsidR="006D0169" w:rsidRPr="00DF7EF1" w:rsidRDefault="006D0169" w:rsidP="000B7094">
            <w:pPr>
              <w:keepNext/>
              <w:ind w:left="339" w:right="634"/>
              <w:jc w:val="left"/>
              <w:outlineLvl w:val="7"/>
              <w:rPr>
                <w:rFonts w:ascii="Arial" w:eastAsia="Arial Unicode MS" w:hAnsi="Arial" w:cs="Arial"/>
                <w:color w:val="000000"/>
                <w:sz w:val="18"/>
                <w:szCs w:val="18"/>
                <w:shd w:val="clear" w:color="auto" w:fill="FFFFFF"/>
                <w:lang w:val="en-GB" w:eastAsia="en-US"/>
              </w:rPr>
            </w:pPr>
          </w:p>
        </w:tc>
        <w:tc>
          <w:tcPr>
            <w:tcW w:w="1368" w:type="dxa"/>
            <w:tcBorders>
              <w:top w:val="single" w:sz="4" w:space="0" w:color="auto"/>
              <w:bottom w:val="single" w:sz="4" w:space="0" w:color="auto"/>
            </w:tcBorders>
            <w:shd w:val="clear" w:color="auto" w:fill="auto"/>
          </w:tcPr>
          <w:p w14:paraId="781AF7D9" w14:textId="77777777" w:rsidR="006D0169" w:rsidRPr="00DF7EF1" w:rsidRDefault="006D0169" w:rsidP="000B7094">
            <w:pPr>
              <w:ind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r>
      <w:tr w:rsidR="006D0169" w:rsidRPr="00DF7EF1" w14:paraId="4641068E" w14:textId="77777777" w:rsidTr="006D0169">
        <w:tc>
          <w:tcPr>
            <w:tcW w:w="7990" w:type="dxa"/>
            <w:shd w:val="clear" w:color="auto" w:fill="auto"/>
          </w:tcPr>
          <w:p w14:paraId="3BD67FD7" w14:textId="77777777" w:rsidR="006D0169" w:rsidRPr="00DF7EF1" w:rsidRDefault="006D0169" w:rsidP="000B7094">
            <w:pPr>
              <w:keepNext/>
              <w:ind w:left="339" w:right="634"/>
              <w:jc w:val="left"/>
              <w:outlineLvl w:val="7"/>
              <w:rPr>
                <w:rFonts w:ascii="Arial" w:eastAsia="Arial Unicode MS" w:hAnsi="Arial" w:cs="Arial"/>
                <w:b/>
                <w:bCs/>
                <w:color w:val="000000"/>
                <w:sz w:val="16"/>
                <w:szCs w:val="16"/>
                <w:cs/>
                <w:lang w:val="en-GB" w:eastAsia="en-US"/>
              </w:rPr>
            </w:pPr>
          </w:p>
        </w:tc>
        <w:tc>
          <w:tcPr>
            <w:tcW w:w="1368" w:type="dxa"/>
            <w:tcBorders>
              <w:top w:val="single" w:sz="4" w:space="0" w:color="auto"/>
            </w:tcBorders>
            <w:shd w:val="clear" w:color="auto" w:fill="FAFAFA"/>
          </w:tcPr>
          <w:p w14:paraId="434B9933" w14:textId="77777777" w:rsidR="006D0169" w:rsidRPr="00DF7EF1" w:rsidRDefault="006D0169" w:rsidP="000B7094">
            <w:pPr>
              <w:ind w:right="-72"/>
              <w:jc w:val="right"/>
              <w:rPr>
                <w:rFonts w:ascii="Arial" w:eastAsia="Arial Unicode MS" w:hAnsi="Arial" w:cs="Arial"/>
                <w:color w:val="000000"/>
                <w:sz w:val="16"/>
                <w:szCs w:val="16"/>
                <w:lang w:val="en-GB" w:eastAsia="en-US"/>
              </w:rPr>
            </w:pPr>
          </w:p>
        </w:tc>
      </w:tr>
      <w:tr w:rsidR="006D0169" w:rsidRPr="00DF7EF1" w14:paraId="27901458" w14:textId="77777777" w:rsidTr="006D0169">
        <w:tc>
          <w:tcPr>
            <w:tcW w:w="7990" w:type="dxa"/>
            <w:shd w:val="clear" w:color="auto" w:fill="auto"/>
          </w:tcPr>
          <w:p w14:paraId="47A544EF" w14:textId="77777777" w:rsidR="006D0169" w:rsidRPr="00DF7EF1" w:rsidRDefault="006D0169" w:rsidP="000B7094">
            <w:pPr>
              <w:ind w:left="339"/>
              <w:rPr>
                <w:rFonts w:ascii="Arial" w:eastAsia="SimSun" w:hAnsi="Arial" w:cs="Arial"/>
                <w:color w:val="000000"/>
                <w:sz w:val="18"/>
                <w:szCs w:val="18"/>
              </w:rPr>
            </w:pPr>
            <w:r w:rsidRPr="00DF7EF1">
              <w:rPr>
                <w:rFonts w:ascii="Arial" w:eastAsia="SimSun" w:hAnsi="Arial" w:cs="Arial"/>
                <w:color w:val="000000"/>
                <w:sz w:val="18"/>
                <w:szCs w:val="18"/>
              </w:rPr>
              <w:t>Cash and cash equivalents</w:t>
            </w:r>
          </w:p>
        </w:tc>
        <w:tc>
          <w:tcPr>
            <w:tcW w:w="1368" w:type="dxa"/>
            <w:shd w:val="clear" w:color="auto" w:fill="FAFAFA"/>
          </w:tcPr>
          <w:p w14:paraId="371479C4" w14:textId="24CBB9F7" w:rsidR="006D0169" w:rsidRPr="00DF7EF1" w:rsidRDefault="006D0169" w:rsidP="000B7094">
            <w:pPr>
              <w:ind w:right="-72"/>
              <w:jc w:val="right"/>
              <w:rPr>
                <w:rFonts w:ascii="Arial" w:eastAsia="Arial Unicode MS" w:hAnsi="Arial" w:cs="Arial"/>
                <w:sz w:val="18"/>
                <w:szCs w:val="18"/>
              </w:rPr>
            </w:pPr>
            <w:r w:rsidRPr="00DF7EF1">
              <w:rPr>
                <w:rFonts w:ascii="Arial" w:eastAsia="Arial Unicode MS" w:hAnsi="Arial" w:cs="Arial"/>
                <w:sz w:val="18"/>
                <w:szCs w:val="18"/>
                <w:lang w:val="en-GB"/>
              </w:rPr>
              <w:t>394,066</w:t>
            </w:r>
          </w:p>
        </w:tc>
      </w:tr>
      <w:tr w:rsidR="006D0169" w:rsidRPr="00DF7EF1" w14:paraId="5CEFC31D" w14:textId="77777777" w:rsidTr="006D0169">
        <w:tc>
          <w:tcPr>
            <w:tcW w:w="7990" w:type="dxa"/>
            <w:shd w:val="clear" w:color="auto" w:fill="auto"/>
          </w:tcPr>
          <w:p w14:paraId="5D693A06" w14:textId="3101417F" w:rsidR="006D0169" w:rsidRPr="00DF7EF1" w:rsidRDefault="006D0169" w:rsidP="000B7094">
            <w:pPr>
              <w:ind w:left="339"/>
              <w:rPr>
                <w:rFonts w:ascii="Arial" w:eastAsia="SimSun" w:hAnsi="Arial" w:cs="Arial"/>
                <w:color w:val="000000"/>
                <w:sz w:val="18"/>
                <w:szCs w:val="18"/>
              </w:rPr>
            </w:pPr>
            <w:r w:rsidRPr="00DF7EF1">
              <w:rPr>
                <w:rFonts w:ascii="Arial" w:eastAsia="SimSun" w:hAnsi="Arial" w:cs="Arial"/>
                <w:color w:val="000000"/>
                <w:sz w:val="18"/>
                <w:szCs w:val="18"/>
              </w:rPr>
              <w:t>Trade receivables</w:t>
            </w:r>
          </w:p>
        </w:tc>
        <w:tc>
          <w:tcPr>
            <w:tcW w:w="1368" w:type="dxa"/>
            <w:shd w:val="clear" w:color="auto" w:fill="FAFAFA"/>
          </w:tcPr>
          <w:p w14:paraId="4BC84444" w14:textId="1B407EA9" w:rsidR="006D0169" w:rsidRPr="00DF7EF1" w:rsidRDefault="006D0169" w:rsidP="000B7094">
            <w:pPr>
              <w:ind w:right="-72"/>
              <w:jc w:val="right"/>
              <w:rPr>
                <w:rFonts w:ascii="Arial" w:eastAsia="Arial Unicode MS" w:hAnsi="Arial" w:cs="Arial"/>
                <w:sz w:val="18"/>
                <w:szCs w:val="18"/>
              </w:rPr>
            </w:pPr>
            <w:r w:rsidRPr="00DF7EF1">
              <w:rPr>
                <w:rFonts w:ascii="Arial" w:eastAsia="Arial Unicode MS" w:hAnsi="Arial" w:cs="Arial"/>
                <w:sz w:val="18"/>
                <w:szCs w:val="18"/>
                <w:lang w:val="en-GB"/>
              </w:rPr>
              <w:t>795,652</w:t>
            </w:r>
          </w:p>
        </w:tc>
      </w:tr>
      <w:tr w:rsidR="006D0169" w:rsidRPr="00DF7EF1" w14:paraId="516C2748" w14:textId="77777777" w:rsidTr="006D0169">
        <w:tc>
          <w:tcPr>
            <w:tcW w:w="7990" w:type="dxa"/>
            <w:shd w:val="clear" w:color="auto" w:fill="auto"/>
          </w:tcPr>
          <w:p w14:paraId="3A4882A5" w14:textId="52ECA6DF" w:rsidR="006D0169" w:rsidRPr="00DF7EF1" w:rsidRDefault="006D0169" w:rsidP="006D0169">
            <w:pPr>
              <w:ind w:left="339"/>
              <w:rPr>
                <w:rFonts w:ascii="Arial" w:eastAsia="SimSun" w:hAnsi="Arial" w:cs="Arial"/>
                <w:color w:val="000000"/>
                <w:sz w:val="18"/>
                <w:szCs w:val="18"/>
              </w:rPr>
            </w:pPr>
            <w:r w:rsidRPr="00DF7EF1">
              <w:rPr>
                <w:rFonts w:ascii="Arial" w:eastAsia="SimSun" w:hAnsi="Arial" w:cs="Arial"/>
                <w:color w:val="000000"/>
                <w:sz w:val="18"/>
                <w:szCs w:val="18"/>
              </w:rPr>
              <w:t>Other current assets</w:t>
            </w:r>
          </w:p>
        </w:tc>
        <w:tc>
          <w:tcPr>
            <w:tcW w:w="1368" w:type="dxa"/>
            <w:shd w:val="clear" w:color="auto" w:fill="FAFAFA"/>
          </w:tcPr>
          <w:p w14:paraId="0AC8B8F4" w14:textId="78714E7D" w:rsidR="006D0169" w:rsidRPr="00DF7EF1" w:rsidRDefault="006D0169" w:rsidP="006D0169">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55,749</w:t>
            </w:r>
          </w:p>
        </w:tc>
      </w:tr>
      <w:tr w:rsidR="006D0169" w:rsidRPr="00DF7EF1" w14:paraId="3FBE50B6" w14:textId="77777777" w:rsidTr="006D0169">
        <w:tc>
          <w:tcPr>
            <w:tcW w:w="7990" w:type="dxa"/>
            <w:shd w:val="clear" w:color="auto" w:fill="auto"/>
          </w:tcPr>
          <w:p w14:paraId="6097F904" w14:textId="43F96457" w:rsidR="006D0169" w:rsidRPr="00DF7EF1" w:rsidRDefault="006D0169" w:rsidP="006D0169">
            <w:pPr>
              <w:ind w:left="339"/>
              <w:rPr>
                <w:rFonts w:ascii="Arial" w:eastAsia="SimSun" w:hAnsi="Arial" w:cs="Arial"/>
                <w:color w:val="000000"/>
                <w:sz w:val="18"/>
                <w:szCs w:val="18"/>
              </w:rPr>
            </w:pPr>
            <w:r w:rsidRPr="00DF7EF1">
              <w:rPr>
                <w:rFonts w:ascii="Arial" w:eastAsia="SimSun" w:hAnsi="Arial" w:cs="Arial"/>
                <w:color w:val="000000"/>
                <w:sz w:val="18"/>
                <w:szCs w:val="18"/>
              </w:rPr>
              <w:t xml:space="preserve">Equipment, net </w:t>
            </w:r>
          </w:p>
        </w:tc>
        <w:tc>
          <w:tcPr>
            <w:tcW w:w="1368" w:type="dxa"/>
            <w:shd w:val="clear" w:color="auto" w:fill="FAFAFA"/>
          </w:tcPr>
          <w:p w14:paraId="4138EBE4" w14:textId="48131616" w:rsidR="006D0169" w:rsidRPr="00DF7EF1" w:rsidRDefault="006D0169" w:rsidP="006D0169">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52,655</w:t>
            </w:r>
          </w:p>
        </w:tc>
      </w:tr>
      <w:tr w:rsidR="006D0169" w:rsidRPr="00DF7EF1" w14:paraId="57EF2698" w14:textId="77777777" w:rsidTr="006D0169">
        <w:tc>
          <w:tcPr>
            <w:tcW w:w="7990" w:type="dxa"/>
            <w:shd w:val="clear" w:color="auto" w:fill="auto"/>
          </w:tcPr>
          <w:p w14:paraId="0CDAF39B" w14:textId="2F33E146" w:rsidR="006D0169" w:rsidRPr="00DF7EF1" w:rsidRDefault="006D0169" w:rsidP="006D0169">
            <w:pPr>
              <w:ind w:left="339"/>
              <w:rPr>
                <w:rFonts w:ascii="Arial" w:eastAsia="SimSun" w:hAnsi="Arial" w:cs="Arial"/>
                <w:color w:val="000000"/>
                <w:sz w:val="18"/>
                <w:szCs w:val="18"/>
              </w:rPr>
            </w:pPr>
            <w:r w:rsidRPr="00DF7EF1">
              <w:rPr>
                <w:rFonts w:ascii="Arial" w:eastAsia="SimSun" w:hAnsi="Arial" w:cs="Arial"/>
                <w:color w:val="000000"/>
                <w:sz w:val="18"/>
                <w:szCs w:val="18"/>
              </w:rPr>
              <w:t>Intangible assets - Customer backlog</w:t>
            </w:r>
          </w:p>
        </w:tc>
        <w:tc>
          <w:tcPr>
            <w:tcW w:w="1368" w:type="dxa"/>
            <w:shd w:val="clear" w:color="auto" w:fill="FAFAFA"/>
          </w:tcPr>
          <w:p w14:paraId="46C03CF4" w14:textId="70CF8879" w:rsidR="006D0169" w:rsidRPr="00DF7EF1" w:rsidRDefault="006D0169" w:rsidP="006D0169">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1,168,601</w:t>
            </w:r>
          </w:p>
        </w:tc>
      </w:tr>
      <w:tr w:rsidR="006D0169" w:rsidRPr="00DF7EF1" w14:paraId="2096FA5C" w14:textId="77777777" w:rsidTr="006D0169">
        <w:tc>
          <w:tcPr>
            <w:tcW w:w="7990" w:type="dxa"/>
            <w:shd w:val="clear" w:color="auto" w:fill="auto"/>
          </w:tcPr>
          <w:p w14:paraId="3E504827" w14:textId="58A9BF10" w:rsidR="006D0169" w:rsidRPr="00DF7EF1" w:rsidRDefault="006D0169" w:rsidP="006D0169">
            <w:pPr>
              <w:ind w:left="339"/>
              <w:rPr>
                <w:rFonts w:ascii="Arial" w:eastAsia="SimSun" w:hAnsi="Arial" w:cs="Arial"/>
                <w:color w:val="000000"/>
                <w:sz w:val="18"/>
                <w:szCs w:val="18"/>
              </w:rPr>
            </w:pPr>
            <w:r w:rsidRPr="00DF7EF1">
              <w:rPr>
                <w:rFonts w:ascii="Arial" w:eastAsia="SimSun" w:hAnsi="Arial" w:cs="Arial"/>
                <w:color w:val="000000"/>
                <w:sz w:val="18"/>
                <w:szCs w:val="18"/>
              </w:rPr>
              <w:t>Current portion of deferred income</w:t>
            </w:r>
          </w:p>
        </w:tc>
        <w:tc>
          <w:tcPr>
            <w:tcW w:w="1368" w:type="dxa"/>
            <w:shd w:val="clear" w:color="auto" w:fill="FAFAFA"/>
          </w:tcPr>
          <w:p w14:paraId="28ECD43D" w14:textId="5DF01651" w:rsidR="006D0169" w:rsidRPr="00DF7EF1" w:rsidRDefault="006D0169" w:rsidP="006D0169">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(450,000)</w:t>
            </w:r>
          </w:p>
        </w:tc>
      </w:tr>
      <w:tr w:rsidR="006D0169" w:rsidRPr="00DF7EF1" w14:paraId="2FBA4314" w14:textId="77777777" w:rsidTr="006D0169">
        <w:tc>
          <w:tcPr>
            <w:tcW w:w="7990" w:type="dxa"/>
            <w:shd w:val="clear" w:color="auto" w:fill="auto"/>
          </w:tcPr>
          <w:p w14:paraId="69E1FD31" w14:textId="10AAC196" w:rsidR="006D0169" w:rsidRPr="00DF7EF1" w:rsidRDefault="006D0169" w:rsidP="006D0169">
            <w:pPr>
              <w:ind w:left="339"/>
              <w:rPr>
                <w:rFonts w:ascii="Arial" w:eastAsia="SimSun" w:hAnsi="Arial" w:cs="Arial"/>
                <w:color w:val="000000"/>
                <w:sz w:val="18"/>
                <w:szCs w:val="18"/>
              </w:rPr>
            </w:pPr>
            <w:r w:rsidRPr="00DF7EF1">
              <w:rPr>
                <w:rFonts w:ascii="Arial" w:eastAsia="SimSun" w:hAnsi="Arial" w:cs="Arial"/>
                <w:color w:val="000000"/>
                <w:sz w:val="18"/>
                <w:szCs w:val="18"/>
              </w:rPr>
              <w:t>Other current liabilities</w:t>
            </w:r>
          </w:p>
        </w:tc>
        <w:tc>
          <w:tcPr>
            <w:tcW w:w="1368" w:type="dxa"/>
            <w:shd w:val="clear" w:color="auto" w:fill="FAFAFA"/>
          </w:tcPr>
          <w:p w14:paraId="1DBB2655" w14:textId="5BD10F1B" w:rsidR="006D0169" w:rsidRPr="00DF7EF1" w:rsidRDefault="006D0169" w:rsidP="006D0169">
            <w:pPr>
              <w:ind w:right="-72"/>
              <w:jc w:val="right"/>
              <w:rPr>
                <w:rFonts w:ascii="Arial" w:eastAsia="Arial Unicode MS" w:hAnsi="Arial" w:cs="Arial"/>
                <w:sz w:val="18"/>
                <w:szCs w:val="18"/>
                <w:lang w:val="en-GB"/>
              </w:rPr>
            </w:pPr>
            <w:r w:rsidRPr="00DF7EF1">
              <w:rPr>
                <w:rFonts w:ascii="Arial" w:eastAsia="Arial Unicode MS" w:hAnsi="Arial" w:cs="Arial"/>
                <w:sz w:val="18"/>
                <w:szCs w:val="18"/>
              </w:rPr>
              <w:t>(429,065)</w:t>
            </w:r>
          </w:p>
        </w:tc>
      </w:tr>
      <w:tr w:rsidR="006D0169" w:rsidRPr="00DF7EF1" w14:paraId="0C6F1262" w14:textId="77777777" w:rsidTr="006D0169">
        <w:tc>
          <w:tcPr>
            <w:tcW w:w="7990" w:type="dxa"/>
            <w:shd w:val="clear" w:color="auto" w:fill="auto"/>
          </w:tcPr>
          <w:p w14:paraId="0BA1E4C4" w14:textId="376FDAE7" w:rsidR="006D0169" w:rsidRPr="00DF7EF1" w:rsidRDefault="006D0169" w:rsidP="006D0169">
            <w:pPr>
              <w:ind w:left="339"/>
              <w:rPr>
                <w:rFonts w:ascii="Arial" w:eastAsia="SimSun" w:hAnsi="Arial" w:cs="Arial"/>
                <w:color w:val="000000"/>
                <w:sz w:val="18"/>
                <w:szCs w:val="18"/>
              </w:rPr>
            </w:pPr>
            <w:r w:rsidRPr="00DF7EF1">
              <w:rPr>
                <w:rFonts w:ascii="Arial" w:eastAsia="SimSun" w:hAnsi="Arial" w:cs="Arial"/>
                <w:color w:val="000000"/>
                <w:sz w:val="18"/>
                <w:szCs w:val="18"/>
              </w:rPr>
              <w:t xml:space="preserve">Deferred tax </w:t>
            </w:r>
            <w:r w:rsidR="00F95D01" w:rsidRPr="00DF7EF1">
              <w:rPr>
                <w:rFonts w:ascii="Arial" w:eastAsia="SimSun" w:hAnsi="Arial" w:cs="Arial"/>
                <w:color w:val="000000"/>
                <w:sz w:val="18"/>
                <w:szCs w:val="18"/>
              </w:rPr>
              <w:t>liabilities</w:t>
            </w:r>
            <w:r w:rsidRPr="00DF7EF1">
              <w:rPr>
                <w:rFonts w:ascii="Arial" w:eastAsia="SimSun" w:hAnsi="Arial" w:cs="Arial"/>
                <w:color w:val="000000"/>
                <w:sz w:val="18"/>
                <w:szCs w:val="18"/>
              </w:rPr>
              <w:t>, net</w:t>
            </w:r>
          </w:p>
        </w:tc>
        <w:tc>
          <w:tcPr>
            <w:tcW w:w="1368" w:type="dxa"/>
            <w:shd w:val="clear" w:color="auto" w:fill="FAFAFA"/>
          </w:tcPr>
          <w:p w14:paraId="7AD65B07" w14:textId="7A1B95C2" w:rsidR="006D0169" w:rsidRPr="00DF7EF1" w:rsidRDefault="006D0169" w:rsidP="006D0169">
            <w:pPr>
              <w:ind w:right="-72"/>
              <w:jc w:val="right"/>
              <w:rPr>
                <w:rFonts w:ascii="Arial" w:eastAsia="Arial Unicode MS" w:hAnsi="Arial" w:cs="Arial"/>
                <w:sz w:val="18"/>
                <w:szCs w:val="18"/>
              </w:rPr>
            </w:pPr>
            <w:r w:rsidRPr="00DF7EF1">
              <w:rPr>
                <w:rFonts w:ascii="Arial" w:eastAsia="Arial Unicode MS" w:hAnsi="Arial" w:cs="Arial"/>
                <w:sz w:val="18"/>
                <w:szCs w:val="18"/>
                <w:lang w:val="en-GB"/>
              </w:rPr>
              <w:t>(233,720)</w:t>
            </w:r>
          </w:p>
        </w:tc>
      </w:tr>
      <w:tr w:rsidR="006D0169" w:rsidRPr="00DF7EF1" w14:paraId="6ED6A43D" w14:textId="77777777" w:rsidTr="006D0169">
        <w:tc>
          <w:tcPr>
            <w:tcW w:w="7990" w:type="dxa"/>
            <w:shd w:val="clear" w:color="auto" w:fill="auto"/>
          </w:tcPr>
          <w:p w14:paraId="4D5511B0" w14:textId="77777777" w:rsidR="006D0169" w:rsidRPr="00DF7EF1" w:rsidRDefault="006D0169" w:rsidP="006D0169">
            <w:pPr>
              <w:ind w:left="339"/>
              <w:rPr>
                <w:rFonts w:ascii="Arial" w:eastAsia="SimSun" w:hAnsi="Arial" w:cs="Arial"/>
                <w:color w:val="000000"/>
                <w:sz w:val="18"/>
                <w:szCs w:val="18"/>
              </w:rPr>
            </w:pPr>
          </w:p>
        </w:tc>
        <w:tc>
          <w:tcPr>
            <w:tcW w:w="1368" w:type="dxa"/>
            <w:tcBorders>
              <w:top w:val="single" w:sz="4" w:space="0" w:color="auto"/>
            </w:tcBorders>
            <w:shd w:val="clear" w:color="auto" w:fill="FAFAFA"/>
          </w:tcPr>
          <w:p w14:paraId="0214B0FE" w14:textId="77777777" w:rsidR="006D0169" w:rsidRPr="00DF7EF1" w:rsidRDefault="006D0169" w:rsidP="006D0169">
            <w:pPr>
              <w:ind w:right="-72"/>
              <w:jc w:val="right"/>
              <w:rPr>
                <w:rFonts w:ascii="Arial" w:eastAsia="Arial Unicode MS" w:hAnsi="Arial" w:cs="Arial"/>
                <w:sz w:val="18"/>
                <w:szCs w:val="18"/>
                <w:lang w:val="en-GB" w:eastAsia="en-US"/>
              </w:rPr>
            </w:pPr>
          </w:p>
        </w:tc>
      </w:tr>
      <w:tr w:rsidR="006D0169" w:rsidRPr="00DF7EF1" w14:paraId="3A522580" w14:textId="77777777" w:rsidTr="006D0169">
        <w:tc>
          <w:tcPr>
            <w:tcW w:w="7990" w:type="dxa"/>
            <w:shd w:val="clear" w:color="auto" w:fill="auto"/>
          </w:tcPr>
          <w:p w14:paraId="3B679932" w14:textId="77777777" w:rsidR="006D0169" w:rsidRPr="00DF7EF1" w:rsidRDefault="006D0169" w:rsidP="006D0169">
            <w:pPr>
              <w:ind w:left="339"/>
              <w:rPr>
                <w:rFonts w:ascii="Arial" w:eastAsia="SimSun" w:hAnsi="Arial" w:cs="Arial"/>
                <w:color w:val="000000"/>
                <w:sz w:val="18"/>
                <w:szCs w:val="18"/>
              </w:rPr>
            </w:pPr>
            <w:r w:rsidRPr="00DF7EF1">
              <w:rPr>
                <w:rFonts w:ascii="Arial" w:eastAsia="SimSun" w:hAnsi="Arial" w:cs="Arial"/>
                <w:color w:val="000000"/>
                <w:sz w:val="18"/>
                <w:szCs w:val="18"/>
              </w:rPr>
              <w:t>Total identifiable net assets</w:t>
            </w:r>
          </w:p>
        </w:tc>
        <w:tc>
          <w:tcPr>
            <w:tcW w:w="1368" w:type="dxa"/>
            <w:shd w:val="clear" w:color="auto" w:fill="FAFAFA"/>
          </w:tcPr>
          <w:p w14:paraId="3CCA5CAD" w14:textId="119763E1" w:rsidR="006D0169" w:rsidRPr="00DF7EF1" w:rsidRDefault="006D0169" w:rsidP="006D0169">
            <w:pPr>
              <w:ind w:right="-72"/>
              <w:jc w:val="right"/>
              <w:rPr>
                <w:rFonts w:ascii="Arial" w:eastAsia="Arial Unicode MS" w:hAnsi="Arial" w:cs="Arial"/>
                <w:sz w:val="18"/>
                <w:szCs w:val="18"/>
              </w:rPr>
            </w:pPr>
            <w:r w:rsidRPr="00DF7EF1">
              <w:rPr>
                <w:rFonts w:ascii="Arial" w:eastAsia="Arial Unicode MS" w:hAnsi="Arial" w:cs="Arial"/>
                <w:sz w:val="18"/>
                <w:szCs w:val="18"/>
                <w:lang w:val="en-GB"/>
              </w:rPr>
              <w:t>1,353,938</w:t>
            </w:r>
          </w:p>
        </w:tc>
      </w:tr>
      <w:tr w:rsidR="006D0169" w:rsidRPr="00DF7EF1" w14:paraId="6F434F4F" w14:textId="77777777" w:rsidTr="006D0169">
        <w:tc>
          <w:tcPr>
            <w:tcW w:w="7990" w:type="dxa"/>
            <w:shd w:val="clear" w:color="auto" w:fill="auto"/>
          </w:tcPr>
          <w:p w14:paraId="7C75725E" w14:textId="77777777" w:rsidR="006D0169" w:rsidRPr="00DF7EF1" w:rsidRDefault="006D0169" w:rsidP="006D0169">
            <w:pPr>
              <w:ind w:left="339"/>
              <w:rPr>
                <w:rFonts w:ascii="Arial" w:eastAsia="SimSun" w:hAnsi="Arial" w:cs="Arial"/>
                <w:color w:val="000000"/>
                <w:sz w:val="18"/>
                <w:szCs w:val="18"/>
              </w:rPr>
            </w:pPr>
            <w:r w:rsidRPr="00DF7EF1">
              <w:rPr>
                <w:rFonts w:ascii="Arial" w:eastAsia="SimSun" w:hAnsi="Arial" w:cs="Arial"/>
                <w:color w:val="000000"/>
                <w:sz w:val="18"/>
                <w:szCs w:val="18"/>
              </w:rPr>
              <w:t>Non-controlling interests</w:t>
            </w:r>
          </w:p>
        </w:tc>
        <w:tc>
          <w:tcPr>
            <w:tcW w:w="1368" w:type="dxa"/>
            <w:shd w:val="clear" w:color="auto" w:fill="FAFAFA"/>
          </w:tcPr>
          <w:p w14:paraId="73FA956C" w14:textId="50F14FBF" w:rsidR="006D0169" w:rsidRPr="00DF7EF1" w:rsidRDefault="006D0169" w:rsidP="006D0169">
            <w:pPr>
              <w:ind w:right="-72"/>
              <w:jc w:val="right"/>
              <w:rPr>
                <w:rFonts w:ascii="Arial" w:eastAsia="Arial Unicode MS" w:hAnsi="Arial" w:cs="Arial"/>
                <w:sz w:val="18"/>
                <w:szCs w:val="18"/>
                <w:cs/>
              </w:rPr>
            </w:pPr>
            <w:r w:rsidRPr="00DF7EF1">
              <w:rPr>
                <w:rFonts w:ascii="Arial" w:eastAsia="Arial Unicode MS" w:hAnsi="Arial" w:cs="Arial"/>
                <w:sz w:val="18"/>
                <w:szCs w:val="18"/>
              </w:rPr>
              <w:t>(541,575)</w:t>
            </w:r>
          </w:p>
        </w:tc>
      </w:tr>
      <w:tr w:rsidR="006D0169" w:rsidRPr="00DF7EF1" w14:paraId="5C7FD57D" w14:textId="77777777" w:rsidTr="006D0169">
        <w:tc>
          <w:tcPr>
            <w:tcW w:w="7990" w:type="dxa"/>
            <w:shd w:val="clear" w:color="auto" w:fill="auto"/>
          </w:tcPr>
          <w:p w14:paraId="04468C4E" w14:textId="77777777" w:rsidR="006D0169" w:rsidRPr="00DF7EF1" w:rsidRDefault="006D0169" w:rsidP="006D0169">
            <w:pPr>
              <w:ind w:left="339"/>
              <w:rPr>
                <w:rFonts w:ascii="Arial" w:eastAsia="SimSun" w:hAnsi="Arial" w:cs="Arial"/>
                <w:color w:val="000000"/>
                <w:sz w:val="18"/>
                <w:szCs w:val="18"/>
              </w:rPr>
            </w:pPr>
            <w:r w:rsidRPr="00DF7EF1">
              <w:rPr>
                <w:rFonts w:ascii="Arial" w:eastAsia="SimSun" w:hAnsi="Arial" w:cs="Arial"/>
                <w:color w:val="000000"/>
                <w:sz w:val="18"/>
                <w:szCs w:val="18"/>
              </w:rPr>
              <w:t xml:space="preserve">Goodwill </w:t>
            </w:r>
          </w:p>
        </w:tc>
        <w:tc>
          <w:tcPr>
            <w:tcW w:w="1368" w:type="dxa"/>
            <w:tcBorders>
              <w:bottom w:val="single" w:sz="4" w:space="0" w:color="auto"/>
            </w:tcBorders>
            <w:shd w:val="clear" w:color="auto" w:fill="FAFAFA"/>
          </w:tcPr>
          <w:p w14:paraId="742F7A9D" w14:textId="0A44ACA6" w:rsidR="006D0169" w:rsidRPr="00DF7EF1" w:rsidRDefault="006D0169" w:rsidP="006D0169">
            <w:pPr>
              <w:ind w:right="-72"/>
              <w:jc w:val="right"/>
              <w:rPr>
                <w:rFonts w:ascii="Arial" w:eastAsia="Arial Unicode MS" w:hAnsi="Arial" w:cs="Arial"/>
                <w:sz w:val="18"/>
                <w:szCs w:val="18"/>
              </w:rPr>
            </w:pPr>
            <w:r w:rsidRPr="00DF7EF1">
              <w:rPr>
                <w:rFonts w:ascii="Arial" w:eastAsia="Arial Unicode MS" w:hAnsi="Arial" w:cs="Arial"/>
                <w:sz w:val="18"/>
                <w:szCs w:val="18"/>
                <w:lang w:val="en-GB"/>
              </w:rPr>
              <w:t>34,408,917</w:t>
            </w:r>
          </w:p>
        </w:tc>
      </w:tr>
      <w:tr w:rsidR="006D0169" w:rsidRPr="00DF7EF1" w14:paraId="5E57DE4E" w14:textId="77777777" w:rsidTr="006D0169">
        <w:tc>
          <w:tcPr>
            <w:tcW w:w="7990" w:type="dxa"/>
            <w:shd w:val="clear" w:color="auto" w:fill="auto"/>
          </w:tcPr>
          <w:p w14:paraId="4BCE39E9" w14:textId="66640131" w:rsidR="006D0169" w:rsidRPr="00DF7EF1" w:rsidRDefault="006D0169" w:rsidP="006D0169">
            <w:pPr>
              <w:ind w:left="339"/>
              <w:rPr>
                <w:rFonts w:ascii="Arial" w:eastAsia="SimSun" w:hAnsi="Arial" w:cs="Arial"/>
                <w:color w:val="000000"/>
                <w:sz w:val="18"/>
                <w:szCs w:val="18"/>
              </w:rPr>
            </w:pPr>
            <w:r w:rsidRPr="00DF7EF1">
              <w:rPr>
                <w:rFonts w:ascii="Arial" w:eastAsia="SimSun" w:hAnsi="Arial" w:cs="Arial"/>
                <w:color w:val="000000"/>
                <w:sz w:val="18"/>
                <w:szCs w:val="18"/>
              </w:rPr>
              <w:t>Purchase consideration</w:t>
            </w:r>
          </w:p>
        </w:tc>
        <w:tc>
          <w:tcPr>
            <w:tcW w:w="1368" w:type="dxa"/>
            <w:shd w:val="clear" w:color="auto" w:fill="FAFAFA"/>
          </w:tcPr>
          <w:p w14:paraId="419077FC" w14:textId="77777777" w:rsidR="006D0169" w:rsidRPr="00DF7EF1" w:rsidRDefault="006D0169" w:rsidP="006D0169">
            <w:pPr>
              <w:ind w:right="-72"/>
              <w:jc w:val="right"/>
              <w:rPr>
                <w:rFonts w:ascii="Arial" w:eastAsia="Arial Unicode MS" w:hAnsi="Arial" w:cs="Arial"/>
                <w:sz w:val="18"/>
                <w:szCs w:val="18"/>
                <w:lang w:val="en-GB"/>
              </w:rPr>
            </w:pPr>
          </w:p>
        </w:tc>
      </w:tr>
      <w:tr w:rsidR="006D0169" w:rsidRPr="00DF7EF1" w14:paraId="6BCAC4E6" w14:textId="77777777" w:rsidTr="006D0169">
        <w:tc>
          <w:tcPr>
            <w:tcW w:w="7990" w:type="dxa"/>
            <w:shd w:val="clear" w:color="auto" w:fill="auto"/>
          </w:tcPr>
          <w:p w14:paraId="61CA9572" w14:textId="23A11DD8" w:rsidR="006D0169" w:rsidRPr="00DF7EF1" w:rsidRDefault="006D0169" w:rsidP="006D0169">
            <w:pPr>
              <w:ind w:left="339"/>
              <w:rPr>
                <w:rFonts w:ascii="Arial" w:eastAsia="SimSun" w:hAnsi="Arial" w:cs="Arial"/>
                <w:color w:val="000000"/>
                <w:sz w:val="18"/>
                <w:szCs w:val="18"/>
              </w:rPr>
            </w:pPr>
            <w:r w:rsidRPr="00DF7EF1">
              <w:rPr>
                <w:rFonts w:ascii="Arial" w:eastAsia="SimSun" w:hAnsi="Arial" w:cs="Arial"/>
                <w:color w:val="000000"/>
                <w:sz w:val="18"/>
                <w:szCs w:val="18"/>
              </w:rPr>
              <w:t xml:space="preserve">   - Cash</w:t>
            </w:r>
          </w:p>
        </w:tc>
        <w:tc>
          <w:tcPr>
            <w:tcW w:w="1368" w:type="dxa"/>
            <w:shd w:val="clear" w:color="auto" w:fill="FAFAFA"/>
          </w:tcPr>
          <w:p w14:paraId="33D41F8A" w14:textId="6E262E97" w:rsidR="006D0169" w:rsidRPr="00DF7EF1" w:rsidRDefault="006D0169" w:rsidP="006D0169">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15,000,000</w:t>
            </w:r>
          </w:p>
        </w:tc>
      </w:tr>
      <w:tr w:rsidR="006D0169" w:rsidRPr="00DF7EF1" w14:paraId="389556B0" w14:textId="77777777" w:rsidTr="0026172E">
        <w:tc>
          <w:tcPr>
            <w:tcW w:w="7990" w:type="dxa"/>
            <w:shd w:val="clear" w:color="auto" w:fill="auto"/>
          </w:tcPr>
          <w:p w14:paraId="2E0445FB" w14:textId="24A47393" w:rsidR="006D0169" w:rsidRPr="00DF7EF1" w:rsidRDefault="006D0169" w:rsidP="006D0169">
            <w:pPr>
              <w:ind w:left="339"/>
              <w:rPr>
                <w:rFonts w:ascii="Arial" w:eastAsia="SimSun" w:hAnsi="Arial" w:cs="Arial"/>
                <w:color w:val="000000"/>
                <w:sz w:val="18"/>
                <w:szCs w:val="18"/>
              </w:rPr>
            </w:pPr>
            <w:r w:rsidRPr="00DF7EF1">
              <w:rPr>
                <w:rFonts w:ascii="Arial" w:eastAsia="SimSun" w:hAnsi="Arial" w:cs="Arial"/>
                <w:color w:val="000000"/>
                <w:sz w:val="18"/>
                <w:szCs w:val="18"/>
              </w:rPr>
              <w:t xml:space="preserve">   - Contingent consideration</w:t>
            </w:r>
            <w:r w:rsidR="00EE409B" w:rsidRPr="00DF7EF1">
              <w:rPr>
                <w:rFonts w:ascii="Arial" w:eastAsia="SimSun" w:hAnsi="Arial" w:cs="Arial"/>
                <w:color w:val="000000"/>
                <w:sz w:val="18"/>
                <w:szCs w:val="18"/>
              </w:rPr>
              <w:t xml:space="preserve"> </w:t>
            </w:r>
          </w:p>
        </w:tc>
        <w:tc>
          <w:tcPr>
            <w:tcW w:w="1368" w:type="dxa"/>
            <w:shd w:val="clear" w:color="auto" w:fill="FAFAFA"/>
          </w:tcPr>
          <w:p w14:paraId="74FD6840" w14:textId="4BAD70C0" w:rsidR="006D0169" w:rsidRPr="00DF7EF1" w:rsidRDefault="006D0169" w:rsidP="006D0169">
            <w:pPr>
              <w:ind w:right="-72"/>
              <w:jc w:val="right"/>
              <w:rPr>
                <w:rFonts w:ascii="Arial" w:eastAsia="Arial Unicode MS" w:hAnsi="Arial" w:cs="Arial"/>
                <w:sz w:val="18"/>
                <w:szCs w:val="18"/>
                <w:lang w:val="en-GB"/>
              </w:rPr>
            </w:pPr>
          </w:p>
        </w:tc>
      </w:tr>
      <w:tr w:rsidR="00EE409B" w:rsidRPr="00DF7EF1" w14:paraId="6D064249" w14:textId="77777777" w:rsidTr="0026172E">
        <w:tc>
          <w:tcPr>
            <w:tcW w:w="7990" w:type="dxa"/>
            <w:shd w:val="clear" w:color="auto" w:fill="auto"/>
          </w:tcPr>
          <w:p w14:paraId="77021061" w14:textId="5A023EA7" w:rsidR="00EE409B" w:rsidRPr="00DF7EF1" w:rsidRDefault="00EE409B" w:rsidP="006D0169">
            <w:pPr>
              <w:ind w:left="339"/>
              <w:rPr>
                <w:rFonts w:ascii="Arial" w:eastAsia="SimSun" w:hAnsi="Arial" w:cs="Arial"/>
                <w:color w:val="000000"/>
                <w:sz w:val="18"/>
                <w:szCs w:val="18"/>
              </w:rPr>
            </w:pPr>
            <w:r w:rsidRPr="00DF7EF1">
              <w:rPr>
                <w:rFonts w:ascii="Arial" w:eastAsia="SimSun" w:hAnsi="Arial" w:cs="Arial"/>
                <w:color w:val="000000"/>
                <w:sz w:val="18"/>
                <w:szCs w:val="18"/>
              </w:rPr>
              <w:t xml:space="preserve">     </w:t>
            </w:r>
            <w:r w:rsidR="00A53605" w:rsidRPr="00DF7EF1">
              <w:rPr>
                <w:rFonts w:ascii="Arial" w:eastAsia="SimSun" w:hAnsi="Arial" w:cs="Arial"/>
                <w:color w:val="000000"/>
                <w:sz w:val="18"/>
                <w:szCs w:val="18"/>
              </w:rPr>
              <w:t xml:space="preserve">   (Present as payable for acquisition </w:t>
            </w:r>
            <w:r w:rsidR="0026172E" w:rsidRPr="00DF7EF1">
              <w:rPr>
                <w:rFonts w:ascii="Arial" w:eastAsia="SimSun" w:hAnsi="Arial" w:cs="Arial"/>
                <w:color w:val="000000"/>
                <w:sz w:val="18"/>
                <w:szCs w:val="18"/>
              </w:rPr>
              <w:t xml:space="preserve">of </w:t>
            </w:r>
            <w:r w:rsidRPr="00DF7EF1">
              <w:rPr>
                <w:rFonts w:ascii="Arial" w:eastAsia="SimSun" w:hAnsi="Arial" w:cs="Arial"/>
                <w:color w:val="000000"/>
                <w:sz w:val="18"/>
                <w:szCs w:val="18"/>
              </w:rPr>
              <w:t>investment in a subsidiary)</w:t>
            </w:r>
          </w:p>
        </w:tc>
        <w:tc>
          <w:tcPr>
            <w:tcW w:w="1368" w:type="dxa"/>
            <w:tcBorders>
              <w:bottom w:val="single" w:sz="4" w:space="0" w:color="auto"/>
            </w:tcBorders>
            <w:shd w:val="clear" w:color="auto" w:fill="FAFAFA"/>
          </w:tcPr>
          <w:p w14:paraId="253B3FAB" w14:textId="57CB42A0" w:rsidR="00EE409B" w:rsidRPr="00DF7EF1" w:rsidRDefault="0026172E" w:rsidP="006D0169">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20,221,280</w:t>
            </w:r>
          </w:p>
        </w:tc>
      </w:tr>
      <w:tr w:rsidR="006D0169" w:rsidRPr="00DF7EF1" w14:paraId="4B1E7440" w14:textId="77777777" w:rsidTr="0026172E">
        <w:tc>
          <w:tcPr>
            <w:tcW w:w="7990" w:type="dxa"/>
            <w:shd w:val="clear" w:color="auto" w:fill="auto"/>
          </w:tcPr>
          <w:p w14:paraId="2F2E1160" w14:textId="77777777" w:rsidR="006D0169" w:rsidRPr="00DF7EF1" w:rsidRDefault="006D0169" w:rsidP="006D0169">
            <w:pPr>
              <w:ind w:left="339"/>
              <w:rPr>
                <w:rFonts w:ascii="Arial" w:eastAsia="SimSun" w:hAnsi="Arial" w:cs="Arial"/>
                <w:color w:val="000000"/>
                <w:sz w:val="16"/>
                <w:szCs w:val="16"/>
              </w:rPr>
            </w:pPr>
          </w:p>
        </w:tc>
        <w:tc>
          <w:tcPr>
            <w:tcW w:w="1368" w:type="dxa"/>
            <w:tcBorders>
              <w:top w:val="single" w:sz="4" w:space="0" w:color="auto"/>
            </w:tcBorders>
            <w:shd w:val="clear" w:color="auto" w:fill="FAFAFA"/>
          </w:tcPr>
          <w:p w14:paraId="3909E18B" w14:textId="77777777" w:rsidR="006D0169" w:rsidRPr="00DF7EF1" w:rsidRDefault="006D0169" w:rsidP="006D0169">
            <w:pPr>
              <w:ind w:right="-72"/>
              <w:jc w:val="right"/>
              <w:rPr>
                <w:rFonts w:ascii="Arial" w:eastAsia="Arial Unicode MS" w:hAnsi="Arial" w:cs="Arial"/>
                <w:sz w:val="16"/>
                <w:szCs w:val="16"/>
                <w:lang w:val="en-GB" w:eastAsia="en-US"/>
              </w:rPr>
            </w:pPr>
          </w:p>
        </w:tc>
      </w:tr>
      <w:tr w:rsidR="006D0169" w:rsidRPr="00DF7EF1" w14:paraId="6BDDA6D1" w14:textId="77777777" w:rsidTr="006D0169">
        <w:tc>
          <w:tcPr>
            <w:tcW w:w="7990" w:type="dxa"/>
            <w:shd w:val="clear" w:color="auto" w:fill="auto"/>
          </w:tcPr>
          <w:p w14:paraId="6A5EA486" w14:textId="570B2FAD" w:rsidR="006D0169" w:rsidRPr="00DF7EF1" w:rsidRDefault="006D0169" w:rsidP="006D0169">
            <w:pPr>
              <w:ind w:left="339"/>
              <w:rPr>
                <w:rFonts w:ascii="Arial" w:eastAsia="SimSun" w:hAnsi="Arial" w:cs="Arial"/>
                <w:color w:val="000000"/>
                <w:sz w:val="18"/>
                <w:szCs w:val="18"/>
              </w:rPr>
            </w:pPr>
            <w:r w:rsidRPr="00DF7EF1">
              <w:rPr>
                <w:rFonts w:ascii="Arial" w:eastAsia="SimSun" w:hAnsi="Arial" w:cs="Arial"/>
                <w:color w:val="000000"/>
                <w:sz w:val="18"/>
                <w:szCs w:val="18"/>
              </w:rPr>
              <w:t xml:space="preserve">Fair value of </w:t>
            </w:r>
            <w:r w:rsidR="00755CC4" w:rsidRPr="00DF7EF1">
              <w:rPr>
                <w:rFonts w:ascii="Arial" w:eastAsia="SimSun" w:hAnsi="Arial" w:cs="Arial"/>
                <w:color w:val="000000"/>
                <w:sz w:val="18"/>
                <w:szCs w:val="18"/>
              </w:rPr>
              <w:t xml:space="preserve">purchase </w:t>
            </w:r>
            <w:r w:rsidRPr="00DF7EF1">
              <w:rPr>
                <w:rFonts w:ascii="Arial" w:eastAsia="SimSun" w:hAnsi="Arial" w:cs="Arial"/>
                <w:color w:val="000000"/>
                <w:sz w:val="18"/>
                <w:szCs w:val="18"/>
              </w:rPr>
              <w:t>consideration</w:t>
            </w:r>
          </w:p>
        </w:tc>
        <w:tc>
          <w:tcPr>
            <w:tcW w:w="1368" w:type="dxa"/>
            <w:tcBorders>
              <w:bottom w:val="single" w:sz="4" w:space="0" w:color="auto"/>
            </w:tcBorders>
            <w:shd w:val="clear" w:color="auto" w:fill="FAFAFA"/>
          </w:tcPr>
          <w:p w14:paraId="19FBCC69" w14:textId="1ACB9DDC" w:rsidR="006D0169" w:rsidRPr="00DF7EF1" w:rsidRDefault="006D0169" w:rsidP="006D0169">
            <w:pPr>
              <w:ind w:right="-72"/>
              <w:jc w:val="right"/>
              <w:rPr>
                <w:rFonts w:ascii="Arial" w:eastAsia="Arial Unicode MS" w:hAnsi="Arial" w:cs="Arial"/>
                <w:sz w:val="18"/>
                <w:szCs w:val="18"/>
                <w:lang w:val="en-GB" w:eastAsia="en-US"/>
              </w:rPr>
            </w:pPr>
            <w:r w:rsidRPr="00DF7EF1">
              <w:rPr>
                <w:rFonts w:ascii="Arial" w:eastAsia="Arial Unicode MS" w:hAnsi="Arial" w:cs="Arial"/>
                <w:sz w:val="18"/>
                <w:szCs w:val="18"/>
                <w:lang w:val="en-GB"/>
              </w:rPr>
              <w:t>35,221,280</w:t>
            </w:r>
          </w:p>
        </w:tc>
      </w:tr>
    </w:tbl>
    <w:p w14:paraId="3155957D" w14:textId="77777777" w:rsidR="0096357A" w:rsidRPr="00DF7EF1" w:rsidRDefault="0096357A" w:rsidP="004C20AC">
      <w:pPr>
        <w:ind w:left="522"/>
        <w:jc w:val="thaiDistribute"/>
        <w:rPr>
          <w:rFonts w:ascii="Arial" w:eastAsia="Arial Unicode MS" w:hAnsi="Arial" w:cs="Arial"/>
          <w:sz w:val="16"/>
          <w:szCs w:val="16"/>
        </w:rPr>
      </w:pPr>
    </w:p>
    <w:p w14:paraId="2DD6C3EA" w14:textId="41A5C71B" w:rsidR="006D0169" w:rsidRPr="00DF7EF1" w:rsidRDefault="006D0169" w:rsidP="00233E78">
      <w:pPr>
        <w:ind w:left="540"/>
        <w:jc w:val="thaiDistribute"/>
        <w:rPr>
          <w:rFonts w:ascii="Arial" w:eastAsia="Arial Unicode MS" w:hAnsi="Arial" w:cs="Arial"/>
          <w:i/>
          <w:iCs/>
          <w:color w:val="CF4A02"/>
          <w:sz w:val="18"/>
          <w:szCs w:val="18"/>
        </w:rPr>
      </w:pPr>
      <w:r w:rsidRPr="00DF7EF1">
        <w:rPr>
          <w:rFonts w:ascii="Arial" w:eastAsia="Arial Unicode MS" w:hAnsi="Arial" w:cs="Arial"/>
          <w:i/>
          <w:iCs/>
          <w:color w:val="CF4A02"/>
          <w:sz w:val="18"/>
          <w:szCs w:val="18"/>
        </w:rPr>
        <w:t>Contingent consideration</w:t>
      </w:r>
    </w:p>
    <w:p w14:paraId="0FD41F7E" w14:textId="57C8DF97" w:rsidR="006D0169" w:rsidRPr="00DF7EF1" w:rsidRDefault="006D0169" w:rsidP="00233E78">
      <w:pPr>
        <w:ind w:left="540"/>
        <w:jc w:val="thaiDistribute"/>
        <w:rPr>
          <w:rFonts w:ascii="Arial" w:eastAsia="Arial Unicode MS" w:hAnsi="Arial" w:cs="Arial"/>
          <w:i/>
          <w:iCs/>
          <w:sz w:val="18"/>
          <w:szCs w:val="18"/>
        </w:rPr>
      </w:pPr>
    </w:p>
    <w:p w14:paraId="0C7F98C3" w14:textId="1D18E111" w:rsidR="006D0169" w:rsidRPr="00DF7EF1" w:rsidRDefault="006D0169" w:rsidP="006D0169">
      <w:pPr>
        <w:ind w:left="540"/>
        <w:jc w:val="thaiDistribute"/>
        <w:rPr>
          <w:rFonts w:ascii="Arial" w:eastAsia="Arial Unicode MS" w:hAnsi="Arial" w:cs="Arial"/>
          <w:sz w:val="18"/>
          <w:szCs w:val="18"/>
        </w:rPr>
      </w:pPr>
      <w:r w:rsidRPr="00DF7EF1">
        <w:rPr>
          <w:rFonts w:ascii="Arial" w:eastAsia="Arial Unicode MS" w:hAnsi="Arial" w:cs="Arial"/>
          <w:sz w:val="18"/>
          <w:szCs w:val="18"/>
        </w:rPr>
        <w:t xml:space="preserve">According to the Share Purchase Agreement (SPA), the Company is required to pay Baht 15,000,000 to the former shareholders of </w:t>
      </w:r>
      <w:proofErr w:type="spellStart"/>
      <w:r w:rsidRPr="00DF7EF1">
        <w:rPr>
          <w:rFonts w:ascii="Arial" w:eastAsia="Arial Unicode MS" w:hAnsi="Arial" w:cs="Arial"/>
          <w:sz w:val="18"/>
          <w:szCs w:val="18"/>
        </w:rPr>
        <w:t>Diginative</w:t>
      </w:r>
      <w:proofErr w:type="spellEnd"/>
      <w:r w:rsidRPr="00DF7EF1">
        <w:rPr>
          <w:rFonts w:ascii="Arial" w:eastAsia="Arial Unicode MS" w:hAnsi="Arial" w:cs="Arial"/>
          <w:sz w:val="18"/>
          <w:szCs w:val="18"/>
        </w:rPr>
        <w:t xml:space="preserve"> at the share transfer date. The remaining amount will be paid in annual installments of Baht 4,800,000 from 2022 to 2026, if </w:t>
      </w:r>
      <w:proofErr w:type="spellStart"/>
      <w:r w:rsidRPr="00DF7EF1">
        <w:rPr>
          <w:rFonts w:ascii="Arial" w:eastAsia="Arial Unicode MS" w:hAnsi="Arial" w:cs="Arial"/>
          <w:sz w:val="18"/>
          <w:szCs w:val="18"/>
        </w:rPr>
        <w:t>Diginative</w:t>
      </w:r>
      <w:proofErr w:type="spellEnd"/>
      <w:r w:rsidRPr="00DF7EF1">
        <w:rPr>
          <w:rFonts w:ascii="Arial" w:eastAsia="Arial Unicode MS" w:hAnsi="Arial" w:cs="Arial"/>
          <w:sz w:val="18"/>
          <w:szCs w:val="18"/>
        </w:rPr>
        <w:t xml:space="preserve"> has gross profit or net profit </w:t>
      </w:r>
      <w:r w:rsidR="008F35E0" w:rsidRPr="00DF7EF1">
        <w:rPr>
          <w:rFonts w:ascii="Arial" w:eastAsia="Arial Unicode MS" w:hAnsi="Arial" w:cs="Arial"/>
          <w:sz w:val="18"/>
          <w:szCs w:val="18"/>
        </w:rPr>
        <w:t>as aforementioned period</w:t>
      </w:r>
      <w:r w:rsidRPr="00DF7EF1">
        <w:rPr>
          <w:rFonts w:ascii="Arial" w:eastAsia="Arial Unicode MS" w:hAnsi="Arial" w:cs="Arial"/>
          <w:sz w:val="18"/>
          <w:szCs w:val="18"/>
        </w:rPr>
        <w:t xml:space="preserve"> in accordance with the conditions specified in the SPA. The potential undiscounted amount of all future payments that the Group could be required to make under this arrangement is Baht 24,000,000.</w:t>
      </w:r>
    </w:p>
    <w:p w14:paraId="7EE19B0D" w14:textId="77777777" w:rsidR="006D0169" w:rsidRPr="00DF7EF1" w:rsidRDefault="006D0169" w:rsidP="006D0169">
      <w:pPr>
        <w:ind w:left="540"/>
        <w:jc w:val="thaiDistribute"/>
        <w:rPr>
          <w:rFonts w:ascii="Arial" w:eastAsia="Arial Unicode MS" w:hAnsi="Arial" w:cs="Arial"/>
          <w:sz w:val="18"/>
          <w:szCs w:val="18"/>
        </w:rPr>
      </w:pPr>
    </w:p>
    <w:p w14:paraId="69049D75" w14:textId="5D02BB94" w:rsidR="006D0169" w:rsidRPr="00DF7EF1" w:rsidRDefault="006D0169" w:rsidP="006D0169">
      <w:pPr>
        <w:ind w:left="540"/>
        <w:jc w:val="thaiDistribute"/>
        <w:rPr>
          <w:rFonts w:ascii="Arial" w:eastAsia="Arial Unicode MS" w:hAnsi="Arial" w:cs="Arial"/>
          <w:sz w:val="18"/>
          <w:szCs w:val="18"/>
        </w:rPr>
      </w:pPr>
      <w:r w:rsidRPr="00DF7EF1">
        <w:rPr>
          <w:rFonts w:ascii="Arial" w:eastAsia="Arial Unicode MS" w:hAnsi="Arial" w:cs="Arial"/>
          <w:sz w:val="18"/>
          <w:szCs w:val="18"/>
        </w:rPr>
        <w:t>The fair value of the contingent consideration arrangement of Baht 20,2</w:t>
      </w:r>
      <w:r w:rsidR="00CA4421" w:rsidRPr="00DF7EF1">
        <w:rPr>
          <w:rFonts w:ascii="Arial" w:eastAsia="Arial Unicode MS" w:hAnsi="Arial" w:cs="Arial"/>
          <w:sz w:val="18"/>
          <w:szCs w:val="18"/>
        </w:rPr>
        <w:t>2</w:t>
      </w:r>
      <w:r w:rsidRPr="00DF7EF1">
        <w:rPr>
          <w:rFonts w:ascii="Arial" w:eastAsia="Arial Unicode MS" w:hAnsi="Arial" w:cs="Arial"/>
          <w:sz w:val="18"/>
          <w:szCs w:val="18"/>
        </w:rPr>
        <w:t xml:space="preserve">1,280 was estimated by discounted cash flows based on a discount rate of 5.36%. The management expects that </w:t>
      </w:r>
      <w:proofErr w:type="spellStart"/>
      <w:r w:rsidRPr="00DF7EF1">
        <w:rPr>
          <w:rFonts w:ascii="Arial" w:eastAsia="Arial Unicode MS" w:hAnsi="Arial" w:cs="Arial"/>
          <w:sz w:val="18"/>
          <w:szCs w:val="18"/>
        </w:rPr>
        <w:t>Diginative</w:t>
      </w:r>
      <w:proofErr w:type="spellEnd"/>
      <w:r w:rsidRPr="00DF7EF1">
        <w:rPr>
          <w:rFonts w:ascii="Arial" w:eastAsia="Arial Unicode MS" w:hAnsi="Arial" w:cs="Arial"/>
          <w:sz w:val="18"/>
          <w:szCs w:val="18"/>
        </w:rPr>
        <w:t xml:space="preserve"> will meet gross profit or net profit </w:t>
      </w:r>
      <w:r w:rsidR="008F35E0" w:rsidRPr="00DF7EF1">
        <w:rPr>
          <w:rFonts w:ascii="Arial" w:eastAsia="Arial Unicode MS" w:hAnsi="Arial" w:cs="Arial"/>
          <w:sz w:val="18"/>
          <w:szCs w:val="18"/>
        </w:rPr>
        <w:t xml:space="preserve">from 2022 to 2026 as </w:t>
      </w:r>
      <w:r w:rsidRPr="00DF7EF1">
        <w:rPr>
          <w:rFonts w:ascii="Arial" w:eastAsia="Arial Unicode MS" w:hAnsi="Arial" w:cs="Arial"/>
          <w:sz w:val="18"/>
          <w:szCs w:val="18"/>
        </w:rPr>
        <w:t>the specified conditions.</w:t>
      </w:r>
    </w:p>
    <w:p w14:paraId="317B71F3" w14:textId="77777777" w:rsidR="006D0169" w:rsidRPr="00DF7EF1" w:rsidRDefault="006D0169" w:rsidP="006D0169">
      <w:pPr>
        <w:ind w:left="540"/>
        <w:jc w:val="thaiDistribute"/>
        <w:rPr>
          <w:rFonts w:ascii="Arial" w:eastAsia="Arial Unicode MS" w:hAnsi="Arial" w:cs="Arial"/>
          <w:sz w:val="18"/>
          <w:szCs w:val="18"/>
        </w:rPr>
      </w:pPr>
    </w:p>
    <w:p w14:paraId="66B36FFF" w14:textId="2E1A9A55" w:rsidR="006D0169" w:rsidRPr="00DF7EF1" w:rsidRDefault="006D0169" w:rsidP="00C04AEB">
      <w:pPr>
        <w:ind w:left="540"/>
        <w:jc w:val="thaiDistribute"/>
        <w:rPr>
          <w:rFonts w:ascii="Arial" w:eastAsia="Arial Unicode MS" w:hAnsi="Arial" w:cs="Arial"/>
          <w:sz w:val="18"/>
          <w:szCs w:val="18"/>
        </w:rPr>
      </w:pPr>
      <w:r w:rsidRPr="00DF7EF1">
        <w:rPr>
          <w:rFonts w:ascii="Arial" w:eastAsia="Arial Unicode MS" w:hAnsi="Arial" w:cs="Arial"/>
          <w:sz w:val="18"/>
          <w:szCs w:val="18"/>
        </w:rPr>
        <w:t>The Company has measured the fair value of the assets and liabilities acquired and the contingent consideration. The</w:t>
      </w:r>
      <w:r w:rsidR="00C04AEB" w:rsidRPr="00DF7EF1">
        <w:rPr>
          <w:rFonts w:ascii="Arial" w:eastAsia="Arial Unicode MS" w:hAnsi="Arial" w:cs="Arial"/>
          <w:sz w:val="18"/>
          <w:szCs w:val="18"/>
        </w:rPr>
        <w:t xml:space="preserve"> </w:t>
      </w:r>
      <w:r w:rsidRPr="00DF7EF1">
        <w:rPr>
          <w:rFonts w:ascii="Arial" w:eastAsia="Arial Unicode MS" w:hAnsi="Arial" w:cs="Arial"/>
          <w:sz w:val="18"/>
          <w:szCs w:val="18"/>
        </w:rPr>
        <w:t>acquired net assets are recorded at fair value at the acquisition date. The difference between purchase consideration</w:t>
      </w:r>
      <w:r w:rsidR="00C04AEB" w:rsidRPr="00DF7EF1">
        <w:rPr>
          <w:rFonts w:ascii="Arial" w:eastAsia="Arial Unicode MS" w:hAnsi="Arial" w:cs="Arial"/>
          <w:sz w:val="18"/>
          <w:szCs w:val="18"/>
        </w:rPr>
        <w:t xml:space="preserve"> </w:t>
      </w:r>
      <w:r w:rsidRPr="00DF7EF1">
        <w:rPr>
          <w:rFonts w:ascii="Arial" w:eastAsia="Arial Unicode MS" w:hAnsi="Arial" w:cs="Arial"/>
          <w:sz w:val="18"/>
          <w:szCs w:val="18"/>
        </w:rPr>
        <w:t>and the fair value of the net assets were presented as goodwill in the statement of financial position.</w:t>
      </w:r>
    </w:p>
    <w:p w14:paraId="4D9F6B58" w14:textId="77777777" w:rsidR="00C04AEB" w:rsidRPr="00DF7EF1" w:rsidRDefault="00C04AEB" w:rsidP="00C04AEB">
      <w:pPr>
        <w:ind w:left="540"/>
        <w:jc w:val="thaiDistribute"/>
        <w:rPr>
          <w:rFonts w:ascii="Arial" w:eastAsia="Arial Unicode MS" w:hAnsi="Arial" w:cs="Arial"/>
          <w:sz w:val="18"/>
          <w:szCs w:val="18"/>
        </w:rPr>
      </w:pPr>
    </w:p>
    <w:p w14:paraId="7F3A0178" w14:textId="16AFC535" w:rsidR="006D0169" w:rsidRPr="00DF7EF1" w:rsidRDefault="006D0169" w:rsidP="00C04AEB">
      <w:pPr>
        <w:ind w:left="540"/>
        <w:jc w:val="thaiDistribute"/>
        <w:rPr>
          <w:rFonts w:ascii="Arial" w:eastAsia="Arial Unicode MS" w:hAnsi="Arial" w:cs="Arial"/>
          <w:sz w:val="18"/>
          <w:szCs w:val="18"/>
        </w:rPr>
      </w:pPr>
      <w:r w:rsidRPr="00DF7EF1">
        <w:rPr>
          <w:rFonts w:ascii="Arial" w:eastAsia="Arial Unicode MS" w:hAnsi="Arial" w:cs="Arial"/>
          <w:sz w:val="18"/>
          <w:szCs w:val="18"/>
        </w:rPr>
        <w:t>Customer backlog which presented as intangible assets is amortised using the straight-line method based on an estimated</w:t>
      </w:r>
      <w:r w:rsidR="00C04AEB" w:rsidRPr="00DF7EF1">
        <w:rPr>
          <w:rFonts w:ascii="Arial" w:eastAsia="Arial Unicode MS" w:hAnsi="Arial" w:cs="Arial"/>
          <w:sz w:val="18"/>
          <w:szCs w:val="18"/>
        </w:rPr>
        <w:t xml:space="preserve"> </w:t>
      </w:r>
      <w:r w:rsidRPr="00DF7EF1">
        <w:rPr>
          <w:rFonts w:ascii="Arial" w:eastAsia="Arial Unicode MS" w:hAnsi="Arial" w:cs="Arial"/>
          <w:sz w:val="18"/>
          <w:szCs w:val="18"/>
        </w:rPr>
        <w:t>useful life of 16 months.</w:t>
      </w:r>
    </w:p>
    <w:p w14:paraId="702D36DA" w14:textId="119E36AB" w:rsidR="009002DB" w:rsidRPr="00DF7EF1" w:rsidRDefault="009002DB" w:rsidP="00C04AEB">
      <w:pPr>
        <w:ind w:left="540"/>
        <w:jc w:val="thaiDistribute"/>
        <w:rPr>
          <w:rFonts w:ascii="Arial" w:eastAsia="Arial Unicode MS" w:hAnsi="Arial" w:cs="Arial"/>
          <w:sz w:val="18"/>
          <w:szCs w:val="18"/>
        </w:rPr>
      </w:pPr>
    </w:p>
    <w:p w14:paraId="3C4E0C24" w14:textId="7F1C9E54" w:rsidR="00C04AEB" w:rsidRPr="00DF7EF1" w:rsidRDefault="00CC2DB3" w:rsidP="00C04AEB">
      <w:pPr>
        <w:ind w:left="540"/>
        <w:jc w:val="thaiDistribute"/>
        <w:rPr>
          <w:rFonts w:ascii="Arial" w:eastAsia="Arial Unicode MS" w:hAnsi="Arial" w:cs="Arial"/>
          <w:sz w:val="18"/>
          <w:szCs w:val="18"/>
        </w:rPr>
      </w:pPr>
      <w:r>
        <w:rPr>
          <w:rFonts w:ascii="Arial" w:eastAsia="Arial Unicode MS" w:hAnsi="Arial" w:cs="Arial"/>
          <w:sz w:val="18"/>
          <w:szCs w:val="18"/>
        </w:rPr>
        <w:br w:type="page"/>
      </w:r>
    </w:p>
    <w:p w14:paraId="03EF6F87" w14:textId="429CFC50" w:rsidR="006D0169" w:rsidRPr="00DF7EF1" w:rsidRDefault="006D0169" w:rsidP="00C04AEB">
      <w:pPr>
        <w:ind w:left="540"/>
        <w:jc w:val="thaiDistribute"/>
        <w:rPr>
          <w:rFonts w:ascii="Arial" w:eastAsia="Arial Unicode MS" w:hAnsi="Arial" w:cs="Arial"/>
          <w:sz w:val="18"/>
          <w:szCs w:val="18"/>
        </w:rPr>
      </w:pPr>
      <w:r w:rsidRPr="00DF7EF1">
        <w:rPr>
          <w:rFonts w:ascii="Arial" w:eastAsia="Arial Unicode MS" w:hAnsi="Arial" w:cs="Arial"/>
          <w:sz w:val="18"/>
          <w:szCs w:val="18"/>
        </w:rPr>
        <w:t>Goodwill of Baht 34,408,917 is caused by many factors such as efficiency from combining highly skilled workers, the</w:t>
      </w:r>
      <w:r w:rsidR="00C04AEB" w:rsidRPr="00DF7EF1">
        <w:rPr>
          <w:rFonts w:ascii="Arial" w:eastAsia="Arial Unicode MS" w:hAnsi="Arial" w:cs="Arial"/>
          <w:sz w:val="18"/>
          <w:szCs w:val="18"/>
        </w:rPr>
        <w:t xml:space="preserve"> </w:t>
      </w:r>
      <w:r w:rsidRPr="00DF7EF1">
        <w:rPr>
          <w:rFonts w:ascii="Arial" w:eastAsia="Arial Unicode MS" w:hAnsi="Arial" w:cs="Arial"/>
          <w:sz w:val="18"/>
          <w:szCs w:val="18"/>
        </w:rPr>
        <w:t xml:space="preserve">economy of scale and assets that cannot be separately recognised, such as </w:t>
      </w:r>
      <w:proofErr w:type="spellStart"/>
      <w:r w:rsidRPr="00DF7EF1">
        <w:rPr>
          <w:rFonts w:ascii="Arial" w:eastAsia="Arial Unicode MS" w:hAnsi="Arial" w:cs="Arial"/>
          <w:sz w:val="18"/>
          <w:szCs w:val="18"/>
        </w:rPr>
        <w:t>labour</w:t>
      </w:r>
      <w:proofErr w:type="spellEnd"/>
      <w:r w:rsidRPr="00DF7EF1">
        <w:rPr>
          <w:rFonts w:ascii="Arial" w:eastAsia="Arial Unicode MS" w:hAnsi="Arial" w:cs="Arial"/>
          <w:sz w:val="18"/>
          <w:szCs w:val="18"/>
        </w:rPr>
        <w:t>. Goodwill is not amortised but is</w:t>
      </w:r>
      <w:r w:rsidR="00C04AEB" w:rsidRPr="00DF7EF1">
        <w:rPr>
          <w:rFonts w:ascii="Arial" w:eastAsia="Arial Unicode MS" w:hAnsi="Arial" w:cs="Arial"/>
          <w:sz w:val="18"/>
          <w:szCs w:val="18"/>
        </w:rPr>
        <w:t xml:space="preserve"> </w:t>
      </w:r>
      <w:r w:rsidRPr="00DF7EF1">
        <w:rPr>
          <w:rFonts w:ascii="Arial" w:eastAsia="Arial Unicode MS" w:hAnsi="Arial" w:cs="Arial"/>
          <w:sz w:val="18"/>
          <w:szCs w:val="18"/>
        </w:rPr>
        <w:t>tested for impairment annually.</w:t>
      </w:r>
    </w:p>
    <w:p w14:paraId="1B8868D3" w14:textId="77777777" w:rsidR="00C04AEB" w:rsidRPr="00DF7EF1" w:rsidRDefault="00C04AEB" w:rsidP="00C04AEB">
      <w:pPr>
        <w:ind w:left="540"/>
        <w:jc w:val="thaiDistribute"/>
        <w:rPr>
          <w:rFonts w:ascii="Arial" w:eastAsia="Arial Unicode MS" w:hAnsi="Arial" w:cs="Arial"/>
          <w:sz w:val="18"/>
          <w:szCs w:val="18"/>
        </w:rPr>
      </w:pPr>
    </w:p>
    <w:p w14:paraId="07DAABCB" w14:textId="4A0D6221" w:rsidR="006D0169" w:rsidRPr="00CC2DB3" w:rsidRDefault="006D0169" w:rsidP="00C04AEB">
      <w:pPr>
        <w:ind w:left="540"/>
        <w:jc w:val="thaiDistribute"/>
        <w:rPr>
          <w:rFonts w:ascii="Arial" w:eastAsia="Arial Unicode MS" w:hAnsi="Arial" w:cs="Arial"/>
          <w:spacing w:val="-6"/>
          <w:sz w:val="18"/>
          <w:szCs w:val="18"/>
        </w:rPr>
      </w:pPr>
      <w:r w:rsidRPr="00CC2DB3">
        <w:rPr>
          <w:rFonts w:ascii="Arial" w:eastAsia="Arial Unicode MS" w:hAnsi="Arial" w:cs="Arial"/>
          <w:spacing w:val="-6"/>
          <w:sz w:val="18"/>
          <w:szCs w:val="18"/>
        </w:rPr>
        <w:t xml:space="preserve">The non-controlling interests in </w:t>
      </w:r>
      <w:proofErr w:type="spellStart"/>
      <w:r w:rsidRPr="00CC2DB3">
        <w:rPr>
          <w:rFonts w:ascii="Arial" w:eastAsia="Arial Unicode MS" w:hAnsi="Arial" w:cs="Arial"/>
          <w:spacing w:val="-6"/>
          <w:sz w:val="18"/>
          <w:szCs w:val="18"/>
        </w:rPr>
        <w:t>Diginative</w:t>
      </w:r>
      <w:proofErr w:type="spellEnd"/>
      <w:r w:rsidRPr="00CC2DB3">
        <w:rPr>
          <w:rFonts w:ascii="Arial" w:eastAsia="Arial Unicode MS" w:hAnsi="Arial" w:cs="Arial"/>
          <w:spacing w:val="-6"/>
          <w:sz w:val="18"/>
          <w:szCs w:val="18"/>
        </w:rPr>
        <w:t xml:space="preserve"> were recognised using fair value of the non-controlling </w:t>
      </w:r>
      <w:proofErr w:type="spellStart"/>
      <w:r w:rsidRPr="00CC2DB3">
        <w:rPr>
          <w:rFonts w:ascii="Arial" w:eastAsia="Arial Unicode MS" w:hAnsi="Arial" w:cs="Arial"/>
          <w:spacing w:val="-6"/>
          <w:sz w:val="18"/>
          <w:szCs w:val="18"/>
        </w:rPr>
        <w:t>interests’proportionate</w:t>
      </w:r>
      <w:proofErr w:type="spellEnd"/>
      <w:r w:rsidR="00C04AEB" w:rsidRPr="00CC2DB3">
        <w:rPr>
          <w:rFonts w:ascii="Arial" w:eastAsia="Arial Unicode MS" w:hAnsi="Arial" w:cs="Arial"/>
          <w:spacing w:val="-6"/>
          <w:sz w:val="18"/>
          <w:szCs w:val="18"/>
        </w:rPr>
        <w:t xml:space="preserve"> </w:t>
      </w:r>
      <w:r w:rsidRPr="00CC2DB3">
        <w:rPr>
          <w:rFonts w:ascii="Arial" w:eastAsia="Arial Unicode MS" w:hAnsi="Arial" w:cs="Arial"/>
          <w:spacing w:val="-6"/>
          <w:sz w:val="18"/>
          <w:szCs w:val="18"/>
        </w:rPr>
        <w:t xml:space="preserve">share of the </w:t>
      </w:r>
      <w:proofErr w:type="spellStart"/>
      <w:r w:rsidRPr="00CC2DB3">
        <w:rPr>
          <w:rFonts w:ascii="Arial" w:eastAsia="Arial Unicode MS" w:hAnsi="Arial" w:cs="Arial"/>
          <w:spacing w:val="-6"/>
          <w:sz w:val="18"/>
          <w:szCs w:val="18"/>
        </w:rPr>
        <w:t>Diginative’s</w:t>
      </w:r>
      <w:proofErr w:type="spellEnd"/>
      <w:r w:rsidRPr="00CC2DB3">
        <w:rPr>
          <w:rFonts w:ascii="Arial" w:eastAsia="Arial Unicode MS" w:hAnsi="Arial" w:cs="Arial"/>
          <w:spacing w:val="-6"/>
          <w:sz w:val="18"/>
          <w:szCs w:val="18"/>
        </w:rPr>
        <w:t xml:space="preserve"> net assets.</w:t>
      </w:r>
    </w:p>
    <w:p w14:paraId="7E7A7482" w14:textId="77777777" w:rsidR="00C04AEB" w:rsidRPr="00DF7EF1" w:rsidRDefault="00C04AEB" w:rsidP="00C04AEB">
      <w:pPr>
        <w:ind w:left="540"/>
        <w:jc w:val="thaiDistribute"/>
        <w:rPr>
          <w:rFonts w:ascii="Arial" w:eastAsia="Arial Unicode MS" w:hAnsi="Arial" w:cs="Arial"/>
          <w:sz w:val="18"/>
          <w:szCs w:val="18"/>
        </w:rPr>
      </w:pPr>
    </w:p>
    <w:p w14:paraId="10E2BCAC" w14:textId="496CEEDE" w:rsidR="006D0169" w:rsidRPr="00DF7EF1" w:rsidRDefault="006D0169" w:rsidP="00C04AEB">
      <w:pPr>
        <w:ind w:left="540"/>
        <w:jc w:val="thaiDistribute"/>
        <w:rPr>
          <w:rFonts w:ascii="Arial" w:eastAsia="Arial Unicode MS" w:hAnsi="Arial" w:cs="Arial"/>
          <w:sz w:val="18"/>
          <w:szCs w:val="18"/>
        </w:rPr>
      </w:pPr>
      <w:r w:rsidRPr="00DF7EF1">
        <w:rPr>
          <w:rFonts w:ascii="Arial" w:eastAsia="Arial Unicode MS" w:hAnsi="Arial" w:cs="Arial"/>
          <w:sz w:val="18"/>
          <w:szCs w:val="18"/>
        </w:rPr>
        <w:t xml:space="preserve">In addition, the SPA specified a put option for the remaining 20% interest in </w:t>
      </w:r>
      <w:proofErr w:type="spellStart"/>
      <w:r w:rsidRPr="00DF7EF1">
        <w:rPr>
          <w:rFonts w:ascii="Arial" w:eastAsia="Arial Unicode MS" w:hAnsi="Arial" w:cs="Arial"/>
          <w:sz w:val="18"/>
          <w:szCs w:val="18"/>
        </w:rPr>
        <w:t>Diginative</w:t>
      </w:r>
      <w:proofErr w:type="spellEnd"/>
      <w:r w:rsidRPr="00DF7EF1">
        <w:rPr>
          <w:rFonts w:ascii="Arial" w:eastAsia="Arial Unicode MS" w:hAnsi="Arial" w:cs="Arial"/>
          <w:sz w:val="18"/>
          <w:szCs w:val="18"/>
        </w:rPr>
        <w:t xml:space="preserve"> to purchase such portion from the</w:t>
      </w:r>
      <w:r w:rsidR="00C04AEB" w:rsidRPr="00DF7EF1">
        <w:rPr>
          <w:rFonts w:ascii="Arial" w:eastAsia="Arial Unicode MS" w:hAnsi="Arial" w:cs="Arial"/>
          <w:sz w:val="18"/>
          <w:szCs w:val="18"/>
        </w:rPr>
        <w:t xml:space="preserve"> </w:t>
      </w:r>
      <w:r w:rsidRPr="00DF7EF1">
        <w:rPr>
          <w:rFonts w:ascii="Arial" w:eastAsia="Arial Unicode MS" w:hAnsi="Arial" w:cs="Arial"/>
          <w:sz w:val="18"/>
          <w:szCs w:val="18"/>
        </w:rPr>
        <w:t xml:space="preserve">seller which is the former shareholder. The put option will be exercised when </w:t>
      </w:r>
      <w:proofErr w:type="spellStart"/>
      <w:r w:rsidRPr="00DF7EF1">
        <w:rPr>
          <w:rFonts w:ascii="Arial" w:eastAsia="Arial Unicode MS" w:hAnsi="Arial" w:cs="Arial"/>
          <w:sz w:val="18"/>
          <w:szCs w:val="18"/>
        </w:rPr>
        <w:t>Diginative</w:t>
      </w:r>
      <w:proofErr w:type="spellEnd"/>
      <w:r w:rsidRPr="00DF7EF1">
        <w:rPr>
          <w:rFonts w:ascii="Arial" w:eastAsia="Arial Unicode MS" w:hAnsi="Arial" w:cs="Arial"/>
          <w:sz w:val="18"/>
          <w:szCs w:val="18"/>
        </w:rPr>
        <w:t xml:space="preserve"> cannot achieve the condition</w:t>
      </w:r>
      <w:r w:rsidR="00C04AEB" w:rsidRPr="00DF7EF1">
        <w:rPr>
          <w:rFonts w:ascii="Arial" w:eastAsia="Arial Unicode MS" w:hAnsi="Arial" w:cs="Arial"/>
          <w:sz w:val="18"/>
          <w:szCs w:val="18"/>
        </w:rPr>
        <w:t xml:space="preserve"> </w:t>
      </w:r>
      <w:r w:rsidRPr="00DF7EF1">
        <w:rPr>
          <w:rFonts w:ascii="Arial" w:eastAsia="Arial Unicode MS" w:hAnsi="Arial" w:cs="Arial"/>
          <w:sz w:val="18"/>
          <w:szCs w:val="18"/>
        </w:rPr>
        <w:t xml:space="preserve">regarding gross profit or net profit for two consecutive years or </w:t>
      </w:r>
      <w:proofErr w:type="spellStart"/>
      <w:r w:rsidRPr="00DF7EF1">
        <w:rPr>
          <w:rFonts w:ascii="Arial" w:eastAsia="Arial Unicode MS" w:hAnsi="Arial" w:cs="Arial"/>
          <w:sz w:val="18"/>
          <w:szCs w:val="18"/>
        </w:rPr>
        <w:t>Diginative</w:t>
      </w:r>
      <w:proofErr w:type="spellEnd"/>
      <w:r w:rsidRPr="00DF7EF1">
        <w:rPr>
          <w:rFonts w:ascii="Arial" w:eastAsia="Arial Unicode MS" w:hAnsi="Arial" w:cs="Arial"/>
          <w:sz w:val="18"/>
          <w:szCs w:val="18"/>
        </w:rPr>
        <w:t xml:space="preserve"> achieve the condition until the end of 2026.</w:t>
      </w:r>
      <w:r w:rsidR="00C04AEB" w:rsidRPr="00DF7EF1">
        <w:rPr>
          <w:rFonts w:ascii="Arial" w:eastAsia="Arial Unicode MS" w:hAnsi="Arial" w:cs="Arial"/>
          <w:sz w:val="18"/>
          <w:szCs w:val="18"/>
        </w:rPr>
        <w:t xml:space="preserve"> </w:t>
      </w:r>
      <w:r w:rsidRPr="00DF7EF1">
        <w:rPr>
          <w:rFonts w:ascii="Arial" w:eastAsia="Arial Unicode MS" w:hAnsi="Arial" w:cs="Arial"/>
          <w:sz w:val="18"/>
          <w:szCs w:val="18"/>
        </w:rPr>
        <w:t xml:space="preserve">The exercise price of the put option is determined at book value of </w:t>
      </w:r>
      <w:proofErr w:type="spellStart"/>
      <w:r w:rsidRPr="00DF7EF1">
        <w:rPr>
          <w:rFonts w:ascii="Arial" w:eastAsia="Arial Unicode MS" w:hAnsi="Arial" w:cs="Arial"/>
          <w:sz w:val="18"/>
          <w:szCs w:val="18"/>
        </w:rPr>
        <w:t>Diginative</w:t>
      </w:r>
      <w:proofErr w:type="spellEnd"/>
      <w:r w:rsidRPr="00DF7EF1">
        <w:rPr>
          <w:rFonts w:ascii="Arial" w:eastAsia="Arial Unicode MS" w:hAnsi="Arial" w:cs="Arial"/>
          <w:sz w:val="18"/>
          <w:szCs w:val="18"/>
        </w:rPr>
        <w:t xml:space="preserve"> at the exercise date. However, the</w:t>
      </w:r>
      <w:r w:rsidR="00C04AEB" w:rsidRPr="00DF7EF1">
        <w:rPr>
          <w:rFonts w:ascii="Arial" w:eastAsia="Arial Unicode MS" w:hAnsi="Arial" w:cs="Arial"/>
          <w:sz w:val="18"/>
          <w:szCs w:val="18"/>
        </w:rPr>
        <w:t xml:space="preserve"> </w:t>
      </w:r>
      <w:r w:rsidRPr="00DF7EF1">
        <w:rPr>
          <w:rFonts w:ascii="Arial" w:eastAsia="Arial Unicode MS" w:hAnsi="Arial" w:cs="Arial"/>
          <w:sz w:val="18"/>
          <w:szCs w:val="18"/>
        </w:rPr>
        <w:t xml:space="preserve">management estimated that fair value of such a put option is </w:t>
      </w:r>
      <w:r w:rsidR="008F35E0" w:rsidRPr="00DF7EF1">
        <w:rPr>
          <w:rFonts w:ascii="Arial" w:eastAsia="Arial Unicode MS" w:hAnsi="Arial" w:cs="Arial"/>
          <w:sz w:val="18"/>
          <w:szCs w:val="18"/>
        </w:rPr>
        <w:t xml:space="preserve">not </w:t>
      </w:r>
      <w:r w:rsidRPr="00DF7EF1">
        <w:rPr>
          <w:rFonts w:ascii="Arial" w:eastAsia="Arial Unicode MS" w:hAnsi="Arial" w:cs="Arial"/>
          <w:sz w:val="18"/>
          <w:szCs w:val="18"/>
        </w:rPr>
        <w:t>material.</w:t>
      </w:r>
    </w:p>
    <w:p w14:paraId="21693B97" w14:textId="77777777" w:rsidR="00C04AEB" w:rsidRPr="00DF7EF1" w:rsidRDefault="00C04AEB" w:rsidP="006D0169">
      <w:pPr>
        <w:ind w:left="540"/>
        <w:jc w:val="thaiDistribute"/>
        <w:rPr>
          <w:rFonts w:ascii="Arial" w:eastAsia="Arial Unicode MS" w:hAnsi="Arial" w:cs="Arial"/>
          <w:sz w:val="18"/>
          <w:szCs w:val="18"/>
        </w:rPr>
      </w:pPr>
    </w:p>
    <w:p w14:paraId="5036943F" w14:textId="3A82D7E7" w:rsidR="006D0169" w:rsidRDefault="006D0169" w:rsidP="00C04AEB">
      <w:pPr>
        <w:ind w:left="540"/>
        <w:jc w:val="thaiDistribute"/>
        <w:rPr>
          <w:rFonts w:ascii="Arial" w:eastAsia="Arial Unicode MS" w:hAnsi="Arial" w:cs="Arial"/>
          <w:sz w:val="18"/>
          <w:szCs w:val="18"/>
        </w:rPr>
      </w:pPr>
      <w:r w:rsidRPr="00DF7EF1">
        <w:rPr>
          <w:rFonts w:ascii="Arial" w:eastAsia="Arial Unicode MS" w:hAnsi="Arial" w:cs="Arial"/>
          <w:sz w:val="18"/>
          <w:szCs w:val="18"/>
        </w:rPr>
        <w:t xml:space="preserve">Had </w:t>
      </w:r>
      <w:proofErr w:type="spellStart"/>
      <w:r w:rsidRPr="00DF7EF1">
        <w:rPr>
          <w:rFonts w:ascii="Arial" w:eastAsia="Arial Unicode MS" w:hAnsi="Arial" w:cs="Arial"/>
          <w:sz w:val="18"/>
          <w:szCs w:val="18"/>
        </w:rPr>
        <w:t>Diginative</w:t>
      </w:r>
      <w:proofErr w:type="spellEnd"/>
      <w:r w:rsidRPr="00DF7EF1">
        <w:rPr>
          <w:rFonts w:ascii="Arial" w:eastAsia="Arial Unicode MS" w:hAnsi="Arial" w:cs="Arial"/>
          <w:sz w:val="18"/>
          <w:szCs w:val="18"/>
        </w:rPr>
        <w:t xml:space="preserve"> been consolidated from 1 January 2021, the consolidated statement of comprehensive income for the</w:t>
      </w:r>
      <w:r w:rsidR="00C04AEB" w:rsidRPr="00DF7EF1">
        <w:rPr>
          <w:rFonts w:ascii="Arial" w:eastAsia="Arial Unicode MS" w:hAnsi="Arial" w:cs="Arial"/>
          <w:sz w:val="18"/>
          <w:szCs w:val="18"/>
        </w:rPr>
        <w:t xml:space="preserve"> year</w:t>
      </w:r>
      <w:r w:rsidRPr="00DF7EF1">
        <w:rPr>
          <w:rFonts w:ascii="Arial" w:eastAsia="Arial Unicode MS" w:hAnsi="Arial" w:cs="Arial"/>
          <w:sz w:val="18"/>
          <w:szCs w:val="18"/>
        </w:rPr>
        <w:t xml:space="preserve"> ended 3</w:t>
      </w:r>
      <w:r w:rsidR="00C04AEB" w:rsidRPr="00DF7EF1">
        <w:rPr>
          <w:rFonts w:ascii="Arial" w:eastAsia="Arial Unicode MS" w:hAnsi="Arial" w:cs="Arial"/>
          <w:sz w:val="18"/>
          <w:szCs w:val="18"/>
        </w:rPr>
        <w:t>1 Decem</w:t>
      </w:r>
      <w:r w:rsidRPr="00DF7EF1">
        <w:rPr>
          <w:rFonts w:ascii="Arial" w:eastAsia="Arial Unicode MS" w:hAnsi="Arial" w:cs="Arial"/>
          <w:sz w:val="18"/>
          <w:szCs w:val="18"/>
        </w:rPr>
        <w:t xml:space="preserve">ber 2021 would show revenue of Baht </w:t>
      </w:r>
      <w:r w:rsidR="00C04AEB" w:rsidRPr="00DF7EF1">
        <w:rPr>
          <w:rFonts w:ascii="Arial" w:eastAsia="Arial Unicode MS" w:hAnsi="Arial" w:cs="Arial"/>
          <w:sz w:val="18"/>
          <w:szCs w:val="18"/>
        </w:rPr>
        <w:t>10,658,166</w:t>
      </w:r>
      <w:r w:rsidRPr="00DF7EF1">
        <w:rPr>
          <w:rFonts w:ascii="Arial" w:eastAsia="Arial Unicode MS" w:hAnsi="Arial" w:cs="Arial"/>
          <w:sz w:val="18"/>
          <w:szCs w:val="18"/>
        </w:rPr>
        <w:t xml:space="preserve"> and net profit of Baht </w:t>
      </w:r>
      <w:r w:rsidR="00C04AEB" w:rsidRPr="00DF7EF1">
        <w:rPr>
          <w:rFonts w:ascii="Arial" w:eastAsia="Arial Unicode MS" w:hAnsi="Arial" w:cs="Arial"/>
          <w:sz w:val="18"/>
          <w:szCs w:val="18"/>
        </w:rPr>
        <w:t>1,947,026</w:t>
      </w:r>
      <w:r w:rsidRPr="00DF7EF1">
        <w:rPr>
          <w:rFonts w:ascii="Arial" w:eastAsia="Arial Unicode MS" w:hAnsi="Arial" w:cs="Arial"/>
          <w:sz w:val="18"/>
          <w:szCs w:val="18"/>
        </w:rPr>
        <w:t>,</w:t>
      </w:r>
      <w:r w:rsidR="00C04AEB" w:rsidRPr="00DF7EF1">
        <w:rPr>
          <w:rFonts w:ascii="Arial" w:eastAsia="Arial Unicode MS" w:hAnsi="Arial" w:cs="Arial"/>
          <w:sz w:val="18"/>
          <w:szCs w:val="18"/>
        </w:rPr>
        <w:t xml:space="preserve"> </w:t>
      </w:r>
      <w:r w:rsidRPr="00DF7EF1">
        <w:rPr>
          <w:rFonts w:ascii="Arial" w:eastAsia="Arial Unicode MS" w:hAnsi="Arial" w:cs="Arial"/>
          <w:sz w:val="18"/>
          <w:szCs w:val="18"/>
        </w:rPr>
        <w:t>respectively.</w:t>
      </w:r>
    </w:p>
    <w:p w14:paraId="48A17D07" w14:textId="77777777" w:rsidR="00CC2DB3" w:rsidRPr="00DF7EF1" w:rsidRDefault="00CC2DB3" w:rsidP="00C04AEB">
      <w:pPr>
        <w:ind w:left="540"/>
        <w:jc w:val="thaiDistribute"/>
        <w:rPr>
          <w:rFonts w:ascii="Arial" w:eastAsia="Arial Unicode MS" w:hAnsi="Arial" w:cs="Arial"/>
          <w:sz w:val="18"/>
          <w:szCs w:val="18"/>
        </w:rPr>
      </w:pPr>
    </w:p>
    <w:p w14:paraId="7D3C3032" w14:textId="2A7CB756" w:rsidR="00EE6F2F" w:rsidRPr="00DF7EF1" w:rsidRDefault="00282C9D" w:rsidP="00486AC0">
      <w:pPr>
        <w:ind w:left="540" w:hanging="540"/>
        <w:rPr>
          <w:rFonts w:ascii="Arial" w:eastAsia="Arial Unicode MS" w:hAnsi="Arial" w:cs="Arial"/>
          <w:b/>
          <w:bCs/>
          <w:color w:val="CF4A02"/>
          <w:sz w:val="18"/>
          <w:szCs w:val="18"/>
        </w:rPr>
      </w:pPr>
      <w:r w:rsidRPr="00DF7EF1">
        <w:rPr>
          <w:rFonts w:ascii="Arial" w:eastAsia="Arial Unicode MS" w:hAnsi="Arial" w:cs="Arial"/>
          <w:b/>
          <w:bCs/>
          <w:color w:val="CF4A02"/>
          <w:sz w:val="18"/>
          <w:szCs w:val="18"/>
          <w:lang w:val="en-GB"/>
        </w:rPr>
        <w:t>16</w:t>
      </w:r>
      <w:r w:rsidR="00EA287B" w:rsidRPr="00DF7EF1">
        <w:rPr>
          <w:rFonts w:ascii="Arial" w:eastAsia="Arial Unicode MS" w:hAnsi="Arial" w:cs="Arial"/>
          <w:b/>
          <w:bCs/>
          <w:color w:val="CF4A02"/>
          <w:sz w:val="18"/>
          <w:szCs w:val="18"/>
        </w:rPr>
        <w:t>.</w:t>
      </w:r>
      <w:r w:rsidR="007933F8" w:rsidRPr="00DF7EF1">
        <w:rPr>
          <w:rFonts w:ascii="Arial" w:eastAsia="Arial Unicode MS" w:hAnsi="Arial" w:cs="Arial"/>
          <w:b/>
          <w:bCs/>
          <w:color w:val="CF4A02"/>
          <w:sz w:val="18"/>
          <w:szCs w:val="18"/>
          <w:lang w:val="en-GB"/>
        </w:rPr>
        <w:t>2</w:t>
      </w:r>
      <w:r w:rsidR="00EA287B" w:rsidRPr="00DF7EF1">
        <w:rPr>
          <w:rFonts w:ascii="Arial" w:eastAsia="Arial Unicode MS" w:hAnsi="Arial" w:cs="Arial"/>
          <w:b/>
          <w:bCs/>
          <w:color w:val="CF4A02"/>
          <w:sz w:val="18"/>
          <w:szCs w:val="18"/>
        </w:rPr>
        <w:tab/>
      </w:r>
      <w:r w:rsidR="00D11B18" w:rsidRPr="00DF7EF1">
        <w:rPr>
          <w:rFonts w:ascii="Arial" w:eastAsia="Arial Unicode MS" w:hAnsi="Arial" w:cs="Arial"/>
          <w:b/>
          <w:bCs/>
          <w:color w:val="CF4A02"/>
          <w:sz w:val="18"/>
          <w:szCs w:val="18"/>
        </w:rPr>
        <w:t>Investment in a joint venture</w:t>
      </w:r>
    </w:p>
    <w:p w14:paraId="0911EB1C" w14:textId="77777777" w:rsidR="005824B1" w:rsidRPr="00DF7EF1" w:rsidRDefault="005824B1" w:rsidP="00800E63">
      <w:pPr>
        <w:ind w:left="540"/>
        <w:rPr>
          <w:rFonts w:ascii="Arial" w:eastAsia="Arial Unicode MS" w:hAnsi="Arial" w:cs="Arial"/>
          <w:color w:val="000000"/>
          <w:sz w:val="18"/>
          <w:szCs w:val="18"/>
        </w:rPr>
      </w:pPr>
    </w:p>
    <w:p w14:paraId="23108C5F" w14:textId="764653A6" w:rsidR="00800E63" w:rsidRDefault="00D11B18" w:rsidP="00800E63">
      <w:pPr>
        <w:ind w:left="540"/>
        <w:rPr>
          <w:rFonts w:ascii="Arial" w:eastAsia="Arial Unicode MS" w:hAnsi="Arial" w:cs="Arial"/>
          <w:color w:val="000000"/>
          <w:sz w:val="18"/>
          <w:szCs w:val="18"/>
        </w:rPr>
      </w:pPr>
      <w:r w:rsidRPr="00DF7EF1">
        <w:rPr>
          <w:rFonts w:ascii="Arial" w:eastAsia="Arial Unicode MS" w:hAnsi="Arial" w:cs="Arial"/>
          <w:color w:val="000000"/>
          <w:sz w:val="18"/>
          <w:szCs w:val="18"/>
        </w:rPr>
        <w:t>Details of investment in a joint venture as</w:t>
      </w:r>
      <w:r w:rsidR="004A1E26" w:rsidRPr="00DF7EF1">
        <w:rPr>
          <w:rFonts w:ascii="Arial" w:eastAsia="Arial Unicode MS" w:hAnsi="Arial" w:cs="Arial"/>
          <w:color w:val="000000"/>
          <w:sz w:val="18"/>
          <w:szCs w:val="18"/>
        </w:rPr>
        <w:t xml:space="preserve"> </w:t>
      </w:r>
      <w:proofErr w:type="gramStart"/>
      <w:r w:rsidR="004A1E26" w:rsidRPr="00DF7EF1">
        <w:rPr>
          <w:rFonts w:ascii="Arial" w:eastAsia="Arial Unicode MS" w:hAnsi="Arial" w:cs="Arial"/>
          <w:color w:val="000000"/>
          <w:sz w:val="18"/>
          <w:szCs w:val="18"/>
        </w:rPr>
        <w:t>at</w:t>
      </w:r>
      <w:proofErr w:type="gramEnd"/>
      <w:r w:rsidR="004A1E26" w:rsidRPr="00DF7EF1">
        <w:rPr>
          <w:rFonts w:ascii="Arial" w:eastAsia="Arial Unicode MS" w:hAnsi="Arial" w:cs="Arial"/>
          <w:color w:val="000000"/>
          <w:sz w:val="18"/>
          <w:szCs w:val="18"/>
        </w:rPr>
        <w:t xml:space="preserve"> 31 December are</w:t>
      </w:r>
      <w:r w:rsidRPr="00DF7EF1">
        <w:rPr>
          <w:rFonts w:ascii="Arial" w:eastAsia="Arial Unicode MS" w:hAnsi="Arial" w:cs="Arial"/>
          <w:color w:val="000000"/>
          <w:sz w:val="18"/>
          <w:szCs w:val="18"/>
        </w:rPr>
        <w:t xml:space="preserve"> </w:t>
      </w:r>
      <w:r w:rsidR="004A1E26" w:rsidRPr="00DF7EF1">
        <w:rPr>
          <w:rFonts w:ascii="Arial" w:eastAsia="Arial Unicode MS" w:hAnsi="Arial" w:cs="Arial"/>
          <w:color w:val="000000"/>
          <w:sz w:val="18"/>
          <w:szCs w:val="18"/>
        </w:rPr>
        <w:t xml:space="preserve">as </w:t>
      </w:r>
      <w:r w:rsidRPr="00DF7EF1">
        <w:rPr>
          <w:rFonts w:ascii="Arial" w:eastAsia="Arial Unicode MS" w:hAnsi="Arial" w:cs="Arial"/>
          <w:color w:val="000000"/>
          <w:sz w:val="18"/>
          <w:szCs w:val="18"/>
        </w:rPr>
        <w:t>follows:</w:t>
      </w:r>
    </w:p>
    <w:p w14:paraId="03040CE8" w14:textId="77777777" w:rsidR="00CC2DB3" w:rsidRPr="00DF7EF1" w:rsidRDefault="00CC2DB3" w:rsidP="00800E63">
      <w:pPr>
        <w:ind w:left="540"/>
        <w:rPr>
          <w:rFonts w:ascii="Arial" w:eastAsia="Arial Unicode MS" w:hAnsi="Arial" w:cs="Arial"/>
          <w:color w:val="000000"/>
          <w:sz w:val="18"/>
          <w:szCs w:val="18"/>
        </w:rPr>
      </w:pPr>
    </w:p>
    <w:tbl>
      <w:tblPr>
        <w:tblW w:w="8937" w:type="dxa"/>
        <w:tblInd w:w="648" w:type="dxa"/>
        <w:tblLayout w:type="fixed"/>
        <w:tblLook w:val="04A0" w:firstRow="1" w:lastRow="0" w:firstColumn="1" w:lastColumn="0" w:noHBand="0" w:noVBand="1"/>
      </w:tblPr>
      <w:tblGrid>
        <w:gridCol w:w="850"/>
        <w:gridCol w:w="1133"/>
        <w:gridCol w:w="1479"/>
        <w:gridCol w:w="864"/>
        <w:gridCol w:w="864"/>
        <w:gridCol w:w="936"/>
        <w:gridCol w:w="918"/>
        <w:gridCol w:w="18"/>
        <w:gridCol w:w="936"/>
        <w:gridCol w:w="939"/>
      </w:tblGrid>
      <w:tr w:rsidR="0033427E" w:rsidRPr="00DF7EF1" w14:paraId="1A626BE4" w14:textId="77777777" w:rsidTr="00CC2DB3">
        <w:trPr>
          <w:trHeight w:val="60"/>
        </w:trPr>
        <w:tc>
          <w:tcPr>
            <w:tcW w:w="851" w:type="dxa"/>
            <w:tcBorders>
              <w:top w:val="single" w:sz="4" w:space="0" w:color="auto"/>
            </w:tcBorders>
            <w:shd w:val="clear" w:color="auto" w:fill="auto"/>
          </w:tcPr>
          <w:p w14:paraId="68A25A96" w14:textId="77777777" w:rsidR="0033427E" w:rsidRPr="00DF7EF1" w:rsidRDefault="0033427E" w:rsidP="0033427E">
            <w:pPr>
              <w:ind w:left="-101" w:right="-72"/>
              <w:jc w:val="center"/>
              <w:rPr>
                <w:rFonts w:ascii="Arial" w:eastAsia="Arial Unicode MS" w:hAnsi="Arial" w:cs="Arial"/>
                <w:color w:val="000000"/>
                <w:sz w:val="14"/>
                <w:szCs w:val="14"/>
              </w:rPr>
            </w:pPr>
          </w:p>
        </w:tc>
        <w:tc>
          <w:tcPr>
            <w:tcW w:w="1134" w:type="dxa"/>
            <w:tcBorders>
              <w:top w:val="single" w:sz="4" w:space="0" w:color="auto"/>
            </w:tcBorders>
            <w:shd w:val="clear" w:color="auto" w:fill="auto"/>
          </w:tcPr>
          <w:p w14:paraId="377A2CFF" w14:textId="77777777" w:rsidR="0033427E" w:rsidRPr="00DF7EF1" w:rsidRDefault="0033427E" w:rsidP="0033427E">
            <w:pPr>
              <w:ind w:right="-72"/>
              <w:jc w:val="center"/>
              <w:rPr>
                <w:rFonts w:ascii="Arial" w:eastAsia="Arial Unicode MS" w:hAnsi="Arial" w:cs="Arial"/>
                <w:b/>
                <w:bCs/>
                <w:color w:val="000000"/>
                <w:sz w:val="14"/>
                <w:szCs w:val="14"/>
              </w:rPr>
            </w:pPr>
          </w:p>
        </w:tc>
        <w:tc>
          <w:tcPr>
            <w:tcW w:w="1480" w:type="dxa"/>
            <w:tcBorders>
              <w:top w:val="single" w:sz="4" w:space="0" w:color="auto"/>
            </w:tcBorders>
            <w:shd w:val="clear" w:color="auto" w:fill="auto"/>
          </w:tcPr>
          <w:p w14:paraId="651CF9D1" w14:textId="77777777" w:rsidR="0033427E" w:rsidRPr="00DF7EF1" w:rsidRDefault="0033427E" w:rsidP="0033427E">
            <w:pPr>
              <w:ind w:right="-72"/>
              <w:jc w:val="center"/>
              <w:rPr>
                <w:rFonts w:ascii="Arial" w:eastAsia="Arial Unicode MS" w:hAnsi="Arial" w:cs="Arial"/>
                <w:b/>
                <w:bCs/>
                <w:color w:val="000000"/>
                <w:sz w:val="14"/>
                <w:szCs w:val="14"/>
              </w:rPr>
            </w:pPr>
          </w:p>
        </w:tc>
        <w:tc>
          <w:tcPr>
            <w:tcW w:w="1725" w:type="dxa"/>
            <w:gridSpan w:val="2"/>
            <w:tcBorders>
              <w:top w:val="single" w:sz="4" w:space="0" w:color="auto"/>
            </w:tcBorders>
            <w:shd w:val="clear" w:color="auto" w:fill="auto"/>
            <w:vAlign w:val="bottom"/>
          </w:tcPr>
          <w:p w14:paraId="1F96FAA6" w14:textId="7D182DC5" w:rsidR="0033427E" w:rsidRPr="00DF7EF1" w:rsidRDefault="0033427E" w:rsidP="0033427E">
            <w:pPr>
              <w:ind w:right="-72"/>
              <w:jc w:val="center"/>
              <w:rPr>
                <w:rFonts w:ascii="Arial" w:eastAsia="Arial Unicode MS" w:hAnsi="Arial" w:cs="Arial"/>
                <w:b/>
                <w:bCs/>
                <w:color w:val="000000"/>
                <w:spacing w:val="-2"/>
                <w:sz w:val="14"/>
                <w:szCs w:val="14"/>
              </w:rPr>
            </w:pPr>
          </w:p>
        </w:tc>
        <w:tc>
          <w:tcPr>
            <w:tcW w:w="1854" w:type="dxa"/>
            <w:gridSpan w:val="2"/>
            <w:tcBorders>
              <w:top w:val="single" w:sz="4" w:space="0" w:color="auto"/>
              <w:bottom w:val="single" w:sz="4" w:space="0" w:color="auto"/>
            </w:tcBorders>
            <w:shd w:val="clear" w:color="auto" w:fill="auto"/>
            <w:vAlign w:val="bottom"/>
          </w:tcPr>
          <w:p w14:paraId="4A93BA33" w14:textId="77777777" w:rsidR="0033427E" w:rsidRPr="00DF7EF1" w:rsidRDefault="0033427E" w:rsidP="0033427E">
            <w:pPr>
              <w:ind w:right="-72"/>
              <w:jc w:val="center"/>
              <w:rPr>
                <w:rFonts w:ascii="Arial" w:eastAsia="Arial Unicode MS" w:hAnsi="Arial" w:cs="Arial"/>
                <w:b/>
                <w:bCs/>
                <w:color w:val="000000"/>
                <w:sz w:val="14"/>
                <w:szCs w:val="14"/>
              </w:rPr>
            </w:pPr>
            <w:r w:rsidRPr="00DF7EF1">
              <w:rPr>
                <w:rFonts w:ascii="Arial" w:eastAsia="Arial Unicode MS" w:hAnsi="Arial" w:cs="Arial"/>
                <w:b/>
                <w:bCs/>
                <w:color w:val="000000"/>
                <w:sz w:val="14"/>
                <w:szCs w:val="14"/>
              </w:rPr>
              <w:t>Consolidated</w:t>
            </w:r>
          </w:p>
          <w:p w14:paraId="7E1A6F11" w14:textId="205B0CFF" w:rsidR="0033427E" w:rsidRPr="00DF7EF1" w:rsidRDefault="0033427E" w:rsidP="0033427E">
            <w:pPr>
              <w:ind w:right="-72"/>
              <w:jc w:val="center"/>
              <w:rPr>
                <w:rFonts w:ascii="Arial" w:eastAsia="Arial Unicode MS" w:hAnsi="Arial" w:cs="Arial"/>
                <w:b/>
                <w:bCs/>
                <w:color w:val="000000"/>
                <w:spacing w:val="-2"/>
                <w:sz w:val="14"/>
                <w:szCs w:val="14"/>
              </w:rPr>
            </w:pPr>
            <w:r w:rsidRPr="00DF7EF1">
              <w:rPr>
                <w:rFonts w:ascii="Arial" w:eastAsia="Arial Unicode MS" w:hAnsi="Arial" w:cs="Arial"/>
                <w:b/>
                <w:bCs/>
                <w:color w:val="000000"/>
                <w:sz w:val="14"/>
                <w:szCs w:val="14"/>
              </w:rPr>
              <w:t>financial statements</w:t>
            </w:r>
          </w:p>
        </w:tc>
        <w:tc>
          <w:tcPr>
            <w:tcW w:w="1893" w:type="dxa"/>
            <w:gridSpan w:val="3"/>
            <w:tcBorders>
              <w:top w:val="single" w:sz="4" w:space="0" w:color="auto"/>
              <w:bottom w:val="single" w:sz="4" w:space="0" w:color="auto"/>
            </w:tcBorders>
            <w:shd w:val="clear" w:color="auto" w:fill="auto"/>
            <w:vAlign w:val="bottom"/>
          </w:tcPr>
          <w:p w14:paraId="6DCDE44F" w14:textId="77777777" w:rsidR="0033427E" w:rsidRPr="00DF7EF1" w:rsidRDefault="0033427E" w:rsidP="0033427E">
            <w:pPr>
              <w:ind w:right="-72"/>
              <w:jc w:val="center"/>
              <w:rPr>
                <w:rFonts w:ascii="Arial" w:eastAsia="Arial Unicode MS" w:hAnsi="Arial" w:cs="Arial"/>
                <w:b/>
                <w:bCs/>
                <w:color w:val="000000"/>
                <w:sz w:val="14"/>
                <w:szCs w:val="14"/>
              </w:rPr>
            </w:pPr>
            <w:r w:rsidRPr="00DF7EF1">
              <w:rPr>
                <w:rFonts w:ascii="Arial" w:eastAsia="Arial Unicode MS" w:hAnsi="Arial" w:cs="Arial"/>
                <w:b/>
                <w:bCs/>
                <w:color w:val="000000"/>
                <w:sz w:val="14"/>
                <w:szCs w:val="14"/>
              </w:rPr>
              <w:t>Separate</w:t>
            </w:r>
          </w:p>
          <w:p w14:paraId="23A8B632" w14:textId="222B2F9A" w:rsidR="0033427E" w:rsidRPr="00DF7EF1" w:rsidRDefault="0033427E" w:rsidP="0033427E">
            <w:pPr>
              <w:ind w:right="-72"/>
              <w:jc w:val="center"/>
              <w:rPr>
                <w:rFonts w:ascii="Arial" w:eastAsia="Arial Unicode MS" w:hAnsi="Arial" w:cs="Arial"/>
                <w:b/>
                <w:bCs/>
                <w:color w:val="000000"/>
                <w:spacing w:val="-2"/>
                <w:sz w:val="14"/>
                <w:szCs w:val="14"/>
              </w:rPr>
            </w:pPr>
            <w:r w:rsidRPr="00DF7EF1">
              <w:rPr>
                <w:rFonts w:ascii="Arial" w:eastAsia="Arial Unicode MS" w:hAnsi="Arial" w:cs="Arial"/>
                <w:b/>
                <w:bCs/>
                <w:color w:val="000000"/>
                <w:sz w:val="14"/>
                <w:szCs w:val="14"/>
              </w:rPr>
              <w:t>financial statements</w:t>
            </w:r>
          </w:p>
        </w:tc>
      </w:tr>
      <w:tr w:rsidR="0033427E" w:rsidRPr="00DF7EF1" w14:paraId="7AA9F9DE" w14:textId="77777777" w:rsidTr="00CC2DB3">
        <w:trPr>
          <w:trHeight w:val="60"/>
        </w:trPr>
        <w:tc>
          <w:tcPr>
            <w:tcW w:w="851" w:type="dxa"/>
            <w:shd w:val="clear" w:color="auto" w:fill="auto"/>
          </w:tcPr>
          <w:p w14:paraId="4CD1C77E" w14:textId="77777777" w:rsidR="0033427E" w:rsidRPr="00DF7EF1" w:rsidRDefault="0033427E" w:rsidP="0033427E">
            <w:pPr>
              <w:ind w:left="-101" w:right="-72"/>
              <w:jc w:val="center"/>
              <w:rPr>
                <w:rFonts w:ascii="Arial" w:eastAsia="Arial Unicode MS" w:hAnsi="Arial" w:cs="Arial"/>
                <w:color w:val="000000"/>
                <w:sz w:val="14"/>
                <w:szCs w:val="14"/>
              </w:rPr>
            </w:pPr>
          </w:p>
        </w:tc>
        <w:tc>
          <w:tcPr>
            <w:tcW w:w="1134" w:type="dxa"/>
            <w:shd w:val="clear" w:color="auto" w:fill="auto"/>
          </w:tcPr>
          <w:p w14:paraId="26DF196C" w14:textId="77777777" w:rsidR="0033427E" w:rsidRPr="00DF7EF1" w:rsidRDefault="0033427E" w:rsidP="0033427E">
            <w:pPr>
              <w:ind w:right="-72"/>
              <w:jc w:val="center"/>
              <w:rPr>
                <w:rFonts w:ascii="Arial" w:eastAsia="Arial Unicode MS" w:hAnsi="Arial" w:cs="Arial"/>
                <w:b/>
                <w:bCs/>
                <w:color w:val="000000"/>
                <w:sz w:val="14"/>
                <w:szCs w:val="14"/>
              </w:rPr>
            </w:pPr>
          </w:p>
        </w:tc>
        <w:tc>
          <w:tcPr>
            <w:tcW w:w="1480" w:type="dxa"/>
            <w:shd w:val="clear" w:color="auto" w:fill="auto"/>
          </w:tcPr>
          <w:p w14:paraId="57DF063F" w14:textId="77777777" w:rsidR="0033427E" w:rsidRPr="00DF7EF1" w:rsidRDefault="0033427E" w:rsidP="0033427E">
            <w:pPr>
              <w:ind w:right="-72"/>
              <w:jc w:val="center"/>
              <w:rPr>
                <w:rFonts w:ascii="Arial" w:eastAsia="Arial Unicode MS" w:hAnsi="Arial" w:cs="Arial"/>
                <w:b/>
                <w:bCs/>
                <w:color w:val="000000"/>
                <w:sz w:val="14"/>
                <w:szCs w:val="14"/>
              </w:rPr>
            </w:pPr>
          </w:p>
        </w:tc>
        <w:tc>
          <w:tcPr>
            <w:tcW w:w="1728" w:type="dxa"/>
            <w:gridSpan w:val="2"/>
            <w:shd w:val="clear" w:color="auto" w:fill="auto"/>
            <w:vAlign w:val="bottom"/>
          </w:tcPr>
          <w:p w14:paraId="21FF79B4" w14:textId="77777777" w:rsidR="0033427E" w:rsidRPr="00DF7EF1" w:rsidRDefault="0033427E" w:rsidP="0033427E">
            <w:pPr>
              <w:ind w:right="-72"/>
              <w:jc w:val="center"/>
              <w:rPr>
                <w:rFonts w:ascii="Arial" w:eastAsia="Arial Unicode MS" w:hAnsi="Arial" w:cs="Arial"/>
                <w:b/>
                <w:bCs/>
                <w:color w:val="000000"/>
                <w:spacing w:val="-2"/>
                <w:sz w:val="14"/>
                <w:szCs w:val="14"/>
              </w:rPr>
            </w:pPr>
            <w:r w:rsidRPr="00DF7EF1">
              <w:rPr>
                <w:rFonts w:ascii="Arial" w:eastAsia="Arial Unicode MS" w:hAnsi="Arial" w:cs="Arial"/>
                <w:b/>
                <w:bCs/>
                <w:color w:val="000000"/>
                <w:sz w:val="14"/>
                <w:szCs w:val="14"/>
              </w:rPr>
              <w:t>Percentage of</w:t>
            </w:r>
          </w:p>
        </w:tc>
        <w:tc>
          <w:tcPr>
            <w:tcW w:w="1872" w:type="dxa"/>
            <w:gridSpan w:val="3"/>
            <w:tcBorders>
              <w:top w:val="single" w:sz="4" w:space="0" w:color="auto"/>
            </w:tcBorders>
            <w:shd w:val="clear" w:color="auto" w:fill="auto"/>
            <w:vAlign w:val="bottom"/>
          </w:tcPr>
          <w:p w14:paraId="60ECA78F" w14:textId="77777777" w:rsidR="0033427E" w:rsidRPr="00DF7EF1" w:rsidRDefault="0033427E" w:rsidP="0033427E">
            <w:pPr>
              <w:ind w:right="-72"/>
              <w:jc w:val="center"/>
              <w:rPr>
                <w:rFonts w:ascii="Arial" w:eastAsia="Arial Unicode MS" w:hAnsi="Arial" w:cs="Arial"/>
                <w:b/>
                <w:bCs/>
                <w:color w:val="000000"/>
                <w:spacing w:val="-2"/>
                <w:sz w:val="14"/>
                <w:szCs w:val="14"/>
              </w:rPr>
            </w:pPr>
            <w:r w:rsidRPr="00DF7EF1">
              <w:rPr>
                <w:rFonts w:ascii="Arial" w:eastAsia="Arial Unicode MS" w:hAnsi="Arial" w:cs="Arial"/>
                <w:b/>
                <w:bCs/>
                <w:color w:val="000000"/>
                <w:sz w:val="14"/>
                <w:szCs w:val="14"/>
              </w:rPr>
              <w:t>Investment at</w:t>
            </w:r>
          </w:p>
        </w:tc>
        <w:tc>
          <w:tcPr>
            <w:tcW w:w="1872" w:type="dxa"/>
            <w:gridSpan w:val="2"/>
            <w:tcBorders>
              <w:top w:val="single" w:sz="4" w:space="0" w:color="auto"/>
            </w:tcBorders>
            <w:shd w:val="clear" w:color="auto" w:fill="auto"/>
            <w:vAlign w:val="bottom"/>
          </w:tcPr>
          <w:p w14:paraId="71E5097D" w14:textId="25760D01" w:rsidR="0033427E" w:rsidRPr="00DF7EF1" w:rsidRDefault="0033427E" w:rsidP="0033427E">
            <w:pPr>
              <w:ind w:right="-72"/>
              <w:jc w:val="center"/>
              <w:rPr>
                <w:rFonts w:ascii="Arial" w:eastAsia="Arial Unicode MS" w:hAnsi="Arial" w:cs="Arial"/>
                <w:b/>
                <w:bCs/>
                <w:color w:val="000000"/>
                <w:spacing w:val="-2"/>
                <w:sz w:val="14"/>
                <w:szCs w:val="14"/>
              </w:rPr>
            </w:pPr>
            <w:r w:rsidRPr="00DF7EF1">
              <w:rPr>
                <w:rFonts w:ascii="Arial" w:eastAsia="Arial Unicode MS" w:hAnsi="Arial" w:cs="Arial"/>
                <w:b/>
                <w:bCs/>
                <w:color w:val="000000"/>
                <w:sz w:val="14"/>
                <w:szCs w:val="14"/>
              </w:rPr>
              <w:t>Investment at</w:t>
            </w:r>
          </w:p>
        </w:tc>
      </w:tr>
      <w:tr w:rsidR="0033427E" w:rsidRPr="00DF7EF1" w14:paraId="338AE544" w14:textId="77777777" w:rsidTr="00CC2DB3">
        <w:trPr>
          <w:trHeight w:val="60"/>
        </w:trPr>
        <w:tc>
          <w:tcPr>
            <w:tcW w:w="851" w:type="dxa"/>
            <w:shd w:val="clear" w:color="auto" w:fill="auto"/>
          </w:tcPr>
          <w:p w14:paraId="65E3A46B" w14:textId="77777777" w:rsidR="0033427E" w:rsidRPr="00DF7EF1" w:rsidRDefault="0033427E" w:rsidP="0033427E">
            <w:pPr>
              <w:ind w:left="-101" w:right="-72"/>
              <w:jc w:val="center"/>
              <w:rPr>
                <w:rFonts w:ascii="Arial" w:eastAsia="Arial Unicode MS" w:hAnsi="Arial" w:cs="Arial"/>
                <w:color w:val="000000"/>
                <w:sz w:val="14"/>
                <w:szCs w:val="14"/>
              </w:rPr>
            </w:pPr>
          </w:p>
        </w:tc>
        <w:tc>
          <w:tcPr>
            <w:tcW w:w="1134" w:type="dxa"/>
            <w:shd w:val="clear" w:color="auto" w:fill="auto"/>
          </w:tcPr>
          <w:p w14:paraId="692796ED" w14:textId="652BDE33" w:rsidR="0033427E" w:rsidRPr="00DF7EF1" w:rsidRDefault="0033427E" w:rsidP="0033427E">
            <w:pPr>
              <w:ind w:right="-72"/>
              <w:jc w:val="center"/>
              <w:rPr>
                <w:rFonts w:ascii="Arial" w:eastAsia="Arial Unicode MS" w:hAnsi="Arial" w:cs="Arial"/>
                <w:b/>
                <w:bCs/>
                <w:color w:val="000000"/>
                <w:sz w:val="14"/>
                <w:szCs w:val="14"/>
              </w:rPr>
            </w:pPr>
          </w:p>
        </w:tc>
        <w:tc>
          <w:tcPr>
            <w:tcW w:w="1480" w:type="dxa"/>
            <w:shd w:val="clear" w:color="auto" w:fill="auto"/>
          </w:tcPr>
          <w:p w14:paraId="2ED5FE2E" w14:textId="6A2C0807" w:rsidR="0033427E" w:rsidRPr="00DF7EF1" w:rsidRDefault="0033427E" w:rsidP="0033427E">
            <w:pPr>
              <w:ind w:right="-72"/>
              <w:jc w:val="center"/>
              <w:rPr>
                <w:rFonts w:ascii="Arial" w:eastAsia="Arial Unicode MS" w:hAnsi="Arial" w:cs="Arial"/>
                <w:b/>
                <w:bCs/>
                <w:color w:val="000000"/>
                <w:sz w:val="14"/>
                <w:szCs w:val="14"/>
              </w:rPr>
            </w:pPr>
          </w:p>
        </w:tc>
        <w:tc>
          <w:tcPr>
            <w:tcW w:w="1728" w:type="dxa"/>
            <w:gridSpan w:val="2"/>
            <w:tcBorders>
              <w:bottom w:val="single" w:sz="4" w:space="0" w:color="auto"/>
            </w:tcBorders>
            <w:shd w:val="clear" w:color="auto" w:fill="auto"/>
            <w:vAlign w:val="bottom"/>
          </w:tcPr>
          <w:p w14:paraId="6284FCC1" w14:textId="77777777" w:rsidR="0033427E" w:rsidRPr="00DF7EF1" w:rsidRDefault="0033427E" w:rsidP="0033427E">
            <w:pPr>
              <w:ind w:right="-72"/>
              <w:jc w:val="center"/>
              <w:rPr>
                <w:rFonts w:ascii="Arial" w:eastAsia="Arial Unicode MS" w:hAnsi="Arial" w:cs="Arial"/>
                <w:b/>
                <w:bCs/>
                <w:color w:val="000000"/>
                <w:spacing w:val="-2"/>
                <w:sz w:val="14"/>
                <w:szCs w:val="14"/>
              </w:rPr>
            </w:pPr>
            <w:r w:rsidRPr="00DF7EF1">
              <w:rPr>
                <w:rFonts w:ascii="Arial" w:eastAsia="Arial Unicode MS" w:hAnsi="Arial" w:cs="Arial"/>
                <w:b/>
                <w:bCs/>
                <w:color w:val="000000"/>
                <w:sz w:val="14"/>
                <w:szCs w:val="14"/>
              </w:rPr>
              <w:t>ownership interest</w:t>
            </w:r>
          </w:p>
        </w:tc>
        <w:tc>
          <w:tcPr>
            <w:tcW w:w="1872" w:type="dxa"/>
            <w:gridSpan w:val="3"/>
            <w:tcBorders>
              <w:bottom w:val="single" w:sz="4" w:space="0" w:color="auto"/>
            </w:tcBorders>
            <w:shd w:val="clear" w:color="auto" w:fill="auto"/>
            <w:vAlign w:val="bottom"/>
          </w:tcPr>
          <w:p w14:paraId="22E17459" w14:textId="73641A40" w:rsidR="0033427E" w:rsidRPr="00DF7EF1" w:rsidRDefault="0033427E" w:rsidP="0033427E">
            <w:pPr>
              <w:ind w:right="-72"/>
              <w:jc w:val="center"/>
              <w:rPr>
                <w:rFonts w:ascii="Arial" w:eastAsia="Arial Unicode MS" w:hAnsi="Arial" w:cs="Arial"/>
                <w:b/>
                <w:bCs/>
                <w:color w:val="000000"/>
                <w:spacing w:val="-2"/>
                <w:sz w:val="14"/>
                <w:szCs w:val="14"/>
              </w:rPr>
            </w:pPr>
            <w:r w:rsidRPr="00DF7EF1">
              <w:rPr>
                <w:rFonts w:ascii="Arial" w:eastAsia="Arial Unicode MS" w:hAnsi="Arial" w:cs="Arial"/>
                <w:b/>
                <w:bCs/>
                <w:color w:val="000000"/>
                <w:sz w:val="14"/>
                <w:szCs w:val="14"/>
              </w:rPr>
              <w:t>equity method</w:t>
            </w:r>
          </w:p>
        </w:tc>
        <w:tc>
          <w:tcPr>
            <w:tcW w:w="1872" w:type="dxa"/>
            <w:gridSpan w:val="2"/>
            <w:tcBorders>
              <w:bottom w:val="single" w:sz="4" w:space="0" w:color="auto"/>
            </w:tcBorders>
            <w:shd w:val="clear" w:color="auto" w:fill="auto"/>
            <w:vAlign w:val="bottom"/>
          </w:tcPr>
          <w:p w14:paraId="3E3933F4" w14:textId="1D62533F" w:rsidR="0033427E" w:rsidRPr="00DF7EF1" w:rsidRDefault="0033427E" w:rsidP="0033427E">
            <w:pPr>
              <w:ind w:right="-72"/>
              <w:jc w:val="center"/>
              <w:rPr>
                <w:rFonts w:ascii="Arial" w:eastAsia="Arial Unicode MS" w:hAnsi="Arial" w:cs="Arial"/>
                <w:b/>
                <w:bCs/>
                <w:color w:val="000000"/>
                <w:spacing w:val="-2"/>
                <w:sz w:val="14"/>
                <w:szCs w:val="14"/>
              </w:rPr>
            </w:pPr>
            <w:r w:rsidRPr="00DF7EF1">
              <w:rPr>
                <w:rFonts w:ascii="Arial" w:eastAsia="Arial Unicode MS" w:hAnsi="Arial" w:cs="Arial"/>
                <w:b/>
                <w:bCs/>
                <w:color w:val="000000"/>
                <w:sz w:val="14"/>
                <w:szCs w:val="14"/>
              </w:rPr>
              <w:t>cost method</w:t>
            </w:r>
          </w:p>
        </w:tc>
      </w:tr>
      <w:tr w:rsidR="0033427E" w:rsidRPr="00DF7EF1" w14:paraId="524DC534" w14:textId="77777777" w:rsidTr="00CC2DB3">
        <w:trPr>
          <w:trHeight w:val="60"/>
        </w:trPr>
        <w:tc>
          <w:tcPr>
            <w:tcW w:w="851" w:type="dxa"/>
            <w:shd w:val="clear" w:color="auto" w:fill="auto"/>
          </w:tcPr>
          <w:p w14:paraId="728A426F" w14:textId="5EF8281C" w:rsidR="0033427E" w:rsidRPr="00DF7EF1" w:rsidRDefault="0033427E" w:rsidP="0033427E">
            <w:pPr>
              <w:ind w:left="-101" w:right="-72"/>
              <w:jc w:val="center"/>
              <w:rPr>
                <w:rFonts w:ascii="Arial" w:eastAsia="Arial Unicode MS" w:hAnsi="Arial" w:cs="Arial"/>
                <w:color w:val="000000"/>
                <w:sz w:val="14"/>
                <w:szCs w:val="14"/>
              </w:rPr>
            </w:pPr>
          </w:p>
        </w:tc>
        <w:tc>
          <w:tcPr>
            <w:tcW w:w="1134" w:type="dxa"/>
            <w:shd w:val="clear" w:color="auto" w:fill="auto"/>
          </w:tcPr>
          <w:p w14:paraId="3D238945" w14:textId="365B3C7A" w:rsidR="0033427E" w:rsidRPr="00DF7EF1" w:rsidRDefault="0033427E" w:rsidP="0033427E">
            <w:pPr>
              <w:ind w:right="-72"/>
              <w:jc w:val="center"/>
              <w:rPr>
                <w:rFonts w:ascii="Arial" w:eastAsia="Arial Unicode MS" w:hAnsi="Arial" w:cs="Arial"/>
                <w:b/>
                <w:bCs/>
                <w:color w:val="000000"/>
                <w:sz w:val="14"/>
                <w:szCs w:val="14"/>
              </w:rPr>
            </w:pPr>
            <w:r w:rsidRPr="00DF7EF1">
              <w:rPr>
                <w:rFonts w:ascii="Arial" w:eastAsia="Arial Unicode MS" w:hAnsi="Arial" w:cs="Arial"/>
                <w:b/>
                <w:bCs/>
                <w:color w:val="000000"/>
                <w:sz w:val="14"/>
                <w:szCs w:val="14"/>
              </w:rPr>
              <w:t>Country of</w:t>
            </w:r>
          </w:p>
        </w:tc>
        <w:tc>
          <w:tcPr>
            <w:tcW w:w="1480" w:type="dxa"/>
            <w:shd w:val="clear" w:color="auto" w:fill="auto"/>
          </w:tcPr>
          <w:p w14:paraId="1755FA1B" w14:textId="7197DDFC" w:rsidR="0033427E" w:rsidRPr="00DF7EF1" w:rsidRDefault="0033427E" w:rsidP="0033427E">
            <w:pPr>
              <w:ind w:right="-72"/>
              <w:jc w:val="center"/>
              <w:rPr>
                <w:rFonts w:ascii="Arial" w:eastAsia="Arial Unicode MS" w:hAnsi="Arial" w:cs="Arial"/>
                <w:b/>
                <w:bCs/>
                <w:color w:val="000000"/>
                <w:sz w:val="14"/>
                <w:szCs w:val="14"/>
              </w:rPr>
            </w:pPr>
            <w:r w:rsidRPr="00DF7EF1">
              <w:rPr>
                <w:rFonts w:ascii="Arial" w:eastAsia="Arial Unicode MS" w:hAnsi="Arial" w:cs="Arial"/>
                <w:b/>
                <w:bCs/>
                <w:color w:val="000000"/>
                <w:sz w:val="14"/>
                <w:szCs w:val="14"/>
              </w:rPr>
              <w:t>Nature of</w:t>
            </w:r>
          </w:p>
        </w:tc>
        <w:tc>
          <w:tcPr>
            <w:tcW w:w="864" w:type="dxa"/>
            <w:tcBorders>
              <w:top w:val="single" w:sz="4" w:space="0" w:color="auto"/>
            </w:tcBorders>
            <w:shd w:val="clear" w:color="auto" w:fill="auto"/>
            <w:vAlign w:val="bottom"/>
          </w:tcPr>
          <w:p w14:paraId="58688FB6" w14:textId="77777777" w:rsidR="0033427E" w:rsidRPr="00DF7EF1" w:rsidRDefault="0033427E" w:rsidP="0033427E">
            <w:pPr>
              <w:ind w:right="-72"/>
              <w:jc w:val="right"/>
              <w:rPr>
                <w:rFonts w:ascii="Arial" w:eastAsia="Arial Unicode MS" w:hAnsi="Arial" w:cs="Arial"/>
                <w:b/>
                <w:bCs/>
                <w:color w:val="000000"/>
                <w:spacing w:val="-2"/>
                <w:sz w:val="14"/>
                <w:szCs w:val="14"/>
              </w:rPr>
            </w:pPr>
            <w:r w:rsidRPr="00DF7EF1">
              <w:rPr>
                <w:rFonts w:ascii="Arial" w:eastAsia="Arial Unicode MS" w:hAnsi="Arial" w:cs="Arial"/>
                <w:b/>
                <w:bCs/>
                <w:color w:val="000000"/>
                <w:spacing w:val="-2"/>
                <w:sz w:val="14"/>
                <w:szCs w:val="14"/>
                <w:lang w:val="en-GB"/>
              </w:rPr>
              <w:t>2021</w:t>
            </w:r>
          </w:p>
        </w:tc>
        <w:tc>
          <w:tcPr>
            <w:tcW w:w="864" w:type="dxa"/>
            <w:tcBorders>
              <w:top w:val="single" w:sz="4" w:space="0" w:color="auto"/>
            </w:tcBorders>
            <w:shd w:val="clear" w:color="auto" w:fill="auto"/>
            <w:vAlign w:val="bottom"/>
          </w:tcPr>
          <w:p w14:paraId="3E5E11E8" w14:textId="77777777" w:rsidR="0033427E" w:rsidRPr="00DF7EF1" w:rsidRDefault="0033427E" w:rsidP="0033427E">
            <w:pPr>
              <w:ind w:right="-72"/>
              <w:jc w:val="right"/>
              <w:rPr>
                <w:rFonts w:ascii="Arial" w:eastAsia="Arial Unicode MS" w:hAnsi="Arial" w:cs="Arial"/>
                <w:b/>
                <w:bCs/>
                <w:color w:val="000000"/>
                <w:spacing w:val="-2"/>
                <w:sz w:val="14"/>
                <w:szCs w:val="14"/>
                <w:cs/>
              </w:rPr>
            </w:pPr>
            <w:r w:rsidRPr="00DF7EF1">
              <w:rPr>
                <w:rFonts w:ascii="Arial" w:eastAsia="Arial Unicode MS" w:hAnsi="Arial" w:cs="Arial"/>
                <w:b/>
                <w:bCs/>
                <w:color w:val="000000"/>
                <w:spacing w:val="-2"/>
                <w:sz w:val="14"/>
                <w:szCs w:val="14"/>
                <w:lang w:val="en-GB"/>
              </w:rPr>
              <w:t>2020</w:t>
            </w:r>
            <w:r w:rsidRPr="00DF7EF1">
              <w:rPr>
                <w:rFonts w:ascii="Arial" w:eastAsia="Arial Unicode MS" w:hAnsi="Arial" w:cs="Arial"/>
                <w:b/>
                <w:bCs/>
                <w:color w:val="000000"/>
                <w:spacing w:val="-2"/>
                <w:sz w:val="14"/>
                <w:szCs w:val="14"/>
                <w:cs/>
              </w:rPr>
              <w:t xml:space="preserve"> </w:t>
            </w:r>
          </w:p>
        </w:tc>
        <w:tc>
          <w:tcPr>
            <w:tcW w:w="936" w:type="dxa"/>
            <w:tcBorders>
              <w:top w:val="single" w:sz="4" w:space="0" w:color="auto"/>
            </w:tcBorders>
            <w:shd w:val="clear" w:color="auto" w:fill="auto"/>
            <w:vAlign w:val="bottom"/>
          </w:tcPr>
          <w:p w14:paraId="39E1D47D" w14:textId="77777777" w:rsidR="0033427E" w:rsidRPr="00DF7EF1" w:rsidRDefault="0033427E" w:rsidP="0033427E">
            <w:pPr>
              <w:ind w:right="-72"/>
              <w:jc w:val="right"/>
              <w:rPr>
                <w:rFonts w:ascii="Arial" w:eastAsia="Arial Unicode MS" w:hAnsi="Arial" w:cs="Arial"/>
                <w:b/>
                <w:bCs/>
                <w:color w:val="000000"/>
                <w:spacing w:val="-2"/>
                <w:sz w:val="14"/>
                <w:szCs w:val="14"/>
              </w:rPr>
            </w:pPr>
            <w:r w:rsidRPr="00DF7EF1">
              <w:rPr>
                <w:rFonts w:ascii="Arial" w:eastAsia="Arial Unicode MS" w:hAnsi="Arial" w:cs="Arial"/>
                <w:b/>
                <w:bCs/>
                <w:color w:val="000000"/>
                <w:spacing w:val="-2"/>
                <w:sz w:val="14"/>
                <w:szCs w:val="14"/>
                <w:lang w:val="en-GB"/>
              </w:rPr>
              <w:t>2021</w:t>
            </w:r>
          </w:p>
        </w:tc>
        <w:tc>
          <w:tcPr>
            <w:tcW w:w="936" w:type="dxa"/>
            <w:gridSpan w:val="2"/>
            <w:tcBorders>
              <w:top w:val="single" w:sz="4" w:space="0" w:color="auto"/>
            </w:tcBorders>
            <w:shd w:val="clear" w:color="auto" w:fill="auto"/>
            <w:vAlign w:val="bottom"/>
          </w:tcPr>
          <w:p w14:paraId="27A185C5" w14:textId="77777777" w:rsidR="0033427E" w:rsidRPr="00DF7EF1" w:rsidRDefault="0033427E" w:rsidP="0033427E">
            <w:pPr>
              <w:ind w:right="-72"/>
              <w:jc w:val="right"/>
              <w:rPr>
                <w:rFonts w:ascii="Arial" w:eastAsia="Arial Unicode MS" w:hAnsi="Arial" w:cs="Arial"/>
                <w:b/>
                <w:bCs/>
                <w:color w:val="000000"/>
                <w:spacing w:val="-2"/>
                <w:sz w:val="14"/>
                <w:szCs w:val="14"/>
                <w:cs/>
              </w:rPr>
            </w:pPr>
            <w:r w:rsidRPr="00DF7EF1">
              <w:rPr>
                <w:rFonts w:ascii="Arial" w:eastAsia="Arial Unicode MS" w:hAnsi="Arial" w:cs="Arial"/>
                <w:b/>
                <w:bCs/>
                <w:color w:val="000000"/>
                <w:spacing w:val="-2"/>
                <w:sz w:val="14"/>
                <w:szCs w:val="14"/>
                <w:lang w:val="en-GB"/>
              </w:rPr>
              <w:t>2020</w:t>
            </w:r>
            <w:r w:rsidRPr="00DF7EF1">
              <w:rPr>
                <w:rFonts w:ascii="Arial" w:eastAsia="Arial Unicode MS" w:hAnsi="Arial" w:cs="Arial"/>
                <w:b/>
                <w:bCs/>
                <w:color w:val="000000"/>
                <w:spacing w:val="-2"/>
                <w:sz w:val="14"/>
                <w:szCs w:val="14"/>
                <w:cs/>
              </w:rPr>
              <w:t xml:space="preserve"> </w:t>
            </w:r>
          </w:p>
        </w:tc>
        <w:tc>
          <w:tcPr>
            <w:tcW w:w="936" w:type="dxa"/>
            <w:tcBorders>
              <w:top w:val="single" w:sz="4" w:space="0" w:color="auto"/>
            </w:tcBorders>
            <w:shd w:val="clear" w:color="auto" w:fill="auto"/>
            <w:vAlign w:val="bottom"/>
          </w:tcPr>
          <w:p w14:paraId="7A959F8B" w14:textId="77777777" w:rsidR="0033427E" w:rsidRPr="00DF7EF1" w:rsidRDefault="0033427E" w:rsidP="0033427E">
            <w:pPr>
              <w:ind w:right="-72"/>
              <w:jc w:val="right"/>
              <w:rPr>
                <w:rFonts w:ascii="Arial" w:eastAsia="Arial Unicode MS" w:hAnsi="Arial" w:cs="Arial"/>
                <w:b/>
                <w:bCs/>
                <w:color w:val="000000"/>
                <w:spacing w:val="-2"/>
                <w:sz w:val="14"/>
                <w:szCs w:val="14"/>
              </w:rPr>
            </w:pPr>
            <w:r w:rsidRPr="00DF7EF1">
              <w:rPr>
                <w:rFonts w:ascii="Arial" w:eastAsia="Arial Unicode MS" w:hAnsi="Arial" w:cs="Arial"/>
                <w:b/>
                <w:bCs/>
                <w:color w:val="000000"/>
                <w:spacing w:val="-2"/>
                <w:sz w:val="14"/>
                <w:szCs w:val="14"/>
                <w:lang w:val="en-GB"/>
              </w:rPr>
              <w:t>2021</w:t>
            </w:r>
          </w:p>
        </w:tc>
        <w:tc>
          <w:tcPr>
            <w:tcW w:w="936" w:type="dxa"/>
            <w:tcBorders>
              <w:top w:val="single" w:sz="4" w:space="0" w:color="auto"/>
            </w:tcBorders>
            <w:shd w:val="clear" w:color="auto" w:fill="auto"/>
            <w:vAlign w:val="bottom"/>
          </w:tcPr>
          <w:p w14:paraId="5916948D" w14:textId="77777777" w:rsidR="0033427E" w:rsidRPr="00DF7EF1" w:rsidRDefault="0033427E" w:rsidP="0033427E">
            <w:pPr>
              <w:ind w:right="-72"/>
              <w:jc w:val="right"/>
              <w:rPr>
                <w:rFonts w:ascii="Arial" w:eastAsia="Arial Unicode MS" w:hAnsi="Arial" w:cs="Arial"/>
                <w:b/>
                <w:bCs/>
                <w:color w:val="000000"/>
                <w:spacing w:val="-2"/>
                <w:sz w:val="14"/>
                <w:szCs w:val="14"/>
                <w:cs/>
              </w:rPr>
            </w:pPr>
            <w:r w:rsidRPr="00DF7EF1">
              <w:rPr>
                <w:rFonts w:ascii="Arial" w:eastAsia="Arial Unicode MS" w:hAnsi="Arial" w:cs="Arial"/>
                <w:b/>
                <w:bCs/>
                <w:color w:val="000000"/>
                <w:spacing w:val="-2"/>
                <w:sz w:val="14"/>
                <w:szCs w:val="14"/>
                <w:lang w:val="en-GB"/>
              </w:rPr>
              <w:t>2020</w:t>
            </w:r>
            <w:r w:rsidRPr="00DF7EF1">
              <w:rPr>
                <w:rFonts w:ascii="Arial" w:eastAsia="Arial Unicode MS" w:hAnsi="Arial" w:cs="Arial"/>
                <w:b/>
                <w:bCs/>
                <w:color w:val="000000"/>
                <w:spacing w:val="-2"/>
                <w:sz w:val="14"/>
                <w:szCs w:val="14"/>
                <w:cs/>
              </w:rPr>
              <w:t xml:space="preserve"> </w:t>
            </w:r>
          </w:p>
        </w:tc>
      </w:tr>
      <w:tr w:rsidR="0033427E" w:rsidRPr="00DF7EF1" w14:paraId="233B9DE3" w14:textId="77777777" w:rsidTr="00CC2DB3">
        <w:trPr>
          <w:trHeight w:val="60"/>
        </w:trPr>
        <w:tc>
          <w:tcPr>
            <w:tcW w:w="851" w:type="dxa"/>
            <w:tcBorders>
              <w:bottom w:val="single" w:sz="4" w:space="0" w:color="auto"/>
            </w:tcBorders>
            <w:shd w:val="clear" w:color="auto" w:fill="auto"/>
          </w:tcPr>
          <w:p w14:paraId="0C934FE2" w14:textId="0D6067A2" w:rsidR="0033427E" w:rsidRPr="00DF7EF1" w:rsidRDefault="0033427E" w:rsidP="0033427E">
            <w:pPr>
              <w:ind w:left="-101" w:right="-72"/>
              <w:jc w:val="center"/>
              <w:rPr>
                <w:rFonts w:ascii="Arial" w:eastAsia="Arial Unicode MS" w:hAnsi="Arial" w:cs="Arial"/>
                <w:color w:val="000000"/>
                <w:sz w:val="14"/>
                <w:szCs w:val="14"/>
              </w:rPr>
            </w:pPr>
            <w:r w:rsidRPr="00DF7EF1">
              <w:rPr>
                <w:rFonts w:ascii="Arial" w:eastAsia="Arial Unicode MS" w:hAnsi="Arial" w:cs="Arial"/>
                <w:b/>
                <w:bCs/>
                <w:color w:val="000000"/>
                <w:sz w:val="14"/>
                <w:szCs w:val="14"/>
              </w:rPr>
              <w:t>Entity name</w:t>
            </w:r>
          </w:p>
        </w:tc>
        <w:tc>
          <w:tcPr>
            <w:tcW w:w="1134" w:type="dxa"/>
            <w:tcBorders>
              <w:bottom w:val="single" w:sz="4" w:space="0" w:color="auto"/>
            </w:tcBorders>
            <w:shd w:val="clear" w:color="auto" w:fill="auto"/>
          </w:tcPr>
          <w:p w14:paraId="0A6C4B79" w14:textId="02CB385B" w:rsidR="0033427E" w:rsidRPr="00DF7EF1" w:rsidRDefault="0033427E" w:rsidP="0033427E">
            <w:pPr>
              <w:ind w:right="-72"/>
              <w:jc w:val="center"/>
              <w:rPr>
                <w:rFonts w:ascii="Arial" w:eastAsia="Arial Unicode MS" w:hAnsi="Arial" w:cs="Arial"/>
                <w:b/>
                <w:bCs/>
                <w:color w:val="000000"/>
                <w:sz w:val="14"/>
                <w:szCs w:val="14"/>
              </w:rPr>
            </w:pPr>
            <w:r w:rsidRPr="00DF7EF1">
              <w:rPr>
                <w:rFonts w:ascii="Arial" w:eastAsia="Arial Unicode MS" w:hAnsi="Arial" w:cs="Arial"/>
                <w:b/>
                <w:bCs/>
                <w:color w:val="000000"/>
                <w:sz w:val="14"/>
                <w:szCs w:val="14"/>
              </w:rPr>
              <w:t>incorporation</w:t>
            </w:r>
          </w:p>
        </w:tc>
        <w:tc>
          <w:tcPr>
            <w:tcW w:w="1480" w:type="dxa"/>
            <w:tcBorders>
              <w:bottom w:val="single" w:sz="4" w:space="0" w:color="auto"/>
            </w:tcBorders>
            <w:shd w:val="clear" w:color="auto" w:fill="auto"/>
          </w:tcPr>
          <w:p w14:paraId="77982789" w14:textId="36524DA3" w:rsidR="0033427E" w:rsidRPr="00DF7EF1" w:rsidRDefault="0033427E" w:rsidP="0033427E">
            <w:pPr>
              <w:ind w:right="-72"/>
              <w:jc w:val="center"/>
              <w:rPr>
                <w:rFonts w:ascii="Arial" w:eastAsia="Arial Unicode MS" w:hAnsi="Arial" w:cs="Arial"/>
                <w:b/>
                <w:bCs/>
                <w:color w:val="000000"/>
                <w:sz w:val="14"/>
                <w:szCs w:val="14"/>
              </w:rPr>
            </w:pPr>
            <w:r w:rsidRPr="00DF7EF1">
              <w:rPr>
                <w:rFonts w:ascii="Arial" w:eastAsia="Arial Unicode MS" w:hAnsi="Arial" w:cs="Arial"/>
                <w:b/>
                <w:bCs/>
                <w:color w:val="000000"/>
                <w:sz w:val="14"/>
                <w:szCs w:val="14"/>
              </w:rPr>
              <w:t>business</w:t>
            </w:r>
          </w:p>
        </w:tc>
        <w:tc>
          <w:tcPr>
            <w:tcW w:w="864" w:type="dxa"/>
            <w:tcBorders>
              <w:bottom w:val="single" w:sz="4" w:space="0" w:color="auto"/>
            </w:tcBorders>
            <w:shd w:val="clear" w:color="auto" w:fill="auto"/>
          </w:tcPr>
          <w:p w14:paraId="2331B705" w14:textId="77777777" w:rsidR="0033427E" w:rsidRPr="00DF7EF1" w:rsidRDefault="0033427E" w:rsidP="0033427E">
            <w:pPr>
              <w:ind w:right="-72"/>
              <w:jc w:val="right"/>
              <w:rPr>
                <w:rFonts w:ascii="Arial" w:eastAsia="Arial Unicode MS" w:hAnsi="Arial" w:cs="Arial"/>
                <w:b/>
                <w:bCs/>
                <w:color w:val="000000"/>
                <w:spacing w:val="-4"/>
                <w:sz w:val="14"/>
                <w:szCs w:val="14"/>
              </w:rPr>
            </w:pPr>
            <w:r w:rsidRPr="00DF7EF1">
              <w:rPr>
                <w:rFonts w:ascii="Arial" w:eastAsia="Arial Unicode MS" w:hAnsi="Arial" w:cs="Arial"/>
                <w:b/>
                <w:bCs/>
                <w:color w:val="000000"/>
                <w:spacing w:val="-4"/>
                <w:sz w:val="14"/>
                <w:szCs w:val="14"/>
              </w:rPr>
              <w:t>Percentage</w:t>
            </w:r>
          </w:p>
        </w:tc>
        <w:tc>
          <w:tcPr>
            <w:tcW w:w="864" w:type="dxa"/>
            <w:tcBorders>
              <w:bottom w:val="single" w:sz="4" w:space="0" w:color="auto"/>
            </w:tcBorders>
            <w:shd w:val="clear" w:color="auto" w:fill="auto"/>
          </w:tcPr>
          <w:p w14:paraId="45470538" w14:textId="77777777" w:rsidR="0033427E" w:rsidRPr="00DF7EF1" w:rsidRDefault="0033427E" w:rsidP="0033427E">
            <w:pPr>
              <w:ind w:right="-72"/>
              <w:jc w:val="right"/>
              <w:rPr>
                <w:rFonts w:ascii="Arial" w:eastAsia="Arial Unicode MS" w:hAnsi="Arial" w:cs="Arial"/>
                <w:b/>
                <w:bCs/>
                <w:color w:val="000000"/>
                <w:spacing w:val="-4"/>
                <w:sz w:val="14"/>
                <w:szCs w:val="14"/>
              </w:rPr>
            </w:pPr>
            <w:r w:rsidRPr="00DF7EF1">
              <w:rPr>
                <w:rFonts w:ascii="Arial" w:eastAsia="Arial Unicode MS" w:hAnsi="Arial" w:cs="Arial"/>
                <w:b/>
                <w:bCs/>
                <w:color w:val="000000"/>
                <w:spacing w:val="-4"/>
                <w:sz w:val="14"/>
                <w:szCs w:val="14"/>
              </w:rPr>
              <w:t>Percentage</w:t>
            </w:r>
            <w:r w:rsidRPr="00DF7EF1">
              <w:rPr>
                <w:rFonts w:ascii="Arial" w:eastAsia="Arial Unicode MS" w:hAnsi="Arial" w:cs="Arial"/>
                <w:b/>
                <w:bCs/>
                <w:color w:val="000000"/>
                <w:spacing w:val="-4"/>
                <w:sz w:val="14"/>
                <w:szCs w:val="14"/>
                <w:cs/>
              </w:rPr>
              <w:t xml:space="preserve"> </w:t>
            </w:r>
          </w:p>
        </w:tc>
        <w:tc>
          <w:tcPr>
            <w:tcW w:w="936" w:type="dxa"/>
            <w:tcBorders>
              <w:bottom w:val="single" w:sz="4" w:space="0" w:color="auto"/>
            </w:tcBorders>
            <w:shd w:val="clear" w:color="auto" w:fill="auto"/>
          </w:tcPr>
          <w:p w14:paraId="50A01D58" w14:textId="77777777" w:rsidR="0033427E" w:rsidRPr="00DF7EF1" w:rsidRDefault="0033427E" w:rsidP="0033427E">
            <w:pPr>
              <w:ind w:right="-72"/>
              <w:jc w:val="right"/>
              <w:rPr>
                <w:rFonts w:ascii="Arial" w:eastAsia="Arial Unicode MS" w:hAnsi="Arial" w:cs="Arial"/>
                <w:b/>
                <w:bCs/>
                <w:color w:val="000000"/>
                <w:sz w:val="14"/>
                <w:szCs w:val="14"/>
              </w:rPr>
            </w:pPr>
            <w:r w:rsidRPr="00DF7EF1">
              <w:rPr>
                <w:rFonts w:ascii="Arial" w:hAnsi="Arial" w:cs="Arial"/>
                <w:b/>
                <w:bCs/>
                <w:color w:val="000000"/>
                <w:sz w:val="14"/>
                <w:szCs w:val="14"/>
                <w:lang w:val="en-GB" w:eastAsia="en-GB"/>
              </w:rPr>
              <w:t>Baht</w:t>
            </w:r>
          </w:p>
        </w:tc>
        <w:tc>
          <w:tcPr>
            <w:tcW w:w="936" w:type="dxa"/>
            <w:gridSpan w:val="2"/>
            <w:tcBorders>
              <w:bottom w:val="single" w:sz="4" w:space="0" w:color="auto"/>
            </w:tcBorders>
            <w:shd w:val="clear" w:color="auto" w:fill="auto"/>
          </w:tcPr>
          <w:p w14:paraId="2992974E" w14:textId="77777777" w:rsidR="0033427E" w:rsidRPr="00DF7EF1" w:rsidRDefault="0033427E" w:rsidP="0033427E">
            <w:pPr>
              <w:ind w:right="-72"/>
              <w:jc w:val="right"/>
              <w:rPr>
                <w:rFonts w:ascii="Arial" w:eastAsia="Arial Unicode MS" w:hAnsi="Arial" w:cs="Arial"/>
                <w:b/>
                <w:bCs/>
                <w:color w:val="000000"/>
                <w:sz w:val="14"/>
                <w:szCs w:val="14"/>
              </w:rPr>
            </w:pPr>
            <w:r w:rsidRPr="00DF7EF1">
              <w:rPr>
                <w:rFonts w:ascii="Arial" w:hAnsi="Arial" w:cs="Arial"/>
                <w:b/>
                <w:bCs/>
                <w:color w:val="000000"/>
                <w:sz w:val="14"/>
                <w:szCs w:val="14"/>
                <w:lang w:val="en-GB" w:eastAsia="en-GB"/>
              </w:rPr>
              <w:t>Baht</w:t>
            </w:r>
          </w:p>
        </w:tc>
        <w:tc>
          <w:tcPr>
            <w:tcW w:w="936" w:type="dxa"/>
            <w:tcBorders>
              <w:bottom w:val="single" w:sz="4" w:space="0" w:color="auto"/>
            </w:tcBorders>
            <w:shd w:val="clear" w:color="auto" w:fill="auto"/>
          </w:tcPr>
          <w:p w14:paraId="77C3591C" w14:textId="77777777" w:rsidR="0033427E" w:rsidRPr="00DF7EF1" w:rsidRDefault="0033427E" w:rsidP="0033427E">
            <w:pPr>
              <w:ind w:right="-72"/>
              <w:jc w:val="right"/>
              <w:rPr>
                <w:rFonts w:ascii="Arial" w:eastAsia="Arial Unicode MS" w:hAnsi="Arial" w:cs="Arial"/>
                <w:b/>
                <w:bCs/>
                <w:color w:val="000000"/>
                <w:sz w:val="14"/>
                <w:szCs w:val="14"/>
                <w:cs/>
              </w:rPr>
            </w:pPr>
            <w:r w:rsidRPr="00DF7EF1">
              <w:rPr>
                <w:rFonts w:ascii="Arial" w:hAnsi="Arial" w:cs="Arial"/>
                <w:b/>
                <w:bCs/>
                <w:color w:val="000000"/>
                <w:sz w:val="14"/>
                <w:szCs w:val="14"/>
                <w:lang w:val="en-GB" w:eastAsia="en-GB"/>
              </w:rPr>
              <w:t>Baht</w:t>
            </w:r>
          </w:p>
        </w:tc>
        <w:tc>
          <w:tcPr>
            <w:tcW w:w="936" w:type="dxa"/>
            <w:tcBorders>
              <w:bottom w:val="single" w:sz="4" w:space="0" w:color="auto"/>
            </w:tcBorders>
            <w:shd w:val="clear" w:color="auto" w:fill="auto"/>
          </w:tcPr>
          <w:p w14:paraId="1C3E75D8" w14:textId="77777777" w:rsidR="0033427E" w:rsidRPr="00DF7EF1" w:rsidRDefault="0033427E" w:rsidP="0033427E">
            <w:pPr>
              <w:ind w:right="-72"/>
              <w:jc w:val="right"/>
              <w:rPr>
                <w:rFonts w:ascii="Arial" w:eastAsia="Arial Unicode MS" w:hAnsi="Arial" w:cs="Arial"/>
                <w:b/>
                <w:bCs/>
                <w:color w:val="000000"/>
                <w:sz w:val="14"/>
                <w:szCs w:val="14"/>
                <w:cs/>
              </w:rPr>
            </w:pPr>
            <w:r w:rsidRPr="00DF7EF1">
              <w:rPr>
                <w:rFonts w:ascii="Arial" w:hAnsi="Arial" w:cs="Arial"/>
                <w:b/>
                <w:bCs/>
                <w:color w:val="000000"/>
                <w:sz w:val="14"/>
                <w:szCs w:val="14"/>
                <w:lang w:val="en-GB" w:eastAsia="en-GB"/>
              </w:rPr>
              <w:t>Baht</w:t>
            </w:r>
          </w:p>
        </w:tc>
      </w:tr>
      <w:tr w:rsidR="0033427E" w:rsidRPr="00DF7EF1" w14:paraId="758708FD" w14:textId="77777777" w:rsidTr="00CC2DB3">
        <w:trPr>
          <w:trHeight w:val="70"/>
        </w:trPr>
        <w:tc>
          <w:tcPr>
            <w:tcW w:w="851" w:type="dxa"/>
            <w:shd w:val="clear" w:color="auto" w:fill="auto"/>
          </w:tcPr>
          <w:p w14:paraId="4124CCB4" w14:textId="77777777" w:rsidR="0033427E" w:rsidRPr="00DF7EF1" w:rsidRDefault="0033427E" w:rsidP="0033427E">
            <w:pPr>
              <w:jc w:val="left"/>
              <w:rPr>
                <w:rFonts w:ascii="Arial" w:hAnsi="Arial" w:cs="Arial"/>
                <w:color w:val="000000"/>
                <w:sz w:val="10"/>
                <w:szCs w:val="10"/>
              </w:rPr>
            </w:pPr>
          </w:p>
        </w:tc>
        <w:tc>
          <w:tcPr>
            <w:tcW w:w="1134" w:type="dxa"/>
            <w:shd w:val="clear" w:color="auto" w:fill="auto"/>
          </w:tcPr>
          <w:p w14:paraId="3BCDFAEB" w14:textId="77777777" w:rsidR="0033427E" w:rsidRPr="00DF7EF1" w:rsidRDefault="0033427E" w:rsidP="0033427E">
            <w:pPr>
              <w:ind w:right="-72"/>
              <w:rPr>
                <w:rFonts w:ascii="Arial" w:eastAsia="Arial Unicode MS" w:hAnsi="Arial" w:cs="Arial"/>
                <w:b/>
                <w:bCs/>
                <w:color w:val="000000"/>
                <w:sz w:val="10"/>
                <w:szCs w:val="10"/>
              </w:rPr>
            </w:pPr>
          </w:p>
        </w:tc>
        <w:tc>
          <w:tcPr>
            <w:tcW w:w="1480" w:type="dxa"/>
            <w:shd w:val="clear" w:color="auto" w:fill="auto"/>
          </w:tcPr>
          <w:p w14:paraId="681FE7EE" w14:textId="77777777" w:rsidR="0033427E" w:rsidRPr="00DF7EF1" w:rsidRDefault="0033427E" w:rsidP="0033427E">
            <w:pPr>
              <w:ind w:right="-72"/>
              <w:rPr>
                <w:rFonts w:ascii="Arial" w:eastAsia="Arial Unicode MS" w:hAnsi="Arial" w:cs="Arial"/>
                <w:b/>
                <w:bCs/>
                <w:color w:val="000000"/>
                <w:sz w:val="10"/>
                <w:szCs w:val="10"/>
              </w:rPr>
            </w:pPr>
          </w:p>
        </w:tc>
        <w:tc>
          <w:tcPr>
            <w:tcW w:w="864" w:type="dxa"/>
            <w:shd w:val="clear" w:color="auto" w:fill="FAFAFA"/>
          </w:tcPr>
          <w:p w14:paraId="2B117825" w14:textId="77777777" w:rsidR="0033427E" w:rsidRPr="00DF7EF1" w:rsidRDefault="0033427E" w:rsidP="0033427E">
            <w:pPr>
              <w:ind w:right="-72"/>
              <w:rPr>
                <w:rFonts w:ascii="Arial" w:eastAsia="Arial Unicode MS" w:hAnsi="Arial" w:cs="Arial"/>
                <w:b/>
                <w:bCs/>
                <w:color w:val="000000"/>
                <w:sz w:val="10"/>
                <w:szCs w:val="10"/>
              </w:rPr>
            </w:pPr>
          </w:p>
        </w:tc>
        <w:tc>
          <w:tcPr>
            <w:tcW w:w="864" w:type="dxa"/>
            <w:shd w:val="clear" w:color="auto" w:fill="auto"/>
          </w:tcPr>
          <w:p w14:paraId="583ADF62" w14:textId="77777777" w:rsidR="0033427E" w:rsidRPr="00DF7EF1" w:rsidRDefault="0033427E" w:rsidP="0033427E">
            <w:pPr>
              <w:ind w:right="-72"/>
              <w:rPr>
                <w:rFonts w:ascii="Arial" w:eastAsia="Arial Unicode MS" w:hAnsi="Arial" w:cs="Arial"/>
                <w:b/>
                <w:bCs/>
                <w:color w:val="000000"/>
                <w:sz w:val="10"/>
                <w:szCs w:val="10"/>
              </w:rPr>
            </w:pPr>
          </w:p>
        </w:tc>
        <w:tc>
          <w:tcPr>
            <w:tcW w:w="936" w:type="dxa"/>
            <w:shd w:val="clear" w:color="auto" w:fill="FAFAFA"/>
          </w:tcPr>
          <w:p w14:paraId="6598986D" w14:textId="77777777" w:rsidR="0033427E" w:rsidRPr="00DF7EF1" w:rsidRDefault="0033427E" w:rsidP="0033427E">
            <w:pPr>
              <w:ind w:right="-72"/>
              <w:rPr>
                <w:rFonts w:ascii="Arial" w:eastAsia="Arial Unicode MS" w:hAnsi="Arial" w:cs="Arial"/>
                <w:b/>
                <w:bCs/>
                <w:color w:val="000000"/>
                <w:sz w:val="10"/>
                <w:szCs w:val="10"/>
              </w:rPr>
            </w:pPr>
          </w:p>
        </w:tc>
        <w:tc>
          <w:tcPr>
            <w:tcW w:w="936" w:type="dxa"/>
            <w:gridSpan w:val="2"/>
            <w:shd w:val="clear" w:color="auto" w:fill="auto"/>
          </w:tcPr>
          <w:p w14:paraId="2A1C8808" w14:textId="77777777" w:rsidR="0033427E" w:rsidRPr="00DF7EF1" w:rsidRDefault="0033427E" w:rsidP="0033427E">
            <w:pPr>
              <w:ind w:right="-72"/>
              <w:rPr>
                <w:rFonts w:ascii="Arial" w:eastAsia="Arial Unicode MS" w:hAnsi="Arial" w:cs="Arial"/>
                <w:b/>
                <w:bCs/>
                <w:color w:val="000000"/>
                <w:sz w:val="10"/>
                <w:szCs w:val="10"/>
                <w:cs/>
              </w:rPr>
            </w:pPr>
          </w:p>
        </w:tc>
        <w:tc>
          <w:tcPr>
            <w:tcW w:w="936" w:type="dxa"/>
            <w:shd w:val="clear" w:color="auto" w:fill="FAFAFA"/>
          </w:tcPr>
          <w:p w14:paraId="239B6D1B" w14:textId="77777777" w:rsidR="0033427E" w:rsidRPr="00DF7EF1" w:rsidRDefault="0033427E" w:rsidP="0033427E">
            <w:pPr>
              <w:ind w:right="-72"/>
              <w:rPr>
                <w:rFonts w:ascii="Arial" w:eastAsia="Arial Unicode MS" w:hAnsi="Arial" w:cs="Arial"/>
                <w:color w:val="000000"/>
                <w:sz w:val="10"/>
                <w:szCs w:val="10"/>
              </w:rPr>
            </w:pPr>
          </w:p>
        </w:tc>
        <w:tc>
          <w:tcPr>
            <w:tcW w:w="936" w:type="dxa"/>
            <w:shd w:val="clear" w:color="auto" w:fill="auto"/>
          </w:tcPr>
          <w:p w14:paraId="1CB56241" w14:textId="77777777" w:rsidR="0033427E" w:rsidRPr="00DF7EF1" w:rsidRDefault="0033427E" w:rsidP="0033427E">
            <w:pPr>
              <w:ind w:right="-72"/>
              <w:rPr>
                <w:rFonts w:ascii="Arial" w:eastAsia="Arial Unicode MS" w:hAnsi="Arial" w:cs="Arial"/>
                <w:b/>
                <w:bCs/>
                <w:color w:val="000000"/>
                <w:sz w:val="10"/>
                <w:szCs w:val="10"/>
              </w:rPr>
            </w:pPr>
          </w:p>
        </w:tc>
      </w:tr>
      <w:tr w:rsidR="0033427E" w:rsidRPr="00DF7EF1" w14:paraId="76807556" w14:textId="77777777" w:rsidTr="00CC2DB3">
        <w:trPr>
          <w:trHeight w:val="585"/>
        </w:trPr>
        <w:tc>
          <w:tcPr>
            <w:tcW w:w="851" w:type="dxa"/>
            <w:shd w:val="clear" w:color="auto" w:fill="auto"/>
          </w:tcPr>
          <w:p w14:paraId="51A8A114" w14:textId="77777777" w:rsidR="0033427E" w:rsidRPr="00DF7EF1" w:rsidRDefault="0033427E" w:rsidP="0033427E">
            <w:pPr>
              <w:ind w:right="-72"/>
              <w:jc w:val="left"/>
              <w:rPr>
                <w:rFonts w:ascii="Arial" w:eastAsia="Arial Unicode MS" w:hAnsi="Arial" w:cs="Arial"/>
                <w:color w:val="000000"/>
                <w:sz w:val="14"/>
                <w:szCs w:val="14"/>
              </w:rPr>
            </w:pPr>
            <w:r w:rsidRPr="00DF7EF1">
              <w:rPr>
                <w:rFonts w:ascii="Arial" w:eastAsia="Arial Unicode MS" w:hAnsi="Arial" w:cs="Arial"/>
                <w:color w:val="000000"/>
                <w:sz w:val="14"/>
                <w:szCs w:val="14"/>
              </w:rPr>
              <w:t>I&amp;I Venture</w:t>
            </w:r>
          </w:p>
          <w:p w14:paraId="65A9321D" w14:textId="1B4C21C2" w:rsidR="00057595" w:rsidRPr="00DF7EF1" w:rsidRDefault="00057595" w:rsidP="0033427E">
            <w:pPr>
              <w:ind w:right="-72"/>
              <w:jc w:val="left"/>
              <w:rPr>
                <w:rFonts w:ascii="Arial" w:eastAsia="Arial Unicode MS" w:hAnsi="Arial" w:cs="Arial"/>
                <w:color w:val="000000"/>
                <w:sz w:val="14"/>
                <w:szCs w:val="14"/>
              </w:rPr>
            </w:pPr>
            <w:r w:rsidRPr="00DF7EF1">
              <w:rPr>
                <w:rFonts w:ascii="Arial" w:eastAsia="Arial Unicode MS" w:hAnsi="Arial" w:cs="Arial"/>
                <w:color w:val="000000"/>
                <w:sz w:val="14"/>
                <w:szCs w:val="14"/>
              </w:rPr>
              <w:t xml:space="preserve">  </w:t>
            </w:r>
            <w:r w:rsidR="0033427E" w:rsidRPr="00DF7EF1">
              <w:rPr>
                <w:rFonts w:ascii="Arial" w:eastAsia="Arial Unicode MS" w:hAnsi="Arial" w:cs="Arial"/>
                <w:color w:val="000000"/>
                <w:sz w:val="14"/>
                <w:szCs w:val="14"/>
              </w:rPr>
              <w:t xml:space="preserve">Company </w:t>
            </w:r>
            <w:r w:rsidRPr="00DF7EF1">
              <w:rPr>
                <w:rFonts w:ascii="Arial" w:eastAsia="Arial Unicode MS" w:hAnsi="Arial" w:cs="Arial"/>
                <w:color w:val="000000"/>
                <w:sz w:val="14"/>
                <w:szCs w:val="14"/>
              </w:rPr>
              <w:t xml:space="preserve">  </w:t>
            </w:r>
          </w:p>
          <w:p w14:paraId="5237009D" w14:textId="4A3AEAC4" w:rsidR="0033427E" w:rsidRPr="00DF7EF1" w:rsidRDefault="00057595" w:rsidP="0033427E">
            <w:pPr>
              <w:ind w:right="-72"/>
              <w:jc w:val="left"/>
              <w:rPr>
                <w:rFonts w:ascii="Arial" w:eastAsia="Arial Unicode MS" w:hAnsi="Arial" w:cs="Arial"/>
                <w:color w:val="000000"/>
                <w:sz w:val="14"/>
                <w:szCs w:val="14"/>
              </w:rPr>
            </w:pPr>
            <w:r w:rsidRPr="00DF7EF1">
              <w:rPr>
                <w:rFonts w:ascii="Arial" w:eastAsia="Arial Unicode MS" w:hAnsi="Arial" w:cs="Arial"/>
                <w:color w:val="000000"/>
                <w:sz w:val="14"/>
                <w:szCs w:val="14"/>
              </w:rPr>
              <w:t xml:space="preserve">  </w:t>
            </w:r>
            <w:r w:rsidR="0033427E" w:rsidRPr="00DF7EF1">
              <w:rPr>
                <w:rFonts w:ascii="Arial" w:eastAsia="Arial Unicode MS" w:hAnsi="Arial" w:cs="Arial"/>
                <w:color w:val="000000"/>
                <w:sz w:val="14"/>
                <w:szCs w:val="14"/>
              </w:rPr>
              <w:t>Limited</w:t>
            </w:r>
          </w:p>
        </w:tc>
        <w:tc>
          <w:tcPr>
            <w:tcW w:w="1134" w:type="dxa"/>
            <w:shd w:val="clear" w:color="auto" w:fill="auto"/>
          </w:tcPr>
          <w:p w14:paraId="231F7615" w14:textId="77777777" w:rsidR="0033427E" w:rsidRPr="00DF7EF1" w:rsidRDefault="0033427E" w:rsidP="0033427E">
            <w:pPr>
              <w:ind w:right="-72"/>
              <w:jc w:val="center"/>
              <w:rPr>
                <w:rFonts w:ascii="Arial" w:eastAsia="Arial Unicode MS" w:hAnsi="Arial" w:cs="Arial"/>
                <w:color w:val="000000"/>
                <w:sz w:val="14"/>
                <w:szCs w:val="14"/>
              </w:rPr>
            </w:pPr>
            <w:r w:rsidRPr="00DF7EF1">
              <w:rPr>
                <w:rFonts w:ascii="Arial" w:eastAsia="Arial Unicode MS" w:hAnsi="Arial" w:cs="Arial"/>
                <w:color w:val="000000"/>
                <w:sz w:val="14"/>
                <w:szCs w:val="14"/>
              </w:rPr>
              <w:t>Thailand</w:t>
            </w:r>
          </w:p>
        </w:tc>
        <w:tc>
          <w:tcPr>
            <w:tcW w:w="1480" w:type="dxa"/>
            <w:shd w:val="clear" w:color="auto" w:fill="auto"/>
          </w:tcPr>
          <w:p w14:paraId="481D2F4B" w14:textId="77777777" w:rsidR="0033427E" w:rsidRPr="00DF7EF1" w:rsidRDefault="0033427E" w:rsidP="0033427E">
            <w:pPr>
              <w:ind w:right="-72"/>
              <w:jc w:val="left"/>
              <w:rPr>
                <w:rFonts w:ascii="Arial" w:eastAsia="Arial Unicode MS" w:hAnsi="Arial" w:cs="Arial"/>
                <w:color w:val="000000"/>
                <w:sz w:val="14"/>
                <w:szCs w:val="14"/>
              </w:rPr>
            </w:pPr>
            <w:r w:rsidRPr="00DF7EF1">
              <w:rPr>
                <w:rFonts w:ascii="Arial" w:eastAsia="Arial Unicode MS" w:hAnsi="Arial" w:cs="Arial"/>
                <w:color w:val="000000"/>
                <w:sz w:val="14"/>
                <w:szCs w:val="14"/>
              </w:rPr>
              <w:t>Provide services</w:t>
            </w:r>
          </w:p>
          <w:p w14:paraId="22AC3A0C" w14:textId="2BEE233E" w:rsidR="0033427E" w:rsidRPr="00DF7EF1" w:rsidRDefault="0033427E" w:rsidP="0033427E">
            <w:pPr>
              <w:ind w:right="-72"/>
              <w:jc w:val="left"/>
              <w:rPr>
                <w:rFonts w:ascii="Arial" w:eastAsia="Arial Unicode MS" w:hAnsi="Arial" w:cs="Arial"/>
                <w:color w:val="000000"/>
                <w:sz w:val="14"/>
                <w:szCs w:val="14"/>
              </w:rPr>
            </w:pPr>
            <w:r w:rsidRPr="00DF7EF1">
              <w:rPr>
                <w:rFonts w:ascii="Arial" w:eastAsia="Arial Unicode MS" w:hAnsi="Arial" w:cs="Arial"/>
                <w:color w:val="000000"/>
                <w:sz w:val="14"/>
                <w:szCs w:val="14"/>
                <w:cs/>
              </w:rPr>
              <w:t xml:space="preserve">   </w:t>
            </w:r>
            <w:r w:rsidRPr="00DF7EF1">
              <w:rPr>
                <w:rFonts w:ascii="Arial" w:eastAsia="Arial Unicode MS" w:hAnsi="Arial" w:cs="Arial"/>
                <w:color w:val="000000"/>
                <w:sz w:val="14"/>
                <w:szCs w:val="14"/>
              </w:rPr>
              <w:t>related to digital</w:t>
            </w:r>
          </w:p>
          <w:p w14:paraId="443BA41E" w14:textId="18021858" w:rsidR="0033427E" w:rsidRPr="00DF7EF1" w:rsidRDefault="0033427E" w:rsidP="0033427E">
            <w:pPr>
              <w:ind w:right="-72"/>
              <w:jc w:val="left"/>
              <w:rPr>
                <w:rFonts w:ascii="Arial" w:eastAsia="Arial Unicode MS" w:hAnsi="Arial" w:cs="Arial"/>
                <w:color w:val="000000"/>
                <w:sz w:val="14"/>
                <w:szCs w:val="14"/>
              </w:rPr>
            </w:pPr>
            <w:r w:rsidRPr="00DF7EF1">
              <w:rPr>
                <w:rFonts w:ascii="Arial" w:eastAsia="Arial Unicode MS" w:hAnsi="Arial" w:cs="Arial"/>
                <w:color w:val="000000"/>
                <w:sz w:val="14"/>
                <w:szCs w:val="14"/>
                <w:cs/>
              </w:rPr>
              <w:t xml:space="preserve">   </w:t>
            </w:r>
            <w:r w:rsidRPr="00DF7EF1">
              <w:rPr>
                <w:rFonts w:ascii="Arial" w:eastAsia="Arial Unicode MS" w:hAnsi="Arial" w:cs="Arial"/>
                <w:color w:val="000000"/>
                <w:sz w:val="14"/>
                <w:szCs w:val="14"/>
              </w:rPr>
              <w:t>insurance</w:t>
            </w:r>
          </w:p>
          <w:p w14:paraId="0775C95D" w14:textId="1AC4769A" w:rsidR="0033427E" w:rsidRPr="00DF7EF1" w:rsidRDefault="0033427E" w:rsidP="0033427E">
            <w:pPr>
              <w:ind w:right="-72"/>
              <w:jc w:val="left"/>
              <w:rPr>
                <w:rFonts w:ascii="Arial" w:eastAsia="Arial Unicode MS" w:hAnsi="Arial" w:cs="Arial"/>
                <w:color w:val="000000"/>
                <w:sz w:val="14"/>
                <w:szCs w:val="14"/>
              </w:rPr>
            </w:pPr>
            <w:r w:rsidRPr="00DF7EF1">
              <w:rPr>
                <w:rFonts w:ascii="Arial" w:eastAsia="Arial Unicode MS" w:hAnsi="Arial" w:cs="Arial"/>
                <w:color w:val="000000"/>
                <w:sz w:val="14"/>
                <w:szCs w:val="14"/>
                <w:cs/>
              </w:rPr>
              <w:t xml:space="preserve">   </w:t>
            </w:r>
            <w:r w:rsidRPr="00DF7EF1">
              <w:rPr>
                <w:rFonts w:ascii="Arial" w:eastAsia="Arial Unicode MS" w:hAnsi="Arial" w:cs="Arial"/>
                <w:color w:val="000000"/>
                <w:sz w:val="14"/>
                <w:szCs w:val="14"/>
              </w:rPr>
              <w:t>program</w:t>
            </w:r>
          </w:p>
        </w:tc>
        <w:tc>
          <w:tcPr>
            <w:tcW w:w="864" w:type="dxa"/>
            <w:shd w:val="clear" w:color="auto" w:fill="FAFAFA"/>
          </w:tcPr>
          <w:p w14:paraId="4CBA9B00" w14:textId="53B0BE71" w:rsidR="0033427E" w:rsidRPr="00DF7EF1" w:rsidRDefault="0033427E" w:rsidP="0033427E">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50.00</w:t>
            </w:r>
          </w:p>
        </w:tc>
        <w:tc>
          <w:tcPr>
            <w:tcW w:w="864" w:type="dxa"/>
            <w:shd w:val="clear" w:color="auto" w:fill="auto"/>
          </w:tcPr>
          <w:p w14:paraId="2DD91AE7" w14:textId="77777777" w:rsidR="0033427E" w:rsidRPr="00DF7EF1" w:rsidRDefault="0033427E" w:rsidP="0033427E">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w:t>
            </w:r>
          </w:p>
        </w:tc>
        <w:tc>
          <w:tcPr>
            <w:tcW w:w="936" w:type="dxa"/>
            <w:tcBorders>
              <w:bottom w:val="single" w:sz="4" w:space="0" w:color="auto"/>
            </w:tcBorders>
            <w:shd w:val="clear" w:color="auto" w:fill="FAFAFA"/>
          </w:tcPr>
          <w:p w14:paraId="7CE9E9D4" w14:textId="16CB15F4" w:rsidR="0033427E" w:rsidRPr="00DF7EF1" w:rsidRDefault="002A2E5B" w:rsidP="0033427E">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9,978,960</w:t>
            </w:r>
          </w:p>
        </w:tc>
        <w:tc>
          <w:tcPr>
            <w:tcW w:w="936" w:type="dxa"/>
            <w:gridSpan w:val="2"/>
            <w:tcBorders>
              <w:bottom w:val="single" w:sz="4" w:space="0" w:color="auto"/>
            </w:tcBorders>
            <w:shd w:val="clear" w:color="auto" w:fill="auto"/>
          </w:tcPr>
          <w:p w14:paraId="34BC6905" w14:textId="77777777" w:rsidR="0033427E" w:rsidRPr="00DF7EF1" w:rsidRDefault="0033427E" w:rsidP="0033427E">
            <w:pPr>
              <w:ind w:right="-72"/>
              <w:jc w:val="right"/>
              <w:rPr>
                <w:rFonts w:ascii="Arial" w:eastAsia="Arial Unicode MS" w:hAnsi="Arial" w:cs="Arial"/>
                <w:sz w:val="14"/>
                <w:szCs w:val="14"/>
                <w:lang w:val="en-GB"/>
              </w:rPr>
            </w:pPr>
            <w:r w:rsidRPr="00DF7EF1">
              <w:rPr>
                <w:rFonts w:ascii="Arial" w:eastAsia="Arial Unicode MS" w:hAnsi="Arial" w:cs="Arial"/>
                <w:sz w:val="14"/>
                <w:szCs w:val="14"/>
                <w:lang w:val="en-GB"/>
              </w:rPr>
              <w:t>-</w:t>
            </w:r>
          </w:p>
        </w:tc>
        <w:tc>
          <w:tcPr>
            <w:tcW w:w="936" w:type="dxa"/>
            <w:tcBorders>
              <w:bottom w:val="single" w:sz="4" w:space="0" w:color="auto"/>
            </w:tcBorders>
            <w:shd w:val="clear" w:color="auto" w:fill="FAFAFA"/>
          </w:tcPr>
          <w:p w14:paraId="3B15BA29" w14:textId="4CB56853" w:rsidR="0033427E" w:rsidRPr="00DF7EF1" w:rsidRDefault="0033427E" w:rsidP="0033427E">
            <w:pPr>
              <w:ind w:right="-72"/>
              <w:jc w:val="right"/>
              <w:rPr>
                <w:rFonts w:ascii="Arial" w:eastAsia="Arial Unicode MS" w:hAnsi="Arial" w:cs="Arial"/>
                <w:sz w:val="14"/>
                <w:szCs w:val="14"/>
                <w:cs/>
              </w:rPr>
            </w:pPr>
            <w:r w:rsidRPr="00DF7EF1">
              <w:rPr>
                <w:rFonts w:ascii="Arial" w:eastAsia="Arial Unicode MS" w:hAnsi="Arial" w:cs="Arial"/>
                <w:sz w:val="14"/>
                <w:szCs w:val="14"/>
              </w:rPr>
              <w:t>9,999,960</w:t>
            </w:r>
          </w:p>
        </w:tc>
        <w:tc>
          <w:tcPr>
            <w:tcW w:w="936" w:type="dxa"/>
            <w:tcBorders>
              <w:bottom w:val="single" w:sz="4" w:space="0" w:color="auto"/>
            </w:tcBorders>
            <w:shd w:val="clear" w:color="auto" w:fill="auto"/>
          </w:tcPr>
          <w:p w14:paraId="4B938C76" w14:textId="77777777" w:rsidR="0033427E" w:rsidRPr="00DF7EF1" w:rsidRDefault="0033427E" w:rsidP="0033427E">
            <w:pPr>
              <w:ind w:right="-72"/>
              <w:jc w:val="right"/>
              <w:rPr>
                <w:rFonts w:ascii="Arial" w:eastAsia="Arial Unicode MS" w:hAnsi="Arial" w:cs="Arial"/>
                <w:sz w:val="14"/>
                <w:szCs w:val="14"/>
              </w:rPr>
            </w:pPr>
            <w:r w:rsidRPr="00DF7EF1">
              <w:rPr>
                <w:rFonts w:ascii="Arial" w:eastAsia="Arial Unicode MS" w:hAnsi="Arial" w:cs="Arial"/>
                <w:sz w:val="14"/>
                <w:szCs w:val="14"/>
              </w:rPr>
              <w:t>-</w:t>
            </w:r>
          </w:p>
        </w:tc>
      </w:tr>
      <w:tr w:rsidR="0033427E" w:rsidRPr="00DF7EF1" w14:paraId="7A0D17BE" w14:textId="77777777" w:rsidTr="00CC2DB3">
        <w:trPr>
          <w:trHeight w:val="134"/>
        </w:trPr>
        <w:tc>
          <w:tcPr>
            <w:tcW w:w="851" w:type="dxa"/>
            <w:shd w:val="clear" w:color="auto" w:fill="auto"/>
          </w:tcPr>
          <w:p w14:paraId="392268B7" w14:textId="77777777" w:rsidR="0033427E" w:rsidRPr="00DF7EF1" w:rsidRDefault="0033427E" w:rsidP="0033427E">
            <w:pPr>
              <w:ind w:right="-72"/>
              <w:jc w:val="left"/>
              <w:rPr>
                <w:rFonts w:ascii="Arial" w:eastAsia="Arial Unicode MS" w:hAnsi="Arial" w:cs="Arial"/>
                <w:color w:val="000000"/>
                <w:sz w:val="10"/>
                <w:szCs w:val="10"/>
                <w:cs/>
              </w:rPr>
            </w:pPr>
          </w:p>
        </w:tc>
        <w:tc>
          <w:tcPr>
            <w:tcW w:w="1134" w:type="dxa"/>
            <w:shd w:val="clear" w:color="auto" w:fill="auto"/>
          </w:tcPr>
          <w:p w14:paraId="781813B6" w14:textId="77777777" w:rsidR="0033427E" w:rsidRPr="00DF7EF1" w:rsidRDefault="0033427E" w:rsidP="0033427E">
            <w:pPr>
              <w:ind w:right="-72"/>
              <w:jc w:val="center"/>
              <w:rPr>
                <w:rFonts w:ascii="Arial" w:eastAsia="Arial Unicode MS" w:hAnsi="Arial" w:cs="Arial"/>
                <w:color w:val="000000"/>
                <w:sz w:val="10"/>
                <w:szCs w:val="10"/>
                <w:cs/>
              </w:rPr>
            </w:pPr>
          </w:p>
        </w:tc>
        <w:tc>
          <w:tcPr>
            <w:tcW w:w="1480" w:type="dxa"/>
            <w:shd w:val="clear" w:color="auto" w:fill="auto"/>
          </w:tcPr>
          <w:p w14:paraId="4EB92826" w14:textId="77777777" w:rsidR="0033427E" w:rsidRPr="00DF7EF1" w:rsidRDefault="0033427E" w:rsidP="0033427E">
            <w:pPr>
              <w:ind w:right="-72"/>
              <w:rPr>
                <w:rFonts w:ascii="Arial" w:eastAsia="Arial Unicode MS" w:hAnsi="Arial" w:cs="Arial"/>
                <w:color w:val="000000"/>
                <w:sz w:val="10"/>
                <w:szCs w:val="10"/>
                <w:cs/>
              </w:rPr>
            </w:pPr>
          </w:p>
        </w:tc>
        <w:tc>
          <w:tcPr>
            <w:tcW w:w="864" w:type="dxa"/>
            <w:shd w:val="clear" w:color="auto" w:fill="FAFAFA"/>
          </w:tcPr>
          <w:p w14:paraId="30461D89" w14:textId="77777777" w:rsidR="0033427E" w:rsidRPr="00DF7EF1" w:rsidRDefault="0033427E" w:rsidP="0033427E">
            <w:pPr>
              <w:ind w:right="-72"/>
              <w:jc w:val="right"/>
              <w:rPr>
                <w:rFonts w:ascii="Arial" w:eastAsia="Arial Unicode MS" w:hAnsi="Arial" w:cs="Arial"/>
                <w:color w:val="000000"/>
                <w:sz w:val="10"/>
                <w:szCs w:val="10"/>
              </w:rPr>
            </w:pPr>
          </w:p>
        </w:tc>
        <w:tc>
          <w:tcPr>
            <w:tcW w:w="864" w:type="dxa"/>
            <w:shd w:val="clear" w:color="auto" w:fill="auto"/>
          </w:tcPr>
          <w:p w14:paraId="0CE7E18C" w14:textId="77777777" w:rsidR="0033427E" w:rsidRPr="00DF7EF1" w:rsidRDefault="0033427E" w:rsidP="0033427E">
            <w:pPr>
              <w:ind w:right="-72"/>
              <w:jc w:val="right"/>
              <w:rPr>
                <w:rFonts w:ascii="Arial" w:eastAsia="Arial Unicode MS" w:hAnsi="Arial" w:cs="Arial"/>
                <w:color w:val="000000"/>
                <w:sz w:val="10"/>
                <w:szCs w:val="10"/>
                <w:cs/>
              </w:rPr>
            </w:pPr>
          </w:p>
        </w:tc>
        <w:tc>
          <w:tcPr>
            <w:tcW w:w="936" w:type="dxa"/>
            <w:tcBorders>
              <w:top w:val="single" w:sz="4" w:space="0" w:color="auto"/>
            </w:tcBorders>
            <w:shd w:val="clear" w:color="auto" w:fill="FAFAFA"/>
          </w:tcPr>
          <w:p w14:paraId="36C463FE" w14:textId="77777777" w:rsidR="0033427E" w:rsidRPr="00DF7EF1" w:rsidRDefault="0033427E" w:rsidP="0033427E">
            <w:pPr>
              <w:ind w:right="-72"/>
              <w:jc w:val="right"/>
              <w:rPr>
                <w:rFonts w:ascii="Arial" w:eastAsia="Arial Unicode MS" w:hAnsi="Arial" w:cs="Arial"/>
                <w:color w:val="000000"/>
                <w:sz w:val="10"/>
                <w:szCs w:val="10"/>
              </w:rPr>
            </w:pPr>
          </w:p>
        </w:tc>
        <w:tc>
          <w:tcPr>
            <w:tcW w:w="936" w:type="dxa"/>
            <w:gridSpan w:val="2"/>
            <w:tcBorders>
              <w:top w:val="single" w:sz="4" w:space="0" w:color="auto"/>
            </w:tcBorders>
            <w:shd w:val="clear" w:color="auto" w:fill="auto"/>
          </w:tcPr>
          <w:p w14:paraId="273CE097" w14:textId="77777777" w:rsidR="0033427E" w:rsidRPr="00DF7EF1" w:rsidRDefault="0033427E" w:rsidP="0033427E">
            <w:pPr>
              <w:ind w:right="-72"/>
              <w:jc w:val="right"/>
              <w:rPr>
                <w:rFonts w:ascii="Arial" w:eastAsia="Arial Unicode MS" w:hAnsi="Arial" w:cs="Arial"/>
                <w:color w:val="000000"/>
                <w:sz w:val="10"/>
                <w:szCs w:val="10"/>
              </w:rPr>
            </w:pPr>
          </w:p>
        </w:tc>
        <w:tc>
          <w:tcPr>
            <w:tcW w:w="936" w:type="dxa"/>
            <w:tcBorders>
              <w:top w:val="single" w:sz="4" w:space="0" w:color="auto"/>
            </w:tcBorders>
            <w:shd w:val="clear" w:color="auto" w:fill="FAFAFA"/>
          </w:tcPr>
          <w:p w14:paraId="6580C81C" w14:textId="77777777" w:rsidR="0033427E" w:rsidRPr="00DF7EF1" w:rsidRDefault="0033427E" w:rsidP="0033427E">
            <w:pPr>
              <w:ind w:right="-72"/>
              <w:rPr>
                <w:rFonts w:ascii="Arial" w:eastAsia="Arial Unicode MS" w:hAnsi="Arial" w:cs="Arial"/>
                <w:color w:val="000000"/>
                <w:sz w:val="10"/>
                <w:szCs w:val="10"/>
              </w:rPr>
            </w:pPr>
          </w:p>
        </w:tc>
        <w:tc>
          <w:tcPr>
            <w:tcW w:w="936" w:type="dxa"/>
            <w:tcBorders>
              <w:top w:val="single" w:sz="4" w:space="0" w:color="auto"/>
            </w:tcBorders>
            <w:shd w:val="clear" w:color="auto" w:fill="auto"/>
          </w:tcPr>
          <w:p w14:paraId="1889D069" w14:textId="77777777" w:rsidR="0033427E" w:rsidRPr="00DF7EF1" w:rsidRDefault="0033427E" w:rsidP="0033427E">
            <w:pPr>
              <w:ind w:right="-72"/>
              <w:rPr>
                <w:rFonts w:ascii="Arial" w:eastAsia="Arial Unicode MS" w:hAnsi="Arial" w:cs="Arial"/>
                <w:color w:val="000000"/>
                <w:sz w:val="10"/>
                <w:szCs w:val="10"/>
              </w:rPr>
            </w:pPr>
          </w:p>
        </w:tc>
      </w:tr>
      <w:tr w:rsidR="0033427E" w:rsidRPr="00DF7EF1" w14:paraId="71FF5019" w14:textId="77777777" w:rsidTr="00CC2DB3">
        <w:trPr>
          <w:trHeight w:val="134"/>
        </w:trPr>
        <w:tc>
          <w:tcPr>
            <w:tcW w:w="851" w:type="dxa"/>
            <w:shd w:val="clear" w:color="auto" w:fill="auto"/>
          </w:tcPr>
          <w:p w14:paraId="6354DECA" w14:textId="77777777" w:rsidR="0033427E" w:rsidRPr="00DF7EF1" w:rsidRDefault="0033427E" w:rsidP="0033427E">
            <w:pPr>
              <w:ind w:right="-72"/>
              <w:jc w:val="left"/>
              <w:rPr>
                <w:rFonts w:ascii="Arial" w:eastAsia="Arial Unicode MS" w:hAnsi="Arial" w:cs="Arial"/>
                <w:color w:val="000000"/>
                <w:sz w:val="14"/>
                <w:szCs w:val="14"/>
                <w:cs/>
              </w:rPr>
            </w:pPr>
          </w:p>
        </w:tc>
        <w:tc>
          <w:tcPr>
            <w:tcW w:w="1134" w:type="dxa"/>
            <w:shd w:val="clear" w:color="auto" w:fill="auto"/>
          </w:tcPr>
          <w:p w14:paraId="49F3D482" w14:textId="77777777" w:rsidR="0033427E" w:rsidRPr="00DF7EF1" w:rsidRDefault="0033427E" w:rsidP="0033427E">
            <w:pPr>
              <w:ind w:right="-72"/>
              <w:jc w:val="center"/>
              <w:rPr>
                <w:rFonts w:ascii="Arial" w:eastAsia="Arial Unicode MS" w:hAnsi="Arial" w:cs="Arial"/>
                <w:color w:val="000000"/>
                <w:sz w:val="14"/>
                <w:szCs w:val="14"/>
                <w:cs/>
              </w:rPr>
            </w:pPr>
          </w:p>
        </w:tc>
        <w:tc>
          <w:tcPr>
            <w:tcW w:w="1480" w:type="dxa"/>
            <w:shd w:val="clear" w:color="auto" w:fill="auto"/>
          </w:tcPr>
          <w:p w14:paraId="2A2C5300" w14:textId="77777777" w:rsidR="0033427E" w:rsidRPr="00DF7EF1" w:rsidRDefault="0033427E" w:rsidP="0033427E">
            <w:pPr>
              <w:ind w:right="-72"/>
              <w:rPr>
                <w:rFonts w:ascii="Arial" w:eastAsia="Arial Unicode MS" w:hAnsi="Arial" w:cs="Arial"/>
                <w:color w:val="000000"/>
                <w:sz w:val="14"/>
                <w:szCs w:val="14"/>
                <w:cs/>
              </w:rPr>
            </w:pPr>
          </w:p>
        </w:tc>
        <w:tc>
          <w:tcPr>
            <w:tcW w:w="864" w:type="dxa"/>
            <w:shd w:val="clear" w:color="auto" w:fill="FAFAFA"/>
          </w:tcPr>
          <w:p w14:paraId="0178DD54" w14:textId="77777777" w:rsidR="0033427E" w:rsidRPr="00DF7EF1" w:rsidRDefault="0033427E" w:rsidP="0033427E">
            <w:pPr>
              <w:ind w:right="-72"/>
              <w:jc w:val="right"/>
              <w:rPr>
                <w:rFonts w:ascii="Arial" w:eastAsia="Arial Unicode MS" w:hAnsi="Arial" w:cs="Arial"/>
                <w:color w:val="000000"/>
                <w:sz w:val="14"/>
                <w:szCs w:val="14"/>
              </w:rPr>
            </w:pPr>
          </w:p>
        </w:tc>
        <w:tc>
          <w:tcPr>
            <w:tcW w:w="864" w:type="dxa"/>
            <w:shd w:val="clear" w:color="auto" w:fill="auto"/>
          </w:tcPr>
          <w:p w14:paraId="14CF8715" w14:textId="77777777" w:rsidR="0033427E" w:rsidRPr="00DF7EF1" w:rsidRDefault="0033427E" w:rsidP="0033427E">
            <w:pPr>
              <w:ind w:right="-72"/>
              <w:jc w:val="right"/>
              <w:rPr>
                <w:rFonts w:ascii="Arial" w:eastAsia="Arial Unicode MS" w:hAnsi="Arial" w:cs="Arial"/>
                <w:color w:val="000000"/>
                <w:sz w:val="14"/>
                <w:szCs w:val="14"/>
                <w:cs/>
              </w:rPr>
            </w:pPr>
          </w:p>
        </w:tc>
        <w:tc>
          <w:tcPr>
            <w:tcW w:w="936" w:type="dxa"/>
            <w:tcBorders>
              <w:bottom w:val="single" w:sz="4" w:space="0" w:color="auto"/>
            </w:tcBorders>
            <w:shd w:val="clear" w:color="auto" w:fill="FAFAFA"/>
          </w:tcPr>
          <w:p w14:paraId="787DE082" w14:textId="13EFD7AA" w:rsidR="0033427E" w:rsidRPr="00DF7EF1" w:rsidRDefault="002A2E5B" w:rsidP="0033427E">
            <w:pPr>
              <w:ind w:right="-72"/>
              <w:jc w:val="right"/>
              <w:rPr>
                <w:rFonts w:ascii="Arial" w:eastAsia="Arial Unicode MS" w:hAnsi="Arial" w:cs="Arial"/>
                <w:sz w:val="14"/>
                <w:szCs w:val="14"/>
              </w:rPr>
            </w:pPr>
            <w:r w:rsidRPr="00DF7EF1">
              <w:rPr>
                <w:rFonts w:ascii="Arial" w:eastAsia="Arial Unicode MS" w:hAnsi="Arial" w:cs="Arial"/>
                <w:sz w:val="14"/>
                <w:szCs w:val="14"/>
                <w:lang w:val="en-GB"/>
              </w:rPr>
              <w:t>9,978,960</w:t>
            </w:r>
          </w:p>
        </w:tc>
        <w:tc>
          <w:tcPr>
            <w:tcW w:w="936" w:type="dxa"/>
            <w:gridSpan w:val="2"/>
            <w:tcBorders>
              <w:bottom w:val="single" w:sz="4" w:space="0" w:color="auto"/>
            </w:tcBorders>
            <w:shd w:val="clear" w:color="auto" w:fill="auto"/>
          </w:tcPr>
          <w:p w14:paraId="101AC331" w14:textId="19841018" w:rsidR="0033427E" w:rsidRPr="00DF7EF1" w:rsidRDefault="0033427E" w:rsidP="0033427E">
            <w:pPr>
              <w:ind w:right="-72"/>
              <w:jc w:val="right"/>
              <w:rPr>
                <w:rFonts w:ascii="Arial" w:eastAsia="Arial Unicode MS" w:hAnsi="Arial" w:cs="Arial"/>
                <w:sz w:val="14"/>
                <w:szCs w:val="17"/>
              </w:rPr>
            </w:pPr>
            <w:r w:rsidRPr="00DF7EF1">
              <w:rPr>
                <w:rFonts w:ascii="Arial" w:eastAsia="Arial Unicode MS" w:hAnsi="Arial" w:cs="Arial"/>
                <w:sz w:val="14"/>
                <w:szCs w:val="17"/>
                <w:lang w:val="en-GB"/>
              </w:rPr>
              <w:t>-</w:t>
            </w:r>
          </w:p>
        </w:tc>
        <w:tc>
          <w:tcPr>
            <w:tcW w:w="936" w:type="dxa"/>
            <w:tcBorders>
              <w:bottom w:val="single" w:sz="4" w:space="0" w:color="auto"/>
            </w:tcBorders>
            <w:shd w:val="clear" w:color="auto" w:fill="FAFAFA"/>
          </w:tcPr>
          <w:p w14:paraId="6DBEF681" w14:textId="65AA6841" w:rsidR="0033427E" w:rsidRPr="00DF7EF1" w:rsidRDefault="0033427E" w:rsidP="0033427E">
            <w:pPr>
              <w:ind w:right="-72"/>
              <w:jc w:val="right"/>
              <w:rPr>
                <w:rFonts w:ascii="Arial" w:eastAsia="Arial Unicode MS" w:hAnsi="Arial" w:cs="Arial"/>
                <w:sz w:val="14"/>
                <w:szCs w:val="14"/>
              </w:rPr>
            </w:pPr>
            <w:r w:rsidRPr="00DF7EF1">
              <w:rPr>
                <w:rFonts w:ascii="Arial" w:eastAsia="Arial Unicode MS" w:hAnsi="Arial" w:cs="Arial"/>
                <w:sz w:val="14"/>
                <w:szCs w:val="14"/>
              </w:rPr>
              <w:t>9,999,960</w:t>
            </w:r>
          </w:p>
        </w:tc>
        <w:tc>
          <w:tcPr>
            <w:tcW w:w="936" w:type="dxa"/>
            <w:tcBorders>
              <w:bottom w:val="single" w:sz="4" w:space="0" w:color="auto"/>
            </w:tcBorders>
            <w:shd w:val="clear" w:color="auto" w:fill="auto"/>
          </w:tcPr>
          <w:p w14:paraId="5203AC8C" w14:textId="77777777" w:rsidR="0033427E" w:rsidRPr="00DF7EF1" w:rsidRDefault="0033427E" w:rsidP="0033427E">
            <w:pPr>
              <w:ind w:right="-72"/>
              <w:jc w:val="right"/>
              <w:rPr>
                <w:rFonts w:ascii="Arial" w:eastAsia="Arial Unicode MS" w:hAnsi="Arial" w:cs="Arial"/>
                <w:sz w:val="14"/>
                <w:szCs w:val="14"/>
              </w:rPr>
            </w:pPr>
            <w:r w:rsidRPr="00DF7EF1">
              <w:rPr>
                <w:rFonts w:ascii="Arial" w:eastAsia="Arial Unicode MS" w:hAnsi="Arial" w:cs="Arial"/>
                <w:sz w:val="14"/>
                <w:szCs w:val="14"/>
              </w:rPr>
              <w:t>-</w:t>
            </w:r>
          </w:p>
        </w:tc>
      </w:tr>
    </w:tbl>
    <w:p w14:paraId="555813F2" w14:textId="77777777" w:rsidR="00CC2DB3" w:rsidRDefault="00CC2DB3" w:rsidP="004544DE">
      <w:pPr>
        <w:ind w:firstLine="567"/>
        <w:rPr>
          <w:rFonts w:ascii="Arial" w:eastAsia="Arial Unicode MS" w:hAnsi="Arial" w:cs="Arial"/>
          <w:color w:val="000000"/>
          <w:sz w:val="18"/>
          <w:szCs w:val="18"/>
        </w:rPr>
      </w:pPr>
    </w:p>
    <w:p w14:paraId="42D6C38F" w14:textId="2F0200A2" w:rsidR="00D65FF8" w:rsidRDefault="00D65FF8" w:rsidP="004544DE">
      <w:pPr>
        <w:ind w:firstLine="567"/>
        <w:rPr>
          <w:rFonts w:ascii="Arial" w:eastAsia="Arial Unicode MS" w:hAnsi="Arial" w:cs="Arial"/>
          <w:color w:val="000000"/>
          <w:sz w:val="18"/>
          <w:szCs w:val="18"/>
        </w:rPr>
      </w:pPr>
      <w:r w:rsidRPr="00DF7EF1">
        <w:rPr>
          <w:rFonts w:ascii="Arial" w:eastAsia="Arial Unicode MS" w:hAnsi="Arial" w:cs="Arial"/>
          <w:color w:val="000000"/>
          <w:sz w:val="18"/>
          <w:szCs w:val="18"/>
        </w:rPr>
        <w:t>Movements of investment in a joint venture for the year ended 31 December 2021 are as follows:</w:t>
      </w:r>
    </w:p>
    <w:p w14:paraId="7ADF18E5" w14:textId="77777777" w:rsidR="00CC2DB3" w:rsidRPr="00DF7EF1" w:rsidRDefault="00CC2DB3" w:rsidP="004544DE">
      <w:pPr>
        <w:ind w:firstLine="567"/>
        <w:rPr>
          <w:rFonts w:ascii="Arial" w:eastAsia="Arial Unicode MS" w:hAnsi="Arial" w:cs="Arial"/>
          <w:color w:val="000000"/>
          <w:sz w:val="18"/>
          <w:szCs w:val="18"/>
        </w:rPr>
      </w:pPr>
    </w:p>
    <w:tbl>
      <w:tblPr>
        <w:tblW w:w="8909" w:type="dxa"/>
        <w:tblInd w:w="675" w:type="dxa"/>
        <w:tblLook w:val="04A0" w:firstRow="1" w:lastRow="0" w:firstColumn="1" w:lastColumn="0" w:noHBand="0" w:noVBand="1"/>
      </w:tblPr>
      <w:tblGrid>
        <w:gridCol w:w="4653"/>
        <w:gridCol w:w="2128"/>
        <w:gridCol w:w="2128"/>
      </w:tblGrid>
      <w:tr w:rsidR="007933F8" w:rsidRPr="00DF7EF1" w14:paraId="5E95857F" w14:textId="77777777" w:rsidTr="00CC2DB3">
        <w:tc>
          <w:tcPr>
            <w:tcW w:w="4653" w:type="dxa"/>
            <w:shd w:val="clear" w:color="auto" w:fill="auto"/>
          </w:tcPr>
          <w:p w14:paraId="3BBDEC99" w14:textId="77777777" w:rsidR="007933F8" w:rsidRPr="00DF7EF1" w:rsidRDefault="007933F8" w:rsidP="00E63FDF">
            <w:pPr>
              <w:rPr>
                <w:rFonts w:ascii="Arial" w:eastAsia="Arial Unicode MS" w:hAnsi="Arial" w:cs="Arial"/>
                <w:sz w:val="18"/>
                <w:szCs w:val="18"/>
              </w:rPr>
            </w:pPr>
          </w:p>
        </w:tc>
        <w:tc>
          <w:tcPr>
            <w:tcW w:w="2128" w:type="dxa"/>
            <w:tcBorders>
              <w:top w:val="single" w:sz="4" w:space="0" w:color="auto"/>
            </w:tcBorders>
          </w:tcPr>
          <w:p w14:paraId="620B616C" w14:textId="77777777" w:rsidR="007933F8" w:rsidRPr="00DF7EF1" w:rsidRDefault="007933F8" w:rsidP="007933F8">
            <w:pPr>
              <w:ind w:right="-72"/>
              <w:jc w:val="right"/>
              <w:rPr>
                <w:rFonts w:ascii="Arial" w:eastAsia="Arial Unicode MS" w:hAnsi="Arial" w:cs="Arial"/>
                <w:b/>
                <w:bCs/>
                <w:sz w:val="18"/>
                <w:szCs w:val="18"/>
              </w:rPr>
            </w:pPr>
            <w:r w:rsidRPr="00DF7EF1">
              <w:rPr>
                <w:rFonts w:ascii="Arial" w:eastAsia="Arial Unicode MS" w:hAnsi="Arial" w:cs="Arial"/>
                <w:b/>
                <w:bCs/>
                <w:sz w:val="18"/>
                <w:szCs w:val="18"/>
              </w:rPr>
              <w:t>Consolidated</w:t>
            </w:r>
          </w:p>
          <w:p w14:paraId="1E6BD127" w14:textId="77777777" w:rsidR="007933F8" w:rsidRPr="00DF7EF1" w:rsidRDefault="007933F8" w:rsidP="007933F8">
            <w:pPr>
              <w:ind w:right="-72"/>
              <w:jc w:val="right"/>
              <w:rPr>
                <w:rFonts w:ascii="Arial" w:eastAsia="Arial Unicode MS" w:hAnsi="Arial" w:cs="Arial"/>
                <w:b/>
                <w:bCs/>
                <w:sz w:val="18"/>
                <w:szCs w:val="18"/>
              </w:rPr>
            </w:pPr>
            <w:r w:rsidRPr="00DF7EF1">
              <w:rPr>
                <w:rFonts w:ascii="Arial" w:eastAsia="Arial Unicode MS" w:hAnsi="Arial" w:cs="Arial"/>
                <w:b/>
                <w:bCs/>
                <w:sz w:val="18"/>
                <w:szCs w:val="18"/>
              </w:rPr>
              <w:t>financial statements</w:t>
            </w:r>
          </w:p>
          <w:p w14:paraId="3B6B4D22" w14:textId="77777777" w:rsidR="00213419" w:rsidRPr="00DF7EF1" w:rsidRDefault="008C0CFF" w:rsidP="007933F8">
            <w:pPr>
              <w:ind w:right="-72"/>
              <w:jc w:val="right"/>
              <w:rPr>
                <w:rFonts w:ascii="Arial" w:eastAsia="Arial Unicode MS" w:hAnsi="Arial" w:cs="Arial"/>
                <w:b/>
                <w:bCs/>
                <w:sz w:val="18"/>
                <w:szCs w:val="18"/>
              </w:rPr>
            </w:pPr>
            <w:r w:rsidRPr="00DF7EF1">
              <w:rPr>
                <w:rFonts w:ascii="Arial" w:eastAsia="Arial Unicode MS" w:hAnsi="Arial" w:cs="Arial"/>
                <w:b/>
                <w:bCs/>
                <w:sz w:val="18"/>
                <w:szCs w:val="18"/>
              </w:rPr>
              <w:t>(Investment at</w:t>
            </w:r>
          </w:p>
          <w:p w14:paraId="002A7C02" w14:textId="0129CB5D" w:rsidR="008C0CFF" w:rsidRPr="00DF7EF1" w:rsidRDefault="003B4E16" w:rsidP="007933F8">
            <w:pPr>
              <w:ind w:right="-72"/>
              <w:jc w:val="right"/>
              <w:rPr>
                <w:rFonts w:ascii="Arial" w:eastAsia="Arial Unicode MS" w:hAnsi="Arial" w:cs="Arial"/>
                <w:b/>
                <w:bCs/>
                <w:sz w:val="18"/>
                <w:szCs w:val="18"/>
                <w:cs/>
              </w:rPr>
            </w:pPr>
            <w:r w:rsidRPr="00DF7EF1">
              <w:rPr>
                <w:rFonts w:ascii="Arial" w:eastAsia="Arial Unicode MS" w:hAnsi="Arial" w:cs="Arial"/>
                <w:b/>
                <w:bCs/>
                <w:sz w:val="18"/>
                <w:szCs w:val="18"/>
              </w:rPr>
              <w:t>equity method)</w:t>
            </w:r>
            <w:r w:rsidR="008C0CFF" w:rsidRPr="00DF7EF1">
              <w:rPr>
                <w:rFonts w:ascii="Arial" w:eastAsia="Arial Unicode MS" w:hAnsi="Arial" w:cs="Arial"/>
                <w:b/>
                <w:bCs/>
                <w:sz w:val="18"/>
                <w:szCs w:val="18"/>
              </w:rPr>
              <w:t xml:space="preserve"> </w:t>
            </w:r>
          </w:p>
        </w:tc>
        <w:tc>
          <w:tcPr>
            <w:tcW w:w="2128" w:type="dxa"/>
            <w:tcBorders>
              <w:top w:val="single" w:sz="4" w:space="0" w:color="auto"/>
            </w:tcBorders>
            <w:shd w:val="clear" w:color="auto" w:fill="auto"/>
          </w:tcPr>
          <w:p w14:paraId="66C8D309" w14:textId="77777777" w:rsidR="007933F8" w:rsidRPr="00DF7EF1" w:rsidRDefault="007933F8" w:rsidP="007933F8">
            <w:pPr>
              <w:ind w:right="-72"/>
              <w:jc w:val="right"/>
              <w:rPr>
                <w:rFonts w:ascii="Arial" w:eastAsia="Arial Unicode MS" w:hAnsi="Arial" w:cs="Arial"/>
                <w:b/>
                <w:bCs/>
                <w:sz w:val="18"/>
                <w:szCs w:val="18"/>
              </w:rPr>
            </w:pPr>
            <w:r w:rsidRPr="00DF7EF1">
              <w:rPr>
                <w:rFonts w:ascii="Arial" w:eastAsia="Arial Unicode MS" w:hAnsi="Arial" w:cs="Arial"/>
                <w:b/>
                <w:bCs/>
                <w:sz w:val="18"/>
                <w:szCs w:val="18"/>
              </w:rPr>
              <w:t>Separate</w:t>
            </w:r>
          </w:p>
          <w:p w14:paraId="207E34FB" w14:textId="77777777" w:rsidR="007933F8" w:rsidRPr="00DF7EF1" w:rsidRDefault="007933F8" w:rsidP="007933F8">
            <w:pPr>
              <w:ind w:right="-72"/>
              <w:jc w:val="right"/>
              <w:rPr>
                <w:rFonts w:ascii="Arial" w:eastAsia="Arial Unicode MS" w:hAnsi="Arial" w:cs="Arial"/>
                <w:b/>
                <w:bCs/>
                <w:sz w:val="18"/>
                <w:szCs w:val="18"/>
              </w:rPr>
            </w:pPr>
            <w:r w:rsidRPr="00DF7EF1">
              <w:rPr>
                <w:rFonts w:ascii="Arial" w:eastAsia="Arial Unicode MS" w:hAnsi="Arial" w:cs="Arial"/>
                <w:b/>
                <w:bCs/>
                <w:sz w:val="18"/>
                <w:szCs w:val="18"/>
              </w:rPr>
              <w:t>financial statements</w:t>
            </w:r>
          </w:p>
          <w:p w14:paraId="6A1C90C6" w14:textId="77777777" w:rsidR="00213419" w:rsidRPr="00DF7EF1" w:rsidRDefault="003B4E16" w:rsidP="007933F8">
            <w:pPr>
              <w:ind w:right="-72"/>
              <w:jc w:val="right"/>
              <w:rPr>
                <w:rFonts w:ascii="Arial" w:eastAsia="Arial Unicode MS" w:hAnsi="Arial" w:cs="Arial"/>
                <w:b/>
                <w:bCs/>
                <w:sz w:val="18"/>
                <w:szCs w:val="18"/>
              </w:rPr>
            </w:pPr>
            <w:r w:rsidRPr="00DF7EF1">
              <w:rPr>
                <w:rFonts w:ascii="Arial" w:eastAsia="Arial Unicode MS" w:hAnsi="Arial" w:cs="Arial"/>
                <w:b/>
                <w:bCs/>
                <w:sz w:val="18"/>
                <w:szCs w:val="18"/>
              </w:rPr>
              <w:t xml:space="preserve">(Investment at </w:t>
            </w:r>
          </w:p>
          <w:p w14:paraId="78E404B5" w14:textId="1E7ADA7C" w:rsidR="003B4E16" w:rsidRPr="00DF7EF1" w:rsidRDefault="003B4E16" w:rsidP="007933F8">
            <w:pPr>
              <w:ind w:right="-72"/>
              <w:jc w:val="right"/>
              <w:rPr>
                <w:rFonts w:ascii="Arial" w:eastAsia="Arial Unicode MS" w:hAnsi="Arial" w:cs="Arial"/>
                <w:b/>
                <w:bCs/>
                <w:sz w:val="18"/>
                <w:szCs w:val="18"/>
              </w:rPr>
            </w:pPr>
            <w:r w:rsidRPr="00DF7EF1">
              <w:rPr>
                <w:rFonts w:ascii="Arial" w:eastAsia="Arial Unicode MS" w:hAnsi="Arial" w:cs="Arial"/>
                <w:b/>
                <w:bCs/>
                <w:sz w:val="18"/>
                <w:szCs w:val="18"/>
              </w:rPr>
              <w:t>cost method)</w:t>
            </w:r>
          </w:p>
        </w:tc>
      </w:tr>
      <w:tr w:rsidR="007933F8" w:rsidRPr="00DF7EF1" w14:paraId="7213756E" w14:textId="77777777" w:rsidTr="00CC2DB3">
        <w:tc>
          <w:tcPr>
            <w:tcW w:w="4653" w:type="dxa"/>
            <w:shd w:val="clear" w:color="auto" w:fill="auto"/>
          </w:tcPr>
          <w:p w14:paraId="292F3706" w14:textId="77777777" w:rsidR="007933F8" w:rsidRPr="00DF7EF1" w:rsidRDefault="007933F8" w:rsidP="00E63FDF">
            <w:pPr>
              <w:ind w:left="-101"/>
              <w:rPr>
                <w:rFonts w:ascii="Arial" w:eastAsia="Arial Unicode MS" w:hAnsi="Arial" w:cs="Arial"/>
                <w:sz w:val="18"/>
                <w:szCs w:val="18"/>
              </w:rPr>
            </w:pPr>
          </w:p>
        </w:tc>
        <w:tc>
          <w:tcPr>
            <w:tcW w:w="2128" w:type="dxa"/>
            <w:tcBorders>
              <w:bottom w:val="single" w:sz="4" w:space="0" w:color="auto"/>
            </w:tcBorders>
            <w:vAlign w:val="center"/>
          </w:tcPr>
          <w:p w14:paraId="135EAB83" w14:textId="3CF0C542" w:rsidR="007933F8" w:rsidRPr="00DF7EF1" w:rsidRDefault="007933F8" w:rsidP="007933F8">
            <w:pPr>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Baht</w:t>
            </w:r>
          </w:p>
        </w:tc>
        <w:tc>
          <w:tcPr>
            <w:tcW w:w="2128" w:type="dxa"/>
            <w:tcBorders>
              <w:bottom w:val="single" w:sz="4" w:space="0" w:color="auto"/>
            </w:tcBorders>
            <w:shd w:val="clear" w:color="auto" w:fill="auto"/>
            <w:vAlign w:val="center"/>
          </w:tcPr>
          <w:p w14:paraId="31E67B43" w14:textId="57A99885" w:rsidR="007933F8" w:rsidRPr="00DF7EF1" w:rsidRDefault="007933F8" w:rsidP="00E63FDF">
            <w:pPr>
              <w:ind w:right="-72"/>
              <w:jc w:val="right"/>
              <w:rPr>
                <w:rFonts w:ascii="Arial" w:eastAsia="Arial Unicode MS" w:hAnsi="Arial" w:cs="Arial"/>
                <w:b/>
                <w:bCs/>
                <w:sz w:val="18"/>
                <w:szCs w:val="18"/>
                <w:cs/>
              </w:rPr>
            </w:pPr>
            <w:r w:rsidRPr="00DF7EF1">
              <w:rPr>
                <w:rFonts w:ascii="Arial" w:eastAsia="Arial Unicode MS" w:hAnsi="Arial" w:cs="Arial"/>
                <w:b/>
                <w:bCs/>
                <w:sz w:val="18"/>
                <w:szCs w:val="18"/>
                <w:lang w:val="en-GB"/>
              </w:rPr>
              <w:t>Baht</w:t>
            </w:r>
          </w:p>
        </w:tc>
      </w:tr>
      <w:tr w:rsidR="007933F8" w:rsidRPr="00DF7EF1" w14:paraId="16224587" w14:textId="77777777" w:rsidTr="00CC2DB3">
        <w:tc>
          <w:tcPr>
            <w:tcW w:w="4653" w:type="dxa"/>
            <w:shd w:val="clear" w:color="auto" w:fill="auto"/>
          </w:tcPr>
          <w:p w14:paraId="6F8CF0B9" w14:textId="77777777" w:rsidR="007933F8" w:rsidRPr="00DF7EF1" w:rsidRDefault="007933F8" w:rsidP="00E63FDF">
            <w:pPr>
              <w:ind w:left="-101"/>
              <w:rPr>
                <w:rFonts w:ascii="Arial" w:eastAsia="Arial Unicode MS" w:hAnsi="Arial" w:cs="Arial"/>
                <w:sz w:val="18"/>
                <w:szCs w:val="18"/>
              </w:rPr>
            </w:pPr>
          </w:p>
        </w:tc>
        <w:tc>
          <w:tcPr>
            <w:tcW w:w="2128" w:type="dxa"/>
            <w:tcBorders>
              <w:top w:val="single" w:sz="4" w:space="0" w:color="auto"/>
            </w:tcBorders>
            <w:shd w:val="clear" w:color="auto" w:fill="FAFAFA"/>
          </w:tcPr>
          <w:p w14:paraId="0CFBDB7A" w14:textId="77777777" w:rsidR="007933F8" w:rsidRPr="00DF7EF1" w:rsidRDefault="007933F8" w:rsidP="00E63FDF">
            <w:pPr>
              <w:ind w:left="-40" w:right="-72"/>
              <w:jc w:val="right"/>
              <w:rPr>
                <w:rFonts w:ascii="Arial" w:eastAsia="Arial Unicode MS" w:hAnsi="Arial" w:cs="Arial"/>
                <w:sz w:val="18"/>
                <w:szCs w:val="18"/>
              </w:rPr>
            </w:pPr>
          </w:p>
        </w:tc>
        <w:tc>
          <w:tcPr>
            <w:tcW w:w="2128" w:type="dxa"/>
            <w:tcBorders>
              <w:top w:val="single" w:sz="4" w:space="0" w:color="auto"/>
            </w:tcBorders>
            <w:shd w:val="clear" w:color="auto" w:fill="FAFAFA"/>
          </w:tcPr>
          <w:p w14:paraId="351F8AF2" w14:textId="77777777" w:rsidR="007933F8" w:rsidRPr="00DF7EF1" w:rsidRDefault="007933F8" w:rsidP="00E63FDF">
            <w:pPr>
              <w:ind w:left="-40" w:right="-72"/>
              <w:jc w:val="right"/>
              <w:rPr>
                <w:rFonts w:ascii="Arial" w:eastAsia="Arial Unicode MS" w:hAnsi="Arial" w:cs="Arial"/>
                <w:sz w:val="18"/>
                <w:szCs w:val="18"/>
              </w:rPr>
            </w:pPr>
          </w:p>
        </w:tc>
      </w:tr>
      <w:tr w:rsidR="002B266B" w:rsidRPr="00DF7EF1" w14:paraId="7EB794B7" w14:textId="77777777" w:rsidTr="00CC2DB3">
        <w:tc>
          <w:tcPr>
            <w:tcW w:w="4653" w:type="dxa"/>
            <w:shd w:val="clear" w:color="auto" w:fill="auto"/>
          </w:tcPr>
          <w:p w14:paraId="3FF8D4C5" w14:textId="076FA576" w:rsidR="002B266B" w:rsidRPr="00DF7EF1" w:rsidRDefault="002B266B" w:rsidP="00E63FDF">
            <w:pPr>
              <w:ind w:left="-101"/>
              <w:rPr>
                <w:rFonts w:ascii="Arial" w:eastAsia="Arial Unicode MS" w:hAnsi="Arial" w:cs="Arial"/>
                <w:sz w:val="18"/>
                <w:szCs w:val="18"/>
              </w:rPr>
            </w:pPr>
            <w:r w:rsidRPr="00DF7EF1">
              <w:rPr>
                <w:rFonts w:ascii="Arial" w:eastAsia="Arial Unicode MS" w:hAnsi="Arial" w:cs="Arial"/>
                <w:sz w:val="18"/>
                <w:szCs w:val="18"/>
              </w:rPr>
              <w:t xml:space="preserve">Opening </w:t>
            </w:r>
            <w:r w:rsidR="000713C6" w:rsidRPr="00DF7EF1">
              <w:rPr>
                <w:rFonts w:ascii="Arial" w:eastAsia="Arial Unicode MS" w:hAnsi="Arial" w:cs="Arial"/>
                <w:sz w:val="18"/>
                <w:szCs w:val="18"/>
              </w:rPr>
              <w:t>net book value</w:t>
            </w:r>
          </w:p>
        </w:tc>
        <w:tc>
          <w:tcPr>
            <w:tcW w:w="2128" w:type="dxa"/>
            <w:shd w:val="clear" w:color="auto" w:fill="FAFAFA"/>
          </w:tcPr>
          <w:p w14:paraId="480766B4" w14:textId="7BAC0652" w:rsidR="002B266B" w:rsidRPr="00DF7EF1" w:rsidRDefault="002B266B" w:rsidP="00E63FDF">
            <w:pPr>
              <w:ind w:left="-40"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2128" w:type="dxa"/>
            <w:shd w:val="clear" w:color="auto" w:fill="FAFAFA"/>
          </w:tcPr>
          <w:p w14:paraId="5EFBD8C3" w14:textId="117B7C7E" w:rsidR="002B266B" w:rsidRPr="00DF7EF1" w:rsidRDefault="002B266B" w:rsidP="00E63FDF">
            <w:pPr>
              <w:ind w:left="-40" w:right="-72"/>
              <w:jc w:val="right"/>
              <w:rPr>
                <w:rFonts w:ascii="Arial" w:eastAsia="Arial Unicode MS" w:hAnsi="Arial" w:cs="Arial"/>
                <w:sz w:val="18"/>
                <w:szCs w:val="18"/>
              </w:rPr>
            </w:pPr>
            <w:r w:rsidRPr="00DF7EF1">
              <w:rPr>
                <w:rFonts w:ascii="Arial" w:eastAsia="Arial Unicode MS" w:hAnsi="Arial" w:cs="Arial"/>
                <w:sz w:val="18"/>
                <w:szCs w:val="18"/>
              </w:rPr>
              <w:t>-</w:t>
            </w:r>
          </w:p>
        </w:tc>
      </w:tr>
      <w:tr w:rsidR="007933F8" w:rsidRPr="00DF7EF1" w14:paraId="68F1C9AD" w14:textId="77777777" w:rsidTr="00CC2DB3">
        <w:tc>
          <w:tcPr>
            <w:tcW w:w="4653" w:type="dxa"/>
            <w:shd w:val="clear" w:color="auto" w:fill="auto"/>
          </w:tcPr>
          <w:p w14:paraId="3BD1F6D4" w14:textId="4128BC9F" w:rsidR="007933F8" w:rsidRPr="00DF7EF1" w:rsidRDefault="002B266B" w:rsidP="00E63FDF">
            <w:pPr>
              <w:ind w:left="-101"/>
              <w:rPr>
                <w:rFonts w:ascii="Arial" w:eastAsia="Arial Unicode MS" w:hAnsi="Arial" w:cs="Arial"/>
                <w:sz w:val="18"/>
                <w:szCs w:val="18"/>
                <w:cs/>
              </w:rPr>
            </w:pPr>
            <w:r w:rsidRPr="00DF7EF1">
              <w:rPr>
                <w:rFonts w:ascii="Arial" w:eastAsia="Arial Unicode MS" w:hAnsi="Arial" w:cs="Arial"/>
                <w:sz w:val="18"/>
                <w:szCs w:val="18"/>
              </w:rPr>
              <w:t>Additional investment</w:t>
            </w:r>
          </w:p>
        </w:tc>
        <w:tc>
          <w:tcPr>
            <w:tcW w:w="2128" w:type="dxa"/>
            <w:shd w:val="clear" w:color="auto" w:fill="FAFAFA"/>
          </w:tcPr>
          <w:p w14:paraId="00F6F1FF" w14:textId="77777777" w:rsidR="007933F8" w:rsidRPr="00DF7EF1" w:rsidRDefault="007933F8" w:rsidP="00E63FDF">
            <w:pPr>
              <w:ind w:left="-40" w:right="-72"/>
              <w:jc w:val="right"/>
              <w:rPr>
                <w:rFonts w:ascii="Arial" w:eastAsia="Arial Unicode MS" w:hAnsi="Arial" w:cs="Arial"/>
                <w:sz w:val="18"/>
                <w:szCs w:val="18"/>
              </w:rPr>
            </w:pPr>
            <w:r w:rsidRPr="00DF7EF1">
              <w:rPr>
                <w:rFonts w:ascii="Arial" w:eastAsia="Arial Unicode MS" w:hAnsi="Arial" w:cs="Arial"/>
                <w:sz w:val="18"/>
                <w:szCs w:val="18"/>
              </w:rPr>
              <w:t>9,999,960</w:t>
            </w:r>
          </w:p>
        </w:tc>
        <w:tc>
          <w:tcPr>
            <w:tcW w:w="2128" w:type="dxa"/>
            <w:shd w:val="clear" w:color="auto" w:fill="FAFAFA"/>
          </w:tcPr>
          <w:p w14:paraId="1CAE61FC" w14:textId="77777777" w:rsidR="007933F8" w:rsidRPr="00DF7EF1" w:rsidRDefault="007933F8" w:rsidP="00E63FDF">
            <w:pPr>
              <w:ind w:left="-40" w:right="-72"/>
              <w:jc w:val="right"/>
              <w:rPr>
                <w:rFonts w:ascii="Arial" w:eastAsia="Arial Unicode MS" w:hAnsi="Arial" w:cs="Arial"/>
                <w:sz w:val="18"/>
                <w:szCs w:val="18"/>
              </w:rPr>
            </w:pPr>
            <w:r w:rsidRPr="00DF7EF1">
              <w:rPr>
                <w:rFonts w:ascii="Arial" w:eastAsia="Arial Unicode MS" w:hAnsi="Arial" w:cs="Arial"/>
                <w:sz w:val="18"/>
                <w:szCs w:val="18"/>
              </w:rPr>
              <w:t>9,999,960</w:t>
            </w:r>
          </w:p>
        </w:tc>
      </w:tr>
      <w:tr w:rsidR="007933F8" w:rsidRPr="00DF7EF1" w14:paraId="0DCF1F4F" w14:textId="77777777" w:rsidTr="00CC2DB3">
        <w:tc>
          <w:tcPr>
            <w:tcW w:w="4653" w:type="dxa"/>
            <w:shd w:val="clear" w:color="auto" w:fill="auto"/>
          </w:tcPr>
          <w:p w14:paraId="1ED2E1FB" w14:textId="0A3C1A06" w:rsidR="007933F8" w:rsidRPr="00DF7EF1" w:rsidRDefault="007933F8" w:rsidP="00E63FDF">
            <w:pPr>
              <w:ind w:left="-101"/>
              <w:rPr>
                <w:rFonts w:ascii="Arial" w:eastAsia="Arial Unicode MS" w:hAnsi="Arial" w:cs="Arial"/>
                <w:sz w:val="18"/>
                <w:szCs w:val="18"/>
              </w:rPr>
            </w:pPr>
            <w:r w:rsidRPr="00DF7EF1">
              <w:rPr>
                <w:rFonts w:ascii="Arial" w:eastAsia="Arial Unicode MS" w:hAnsi="Arial" w:cs="Arial"/>
                <w:sz w:val="18"/>
                <w:szCs w:val="18"/>
              </w:rPr>
              <w:t>Share of loss from investment in a joint venture</w:t>
            </w:r>
          </w:p>
        </w:tc>
        <w:tc>
          <w:tcPr>
            <w:tcW w:w="2128" w:type="dxa"/>
            <w:tcBorders>
              <w:bottom w:val="single" w:sz="4" w:space="0" w:color="auto"/>
            </w:tcBorders>
            <w:shd w:val="clear" w:color="auto" w:fill="FAFAFA"/>
          </w:tcPr>
          <w:p w14:paraId="1B341A2D" w14:textId="77777777" w:rsidR="007933F8" w:rsidRPr="00DF7EF1" w:rsidRDefault="007933F8" w:rsidP="00E63FDF">
            <w:pPr>
              <w:ind w:left="-40" w:right="-72"/>
              <w:jc w:val="right"/>
              <w:rPr>
                <w:rFonts w:ascii="Arial" w:eastAsia="Arial Unicode MS" w:hAnsi="Arial" w:cs="Arial"/>
                <w:sz w:val="18"/>
                <w:szCs w:val="18"/>
              </w:rPr>
            </w:pPr>
            <w:r w:rsidRPr="00DF7EF1">
              <w:rPr>
                <w:rFonts w:ascii="Arial" w:eastAsia="Arial Unicode MS" w:hAnsi="Arial" w:cs="Arial"/>
                <w:sz w:val="18"/>
                <w:szCs w:val="18"/>
              </w:rPr>
              <w:t>(21,000)</w:t>
            </w:r>
          </w:p>
        </w:tc>
        <w:tc>
          <w:tcPr>
            <w:tcW w:w="2128" w:type="dxa"/>
            <w:tcBorders>
              <w:bottom w:val="single" w:sz="4" w:space="0" w:color="auto"/>
            </w:tcBorders>
            <w:shd w:val="clear" w:color="auto" w:fill="FAFAFA"/>
          </w:tcPr>
          <w:p w14:paraId="38DCE878" w14:textId="77777777" w:rsidR="007933F8" w:rsidRPr="00DF7EF1" w:rsidRDefault="007933F8" w:rsidP="00E63FDF">
            <w:pPr>
              <w:ind w:left="-40" w:right="-72"/>
              <w:jc w:val="right"/>
              <w:rPr>
                <w:rFonts w:ascii="Arial" w:eastAsia="Arial Unicode MS" w:hAnsi="Arial" w:cs="Arial"/>
                <w:sz w:val="18"/>
                <w:szCs w:val="18"/>
              </w:rPr>
            </w:pPr>
            <w:r w:rsidRPr="00DF7EF1">
              <w:rPr>
                <w:rFonts w:ascii="Arial" w:eastAsia="Arial Unicode MS" w:hAnsi="Arial" w:cs="Arial"/>
                <w:sz w:val="18"/>
                <w:szCs w:val="18"/>
              </w:rPr>
              <w:t>-</w:t>
            </w:r>
          </w:p>
        </w:tc>
      </w:tr>
      <w:tr w:rsidR="00CC2DB3" w:rsidRPr="00DF7EF1" w14:paraId="7AE0E726" w14:textId="77777777" w:rsidTr="00CC2DB3">
        <w:tc>
          <w:tcPr>
            <w:tcW w:w="4653" w:type="dxa"/>
            <w:shd w:val="clear" w:color="auto" w:fill="auto"/>
          </w:tcPr>
          <w:p w14:paraId="4F774EED" w14:textId="77777777" w:rsidR="00CC2DB3" w:rsidRPr="00DF7EF1" w:rsidRDefault="00CC2DB3" w:rsidP="00E63FDF">
            <w:pPr>
              <w:ind w:left="-101"/>
              <w:rPr>
                <w:rFonts w:ascii="Arial" w:eastAsia="Arial Unicode MS" w:hAnsi="Arial" w:cs="Arial"/>
                <w:sz w:val="18"/>
                <w:szCs w:val="18"/>
              </w:rPr>
            </w:pPr>
          </w:p>
        </w:tc>
        <w:tc>
          <w:tcPr>
            <w:tcW w:w="2128" w:type="dxa"/>
            <w:shd w:val="clear" w:color="auto" w:fill="FAFAFA"/>
          </w:tcPr>
          <w:p w14:paraId="2F1BC94B" w14:textId="77777777" w:rsidR="00CC2DB3" w:rsidRPr="00DF7EF1" w:rsidRDefault="00CC2DB3" w:rsidP="00E63FDF">
            <w:pPr>
              <w:ind w:left="-40" w:right="-72"/>
              <w:jc w:val="right"/>
              <w:rPr>
                <w:rFonts w:ascii="Arial" w:eastAsia="Arial Unicode MS" w:hAnsi="Arial" w:cs="Arial"/>
                <w:sz w:val="18"/>
                <w:szCs w:val="18"/>
              </w:rPr>
            </w:pPr>
          </w:p>
        </w:tc>
        <w:tc>
          <w:tcPr>
            <w:tcW w:w="2128" w:type="dxa"/>
            <w:shd w:val="clear" w:color="auto" w:fill="FAFAFA"/>
          </w:tcPr>
          <w:p w14:paraId="58060B00" w14:textId="77777777" w:rsidR="00CC2DB3" w:rsidRPr="00DF7EF1" w:rsidRDefault="00CC2DB3" w:rsidP="00E63FDF">
            <w:pPr>
              <w:ind w:left="-40" w:right="-72"/>
              <w:jc w:val="right"/>
              <w:rPr>
                <w:rFonts w:ascii="Arial" w:eastAsia="Arial Unicode MS" w:hAnsi="Arial" w:cs="Arial"/>
                <w:sz w:val="18"/>
                <w:szCs w:val="18"/>
              </w:rPr>
            </w:pPr>
          </w:p>
        </w:tc>
      </w:tr>
      <w:tr w:rsidR="007933F8" w:rsidRPr="00DF7EF1" w14:paraId="2E58079F" w14:textId="77777777" w:rsidTr="00CC2DB3">
        <w:tc>
          <w:tcPr>
            <w:tcW w:w="4653" w:type="dxa"/>
            <w:shd w:val="clear" w:color="auto" w:fill="auto"/>
          </w:tcPr>
          <w:p w14:paraId="5DF0D9C3" w14:textId="5E36B013" w:rsidR="007933F8" w:rsidRPr="00DF7EF1" w:rsidRDefault="00262E9B" w:rsidP="00E63FDF">
            <w:pPr>
              <w:ind w:left="-101"/>
              <w:rPr>
                <w:rFonts w:ascii="Arial" w:eastAsia="Arial Unicode MS" w:hAnsi="Arial" w:cs="Arial"/>
                <w:b/>
                <w:bCs/>
                <w:sz w:val="18"/>
                <w:szCs w:val="18"/>
              </w:rPr>
            </w:pPr>
            <w:r w:rsidRPr="00DF7EF1">
              <w:rPr>
                <w:rFonts w:ascii="Arial" w:eastAsia="Arial Unicode MS" w:hAnsi="Arial" w:cs="Arial"/>
                <w:sz w:val="18"/>
                <w:szCs w:val="18"/>
              </w:rPr>
              <w:t>Clos</w:t>
            </w:r>
            <w:r w:rsidR="007933F8" w:rsidRPr="00DF7EF1">
              <w:rPr>
                <w:rFonts w:ascii="Arial" w:eastAsia="Arial Unicode MS" w:hAnsi="Arial" w:cs="Arial"/>
                <w:sz w:val="18"/>
                <w:szCs w:val="18"/>
              </w:rPr>
              <w:t xml:space="preserve">ing </w:t>
            </w:r>
            <w:r w:rsidRPr="00DF7EF1">
              <w:rPr>
                <w:rFonts w:ascii="Arial" w:eastAsia="Arial Unicode MS" w:hAnsi="Arial" w:cs="Arial"/>
                <w:sz w:val="18"/>
                <w:szCs w:val="18"/>
              </w:rPr>
              <w:t>net book value</w:t>
            </w:r>
          </w:p>
        </w:tc>
        <w:tc>
          <w:tcPr>
            <w:tcW w:w="2128" w:type="dxa"/>
            <w:tcBorders>
              <w:bottom w:val="single" w:sz="4" w:space="0" w:color="auto"/>
            </w:tcBorders>
            <w:shd w:val="clear" w:color="auto" w:fill="FAFAFA"/>
          </w:tcPr>
          <w:p w14:paraId="7BDEF34A" w14:textId="77777777" w:rsidR="007933F8" w:rsidRPr="00DF7EF1" w:rsidRDefault="007933F8" w:rsidP="00E63FDF">
            <w:pPr>
              <w:ind w:left="-40" w:right="-72"/>
              <w:jc w:val="right"/>
              <w:rPr>
                <w:rFonts w:ascii="Arial" w:eastAsia="Arial Unicode MS" w:hAnsi="Arial" w:cs="Arial"/>
                <w:sz w:val="18"/>
                <w:szCs w:val="18"/>
              </w:rPr>
            </w:pPr>
            <w:r w:rsidRPr="00DF7EF1">
              <w:rPr>
                <w:rFonts w:ascii="Arial" w:eastAsia="Arial Unicode MS" w:hAnsi="Arial" w:cs="Arial"/>
                <w:sz w:val="18"/>
                <w:szCs w:val="18"/>
              </w:rPr>
              <w:t>9,978,960</w:t>
            </w:r>
          </w:p>
        </w:tc>
        <w:tc>
          <w:tcPr>
            <w:tcW w:w="2128" w:type="dxa"/>
            <w:tcBorders>
              <w:bottom w:val="single" w:sz="4" w:space="0" w:color="auto"/>
            </w:tcBorders>
            <w:shd w:val="clear" w:color="auto" w:fill="FAFAFA"/>
          </w:tcPr>
          <w:p w14:paraId="33285BD7" w14:textId="77777777" w:rsidR="007933F8" w:rsidRPr="00DF7EF1" w:rsidRDefault="007933F8" w:rsidP="00E63FDF">
            <w:pPr>
              <w:ind w:left="-40" w:right="-72"/>
              <w:jc w:val="right"/>
              <w:rPr>
                <w:rFonts w:ascii="Arial" w:eastAsia="Arial Unicode MS" w:hAnsi="Arial" w:cs="Arial"/>
                <w:sz w:val="18"/>
                <w:szCs w:val="18"/>
              </w:rPr>
            </w:pPr>
            <w:r w:rsidRPr="00DF7EF1">
              <w:rPr>
                <w:rFonts w:ascii="Arial" w:eastAsia="Arial Unicode MS" w:hAnsi="Arial" w:cs="Arial"/>
                <w:sz w:val="18"/>
                <w:szCs w:val="18"/>
              </w:rPr>
              <w:t>9,999,960</w:t>
            </w:r>
          </w:p>
        </w:tc>
      </w:tr>
    </w:tbl>
    <w:p w14:paraId="5D1892F5" w14:textId="77777777" w:rsidR="00CC2DB3" w:rsidRDefault="00CC2DB3" w:rsidP="004544DE">
      <w:pPr>
        <w:ind w:left="567"/>
        <w:rPr>
          <w:rFonts w:ascii="Arial" w:eastAsia="Arial Unicode MS" w:hAnsi="Arial" w:cs="Arial"/>
          <w:color w:val="000000"/>
          <w:sz w:val="18"/>
          <w:szCs w:val="18"/>
        </w:rPr>
      </w:pPr>
    </w:p>
    <w:p w14:paraId="07F742C1" w14:textId="12CAB9DE" w:rsidR="0051211A" w:rsidRDefault="0051211A" w:rsidP="004544DE">
      <w:pPr>
        <w:ind w:left="567"/>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On 11 June 2021, the Company and </w:t>
      </w:r>
      <w:proofErr w:type="spellStart"/>
      <w:r w:rsidRPr="00DF7EF1">
        <w:rPr>
          <w:rFonts w:ascii="Arial" w:eastAsia="Arial Unicode MS" w:hAnsi="Arial" w:cs="Arial"/>
          <w:color w:val="000000"/>
          <w:sz w:val="18"/>
          <w:szCs w:val="18"/>
        </w:rPr>
        <w:t>Viriyah</w:t>
      </w:r>
      <w:proofErr w:type="spellEnd"/>
      <w:r w:rsidRPr="00DF7EF1">
        <w:rPr>
          <w:rFonts w:ascii="Arial" w:eastAsia="Arial Unicode MS" w:hAnsi="Arial" w:cs="Arial"/>
          <w:color w:val="000000"/>
          <w:sz w:val="18"/>
          <w:szCs w:val="18"/>
        </w:rPr>
        <w:t xml:space="preserve"> property Co., Ltd. registered with the Ministry of Commerce to establish I&amp;I Venture Company Limited (IIV) which its principal business operation is to provide services related to digital insurance product. IIV has a registered share capital of 500,000 ordinary shares with a par value of Baht 100 each, </w:t>
      </w:r>
      <w:proofErr w:type="spellStart"/>
      <w:r w:rsidRPr="00DF7EF1">
        <w:rPr>
          <w:rFonts w:ascii="Arial" w:eastAsia="Arial Unicode MS" w:hAnsi="Arial" w:cs="Arial"/>
          <w:color w:val="000000"/>
          <w:sz w:val="18"/>
          <w:szCs w:val="18"/>
        </w:rPr>
        <w:t>totalling</w:t>
      </w:r>
      <w:proofErr w:type="spellEnd"/>
      <w:r w:rsidRPr="00DF7EF1">
        <w:rPr>
          <w:rFonts w:ascii="Arial" w:eastAsia="Arial Unicode MS" w:hAnsi="Arial" w:cs="Arial"/>
          <w:color w:val="000000"/>
          <w:sz w:val="18"/>
          <w:szCs w:val="18"/>
        </w:rPr>
        <w:t xml:space="preserve"> Baht 50,000,000. The Company has a 50% shareholding interest and </w:t>
      </w:r>
      <w:proofErr w:type="spellStart"/>
      <w:r w:rsidRPr="00DF7EF1">
        <w:rPr>
          <w:rFonts w:ascii="Arial" w:eastAsia="Arial Unicode MS" w:hAnsi="Arial" w:cs="Arial"/>
          <w:color w:val="000000"/>
          <w:sz w:val="18"/>
          <w:szCs w:val="18"/>
        </w:rPr>
        <w:t>Viriyah</w:t>
      </w:r>
      <w:proofErr w:type="spellEnd"/>
      <w:r w:rsidRPr="00DF7EF1">
        <w:rPr>
          <w:rFonts w:ascii="Arial" w:eastAsia="Arial Unicode MS" w:hAnsi="Arial" w:cs="Arial"/>
          <w:color w:val="000000"/>
          <w:sz w:val="18"/>
          <w:szCs w:val="18"/>
        </w:rPr>
        <w:t xml:space="preserve"> property Co., Ltd. has a 50% shareholding interest of IIV. IIV called for initial paid-up shares at 40 Baht each. The Company paid for the paid-up share capital in the same proportion of the shareholding interest </w:t>
      </w:r>
      <w:proofErr w:type="spellStart"/>
      <w:r w:rsidRPr="00DF7EF1">
        <w:rPr>
          <w:rFonts w:ascii="Arial" w:eastAsia="Arial Unicode MS" w:hAnsi="Arial" w:cs="Arial"/>
          <w:color w:val="000000"/>
          <w:sz w:val="18"/>
          <w:szCs w:val="18"/>
        </w:rPr>
        <w:t>totalling</w:t>
      </w:r>
      <w:proofErr w:type="spellEnd"/>
      <w:r w:rsidRPr="00DF7EF1">
        <w:rPr>
          <w:rFonts w:ascii="Arial" w:eastAsia="Arial Unicode MS" w:hAnsi="Arial" w:cs="Arial"/>
          <w:color w:val="000000"/>
          <w:sz w:val="18"/>
          <w:szCs w:val="18"/>
        </w:rPr>
        <w:t xml:space="preserve"> Baht 9,999,960 on 16 June 2021.</w:t>
      </w:r>
    </w:p>
    <w:p w14:paraId="5F07C7C5" w14:textId="77777777" w:rsidR="004544DE" w:rsidRPr="00DF7EF1" w:rsidRDefault="004544DE" w:rsidP="00EA287B">
      <w:pPr>
        <w:jc w:val="thaiDistribute"/>
        <w:rPr>
          <w:rFonts w:ascii="Arial" w:eastAsia="Arial Unicode MS" w:hAnsi="Arial" w:cs="Arial"/>
          <w:color w:val="000000"/>
          <w:spacing w:val="-4"/>
          <w:sz w:val="14"/>
          <w:szCs w:val="14"/>
        </w:rPr>
        <w:sectPr w:rsidR="004544DE" w:rsidRPr="00DF7EF1" w:rsidSect="00135D84">
          <w:pgSz w:w="11909" w:h="16834" w:code="9"/>
          <w:pgMar w:top="1440" w:right="720" w:bottom="720" w:left="1729" w:header="709" w:footer="709" w:gutter="0"/>
          <w:cols w:space="720"/>
          <w:docGrid w:linePitch="272"/>
        </w:sectPr>
      </w:pPr>
    </w:p>
    <w:p w14:paraId="7AA72AA6" w14:textId="7A86A8C5" w:rsidR="00E734F2" w:rsidRDefault="00E734F2" w:rsidP="00EA287B">
      <w:pPr>
        <w:jc w:val="thaiDistribute"/>
        <w:rPr>
          <w:rFonts w:ascii="Arial" w:eastAsia="Arial Unicode MS" w:hAnsi="Arial" w:cs="Arial"/>
          <w:color w:val="000000"/>
          <w:spacing w:val="-4"/>
          <w:sz w:val="18"/>
          <w:szCs w:val="18"/>
        </w:rPr>
      </w:pPr>
    </w:p>
    <w:p w14:paraId="4276E4F1" w14:textId="77777777" w:rsidR="000765F3" w:rsidRPr="00DF7EF1" w:rsidRDefault="000765F3" w:rsidP="000765F3">
      <w:pPr>
        <w:ind w:left="540" w:hanging="540"/>
        <w:rPr>
          <w:rFonts w:ascii="Arial" w:eastAsia="Arial Unicode MS" w:hAnsi="Arial" w:cs="Arial"/>
          <w:b/>
          <w:bCs/>
          <w:color w:val="CF4A02"/>
          <w:sz w:val="18"/>
          <w:szCs w:val="18"/>
          <w:highlight w:val="yellow"/>
        </w:rPr>
      </w:pPr>
      <w:r w:rsidRPr="00DF7EF1">
        <w:rPr>
          <w:rFonts w:ascii="Arial" w:eastAsia="Arial Unicode MS" w:hAnsi="Arial" w:cs="Arial"/>
          <w:b/>
          <w:bCs/>
          <w:color w:val="CF4A02"/>
          <w:sz w:val="18"/>
          <w:szCs w:val="18"/>
          <w:lang w:val="en-GB"/>
        </w:rPr>
        <w:t>16</w:t>
      </w:r>
      <w:r w:rsidRPr="00DF7EF1">
        <w:rPr>
          <w:rFonts w:ascii="Arial" w:eastAsia="Arial Unicode MS" w:hAnsi="Arial" w:cs="Arial"/>
          <w:b/>
          <w:bCs/>
          <w:color w:val="CF4A02"/>
          <w:sz w:val="18"/>
          <w:szCs w:val="18"/>
        </w:rPr>
        <w:t>.</w:t>
      </w:r>
      <w:r w:rsidRPr="00DF7EF1">
        <w:rPr>
          <w:rFonts w:ascii="Arial" w:eastAsia="Arial Unicode MS" w:hAnsi="Arial" w:cs="Arial"/>
          <w:b/>
          <w:bCs/>
          <w:color w:val="CF4A02"/>
          <w:sz w:val="18"/>
          <w:szCs w:val="18"/>
          <w:lang w:val="en-GB"/>
        </w:rPr>
        <w:t>3</w:t>
      </w:r>
      <w:r w:rsidRPr="00DF7EF1">
        <w:rPr>
          <w:rFonts w:ascii="Arial" w:eastAsia="Arial Unicode MS" w:hAnsi="Arial" w:cs="Arial"/>
          <w:b/>
          <w:bCs/>
          <w:color w:val="CF4A02"/>
          <w:sz w:val="18"/>
          <w:szCs w:val="18"/>
        </w:rPr>
        <w:tab/>
        <w:t>Dividend receivable from a subsidiary</w:t>
      </w:r>
    </w:p>
    <w:p w14:paraId="6639C386" w14:textId="77777777" w:rsidR="000765F3" w:rsidRPr="00DF7EF1" w:rsidRDefault="000765F3" w:rsidP="000765F3">
      <w:pPr>
        <w:ind w:left="540"/>
        <w:rPr>
          <w:rFonts w:ascii="Arial" w:eastAsia="Arial Unicode MS" w:hAnsi="Arial" w:cs="Arial"/>
          <w:color w:val="000000"/>
          <w:sz w:val="18"/>
          <w:szCs w:val="18"/>
          <w:highlight w:val="yellow"/>
        </w:rPr>
      </w:pPr>
    </w:p>
    <w:p w14:paraId="510EC60B" w14:textId="77777777" w:rsidR="000765F3" w:rsidRDefault="000765F3" w:rsidP="000765F3">
      <w:pPr>
        <w:ind w:firstLine="540"/>
        <w:rPr>
          <w:rFonts w:ascii="Arial" w:eastAsia="Arial Unicode MS" w:hAnsi="Arial" w:cs="Arial"/>
          <w:color w:val="000000"/>
          <w:sz w:val="18"/>
          <w:szCs w:val="18"/>
        </w:rPr>
      </w:pPr>
      <w:r w:rsidRPr="00DF7EF1">
        <w:rPr>
          <w:rFonts w:ascii="Arial" w:eastAsia="Arial Unicode MS" w:hAnsi="Arial" w:cs="Arial"/>
          <w:color w:val="000000"/>
          <w:sz w:val="18"/>
          <w:szCs w:val="18"/>
        </w:rPr>
        <w:t>Movements of dividend receivable from a subsidiary are as follows:</w:t>
      </w:r>
    </w:p>
    <w:p w14:paraId="3ED07015" w14:textId="77777777" w:rsidR="000765F3" w:rsidRPr="00DF7EF1" w:rsidRDefault="000765F3" w:rsidP="000765F3">
      <w:pPr>
        <w:ind w:firstLine="540"/>
        <w:rPr>
          <w:rFonts w:ascii="Arial" w:eastAsia="Arial Unicode MS" w:hAnsi="Arial" w:cs="Arial"/>
          <w:color w:val="000000"/>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0765F3" w:rsidRPr="00DF7EF1" w14:paraId="5861F6DD" w14:textId="77777777" w:rsidTr="00E310B9">
        <w:tc>
          <w:tcPr>
            <w:tcW w:w="6570" w:type="dxa"/>
            <w:shd w:val="clear" w:color="auto" w:fill="auto"/>
            <w:vAlign w:val="center"/>
          </w:tcPr>
          <w:p w14:paraId="5D68B888" w14:textId="77777777" w:rsidR="000765F3" w:rsidRPr="00DF7EF1" w:rsidRDefault="000765F3" w:rsidP="00E310B9">
            <w:pPr>
              <w:ind w:left="427"/>
              <w:rPr>
                <w:rFonts w:ascii="Arial" w:hAnsi="Arial" w:cs="Arial"/>
                <w:b/>
                <w:bCs/>
                <w:color w:val="000000"/>
                <w:sz w:val="18"/>
                <w:szCs w:val="18"/>
              </w:rPr>
            </w:pPr>
          </w:p>
        </w:tc>
        <w:tc>
          <w:tcPr>
            <w:tcW w:w="2880" w:type="dxa"/>
            <w:gridSpan w:val="2"/>
            <w:tcBorders>
              <w:top w:val="single" w:sz="4" w:space="0" w:color="auto"/>
            </w:tcBorders>
          </w:tcPr>
          <w:p w14:paraId="157C309F" w14:textId="77777777" w:rsidR="000765F3" w:rsidRPr="00DF7EF1" w:rsidRDefault="000765F3" w:rsidP="00E310B9">
            <w:pPr>
              <w:ind w:right="-72"/>
              <w:jc w:val="center"/>
              <w:rPr>
                <w:rFonts w:ascii="Arial" w:hAnsi="Arial" w:cs="Arial"/>
                <w:b/>
                <w:bCs/>
                <w:color w:val="000000"/>
                <w:sz w:val="18"/>
                <w:szCs w:val="18"/>
                <w:cs/>
              </w:rPr>
            </w:pPr>
            <w:r w:rsidRPr="00DF7EF1">
              <w:rPr>
                <w:rFonts w:ascii="Arial" w:hAnsi="Arial" w:cs="Arial"/>
                <w:b/>
                <w:bCs/>
                <w:color w:val="000000"/>
                <w:sz w:val="18"/>
                <w:szCs w:val="18"/>
              </w:rPr>
              <w:t xml:space="preserve">Separate financial </w:t>
            </w:r>
            <w:r w:rsidRPr="00DF7EF1">
              <w:rPr>
                <w:rFonts w:ascii="Arial" w:hAnsi="Arial" w:cs="Arial"/>
                <w:b/>
                <w:bCs/>
                <w:sz w:val="18"/>
                <w:szCs w:val="18"/>
              </w:rPr>
              <w:t>statements</w:t>
            </w:r>
          </w:p>
        </w:tc>
      </w:tr>
      <w:tr w:rsidR="000765F3" w:rsidRPr="00DF7EF1" w14:paraId="0D8EFC6F" w14:textId="77777777" w:rsidTr="00E310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6570" w:type="dxa"/>
            <w:tcBorders>
              <w:top w:val="nil"/>
              <w:left w:val="nil"/>
              <w:bottom w:val="nil"/>
              <w:right w:val="nil"/>
            </w:tcBorders>
            <w:shd w:val="clear" w:color="auto" w:fill="auto"/>
          </w:tcPr>
          <w:p w14:paraId="4148517B" w14:textId="77777777" w:rsidR="000765F3" w:rsidRPr="00DF7EF1" w:rsidRDefault="000765F3" w:rsidP="00E310B9">
            <w:pPr>
              <w:ind w:left="427"/>
              <w:rPr>
                <w:rFonts w:ascii="Arial" w:eastAsia="Arial Unicode MS" w:hAnsi="Arial" w:cs="Arial"/>
                <w:color w:val="000000"/>
                <w:sz w:val="18"/>
                <w:szCs w:val="18"/>
              </w:rPr>
            </w:pPr>
          </w:p>
        </w:tc>
        <w:tc>
          <w:tcPr>
            <w:tcW w:w="1440" w:type="dxa"/>
            <w:tcBorders>
              <w:top w:val="single" w:sz="4" w:space="0" w:color="auto"/>
              <w:left w:val="nil"/>
              <w:bottom w:val="single" w:sz="4" w:space="0" w:color="auto"/>
              <w:right w:val="nil"/>
            </w:tcBorders>
            <w:vAlign w:val="center"/>
          </w:tcPr>
          <w:p w14:paraId="0E6AA352" w14:textId="77777777" w:rsidR="000765F3" w:rsidRPr="00DF7EF1" w:rsidRDefault="000765F3" w:rsidP="00E310B9">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2021</w:t>
            </w:r>
          </w:p>
          <w:p w14:paraId="2C0826C7" w14:textId="77777777" w:rsidR="000765F3" w:rsidRPr="00DF7EF1" w:rsidRDefault="000765F3" w:rsidP="00E310B9">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440" w:type="dxa"/>
            <w:tcBorders>
              <w:top w:val="single" w:sz="4" w:space="0" w:color="auto"/>
              <w:left w:val="nil"/>
              <w:bottom w:val="single" w:sz="4" w:space="0" w:color="auto"/>
              <w:right w:val="nil"/>
            </w:tcBorders>
            <w:shd w:val="clear" w:color="auto" w:fill="auto"/>
            <w:vAlign w:val="center"/>
          </w:tcPr>
          <w:p w14:paraId="4FC47DA7" w14:textId="77777777" w:rsidR="000765F3" w:rsidRPr="00DF7EF1" w:rsidRDefault="000765F3" w:rsidP="00E310B9">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p w14:paraId="401555F2" w14:textId="77777777" w:rsidR="000765F3" w:rsidRPr="00DF7EF1" w:rsidRDefault="000765F3" w:rsidP="00E310B9">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0765F3" w:rsidRPr="00DF7EF1" w14:paraId="3DB7DCD3" w14:textId="77777777" w:rsidTr="00E310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6570" w:type="dxa"/>
            <w:tcBorders>
              <w:top w:val="nil"/>
              <w:left w:val="nil"/>
              <w:bottom w:val="nil"/>
              <w:right w:val="nil"/>
            </w:tcBorders>
            <w:shd w:val="clear" w:color="auto" w:fill="auto"/>
          </w:tcPr>
          <w:p w14:paraId="4176E7CB" w14:textId="77777777" w:rsidR="000765F3" w:rsidRPr="00DF7EF1" w:rsidRDefault="000765F3" w:rsidP="00E310B9">
            <w:pPr>
              <w:ind w:left="427"/>
              <w:rPr>
                <w:rFonts w:ascii="Arial" w:eastAsia="Arial Unicode MS" w:hAnsi="Arial" w:cs="Arial"/>
                <w:color w:val="000000"/>
                <w:sz w:val="14"/>
                <w:szCs w:val="14"/>
                <w:cs/>
              </w:rPr>
            </w:pPr>
          </w:p>
        </w:tc>
        <w:tc>
          <w:tcPr>
            <w:tcW w:w="1440" w:type="dxa"/>
            <w:tcBorders>
              <w:top w:val="single" w:sz="4" w:space="0" w:color="auto"/>
              <w:left w:val="nil"/>
              <w:bottom w:val="nil"/>
              <w:right w:val="nil"/>
            </w:tcBorders>
            <w:shd w:val="clear" w:color="auto" w:fill="F8F8F8"/>
          </w:tcPr>
          <w:p w14:paraId="09A73CCD" w14:textId="77777777" w:rsidR="000765F3" w:rsidRPr="00DF7EF1" w:rsidRDefault="000765F3" w:rsidP="00E310B9">
            <w:pPr>
              <w:ind w:left="-40" w:right="-72"/>
              <w:jc w:val="right"/>
              <w:rPr>
                <w:rFonts w:ascii="Arial" w:eastAsia="Arial Unicode MS" w:hAnsi="Arial" w:cs="Arial"/>
                <w:color w:val="000000"/>
                <w:sz w:val="14"/>
                <w:szCs w:val="14"/>
              </w:rPr>
            </w:pPr>
          </w:p>
        </w:tc>
        <w:tc>
          <w:tcPr>
            <w:tcW w:w="1440" w:type="dxa"/>
            <w:tcBorders>
              <w:top w:val="single" w:sz="4" w:space="0" w:color="auto"/>
              <w:left w:val="nil"/>
              <w:bottom w:val="nil"/>
              <w:right w:val="nil"/>
            </w:tcBorders>
            <w:shd w:val="clear" w:color="auto" w:fill="auto"/>
          </w:tcPr>
          <w:p w14:paraId="6FD44715" w14:textId="77777777" w:rsidR="000765F3" w:rsidRPr="00DF7EF1" w:rsidRDefault="000765F3" w:rsidP="00E310B9">
            <w:pPr>
              <w:ind w:left="-40" w:right="-72"/>
              <w:jc w:val="right"/>
              <w:rPr>
                <w:rFonts w:ascii="Arial" w:eastAsia="Arial Unicode MS" w:hAnsi="Arial" w:cs="Arial"/>
                <w:color w:val="000000"/>
                <w:sz w:val="14"/>
                <w:szCs w:val="14"/>
              </w:rPr>
            </w:pPr>
          </w:p>
        </w:tc>
      </w:tr>
      <w:tr w:rsidR="000765F3" w:rsidRPr="00DF7EF1" w14:paraId="18C50026" w14:textId="77777777" w:rsidTr="00E310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6570" w:type="dxa"/>
            <w:tcBorders>
              <w:top w:val="nil"/>
              <w:left w:val="nil"/>
              <w:bottom w:val="nil"/>
              <w:right w:val="nil"/>
            </w:tcBorders>
            <w:shd w:val="clear" w:color="auto" w:fill="auto"/>
          </w:tcPr>
          <w:p w14:paraId="519F6F94" w14:textId="77777777" w:rsidR="000765F3" w:rsidRPr="00DF7EF1" w:rsidRDefault="000765F3" w:rsidP="00E310B9">
            <w:pPr>
              <w:ind w:left="427"/>
              <w:rPr>
                <w:rFonts w:ascii="Arial" w:hAnsi="Arial" w:cs="Arial"/>
                <w:color w:val="000000"/>
                <w:sz w:val="18"/>
                <w:szCs w:val="18"/>
                <w:cs/>
              </w:rPr>
            </w:pPr>
            <w:r w:rsidRPr="00DF7EF1">
              <w:rPr>
                <w:rFonts w:ascii="Arial" w:hAnsi="Arial" w:cs="Arial"/>
                <w:color w:val="000000"/>
                <w:sz w:val="18"/>
                <w:szCs w:val="18"/>
              </w:rPr>
              <w:t>Opening net book value</w:t>
            </w:r>
          </w:p>
        </w:tc>
        <w:tc>
          <w:tcPr>
            <w:tcW w:w="1440" w:type="dxa"/>
            <w:tcBorders>
              <w:top w:val="nil"/>
              <w:left w:val="nil"/>
              <w:bottom w:val="nil"/>
              <w:right w:val="nil"/>
            </w:tcBorders>
            <w:shd w:val="clear" w:color="auto" w:fill="F8F8F8"/>
          </w:tcPr>
          <w:p w14:paraId="6C88744D" w14:textId="77777777" w:rsidR="000765F3" w:rsidRPr="00DF7EF1" w:rsidRDefault="000765F3" w:rsidP="00E310B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440" w:type="dxa"/>
            <w:tcBorders>
              <w:top w:val="nil"/>
              <w:left w:val="nil"/>
              <w:bottom w:val="nil"/>
              <w:right w:val="nil"/>
            </w:tcBorders>
            <w:shd w:val="clear" w:color="auto" w:fill="auto"/>
          </w:tcPr>
          <w:p w14:paraId="49E2B19F" w14:textId="77777777" w:rsidR="000765F3" w:rsidRPr="00DF7EF1" w:rsidRDefault="000765F3" w:rsidP="00E310B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22</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999</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310</w:t>
            </w:r>
          </w:p>
        </w:tc>
      </w:tr>
      <w:tr w:rsidR="000765F3" w:rsidRPr="00DF7EF1" w14:paraId="14B71DBC" w14:textId="77777777" w:rsidTr="00E310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6570" w:type="dxa"/>
            <w:tcBorders>
              <w:top w:val="nil"/>
              <w:left w:val="nil"/>
              <w:bottom w:val="nil"/>
              <w:right w:val="nil"/>
            </w:tcBorders>
            <w:shd w:val="clear" w:color="auto" w:fill="auto"/>
          </w:tcPr>
          <w:p w14:paraId="58A36E0C" w14:textId="77777777" w:rsidR="000765F3" w:rsidRPr="00DF7EF1" w:rsidRDefault="000765F3" w:rsidP="00E310B9">
            <w:pPr>
              <w:ind w:left="427"/>
              <w:rPr>
                <w:rFonts w:ascii="Arial" w:hAnsi="Arial" w:cs="Arial"/>
                <w:color w:val="000000"/>
                <w:sz w:val="18"/>
                <w:szCs w:val="18"/>
              </w:rPr>
            </w:pPr>
            <w:r w:rsidRPr="00DF7EF1">
              <w:rPr>
                <w:rFonts w:ascii="Arial" w:hAnsi="Arial" w:cs="Arial"/>
                <w:color w:val="000000"/>
                <w:sz w:val="18"/>
                <w:szCs w:val="18"/>
              </w:rPr>
              <w:t>Dividend declared by a subsidiary</w:t>
            </w:r>
          </w:p>
        </w:tc>
        <w:tc>
          <w:tcPr>
            <w:tcW w:w="1440" w:type="dxa"/>
            <w:tcBorders>
              <w:top w:val="nil"/>
              <w:left w:val="nil"/>
              <w:bottom w:val="nil"/>
              <w:right w:val="nil"/>
            </w:tcBorders>
            <w:shd w:val="clear" w:color="auto" w:fill="F8F8F8"/>
          </w:tcPr>
          <w:p w14:paraId="10C19DB3" w14:textId="77777777" w:rsidR="000765F3" w:rsidRPr="00DF7EF1" w:rsidRDefault="000765F3" w:rsidP="00E310B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4,998,500</w:t>
            </w:r>
          </w:p>
        </w:tc>
        <w:tc>
          <w:tcPr>
            <w:tcW w:w="1440" w:type="dxa"/>
            <w:tcBorders>
              <w:top w:val="nil"/>
              <w:left w:val="nil"/>
              <w:bottom w:val="nil"/>
              <w:right w:val="nil"/>
            </w:tcBorders>
            <w:shd w:val="clear" w:color="auto" w:fill="auto"/>
          </w:tcPr>
          <w:p w14:paraId="6ECB9F9C" w14:textId="77777777" w:rsidR="000765F3" w:rsidRPr="00DF7EF1" w:rsidRDefault="000765F3" w:rsidP="00E310B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r>
      <w:tr w:rsidR="000765F3" w:rsidRPr="00DF7EF1" w14:paraId="090F0C86" w14:textId="77777777" w:rsidTr="00E310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6570" w:type="dxa"/>
            <w:tcBorders>
              <w:top w:val="nil"/>
              <w:left w:val="nil"/>
              <w:bottom w:val="nil"/>
              <w:right w:val="nil"/>
            </w:tcBorders>
            <w:shd w:val="clear" w:color="auto" w:fill="auto"/>
          </w:tcPr>
          <w:p w14:paraId="4FFC64BA" w14:textId="77777777" w:rsidR="000765F3" w:rsidRPr="00DF7EF1" w:rsidRDefault="000765F3" w:rsidP="00E310B9">
            <w:pPr>
              <w:ind w:left="427"/>
              <w:rPr>
                <w:rFonts w:ascii="Arial" w:hAnsi="Arial" w:cs="Arial"/>
                <w:color w:val="000000"/>
                <w:sz w:val="18"/>
                <w:szCs w:val="18"/>
                <w:cs/>
              </w:rPr>
            </w:pPr>
            <w:r w:rsidRPr="00DF7EF1">
              <w:rPr>
                <w:rFonts w:ascii="Arial" w:hAnsi="Arial" w:cs="Arial"/>
                <w:color w:val="000000"/>
                <w:sz w:val="18"/>
                <w:szCs w:val="18"/>
              </w:rPr>
              <w:t>Dividend received from a subsidiary</w:t>
            </w:r>
          </w:p>
        </w:tc>
        <w:tc>
          <w:tcPr>
            <w:tcW w:w="1440" w:type="dxa"/>
            <w:tcBorders>
              <w:top w:val="nil"/>
              <w:left w:val="nil"/>
              <w:bottom w:val="single" w:sz="4" w:space="0" w:color="auto"/>
              <w:right w:val="nil"/>
            </w:tcBorders>
            <w:shd w:val="clear" w:color="auto" w:fill="F8F8F8"/>
          </w:tcPr>
          <w:p w14:paraId="20B10C96" w14:textId="77777777" w:rsidR="000765F3" w:rsidRPr="00DF7EF1" w:rsidRDefault="000765F3" w:rsidP="00E310B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(4,998,500)</w:t>
            </w:r>
          </w:p>
        </w:tc>
        <w:tc>
          <w:tcPr>
            <w:tcW w:w="1440" w:type="dxa"/>
            <w:tcBorders>
              <w:top w:val="nil"/>
              <w:left w:val="nil"/>
              <w:bottom w:val="single" w:sz="4" w:space="0" w:color="auto"/>
              <w:right w:val="nil"/>
            </w:tcBorders>
            <w:shd w:val="clear" w:color="auto" w:fill="auto"/>
          </w:tcPr>
          <w:p w14:paraId="433CA83D" w14:textId="77777777" w:rsidR="000765F3" w:rsidRPr="00DF7EF1" w:rsidRDefault="000765F3" w:rsidP="00E310B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22</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999</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310</w:t>
            </w:r>
            <w:r w:rsidRPr="00DF7EF1">
              <w:rPr>
                <w:rFonts w:ascii="Arial" w:eastAsia="Arial Unicode MS" w:hAnsi="Arial" w:cs="Arial"/>
                <w:color w:val="000000"/>
                <w:sz w:val="18"/>
                <w:szCs w:val="18"/>
              </w:rPr>
              <w:t>)</w:t>
            </w:r>
          </w:p>
        </w:tc>
      </w:tr>
      <w:tr w:rsidR="000765F3" w:rsidRPr="00DF7EF1" w14:paraId="11AB65E1" w14:textId="77777777" w:rsidTr="00E310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6570" w:type="dxa"/>
            <w:tcBorders>
              <w:top w:val="nil"/>
              <w:left w:val="nil"/>
              <w:bottom w:val="nil"/>
              <w:right w:val="nil"/>
            </w:tcBorders>
            <w:shd w:val="clear" w:color="auto" w:fill="auto"/>
          </w:tcPr>
          <w:p w14:paraId="2160146C" w14:textId="77777777" w:rsidR="000765F3" w:rsidRPr="00DF7EF1" w:rsidRDefault="000765F3" w:rsidP="00E310B9">
            <w:pPr>
              <w:ind w:left="427"/>
              <w:rPr>
                <w:rFonts w:ascii="Arial" w:hAnsi="Arial" w:cs="Arial"/>
                <w:color w:val="000000"/>
                <w:sz w:val="14"/>
                <w:szCs w:val="14"/>
              </w:rPr>
            </w:pPr>
          </w:p>
        </w:tc>
        <w:tc>
          <w:tcPr>
            <w:tcW w:w="1440" w:type="dxa"/>
            <w:tcBorders>
              <w:top w:val="single" w:sz="4" w:space="0" w:color="auto"/>
              <w:left w:val="nil"/>
              <w:bottom w:val="nil"/>
              <w:right w:val="nil"/>
            </w:tcBorders>
            <w:shd w:val="clear" w:color="auto" w:fill="F8F8F8"/>
          </w:tcPr>
          <w:p w14:paraId="7DFC3F5C" w14:textId="77777777" w:rsidR="000765F3" w:rsidRPr="00DF7EF1" w:rsidRDefault="000765F3" w:rsidP="00E310B9">
            <w:pPr>
              <w:ind w:left="-40" w:right="-72"/>
              <w:jc w:val="right"/>
              <w:rPr>
                <w:rFonts w:ascii="Arial" w:eastAsia="Arial Unicode MS" w:hAnsi="Arial" w:cs="Arial"/>
                <w:color w:val="000000"/>
                <w:sz w:val="14"/>
                <w:szCs w:val="14"/>
              </w:rPr>
            </w:pPr>
          </w:p>
        </w:tc>
        <w:tc>
          <w:tcPr>
            <w:tcW w:w="1440" w:type="dxa"/>
            <w:tcBorders>
              <w:top w:val="single" w:sz="4" w:space="0" w:color="auto"/>
              <w:left w:val="nil"/>
              <w:bottom w:val="nil"/>
              <w:right w:val="nil"/>
            </w:tcBorders>
            <w:shd w:val="clear" w:color="auto" w:fill="auto"/>
          </w:tcPr>
          <w:p w14:paraId="51179B3D" w14:textId="77777777" w:rsidR="000765F3" w:rsidRPr="00DF7EF1" w:rsidRDefault="000765F3" w:rsidP="00E310B9">
            <w:pPr>
              <w:ind w:left="-40" w:right="-72"/>
              <w:jc w:val="right"/>
              <w:rPr>
                <w:rFonts w:ascii="Arial" w:eastAsia="Arial Unicode MS" w:hAnsi="Arial" w:cs="Arial"/>
                <w:color w:val="000000"/>
                <w:sz w:val="14"/>
                <w:szCs w:val="14"/>
              </w:rPr>
            </w:pPr>
          </w:p>
        </w:tc>
      </w:tr>
      <w:tr w:rsidR="000765F3" w:rsidRPr="00DF7EF1" w14:paraId="31C35A14" w14:textId="77777777" w:rsidTr="00E310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6570" w:type="dxa"/>
            <w:tcBorders>
              <w:top w:val="nil"/>
              <w:left w:val="nil"/>
              <w:bottom w:val="nil"/>
              <w:right w:val="nil"/>
            </w:tcBorders>
            <w:shd w:val="clear" w:color="auto" w:fill="auto"/>
          </w:tcPr>
          <w:p w14:paraId="77701FBC" w14:textId="77777777" w:rsidR="000765F3" w:rsidRPr="00DF7EF1" w:rsidRDefault="000765F3" w:rsidP="00E310B9">
            <w:pPr>
              <w:ind w:left="427"/>
              <w:rPr>
                <w:rFonts w:ascii="Arial" w:hAnsi="Arial" w:cs="Arial"/>
                <w:color w:val="000000"/>
                <w:sz w:val="18"/>
                <w:szCs w:val="18"/>
                <w:cs/>
              </w:rPr>
            </w:pPr>
            <w:r w:rsidRPr="00DF7EF1">
              <w:rPr>
                <w:rFonts w:ascii="Arial" w:hAnsi="Arial" w:cs="Arial"/>
                <w:color w:val="000000"/>
                <w:sz w:val="18"/>
                <w:szCs w:val="18"/>
              </w:rPr>
              <w:t>Closing net book value</w:t>
            </w:r>
          </w:p>
        </w:tc>
        <w:tc>
          <w:tcPr>
            <w:tcW w:w="1440" w:type="dxa"/>
            <w:tcBorders>
              <w:top w:val="nil"/>
              <w:left w:val="nil"/>
              <w:bottom w:val="single" w:sz="4" w:space="0" w:color="auto"/>
              <w:right w:val="nil"/>
            </w:tcBorders>
            <w:shd w:val="clear" w:color="auto" w:fill="F8F8F8"/>
          </w:tcPr>
          <w:p w14:paraId="237E5593" w14:textId="77777777" w:rsidR="000765F3" w:rsidRPr="00DF7EF1" w:rsidRDefault="000765F3" w:rsidP="00E310B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440" w:type="dxa"/>
            <w:tcBorders>
              <w:top w:val="nil"/>
              <w:left w:val="nil"/>
              <w:bottom w:val="single" w:sz="4" w:space="0" w:color="auto"/>
              <w:right w:val="nil"/>
            </w:tcBorders>
            <w:shd w:val="clear" w:color="auto" w:fill="auto"/>
          </w:tcPr>
          <w:p w14:paraId="40A5BFFE" w14:textId="77777777" w:rsidR="000765F3" w:rsidRPr="00DF7EF1" w:rsidRDefault="000765F3" w:rsidP="00E310B9">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r>
    </w:tbl>
    <w:p w14:paraId="0C9D88E2" w14:textId="129904D2" w:rsidR="000765F3" w:rsidRDefault="000765F3" w:rsidP="00EA287B">
      <w:pPr>
        <w:jc w:val="thaiDistribute"/>
        <w:rPr>
          <w:rFonts w:ascii="Arial" w:eastAsia="Arial Unicode MS" w:hAnsi="Arial" w:cs="Arial"/>
          <w:color w:val="000000"/>
          <w:spacing w:val="-4"/>
          <w:sz w:val="18"/>
          <w:szCs w:val="18"/>
        </w:rPr>
      </w:pPr>
    </w:p>
    <w:p w14:paraId="49D8B9E8" w14:textId="77777777" w:rsidR="000765F3" w:rsidRPr="00CC2DB3" w:rsidRDefault="000765F3" w:rsidP="00EA287B">
      <w:pPr>
        <w:jc w:val="thaiDistribute"/>
        <w:rPr>
          <w:rFonts w:ascii="Arial" w:eastAsia="Arial Unicode MS" w:hAnsi="Arial" w:cs="Arial"/>
          <w:color w:val="000000"/>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486AC0" w:rsidRPr="00DF7EF1" w14:paraId="3002B598" w14:textId="77777777" w:rsidTr="00486AC0">
        <w:trPr>
          <w:trHeight w:val="386"/>
        </w:trPr>
        <w:tc>
          <w:tcPr>
            <w:tcW w:w="9461" w:type="dxa"/>
            <w:shd w:val="clear" w:color="auto" w:fill="FFA543"/>
            <w:vAlign w:val="center"/>
          </w:tcPr>
          <w:p w14:paraId="6C69C04A" w14:textId="77777777" w:rsidR="00486AC0" w:rsidRPr="00DF7EF1" w:rsidRDefault="00486AC0" w:rsidP="00486AC0">
            <w:pPr>
              <w:ind w:left="432" w:hanging="432"/>
              <w:rPr>
                <w:rFonts w:ascii="Arial" w:eastAsia="Arial Unicode MS" w:hAnsi="Arial" w:cs="Arial"/>
                <w:b/>
                <w:bCs/>
                <w:color w:val="FFFFFF"/>
                <w:sz w:val="18"/>
                <w:szCs w:val="18"/>
                <w:cs/>
              </w:rPr>
            </w:pP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282C9D" w:rsidRPr="00DF7EF1">
              <w:rPr>
                <w:rFonts w:ascii="Arial" w:eastAsia="Arial Unicode MS" w:hAnsi="Arial" w:cs="Arial"/>
                <w:b/>
                <w:bCs/>
                <w:color w:val="FFFFFF"/>
                <w:sz w:val="18"/>
                <w:szCs w:val="18"/>
                <w:lang w:val="en-GB"/>
              </w:rPr>
              <w:t>17</w:t>
            </w:r>
            <w:r w:rsidRPr="00DF7EF1">
              <w:rPr>
                <w:rFonts w:ascii="Arial" w:eastAsia="Arial Unicode MS" w:hAnsi="Arial" w:cs="Arial"/>
                <w:b/>
                <w:bCs/>
                <w:color w:val="FFFFFF"/>
                <w:sz w:val="18"/>
                <w:szCs w:val="18"/>
                <w:lang w:val="en-GB"/>
              </w:rPr>
              <w:tab/>
              <w:t>Equipment, net</w:t>
            </w:r>
          </w:p>
        </w:tc>
      </w:tr>
    </w:tbl>
    <w:p w14:paraId="6EE4F731" w14:textId="77777777" w:rsidR="004544DE" w:rsidRPr="00DF7EF1" w:rsidRDefault="004544DE" w:rsidP="00B661BE">
      <w:pPr>
        <w:tabs>
          <w:tab w:val="left" w:pos="540"/>
        </w:tabs>
        <w:overflowPunct w:val="0"/>
        <w:autoSpaceDE w:val="0"/>
        <w:autoSpaceDN w:val="0"/>
        <w:adjustRightInd w:val="0"/>
        <w:textAlignment w:val="baseline"/>
        <w:rPr>
          <w:rFonts w:ascii="Arial" w:eastAsia="Times New Roman" w:hAnsi="Arial" w:cs="Arial"/>
          <w:b/>
          <w:bCs/>
          <w:snapToGrid w:val="0"/>
          <w:color w:val="000000"/>
          <w:sz w:val="14"/>
          <w:szCs w:val="14"/>
        </w:rPr>
      </w:pPr>
    </w:p>
    <w:tbl>
      <w:tblPr>
        <w:tblW w:w="9590" w:type="dxa"/>
        <w:tblInd w:w="-32" w:type="dxa"/>
        <w:tblLayout w:type="fixed"/>
        <w:tblLook w:val="0000" w:firstRow="0" w:lastRow="0" w:firstColumn="0" w:lastColumn="0" w:noHBand="0" w:noVBand="0"/>
      </w:tblPr>
      <w:tblGrid>
        <w:gridCol w:w="3830"/>
        <w:gridCol w:w="1440"/>
        <w:gridCol w:w="1440"/>
        <w:gridCol w:w="1440"/>
        <w:gridCol w:w="1440"/>
      </w:tblGrid>
      <w:tr w:rsidR="00EA287B" w:rsidRPr="00CC2DB3" w14:paraId="621D7388" w14:textId="77777777" w:rsidTr="00D332E1">
        <w:trPr>
          <w:cantSplit/>
          <w:tblHeader/>
        </w:trPr>
        <w:tc>
          <w:tcPr>
            <w:tcW w:w="3830" w:type="dxa"/>
          </w:tcPr>
          <w:p w14:paraId="7B51C604" w14:textId="77777777" w:rsidR="00EA287B" w:rsidRPr="00CC2DB3" w:rsidRDefault="00EA287B" w:rsidP="00B92F1A">
            <w:pPr>
              <w:ind w:left="324" w:right="-153"/>
              <w:rPr>
                <w:rFonts w:ascii="Arial" w:hAnsi="Arial" w:cs="Arial"/>
                <w:b/>
                <w:bCs/>
                <w:color w:val="000000"/>
                <w:sz w:val="18"/>
                <w:szCs w:val="18"/>
                <w:cs/>
              </w:rPr>
            </w:pPr>
          </w:p>
        </w:tc>
        <w:tc>
          <w:tcPr>
            <w:tcW w:w="5760" w:type="dxa"/>
            <w:gridSpan w:val="4"/>
            <w:tcBorders>
              <w:top w:val="single" w:sz="4" w:space="0" w:color="auto"/>
              <w:bottom w:val="single" w:sz="4" w:space="0" w:color="auto"/>
            </w:tcBorders>
            <w:vAlign w:val="center"/>
          </w:tcPr>
          <w:p w14:paraId="0B26948C" w14:textId="77777777" w:rsidR="00EA287B" w:rsidRPr="00CC2DB3" w:rsidRDefault="00EA287B" w:rsidP="00B92F1A">
            <w:pPr>
              <w:ind w:left="-40" w:right="-72"/>
              <w:jc w:val="center"/>
              <w:rPr>
                <w:rFonts w:ascii="Arial" w:eastAsia="Arial Unicode MS" w:hAnsi="Arial" w:cs="Arial"/>
                <w:b/>
                <w:bCs/>
                <w:color w:val="000000"/>
                <w:sz w:val="18"/>
                <w:szCs w:val="18"/>
                <w:cs/>
              </w:rPr>
            </w:pPr>
            <w:r w:rsidRPr="00CC2DB3">
              <w:rPr>
                <w:rFonts w:ascii="Arial" w:hAnsi="Arial" w:cs="Arial"/>
                <w:b/>
                <w:bCs/>
                <w:color w:val="000000"/>
                <w:sz w:val="18"/>
                <w:szCs w:val="18"/>
              </w:rPr>
              <w:t>Consolidated</w:t>
            </w:r>
            <w:r w:rsidR="00B92F1A" w:rsidRPr="00CC2DB3">
              <w:rPr>
                <w:rFonts w:ascii="Arial" w:hAnsi="Arial" w:cs="Arial"/>
                <w:b/>
                <w:bCs/>
                <w:color w:val="000000"/>
                <w:sz w:val="18"/>
                <w:szCs w:val="18"/>
              </w:rPr>
              <w:t xml:space="preserve"> </w:t>
            </w:r>
            <w:r w:rsidRPr="00CC2DB3">
              <w:rPr>
                <w:rFonts w:ascii="Arial" w:hAnsi="Arial" w:cs="Arial"/>
                <w:b/>
                <w:bCs/>
                <w:color w:val="000000"/>
                <w:sz w:val="18"/>
                <w:szCs w:val="18"/>
              </w:rPr>
              <w:t>financial statements</w:t>
            </w:r>
          </w:p>
        </w:tc>
      </w:tr>
      <w:tr w:rsidR="00CA18A8" w:rsidRPr="00CC2DB3" w14:paraId="4D93151E" w14:textId="77777777" w:rsidTr="00D332E1">
        <w:trPr>
          <w:cantSplit/>
          <w:tblHeader/>
        </w:trPr>
        <w:tc>
          <w:tcPr>
            <w:tcW w:w="3830" w:type="dxa"/>
          </w:tcPr>
          <w:p w14:paraId="1EE61CD9" w14:textId="77777777" w:rsidR="00CA18A8" w:rsidRPr="00CC2DB3" w:rsidRDefault="00CA18A8" w:rsidP="00B92F1A">
            <w:pPr>
              <w:ind w:left="324" w:right="-153"/>
              <w:rPr>
                <w:rFonts w:ascii="Arial" w:hAnsi="Arial" w:cs="Arial"/>
                <w:b/>
                <w:bCs/>
                <w:color w:val="000000"/>
                <w:sz w:val="18"/>
                <w:szCs w:val="18"/>
                <w:cs/>
              </w:rPr>
            </w:pPr>
          </w:p>
        </w:tc>
        <w:tc>
          <w:tcPr>
            <w:tcW w:w="1440" w:type="dxa"/>
            <w:tcBorders>
              <w:top w:val="single" w:sz="4" w:space="0" w:color="auto"/>
            </w:tcBorders>
          </w:tcPr>
          <w:p w14:paraId="7CED6EA5" w14:textId="77777777" w:rsidR="00CA18A8" w:rsidRPr="00CC2DB3" w:rsidRDefault="00284417" w:rsidP="00B92F1A">
            <w:pPr>
              <w:ind w:right="-72"/>
              <w:jc w:val="right"/>
              <w:rPr>
                <w:rFonts w:ascii="Arial" w:hAnsi="Arial" w:cs="Arial"/>
                <w:b/>
                <w:bCs/>
                <w:color w:val="000000"/>
                <w:sz w:val="18"/>
                <w:szCs w:val="18"/>
                <w:cs/>
              </w:rPr>
            </w:pPr>
            <w:r w:rsidRPr="00CC2DB3">
              <w:rPr>
                <w:rFonts w:ascii="Arial" w:hAnsi="Arial" w:cs="Arial"/>
                <w:b/>
                <w:bCs/>
                <w:color w:val="000000"/>
                <w:sz w:val="18"/>
                <w:szCs w:val="18"/>
              </w:rPr>
              <w:t>Leasehold improvements</w:t>
            </w:r>
          </w:p>
        </w:tc>
        <w:tc>
          <w:tcPr>
            <w:tcW w:w="1440" w:type="dxa"/>
            <w:tcBorders>
              <w:top w:val="single" w:sz="4" w:space="0" w:color="auto"/>
            </w:tcBorders>
            <w:vAlign w:val="bottom"/>
          </w:tcPr>
          <w:p w14:paraId="3BBAAA86" w14:textId="77777777" w:rsidR="00CA18A8" w:rsidRPr="00CC2DB3" w:rsidRDefault="00CA18A8" w:rsidP="00B92F1A">
            <w:pPr>
              <w:pStyle w:val="a"/>
              <w:ind w:right="-72"/>
              <w:jc w:val="right"/>
              <w:rPr>
                <w:rFonts w:ascii="Arial" w:hAnsi="Arial" w:cs="Arial"/>
                <w:b/>
                <w:bCs/>
                <w:color w:val="000000"/>
                <w:sz w:val="18"/>
                <w:szCs w:val="18"/>
                <w:lang w:val="en-US"/>
              </w:rPr>
            </w:pPr>
            <w:r w:rsidRPr="00CC2DB3">
              <w:rPr>
                <w:rFonts w:ascii="Arial" w:hAnsi="Arial" w:cs="Arial"/>
                <w:b/>
                <w:bCs/>
                <w:color w:val="000000"/>
                <w:sz w:val="18"/>
                <w:szCs w:val="18"/>
                <w:lang w:val="en-GB"/>
              </w:rPr>
              <w:t xml:space="preserve">Office </w:t>
            </w:r>
            <w:r w:rsidRPr="00CC2DB3">
              <w:rPr>
                <w:rFonts w:ascii="Arial" w:hAnsi="Arial" w:cs="Arial"/>
                <w:b/>
                <w:bCs/>
                <w:color w:val="000000"/>
                <w:sz w:val="18"/>
                <w:szCs w:val="18"/>
                <w:lang w:val="en-US"/>
              </w:rPr>
              <w:t>Equipment</w:t>
            </w:r>
          </w:p>
        </w:tc>
        <w:tc>
          <w:tcPr>
            <w:tcW w:w="1440" w:type="dxa"/>
            <w:tcBorders>
              <w:top w:val="single" w:sz="4" w:space="0" w:color="auto"/>
            </w:tcBorders>
            <w:vAlign w:val="bottom"/>
          </w:tcPr>
          <w:p w14:paraId="032CB6D1" w14:textId="77777777" w:rsidR="00CA18A8" w:rsidRPr="00CC2DB3" w:rsidRDefault="00CA18A8" w:rsidP="00B92F1A">
            <w:pPr>
              <w:pStyle w:val="a"/>
              <w:ind w:right="-72"/>
              <w:jc w:val="right"/>
              <w:rPr>
                <w:rFonts w:ascii="Arial" w:hAnsi="Arial" w:cs="Arial"/>
                <w:b/>
                <w:bCs/>
                <w:color w:val="000000"/>
                <w:sz w:val="18"/>
                <w:szCs w:val="18"/>
                <w:lang w:val="en-US"/>
              </w:rPr>
            </w:pPr>
            <w:r w:rsidRPr="00CC2DB3">
              <w:rPr>
                <w:rFonts w:ascii="Arial" w:hAnsi="Arial" w:cs="Arial"/>
                <w:b/>
                <w:bCs/>
                <w:color w:val="000000"/>
                <w:sz w:val="18"/>
                <w:szCs w:val="18"/>
                <w:lang w:val="en-US"/>
              </w:rPr>
              <w:t>Office Furnitures</w:t>
            </w:r>
          </w:p>
        </w:tc>
        <w:tc>
          <w:tcPr>
            <w:tcW w:w="1440" w:type="dxa"/>
            <w:tcBorders>
              <w:top w:val="single" w:sz="4" w:space="0" w:color="auto"/>
            </w:tcBorders>
            <w:vAlign w:val="bottom"/>
          </w:tcPr>
          <w:p w14:paraId="656E251F" w14:textId="77777777" w:rsidR="00CA18A8" w:rsidRPr="00CC2DB3" w:rsidRDefault="00CA18A8" w:rsidP="00B92F1A">
            <w:pPr>
              <w:pStyle w:val="a"/>
              <w:ind w:right="-72"/>
              <w:jc w:val="right"/>
              <w:rPr>
                <w:rFonts w:ascii="Arial" w:hAnsi="Arial" w:cs="Arial"/>
                <w:b/>
                <w:bCs/>
                <w:color w:val="000000"/>
                <w:sz w:val="18"/>
                <w:szCs w:val="18"/>
                <w:lang w:val="en-US"/>
              </w:rPr>
            </w:pPr>
            <w:r w:rsidRPr="00CC2DB3">
              <w:rPr>
                <w:rFonts w:ascii="Arial" w:hAnsi="Arial" w:cs="Arial"/>
                <w:b/>
                <w:bCs/>
                <w:color w:val="000000"/>
                <w:sz w:val="18"/>
                <w:szCs w:val="18"/>
                <w:lang w:val="en-US"/>
              </w:rPr>
              <w:t>Total</w:t>
            </w:r>
          </w:p>
        </w:tc>
      </w:tr>
      <w:tr w:rsidR="00CA18A8" w:rsidRPr="00CC2DB3" w14:paraId="6C70A35D" w14:textId="77777777" w:rsidTr="00D332E1">
        <w:trPr>
          <w:cantSplit/>
          <w:tblHeader/>
        </w:trPr>
        <w:tc>
          <w:tcPr>
            <w:tcW w:w="3830" w:type="dxa"/>
          </w:tcPr>
          <w:p w14:paraId="1E9DFE3C" w14:textId="77777777" w:rsidR="00CA18A8" w:rsidRPr="00CC2DB3" w:rsidRDefault="00CA18A8" w:rsidP="00B92F1A">
            <w:pPr>
              <w:ind w:left="324" w:right="-153"/>
              <w:rPr>
                <w:rFonts w:ascii="Arial" w:hAnsi="Arial" w:cs="Arial"/>
                <w:b/>
                <w:bCs/>
                <w:color w:val="000000"/>
                <w:sz w:val="18"/>
                <w:szCs w:val="18"/>
                <w:cs/>
              </w:rPr>
            </w:pPr>
          </w:p>
        </w:tc>
        <w:tc>
          <w:tcPr>
            <w:tcW w:w="1440" w:type="dxa"/>
            <w:tcBorders>
              <w:bottom w:val="single" w:sz="4" w:space="0" w:color="auto"/>
            </w:tcBorders>
          </w:tcPr>
          <w:p w14:paraId="2E2F1193" w14:textId="77777777" w:rsidR="00CA18A8" w:rsidRPr="00CC2DB3" w:rsidRDefault="00956678" w:rsidP="00B92F1A">
            <w:pPr>
              <w:ind w:right="-72"/>
              <w:jc w:val="right"/>
              <w:rPr>
                <w:rFonts w:ascii="Arial" w:hAnsi="Arial" w:cs="Arial"/>
                <w:b/>
                <w:bCs/>
                <w:color w:val="000000"/>
                <w:sz w:val="18"/>
                <w:szCs w:val="18"/>
                <w:cs/>
              </w:rPr>
            </w:pPr>
            <w:r w:rsidRPr="00CC2DB3">
              <w:rPr>
                <w:rFonts w:ascii="Arial" w:hAnsi="Arial" w:cs="Arial"/>
                <w:b/>
                <w:bCs/>
                <w:color w:val="000000"/>
                <w:sz w:val="18"/>
                <w:szCs w:val="18"/>
              </w:rPr>
              <w:t>Baht</w:t>
            </w:r>
          </w:p>
        </w:tc>
        <w:tc>
          <w:tcPr>
            <w:tcW w:w="1440" w:type="dxa"/>
            <w:tcBorders>
              <w:bottom w:val="single" w:sz="4" w:space="0" w:color="auto"/>
            </w:tcBorders>
            <w:vAlign w:val="bottom"/>
          </w:tcPr>
          <w:p w14:paraId="5EC1FCB5" w14:textId="77777777" w:rsidR="00CA18A8" w:rsidRPr="00CC2DB3" w:rsidRDefault="00CA18A8" w:rsidP="00B92F1A">
            <w:pPr>
              <w:pStyle w:val="a"/>
              <w:ind w:right="-72"/>
              <w:jc w:val="right"/>
              <w:rPr>
                <w:rFonts w:ascii="Arial" w:hAnsi="Arial" w:cs="Arial"/>
                <w:b/>
                <w:bCs/>
                <w:color w:val="000000"/>
                <w:sz w:val="18"/>
                <w:szCs w:val="18"/>
                <w:lang w:val="en-US"/>
              </w:rPr>
            </w:pPr>
            <w:r w:rsidRPr="00CC2DB3">
              <w:rPr>
                <w:rFonts w:ascii="Arial" w:hAnsi="Arial" w:cs="Arial"/>
                <w:b/>
                <w:bCs/>
                <w:color w:val="000000"/>
                <w:sz w:val="18"/>
                <w:szCs w:val="18"/>
                <w:lang w:val="en-US"/>
              </w:rPr>
              <w:t>Baht</w:t>
            </w:r>
          </w:p>
        </w:tc>
        <w:tc>
          <w:tcPr>
            <w:tcW w:w="1440" w:type="dxa"/>
            <w:tcBorders>
              <w:bottom w:val="single" w:sz="4" w:space="0" w:color="auto"/>
            </w:tcBorders>
            <w:vAlign w:val="bottom"/>
          </w:tcPr>
          <w:p w14:paraId="53089075" w14:textId="77777777" w:rsidR="00CA18A8" w:rsidRPr="00CC2DB3" w:rsidRDefault="00CA18A8" w:rsidP="00B92F1A">
            <w:pPr>
              <w:pStyle w:val="a"/>
              <w:ind w:right="-72"/>
              <w:jc w:val="right"/>
              <w:rPr>
                <w:rFonts w:ascii="Arial" w:hAnsi="Arial" w:cs="Arial"/>
                <w:b/>
                <w:bCs/>
                <w:color w:val="000000"/>
                <w:sz w:val="18"/>
                <w:szCs w:val="18"/>
                <w:lang w:val="en-US"/>
              </w:rPr>
            </w:pPr>
            <w:r w:rsidRPr="00CC2DB3">
              <w:rPr>
                <w:rFonts w:ascii="Arial" w:hAnsi="Arial" w:cs="Arial"/>
                <w:b/>
                <w:bCs/>
                <w:color w:val="000000"/>
                <w:sz w:val="18"/>
                <w:szCs w:val="18"/>
                <w:lang w:val="en-US"/>
              </w:rPr>
              <w:t>Baht</w:t>
            </w:r>
          </w:p>
        </w:tc>
        <w:tc>
          <w:tcPr>
            <w:tcW w:w="1440" w:type="dxa"/>
            <w:tcBorders>
              <w:bottom w:val="single" w:sz="4" w:space="0" w:color="auto"/>
            </w:tcBorders>
            <w:vAlign w:val="bottom"/>
          </w:tcPr>
          <w:p w14:paraId="0A9AB724" w14:textId="77777777" w:rsidR="00CA18A8" w:rsidRPr="00CC2DB3" w:rsidRDefault="00CA18A8" w:rsidP="00B92F1A">
            <w:pPr>
              <w:pStyle w:val="a"/>
              <w:ind w:right="-72"/>
              <w:jc w:val="right"/>
              <w:rPr>
                <w:rFonts w:ascii="Arial" w:hAnsi="Arial" w:cs="Arial"/>
                <w:b/>
                <w:bCs/>
                <w:color w:val="000000"/>
                <w:sz w:val="18"/>
                <w:szCs w:val="18"/>
                <w:lang w:val="en-US"/>
              </w:rPr>
            </w:pPr>
            <w:r w:rsidRPr="00CC2DB3">
              <w:rPr>
                <w:rFonts w:ascii="Arial" w:hAnsi="Arial" w:cs="Arial"/>
                <w:b/>
                <w:bCs/>
                <w:color w:val="000000"/>
                <w:sz w:val="18"/>
                <w:szCs w:val="18"/>
                <w:lang w:val="en-US"/>
              </w:rPr>
              <w:t>Baht</w:t>
            </w:r>
          </w:p>
        </w:tc>
      </w:tr>
      <w:tr w:rsidR="00CA18A8" w:rsidRPr="00CC2DB3" w14:paraId="04360914" w14:textId="77777777" w:rsidTr="00233E78">
        <w:trPr>
          <w:cantSplit/>
        </w:trPr>
        <w:tc>
          <w:tcPr>
            <w:tcW w:w="3830" w:type="dxa"/>
          </w:tcPr>
          <w:p w14:paraId="383804F9" w14:textId="77777777" w:rsidR="00CA18A8" w:rsidRPr="00CC2DB3" w:rsidRDefault="00CA18A8" w:rsidP="00B92F1A">
            <w:pPr>
              <w:ind w:left="37"/>
              <w:jc w:val="left"/>
              <w:rPr>
                <w:rFonts w:ascii="Arial" w:hAnsi="Arial" w:cs="Arial"/>
                <w:b/>
                <w:bCs/>
                <w:color w:val="000000"/>
                <w:sz w:val="18"/>
                <w:szCs w:val="18"/>
              </w:rPr>
            </w:pPr>
            <w:r w:rsidRPr="00CC2DB3">
              <w:rPr>
                <w:rFonts w:ascii="Arial" w:hAnsi="Arial" w:cs="Arial"/>
                <w:b/>
                <w:bCs/>
                <w:color w:val="000000"/>
                <w:sz w:val="18"/>
                <w:szCs w:val="18"/>
              </w:rPr>
              <w:t xml:space="preserve">As </w:t>
            </w:r>
            <w:proofErr w:type="gramStart"/>
            <w:r w:rsidRPr="00CC2DB3">
              <w:rPr>
                <w:rFonts w:ascii="Arial" w:hAnsi="Arial" w:cs="Arial"/>
                <w:b/>
                <w:bCs/>
                <w:color w:val="000000"/>
                <w:sz w:val="18"/>
                <w:szCs w:val="18"/>
              </w:rPr>
              <w:t>at</w:t>
            </w:r>
            <w:proofErr w:type="gramEnd"/>
            <w:r w:rsidRPr="00CC2DB3">
              <w:rPr>
                <w:rFonts w:ascii="Arial" w:hAnsi="Arial" w:cs="Arial"/>
                <w:b/>
                <w:bCs/>
                <w:color w:val="000000"/>
                <w:sz w:val="18"/>
                <w:szCs w:val="18"/>
              </w:rPr>
              <w:t xml:space="preserve"> </w:t>
            </w:r>
            <w:r w:rsidR="00282C9D" w:rsidRPr="00CC2DB3">
              <w:rPr>
                <w:rFonts w:ascii="Arial" w:hAnsi="Arial" w:cs="Arial"/>
                <w:b/>
                <w:bCs/>
                <w:color w:val="000000"/>
                <w:sz w:val="18"/>
                <w:szCs w:val="18"/>
                <w:lang w:val="en-GB"/>
              </w:rPr>
              <w:t>1</w:t>
            </w:r>
            <w:r w:rsidRPr="00CC2DB3">
              <w:rPr>
                <w:rFonts w:ascii="Arial" w:hAnsi="Arial" w:cs="Arial"/>
                <w:b/>
                <w:bCs/>
                <w:color w:val="000000"/>
                <w:sz w:val="18"/>
                <w:szCs w:val="18"/>
              </w:rPr>
              <w:t xml:space="preserve"> January </w:t>
            </w:r>
            <w:r w:rsidR="00282C9D" w:rsidRPr="00CC2DB3">
              <w:rPr>
                <w:rFonts w:ascii="Arial" w:hAnsi="Arial" w:cs="Arial"/>
                <w:b/>
                <w:bCs/>
                <w:color w:val="000000"/>
                <w:sz w:val="18"/>
                <w:szCs w:val="18"/>
                <w:lang w:val="en-GB"/>
              </w:rPr>
              <w:t>2020</w:t>
            </w:r>
          </w:p>
        </w:tc>
        <w:tc>
          <w:tcPr>
            <w:tcW w:w="1440" w:type="dxa"/>
          </w:tcPr>
          <w:p w14:paraId="5823845F" w14:textId="77777777" w:rsidR="00CA18A8" w:rsidRPr="00CC2DB3" w:rsidRDefault="00CA18A8" w:rsidP="00B92F1A">
            <w:pPr>
              <w:ind w:right="-72"/>
              <w:jc w:val="right"/>
              <w:rPr>
                <w:rFonts w:ascii="Arial" w:hAnsi="Arial" w:cs="Arial"/>
                <w:b/>
                <w:bCs/>
                <w:color w:val="000000"/>
                <w:sz w:val="18"/>
                <w:szCs w:val="18"/>
                <w:cs/>
              </w:rPr>
            </w:pPr>
          </w:p>
        </w:tc>
        <w:tc>
          <w:tcPr>
            <w:tcW w:w="1440" w:type="dxa"/>
          </w:tcPr>
          <w:p w14:paraId="659A0807" w14:textId="77777777" w:rsidR="00CA18A8" w:rsidRPr="00CC2DB3" w:rsidRDefault="00CA18A8" w:rsidP="00B92F1A">
            <w:pPr>
              <w:ind w:right="-72"/>
              <w:jc w:val="right"/>
              <w:rPr>
                <w:rFonts w:ascii="Arial" w:hAnsi="Arial" w:cs="Arial"/>
                <w:color w:val="000000"/>
                <w:sz w:val="18"/>
                <w:szCs w:val="18"/>
                <w:cs/>
              </w:rPr>
            </w:pPr>
          </w:p>
        </w:tc>
        <w:tc>
          <w:tcPr>
            <w:tcW w:w="1440" w:type="dxa"/>
          </w:tcPr>
          <w:p w14:paraId="6132D460" w14:textId="77777777" w:rsidR="00CA18A8" w:rsidRPr="00CC2DB3" w:rsidRDefault="00CA18A8" w:rsidP="00B92F1A">
            <w:pPr>
              <w:ind w:right="-72"/>
              <w:jc w:val="right"/>
              <w:rPr>
                <w:rFonts w:ascii="Arial" w:hAnsi="Arial" w:cs="Arial"/>
                <w:color w:val="000000"/>
                <w:sz w:val="18"/>
                <w:szCs w:val="18"/>
                <w:cs/>
              </w:rPr>
            </w:pPr>
          </w:p>
        </w:tc>
        <w:tc>
          <w:tcPr>
            <w:tcW w:w="1440" w:type="dxa"/>
          </w:tcPr>
          <w:p w14:paraId="760A4CED" w14:textId="77777777" w:rsidR="00CA18A8" w:rsidRPr="00CC2DB3" w:rsidRDefault="00CA18A8" w:rsidP="00B92F1A">
            <w:pPr>
              <w:ind w:right="-72"/>
              <w:jc w:val="right"/>
              <w:rPr>
                <w:rFonts w:ascii="Arial" w:hAnsi="Arial" w:cs="Arial"/>
                <w:color w:val="000000"/>
                <w:sz w:val="18"/>
                <w:szCs w:val="18"/>
                <w:cs/>
              </w:rPr>
            </w:pPr>
          </w:p>
        </w:tc>
      </w:tr>
      <w:tr w:rsidR="004867E1" w:rsidRPr="00CC2DB3" w14:paraId="70A152CA" w14:textId="77777777" w:rsidTr="00233E78">
        <w:trPr>
          <w:cantSplit/>
        </w:trPr>
        <w:tc>
          <w:tcPr>
            <w:tcW w:w="3830" w:type="dxa"/>
          </w:tcPr>
          <w:p w14:paraId="2806E3D0" w14:textId="77777777" w:rsidR="004867E1" w:rsidRPr="00CC2DB3" w:rsidRDefault="004867E1" w:rsidP="004867E1">
            <w:pPr>
              <w:ind w:left="37"/>
              <w:jc w:val="left"/>
              <w:rPr>
                <w:rFonts w:ascii="Arial" w:hAnsi="Arial" w:cs="Arial"/>
                <w:color w:val="000000"/>
                <w:sz w:val="18"/>
                <w:szCs w:val="18"/>
              </w:rPr>
            </w:pPr>
            <w:r w:rsidRPr="00CC2DB3">
              <w:rPr>
                <w:rFonts w:ascii="Arial" w:hAnsi="Arial" w:cs="Arial"/>
                <w:color w:val="000000"/>
                <w:sz w:val="18"/>
                <w:szCs w:val="18"/>
              </w:rPr>
              <w:t>Cost</w:t>
            </w:r>
          </w:p>
        </w:tc>
        <w:tc>
          <w:tcPr>
            <w:tcW w:w="1440" w:type="dxa"/>
          </w:tcPr>
          <w:p w14:paraId="2B5E6819" w14:textId="77777777" w:rsidR="004867E1" w:rsidRPr="00CC2DB3" w:rsidRDefault="004867E1" w:rsidP="004867E1">
            <w:pPr>
              <w:ind w:right="-72"/>
              <w:jc w:val="right"/>
              <w:rPr>
                <w:rFonts w:ascii="Arial" w:hAnsi="Arial" w:cs="Arial"/>
                <w:color w:val="000000"/>
                <w:sz w:val="18"/>
                <w:szCs w:val="18"/>
              </w:rPr>
            </w:pPr>
            <w:r w:rsidRPr="00CC2DB3">
              <w:rPr>
                <w:rFonts w:ascii="Arial" w:hAnsi="Arial" w:cs="Arial"/>
                <w:color w:val="000000"/>
                <w:sz w:val="18"/>
                <w:szCs w:val="18"/>
                <w:lang w:val="en-GB"/>
              </w:rPr>
              <w:t>552</w:t>
            </w:r>
            <w:r w:rsidRPr="00CC2DB3">
              <w:rPr>
                <w:rFonts w:ascii="Arial" w:hAnsi="Arial" w:cs="Arial"/>
                <w:color w:val="000000"/>
                <w:sz w:val="18"/>
                <w:szCs w:val="18"/>
              </w:rPr>
              <w:t>,</w:t>
            </w:r>
            <w:r w:rsidRPr="00CC2DB3">
              <w:rPr>
                <w:rFonts w:ascii="Arial" w:hAnsi="Arial" w:cs="Arial"/>
                <w:color w:val="000000"/>
                <w:sz w:val="18"/>
                <w:szCs w:val="18"/>
                <w:lang w:val="en-GB"/>
              </w:rPr>
              <w:t>555</w:t>
            </w:r>
          </w:p>
        </w:tc>
        <w:tc>
          <w:tcPr>
            <w:tcW w:w="1440" w:type="dxa"/>
          </w:tcPr>
          <w:p w14:paraId="5FCC5023" w14:textId="77777777" w:rsidR="004867E1" w:rsidRPr="00CC2DB3" w:rsidRDefault="004867E1" w:rsidP="004867E1">
            <w:pPr>
              <w:ind w:right="-72"/>
              <w:jc w:val="right"/>
              <w:rPr>
                <w:rFonts w:ascii="Arial" w:hAnsi="Arial" w:cs="Arial"/>
                <w:color w:val="000000"/>
                <w:sz w:val="18"/>
                <w:szCs w:val="18"/>
              </w:rPr>
            </w:pPr>
            <w:r w:rsidRPr="00CC2DB3">
              <w:rPr>
                <w:rFonts w:ascii="Arial" w:hAnsi="Arial" w:cs="Arial"/>
                <w:color w:val="000000"/>
                <w:sz w:val="18"/>
                <w:szCs w:val="18"/>
                <w:lang w:val="en-GB"/>
              </w:rPr>
              <w:t>402</w:t>
            </w:r>
            <w:r w:rsidRPr="00CC2DB3">
              <w:rPr>
                <w:rFonts w:ascii="Arial" w:hAnsi="Arial" w:cs="Arial"/>
                <w:color w:val="000000"/>
                <w:sz w:val="18"/>
                <w:szCs w:val="18"/>
              </w:rPr>
              <w:t>,</w:t>
            </w:r>
            <w:r w:rsidRPr="00CC2DB3">
              <w:rPr>
                <w:rFonts w:ascii="Arial" w:hAnsi="Arial" w:cs="Arial"/>
                <w:color w:val="000000"/>
                <w:sz w:val="18"/>
                <w:szCs w:val="18"/>
                <w:lang w:val="en-GB"/>
              </w:rPr>
              <w:t>761</w:t>
            </w:r>
          </w:p>
        </w:tc>
        <w:tc>
          <w:tcPr>
            <w:tcW w:w="1440" w:type="dxa"/>
          </w:tcPr>
          <w:p w14:paraId="3C2B2C60" w14:textId="77777777" w:rsidR="004867E1" w:rsidRPr="00CC2DB3" w:rsidRDefault="004867E1" w:rsidP="004867E1">
            <w:pPr>
              <w:ind w:right="-72"/>
              <w:jc w:val="right"/>
              <w:rPr>
                <w:rFonts w:ascii="Arial" w:hAnsi="Arial" w:cs="Arial"/>
                <w:color w:val="000000"/>
                <w:sz w:val="18"/>
                <w:szCs w:val="18"/>
              </w:rPr>
            </w:pPr>
            <w:r w:rsidRPr="00CC2DB3">
              <w:rPr>
                <w:rFonts w:ascii="Arial" w:hAnsi="Arial" w:cs="Arial"/>
                <w:color w:val="000000"/>
                <w:sz w:val="18"/>
                <w:szCs w:val="18"/>
                <w:lang w:val="en-GB"/>
              </w:rPr>
              <w:t>642</w:t>
            </w:r>
            <w:r w:rsidRPr="00CC2DB3">
              <w:rPr>
                <w:rFonts w:ascii="Arial" w:hAnsi="Arial" w:cs="Arial"/>
                <w:color w:val="000000"/>
                <w:sz w:val="18"/>
                <w:szCs w:val="18"/>
              </w:rPr>
              <w:t>,</w:t>
            </w:r>
            <w:r w:rsidRPr="00CC2DB3">
              <w:rPr>
                <w:rFonts w:ascii="Arial" w:hAnsi="Arial" w:cs="Arial"/>
                <w:color w:val="000000"/>
                <w:sz w:val="18"/>
                <w:szCs w:val="18"/>
                <w:lang w:val="en-GB"/>
              </w:rPr>
              <w:t>344</w:t>
            </w:r>
          </w:p>
        </w:tc>
        <w:tc>
          <w:tcPr>
            <w:tcW w:w="1440" w:type="dxa"/>
          </w:tcPr>
          <w:p w14:paraId="5F523AA9" w14:textId="77777777" w:rsidR="004867E1" w:rsidRPr="00CC2DB3" w:rsidRDefault="004867E1" w:rsidP="004867E1">
            <w:pPr>
              <w:ind w:right="-72"/>
              <w:jc w:val="right"/>
              <w:rPr>
                <w:rFonts w:ascii="Arial" w:hAnsi="Arial" w:cs="Arial"/>
                <w:color w:val="000000"/>
                <w:sz w:val="18"/>
                <w:szCs w:val="18"/>
              </w:rPr>
            </w:pPr>
            <w:r w:rsidRPr="00CC2DB3">
              <w:rPr>
                <w:rFonts w:ascii="Arial" w:hAnsi="Arial" w:cs="Arial"/>
                <w:color w:val="000000"/>
                <w:sz w:val="18"/>
                <w:szCs w:val="18"/>
                <w:lang w:val="en-GB"/>
              </w:rPr>
              <w:t>1</w:t>
            </w:r>
            <w:r w:rsidRPr="00CC2DB3">
              <w:rPr>
                <w:rFonts w:ascii="Arial" w:hAnsi="Arial" w:cs="Arial"/>
                <w:color w:val="000000"/>
                <w:sz w:val="18"/>
                <w:szCs w:val="18"/>
              </w:rPr>
              <w:t>,</w:t>
            </w:r>
            <w:r w:rsidRPr="00CC2DB3">
              <w:rPr>
                <w:rFonts w:ascii="Arial" w:hAnsi="Arial" w:cs="Arial"/>
                <w:color w:val="000000"/>
                <w:sz w:val="18"/>
                <w:szCs w:val="18"/>
                <w:lang w:val="en-GB"/>
              </w:rPr>
              <w:t>597</w:t>
            </w:r>
            <w:r w:rsidRPr="00CC2DB3">
              <w:rPr>
                <w:rFonts w:ascii="Arial" w:hAnsi="Arial" w:cs="Arial"/>
                <w:color w:val="000000"/>
                <w:sz w:val="18"/>
                <w:szCs w:val="18"/>
              </w:rPr>
              <w:t>,</w:t>
            </w:r>
            <w:r w:rsidRPr="00CC2DB3">
              <w:rPr>
                <w:rFonts w:ascii="Arial" w:hAnsi="Arial" w:cs="Arial"/>
                <w:color w:val="000000"/>
                <w:sz w:val="18"/>
                <w:szCs w:val="18"/>
                <w:lang w:val="en-GB"/>
              </w:rPr>
              <w:t>660</w:t>
            </w:r>
          </w:p>
        </w:tc>
      </w:tr>
      <w:tr w:rsidR="004867E1" w:rsidRPr="00CC2DB3" w14:paraId="5F3404FD" w14:textId="77777777" w:rsidTr="00233E78">
        <w:trPr>
          <w:cantSplit/>
        </w:trPr>
        <w:tc>
          <w:tcPr>
            <w:tcW w:w="3830" w:type="dxa"/>
          </w:tcPr>
          <w:p w14:paraId="77F1F0B6" w14:textId="77777777" w:rsidR="004867E1" w:rsidRPr="00CC2DB3" w:rsidRDefault="004867E1" w:rsidP="004867E1">
            <w:pPr>
              <w:ind w:left="37"/>
              <w:jc w:val="left"/>
              <w:rPr>
                <w:rFonts w:ascii="Arial" w:hAnsi="Arial" w:cs="Arial"/>
                <w:color w:val="000000"/>
                <w:sz w:val="18"/>
                <w:szCs w:val="18"/>
              </w:rPr>
            </w:pPr>
            <w:r w:rsidRPr="00CC2DB3">
              <w:rPr>
                <w:rFonts w:ascii="Arial" w:hAnsi="Arial" w:cs="Arial"/>
                <w:color w:val="000000"/>
                <w:sz w:val="18"/>
                <w:szCs w:val="18"/>
                <w:u w:val="single"/>
              </w:rPr>
              <w:t>Less</w:t>
            </w:r>
            <w:r w:rsidRPr="00CC2DB3">
              <w:rPr>
                <w:rFonts w:ascii="Arial" w:hAnsi="Arial" w:cs="Arial"/>
                <w:color w:val="000000"/>
                <w:sz w:val="18"/>
                <w:szCs w:val="18"/>
              </w:rPr>
              <w:t xml:space="preserve"> Accumulated depreciation</w:t>
            </w:r>
          </w:p>
        </w:tc>
        <w:tc>
          <w:tcPr>
            <w:tcW w:w="1440" w:type="dxa"/>
            <w:tcBorders>
              <w:bottom w:val="single" w:sz="4" w:space="0" w:color="auto"/>
            </w:tcBorders>
          </w:tcPr>
          <w:p w14:paraId="17AC7486" w14:textId="77777777" w:rsidR="004867E1" w:rsidRPr="00CC2DB3" w:rsidRDefault="004867E1" w:rsidP="004867E1">
            <w:pPr>
              <w:ind w:right="-72"/>
              <w:jc w:val="right"/>
              <w:rPr>
                <w:rFonts w:ascii="Arial" w:hAnsi="Arial" w:cs="Arial"/>
                <w:color w:val="000000"/>
                <w:sz w:val="18"/>
                <w:szCs w:val="18"/>
              </w:rPr>
            </w:pPr>
            <w:r w:rsidRPr="00CC2DB3">
              <w:rPr>
                <w:rFonts w:ascii="Arial" w:hAnsi="Arial" w:cs="Arial"/>
                <w:color w:val="000000"/>
                <w:sz w:val="18"/>
                <w:szCs w:val="18"/>
              </w:rPr>
              <w:t>(</w:t>
            </w:r>
            <w:r w:rsidRPr="00CC2DB3">
              <w:rPr>
                <w:rFonts w:ascii="Arial" w:hAnsi="Arial" w:cs="Arial"/>
                <w:color w:val="000000"/>
                <w:sz w:val="18"/>
                <w:szCs w:val="18"/>
                <w:lang w:val="en-GB"/>
              </w:rPr>
              <w:t>249</w:t>
            </w:r>
            <w:r w:rsidRPr="00CC2DB3">
              <w:rPr>
                <w:rFonts w:ascii="Arial" w:hAnsi="Arial" w:cs="Arial"/>
                <w:color w:val="000000"/>
                <w:sz w:val="18"/>
                <w:szCs w:val="18"/>
              </w:rPr>
              <w:t>,</w:t>
            </w:r>
            <w:r w:rsidRPr="00CC2DB3">
              <w:rPr>
                <w:rFonts w:ascii="Arial" w:hAnsi="Arial" w:cs="Arial"/>
                <w:color w:val="000000"/>
                <w:sz w:val="18"/>
                <w:szCs w:val="18"/>
                <w:lang w:val="en-GB"/>
              </w:rPr>
              <w:t>103</w:t>
            </w:r>
            <w:r w:rsidRPr="00CC2DB3">
              <w:rPr>
                <w:rFonts w:ascii="Arial" w:hAnsi="Arial" w:cs="Arial"/>
                <w:color w:val="000000"/>
                <w:sz w:val="18"/>
                <w:szCs w:val="18"/>
              </w:rPr>
              <w:t>)</w:t>
            </w:r>
          </w:p>
        </w:tc>
        <w:tc>
          <w:tcPr>
            <w:tcW w:w="1440" w:type="dxa"/>
            <w:tcBorders>
              <w:bottom w:val="single" w:sz="4" w:space="0" w:color="auto"/>
            </w:tcBorders>
          </w:tcPr>
          <w:p w14:paraId="4DFEFCA4" w14:textId="77777777" w:rsidR="004867E1" w:rsidRPr="00CC2DB3" w:rsidRDefault="004867E1" w:rsidP="004867E1">
            <w:pPr>
              <w:ind w:right="-72"/>
              <w:jc w:val="right"/>
              <w:rPr>
                <w:rFonts w:ascii="Arial" w:hAnsi="Arial" w:cs="Arial"/>
                <w:color w:val="000000"/>
                <w:sz w:val="18"/>
                <w:szCs w:val="18"/>
              </w:rPr>
            </w:pPr>
            <w:r w:rsidRPr="00CC2DB3">
              <w:rPr>
                <w:rFonts w:ascii="Arial" w:hAnsi="Arial" w:cs="Arial"/>
                <w:color w:val="000000"/>
                <w:sz w:val="18"/>
                <w:szCs w:val="18"/>
              </w:rPr>
              <w:t>(</w:t>
            </w:r>
            <w:r w:rsidRPr="00CC2DB3">
              <w:rPr>
                <w:rFonts w:ascii="Arial" w:hAnsi="Arial" w:cs="Arial"/>
                <w:color w:val="000000"/>
                <w:sz w:val="18"/>
                <w:szCs w:val="18"/>
                <w:lang w:val="en-GB"/>
              </w:rPr>
              <w:t>146</w:t>
            </w:r>
            <w:r w:rsidRPr="00CC2DB3">
              <w:rPr>
                <w:rFonts w:ascii="Arial" w:hAnsi="Arial" w:cs="Arial"/>
                <w:color w:val="000000"/>
                <w:sz w:val="18"/>
                <w:szCs w:val="18"/>
              </w:rPr>
              <w:t>,</w:t>
            </w:r>
            <w:r w:rsidRPr="00CC2DB3">
              <w:rPr>
                <w:rFonts w:ascii="Arial" w:hAnsi="Arial" w:cs="Arial"/>
                <w:color w:val="000000"/>
                <w:sz w:val="18"/>
                <w:szCs w:val="18"/>
                <w:lang w:val="en-GB"/>
              </w:rPr>
              <w:t>483</w:t>
            </w:r>
            <w:r w:rsidRPr="00CC2DB3">
              <w:rPr>
                <w:rFonts w:ascii="Arial" w:hAnsi="Arial" w:cs="Arial"/>
                <w:color w:val="000000"/>
                <w:sz w:val="18"/>
                <w:szCs w:val="18"/>
              </w:rPr>
              <w:t>)</w:t>
            </w:r>
          </w:p>
        </w:tc>
        <w:tc>
          <w:tcPr>
            <w:tcW w:w="1440" w:type="dxa"/>
            <w:tcBorders>
              <w:bottom w:val="single" w:sz="4" w:space="0" w:color="auto"/>
            </w:tcBorders>
          </w:tcPr>
          <w:p w14:paraId="4A2EEFC0" w14:textId="77777777" w:rsidR="004867E1" w:rsidRPr="00CC2DB3" w:rsidRDefault="004867E1" w:rsidP="004867E1">
            <w:pPr>
              <w:ind w:right="-72"/>
              <w:jc w:val="right"/>
              <w:rPr>
                <w:rFonts w:ascii="Arial" w:hAnsi="Arial" w:cs="Arial"/>
                <w:color w:val="000000"/>
                <w:sz w:val="18"/>
                <w:szCs w:val="18"/>
              </w:rPr>
            </w:pPr>
            <w:r w:rsidRPr="00CC2DB3">
              <w:rPr>
                <w:rFonts w:ascii="Arial" w:hAnsi="Arial" w:cs="Arial"/>
                <w:color w:val="000000"/>
                <w:sz w:val="18"/>
                <w:szCs w:val="18"/>
              </w:rPr>
              <w:t>(</w:t>
            </w:r>
            <w:r w:rsidRPr="00CC2DB3">
              <w:rPr>
                <w:rFonts w:ascii="Arial" w:hAnsi="Arial" w:cs="Arial"/>
                <w:color w:val="000000"/>
                <w:sz w:val="18"/>
                <w:szCs w:val="18"/>
                <w:lang w:val="en-GB"/>
              </w:rPr>
              <w:t>187</w:t>
            </w:r>
            <w:r w:rsidRPr="00CC2DB3">
              <w:rPr>
                <w:rFonts w:ascii="Arial" w:hAnsi="Arial" w:cs="Arial"/>
                <w:color w:val="000000"/>
                <w:sz w:val="18"/>
                <w:szCs w:val="18"/>
              </w:rPr>
              <w:t>,</w:t>
            </w:r>
            <w:r w:rsidRPr="00CC2DB3">
              <w:rPr>
                <w:rFonts w:ascii="Arial" w:hAnsi="Arial" w:cs="Arial"/>
                <w:color w:val="000000"/>
                <w:sz w:val="18"/>
                <w:szCs w:val="18"/>
                <w:lang w:val="en-GB"/>
              </w:rPr>
              <w:t>572</w:t>
            </w:r>
            <w:r w:rsidRPr="00CC2DB3">
              <w:rPr>
                <w:rFonts w:ascii="Arial" w:hAnsi="Arial" w:cs="Arial"/>
                <w:color w:val="000000"/>
                <w:sz w:val="18"/>
                <w:szCs w:val="18"/>
              </w:rPr>
              <w:t>)</w:t>
            </w:r>
          </w:p>
        </w:tc>
        <w:tc>
          <w:tcPr>
            <w:tcW w:w="1440" w:type="dxa"/>
            <w:tcBorders>
              <w:bottom w:val="single" w:sz="4" w:space="0" w:color="auto"/>
            </w:tcBorders>
          </w:tcPr>
          <w:p w14:paraId="05B0803B" w14:textId="77777777" w:rsidR="004867E1" w:rsidRPr="00CC2DB3" w:rsidRDefault="004867E1" w:rsidP="004867E1">
            <w:pPr>
              <w:ind w:right="-72"/>
              <w:jc w:val="right"/>
              <w:rPr>
                <w:rFonts w:ascii="Arial" w:hAnsi="Arial" w:cs="Arial"/>
                <w:color w:val="000000"/>
                <w:sz w:val="18"/>
                <w:szCs w:val="18"/>
              </w:rPr>
            </w:pPr>
            <w:r w:rsidRPr="00CC2DB3">
              <w:rPr>
                <w:rFonts w:ascii="Arial" w:hAnsi="Arial" w:cs="Arial"/>
                <w:color w:val="000000"/>
                <w:sz w:val="18"/>
                <w:szCs w:val="18"/>
              </w:rPr>
              <w:t>(</w:t>
            </w:r>
            <w:r w:rsidRPr="00CC2DB3">
              <w:rPr>
                <w:rFonts w:ascii="Arial" w:hAnsi="Arial" w:cs="Arial"/>
                <w:color w:val="000000"/>
                <w:sz w:val="18"/>
                <w:szCs w:val="18"/>
                <w:lang w:val="en-GB"/>
              </w:rPr>
              <w:t>583</w:t>
            </w:r>
            <w:r w:rsidRPr="00CC2DB3">
              <w:rPr>
                <w:rFonts w:ascii="Arial" w:hAnsi="Arial" w:cs="Arial"/>
                <w:color w:val="000000"/>
                <w:sz w:val="18"/>
                <w:szCs w:val="18"/>
              </w:rPr>
              <w:t>,</w:t>
            </w:r>
            <w:r w:rsidRPr="00CC2DB3">
              <w:rPr>
                <w:rFonts w:ascii="Arial" w:hAnsi="Arial" w:cs="Arial"/>
                <w:color w:val="000000"/>
                <w:sz w:val="18"/>
                <w:szCs w:val="18"/>
                <w:lang w:val="en-GB"/>
              </w:rPr>
              <w:t>158</w:t>
            </w:r>
            <w:r w:rsidRPr="00CC2DB3">
              <w:rPr>
                <w:rFonts w:ascii="Arial" w:hAnsi="Arial" w:cs="Arial"/>
                <w:color w:val="000000"/>
                <w:sz w:val="18"/>
                <w:szCs w:val="18"/>
              </w:rPr>
              <w:t>)</w:t>
            </w:r>
          </w:p>
        </w:tc>
      </w:tr>
      <w:tr w:rsidR="004867E1" w:rsidRPr="00CC2DB3" w14:paraId="1C6B1CCD" w14:textId="77777777" w:rsidTr="00233E78">
        <w:trPr>
          <w:cantSplit/>
        </w:trPr>
        <w:tc>
          <w:tcPr>
            <w:tcW w:w="3830" w:type="dxa"/>
            <w:vAlign w:val="bottom"/>
          </w:tcPr>
          <w:p w14:paraId="69B04888" w14:textId="77777777" w:rsidR="004867E1" w:rsidRPr="00CC2DB3" w:rsidRDefault="004867E1" w:rsidP="004867E1">
            <w:pPr>
              <w:pStyle w:val="a"/>
              <w:tabs>
                <w:tab w:val="right" w:pos="9810"/>
              </w:tabs>
              <w:ind w:left="37" w:right="0"/>
              <w:rPr>
                <w:rFonts w:ascii="Arial" w:hAnsi="Arial" w:cs="Arial"/>
                <w:color w:val="000000"/>
                <w:sz w:val="18"/>
                <w:szCs w:val="18"/>
                <w:cs/>
              </w:rPr>
            </w:pPr>
          </w:p>
        </w:tc>
        <w:tc>
          <w:tcPr>
            <w:tcW w:w="1440" w:type="dxa"/>
            <w:tcBorders>
              <w:top w:val="single" w:sz="4" w:space="0" w:color="auto"/>
            </w:tcBorders>
          </w:tcPr>
          <w:p w14:paraId="2ADB7574" w14:textId="77777777" w:rsidR="004867E1" w:rsidRPr="00CC2DB3" w:rsidRDefault="004867E1" w:rsidP="004867E1">
            <w:pPr>
              <w:ind w:right="-72"/>
              <w:jc w:val="right"/>
              <w:rPr>
                <w:rFonts w:ascii="Arial" w:hAnsi="Arial" w:cs="Arial"/>
                <w:color w:val="000000"/>
                <w:sz w:val="18"/>
                <w:szCs w:val="18"/>
              </w:rPr>
            </w:pPr>
          </w:p>
        </w:tc>
        <w:tc>
          <w:tcPr>
            <w:tcW w:w="1440" w:type="dxa"/>
            <w:tcBorders>
              <w:top w:val="single" w:sz="4" w:space="0" w:color="auto"/>
            </w:tcBorders>
          </w:tcPr>
          <w:p w14:paraId="4035BA22" w14:textId="77777777" w:rsidR="004867E1" w:rsidRPr="00CC2DB3" w:rsidRDefault="004867E1" w:rsidP="004867E1">
            <w:pPr>
              <w:ind w:right="-72"/>
              <w:jc w:val="right"/>
              <w:rPr>
                <w:rFonts w:ascii="Arial" w:hAnsi="Arial" w:cs="Arial"/>
                <w:color w:val="000000"/>
                <w:sz w:val="18"/>
                <w:szCs w:val="18"/>
              </w:rPr>
            </w:pPr>
          </w:p>
        </w:tc>
        <w:tc>
          <w:tcPr>
            <w:tcW w:w="1440" w:type="dxa"/>
            <w:tcBorders>
              <w:top w:val="single" w:sz="4" w:space="0" w:color="auto"/>
            </w:tcBorders>
          </w:tcPr>
          <w:p w14:paraId="68327FC5" w14:textId="77777777" w:rsidR="004867E1" w:rsidRPr="00CC2DB3" w:rsidRDefault="004867E1" w:rsidP="004867E1">
            <w:pPr>
              <w:ind w:right="-72"/>
              <w:jc w:val="right"/>
              <w:rPr>
                <w:rFonts w:ascii="Arial" w:hAnsi="Arial" w:cs="Arial"/>
                <w:color w:val="000000"/>
                <w:sz w:val="18"/>
                <w:szCs w:val="18"/>
              </w:rPr>
            </w:pPr>
          </w:p>
        </w:tc>
        <w:tc>
          <w:tcPr>
            <w:tcW w:w="1440" w:type="dxa"/>
            <w:tcBorders>
              <w:top w:val="single" w:sz="4" w:space="0" w:color="auto"/>
            </w:tcBorders>
          </w:tcPr>
          <w:p w14:paraId="745C851A" w14:textId="77777777" w:rsidR="004867E1" w:rsidRPr="00CC2DB3" w:rsidRDefault="004867E1" w:rsidP="004867E1">
            <w:pPr>
              <w:ind w:right="-72"/>
              <w:jc w:val="right"/>
              <w:rPr>
                <w:rFonts w:ascii="Arial" w:hAnsi="Arial" w:cs="Arial"/>
                <w:color w:val="000000"/>
                <w:sz w:val="18"/>
                <w:szCs w:val="18"/>
              </w:rPr>
            </w:pPr>
          </w:p>
        </w:tc>
      </w:tr>
      <w:tr w:rsidR="004867E1" w:rsidRPr="00CC2DB3" w14:paraId="6CC5CEFB" w14:textId="77777777" w:rsidTr="00233E78">
        <w:trPr>
          <w:cantSplit/>
        </w:trPr>
        <w:tc>
          <w:tcPr>
            <w:tcW w:w="3830" w:type="dxa"/>
            <w:vAlign w:val="bottom"/>
          </w:tcPr>
          <w:p w14:paraId="543C9CBE" w14:textId="77777777" w:rsidR="004867E1" w:rsidRPr="00CC2DB3" w:rsidRDefault="004867E1" w:rsidP="004867E1">
            <w:pPr>
              <w:pStyle w:val="a"/>
              <w:tabs>
                <w:tab w:val="right" w:pos="9810"/>
              </w:tabs>
              <w:ind w:left="37" w:right="0"/>
              <w:rPr>
                <w:rFonts w:ascii="Arial" w:eastAsia="Angsana New" w:hAnsi="Arial" w:cs="Arial"/>
                <w:color w:val="000000"/>
                <w:sz w:val="18"/>
                <w:szCs w:val="18"/>
                <w:cs/>
              </w:rPr>
            </w:pPr>
            <w:r w:rsidRPr="00CC2DB3">
              <w:rPr>
                <w:rFonts w:ascii="Arial" w:hAnsi="Arial" w:cs="Arial"/>
                <w:color w:val="000000"/>
                <w:sz w:val="18"/>
                <w:szCs w:val="18"/>
              </w:rPr>
              <w:t>Net book amount</w:t>
            </w:r>
          </w:p>
        </w:tc>
        <w:tc>
          <w:tcPr>
            <w:tcW w:w="1440" w:type="dxa"/>
            <w:tcBorders>
              <w:bottom w:val="single" w:sz="4" w:space="0" w:color="auto"/>
            </w:tcBorders>
          </w:tcPr>
          <w:p w14:paraId="34560EAC" w14:textId="77777777" w:rsidR="004867E1" w:rsidRPr="00CC2DB3" w:rsidRDefault="004867E1" w:rsidP="004867E1">
            <w:pPr>
              <w:ind w:right="-72"/>
              <w:jc w:val="right"/>
              <w:rPr>
                <w:rFonts w:ascii="Arial" w:hAnsi="Arial" w:cs="Arial"/>
                <w:color w:val="000000"/>
                <w:sz w:val="18"/>
                <w:szCs w:val="18"/>
                <w:cs/>
              </w:rPr>
            </w:pPr>
            <w:r w:rsidRPr="00CC2DB3">
              <w:rPr>
                <w:rFonts w:ascii="Arial" w:hAnsi="Arial" w:cs="Arial"/>
                <w:color w:val="000000"/>
                <w:sz w:val="18"/>
                <w:szCs w:val="18"/>
                <w:lang w:val="en-GB"/>
              </w:rPr>
              <w:t>303</w:t>
            </w:r>
            <w:r w:rsidRPr="00CC2DB3">
              <w:rPr>
                <w:rFonts w:ascii="Arial" w:hAnsi="Arial" w:cs="Arial"/>
                <w:color w:val="000000"/>
                <w:sz w:val="18"/>
                <w:szCs w:val="18"/>
              </w:rPr>
              <w:t>,</w:t>
            </w:r>
            <w:r w:rsidRPr="00CC2DB3">
              <w:rPr>
                <w:rFonts w:ascii="Arial" w:hAnsi="Arial" w:cs="Arial"/>
                <w:color w:val="000000"/>
                <w:sz w:val="18"/>
                <w:szCs w:val="18"/>
                <w:lang w:val="en-GB"/>
              </w:rPr>
              <w:t>452</w:t>
            </w:r>
          </w:p>
        </w:tc>
        <w:tc>
          <w:tcPr>
            <w:tcW w:w="1440" w:type="dxa"/>
            <w:tcBorders>
              <w:bottom w:val="single" w:sz="4" w:space="0" w:color="auto"/>
            </w:tcBorders>
          </w:tcPr>
          <w:p w14:paraId="647DBAAB" w14:textId="77777777" w:rsidR="004867E1" w:rsidRPr="00CC2DB3" w:rsidRDefault="004867E1" w:rsidP="004867E1">
            <w:pPr>
              <w:ind w:right="-72"/>
              <w:jc w:val="right"/>
              <w:rPr>
                <w:rFonts w:ascii="Arial" w:hAnsi="Arial" w:cs="Arial"/>
                <w:color w:val="000000"/>
                <w:sz w:val="18"/>
                <w:szCs w:val="18"/>
                <w:cs/>
              </w:rPr>
            </w:pPr>
            <w:r w:rsidRPr="00CC2DB3">
              <w:rPr>
                <w:rFonts w:ascii="Arial" w:hAnsi="Arial" w:cs="Arial"/>
                <w:color w:val="000000"/>
                <w:sz w:val="18"/>
                <w:szCs w:val="18"/>
                <w:lang w:val="en-GB"/>
              </w:rPr>
              <w:t>256</w:t>
            </w:r>
            <w:r w:rsidRPr="00CC2DB3">
              <w:rPr>
                <w:rFonts w:ascii="Arial" w:hAnsi="Arial" w:cs="Arial"/>
                <w:color w:val="000000"/>
                <w:sz w:val="18"/>
                <w:szCs w:val="18"/>
              </w:rPr>
              <w:t>,</w:t>
            </w:r>
            <w:r w:rsidRPr="00CC2DB3">
              <w:rPr>
                <w:rFonts w:ascii="Arial" w:hAnsi="Arial" w:cs="Arial"/>
                <w:color w:val="000000"/>
                <w:sz w:val="18"/>
                <w:szCs w:val="18"/>
                <w:lang w:val="en-GB"/>
              </w:rPr>
              <w:t>278</w:t>
            </w:r>
          </w:p>
        </w:tc>
        <w:tc>
          <w:tcPr>
            <w:tcW w:w="1440" w:type="dxa"/>
            <w:tcBorders>
              <w:bottom w:val="single" w:sz="4" w:space="0" w:color="auto"/>
            </w:tcBorders>
          </w:tcPr>
          <w:p w14:paraId="466F1853" w14:textId="77777777" w:rsidR="004867E1" w:rsidRPr="00CC2DB3" w:rsidRDefault="004867E1" w:rsidP="004867E1">
            <w:pPr>
              <w:ind w:right="-72"/>
              <w:jc w:val="right"/>
              <w:rPr>
                <w:rFonts w:ascii="Arial" w:hAnsi="Arial" w:cs="Arial"/>
                <w:color w:val="000000"/>
                <w:sz w:val="18"/>
                <w:szCs w:val="18"/>
                <w:cs/>
              </w:rPr>
            </w:pPr>
            <w:r w:rsidRPr="00CC2DB3">
              <w:rPr>
                <w:rFonts w:ascii="Arial" w:hAnsi="Arial" w:cs="Arial"/>
                <w:color w:val="000000"/>
                <w:sz w:val="18"/>
                <w:szCs w:val="18"/>
                <w:lang w:val="en-GB"/>
              </w:rPr>
              <w:t>454</w:t>
            </w:r>
            <w:r w:rsidRPr="00CC2DB3">
              <w:rPr>
                <w:rFonts w:ascii="Arial" w:hAnsi="Arial" w:cs="Arial"/>
                <w:color w:val="000000"/>
                <w:sz w:val="18"/>
                <w:szCs w:val="18"/>
              </w:rPr>
              <w:t>,</w:t>
            </w:r>
            <w:r w:rsidRPr="00CC2DB3">
              <w:rPr>
                <w:rFonts w:ascii="Arial" w:hAnsi="Arial" w:cs="Arial"/>
                <w:color w:val="000000"/>
                <w:sz w:val="18"/>
                <w:szCs w:val="18"/>
                <w:lang w:val="en-GB"/>
              </w:rPr>
              <w:t>772</w:t>
            </w:r>
          </w:p>
        </w:tc>
        <w:tc>
          <w:tcPr>
            <w:tcW w:w="1440" w:type="dxa"/>
            <w:tcBorders>
              <w:bottom w:val="single" w:sz="4" w:space="0" w:color="auto"/>
            </w:tcBorders>
          </w:tcPr>
          <w:p w14:paraId="2F04F8B4" w14:textId="77777777" w:rsidR="004867E1" w:rsidRPr="00CC2DB3" w:rsidRDefault="004867E1" w:rsidP="004867E1">
            <w:pPr>
              <w:ind w:right="-72"/>
              <w:jc w:val="right"/>
              <w:rPr>
                <w:rFonts w:ascii="Arial" w:hAnsi="Arial" w:cs="Arial"/>
                <w:color w:val="000000"/>
                <w:sz w:val="18"/>
                <w:szCs w:val="18"/>
                <w:cs/>
              </w:rPr>
            </w:pPr>
            <w:r w:rsidRPr="00CC2DB3">
              <w:rPr>
                <w:rFonts w:ascii="Arial" w:hAnsi="Arial" w:cs="Arial"/>
                <w:color w:val="000000"/>
                <w:sz w:val="18"/>
                <w:szCs w:val="18"/>
                <w:lang w:val="en-GB"/>
              </w:rPr>
              <w:t>1</w:t>
            </w:r>
            <w:r w:rsidRPr="00CC2DB3">
              <w:rPr>
                <w:rFonts w:ascii="Arial" w:hAnsi="Arial" w:cs="Arial"/>
                <w:color w:val="000000"/>
                <w:sz w:val="18"/>
                <w:szCs w:val="18"/>
              </w:rPr>
              <w:t>,</w:t>
            </w:r>
            <w:r w:rsidRPr="00CC2DB3">
              <w:rPr>
                <w:rFonts w:ascii="Arial" w:hAnsi="Arial" w:cs="Arial"/>
                <w:color w:val="000000"/>
                <w:sz w:val="18"/>
                <w:szCs w:val="18"/>
                <w:lang w:val="en-GB"/>
              </w:rPr>
              <w:t>014</w:t>
            </w:r>
            <w:r w:rsidRPr="00CC2DB3">
              <w:rPr>
                <w:rFonts w:ascii="Arial" w:hAnsi="Arial" w:cs="Arial"/>
                <w:color w:val="000000"/>
                <w:sz w:val="18"/>
                <w:szCs w:val="18"/>
              </w:rPr>
              <w:t>,</w:t>
            </w:r>
            <w:r w:rsidRPr="00CC2DB3">
              <w:rPr>
                <w:rFonts w:ascii="Arial" w:hAnsi="Arial" w:cs="Arial"/>
                <w:color w:val="000000"/>
                <w:sz w:val="18"/>
                <w:szCs w:val="18"/>
                <w:lang w:val="en-GB"/>
              </w:rPr>
              <w:t>502</w:t>
            </w:r>
          </w:p>
        </w:tc>
      </w:tr>
      <w:tr w:rsidR="004867E1" w:rsidRPr="00CC2DB3" w14:paraId="1C4C1E5A" w14:textId="77777777" w:rsidTr="00233E78">
        <w:trPr>
          <w:cantSplit/>
        </w:trPr>
        <w:tc>
          <w:tcPr>
            <w:tcW w:w="3830" w:type="dxa"/>
          </w:tcPr>
          <w:p w14:paraId="7BA258DC" w14:textId="77777777" w:rsidR="004867E1" w:rsidRPr="00CC2DB3" w:rsidRDefault="004867E1" w:rsidP="004867E1">
            <w:pPr>
              <w:ind w:left="37" w:right="-153" w:firstLine="244"/>
              <w:rPr>
                <w:rFonts w:ascii="Arial" w:hAnsi="Arial" w:cs="Arial"/>
                <w:b/>
                <w:bCs/>
                <w:color w:val="000000"/>
                <w:sz w:val="18"/>
                <w:szCs w:val="18"/>
                <w:cs/>
              </w:rPr>
            </w:pPr>
          </w:p>
        </w:tc>
        <w:tc>
          <w:tcPr>
            <w:tcW w:w="1440" w:type="dxa"/>
            <w:tcBorders>
              <w:top w:val="single" w:sz="4" w:space="0" w:color="auto"/>
            </w:tcBorders>
          </w:tcPr>
          <w:p w14:paraId="1E37DC7F" w14:textId="77777777" w:rsidR="004867E1" w:rsidRPr="00CC2DB3" w:rsidRDefault="004867E1" w:rsidP="004867E1">
            <w:pPr>
              <w:ind w:right="-72"/>
              <w:jc w:val="right"/>
              <w:rPr>
                <w:rFonts w:ascii="Arial" w:hAnsi="Arial" w:cs="Arial"/>
                <w:color w:val="000000"/>
                <w:sz w:val="18"/>
                <w:szCs w:val="18"/>
              </w:rPr>
            </w:pPr>
          </w:p>
        </w:tc>
        <w:tc>
          <w:tcPr>
            <w:tcW w:w="1440" w:type="dxa"/>
            <w:tcBorders>
              <w:top w:val="single" w:sz="4" w:space="0" w:color="auto"/>
            </w:tcBorders>
          </w:tcPr>
          <w:p w14:paraId="6012AF41" w14:textId="77777777" w:rsidR="004867E1" w:rsidRPr="00CC2DB3" w:rsidRDefault="004867E1" w:rsidP="004867E1">
            <w:pPr>
              <w:ind w:right="-72"/>
              <w:jc w:val="right"/>
              <w:rPr>
                <w:rFonts w:ascii="Arial" w:hAnsi="Arial" w:cs="Arial"/>
                <w:color w:val="000000"/>
                <w:sz w:val="18"/>
                <w:szCs w:val="18"/>
              </w:rPr>
            </w:pPr>
          </w:p>
        </w:tc>
        <w:tc>
          <w:tcPr>
            <w:tcW w:w="1440" w:type="dxa"/>
            <w:tcBorders>
              <w:top w:val="single" w:sz="4" w:space="0" w:color="auto"/>
            </w:tcBorders>
          </w:tcPr>
          <w:p w14:paraId="47DA3684" w14:textId="77777777" w:rsidR="004867E1" w:rsidRPr="00CC2DB3" w:rsidRDefault="004867E1" w:rsidP="004867E1">
            <w:pPr>
              <w:ind w:right="-72"/>
              <w:jc w:val="right"/>
              <w:rPr>
                <w:rFonts w:ascii="Arial" w:hAnsi="Arial" w:cs="Arial"/>
                <w:color w:val="000000"/>
                <w:sz w:val="18"/>
                <w:szCs w:val="18"/>
              </w:rPr>
            </w:pPr>
          </w:p>
        </w:tc>
        <w:tc>
          <w:tcPr>
            <w:tcW w:w="1440" w:type="dxa"/>
            <w:tcBorders>
              <w:top w:val="single" w:sz="4" w:space="0" w:color="auto"/>
            </w:tcBorders>
          </w:tcPr>
          <w:p w14:paraId="196A40FE" w14:textId="77777777" w:rsidR="004867E1" w:rsidRPr="00CC2DB3" w:rsidRDefault="004867E1" w:rsidP="004867E1">
            <w:pPr>
              <w:ind w:right="-72"/>
              <w:jc w:val="right"/>
              <w:rPr>
                <w:rFonts w:ascii="Arial" w:hAnsi="Arial" w:cs="Arial"/>
                <w:color w:val="000000"/>
                <w:sz w:val="18"/>
                <w:szCs w:val="18"/>
              </w:rPr>
            </w:pPr>
          </w:p>
        </w:tc>
      </w:tr>
      <w:tr w:rsidR="004867E1" w:rsidRPr="00CC2DB3" w14:paraId="52D79C91" w14:textId="77777777" w:rsidTr="00233E78">
        <w:trPr>
          <w:cantSplit/>
        </w:trPr>
        <w:tc>
          <w:tcPr>
            <w:tcW w:w="3830" w:type="dxa"/>
            <w:vAlign w:val="bottom"/>
          </w:tcPr>
          <w:p w14:paraId="2F352083" w14:textId="77777777" w:rsidR="004867E1" w:rsidRPr="00CC2DB3" w:rsidRDefault="004867E1" w:rsidP="004867E1">
            <w:pPr>
              <w:ind w:left="37"/>
              <w:jc w:val="left"/>
              <w:rPr>
                <w:rFonts w:ascii="Arial" w:hAnsi="Arial" w:cs="Arial"/>
                <w:b/>
                <w:bCs/>
                <w:color w:val="000000"/>
                <w:sz w:val="18"/>
                <w:szCs w:val="18"/>
              </w:rPr>
            </w:pPr>
            <w:r w:rsidRPr="00CC2DB3">
              <w:rPr>
                <w:rFonts w:ascii="Arial" w:hAnsi="Arial" w:cs="Arial"/>
                <w:b/>
                <w:bCs/>
                <w:color w:val="000000"/>
                <w:sz w:val="18"/>
                <w:szCs w:val="18"/>
              </w:rPr>
              <w:t xml:space="preserve">For the year ended </w:t>
            </w:r>
            <w:r w:rsidRPr="00CC2DB3">
              <w:rPr>
                <w:rFonts w:ascii="Arial" w:hAnsi="Arial" w:cs="Arial"/>
                <w:b/>
                <w:bCs/>
                <w:color w:val="000000"/>
                <w:sz w:val="18"/>
                <w:szCs w:val="18"/>
                <w:lang w:val="en-GB"/>
              </w:rPr>
              <w:t>31</w:t>
            </w:r>
            <w:r w:rsidRPr="00CC2DB3">
              <w:rPr>
                <w:rFonts w:ascii="Arial" w:hAnsi="Arial" w:cs="Arial"/>
                <w:b/>
                <w:bCs/>
                <w:color w:val="000000"/>
                <w:sz w:val="18"/>
                <w:szCs w:val="18"/>
              </w:rPr>
              <w:t xml:space="preserve"> December </w:t>
            </w:r>
            <w:r w:rsidRPr="00CC2DB3">
              <w:rPr>
                <w:rFonts w:ascii="Arial" w:hAnsi="Arial" w:cs="Arial"/>
                <w:b/>
                <w:bCs/>
                <w:color w:val="000000"/>
                <w:sz w:val="18"/>
                <w:szCs w:val="18"/>
                <w:lang w:val="en-GB"/>
              </w:rPr>
              <w:t>2020</w:t>
            </w:r>
          </w:p>
        </w:tc>
        <w:tc>
          <w:tcPr>
            <w:tcW w:w="1440" w:type="dxa"/>
          </w:tcPr>
          <w:p w14:paraId="242D15D0" w14:textId="77777777" w:rsidR="004867E1" w:rsidRPr="00CC2DB3" w:rsidRDefault="004867E1" w:rsidP="004867E1">
            <w:pPr>
              <w:ind w:right="-72"/>
              <w:jc w:val="right"/>
              <w:rPr>
                <w:rFonts w:ascii="Arial" w:hAnsi="Arial" w:cs="Arial"/>
                <w:color w:val="000000"/>
                <w:sz w:val="18"/>
                <w:szCs w:val="18"/>
              </w:rPr>
            </w:pPr>
          </w:p>
        </w:tc>
        <w:tc>
          <w:tcPr>
            <w:tcW w:w="1440" w:type="dxa"/>
          </w:tcPr>
          <w:p w14:paraId="70AA8654" w14:textId="77777777" w:rsidR="004867E1" w:rsidRPr="00CC2DB3" w:rsidRDefault="004867E1" w:rsidP="004867E1">
            <w:pPr>
              <w:ind w:right="-72"/>
              <w:jc w:val="right"/>
              <w:rPr>
                <w:rFonts w:ascii="Arial" w:hAnsi="Arial" w:cs="Arial"/>
                <w:color w:val="000000"/>
                <w:sz w:val="18"/>
                <w:szCs w:val="18"/>
              </w:rPr>
            </w:pPr>
          </w:p>
        </w:tc>
        <w:tc>
          <w:tcPr>
            <w:tcW w:w="1440" w:type="dxa"/>
          </w:tcPr>
          <w:p w14:paraId="58F04671" w14:textId="77777777" w:rsidR="004867E1" w:rsidRPr="00CC2DB3" w:rsidRDefault="004867E1" w:rsidP="004867E1">
            <w:pPr>
              <w:ind w:right="-72"/>
              <w:jc w:val="right"/>
              <w:rPr>
                <w:rFonts w:ascii="Arial" w:hAnsi="Arial" w:cs="Arial"/>
                <w:color w:val="000000"/>
                <w:sz w:val="18"/>
                <w:szCs w:val="18"/>
              </w:rPr>
            </w:pPr>
          </w:p>
        </w:tc>
        <w:tc>
          <w:tcPr>
            <w:tcW w:w="1440" w:type="dxa"/>
          </w:tcPr>
          <w:p w14:paraId="14CB35B2" w14:textId="77777777" w:rsidR="004867E1" w:rsidRPr="00CC2DB3" w:rsidRDefault="004867E1" w:rsidP="004867E1">
            <w:pPr>
              <w:ind w:right="-72"/>
              <w:jc w:val="right"/>
              <w:rPr>
                <w:rFonts w:ascii="Arial" w:hAnsi="Arial" w:cs="Arial"/>
                <w:color w:val="000000"/>
                <w:sz w:val="18"/>
                <w:szCs w:val="18"/>
              </w:rPr>
            </w:pPr>
          </w:p>
        </w:tc>
      </w:tr>
      <w:tr w:rsidR="004867E1" w:rsidRPr="00CC2DB3" w14:paraId="09913B58" w14:textId="77777777" w:rsidTr="00233E78">
        <w:trPr>
          <w:cantSplit/>
        </w:trPr>
        <w:tc>
          <w:tcPr>
            <w:tcW w:w="3830" w:type="dxa"/>
            <w:vAlign w:val="bottom"/>
          </w:tcPr>
          <w:p w14:paraId="349E5BA4" w14:textId="77777777" w:rsidR="004867E1" w:rsidRPr="00CC2DB3" w:rsidRDefault="004867E1" w:rsidP="004867E1">
            <w:pPr>
              <w:ind w:left="37"/>
              <w:jc w:val="left"/>
              <w:rPr>
                <w:rFonts w:ascii="Arial" w:hAnsi="Arial" w:cs="Arial"/>
                <w:b/>
                <w:bCs/>
                <w:color w:val="000000"/>
                <w:sz w:val="18"/>
                <w:szCs w:val="18"/>
              </w:rPr>
            </w:pPr>
            <w:r w:rsidRPr="00CC2DB3">
              <w:rPr>
                <w:rFonts w:ascii="Arial" w:hAnsi="Arial" w:cs="Arial"/>
                <w:color w:val="000000"/>
                <w:sz w:val="18"/>
                <w:szCs w:val="18"/>
              </w:rPr>
              <w:t>Opening net book amount</w:t>
            </w:r>
          </w:p>
        </w:tc>
        <w:tc>
          <w:tcPr>
            <w:tcW w:w="1440" w:type="dxa"/>
          </w:tcPr>
          <w:p w14:paraId="3A2E6ACF" w14:textId="77777777" w:rsidR="004867E1" w:rsidRPr="00CC2DB3" w:rsidRDefault="004867E1" w:rsidP="004867E1">
            <w:pPr>
              <w:ind w:right="-72"/>
              <w:jc w:val="right"/>
              <w:rPr>
                <w:rFonts w:ascii="Arial" w:hAnsi="Arial" w:cs="Arial"/>
                <w:color w:val="000000"/>
                <w:sz w:val="18"/>
                <w:szCs w:val="18"/>
              </w:rPr>
            </w:pPr>
            <w:r w:rsidRPr="00CC2DB3">
              <w:rPr>
                <w:rFonts w:ascii="Arial" w:hAnsi="Arial" w:cs="Arial"/>
                <w:color w:val="000000"/>
                <w:sz w:val="18"/>
                <w:szCs w:val="18"/>
                <w:lang w:val="en-GB"/>
              </w:rPr>
              <w:t>303</w:t>
            </w:r>
            <w:r w:rsidRPr="00CC2DB3">
              <w:rPr>
                <w:rFonts w:ascii="Arial" w:hAnsi="Arial" w:cs="Arial"/>
                <w:color w:val="000000"/>
                <w:sz w:val="18"/>
                <w:szCs w:val="18"/>
              </w:rPr>
              <w:t>,</w:t>
            </w:r>
            <w:r w:rsidRPr="00CC2DB3">
              <w:rPr>
                <w:rFonts w:ascii="Arial" w:hAnsi="Arial" w:cs="Arial"/>
                <w:color w:val="000000"/>
                <w:sz w:val="18"/>
                <w:szCs w:val="18"/>
                <w:lang w:val="en-GB"/>
              </w:rPr>
              <w:t>452</w:t>
            </w:r>
          </w:p>
        </w:tc>
        <w:tc>
          <w:tcPr>
            <w:tcW w:w="1440" w:type="dxa"/>
          </w:tcPr>
          <w:p w14:paraId="21C464F0" w14:textId="77777777" w:rsidR="004867E1" w:rsidRPr="00CC2DB3" w:rsidRDefault="004867E1" w:rsidP="004867E1">
            <w:pPr>
              <w:ind w:right="-72"/>
              <w:jc w:val="right"/>
              <w:rPr>
                <w:rFonts w:ascii="Arial" w:hAnsi="Arial" w:cs="Arial"/>
                <w:color w:val="000000"/>
                <w:sz w:val="18"/>
                <w:szCs w:val="18"/>
              </w:rPr>
            </w:pPr>
            <w:r w:rsidRPr="00CC2DB3">
              <w:rPr>
                <w:rFonts w:ascii="Arial" w:hAnsi="Arial" w:cs="Arial"/>
                <w:color w:val="000000"/>
                <w:sz w:val="18"/>
                <w:szCs w:val="18"/>
                <w:lang w:val="en-GB"/>
              </w:rPr>
              <w:t>256</w:t>
            </w:r>
            <w:r w:rsidRPr="00CC2DB3">
              <w:rPr>
                <w:rFonts w:ascii="Arial" w:hAnsi="Arial" w:cs="Arial"/>
                <w:color w:val="000000"/>
                <w:sz w:val="18"/>
                <w:szCs w:val="18"/>
              </w:rPr>
              <w:t>,</w:t>
            </w:r>
            <w:r w:rsidRPr="00CC2DB3">
              <w:rPr>
                <w:rFonts w:ascii="Arial" w:hAnsi="Arial" w:cs="Arial"/>
                <w:color w:val="000000"/>
                <w:sz w:val="18"/>
                <w:szCs w:val="18"/>
                <w:lang w:val="en-GB"/>
              </w:rPr>
              <w:t>278</w:t>
            </w:r>
          </w:p>
        </w:tc>
        <w:tc>
          <w:tcPr>
            <w:tcW w:w="1440" w:type="dxa"/>
          </w:tcPr>
          <w:p w14:paraId="06610795" w14:textId="77777777" w:rsidR="004867E1" w:rsidRPr="00CC2DB3" w:rsidRDefault="004867E1" w:rsidP="004867E1">
            <w:pPr>
              <w:ind w:right="-72"/>
              <w:jc w:val="right"/>
              <w:rPr>
                <w:rFonts w:ascii="Arial" w:hAnsi="Arial" w:cs="Arial"/>
                <w:color w:val="000000"/>
                <w:sz w:val="18"/>
                <w:szCs w:val="18"/>
              </w:rPr>
            </w:pPr>
            <w:r w:rsidRPr="00CC2DB3">
              <w:rPr>
                <w:rFonts w:ascii="Arial" w:hAnsi="Arial" w:cs="Arial"/>
                <w:color w:val="000000"/>
                <w:sz w:val="18"/>
                <w:szCs w:val="18"/>
                <w:lang w:val="en-GB"/>
              </w:rPr>
              <w:t>454</w:t>
            </w:r>
            <w:r w:rsidRPr="00CC2DB3">
              <w:rPr>
                <w:rFonts w:ascii="Arial" w:hAnsi="Arial" w:cs="Arial"/>
                <w:color w:val="000000"/>
                <w:sz w:val="18"/>
                <w:szCs w:val="18"/>
              </w:rPr>
              <w:t>,</w:t>
            </w:r>
            <w:r w:rsidRPr="00CC2DB3">
              <w:rPr>
                <w:rFonts w:ascii="Arial" w:hAnsi="Arial" w:cs="Arial"/>
                <w:color w:val="000000"/>
                <w:sz w:val="18"/>
                <w:szCs w:val="18"/>
                <w:lang w:val="en-GB"/>
              </w:rPr>
              <w:t>772</w:t>
            </w:r>
          </w:p>
        </w:tc>
        <w:tc>
          <w:tcPr>
            <w:tcW w:w="1440" w:type="dxa"/>
          </w:tcPr>
          <w:p w14:paraId="536CA20A" w14:textId="77777777" w:rsidR="004867E1" w:rsidRPr="00CC2DB3" w:rsidRDefault="004867E1" w:rsidP="004867E1">
            <w:pPr>
              <w:ind w:right="-72"/>
              <w:jc w:val="right"/>
              <w:rPr>
                <w:rFonts w:ascii="Arial" w:hAnsi="Arial" w:cs="Arial"/>
                <w:color w:val="000000"/>
                <w:sz w:val="18"/>
                <w:szCs w:val="18"/>
              </w:rPr>
            </w:pPr>
            <w:r w:rsidRPr="00CC2DB3">
              <w:rPr>
                <w:rFonts w:ascii="Arial" w:hAnsi="Arial" w:cs="Arial"/>
                <w:color w:val="000000"/>
                <w:sz w:val="18"/>
                <w:szCs w:val="18"/>
                <w:lang w:val="en-GB"/>
              </w:rPr>
              <w:t>1</w:t>
            </w:r>
            <w:r w:rsidRPr="00CC2DB3">
              <w:rPr>
                <w:rFonts w:ascii="Arial" w:hAnsi="Arial" w:cs="Arial"/>
                <w:color w:val="000000"/>
                <w:sz w:val="18"/>
                <w:szCs w:val="18"/>
              </w:rPr>
              <w:t>,</w:t>
            </w:r>
            <w:r w:rsidRPr="00CC2DB3">
              <w:rPr>
                <w:rFonts w:ascii="Arial" w:hAnsi="Arial" w:cs="Arial"/>
                <w:color w:val="000000"/>
                <w:sz w:val="18"/>
                <w:szCs w:val="18"/>
                <w:lang w:val="en-GB"/>
              </w:rPr>
              <w:t>014</w:t>
            </w:r>
            <w:r w:rsidRPr="00CC2DB3">
              <w:rPr>
                <w:rFonts w:ascii="Arial" w:hAnsi="Arial" w:cs="Arial"/>
                <w:color w:val="000000"/>
                <w:sz w:val="18"/>
                <w:szCs w:val="18"/>
              </w:rPr>
              <w:t>,</w:t>
            </w:r>
            <w:r w:rsidRPr="00CC2DB3">
              <w:rPr>
                <w:rFonts w:ascii="Arial" w:hAnsi="Arial" w:cs="Arial"/>
                <w:color w:val="000000"/>
                <w:sz w:val="18"/>
                <w:szCs w:val="18"/>
                <w:lang w:val="en-GB"/>
              </w:rPr>
              <w:t>502</w:t>
            </w:r>
          </w:p>
        </w:tc>
      </w:tr>
      <w:tr w:rsidR="004867E1" w:rsidRPr="00CC2DB3" w14:paraId="3A332F48" w14:textId="77777777" w:rsidTr="00233E78">
        <w:trPr>
          <w:cantSplit/>
        </w:trPr>
        <w:tc>
          <w:tcPr>
            <w:tcW w:w="3830" w:type="dxa"/>
            <w:vAlign w:val="bottom"/>
          </w:tcPr>
          <w:p w14:paraId="239E4D0D" w14:textId="77777777" w:rsidR="004867E1" w:rsidRPr="00CC2DB3" w:rsidRDefault="004867E1" w:rsidP="004867E1">
            <w:pPr>
              <w:ind w:left="37"/>
              <w:jc w:val="left"/>
              <w:rPr>
                <w:rFonts w:ascii="Arial" w:hAnsi="Arial" w:cs="Arial"/>
                <w:color w:val="000000"/>
                <w:sz w:val="18"/>
                <w:szCs w:val="18"/>
                <w:cs/>
              </w:rPr>
            </w:pPr>
            <w:r w:rsidRPr="00CC2DB3">
              <w:rPr>
                <w:rFonts w:ascii="Arial" w:hAnsi="Arial" w:cs="Arial"/>
                <w:color w:val="000000"/>
                <w:sz w:val="18"/>
                <w:szCs w:val="18"/>
              </w:rPr>
              <w:t>Additions</w:t>
            </w:r>
          </w:p>
        </w:tc>
        <w:tc>
          <w:tcPr>
            <w:tcW w:w="1440" w:type="dxa"/>
          </w:tcPr>
          <w:p w14:paraId="0AFEBA67" w14:textId="77777777" w:rsidR="004867E1" w:rsidRPr="00CC2DB3" w:rsidRDefault="004867E1" w:rsidP="004867E1">
            <w:pPr>
              <w:ind w:right="-72"/>
              <w:jc w:val="right"/>
              <w:rPr>
                <w:rFonts w:ascii="Arial" w:hAnsi="Arial" w:cs="Arial"/>
                <w:color w:val="000000"/>
                <w:sz w:val="18"/>
                <w:szCs w:val="18"/>
              </w:rPr>
            </w:pPr>
            <w:r w:rsidRPr="00CC2DB3">
              <w:rPr>
                <w:rFonts w:ascii="Arial" w:hAnsi="Arial" w:cs="Arial"/>
                <w:color w:val="000000"/>
                <w:sz w:val="18"/>
                <w:szCs w:val="18"/>
                <w:lang w:val="en-GB"/>
              </w:rPr>
              <w:t>24</w:t>
            </w:r>
            <w:r w:rsidRPr="00CC2DB3">
              <w:rPr>
                <w:rFonts w:ascii="Arial" w:hAnsi="Arial" w:cs="Arial"/>
                <w:color w:val="000000"/>
                <w:sz w:val="18"/>
                <w:szCs w:val="18"/>
              </w:rPr>
              <w:t>,</w:t>
            </w:r>
            <w:r w:rsidRPr="00CC2DB3">
              <w:rPr>
                <w:rFonts w:ascii="Arial" w:hAnsi="Arial" w:cs="Arial"/>
                <w:color w:val="000000"/>
                <w:sz w:val="18"/>
                <w:szCs w:val="18"/>
                <w:lang w:val="en-GB"/>
              </w:rPr>
              <w:t>520</w:t>
            </w:r>
          </w:p>
        </w:tc>
        <w:tc>
          <w:tcPr>
            <w:tcW w:w="1440" w:type="dxa"/>
            <w:shd w:val="clear" w:color="auto" w:fill="auto"/>
          </w:tcPr>
          <w:p w14:paraId="6941AA40" w14:textId="77777777" w:rsidR="004867E1" w:rsidRPr="00CC2DB3" w:rsidRDefault="004867E1" w:rsidP="004867E1">
            <w:pPr>
              <w:ind w:right="-72"/>
              <w:jc w:val="right"/>
              <w:rPr>
                <w:rFonts w:ascii="Arial" w:hAnsi="Arial" w:cs="Arial"/>
                <w:color w:val="000000"/>
                <w:sz w:val="18"/>
                <w:szCs w:val="18"/>
              </w:rPr>
            </w:pPr>
            <w:r w:rsidRPr="00CC2DB3">
              <w:rPr>
                <w:rFonts w:ascii="Arial" w:hAnsi="Arial" w:cs="Arial"/>
                <w:color w:val="000000"/>
                <w:sz w:val="18"/>
                <w:szCs w:val="18"/>
                <w:lang w:val="en-GB"/>
              </w:rPr>
              <w:t>450</w:t>
            </w:r>
            <w:r w:rsidRPr="00CC2DB3">
              <w:rPr>
                <w:rFonts w:ascii="Arial" w:hAnsi="Arial" w:cs="Arial"/>
                <w:color w:val="000000"/>
                <w:sz w:val="18"/>
                <w:szCs w:val="18"/>
              </w:rPr>
              <w:t>,</w:t>
            </w:r>
            <w:r w:rsidRPr="00CC2DB3">
              <w:rPr>
                <w:rFonts w:ascii="Arial" w:hAnsi="Arial" w:cs="Arial"/>
                <w:color w:val="000000"/>
                <w:sz w:val="18"/>
                <w:szCs w:val="18"/>
                <w:lang w:val="en-GB"/>
              </w:rPr>
              <w:t>521</w:t>
            </w:r>
          </w:p>
        </w:tc>
        <w:tc>
          <w:tcPr>
            <w:tcW w:w="1440" w:type="dxa"/>
            <w:shd w:val="clear" w:color="auto" w:fill="auto"/>
          </w:tcPr>
          <w:p w14:paraId="172D593B" w14:textId="77777777" w:rsidR="004867E1" w:rsidRPr="00CC2DB3" w:rsidRDefault="004867E1" w:rsidP="004867E1">
            <w:pPr>
              <w:ind w:right="-72"/>
              <w:jc w:val="right"/>
              <w:rPr>
                <w:rFonts w:ascii="Arial" w:hAnsi="Arial" w:cs="Arial"/>
                <w:color w:val="000000"/>
                <w:sz w:val="18"/>
                <w:szCs w:val="18"/>
              </w:rPr>
            </w:pPr>
            <w:r w:rsidRPr="00CC2DB3">
              <w:rPr>
                <w:rFonts w:ascii="Arial" w:hAnsi="Arial" w:cs="Arial"/>
                <w:color w:val="000000"/>
                <w:sz w:val="18"/>
                <w:szCs w:val="18"/>
                <w:lang w:val="en-GB"/>
              </w:rPr>
              <w:t>169</w:t>
            </w:r>
            <w:r w:rsidRPr="00CC2DB3">
              <w:rPr>
                <w:rFonts w:ascii="Arial" w:hAnsi="Arial" w:cs="Arial"/>
                <w:color w:val="000000"/>
                <w:sz w:val="18"/>
                <w:szCs w:val="18"/>
              </w:rPr>
              <w:t>,</w:t>
            </w:r>
            <w:r w:rsidRPr="00CC2DB3">
              <w:rPr>
                <w:rFonts w:ascii="Arial" w:hAnsi="Arial" w:cs="Arial"/>
                <w:color w:val="000000"/>
                <w:sz w:val="18"/>
                <w:szCs w:val="18"/>
                <w:lang w:val="en-GB"/>
              </w:rPr>
              <w:t>336</w:t>
            </w:r>
          </w:p>
        </w:tc>
        <w:tc>
          <w:tcPr>
            <w:tcW w:w="1440" w:type="dxa"/>
            <w:shd w:val="clear" w:color="auto" w:fill="auto"/>
          </w:tcPr>
          <w:p w14:paraId="41C4E933" w14:textId="77777777" w:rsidR="004867E1" w:rsidRPr="00CC2DB3" w:rsidRDefault="004867E1" w:rsidP="004867E1">
            <w:pPr>
              <w:ind w:right="-72"/>
              <w:jc w:val="right"/>
              <w:rPr>
                <w:rFonts w:ascii="Arial" w:hAnsi="Arial" w:cs="Arial"/>
                <w:color w:val="000000"/>
                <w:sz w:val="18"/>
                <w:szCs w:val="18"/>
              </w:rPr>
            </w:pPr>
            <w:r w:rsidRPr="00CC2DB3">
              <w:rPr>
                <w:rFonts w:ascii="Arial" w:hAnsi="Arial" w:cs="Arial"/>
                <w:color w:val="000000"/>
                <w:sz w:val="18"/>
                <w:szCs w:val="18"/>
                <w:lang w:val="en-GB"/>
              </w:rPr>
              <w:t>644</w:t>
            </w:r>
            <w:r w:rsidRPr="00CC2DB3">
              <w:rPr>
                <w:rFonts w:ascii="Arial" w:hAnsi="Arial" w:cs="Arial"/>
                <w:color w:val="000000"/>
                <w:sz w:val="18"/>
                <w:szCs w:val="18"/>
              </w:rPr>
              <w:t>,</w:t>
            </w:r>
            <w:r w:rsidRPr="00CC2DB3">
              <w:rPr>
                <w:rFonts w:ascii="Arial" w:hAnsi="Arial" w:cs="Arial"/>
                <w:color w:val="000000"/>
                <w:sz w:val="18"/>
                <w:szCs w:val="18"/>
                <w:lang w:val="en-GB"/>
              </w:rPr>
              <w:t>377</w:t>
            </w:r>
          </w:p>
        </w:tc>
      </w:tr>
      <w:tr w:rsidR="004867E1" w:rsidRPr="00CC2DB3" w14:paraId="0F8D9EE1" w14:textId="77777777" w:rsidTr="00233E78">
        <w:trPr>
          <w:cantSplit/>
        </w:trPr>
        <w:tc>
          <w:tcPr>
            <w:tcW w:w="3830" w:type="dxa"/>
            <w:vAlign w:val="bottom"/>
          </w:tcPr>
          <w:p w14:paraId="58A9AA42" w14:textId="77777777" w:rsidR="004867E1" w:rsidRPr="00CC2DB3" w:rsidRDefault="004867E1" w:rsidP="004867E1">
            <w:pPr>
              <w:ind w:left="37"/>
              <w:jc w:val="left"/>
              <w:rPr>
                <w:rFonts w:ascii="Arial" w:hAnsi="Arial" w:cs="Arial"/>
                <w:color w:val="000000"/>
                <w:sz w:val="18"/>
                <w:szCs w:val="18"/>
              </w:rPr>
            </w:pPr>
            <w:r w:rsidRPr="00CC2DB3">
              <w:rPr>
                <w:rFonts w:ascii="Arial" w:hAnsi="Arial" w:cs="Arial"/>
                <w:color w:val="000000"/>
                <w:sz w:val="18"/>
                <w:szCs w:val="18"/>
              </w:rPr>
              <w:t>Depreciation charged for the year</w:t>
            </w:r>
          </w:p>
        </w:tc>
        <w:tc>
          <w:tcPr>
            <w:tcW w:w="1440" w:type="dxa"/>
            <w:tcBorders>
              <w:bottom w:val="single" w:sz="4" w:space="0" w:color="auto"/>
            </w:tcBorders>
          </w:tcPr>
          <w:p w14:paraId="7FF57C4A" w14:textId="77777777" w:rsidR="004867E1" w:rsidRPr="00CC2DB3" w:rsidRDefault="004867E1" w:rsidP="004867E1">
            <w:pPr>
              <w:ind w:right="-72"/>
              <w:jc w:val="right"/>
              <w:rPr>
                <w:rFonts w:ascii="Arial" w:hAnsi="Arial" w:cs="Arial"/>
                <w:color w:val="000000"/>
                <w:sz w:val="18"/>
                <w:szCs w:val="18"/>
                <w:cs/>
              </w:rPr>
            </w:pPr>
            <w:r w:rsidRPr="00CC2DB3">
              <w:rPr>
                <w:rFonts w:ascii="Arial" w:hAnsi="Arial" w:cs="Arial"/>
                <w:color w:val="000000"/>
                <w:sz w:val="18"/>
                <w:szCs w:val="18"/>
              </w:rPr>
              <w:t>(</w:t>
            </w:r>
            <w:r w:rsidRPr="00CC2DB3">
              <w:rPr>
                <w:rFonts w:ascii="Arial" w:hAnsi="Arial" w:cs="Arial"/>
                <w:color w:val="000000"/>
                <w:sz w:val="18"/>
                <w:szCs w:val="18"/>
                <w:lang w:val="en-GB"/>
              </w:rPr>
              <w:t>314</w:t>
            </w:r>
            <w:r w:rsidRPr="00CC2DB3">
              <w:rPr>
                <w:rFonts w:ascii="Arial" w:hAnsi="Arial" w:cs="Arial"/>
                <w:color w:val="000000"/>
                <w:sz w:val="18"/>
                <w:szCs w:val="18"/>
              </w:rPr>
              <w:t>,</w:t>
            </w:r>
            <w:r w:rsidRPr="00CC2DB3">
              <w:rPr>
                <w:rFonts w:ascii="Arial" w:hAnsi="Arial" w:cs="Arial"/>
                <w:color w:val="000000"/>
                <w:sz w:val="18"/>
                <w:szCs w:val="18"/>
                <w:lang w:val="en-GB"/>
              </w:rPr>
              <w:t>907</w:t>
            </w:r>
            <w:r w:rsidRPr="00CC2DB3">
              <w:rPr>
                <w:rFonts w:ascii="Arial" w:hAnsi="Arial" w:cs="Arial"/>
                <w:color w:val="000000"/>
                <w:sz w:val="18"/>
                <w:szCs w:val="18"/>
              </w:rPr>
              <w:t>)</w:t>
            </w:r>
          </w:p>
        </w:tc>
        <w:tc>
          <w:tcPr>
            <w:tcW w:w="1440" w:type="dxa"/>
            <w:tcBorders>
              <w:bottom w:val="single" w:sz="4" w:space="0" w:color="auto"/>
            </w:tcBorders>
          </w:tcPr>
          <w:p w14:paraId="07AE2CAE" w14:textId="77777777" w:rsidR="004867E1" w:rsidRPr="00CC2DB3" w:rsidRDefault="004867E1" w:rsidP="004867E1">
            <w:pPr>
              <w:ind w:right="-72"/>
              <w:jc w:val="right"/>
              <w:rPr>
                <w:rFonts w:ascii="Arial" w:hAnsi="Arial" w:cs="Arial"/>
                <w:color w:val="000000"/>
                <w:sz w:val="18"/>
                <w:szCs w:val="18"/>
                <w:cs/>
              </w:rPr>
            </w:pPr>
            <w:r w:rsidRPr="00CC2DB3">
              <w:rPr>
                <w:rFonts w:ascii="Arial" w:hAnsi="Arial" w:cs="Arial"/>
                <w:color w:val="000000"/>
                <w:sz w:val="18"/>
                <w:szCs w:val="18"/>
              </w:rPr>
              <w:t>(</w:t>
            </w:r>
            <w:r w:rsidRPr="00CC2DB3">
              <w:rPr>
                <w:rFonts w:ascii="Arial" w:hAnsi="Arial" w:cs="Arial"/>
                <w:color w:val="000000"/>
                <w:sz w:val="18"/>
                <w:szCs w:val="18"/>
                <w:lang w:val="en-GB"/>
              </w:rPr>
              <w:t>119</w:t>
            </w:r>
            <w:r w:rsidRPr="00CC2DB3">
              <w:rPr>
                <w:rFonts w:ascii="Arial" w:hAnsi="Arial" w:cs="Arial"/>
                <w:color w:val="000000"/>
                <w:sz w:val="18"/>
                <w:szCs w:val="18"/>
              </w:rPr>
              <w:t>,</w:t>
            </w:r>
            <w:r w:rsidRPr="00CC2DB3">
              <w:rPr>
                <w:rFonts w:ascii="Arial" w:hAnsi="Arial" w:cs="Arial"/>
                <w:color w:val="000000"/>
                <w:sz w:val="18"/>
                <w:szCs w:val="18"/>
                <w:lang w:val="en-GB"/>
              </w:rPr>
              <w:t>636</w:t>
            </w:r>
            <w:r w:rsidRPr="00CC2DB3">
              <w:rPr>
                <w:rFonts w:ascii="Arial" w:hAnsi="Arial" w:cs="Arial"/>
                <w:color w:val="000000"/>
                <w:sz w:val="18"/>
                <w:szCs w:val="18"/>
              </w:rPr>
              <w:t>)</w:t>
            </w:r>
          </w:p>
        </w:tc>
        <w:tc>
          <w:tcPr>
            <w:tcW w:w="1440" w:type="dxa"/>
            <w:tcBorders>
              <w:bottom w:val="single" w:sz="4" w:space="0" w:color="auto"/>
            </w:tcBorders>
          </w:tcPr>
          <w:p w14:paraId="3FF4C430" w14:textId="77777777" w:rsidR="004867E1" w:rsidRPr="00CC2DB3" w:rsidRDefault="004867E1" w:rsidP="004867E1">
            <w:pPr>
              <w:ind w:right="-72"/>
              <w:jc w:val="right"/>
              <w:rPr>
                <w:rFonts w:ascii="Arial" w:hAnsi="Arial" w:cs="Arial"/>
                <w:color w:val="000000"/>
                <w:sz w:val="18"/>
                <w:szCs w:val="18"/>
              </w:rPr>
            </w:pPr>
            <w:r w:rsidRPr="00CC2DB3">
              <w:rPr>
                <w:rFonts w:ascii="Arial" w:hAnsi="Arial" w:cs="Arial"/>
                <w:color w:val="000000"/>
                <w:sz w:val="18"/>
                <w:szCs w:val="18"/>
              </w:rPr>
              <w:t>(</w:t>
            </w:r>
            <w:r w:rsidRPr="00CC2DB3">
              <w:rPr>
                <w:rFonts w:ascii="Arial" w:hAnsi="Arial" w:cs="Arial"/>
                <w:color w:val="000000"/>
                <w:sz w:val="18"/>
                <w:szCs w:val="18"/>
                <w:lang w:val="en-GB"/>
              </w:rPr>
              <w:t>168</w:t>
            </w:r>
            <w:r w:rsidRPr="00CC2DB3">
              <w:rPr>
                <w:rFonts w:ascii="Arial" w:hAnsi="Arial" w:cs="Arial"/>
                <w:color w:val="000000"/>
                <w:sz w:val="18"/>
                <w:szCs w:val="18"/>
              </w:rPr>
              <w:t>,</w:t>
            </w:r>
            <w:r w:rsidRPr="00CC2DB3">
              <w:rPr>
                <w:rFonts w:ascii="Arial" w:hAnsi="Arial" w:cs="Arial"/>
                <w:color w:val="000000"/>
                <w:sz w:val="18"/>
                <w:szCs w:val="18"/>
                <w:lang w:val="en-GB"/>
              </w:rPr>
              <w:t>578</w:t>
            </w:r>
            <w:r w:rsidRPr="00CC2DB3">
              <w:rPr>
                <w:rFonts w:ascii="Arial" w:hAnsi="Arial" w:cs="Arial"/>
                <w:color w:val="000000"/>
                <w:sz w:val="18"/>
                <w:szCs w:val="18"/>
              </w:rPr>
              <w:t>)</w:t>
            </w:r>
          </w:p>
        </w:tc>
        <w:tc>
          <w:tcPr>
            <w:tcW w:w="1440" w:type="dxa"/>
            <w:tcBorders>
              <w:bottom w:val="single" w:sz="4" w:space="0" w:color="auto"/>
            </w:tcBorders>
          </w:tcPr>
          <w:p w14:paraId="2C172906" w14:textId="77777777" w:rsidR="004867E1" w:rsidRPr="00CC2DB3" w:rsidRDefault="004867E1" w:rsidP="004867E1">
            <w:pPr>
              <w:ind w:right="-72"/>
              <w:jc w:val="right"/>
              <w:rPr>
                <w:rFonts w:ascii="Arial" w:hAnsi="Arial" w:cs="Arial"/>
                <w:color w:val="000000"/>
                <w:sz w:val="18"/>
                <w:szCs w:val="18"/>
              </w:rPr>
            </w:pPr>
            <w:r w:rsidRPr="00CC2DB3">
              <w:rPr>
                <w:rFonts w:ascii="Arial" w:hAnsi="Arial" w:cs="Arial"/>
                <w:color w:val="000000"/>
                <w:sz w:val="18"/>
                <w:szCs w:val="18"/>
              </w:rPr>
              <w:t>(</w:t>
            </w:r>
            <w:r w:rsidRPr="00CC2DB3">
              <w:rPr>
                <w:rFonts w:ascii="Arial" w:hAnsi="Arial" w:cs="Arial"/>
                <w:color w:val="000000"/>
                <w:sz w:val="18"/>
                <w:szCs w:val="18"/>
                <w:lang w:val="en-GB"/>
              </w:rPr>
              <w:t>603</w:t>
            </w:r>
            <w:r w:rsidRPr="00CC2DB3">
              <w:rPr>
                <w:rFonts w:ascii="Arial" w:hAnsi="Arial" w:cs="Arial"/>
                <w:color w:val="000000"/>
                <w:sz w:val="18"/>
                <w:szCs w:val="18"/>
              </w:rPr>
              <w:t>,</w:t>
            </w:r>
            <w:r w:rsidRPr="00CC2DB3">
              <w:rPr>
                <w:rFonts w:ascii="Arial" w:hAnsi="Arial" w:cs="Arial"/>
                <w:color w:val="000000"/>
                <w:sz w:val="18"/>
                <w:szCs w:val="18"/>
                <w:lang w:val="en-GB"/>
              </w:rPr>
              <w:t>121</w:t>
            </w:r>
            <w:r w:rsidRPr="00CC2DB3">
              <w:rPr>
                <w:rFonts w:ascii="Arial" w:hAnsi="Arial" w:cs="Arial"/>
                <w:color w:val="000000"/>
                <w:sz w:val="18"/>
                <w:szCs w:val="18"/>
              </w:rPr>
              <w:t>)</w:t>
            </w:r>
          </w:p>
        </w:tc>
      </w:tr>
      <w:tr w:rsidR="004867E1" w:rsidRPr="00CC2DB3" w14:paraId="11B288F1" w14:textId="77777777" w:rsidTr="00233E78">
        <w:trPr>
          <w:cantSplit/>
        </w:trPr>
        <w:tc>
          <w:tcPr>
            <w:tcW w:w="3830" w:type="dxa"/>
            <w:vAlign w:val="bottom"/>
          </w:tcPr>
          <w:p w14:paraId="4714CD18" w14:textId="77777777" w:rsidR="004867E1" w:rsidRPr="00CC2DB3" w:rsidRDefault="004867E1" w:rsidP="004867E1">
            <w:pPr>
              <w:ind w:left="37"/>
              <w:jc w:val="left"/>
              <w:rPr>
                <w:rFonts w:ascii="Arial" w:hAnsi="Arial" w:cs="Arial"/>
                <w:color w:val="000000"/>
                <w:sz w:val="18"/>
                <w:szCs w:val="18"/>
              </w:rPr>
            </w:pPr>
          </w:p>
        </w:tc>
        <w:tc>
          <w:tcPr>
            <w:tcW w:w="1440" w:type="dxa"/>
            <w:tcBorders>
              <w:top w:val="single" w:sz="4" w:space="0" w:color="auto"/>
            </w:tcBorders>
          </w:tcPr>
          <w:p w14:paraId="040CE3C5" w14:textId="77777777" w:rsidR="004867E1" w:rsidRPr="00CC2DB3" w:rsidRDefault="004867E1" w:rsidP="004867E1">
            <w:pPr>
              <w:ind w:right="-72"/>
              <w:jc w:val="right"/>
              <w:rPr>
                <w:rFonts w:ascii="Arial" w:hAnsi="Arial" w:cs="Arial"/>
                <w:color w:val="000000"/>
                <w:sz w:val="18"/>
                <w:szCs w:val="18"/>
              </w:rPr>
            </w:pPr>
          </w:p>
        </w:tc>
        <w:tc>
          <w:tcPr>
            <w:tcW w:w="1440" w:type="dxa"/>
            <w:tcBorders>
              <w:top w:val="single" w:sz="4" w:space="0" w:color="auto"/>
            </w:tcBorders>
          </w:tcPr>
          <w:p w14:paraId="7D8AAC11" w14:textId="77777777" w:rsidR="004867E1" w:rsidRPr="00CC2DB3" w:rsidRDefault="004867E1" w:rsidP="004867E1">
            <w:pPr>
              <w:ind w:right="-72"/>
              <w:jc w:val="right"/>
              <w:rPr>
                <w:rFonts w:ascii="Arial" w:hAnsi="Arial" w:cs="Arial"/>
                <w:color w:val="000000"/>
                <w:sz w:val="18"/>
                <w:szCs w:val="18"/>
              </w:rPr>
            </w:pPr>
          </w:p>
        </w:tc>
        <w:tc>
          <w:tcPr>
            <w:tcW w:w="1440" w:type="dxa"/>
            <w:tcBorders>
              <w:top w:val="single" w:sz="4" w:space="0" w:color="auto"/>
            </w:tcBorders>
          </w:tcPr>
          <w:p w14:paraId="4BF80E86" w14:textId="77777777" w:rsidR="004867E1" w:rsidRPr="00CC2DB3" w:rsidRDefault="004867E1" w:rsidP="004867E1">
            <w:pPr>
              <w:ind w:right="-72"/>
              <w:jc w:val="right"/>
              <w:rPr>
                <w:rFonts w:ascii="Arial" w:hAnsi="Arial" w:cs="Arial"/>
                <w:color w:val="000000"/>
                <w:sz w:val="18"/>
                <w:szCs w:val="18"/>
              </w:rPr>
            </w:pPr>
          </w:p>
        </w:tc>
        <w:tc>
          <w:tcPr>
            <w:tcW w:w="1440" w:type="dxa"/>
            <w:tcBorders>
              <w:top w:val="single" w:sz="4" w:space="0" w:color="auto"/>
            </w:tcBorders>
          </w:tcPr>
          <w:p w14:paraId="0651F862" w14:textId="77777777" w:rsidR="004867E1" w:rsidRPr="00CC2DB3" w:rsidRDefault="004867E1" w:rsidP="004867E1">
            <w:pPr>
              <w:ind w:right="-72"/>
              <w:jc w:val="right"/>
              <w:rPr>
                <w:rFonts w:ascii="Arial" w:hAnsi="Arial" w:cs="Arial"/>
                <w:color w:val="000000"/>
                <w:sz w:val="18"/>
                <w:szCs w:val="18"/>
              </w:rPr>
            </w:pPr>
          </w:p>
        </w:tc>
      </w:tr>
      <w:tr w:rsidR="004867E1" w:rsidRPr="00CC2DB3" w14:paraId="3DA429D9" w14:textId="77777777" w:rsidTr="00233E78">
        <w:trPr>
          <w:cantSplit/>
        </w:trPr>
        <w:tc>
          <w:tcPr>
            <w:tcW w:w="3830" w:type="dxa"/>
            <w:vAlign w:val="bottom"/>
          </w:tcPr>
          <w:p w14:paraId="093C4804" w14:textId="77777777" w:rsidR="004867E1" w:rsidRPr="00CC2DB3" w:rsidRDefault="004867E1" w:rsidP="004867E1">
            <w:pPr>
              <w:ind w:left="37"/>
              <w:jc w:val="left"/>
              <w:rPr>
                <w:rFonts w:ascii="Arial" w:hAnsi="Arial" w:cs="Arial"/>
                <w:color w:val="000000"/>
                <w:sz w:val="18"/>
                <w:szCs w:val="18"/>
                <w:cs/>
              </w:rPr>
            </w:pPr>
            <w:r w:rsidRPr="00CC2DB3">
              <w:rPr>
                <w:rFonts w:ascii="Arial" w:hAnsi="Arial" w:cs="Arial"/>
                <w:color w:val="000000"/>
                <w:sz w:val="18"/>
                <w:szCs w:val="18"/>
              </w:rPr>
              <w:t>Closing net book amount</w:t>
            </w:r>
          </w:p>
        </w:tc>
        <w:tc>
          <w:tcPr>
            <w:tcW w:w="1440" w:type="dxa"/>
            <w:tcBorders>
              <w:bottom w:val="single" w:sz="4" w:space="0" w:color="auto"/>
            </w:tcBorders>
          </w:tcPr>
          <w:p w14:paraId="68A37959" w14:textId="77777777" w:rsidR="004867E1" w:rsidRPr="00CC2DB3" w:rsidRDefault="004867E1" w:rsidP="004867E1">
            <w:pPr>
              <w:ind w:right="-72"/>
              <w:jc w:val="right"/>
              <w:rPr>
                <w:rFonts w:ascii="Arial" w:hAnsi="Arial" w:cs="Arial"/>
                <w:color w:val="000000"/>
                <w:sz w:val="18"/>
                <w:szCs w:val="18"/>
                <w:cs/>
              </w:rPr>
            </w:pPr>
            <w:r w:rsidRPr="00CC2DB3">
              <w:rPr>
                <w:rFonts w:ascii="Arial" w:hAnsi="Arial" w:cs="Arial"/>
                <w:color w:val="000000"/>
                <w:sz w:val="18"/>
                <w:szCs w:val="18"/>
                <w:lang w:val="en-GB"/>
              </w:rPr>
              <w:t>13</w:t>
            </w:r>
            <w:r w:rsidRPr="00CC2DB3">
              <w:rPr>
                <w:rFonts w:ascii="Arial" w:hAnsi="Arial" w:cs="Arial"/>
                <w:color w:val="000000"/>
                <w:sz w:val="18"/>
                <w:szCs w:val="18"/>
              </w:rPr>
              <w:t>,</w:t>
            </w:r>
            <w:r w:rsidRPr="00CC2DB3">
              <w:rPr>
                <w:rFonts w:ascii="Arial" w:hAnsi="Arial" w:cs="Arial"/>
                <w:color w:val="000000"/>
                <w:sz w:val="18"/>
                <w:szCs w:val="18"/>
                <w:lang w:val="en-GB"/>
              </w:rPr>
              <w:t>065</w:t>
            </w:r>
          </w:p>
        </w:tc>
        <w:tc>
          <w:tcPr>
            <w:tcW w:w="1440" w:type="dxa"/>
            <w:tcBorders>
              <w:bottom w:val="single" w:sz="4" w:space="0" w:color="auto"/>
            </w:tcBorders>
          </w:tcPr>
          <w:p w14:paraId="62733880" w14:textId="77777777" w:rsidR="004867E1" w:rsidRPr="00CC2DB3" w:rsidRDefault="004867E1" w:rsidP="004867E1">
            <w:pPr>
              <w:ind w:right="-72"/>
              <w:jc w:val="right"/>
              <w:rPr>
                <w:rFonts w:ascii="Arial" w:hAnsi="Arial" w:cs="Arial"/>
                <w:color w:val="000000"/>
                <w:sz w:val="18"/>
                <w:szCs w:val="18"/>
                <w:cs/>
              </w:rPr>
            </w:pPr>
            <w:r w:rsidRPr="00CC2DB3">
              <w:rPr>
                <w:rFonts w:ascii="Arial" w:hAnsi="Arial" w:cs="Arial"/>
                <w:color w:val="000000"/>
                <w:sz w:val="18"/>
                <w:szCs w:val="18"/>
                <w:lang w:val="en-GB"/>
              </w:rPr>
              <w:t>587</w:t>
            </w:r>
            <w:r w:rsidRPr="00CC2DB3">
              <w:rPr>
                <w:rFonts w:ascii="Arial" w:hAnsi="Arial" w:cs="Arial"/>
                <w:color w:val="000000"/>
                <w:sz w:val="18"/>
                <w:szCs w:val="18"/>
              </w:rPr>
              <w:t>,</w:t>
            </w:r>
            <w:r w:rsidRPr="00CC2DB3">
              <w:rPr>
                <w:rFonts w:ascii="Arial" w:hAnsi="Arial" w:cs="Arial"/>
                <w:color w:val="000000"/>
                <w:sz w:val="18"/>
                <w:szCs w:val="18"/>
                <w:lang w:val="en-GB"/>
              </w:rPr>
              <w:t>163</w:t>
            </w:r>
          </w:p>
        </w:tc>
        <w:tc>
          <w:tcPr>
            <w:tcW w:w="1440" w:type="dxa"/>
            <w:tcBorders>
              <w:bottom w:val="single" w:sz="4" w:space="0" w:color="auto"/>
            </w:tcBorders>
          </w:tcPr>
          <w:p w14:paraId="794B7949" w14:textId="77777777" w:rsidR="004867E1" w:rsidRPr="00CC2DB3" w:rsidRDefault="004867E1" w:rsidP="004867E1">
            <w:pPr>
              <w:ind w:right="-72"/>
              <w:jc w:val="right"/>
              <w:rPr>
                <w:rFonts w:ascii="Arial" w:hAnsi="Arial" w:cs="Arial"/>
                <w:color w:val="000000"/>
                <w:sz w:val="18"/>
                <w:szCs w:val="18"/>
              </w:rPr>
            </w:pPr>
            <w:r w:rsidRPr="00CC2DB3">
              <w:rPr>
                <w:rFonts w:ascii="Arial" w:hAnsi="Arial" w:cs="Arial"/>
                <w:color w:val="000000"/>
                <w:sz w:val="18"/>
                <w:szCs w:val="18"/>
                <w:lang w:val="en-GB"/>
              </w:rPr>
              <w:t>455</w:t>
            </w:r>
            <w:r w:rsidRPr="00CC2DB3">
              <w:rPr>
                <w:rFonts w:ascii="Arial" w:hAnsi="Arial" w:cs="Arial"/>
                <w:color w:val="000000"/>
                <w:sz w:val="18"/>
                <w:szCs w:val="18"/>
              </w:rPr>
              <w:t>,</w:t>
            </w:r>
            <w:r w:rsidRPr="00CC2DB3">
              <w:rPr>
                <w:rFonts w:ascii="Arial" w:hAnsi="Arial" w:cs="Arial"/>
                <w:color w:val="000000"/>
                <w:sz w:val="18"/>
                <w:szCs w:val="18"/>
                <w:lang w:val="en-GB"/>
              </w:rPr>
              <w:t>530</w:t>
            </w:r>
          </w:p>
        </w:tc>
        <w:tc>
          <w:tcPr>
            <w:tcW w:w="1440" w:type="dxa"/>
            <w:tcBorders>
              <w:bottom w:val="single" w:sz="4" w:space="0" w:color="auto"/>
            </w:tcBorders>
          </w:tcPr>
          <w:p w14:paraId="5F78F036" w14:textId="77777777" w:rsidR="004867E1" w:rsidRPr="00CC2DB3" w:rsidRDefault="004867E1" w:rsidP="004867E1">
            <w:pPr>
              <w:ind w:right="-72"/>
              <w:jc w:val="right"/>
              <w:rPr>
                <w:rFonts w:ascii="Arial" w:hAnsi="Arial" w:cs="Arial"/>
                <w:color w:val="000000"/>
                <w:sz w:val="18"/>
                <w:szCs w:val="18"/>
              </w:rPr>
            </w:pPr>
            <w:r w:rsidRPr="00CC2DB3">
              <w:rPr>
                <w:rFonts w:ascii="Arial" w:hAnsi="Arial" w:cs="Arial"/>
                <w:color w:val="000000"/>
                <w:sz w:val="18"/>
                <w:szCs w:val="18"/>
                <w:lang w:val="en-GB"/>
              </w:rPr>
              <w:t>1</w:t>
            </w:r>
            <w:r w:rsidRPr="00CC2DB3">
              <w:rPr>
                <w:rFonts w:ascii="Arial" w:hAnsi="Arial" w:cs="Arial"/>
                <w:color w:val="000000"/>
                <w:sz w:val="18"/>
                <w:szCs w:val="18"/>
              </w:rPr>
              <w:t>,</w:t>
            </w:r>
            <w:r w:rsidRPr="00CC2DB3">
              <w:rPr>
                <w:rFonts w:ascii="Arial" w:hAnsi="Arial" w:cs="Arial"/>
                <w:color w:val="000000"/>
                <w:sz w:val="18"/>
                <w:szCs w:val="18"/>
                <w:lang w:val="en-GB"/>
              </w:rPr>
              <w:t>055</w:t>
            </w:r>
            <w:r w:rsidRPr="00CC2DB3">
              <w:rPr>
                <w:rFonts w:ascii="Arial" w:hAnsi="Arial" w:cs="Arial"/>
                <w:color w:val="000000"/>
                <w:sz w:val="18"/>
                <w:szCs w:val="18"/>
              </w:rPr>
              <w:t>,</w:t>
            </w:r>
            <w:r w:rsidRPr="00CC2DB3">
              <w:rPr>
                <w:rFonts w:ascii="Arial" w:hAnsi="Arial" w:cs="Arial"/>
                <w:color w:val="000000"/>
                <w:sz w:val="18"/>
                <w:szCs w:val="18"/>
                <w:lang w:val="en-GB"/>
              </w:rPr>
              <w:t>758</w:t>
            </w:r>
          </w:p>
        </w:tc>
      </w:tr>
      <w:tr w:rsidR="004867E1" w:rsidRPr="00CC2DB3" w14:paraId="02E66DF9" w14:textId="77777777" w:rsidTr="00233E78">
        <w:trPr>
          <w:cantSplit/>
        </w:trPr>
        <w:tc>
          <w:tcPr>
            <w:tcW w:w="3830" w:type="dxa"/>
          </w:tcPr>
          <w:p w14:paraId="5DE648B1" w14:textId="77777777" w:rsidR="004867E1" w:rsidRPr="00CC2DB3" w:rsidRDefault="004867E1" w:rsidP="004867E1">
            <w:pPr>
              <w:ind w:left="37" w:right="-153" w:firstLine="244"/>
              <w:rPr>
                <w:rFonts w:ascii="Arial" w:hAnsi="Arial" w:cs="Arial"/>
                <w:b/>
                <w:bCs/>
                <w:color w:val="000000"/>
                <w:sz w:val="18"/>
                <w:szCs w:val="18"/>
                <w:cs/>
              </w:rPr>
            </w:pPr>
          </w:p>
        </w:tc>
        <w:tc>
          <w:tcPr>
            <w:tcW w:w="1440" w:type="dxa"/>
            <w:tcBorders>
              <w:top w:val="single" w:sz="4" w:space="0" w:color="auto"/>
            </w:tcBorders>
          </w:tcPr>
          <w:p w14:paraId="667F867D" w14:textId="77777777" w:rsidR="004867E1" w:rsidRPr="00CC2DB3" w:rsidRDefault="004867E1" w:rsidP="004867E1">
            <w:pPr>
              <w:ind w:right="-72"/>
              <w:jc w:val="right"/>
              <w:rPr>
                <w:rFonts w:ascii="Arial" w:hAnsi="Arial" w:cs="Arial"/>
                <w:color w:val="000000"/>
                <w:sz w:val="18"/>
                <w:szCs w:val="18"/>
              </w:rPr>
            </w:pPr>
          </w:p>
        </w:tc>
        <w:tc>
          <w:tcPr>
            <w:tcW w:w="1440" w:type="dxa"/>
            <w:tcBorders>
              <w:top w:val="single" w:sz="4" w:space="0" w:color="auto"/>
            </w:tcBorders>
          </w:tcPr>
          <w:p w14:paraId="45576198" w14:textId="77777777" w:rsidR="004867E1" w:rsidRPr="00CC2DB3" w:rsidRDefault="004867E1" w:rsidP="004867E1">
            <w:pPr>
              <w:ind w:right="-72"/>
              <w:jc w:val="right"/>
              <w:rPr>
                <w:rFonts w:ascii="Arial" w:hAnsi="Arial" w:cs="Arial"/>
                <w:color w:val="000000"/>
                <w:sz w:val="18"/>
                <w:szCs w:val="18"/>
              </w:rPr>
            </w:pPr>
          </w:p>
        </w:tc>
        <w:tc>
          <w:tcPr>
            <w:tcW w:w="1440" w:type="dxa"/>
            <w:tcBorders>
              <w:top w:val="single" w:sz="4" w:space="0" w:color="auto"/>
            </w:tcBorders>
          </w:tcPr>
          <w:p w14:paraId="4447EB8C" w14:textId="77777777" w:rsidR="004867E1" w:rsidRPr="00CC2DB3" w:rsidRDefault="004867E1" w:rsidP="004867E1">
            <w:pPr>
              <w:ind w:right="-72"/>
              <w:jc w:val="right"/>
              <w:rPr>
                <w:rFonts w:ascii="Arial" w:hAnsi="Arial" w:cs="Arial"/>
                <w:color w:val="000000"/>
                <w:sz w:val="18"/>
                <w:szCs w:val="18"/>
              </w:rPr>
            </w:pPr>
          </w:p>
        </w:tc>
        <w:tc>
          <w:tcPr>
            <w:tcW w:w="1440" w:type="dxa"/>
            <w:tcBorders>
              <w:top w:val="single" w:sz="4" w:space="0" w:color="auto"/>
            </w:tcBorders>
          </w:tcPr>
          <w:p w14:paraId="16241FD8" w14:textId="77777777" w:rsidR="004867E1" w:rsidRPr="00CC2DB3" w:rsidRDefault="004867E1" w:rsidP="004867E1">
            <w:pPr>
              <w:ind w:right="-72"/>
              <w:jc w:val="right"/>
              <w:rPr>
                <w:rFonts w:ascii="Arial" w:hAnsi="Arial" w:cs="Arial"/>
                <w:color w:val="000000"/>
                <w:sz w:val="18"/>
                <w:szCs w:val="18"/>
              </w:rPr>
            </w:pPr>
          </w:p>
        </w:tc>
      </w:tr>
      <w:tr w:rsidR="004867E1" w:rsidRPr="00CC2DB3" w14:paraId="1CA6E35B" w14:textId="77777777" w:rsidTr="00233E78">
        <w:trPr>
          <w:cantSplit/>
        </w:trPr>
        <w:tc>
          <w:tcPr>
            <w:tcW w:w="3830" w:type="dxa"/>
          </w:tcPr>
          <w:p w14:paraId="5D15AE64" w14:textId="77777777" w:rsidR="004867E1" w:rsidRPr="00CC2DB3" w:rsidRDefault="004867E1" w:rsidP="004867E1">
            <w:pPr>
              <w:ind w:left="37"/>
              <w:jc w:val="left"/>
              <w:rPr>
                <w:rFonts w:ascii="Arial" w:hAnsi="Arial" w:cs="Arial"/>
                <w:b/>
                <w:bCs/>
                <w:color w:val="000000"/>
                <w:sz w:val="18"/>
                <w:szCs w:val="18"/>
              </w:rPr>
            </w:pPr>
            <w:r w:rsidRPr="00CC2DB3">
              <w:rPr>
                <w:rFonts w:ascii="Arial" w:hAnsi="Arial" w:cs="Arial"/>
                <w:b/>
                <w:bCs/>
                <w:color w:val="000000"/>
                <w:sz w:val="18"/>
                <w:szCs w:val="18"/>
              </w:rPr>
              <w:t xml:space="preserve">As </w:t>
            </w:r>
            <w:proofErr w:type="gramStart"/>
            <w:r w:rsidRPr="00CC2DB3">
              <w:rPr>
                <w:rFonts w:ascii="Arial" w:hAnsi="Arial" w:cs="Arial"/>
                <w:b/>
                <w:bCs/>
                <w:color w:val="000000"/>
                <w:sz w:val="18"/>
                <w:szCs w:val="18"/>
              </w:rPr>
              <w:t>at</w:t>
            </w:r>
            <w:proofErr w:type="gramEnd"/>
            <w:r w:rsidRPr="00CC2DB3">
              <w:rPr>
                <w:rFonts w:ascii="Arial" w:hAnsi="Arial" w:cs="Arial"/>
                <w:b/>
                <w:bCs/>
                <w:color w:val="000000"/>
                <w:sz w:val="18"/>
                <w:szCs w:val="18"/>
              </w:rPr>
              <w:t xml:space="preserve"> </w:t>
            </w:r>
            <w:r w:rsidRPr="00CC2DB3">
              <w:rPr>
                <w:rFonts w:ascii="Arial" w:hAnsi="Arial" w:cs="Arial"/>
                <w:b/>
                <w:bCs/>
                <w:color w:val="000000"/>
                <w:sz w:val="18"/>
                <w:szCs w:val="18"/>
                <w:lang w:val="en-GB"/>
              </w:rPr>
              <w:t>31</w:t>
            </w:r>
            <w:r w:rsidRPr="00CC2DB3">
              <w:rPr>
                <w:rFonts w:ascii="Arial" w:hAnsi="Arial" w:cs="Arial"/>
                <w:b/>
                <w:bCs/>
                <w:color w:val="000000"/>
                <w:sz w:val="18"/>
                <w:szCs w:val="18"/>
              </w:rPr>
              <w:t xml:space="preserve"> December </w:t>
            </w:r>
            <w:r w:rsidRPr="00CC2DB3">
              <w:rPr>
                <w:rFonts w:ascii="Arial" w:hAnsi="Arial" w:cs="Arial"/>
                <w:b/>
                <w:bCs/>
                <w:color w:val="000000"/>
                <w:sz w:val="18"/>
                <w:szCs w:val="18"/>
                <w:lang w:val="en-GB"/>
              </w:rPr>
              <w:t>2020</w:t>
            </w:r>
          </w:p>
        </w:tc>
        <w:tc>
          <w:tcPr>
            <w:tcW w:w="1440" w:type="dxa"/>
          </w:tcPr>
          <w:p w14:paraId="23D0105E" w14:textId="77777777" w:rsidR="004867E1" w:rsidRPr="00CC2DB3" w:rsidRDefault="004867E1" w:rsidP="004867E1">
            <w:pPr>
              <w:ind w:right="-72"/>
              <w:jc w:val="right"/>
              <w:rPr>
                <w:rFonts w:ascii="Arial" w:hAnsi="Arial" w:cs="Arial"/>
                <w:color w:val="000000"/>
                <w:sz w:val="18"/>
                <w:szCs w:val="18"/>
              </w:rPr>
            </w:pPr>
          </w:p>
        </w:tc>
        <w:tc>
          <w:tcPr>
            <w:tcW w:w="1440" w:type="dxa"/>
          </w:tcPr>
          <w:p w14:paraId="0010AF0F" w14:textId="77777777" w:rsidR="004867E1" w:rsidRPr="00CC2DB3" w:rsidRDefault="004867E1" w:rsidP="004867E1">
            <w:pPr>
              <w:ind w:right="-72"/>
              <w:jc w:val="right"/>
              <w:rPr>
                <w:rFonts w:ascii="Arial" w:hAnsi="Arial" w:cs="Arial"/>
                <w:color w:val="000000"/>
                <w:sz w:val="18"/>
                <w:szCs w:val="18"/>
              </w:rPr>
            </w:pPr>
          </w:p>
        </w:tc>
        <w:tc>
          <w:tcPr>
            <w:tcW w:w="1440" w:type="dxa"/>
          </w:tcPr>
          <w:p w14:paraId="1B187BD0" w14:textId="77777777" w:rsidR="004867E1" w:rsidRPr="00CC2DB3" w:rsidRDefault="004867E1" w:rsidP="004867E1">
            <w:pPr>
              <w:ind w:right="-72"/>
              <w:jc w:val="right"/>
              <w:rPr>
                <w:rFonts w:ascii="Arial" w:hAnsi="Arial" w:cs="Arial"/>
                <w:color w:val="000000"/>
                <w:sz w:val="18"/>
                <w:szCs w:val="18"/>
              </w:rPr>
            </w:pPr>
          </w:p>
        </w:tc>
        <w:tc>
          <w:tcPr>
            <w:tcW w:w="1440" w:type="dxa"/>
          </w:tcPr>
          <w:p w14:paraId="1552983C" w14:textId="77777777" w:rsidR="004867E1" w:rsidRPr="00CC2DB3" w:rsidRDefault="004867E1" w:rsidP="004867E1">
            <w:pPr>
              <w:ind w:right="-72"/>
              <w:jc w:val="right"/>
              <w:rPr>
                <w:rFonts w:ascii="Arial" w:hAnsi="Arial" w:cs="Arial"/>
                <w:color w:val="000000"/>
                <w:sz w:val="18"/>
                <w:szCs w:val="18"/>
              </w:rPr>
            </w:pPr>
          </w:p>
        </w:tc>
      </w:tr>
      <w:tr w:rsidR="004867E1" w:rsidRPr="00CC2DB3" w14:paraId="01E5CDC6" w14:textId="77777777" w:rsidTr="00233E78">
        <w:trPr>
          <w:cantSplit/>
        </w:trPr>
        <w:tc>
          <w:tcPr>
            <w:tcW w:w="3830" w:type="dxa"/>
          </w:tcPr>
          <w:p w14:paraId="496CDE51" w14:textId="77777777" w:rsidR="004867E1" w:rsidRPr="00CC2DB3" w:rsidRDefault="004867E1" w:rsidP="004867E1">
            <w:pPr>
              <w:ind w:left="37"/>
              <w:jc w:val="left"/>
              <w:rPr>
                <w:rFonts w:ascii="Arial" w:hAnsi="Arial" w:cs="Arial"/>
                <w:color w:val="000000"/>
                <w:sz w:val="18"/>
                <w:szCs w:val="18"/>
              </w:rPr>
            </w:pPr>
            <w:r w:rsidRPr="00CC2DB3">
              <w:rPr>
                <w:rFonts w:ascii="Arial" w:hAnsi="Arial" w:cs="Arial"/>
                <w:color w:val="000000"/>
                <w:sz w:val="18"/>
                <w:szCs w:val="18"/>
              </w:rPr>
              <w:t>Cost</w:t>
            </w:r>
          </w:p>
        </w:tc>
        <w:tc>
          <w:tcPr>
            <w:tcW w:w="1440" w:type="dxa"/>
          </w:tcPr>
          <w:p w14:paraId="7099B578" w14:textId="77777777" w:rsidR="004867E1" w:rsidRPr="00CC2DB3" w:rsidRDefault="004867E1" w:rsidP="004867E1">
            <w:pPr>
              <w:ind w:right="-72"/>
              <w:jc w:val="right"/>
              <w:rPr>
                <w:rFonts w:ascii="Arial" w:hAnsi="Arial" w:cs="Arial"/>
                <w:color w:val="000000"/>
                <w:sz w:val="18"/>
                <w:szCs w:val="18"/>
              </w:rPr>
            </w:pPr>
            <w:r w:rsidRPr="00CC2DB3">
              <w:rPr>
                <w:rFonts w:ascii="Arial" w:hAnsi="Arial" w:cs="Arial"/>
                <w:color w:val="000000"/>
                <w:sz w:val="18"/>
                <w:szCs w:val="18"/>
                <w:lang w:val="en-GB"/>
              </w:rPr>
              <w:t>577</w:t>
            </w:r>
            <w:r w:rsidRPr="00CC2DB3">
              <w:rPr>
                <w:rFonts w:ascii="Arial" w:hAnsi="Arial" w:cs="Arial"/>
                <w:color w:val="000000"/>
                <w:sz w:val="18"/>
                <w:szCs w:val="18"/>
              </w:rPr>
              <w:t>,</w:t>
            </w:r>
            <w:r w:rsidRPr="00CC2DB3">
              <w:rPr>
                <w:rFonts w:ascii="Arial" w:hAnsi="Arial" w:cs="Arial"/>
                <w:color w:val="000000"/>
                <w:sz w:val="18"/>
                <w:szCs w:val="18"/>
                <w:lang w:val="en-GB"/>
              </w:rPr>
              <w:t>075</w:t>
            </w:r>
          </w:p>
        </w:tc>
        <w:tc>
          <w:tcPr>
            <w:tcW w:w="1440" w:type="dxa"/>
          </w:tcPr>
          <w:p w14:paraId="53D3B9F3" w14:textId="77777777" w:rsidR="004867E1" w:rsidRPr="00CC2DB3" w:rsidRDefault="004867E1" w:rsidP="004867E1">
            <w:pPr>
              <w:ind w:right="-72"/>
              <w:jc w:val="right"/>
              <w:rPr>
                <w:rFonts w:ascii="Arial" w:hAnsi="Arial" w:cs="Arial"/>
                <w:color w:val="000000"/>
                <w:sz w:val="18"/>
                <w:szCs w:val="18"/>
              </w:rPr>
            </w:pPr>
            <w:r w:rsidRPr="00CC2DB3">
              <w:rPr>
                <w:rFonts w:ascii="Arial" w:hAnsi="Arial" w:cs="Arial"/>
                <w:color w:val="000000"/>
                <w:sz w:val="18"/>
                <w:szCs w:val="18"/>
                <w:lang w:val="en-GB"/>
              </w:rPr>
              <w:t>853</w:t>
            </w:r>
            <w:r w:rsidRPr="00CC2DB3">
              <w:rPr>
                <w:rFonts w:ascii="Arial" w:hAnsi="Arial" w:cs="Arial"/>
                <w:color w:val="000000"/>
                <w:sz w:val="18"/>
                <w:szCs w:val="18"/>
              </w:rPr>
              <w:t>,</w:t>
            </w:r>
            <w:r w:rsidRPr="00CC2DB3">
              <w:rPr>
                <w:rFonts w:ascii="Arial" w:hAnsi="Arial" w:cs="Arial"/>
                <w:color w:val="000000"/>
                <w:sz w:val="18"/>
                <w:szCs w:val="18"/>
                <w:lang w:val="en-GB"/>
              </w:rPr>
              <w:t>282</w:t>
            </w:r>
          </w:p>
        </w:tc>
        <w:tc>
          <w:tcPr>
            <w:tcW w:w="1440" w:type="dxa"/>
          </w:tcPr>
          <w:p w14:paraId="7C9174C4" w14:textId="77777777" w:rsidR="004867E1" w:rsidRPr="00CC2DB3" w:rsidRDefault="004867E1" w:rsidP="004867E1">
            <w:pPr>
              <w:ind w:right="-72"/>
              <w:jc w:val="right"/>
              <w:rPr>
                <w:rFonts w:ascii="Arial" w:hAnsi="Arial" w:cs="Arial"/>
                <w:color w:val="000000"/>
                <w:sz w:val="18"/>
                <w:szCs w:val="18"/>
              </w:rPr>
            </w:pPr>
            <w:r w:rsidRPr="00CC2DB3">
              <w:rPr>
                <w:rFonts w:ascii="Arial" w:hAnsi="Arial" w:cs="Arial"/>
                <w:color w:val="000000"/>
                <w:sz w:val="18"/>
                <w:szCs w:val="18"/>
                <w:lang w:val="en-GB"/>
              </w:rPr>
              <w:t>811</w:t>
            </w:r>
            <w:r w:rsidRPr="00CC2DB3">
              <w:rPr>
                <w:rFonts w:ascii="Arial" w:hAnsi="Arial" w:cs="Arial"/>
                <w:color w:val="000000"/>
                <w:sz w:val="18"/>
                <w:szCs w:val="18"/>
              </w:rPr>
              <w:t>,</w:t>
            </w:r>
            <w:r w:rsidRPr="00CC2DB3">
              <w:rPr>
                <w:rFonts w:ascii="Arial" w:hAnsi="Arial" w:cs="Arial"/>
                <w:color w:val="000000"/>
                <w:sz w:val="18"/>
                <w:szCs w:val="18"/>
                <w:lang w:val="en-GB"/>
              </w:rPr>
              <w:t>680</w:t>
            </w:r>
          </w:p>
        </w:tc>
        <w:tc>
          <w:tcPr>
            <w:tcW w:w="1440" w:type="dxa"/>
          </w:tcPr>
          <w:p w14:paraId="73398D12" w14:textId="77777777" w:rsidR="004867E1" w:rsidRPr="00CC2DB3" w:rsidRDefault="004867E1" w:rsidP="004867E1">
            <w:pPr>
              <w:ind w:right="-72"/>
              <w:jc w:val="right"/>
              <w:rPr>
                <w:rFonts w:ascii="Arial" w:hAnsi="Arial" w:cs="Arial"/>
                <w:color w:val="000000"/>
                <w:sz w:val="18"/>
                <w:szCs w:val="18"/>
              </w:rPr>
            </w:pPr>
            <w:r w:rsidRPr="00CC2DB3">
              <w:rPr>
                <w:rFonts w:ascii="Arial" w:hAnsi="Arial" w:cs="Arial"/>
                <w:color w:val="000000"/>
                <w:sz w:val="18"/>
                <w:szCs w:val="18"/>
                <w:lang w:val="en-GB"/>
              </w:rPr>
              <w:t>2</w:t>
            </w:r>
            <w:r w:rsidRPr="00CC2DB3">
              <w:rPr>
                <w:rFonts w:ascii="Arial" w:hAnsi="Arial" w:cs="Arial"/>
                <w:color w:val="000000"/>
                <w:sz w:val="18"/>
                <w:szCs w:val="18"/>
              </w:rPr>
              <w:t>,</w:t>
            </w:r>
            <w:r w:rsidRPr="00CC2DB3">
              <w:rPr>
                <w:rFonts w:ascii="Arial" w:hAnsi="Arial" w:cs="Arial"/>
                <w:color w:val="000000"/>
                <w:sz w:val="18"/>
                <w:szCs w:val="18"/>
                <w:lang w:val="en-GB"/>
              </w:rPr>
              <w:t>242</w:t>
            </w:r>
            <w:r w:rsidRPr="00CC2DB3">
              <w:rPr>
                <w:rFonts w:ascii="Arial" w:hAnsi="Arial" w:cs="Arial"/>
                <w:color w:val="000000"/>
                <w:sz w:val="18"/>
                <w:szCs w:val="18"/>
              </w:rPr>
              <w:t>,</w:t>
            </w:r>
            <w:r w:rsidRPr="00CC2DB3">
              <w:rPr>
                <w:rFonts w:ascii="Arial" w:hAnsi="Arial" w:cs="Arial"/>
                <w:color w:val="000000"/>
                <w:sz w:val="18"/>
                <w:szCs w:val="18"/>
                <w:lang w:val="en-GB"/>
              </w:rPr>
              <w:t>037</w:t>
            </w:r>
          </w:p>
        </w:tc>
      </w:tr>
      <w:tr w:rsidR="004867E1" w:rsidRPr="00CC2DB3" w14:paraId="7908810B" w14:textId="77777777" w:rsidTr="00233E78">
        <w:trPr>
          <w:cantSplit/>
        </w:trPr>
        <w:tc>
          <w:tcPr>
            <w:tcW w:w="3830" w:type="dxa"/>
          </w:tcPr>
          <w:p w14:paraId="6813DD80" w14:textId="77777777" w:rsidR="004867E1" w:rsidRPr="00CC2DB3" w:rsidRDefault="004867E1" w:rsidP="004867E1">
            <w:pPr>
              <w:ind w:left="37"/>
              <w:jc w:val="left"/>
              <w:rPr>
                <w:rFonts w:ascii="Arial" w:hAnsi="Arial" w:cs="Arial"/>
                <w:color w:val="000000"/>
                <w:sz w:val="18"/>
                <w:szCs w:val="18"/>
              </w:rPr>
            </w:pPr>
            <w:r w:rsidRPr="00CC2DB3">
              <w:rPr>
                <w:rFonts w:ascii="Arial" w:hAnsi="Arial" w:cs="Arial"/>
                <w:color w:val="000000"/>
                <w:sz w:val="18"/>
                <w:szCs w:val="18"/>
                <w:u w:val="single"/>
              </w:rPr>
              <w:t>Less</w:t>
            </w:r>
            <w:r w:rsidRPr="00CC2DB3">
              <w:rPr>
                <w:rFonts w:ascii="Arial" w:hAnsi="Arial" w:cs="Arial"/>
                <w:color w:val="000000"/>
                <w:sz w:val="18"/>
                <w:szCs w:val="18"/>
              </w:rPr>
              <w:t xml:space="preserve"> Accumulated depreciation</w:t>
            </w:r>
          </w:p>
        </w:tc>
        <w:tc>
          <w:tcPr>
            <w:tcW w:w="1440" w:type="dxa"/>
            <w:tcBorders>
              <w:bottom w:val="single" w:sz="4" w:space="0" w:color="auto"/>
            </w:tcBorders>
          </w:tcPr>
          <w:p w14:paraId="5D2556A9" w14:textId="77777777" w:rsidR="004867E1" w:rsidRPr="00CC2DB3" w:rsidRDefault="004867E1" w:rsidP="004867E1">
            <w:pPr>
              <w:ind w:right="-72"/>
              <w:jc w:val="right"/>
              <w:rPr>
                <w:rFonts w:ascii="Arial" w:hAnsi="Arial" w:cs="Arial"/>
                <w:color w:val="000000"/>
                <w:sz w:val="18"/>
                <w:szCs w:val="18"/>
              </w:rPr>
            </w:pPr>
            <w:r w:rsidRPr="00CC2DB3">
              <w:rPr>
                <w:rFonts w:ascii="Arial" w:hAnsi="Arial" w:cs="Arial"/>
                <w:color w:val="000000"/>
                <w:sz w:val="18"/>
                <w:szCs w:val="18"/>
              </w:rPr>
              <w:t>(</w:t>
            </w:r>
            <w:r w:rsidRPr="00CC2DB3">
              <w:rPr>
                <w:rFonts w:ascii="Arial" w:hAnsi="Arial" w:cs="Arial"/>
                <w:color w:val="000000"/>
                <w:sz w:val="18"/>
                <w:szCs w:val="18"/>
                <w:lang w:val="en-GB"/>
              </w:rPr>
              <w:t>564</w:t>
            </w:r>
            <w:r w:rsidRPr="00CC2DB3">
              <w:rPr>
                <w:rFonts w:ascii="Arial" w:hAnsi="Arial" w:cs="Arial"/>
                <w:color w:val="000000"/>
                <w:sz w:val="18"/>
                <w:szCs w:val="18"/>
              </w:rPr>
              <w:t>,</w:t>
            </w:r>
            <w:r w:rsidRPr="00CC2DB3">
              <w:rPr>
                <w:rFonts w:ascii="Arial" w:hAnsi="Arial" w:cs="Arial"/>
                <w:color w:val="000000"/>
                <w:sz w:val="18"/>
                <w:szCs w:val="18"/>
                <w:lang w:val="en-GB"/>
              </w:rPr>
              <w:t>010</w:t>
            </w:r>
            <w:r w:rsidRPr="00CC2DB3">
              <w:rPr>
                <w:rFonts w:ascii="Arial" w:hAnsi="Arial" w:cs="Arial"/>
                <w:color w:val="000000"/>
                <w:sz w:val="18"/>
                <w:szCs w:val="18"/>
              </w:rPr>
              <w:t>)</w:t>
            </w:r>
          </w:p>
        </w:tc>
        <w:tc>
          <w:tcPr>
            <w:tcW w:w="1440" w:type="dxa"/>
            <w:tcBorders>
              <w:bottom w:val="single" w:sz="4" w:space="0" w:color="auto"/>
            </w:tcBorders>
            <w:shd w:val="clear" w:color="auto" w:fill="auto"/>
          </w:tcPr>
          <w:p w14:paraId="7C7A7618" w14:textId="77777777" w:rsidR="004867E1" w:rsidRPr="00CC2DB3" w:rsidRDefault="004867E1" w:rsidP="004867E1">
            <w:pPr>
              <w:ind w:right="-72"/>
              <w:jc w:val="right"/>
              <w:rPr>
                <w:rFonts w:ascii="Arial" w:hAnsi="Arial" w:cs="Arial"/>
                <w:color w:val="000000"/>
                <w:sz w:val="18"/>
                <w:szCs w:val="18"/>
              </w:rPr>
            </w:pPr>
            <w:r w:rsidRPr="00CC2DB3">
              <w:rPr>
                <w:rFonts w:ascii="Arial" w:hAnsi="Arial" w:cs="Arial"/>
                <w:color w:val="000000"/>
                <w:sz w:val="18"/>
                <w:szCs w:val="18"/>
              </w:rPr>
              <w:t>(</w:t>
            </w:r>
            <w:r w:rsidRPr="00CC2DB3">
              <w:rPr>
                <w:rFonts w:ascii="Arial" w:hAnsi="Arial" w:cs="Arial"/>
                <w:color w:val="000000"/>
                <w:sz w:val="18"/>
                <w:szCs w:val="18"/>
                <w:lang w:val="en-GB"/>
              </w:rPr>
              <w:t>266</w:t>
            </w:r>
            <w:r w:rsidRPr="00CC2DB3">
              <w:rPr>
                <w:rFonts w:ascii="Arial" w:hAnsi="Arial" w:cs="Arial"/>
                <w:color w:val="000000"/>
                <w:sz w:val="18"/>
                <w:szCs w:val="18"/>
              </w:rPr>
              <w:t>,</w:t>
            </w:r>
            <w:r w:rsidRPr="00CC2DB3">
              <w:rPr>
                <w:rFonts w:ascii="Arial" w:hAnsi="Arial" w:cs="Arial"/>
                <w:color w:val="000000"/>
                <w:sz w:val="18"/>
                <w:szCs w:val="18"/>
                <w:lang w:val="en-GB"/>
              </w:rPr>
              <w:t>119</w:t>
            </w:r>
            <w:r w:rsidRPr="00CC2DB3">
              <w:rPr>
                <w:rFonts w:ascii="Arial" w:hAnsi="Arial" w:cs="Arial"/>
                <w:color w:val="000000"/>
                <w:sz w:val="18"/>
                <w:szCs w:val="18"/>
              </w:rPr>
              <w:t>)</w:t>
            </w:r>
          </w:p>
        </w:tc>
        <w:tc>
          <w:tcPr>
            <w:tcW w:w="1440" w:type="dxa"/>
            <w:tcBorders>
              <w:bottom w:val="single" w:sz="4" w:space="0" w:color="auto"/>
            </w:tcBorders>
            <w:shd w:val="clear" w:color="auto" w:fill="auto"/>
          </w:tcPr>
          <w:p w14:paraId="01117BB8" w14:textId="77777777" w:rsidR="004867E1" w:rsidRPr="00CC2DB3" w:rsidRDefault="004867E1" w:rsidP="004867E1">
            <w:pPr>
              <w:ind w:right="-72"/>
              <w:jc w:val="right"/>
              <w:rPr>
                <w:rFonts w:ascii="Arial" w:hAnsi="Arial" w:cs="Arial"/>
                <w:color w:val="000000"/>
                <w:sz w:val="18"/>
                <w:szCs w:val="18"/>
              </w:rPr>
            </w:pPr>
            <w:r w:rsidRPr="00CC2DB3">
              <w:rPr>
                <w:rFonts w:ascii="Arial" w:hAnsi="Arial" w:cs="Arial"/>
                <w:color w:val="000000"/>
                <w:sz w:val="18"/>
                <w:szCs w:val="18"/>
              </w:rPr>
              <w:t>(</w:t>
            </w:r>
            <w:r w:rsidRPr="00CC2DB3">
              <w:rPr>
                <w:rFonts w:ascii="Arial" w:hAnsi="Arial" w:cs="Arial"/>
                <w:color w:val="000000"/>
                <w:sz w:val="18"/>
                <w:szCs w:val="18"/>
                <w:lang w:val="en-GB"/>
              </w:rPr>
              <w:t>356</w:t>
            </w:r>
            <w:r w:rsidRPr="00CC2DB3">
              <w:rPr>
                <w:rFonts w:ascii="Arial" w:hAnsi="Arial" w:cs="Arial"/>
                <w:color w:val="000000"/>
                <w:sz w:val="18"/>
                <w:szCs w:val="18"/>
              </w:rPr>
              <w:t>,</w:t>
            </w:r>
            <w:r w:rsidRPr="00CC2DB3">
              <w:rPr>
                <w:rFonts w:ascii="Arial" w:hAnsi="Arial" w:cs="Arial"/>
                <w:color w:val="000000"/>
                <w:sz w:val="18"/>
                <w:szCs w:val="18"/>
                <w:lang w:val="en-GB"/>
              </w:rPr>
              <w:t>150</w:t>
            </w:r>
            <w:r w:rsidRPr="00CC2DB3">
              <w:rPr>
                <w:rFonts w:ascii="Arial" w:hAnsi="Arial" w:cs="Arial"/>
                <w:color w:val="000000"/>
                <w:sz w:val="18"/>
                <w:szCs w:val="18"/>
              </w:rPr>
              <w:t>)</w:t>
            </w:r>
          </w:p>
        </w:tc>
        <w:tc>
          <w:tcPr>
            <w:tcW w:w="1440" w:type="dxa"/>
            <w:tcBorders>
              <w:bottom w:val="single" w:sz="4" w:space="0" w:color="auto"/>
            </w:tcBorders>
            <w:shd w:val="clear" w:color="auto" w:fill="auto"/>
          </w:tcPr>
          <w:p w14:paraId="16C40535" w14:textId="77777777" w:rsidR="004867E1" w:rsidRPr="00CC2DB3" w:rsidRDefault="004867E1" w:rsidP="004867E1">
            <w:pPr>
              <w:ind w:right="-72"/>
              <w:jc w:val="right"/>
              <w:rPr>
                <w:rFonts w:ascii="Arial" w:hAnsi="Arial" w:cs="Arial"/>
                <w:color w:val="000000"/>
                <w:sz w:val="18"/>
                <w:szCs w:val="18"/>
              </w:rPr>
            </w:pPr>
            <w:r w:rsidRPr="00CC2DB3">
              <w:rPr>
                <w:rFonts w:ascii="Arial" w:hAnsi="Arial" w:cs="Arial"/>
                <w:color w:val="000000"/>
                <w:sz w:val="18"/>
                <w:szCs w:val="18"/>
              </w:rPr>
              <w:t>(</w:t>
            </w:r>
            <w:r w:rsidRPr="00CC2DB3">
              <w:rPr>
                <w:rFonts w:ascii="Arial" w:hAnsi="Arial" w:cs="Arial"/>
                <w:color w:val="000000"/>
                <w:sz w:val="18"/>
                <w:szCs w:val="18"/>
                <w:lang w:val="en-GB"/>
              </w:rPr>
              <w:t>1</w:t>
            </w:r>
            <w:r w:rsidRPr="00CC2DB3">
              <w:rPr>
                <w:rFonts w:ascii="Arial" w:hAnsi="Arial" w:cs="Arial"/>
                <w:color w:val="000000"/>
                <w:sz w:val="18"/>
                <w:szCs w:val="18"/>
              </w:rPr>
              <w:t>,</w:t>
            </w:r>
            <w:r w:rsidRPr="00CC2DB3">
              <w:rPr>
                <w:rFonts w:ascii="Arial" w:hAnsi="Arial" w:cs="Arial"/>
                <w:color w:val="000000"/>
                <w:sz w:val="18"/>
                <w:szCs w:val="18"/>
                <w:lang w:val="en-GB"/>
              </w:rPr>
              <w:t>186</w:t>
            </w:r>
            <w:r w:rsidRPr="00CC2DB3">
              <w:rPr>
                <w:rFonts w:ascii="Arial" w:hAnsi="Arial" w:cs="Arial"/>
                <w:color w:val="000000"/>
                <w:sz w:val="18"/>
                <w:szCs w:val="18"/>
              </w:rPr>
              <w:t>,</w:t>
            </w:r>
            <w:r w:rsidRPr="00CC2DB3">
              <w:rPr>
                <w:rFonts w:ascii="Arial" w:hAnsi="Arial" w:cs="Arial"/>
                <w:color w:val="000000"/>
                <w:sz w:val="18"/>
                <w:szCs w:val="18"/>
                <w:lang w:val="en-GB"/>
              </w:rPr>
              <w:t>279</w:t>
            </w:r>
            <w:r w:rsidRPr="00CC2DB3">
              <w:rPr>
                <w:rFonts w:ascii="Arial" w:hAnsi="Arial" w:cs="Arial"/>
                <w:color w:val="000000"/>
                <w:sz w:val="18"/>
                <w:szCs w:val="18"/>
              </w:rPr>
              <w:t>)</w:t>
            </w:r>
          </w:p>
        </w:tc>
      </w:tr>
      <w:tr w:rsidR="004867E1" w:rsidRPr="00CC2DB3" w14:paraId="17F53006" w14:textId="77777777" w:rsidTr="00772350">
        <w:trPr>
          <w:cantSplit/>
        </w:trPr>
        <w:tc>
          <w:tcPr>
            <w:tcW w:w="3830" w:type="dxa"/>
            <w:vAlign w:val="bottom"/>
          </w:tcPr>
          <w:p w14:paraId="564B7094" w14:textId="77777777" w:rsidR="004867E1" w:rsidRPr="00CC2DB3" w:rsidRDefault="004867E1" w:rsidP="004867E1">
            <w:pPr>
              <w:pStyle w:val="a"/>
              <w:tabs>
                <w:tab w:val="right" w:pos="9810"/>
              </w:tabs>
              <w:ind w:left="37" w:right="0"/>
              <w:rPr>
                <w:rFonts w:ascii="Arial" w:hAnsi="Arial" w:cs="Arial"/>
                <w:color w:val="000000"/>
                <w:sz w:val="18"/>
                <w:szCs w:val="18"/>
              </w:rPr>
            </w:pPr>
          </w:p>
        </w:tc>
        <w:tc>
          <w:tcPr>
            <w:tcW w:w="1440" w:type="dxa"/>
            <w:tcBorders>
              <w:top w:val="single" w:sz="4" w:space="0" w:color="auto"/>
            </w:tcBorders>
            <w:shd w:val="clear" w:color="auto" w:fill="auto"/>
          </w:tcPr>
          <w:p w14:paraId="272ABD73" w14:textId="77777777" w:rsidR="004867E1" w:rsidRPr="00CC2DB3" w:rsidRDefault="004867E1" w:rsidP="004867E1">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DB2BCE5" w14:textId="77777777" w:rsidR="004867E1" w:rsidRPr="00CC2DB3" w:rsidRDefault="004867E1" w:rsidP="004867E1">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D05680C" w14:textId="77777777" w:rsidR="004867E1" w:rsidRPr="00CC2DB3" w:rsidRDefault="004867E1" w:rsidP="004867E1">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3755972" w14:textId="77777777" w:rsidR="004867E1" w:rsidRPr="00CC2DB3" w:rsidRDefault="004867E1" w:rsidP="004867E1">
            <w:pPr>
              <w:ind w:right="-72"/>
              <w:jc w:val="right"/>
              <w:rPr>
                <w:rFonts w:ascii="Arial" w:hAnsi="Arial" w:cs="Arial"/>
                <w:color w:val="000000"/>
                <w:sz w:val="18"/>
                <w:szCs w:val="18"/>
              </w:rPr>
            </w:pPr>
          </w:p>
        </w:tc>
      </w:tr>
      <w:tr w:rsidR="004867E1" w:rsidRPr="00CC2DB3" w14:paraId="3C1DD8E4" w14:textId="77777777" w:rsidTr="00772350">
        <w:trPr>
          <w:cantSplit/>
        </w:trPr>
        <w:tc>
          <w:tcPr>
            <w:tcW w:w="3830" w:type="dxa"/>
            <w:vAlign w:val="bottom"/>
          </w:tcPr>
          <w:p w14:paraId="34402634" w14:textId="77777777" w:rsidR="004867E1" w:rsidRPr="00CC2DB3" w:rsidRDefault="004867E1" w:rsidP="004867E1">
            <w:pPr>
              <w:pStyle w:val="a"/>
              <w:tabs>
                <w:tab w:val="right" w:pos="9810"/>
              </w:tabs>
              <w:ind w:left="37" w:right="0"/>
              <w:rPr>
                <w:rFonts w:ascii="Arial" w:eastAsia="Angsana New" w:hAnsi="Arial" w:cs="Arial"/>
                <w:color w:val="000000"/>
                <w:sz w:val="18"/>
                <w:szCs w:val="18"/>
                <w:cs/>
              </w:rPr>
            </w:pPr>
            <w:r w:rsidRPr="00CC2DB3">
              <w:rPr>
                <w:rFonts w:ascii="Arial" w:hAnsi="Arial" w:cs="Arial"/>
                <w:color w:val="000000"/>
                <w:sz w:val="18"/>
                <w:szCs w:val="18"/>
              </w:rPr>
              <w:t>Net book amount</w:t>
            </w:r>
          </w:p>
        </w:tc>
        <w:tc>
          <w:tcPr>
            <w:tcW w:w="1440" w:type="dxa"/>
            <w:tcBorders>
              <w:bottom w:val="single" w:sz="4" w:space="0" w:color="auto"/>
            </w:tcBorders>
            <w:shd w:val="clear" w:color="auto" w:fill="auto"/>
          </w:tcPr>
          <w:p w14:paraId="1C06726F" w14:textId="77777777" w:rsidR="004867E1" w:rsidRPr="00CC2DB3" w:rsidRDefault="004867E1" w:rsidP="004867E1">
            <w:pPr>
              <w:ind w:right="-72"/>
              <w:jc w:val="right"/>
              <w:rPr>
                <w:rFonts w:ascii="Arial" w:hAnsi="Arial" w:cs="Arial"/>
                <w:color w:val="000000"/>
                <w:sz w:val="18"/>
                <w:szCs w:val="18"/>
                <w:cs/>
              </w:rPr>
            </w:pPr>
            <w:r w:rsidRPr="00CC2DB3">
              <w:rPr>
                <w:rFonts w:ascii="Arial" w:hAnsi="Arial" w:cs="Arial"/>
                <w:color w:val="000000"/>
                <w:sz w:val="18"/>
                <w:szCs w:val="18"/>
                <w:lang w:val="en-GB"/>
              </w:rPr>
              <w:t>13</w:t>
            </w:r>
            <w:r w:rsidRPr="00CC2DB3">
              <w:rPr>
                <w:rFonts w:ascii="Arial" w:hAnsi="Arial" w:cs="Arial"/>
                <w:color w:val="000000"/>
                <w:sz w:val="18"/>
                <w:szCs w:val="18"/>
              </w:rPr>
              <w:t>,</w:t>
            </w:r>
            <w:r w:rsidRPr="00CC2DB3">
              <w:rPr>
                <w:rFonts w:ascii="Arial" w:hAnsi="Arial" w:cs="Arial"/>
                <w:color w:val="000000"/>
                <w:sz w:val="18"/>
                <w:szCs w:val="18"/>
                <w:lang w:val="en-GB"/>
              </w:rPr>
              <w:t>065</w:t>
            </w:r>
          </w:p>
        </w:tc>
        <w:tc>
          <w:tcPr>
            <w:tcW w:w="1440" w:type="dxa"/>
            <w:tcBorders>
              <w:bottom w:val="single" w:sz="4" w:space="0" w:color="auto"/>
            </w:tcBorders>
            <w:shd w:val="clear" w:color="auto" w:fill="auto"/>
          </w:tcPr>
          <w:p w14:paraId="3E60C220" w14:textId="77777777" w:rsidR="004867E1" w:rsidRPr="00CC2DB3" w:rsidRDefault="004867E1" w:rsidP="004867E1">
            <w:pPr>
              <w:ind w:right="-72"/>
              <w:jc w:val="right"/>
              <w:rPr>
                <w:rFonts w:ascii="Arial" w:hAnsi="Arial" w:cs="Arial"/>
                <w:color w:val="000000"/>
                <w:sz w:val="18"/>
                <w:szCs w:val="18"/>
                <w:cs/>
              </w:rPr>
            </w:pPr>
            <w:r w:rsidRPr="00CC2DB3">
              <w:rPr>
                <w:rFonts w:ascii="Arial" w:hAnsi="Arial" w:cs="Arial"/>
                <w:color w:val="000000"/>
                <w:sz w:val="18"/>
                <w:szCs w:val="18"/>
                <w:lang w:val="en-GB"/>
              </w:rPr>
              <w:t>587</w:t>
            </w:r>
            <w:r w:rsidRPr="00CC2DB3">
              <w:rPr>
                <w:rFonts w:ascii="Arial" w:hAnsi="Arial" w:cs="Arial"/>
                <w:color w:val="000000"/>
                <w:sz w:val="18"/>
                <w:szCs w:val="18"/>
              </w:rPr>
              <w:t>,</w:t>
            </w:r>
            <w:r w:rsidRPr="00CC2DB3">
              <w:rPr>
                <w:rFonts w:ascii="Arial" w:hAnsi="Arial" w:cs="Arial"/>
                <w:color w:val="000000"/>
                <w:sz w:val="18"/>
                <w:szCs w:val="18"/>
                <w:lang w:val="en-GB"/>
              </w:rPr>
              <w:t>163</w:t>
            </w:r>
          </w:p>
        </w:tc>
        <w:tc>
          <w:tcPr>
            <w:tcW w:w="1440" w:type="dxa"/>
            <w:tcBorders>
              <w:bottom w:val="single" w:sz="4" w:space="0" w:color="auto"/>
            </w:tcBorders>
            <w:shd w:val="clear" w:color="auto" w:fill="auto"/>
          </w:tcPr>
          <w:p w14:paraId="21040923" w14:textId="77777777" w:rsidR="004867E1" w:rsidRPr="00CC2DB3" w:rsidRDefault="004867E1" w:rsidP="004867E1">
            <w:pPr>
              <w:ind w:right="-72"/>
              <w:jc w:val="right"/>
              <w:rPr>
                <w:rFonts w:ascii="Arial" w:hAnsi="Arial" w:cs="Arial"/>
                <w:color w:val="000000"/>
                <w:sz w:val="18"/>
                <w:szCs w:val="18"/>
                <w:cs/>
              </w:rPr>
            </w:pPr>
            <w:r w:rsidRPr="00CC2DB3">
              <w:rPr>
                <w:rFonts w:ascii="Arial" w:hAnsi="Arial" w:cs="Arial"/>
                <w:color w:val="000000"/>
                <w:sz w:val="18"/>
                <w:szCs w:val="18"/>
                <w:lang w:val="en-GB"/>
              </w:rPr>
              <w:t>455</w:t>
            </w:r>
            <w:r w:rsidRPr="00CC2DB3">
              <w:rPr>
                <w:rFonts w:ascii="Arial" w:hAnsi="Arial" w:cs="Arial"/>
                <w:color w:val="000000"/>
                <w:sz w:val="18"/>
                <w:szCs w:val="18"/>
              </w:rPr>
              <w:t>,</w:t>
            </w:r>
            <w:r w:rsidRPr="00CC2DB3">
              <w:rPr>
                <w:rFonts w:ascii="Arial" w:hAnsi="Arial" w:cs="Arial"/>
                <w:color w:val="000000"/>
                <w:sz w:val="18"/>
                <w:szCs w:val="18"/>
                <w:lang w:val="en-GB"/>
              </w:rPr>
              <w:t>530</w:t>
            </w:r>
          </w:p>
        </w:tc>
        <w:tc>
          <w:tcPr>
            <w:tcW w:w="1440" w:type="dxa"/>
            <w:tcBorders>
              <w:bottom w:val="single" w:sz="4" w:space="0" w:color="auto"/>
            </w:tcBorders>
            <w:shd w:val="clear" w:color="auto" w:fill="auto"/>
          </w:tcPr>
          <w:p w14:paraId="32DF5071" w14:textId="77777777" w:rsidR="004867E1" w:rsidRPr="00CC2DB3" w:rsidRDefault="004867E1" w:rsidP="004867E1">
            <w:pPr>
              <w:ind w:right="-72"/>
              <w:jc w:val="right"/>
              <w:rPr>
                <w:rFonts w:ascii="Arial" w:hAnsi="Arial" w:cs="Arial"/>
                <w:color w:val="000000"/>
                <w:sz w:val="18"/>
                <w:szCs w:val="18"/>
                <w:cs/>
              </w:rPr>
            </w:pPr>
            <w:r w:rsidRPr="00CC2DB3">
              <w:rPr>
                <w:rFonts w:ascii="Arial" w:hAnsi="Arial" w:cs="Arial"/>
                <w:color w:val="000000"/>
                <w:sz w:val="18"/>
                <w:szCs w:val="18"/>
                <w:lang w:val="en-GB"/>
              </w:rPr>
              <w:t>1</w:t>
            </w:r>
            <w:r w:rsidRPr="00CC2DB3">
              <w:rPr>
                <w:rFonts w:ascii="Arial" w:hAnsi="Arial" w:cs="Arial"/>
                <w:color w:val="000000"/>
                <w:sz w:val="18"/>
                <w:szCs w:val="18"/>
              </w:rPr>
              <w:t>,</w:t>
            </w:r>
            <w:r w:rsidRPr="00CC2DB3">
              <w:rPr>
                <w:rFonts w:ascii="Arial" w:hAnsi="Arial" w:cs="Arial"/>
                <w:color w:val="000000"/>
                <w:sz w:val="18"/>
                <w:szCs w:val="18"/>
                <w:lang w:val="en-GB"/>
              </w:rPr>
              <w:t>055</w:t>
            </w:r>
            <w:r w:rsidRPr="00CC2DB3">
              <w:rPr>
                <w:rFonts w:ascii="Arial" w:hAnsi="Arial" w:cs="Arial"/>
                <w:color w:val="000000"/>
                <w:sz w:val="18"/>
                <w:szCs w:val="18"/>
              </w:rPr>
              <w:t>,</w:t>
            </w:r>
            <w:r w:rsidRPr="00CC2DB3">
              <w:rPr>
                <w:rFonts w:ascii="Arial" w:hAnsi="Arial" w:cs="Arial"/>
                <w:color w:val="000000"/>
                <w:sz w:val="18"/>
                <w:szCs w:val="18"/>
                <w:lang w:val="en-GB"/>
              </w:rPr>
              <w:t>758</w:t>
            </w:r>
          </w:p>
        </w:tc>
      </w:tr>
      <w:tr w:rsidR="004867E1" w:rsidRPr="00CC2DB3" w14:paraId="296A7683" w14:textId="77777777" w:rsidTr="00772350">
        <w:trPr>
          <w:cantSplit/>
        </w:trPr>
        <w:tc>
          <w:tcPr>
            <w:tcW w:w="3830" w:type="dxa"/>
            <w:vAlign w:val="bottom"/>
          </w:tcPr>
          <w:p w14:paraId="60167480" w14:textId="77777777" w:rsidR="004867E1" w:rsidRPr="00CC2DB3" w:rsidRDefault="004867E1" w:rsidP="004867E1">
            <w:pPr>
              <w:pStyle w:val="a"/>
              <w:tabs>
                <w:tab w:val="right" w:pos="9810"/>
              </w:tabs>
              <w:ind w:left="37" w:right="0"/>
              <w:rPr>
                <w:rFonts w:ascii="Arial" w:hAnsi="Arial" w:cs="Arial"/>
                <w:color w:val="000000"/>
                <w:sz w:val="18"/>
                <w:szCs w:val="18"/>
              </w:rPr>
            </w:pPr>
          </w:p>
        </w:tc>
        <w:tc>
          <w:tcPr>
            <w:tcW w:w="1440" w:type="dxa"/>
            <w:tcBorders>
              <w:top w:val="single" w:sz="4" w:space="0" w:color="auto"/>
            </w:tcBorders>
            <w:shd w:val="clear" w:color="auto" w:fill="FAFAFA"/>
          </w:tcPr>
          <w:p w14:paraId="58802BE3" w14:textId="77777777" w:rsidR="004867E1" w:rsidRPr="00CC2DB3" w:rsidRDefault="004867E1" w:rsidP="004867E1">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4820980E" w14:textId="77777777" w:rsidR="004867E1" w:rsidRPr="00CC2DB3" w:rsidRDefault="004867E1" w:rsidP="004867E1">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25761CD7" w14:textId="77777777" w:rsidR="004867E1" w:rsidRPr="00CC2DB3" w:rsidRDefault="004867E1" w:rsidP="004867E1">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3F3D3015" w14:textId="77777777" w:rsidR="004867E1" w:rsidRPr="00CC2DB3" w:rsidRDefault="004867E1" w:rsidP="004867E1">
            <w:pPr>
              <w:ind w:right="-72"/>
              <w:jc w:val="right"/>
              <w:rPr>
                <w:rFonts w:ascii="Arial" w:hAnsi="Arial" w:cs="Arial"/>
                <w:color w:val="000000"/>
                <w:sz w:val="18"/>
                <w:szCs w:val="18"/>
              </w:rPr>
            </w:pPr>
          </w:p>
        </w:tc>
      </w:tr>
      <w:tr w:rsidR="004867E1" w:rsidRPr="00CC2DB3" w14:paraId="5E52CA94" w14:textId="77777777" w:rsidTr="00772350">
        <w:trPr>
          <w:cantSplit/>
        </w:trPr>
        <w:tc>
          <w:tcPr>
            <w:tcW w:w="3830" w:type="dxa"/>
            <w:vAlign w:val="bottom"/>
          </w:tcPr>
          <w:p w14:paraId="7451541B" w14:textId="77777777" w:rsidR="004867E1" w:rsidRPr="00CC2DB3" w:rsidRDefault="004867E1" w:rsidP="004867E1">
            <w:pPr>
              <w:ind w:left="37"/>
              <w:jc w:val="left"/>
              <w:rPr>
                <w:rFonts w:ascii="Arial" w:hAnsi="Arial" w:cs="Arial"/>
                <w:b/>
                <w:bCs/>
                <w:color w:val="000000"/>
                <w:sz w:val="18"/>
                <w:szCs w:val="18"/>
              </w:rPr>
            </w:pPr>
            <w:r w:rsidRPr="00CC2DB3">
              <w:rPr>
                <w:rFonts w:ascii="Arial" w:hAnsi="Arial" w:cs="Arial"/>
                <w:b/>
                <w:bCs/>
                <w:color w:val="000000"/>
                <w:sz w:val="18"/>
                <w:szCs w:val="18"/>
              </w:rPr>
              <w:t xml:space="preserve">For the year ended </w:t>
            </w:r>
            <w:r w:rsidRPr="00CC2DB3">
              <w:rPr>
                <w:rFonts w:ascii="Arial" w:hAnsi="Arial" w:cs="Arial"/>
                <w:b/>
                <w:bCs/>
                <w:color w:val="000000"/>
                <w:sz w:val="18"/>
                <w:szCs w:val="18"/>
                <w:lang w:val="en-GB"/>
              </w:rPr>
              <w:t>31</w:t>
            </w:r>
            <w:r w:rsidRPr="00CC2DB3">
              <w:rPr>
                <w:rFonts w:ascii="Arial" w:hAnsi="Arial" w:cs="Arial"/>
                <w:b/>
                <w:bCs/>
                <w:color w:val="000000"/>
                <w:sz w:val="18"/>
                <w:szCs w:val="18"/>
              </w:rPr>
              <w:t xml:space="preserve"> December </w:t>
            </w:r>
            <w:r w:rsidRPr="00CC2DB3">
              <w:rPr>
                <w:rFonts w:ascii="Arial" w:hAnsi="Arial" w:cs="Arial"/>
                <w:b/>
                <w:bCs/>
                <w:color w:val="000000"/>
                <w:sz w:val="18"/>
                <w:szCs w:val="18"/>
                <w:lang w:val="en-GB"/>
              </w:rPr>
              <w:t>2021</w:t>
            </w:r>
          </w:p>
        </w:tc>
        <w:tc>
          <w:tcPr>
            <w:tcW w:w="1440" w:type="dxa"/>
            <w:shd w:val="clear" w:color="auto" w:fill="FAFAFA"/>
          </w:tcPr>
          <w:p w14:paraId="6F148BD0" w14:textId="77777777" w:rsidR="004867E1" w:rsidRPr="00CC2DB3" w:rsidRDefault="004867E1" w:rsidP="004867E1">
            <w:pPr>
              <w:ind w:right="-72"/>
              <w:jc w:val="right"/>
              <w:rPr>
                <w:rFonts w:ascii="Arial" w:hAnsi="Arial" w:cs="Arial"/>
                <w:color w:val="000000"/>
                <w:sz w:val="18"/>
                <w:szCs w:val="18"/>
              </w:rPr>
            </w:pPr>
          </w:p>
        </w:tc>
        <w:tc>
          <w:tcPr>
            <w:tcW w:w="1440" w:type="dxa"/>
            <w:shd w:val="clear" w:color="auto" w:fill="FAFAFA"/>
          </w:tcPr>
          <w:p w14:paraId="02449C15" w14:textId="77777777" w:rsidR="004867E1" w:rsidRPr="00CC2DB3" w:rsidRDefault="004867E1" w:rsidP="004867E1">
            <w:pPr>
              <w:ind w:right="-72"/>
              <w:jc w:val="right"/>
              <w:rPr>
                <w:rFonts w:ascii="Arial" w:hAnsi="Arial" w:cs="Arial"/>
                <w:color w:val="000000"/>
                <w:sz w:val="18"/>
                <w:szCs w:val="18"/>
              </w:rPr>
            </w:pPr>
          </w:p>
        </w:tc>
        <w:tc>
          <w:tcPr>
            <w:tcW w:w="1440" w:type="dxa"/>
            <w:shd w:val="clear" w:color="auto" w:fill="FAFAFA"/>
          </w:tcPr>
          <w:p w14:paraId="1D248C4D" w14:textId="77777777" w:rsidR="004867E1" w:rsidRPr="00CC2DB3" w:rsidRDefault="004867E1" w:rsidP="004867E1">
            <w:pPr>
              <w:ind w:right="-72"/>
              <w:jc w:val="right"/>
              <w:rPr>
                <w:rFonts w:ascii="Arial" w:hAnsi="Arial" w:cs="Arial"/>
                <w:color w:val="000000"/>
                <w:sz w:val="18"/>
                <w:szCs w:val="18"/>
              </w:rPr>
            </w:pPr>
          </w:p>
        </w:tc>
        <w:tc>
          <w:tcPr>
            <w:tcW w:w="1440" w:type="dxa"/>
            <w:shd w:val="clear" w:color="auto" w:fill="FAFAFA"/>
          </w:tcPr>
          <w:p w14:paraId="1E272212" w14:textId="77777777" w:rsidR="004867E1" w:rsidRPr="00CC2DB3" w:rsidRDefault="004867E1" w:rsidP="004867E1">
            <w:pPr>
              <w:ind w:right="-72"/>
              <w:jc w:val="right"/>
              <w:rPr>
                <w:rFonts w:ascii="Arial" w:hAnsi="Arial" w:cs="Arial"/>
                <w:color w:val="000000"/>
                <w:sz w:val="18"/>
                <w:szCs w:val="18"/>
              </w:rPr>
            </w:pPr>
          </w:p>
        </w:tc>
      </w:tr>
      <w:tr w:rsidR="004867E1" w:rsidRPr="00CC2DB3" w14:paraId="5A6CDE7D" w14:textId="77777777" w:rsidTr="00772350">
        <w:trPr>
          <w:cantSplit/>
        </w:trPr>
        <w:tc>
          <w:tcPr>
            <w:tcW w:w="3830" w:type="dxa"/>
            <w:vAlign w:val="bottom"/>
          </w:tcPr>
          <w:p w14:paraId="293278E4" w14:textId="77777777" w:rsidR="004867E1" w:rsidRPr="00CC2DB3" w:rsidRDefault="004867E1" w:rsidP="004867E1">
            <w:pPr>
              <w:ind w:left="37"/>
              <w:jc w:val="left"/>
              <w:rPr>
                <w:rFonts w:ascii="Arial" w:hAnsi="Arial" w:cs="Arial"/>
                <w:b/>
                <w:bCs/>
                <w:color w:val="000000"/>
                <w:sz w:val="18"/>
                <w:szCs w:val="18"/>
              </w:rPr>
            </w:pPr>
            <w:r w:rsidRPr="00CC2DB3">
              <w:rPr>
                <w:rFonts w:ascii="Arial" w:hAnsi="Arial" w:cs="Arial"/>
                <w:color w:val="000000"/>
                <w:sz w:val="18"/>
                <w:szCs w:val="18"/>
              </w:rPr>
              <w:t>Opening net book amount</w:t>
            </w:r>
          </w:p>
        </w:tc>
        <w:tc>
          <w:tcPr>
            <w:tcW w:w="1440" w:type="dxa"/>
            <w:shd w:val="clear" w:color="auto" w:fill="FAFAFA"/>
          </w:tcPr>
          <w:p w14:paraId="1054969A" w14:textId="77777777" w:rsidR="004867E1" w:rsidRPr="00CC2DB3" w:rsidRDefault="004867E1" w:rsidP="004867E1">
            <w:pPr>
              <w:ind w:right="-72"/>
              <w:jc w:val="right"/>
              <w:rPr>
                <w:rFonts w:ascii="Arial" w:hAnsi="Arial" w:cs="Arial"/>
                <w:color w:val="000000"/>
                <w:sz w:val="18"/>
                <w:szCs w:val="18"/>
                <w:cs/>
              </w:rPr>
            </w:pPr>
            <w:r w:rsidRPr="00CC2DB3">
              <w:rPr>
                <w:rFonts w:ascii="Arial" w:hAnsi="Arial" w:cs="Arial"/>
                <w:color w:val="000000"/>
                <w:sz w:val="18"/>
                <w:szCs w:val="18"/>
                <w:lang w:val="en-GB"/>
              </w:rPr>
              <w:t>13</w:t>
            </w:r>
            <w:r w:rsidRPr="00CC2DB3">
              <w:rPr>
                <w:rFonts w:ascii="Arial" w:hAnsi="Arial" w:cs="Arial"/>
                <w:color w:val="000000"/>
                <w:sz w:val="18"/>
                <w:szCs w:val="18"/>
              </w:rPr>
              <w:t>,</w:t>
            </w:r>
            <w:r w:rsidRPr="00CC2DB3">
              <w:rPr>
                <w:rFonts w:ascii="Arial" w:hAnsi="Arial" w:cs="Arial"/>
                <w:color w:val="000000"/>
                <w:sz w:val="18"/>
                <w:szCs w:val="18"/>
                <w:lang w:val="en-GB"/>
              </w:rPr>
              <w:t>065</w:t>
            </w:r>
          </w:p>
        </w:tc>
        <w:tc>
          <w:tcPr>
            <w:tcW w:w="1440" w:type="dxa"/>
            <w:shd w:val="clear" w:color="auto" w:fill="FAFAFA"/>
          </w:tcPr>
          <w:p w14:paraId="18224845" w14:textId="77777777" w:rsidR="004867E1" w:rsidRPr="00CC2DB3" w:rsidRDefault="004867E1" w:rsidP="004867E1">
            <w:pPr>
              <w:ind w:right="-72"/>
              <w:jc w:val="right"/>
              <w:rPr>
                <w:rFonts w:ascii="Arial" w:hAnsi="Arial" w:cs="Arial"/>
                <w:color w:val="000000"/>
                <w:sz w:val="18"/>
                <w:szCs w:val="18"/>
                <w:cs/>
              </w:rPr>
            </w:pPr>
            <w:r w:rsidRPr="00CC2DB3">
              <w:rPr>
                <w:rFonts w:ascii="Arial" w:hAnsi="Arial" w:cs="Arial"/>
                <w:color w:val="000000"/>
                <w:sz w:val="18"/>
                <w:szCs w:val="18"/>
                <w:lang w:val="en-GB"/>
              </w:rPr>
              <w:t>587</w:t>
            </w:r>
            <w:r w:rsidRPr="00CC2DB3">
              <w:rPr>
                <w:rFonts w:ascii="Arial" w:hAnsi="Arial" w:cs="Arial"/>
                <w:color w:val="000000"/>
                <w:sz w:val="18"/>
                <w:szCs w:val="18"/>
              </w:rPr>
              <w:t>,</w:t>
            </w:r>
            <w:r w:rsidRPr="00CC2DB3">
              <w:rPr>
                <w:rFonts w:ascii="Arial" w:hAnsi="Arial" w:cs="Arial"/>
                <w:color w:val="000000"/>
                <w:sz w:val="18"/>
                <w:szCs w:val="18"/>
                <w:lang w:val="en-GB"/>
              </w:rPr>
              <w:t>163</w:t>
            </w:r>
          </w:p>
        </w:tc>
        <w:tc>
          <w:tcPr>
            <w:tcW w:w="1440" w:type="dxa"/>
            <w:shd w:val="clear" w:color="auto" w:fill="FAFAFA"/>
          </w:tcPr>
          <w:p w14:paraId="763B4CFD" w14:textId="77777777" w:rsidR="004867E1" w:rsidRPr="00CC2DB3" w:rsidRDefault="004867E1" w:rsidP="004867E1">
            <w:pPr>
              <w:ind w:right="-72"/>
              <w:jc w:val="right"/>
              <w:rPr>
                <w:rFonts w:ascii="Arial" w:hAnsi="Arial" w:cs="Arial"/>
                <w:color w:val="000000"/>
                <w:sz w:val="18"/>
                <w:szCs w:val="18"/>
                <w:cs/>
              </w:rPr>
            </w:pPr>
            <w:r w:rsidRPr="00CC2DB3">
              <w:rPr>
                <w:rFonts w:ascii="Arial" w:hAnsi="Arial" w:cs="Arial"/>
                <w:color w:val="000000"/>
                <w:sz w:val="18"/>
                <w:szCs w:val="18"/>
                <w:lang w:val="en-GB"/>
              </w:rPr>
              <w:t>455</w:t>
            </w:r>
            <w:r w:rsidRPr="00CC2DB3">
              <w:rPr>
                <w:rFonts w:ascii="Arial" w:hAnsi="Arial" w:cs="Arial"/>
                <w:color w:val="000000"/>
                <w:sz w:val="18"/>
                <w:szCs w:val="18"/>
              </w:rPr>
              <w:t>,</w:t>
            </w:r>
            <w:r w:rsidRPr="00CC2DB3">
              <w:rPr>
                <w:rFonts w:ascii="Arial" w:hAnsi="Arial" w:cs="Arial"/>
                <w:color w:val="000000"/>
                <w:sz w:val="18"/>
                <w:szCs w:val="18"/>
                <w:lang w:val="en-GB"/>
              </w:rPr>
              <w:t>530</w:t>
            </w:r>
          </w:p>
        </w:tc>
        <w:tc>
          <w:tcPr>
            <w:tcW w:w="1440" w:type="dxa"/>
            <w:shd w:val="clear" w:color="auto" w:fill="FAFAFA"/>
          </w:tcPr>
          <w:p w14:paraId="5C058284" w14:textId="77777777" w:rsidR="004867E1" w:rsidRPr="00CC2DB3" w:rsidRDefault="004867E1" w:rsidP="004867E1">
            <w:pPr>
              <w:ind w:right="-72"/>
              <w:jc w:val="right"/>
              <w:rPr>
                <w:rFonts w:ascii="Arial" w:hAnsi="Arial" w:cs="Arial"/>
                <w:color w:val="000000"/>
                <w:sz w:val="18"/>
                <w:szCs w:val="18"/>
                <w:cs/>
              </w:rPr>
            </w:pPr>
            <w:r w:rsidRPr="00CC2DB3">
              <w:rPr>
                <w:rFonts w:ascii="Arial" w:hAnsi="Arial" w:cs="Arial"/>
                <w:color w:val="000000"/>
                <w:sz w:val="18"/>
                <w:szCs w:val="18"/>
                <w:lang w:val="en-GB"/>
              </w:rPr>
              <w:t>1</w:t>
            </w:r>
            <w:r w:rsidRPr="00CC2DB3">
              <w:rPr>
                <w:rFonts w:ascii="Arial" w:hAnsi="Arial" w:cs="Arial"/>
                <w:color w:val="000000"/>
                <w:sz w:val="18"/>
                <w:szCs w:val="18"/>
              </w:rPr>
              <w:t>,</w:t>
            </w:r>
            <w:r w:rsidRPr="00CC2DB3">
              <w:rPr>
                <w:rFonts w:ascii="Arial" w:hAnsi="Arial" w:cs="Arial"/>
                <w:color w:val="000000"/>
                <w:sz w:val="18"/>
                <w:szCs w:val="18"/>
                <w:lang w:val="en-GB"/>
              </w:rPr>
              <w:t>055</w:t>
            </w:r>
            <w:r w:rsidRPr="00CC2DB3">
              <w:rPr>
                <w:rFonts w:ascii="Arial" w:hAnsi="Arial" w:cs="Arial"/>
                <w:color w:val="000000"/>
                <w:sz w:val="18"/>
                <w:szCs w:val="18"/>
              </w:rPr>
              <w:t>,</w:t>
            </w:r>
            <w:r w:rsidRPr="00CC2DB3">
              <w:rPr>
                <w:rFonts w:ascii="Arial" w:hAnsi="Arial" w:cs="Arial"/>
                <w:color w:val="000000"/>
                <w:sz w:val="18"/>
                <w:szCs w:val="18"/>
                <w:lang w:val="en-GB"/>
              </w:rPr>
              <w:t>758</w:t>
            </w:r>
          </w:p>
        </w:tc>
      </w:tr>
      <w:tr w:rsidR="00227305" w:rsidRPr="00CC2DB3" w14:paraId="122B5999" w14:textId="77777777" w:rsidTr="00772350">
        <w:trPr>
          <w:cantSplit/>
        </w:trPr>
        <w:tc>
          <w:tcPr>
            <w:tcW w:w="3830" w:type="dxa"/>
            <w:vAlign w:val="bottom"/>
          </w:tcPr>
          <w:p w14:paraId="28F259D2" w14:textId="77777777" w:rsidR="00227305" w:rsidRPr="00CC2DB3" w:rsidRDefault="003E7F8A" w:rsidP="004867E1">
            <w:pPr>
              <w:ind w:left="37"/>
              <w:jc w:val="left"/>
              <w:rPr>
                <w:rFonts w:ascii="Arial" w:hAnsi="Arial" w:cs="Arial"/>
                <w:color w:val="000000"/>
                <w:sz w:val="18"/>
                <w:szCs w:val="18"/>
              </w:rPr>
            </w:pPr>
            <w:r w:rsidRPr="00CC2DB3">
              <w:rPr>
                <w:rFonts w:ascii="Arial" w:hAnsi="Arial" w:cs="Arial"/>
                <w:color w:val="000000"/>
                <w:sz w:val="18"/>
                <w:szCs w:val="18"/>
              </w:rPr>
              <w:t>Increase from business acquisition</w:t>
            </w:r>
          </w:p>
          <w:p w14:paraId="289B0BE6" w14:textId="32B06B43" w:rsidR="00230145" w:rsidRPr="00CC2DB3" w:rsidRDefault="00230145" w:rsidP="004867E1">
            <w:pPr>
              <w:ind w:left="37"/>
              <w:jc w:val="left"/>
              <w:rPr>
                <w:rFonts w:ascii="Arial" w:hAnsi="Arial" w:cs="Arial"/>
                <w:color w:val="000000"/>
                <w:sz w:val="18"/>
                <w:szCs w:val="18"/>
              </w:rPr>
            </w:pPr>
            <w:r w:rsidRPr="00CC2DB3">
              <w:rPr>
                <w:rFonts w:ascii="Arial" w:hAnsi="Arial" w:cs="Arial"/>
                <w:color w:val="000000"/>
                <w:sz w:val="18"/>
                <w:szCs w:val="18"/>
              </w:rPr>
              <w:t xml:space="preserve">   (Note 16.1)</w:t>
            </w:r>
          </w:p>
        </w:tc>
        <w:tc>
          <w:tcPr>
            <w:tcW w:w="1440" w:type="dxa"/>
            <w:shd w:val="clear" w:color="auto" w:fill="FAFAFA"/>
          </w:tcPr>
          <w:p w14:paraId="355E5450" w14:textId="77777777" w:rsidR="00230145" w:rsidRPr="00CC2DB3" w:rsidRDefault="00230145" w:rsidP="004867E1">
            <w:pPr>
              <w:ind w:right="-72"/>
              <w:jc w:val="right"/>
              <w:rPr>
                <w:rFonts w:ascii="Arial" w:hAnsi="Arial" w:cs="Arial"/>
                <w:color w:val="000000"/>
                <w:sz w:val="18"/>
                <w:szCs w:val="18"/>
                <w:lang w:val="en-GB"/>
              </w:rPr>
            </w:pPr>
          </w:p>
          <w:p w14:paraId="5F243066" w14:textId="350FACA0" w:rsidR="00227305" w:rsidRPr="00CC2DB3" w:rsidRDefault="00227305" w:rsidP="004867E1">
            <w:pPr>
              <w:ind w:right="-72"/>
              <w:jc w:val="right"/>
              <w:rPr>
                <w:rFonts w:ascii="Arial" w:hAnsi="Arial" w:cs="Arial"/>
                <w:color w:val="000000"/>
                <w:sz w:val="18"/>
                <w:szCs w:val="18"/>
                <w:lang w:val="en-GB"/>
              </w:rPr>
            </w:pPr>
            <w:r w:rsidRPr="00CC2DB3">
              <w:rPr>
                <w:rFonts w:ascii="Arial" w:hAnsi="Arial" w:cs="Arial"/>
                <w:color w:val="000000"/>
                <w:sz w:val="18"/>
                <w:szCs w:val="18"/>
                <w:lang w:val="en-GB"/>
              </w:rPr>
              <w:t>-</w:t>
            </w:r>
          </w:p>
        </w:tc>
        <w:tc>
          <w:tcPr>
            <w:tcW w:w="1440" w:type="dxa"/>
            <w:shd w:val="clear" w:color="auto" w:fill="FAFAFA"/>
          </w:tcPr>
          <w:p w14:paraId="5627AE77" w14:textId="77777777" w:rsidR="00230145" w:rsidRPr="00CC2DB3" w:rsidRDefault="00230145" w:rsidP="004867E1">
            <w:pPr>
              <w:ind w:right="-72"/>
              <w:jc w:val="right"/>
              <w:rPr>
                <w:rFonts w:ascii="Arial" w:hAnsi="Arial" w:cs="Arial"/>
                <w:color w:val="000000"/>
                <w:sz w:val="18"/>
                <w:szCs w:val="18"/>
                <w:lang w:val="en-GB"/>
              </w:rPr>
            </w:pPr>
          </w:p>
          <w:p w14:paraId="0A619B97" w14:textId="7ED540E6" w:rsidR="00227305" w:rsidRPr="00CC2DB3" w:rsidRDefault="00227305" w:rsidP="004867E1">
            <w:pPr>
              <w:ind w:right="-72"/>
              <w:jc w:val="right"/>
              <w:rPr>
                <w:rFonts w:ascii="Arial" w:hAnsi="Arial" w:cs="Arial"/>
                <w:color w:val="000000"/>
                <w:sz w:val="18"/>
                <w:szCs w:val="18"/>
                <w:lang w:val="en-GB"/>
              </w:rPr>
            </w:pPr>
            <w:r w:rsidRPr="00CC2DB3">
              <w:rPr>
                <w:rFonts w:ascii="Arial" w:hAnsi="Arial" w:cs="Arial"/>
                <w:color w:val="000000"/>
                <w:sz w:val="18"/>
                <w:szCs w:val="18"/>
                <w:lang w:val="en-GB"/>
              </w:rPr>
              <w:t>52,655</w:t>
            </w:r>
          </w:p>
        </w:tc>
        <w:tc>
          <w:tcPr>
            <w:tcW w:w="1440" w:type="dxa"/>
            <w:shd w:val="clear" w:color="auto" w:fill="FAFAFA"/>
          </w:tcPr>
          <w:p w14:paraId="4753A39F" w14:textId="77777777" w:rsidR="00230145" w:rsidRPr="00CC2DB3" w:rsidRDefault="00230145" w:rsidP="004867E1">
            <w:pPr>
              <w:ind w:right="-72"/>
              <w:jc w:val="right"/>
              <w:rPr>
                <w:rFonts w:ascii="Arial" w:hAnsi="Arial" w:cs="Arial"/>
                <w:color w:val="000000"/>
                <w:sz w:val="18"/>
                <w:szCs w:val="18"/>
                <w:lang w:val="en-GB"/>
              </w:rPr>
            </w:pPr>
          </w:p>
          <w:p w14:paraId="5D9A9DDC" w14:textId="4B5CEF42" w:rsidR="00227305" w:rsidRPr="00CC2DB3" w:rsidRDefault="00227305" w:rsidP="004867E1">
            <w:pPr>
              <w:ind w:right="-72"/>
              <w:jc w:val="right"/>
              <w:rPr>
                <w:rFonts w:ascii="Arial" w:hAnsi="Arial" w:cs="Arial"/>
                <w:color w:val="000000"/>
                <w:sz w:val="18"/>
                <w:szCs w:val="18"/>
                <w:lang w:val="en-GB"/>
              </w:rPr>
            </w:pPr>
            <w:r w:rsidRPr="00CC2DB3">
              <w:rPr>
                <w:rFonts w:ascii="Arial" w:hAnsi="Arial" w:cs="Arial"/>
                <w:color w:val="000000"/>
                <w:sz w:val="18"/>
                <w:szCs w:val="18"/>
                <w:lang w:val="en-GB"/>
              </w:rPr>
              <w:t>-</w:t>
            </w:r>
          </w:p>
        </w:tc>
        <w:tc>
          <w:tcPr>
            <w:tcW w:w="1440" w:type="dxa"/>
            <w:shd w:val="clear" w:color="auto" w:fill="FAFAFA"/>
          </w:tcPr>
          <w:p w14:paraId="48546087" w14:textId="77777777" w:rsidR="00230145" w:rsidRPr="00CC2DB3" w:rsidRDefault="00230145" w:rsidP="004867E1">
            <w:pPr>
              <w:ind w:right="-72"/>
              <w:jc w:val="right"/>
              <w:rPr>
                <w:rFonts w:ascii="Arial" w:hAnsi="Arial" w:cs="Arial"/>
                <w:color w:val="000000"/>
                <w:sz w:val="18"/>
                <w:szCs w:val="18"/>
                <w:lang w:val="en-GB"/>
              </w:rPr>
            </w:pPr>
          </w:p>
          <w:p w14:paraId="0FA6EEFF" w14:textId="6EB8F322" w:rsidR="00227305" w:rsidRPr="00CC2DB3" w:rsidRDefault="00227305" w:rsidP="004867E1">
            <w:pPr>
              <w:ind w:right="-72"/>
              <w:jc w:val="right"/>
              <w:rPr>
                <w:rFonts w:ascii="Arial" w:hAnsi="Arial" w:cs="Arial"/>
                <w:color w:val="000000"/>
                <w:sz w:val="18"/>
                <w:szCs w:val="18"/>
                <w:lang w:val="en-GB"/>
              </w:rPr>
            </w:pPr>
            <w:r w:rsidRPr="00CC2DB3">
              <w:rPr>
                <w:rFonts w:ascii="Arial" w:hAnsi="Arial" w:cs="Arial"/>
                <w:color w:val="000000"/>
                <w:sz w:val="18"/>
                <w:szCs w:val="18"/>
                <w:lang w:val="en-GB"/>
              </w:rPr>
              <w:t>52,655</w:t>
            </w:r>
          </w:p>
        </w:tc>
      </w:tr>
      <w:tr w:rsidR="004867E1" w:rsidRPr="00CC2DB3" w14:paraId="366B74A2" w14:textId="77777777" w:rsidTr="00772350">
        <w:trPr>
          <w:cantSplit/>
        </w:trPr>
        <w:tc>
          <w:tcPr>
            <w:tcW w:w="3830" w:type="dxa"/>
            <w:vAlign w:val="bottom"/>
          </w:tcPr>
          <w:p w14:paraId="1DA047C4" w14:textId="77777777" w:rsidR="004867E1" w:rsidRPr="00CC2DB3" w:rsidRDefault="004867E1" w:rsidP="004867E1">
            <w:pPr>
              <w:pStyle w:val="a"/>
              <w:tabs>
                <w:tab w:val="right" w:pos="9810"/>
              </w:tabs>
              <w:ind w:left="37" w:right="0"/>
              <w:rPr>
                <w:rFonts w:ascii="Arial" w:hAnsi="Arial" w:cs="Arial"/>
                <w:color w:val="000000"/>
                <w:sz w:val="18"/>
                <w:szCs w:val="18"/>
                <w:lang w:val="en-GB"/>
              </w:rPr>
            </w:pPr>
            <w:r w:rsidRPr="00CC2DB3">
              <w:rPr>
                <w:rFonts w:ascii="Arial" w:hAnsi="Arial" w:cs="Arial"/>
                <w:color w:val="000000"/>
                <w:sz w:val="18"/>
                <w:szCs w:val="18"/>
              </w:rPr>
              <w:t>Additions</w:t>
            </w:r>
          </w:p>
        </w:tc>
        <w:tc>
          <w:tcPr>
            <w:tcW w:w="1440" w:type="dxa"/>
            <w:shd w:val="clear" w:color="auto" w:fill="FAFAFA"/>
          </w:tcPr>
          <w:p w14:paraId="28EDE253" w14:textId="1A23E619" w:rsidR="004867E1" w:rsidRPr="00CC2DB3" w:rsidRDefault="00227305" w:rsidP="004867E1">
            <w:pPr>
              <w:ind w:right="-72"/>
              <w:jc w:val="right"/>
              <w:rPr>
                <w:rFonts w:ascii="Arial" w:hAnsi="Arial" w:cs="Arial"/>
                <w:color w:val="000000"/>
                <w:sz w:val="18"/>
                <w:szCs w:val="18"/>
              </w:rPr>
            </w:pPr>
            <w:r w:rsidRPr="00CC2DB3">
              <w:rPr>
                <w:rFonts w:ascii="Arial" w:hAnsi="Arial" w:cs="Arial"/>
                <w:color w:val="000000"/>
                <w:sz w:val="18"/>
                <w:szCs w:val="18"/>
              </w:rPr>
              <w:t>2,645,933</w:t>
            </w:r>
          </w:p>
        </w:tc>
        <w:tc>
          <w:tcPr>
            <w:tcW w:w="1440" w:type="dxa"/>
            <w:shd w:val="clear" w:color="auto" w:fill="FAFAFA"/>
          </w:tcPr>
          <w:p w14:paraId="491065DD" w14:textId="41CF1F42" w:rsidR="004867E1" w:rsidRPr="00CC2DB3" w:rsidRDefault="00227305" w:rsidP="004867E1">
            <w:pPr>
              <w:ind w:right="-72"/>
              <w:jc w:val="right"/>
              <w:rPr>
                <w:rFonts w:ascii="Arial" w:hAnsi="Arial" w:cs="Arial"/>
                <w:color w:val="000000"/>
                <w:sz w:val="18"/>
                <w:szCs w:val="18"/>
              </w:rPr>
            </w:pPr>
            <w:r w:rsidRPr="00CC2DB3">
              <w:rPr>
                <w:rFonts w:ascii="Arial" w:hAnsi="Arial" w:cs="Arial"/>
                <w:color w:val="000000"/>
                <w:sz w:val="18"/>
                <w:szCs w:val="18"/>
              </w:rPr>
              <w:t>8,159</w:t>
            </w:r>
          </w:p>
        </w:tc>
        <w:tc>
          <w:tcPr>
            <w:tcW w:w="1440" w:type="dxa"/>
            <w:shd w:val="clear" w:color="auto" w:fill="FAFAFA"/>
          </w:tcPr>
          <w:p w14:paraId="1520B5B7" w14:textId="2373B1FA" w:rsidR="004867E1" w:rsidRPr="00CC2DB3" w:rsidRDefault="00227305" w:rsidP="004867E1">
            <w:pPr>
              <w:ind w:right="-72"/>
              <w:jc w:val="right"/>
              <w:rPr>
                <w:rFonts w:ascii="Arial" w:hAnsi="Arial" w:cs="Arial"/>
                <w:color w:val="000000"/>
                <w:sz w:val="18"/>
                <w:szCs w:val="18"/>
              </w:rPr>
            </w:pPr>
            <w:r w:rsidRPr="00CC2DB3">
              <w:rPr>
                <w:rFonts w:ascii="Arial" w:hAnsi="Arial" w:cs="Arial"/>
                <w:color w:val="000000"/>
                <w:sz w:val="18"/>
                <w:szCs w:val="18"/>
              </w:rPr>
              <w:t>328,553</w:t>
            </w:r>
          </w:p>
        </w:tc>
        <w:tc>
          <w:tcPr>
            <w:tcW w:w="1440" w:type="dxa"/>
            <w:shd w:val="clear" w:color="auto" w:fill="FAFAFA"/>
          </w:tcPr>
          <w:p w14:paraId="22E7EC92" w14:textId="3381313C" w:rsidR="004867E1" w:rsidRPr="00CC2DB3" w:rsidRDefault="00227305" w:rsidP="004867E1">
            <w:pPr>
              <w:ind w:right="-72"/>
              <w:jc w:val="right"/>
              <w:rPr>
                <w:rFonts w:ascii="Arial" w:hAnsi="Arial" w:cs="Arial"/>
                <w:color w:val="000000"/>
                <w:sz w:val="18"/>
                <w:szCs w:val="18"/>
              </w:rPr>
            </w:pPr>
            <w:r w:rsidRPr="00CC2DB3">
              <w:rPr>
                <w:rFonts w:ascii="Arial" w:hAnsi="Arial" w:cs="Arial"/>
                <w:color w:val="000000"/>
                <w:sz w:val="18"/>
                <w:szCs w:val="18"/>
                <w:lang w:val="en-GB"/>
              </w:rPr>
              <w:t>2,982,645</w:t>
            </w:r>
          </w:p>
        </w:tc>
      </w:tr>
      <w:tr w:rsidR="004867E1" w:rsidRPr="00CC2DB3" w14:paraId="6F61CF74" w14:textId="77777777" w:rsidTr="00772350">
        <w:trPr>
          <w:cantSplit/>
        </w:trPr>
        <w:tc>
          <w:tcPr>
            <w:tcW w:w="3830" w:type="dxa"/>
            <w:vAlign w:val="bottom"/>
          </w:tcPr>
          <w:p w14:paraId="53662B4A" w14:textId="77777777" w:rsidR="004867E1" w:rsidRPr="00CC2DB3" w:rsidRDefault="004867E1" w:rsidP="004867E1">
            <w:pPr>
              <w:ind w:left="37"/>
              <w:jc w:val="left"/>
              <w:rPr>
                <w:rFonts w:ascii="Arial" w:hAnsi="Arial" w:cs="Arial"/>
                <w:color w:val="000000"/>
                <w:sz w:val="18"/>
                <w:szCs w:val="18"/>
              </w:rPr>
            </w:pPr>
            <w:r w:rsidRPr="00CC2DB3">
              <w:rPr>
                <w:rFonts w:ascii="Arial" w:hAnsi="Arial" w:cs="Arial"/>
                <w:color w:val="000000"/>
                <w:sz w:val="18"/>
                <w:szCs w:val="18"/>
              </w:rPr>
              <w:t>Depreciation charged for the year</w:t>
            </w:r>
          </w:p>
        </w:tc>
        <w:tc>
          <w:tcPr>
            <w:tcW w:w="1440" w:type="dxa"/>
            <w:tcBorders>
              <w:bottom w:val="single" w:sz="4" w:space="0" w:color="auto"/>
            </w:tcBorders>
            <w:shd w:val="clear" w:color="auto" w:fill="FAFAFA"/>
          </w:tcPr>
          <w:p w14:paraId="119797D1" w14:textId="13007D39" w:rsidR="004867E1" w:rsidRPr="00CC2DB3" w:rsidRDefault="00227305" w:rsidP="004867E1">
            <w:pPr>
              <w:ind w:right="-72"/>
              <w:jc w:val="right"/>
              <w:rPr>
                <w:rFonts w:ascii="Arial" w:hAnsi="Arial" w:cs="Arial"/>
                <w:color w:val="000000"/>
                <w:sz w:val="18"/>
                <w:szCs w:val="18"/>
                <w:cs/>
              </w:rPr>
            </w:pPr>
            <w:r w:rsidRPr="00CC2DB3">
              <w:rPr>
                <w:rFonts w:ascii="Arial" w:hAnsi="Arial" w:cs="Arial"/>
                <w:color w:val="000000"/>
                <w:sz w:val="18"/>
                <w:szCs w:val="18"/>
              </w:rPr>
              <w:t>(506,156)</w:t>
            </w:r>
          </w:p>
        </w:tc>
        <w:tc>
          <w:tcPr>
            <w:tcW w:w="1440" w:type="dxa"/>
            <w:tcBorders>
              <w:bottom w:val="single" w:sz="4" w:space="0" w:color="auto"/>
            </w:tcBorders>
            <w:shd w:val="clear" w:color="auto" w:fill="FAFAFA"/>
          </w:tcPr>
          <w:p w14:paraId="7FA7EFE8" w14:textId="44ABC41F" w:rsidR="004867E1" w:rsidRPr="00CC2DB3" w:rsidRDefault="00227305" w:rsidP="004867E1">
            <w:pPr>
              <w:ind w:right="-72"/>
              <w:jc w:val="right"/>
              <w:rPr>
                <w:rFonts w:ascii="Arial" w:hAnsi="Arial" w:cs="Arial"/>
                <w:color w:val="000000"/>
                <w:sz w:val="18"/>
                <w:szCs w:val="18"/>
                <w:cs/>
              </w:rPr>
            </w:pPr>
            <w:r w:rsidRPr="00CC2DB3">
              <w:rPr>
                <w:rFonts w:ascii="Arial" w:hAnsi="Arial" w:cs="Arial"/>
                <w:color w:val="000000"/>
                <w:sz w:val="18"/>
                <w:szCs w:val="18"/>
              </w:rPr>
              <w:t>(162,590)</w:t>
            </w:r>
          </w:p>
        </w:tc>
        <w:tc>
          <w:tcPr>
            <w:tcW w:w="1440" w:type="dxa"/>
            <w:tcBorders>
              <w:bottom w:val="single" w:sz="4" w:space="0" w:color="auto"/>
            </w:tcBorders>
            <w:shd w:val="clear" w:color="auto" w:fill="FAFAFA"/>
          </w:tcPr>
          <w:p w14:paraId="68ABA651" w14:textId="6A1BA670" w:rsidR="004867E1" w:rsidRPr="00CC2DB3" w:rsidRDefault="00227305" w:rsidP="004867E1">
            <w:pPr>
              <w:ind w:right="-72"/>
              <w:jc w:val="right"/>
              <w:rPr>
                <w:rFonts w:ascii="Arial" w:hAnsi="Arial" w:cs="Arial"/>
                <w:color w:val="000000"/>
                <w:sz w:val="18"/>
                <w:szCs w:val="18"/>
              </w:rPr>
            </w:pPr>
            <w:r w:rsidRPr="00CC2DB3">
              <w:rPr>
                <w:rFonts w:ascii="Arial" w:hAnsi="Arial" w:cs="Arial"/>
                <w:color w:val="000000"/>
                <w:sz w:val="18"/>
                <w:szCs w:val="18"/>
              </w:rPr>
              <w:t>(220,379)</w:t>
            </w:r>
          </w:p>
        </w:tc>
        <w:tc>
          <w:tcPr>
            <w:tcW w:w="1440" w:type="dxa"/>
            <w:tcBorders>
              <w:bottom w:val="single" w:sz="4" w:space="0" w:color="auto"/>
            </w:tcBorders>
            <w:shd w:val="clear" w:color="auto" w:fill="FAFAFA"/>
          </w:tcPr>
          <w:p w14:paraId="1C186831" w14:textId="5EFDF940" w:rsidR="004867E1" w:rsidRPr="00CC2DB3" w:rsidRDefault="00227305" w:rsidP="004867E1">
            <w:pPr>
              <w:ind w:right="-72"/>
              <w:jc w:val="right"/>
              <w:rPr>
                <w:rFonts w:ascii="Arial" w:hAnsi="Arial" w:cs="Arial"/>
                <w:color w:val="000000"/>
                <w:sz w:val="18"/>
                <w:szCs w:val="18"/>
              </w:rPr>
            </w:pPr>
            <w:r w:rsidRPr="00CC2DB3">
              <w:rPr>
                <w:rFonts w:ascii="Arial" w:hAnsi="Arial" w:cs="Arial"/>
                <w:color w:val="000000"/>
                <w:sz w:val="18"/>
                <w:szCs w:val="18"/>
                <w:lang w:val="en-GB"/>
              </w:rPr>
              <w:t>(889,125)</w:t>
            </w:r>
          </w:p>
        </w:tc>
      </w:tr>
      <w:tr w:rsidR="004867E1" w:rsidRPr="00CC2DB3" w14:paraId="616BE9AB" w14:textId="77777777" w:rsidTr="00772350">
        <w:trPr>
          <w:cantSplit/>
        </w:trPr>
        <w:tc>
          <w:tcPr>
            <w:tcW w:w="3830" w:type="dxa"/>
            <w:vAlign w:val="bottom"/>
          </w:tcPr>
          <w:p w14:paraId="16608310" w14:textId="77777777" w:rsidR="004867E1" w:rsidRPr="00CC2DB3" w:rsidRDefault="004867E1" w:rsidP="004867E1">
            <w:pPr>
              <w:pStyle w:val="a"/>
              <w:tabs>
                <w:tab w:val="right" w:pos="9810"/>
              </w:tabs>
              <w:ind w:left="37" w:right="0"/>
              <w:rPr>
                <w:rFonts w:ascii="Arial" w:hAnsi="Arial" w:cs="Arial"/>
                <w:color w:val="000000"/>
                <w:sz w:val="18"/>
                <w:szCs w:val="18"/>
                <w:lang w:val="en-GB"/>
              </w:rPr>
            </w:pPr>
          </w:p>
        </w:tc>
        <w:tc>
          <w:tcPr>
            <w:tcW w:w="1440" w:type="dxa"/>
            <w:tcBorders>
              <w:top w:val="single" w:sz="4" w:space="0" w:color="auto"/>
            </w:tcBorders>
            <w:shd w:val="clear" w:color="auto" w:fill="FAFAFA"/>
          </w:tcPr>
          <w:p w14:paraId="0F90C246" w14:textId="77777777" w:rsidR="004867E1" w:rsidRPr="00CC2DB3" w:rsidRDefault="004867E1" w:rsidP="004867E1">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3F79B984" w14:textId="77777777" w:rsidR="004867E1" w:rsidRPr="00CC2DB3" w:rsidRDefault="004867E1" w:rsidP="004867E1">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3BCEDEBC" w14:textId="77777777" w:rsidR="004867E1" w:rsidRPr="00CC2DB3" w:rsidRDefault="004867E1" w:rsidP="004867E1">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0A43ADB7" w14:textId="77777777" w:rsidR="004867E1" w:rsidRPr="00CC2DB3" w:rsidRDefault="004867E1" w:rsidP="004867E1">
            <w:pPr>
              <w:ind w:right="-72"/>
              <w:jc w:val="right"/>
              <w:rPr>
                <w:rFonts w:ascii="Arial" w:hAnsi="Arial" w:cs="Arial"/>
                <w:color w:val="000000"/>
                <w:sz w:val="18"/>
                <w:szCs w:val="18"/>
              </w:rPr>
            </w:pPr>
          </w:p>
        </w:tc>
      </w:tr>
      <w:tr w:rsidR="004867E1" w:rsidRPr="00CC2DB3" w14:paraId="686548A9" w14:textId="77777777" w:rsidTr="00772350">
        <w:trPr>
          <w:cantSplit/>
        </w:trPr>
        <w:tc>
          <w:tcPr>
            <w:tcW w:w="3830" w:type="dxa"/>
            <w:vAlign w:val="bottom"/>
          </w:tcPr>
          <w:p w14:paraId="03F03B10" w14:textId="77777777" w:rsidR="004867E1" w:rsidRPr="00CC2DB3" w:rsidRDefault="004867E1" w:rsidP="004867E1">
            <w:pPr>
              <w:ind w:left="37"/>
              <w:jc w:val="left"/>
              <w:rPr>
                <w:rFonts w:ascii="Arial" w:hAnsi="Arial" w:cs="Arial"/>
                <w:color w:val="000000"/>
                <w:sz w:val="18"/>
                <w:szCs w:val="18"/>
                <w:cs/>
              </w:rPr>
            </w:pPr>
            <w:r w:rsidRPr="00CC2DB3">
              <w:rPr>
                <w:rFonts w:ascii="Arial" w:hAnsi="Arial" w:cs="Arial"/>
                <w:color w:val="000000"/>
                <w:sz w:val="18"/>
                <w:szCs w:val="18"/>
              </w:rPr>
              <w:t>Closing net book amount</w:t>
            </w:r>
          </w:p>
        </w:tc>
        <w:tc>
          <w:tcPr>
            <w:tcW w:w="1440" w:type="dxa"/>
            <w:tcBorders>
              <w:bottom w:val="single" w:sz="4" w:space="0" w:color="auto"/>
            </w:tcBorders>
            <w:shd w:val="clear" w:color="auto" w:fill="FAFAFA"/>
          </w:tcPr>
          <w:p w14:paraId="3216848B" w14:textId="656F9135" w:rsidR="004867E1" w:rsidRPr="00CC2DB3" w:rsidRDefault="00227305" w:rsidP="004867E1">
            <w:pPr>
              <w:ind w:right="-72"/>
              <w:jc w:val="right"/>
              <w:rPr>
                <w:rFonts w:ascii="Arial" w:hAnsi="Arial" w:cs="Arial"/>
                <w:color w:val="000000"/>
                <w:sz w:val="18"/>
                <w:szCs w:val="18"/>
                <w:cs/>
              </w:rPr>
            </w:pPr>
            <w:r w:rsidRPr="00CC2DB3">
              <w:rPr>
                <w:rFonts w:ascii="Arial" w:hAnsi="Arial" w:cs="Arial"/>
                <w:color w:val="000000"/>
                <w:sz w:val="18"/>
                <w:szCs w:val="18"/>
              </w:rPr>
              <w:t>2,152,842</w:t>
            </w:r>
          </w:p>
        </w:tc>
        <w:tc>
          <w:tcPr>
            <w:tcW w:w="1440" w:type="dxa"/>
            <w:tcBorders>
              <w:bottom w:val="single" w:sz="4" w:space="0" w:color="auto"/>
            </w:tcBorders>
            <w:shd w:val="clear" w:color="auto" w:fill="FAFAFA"/>
          </w:tcPr>
          <w:p w14:paraId="24E79706" w14:textId="608E57DE" w:rsidR="004867E1" w:rsidRPr="00CC2DB3" w:rsidRDefault="00227305" w:rsidP="004867E1">
            <w:pPr>
              <w:ind w:right="-72"/>
              <w:jc w:val="right"/>
              <w:rPr>
                <w:rFonts w:ascii="Arial" w:hAnsi="Arial" w:cs="Arial"/>
                <w:color w:val="000000"/>
                <w:sz w:val="18"/>
                <w:szCs w:val="18"/>
                <w:cs/>
              </w:rPr>
            </w:pPr>
            <w:r w:rsidRPr="00CC2DB3">
              <w:rPr>
                <w:rFonts w:ascii="Arial" w:hAnsi="Arial" w:cs="Arial"/>
                <w:color w:val="000000"/>
                <w:sz w:val="18"/>
                <w:szCs w:val="18"/>
              </w:rPr>
              <w:t>485,387</w:t>
            </w:r>
          </w:p>
        </w:tc>
        <w:tc>
          <w:tcPr>
            <w:tcW w:w="1440" w:type="dxa"/>
            <w:tcBorders>
              <w:bottom w:val="single" w:sz="4" w:space="0" w:color="auto"/>
            </w:tcBorders>
            <w:shd w:val="clear" w:color="auto" w:fill="FAFAFA"/>
          </w:tcPr>
          <w:p w14:paraId="63998271" w14:textId="12D061E1" w:rsidR="004867E1" w:rsidRPr="00CC2DB3" w:rsidRDefault="00227305" w:rsidP="004867E1">
            <w:pPr>
              <w:ind w:right="-72"/>
              <w:jc w:val="right"/>
              <w:rPr>
                <w:rFonts w:ascii="Arial" w:hAnsi="Arial" w:cs="Arial"/>
                <w:color w:val="000000"/>
                <w:sz w:val="18"/>
                <w:szCs w:val="18"/>
              </w:rPr>
            </w:pPr>
            <w:r w:rsidRPr="00CC2DB3">
              <w:rPr>
                <w:rFonts w:ascii="Arial" w:hAnsi="Arial" w:cs="Arial"/>
                <w:color w:val="000000"/>
                <w:sz w:val="18"/>
                <w:szCs w:val="18"/>
              </w:rPr>
              <w:t>563,704</w:t>
            </w:r>
          </w:p>
        </w:tc>
        <w:tc>
          <w:tcPr>
            <w:tcW w:w="1440" w:type="dxa"/>
            <w:tcBorders>
              <w:bottom w:val="single" w:sz="4" w:space="0" w:color="auto"/>
            </w:tcBorders>
            <w:shd w:val="clear" w:color="auto" w:fill="FAFAFA"/>
          </w:tcPr>
          <w:p w14:paraId="132E0AE9" w14:textId="4D544205" w:rsidR="004867E1" w:rsidRPr="00CC2DB3" w:rsidRDefault="00227305" w:rsidP="004867E1">
            <w:pPr>
              <w:ind w:right="-72"/>
              <w:jc w:val="right"/>
              <w:rPr>
                <w:rFonts w:ascii="Arial" w:hAnsi="Arial" w:cs="Arial"/>
                <w:color w:val="000000"/>
                <w:sz w:val="18"/>
                <w:szCs w:val="18"/>
              </w:rPr>
            </w:pPr>
            <w:r w:rsidRPr="00CC2DB3">
              <w:rPr>
                <w:rFonts w:ascii="Arial" w:hAnsi="Arial" w:cs="Arial"/>
                <w:color w:val="000000"/>
                <w:sz w:val="18"/>
                <w:szCs w:val="18"/>
                <w:lang w:val="en-GB"/>
              </w:rPr>
              <w:t>3,201,933</w:t>
            </w:r>
          </w:p>
        </w:tc>
      </w:tr>
      <w:tr w:rsidR="004867E1" w:rsidRPr="00CC2DB3" w14:paraId="75280CE1" w14:textId="77777777" w:rsidTr="00772350">
        <w:trPr>
          <w:cantSplit/>
        </w:trPr>
        <w:tc>
          <w:tcPr>
            <w:tcW w:w="3830" w:type="dxa"/>
            <w:vAlign w:val="bottom"/>
          </w:tcPr>
          <w:p w14:paraId="10A16832" w14:textId="77777777" w:rsidR="004867E1" w:rsidRPr="00CC2DB3" w:rsidRDefault="004867E1" w:rsidP="004867E1">
            <w:pPr>
              <w:pStyle w:val="a"/>
              <w:tabs>
                <w:tab w:val="right" w:pos="9810"/>
              </w:tabs>
              <w:ind w:left="37" w:right="0"/>
              <w:rPr>
                <w:rFonts w:ascii="Arial" w:hAnsi="Arial" w:cs="Arial"/>
                <w:color w:val="000000"/>
                <w:sz w:val="18"/>
                <w:szCs w:val="18"/>
                <w:lang w:val="en-GB"/>
              </w:rPr>
            </w:pPr>
          </w:p>
        </w:tc>
        <w:tc>
          <w:tcPr>
            <w:tcW w:w="1440" w:type="dxa"/>
            <w:tcBorders>
              <w:top w:val="single" w:sz="4" w:space="0" w:color="auto"/>
            </w:tcBorders>
            <w:shd w:val="clear" w:color="auto" w:fill="FAFAFA"/>
          </w:tcPr>
          <w:p w14:paraId="1B26EFC0" w14:textId="77777777" w:rsidR="004867E1" w:rsidRPr="00CC2DB3" w:rsidRDefault="004867E1" w:rsidP="004867E1">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3FC86B52" w14:textId="77777777" w:rsidR="004867E1" w:rsidRPr="00CC2DB3" w:rsidRDefault="004867E1" w:rsidP="004867E1">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06CA0913" w14:textId="77777777" w:rsidR="004867E1" w:rsidRPr="00CC2DB3" w:rsidRDefault="004867E1" w:rsidP="004867E1">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0FCAE10B" w14:textId="77777777" w:rsidR="004867E1" w:rsidRPr="00CC2DB3" w:rsidRDefault="004867E1" w:rsidP="004867E1">
            <w:pPr>
              <w:ind w:right="-72"/>
              <w:jc w:val="right"/>
              <w:rPr>
                <w:rFonts w:ascii="Arial" w:hAnsi="Arial" w:cs="Arial"/>
                <w:color w:val="000000"/>
                <w:sz w:val="18"/>
                <w:szCs w:val="18"/>
              </w:rPr>
            </w:pPr>
          </w:p>
        </w:tc>
      </w:tr>
      <w:tr w:rsidR="004867E1" w:rsidRPr="00CC2DB3" w14:paraId="4AC104E6" w14:textId="77777777" w:rsidTr="00772350">
        <w:trPr>
          <w:cantSplit/>
        </w:trPr>
        <w:tc>
          <w:tcPr>
            <w:tcW w:w="3830" w:type="dxa"/>
          </w:tcPr>
          <w:p w14:paraId="1C83022F" w14:textId="77777777" w:rsidR="004867E1" w:rsidRPr="00CC2DB3" w:rsidRDefault="004867E1" w:rsidP="004867E1">
            <w:pPr>
              <w:ind w:left="37"/>
              <w:jc w:val="left"/>
              <w:rPr>
                <w:rFonts w:ascii="Arial" w:hAnsi="Arial" w:cs="Arial"/>
                <w:b/>
                <w:bCs/>
                <w:color w:val="000000"/>
                <w:sz w:val="18"/>
                <w:szCs w:val="18"/>
              </w:rPr>
            </w:pPr>
            <w:r w:rsidRPr="00CC2DB3">
              <w:rPr>
                <w:rFonts w:ascii="Arial" w:hAnsi="Arial" w:cs="Arial"/>
                <w:b/>
                <w:bCs/>
                <w:color w:val="000000"/>
                <w:sz w:val="18"/>
                <w:szCs w:val="18"/>
              </w:rPr>
              <w:t xml:space="preserve">As </w:t>
            </w:r>
            <w:proofErr w:type="gramStart"/>
            <w:r w:rsidRPr="00CC2DB3">
              <w:rPr>
                <w:rFonts w:ascii="Arial" w:hAnsi="Arial" w:cs="Arial"/>
                <w:b/>
                <w:bCs/>
                <w:color w:val="000000"/>
                <w:sz w:val="18"/>
                <w:szCs w:val="18"/>
              </w:rPr>
              <w:t>at</w:t>
            </w:r>
            <w:proofErr w:type="gramEnd"/>
            <w:r w:rsidRPr="00CC2DB3">
              <w:rPr>
                <w:rFonts w:ascii="Arial" w:hAnsi="Arial" w:cs="Arial"/>
                <w:b/>
                <w:bCs/>
                <w:color w:val="000000"/>
                <w:sz w:val="18"/>
                <w:szCs w:val="18"/>
              </w:rPr>
              <w:t xml:space="preserve"> </w:t>
            </w:r>
            <w:r w:rsidRPr="00CC2DB3">
              <w:rPr>
                <w:rFonts w:ascii="Arial" w:hAnsi="Arial" w:cs="Arial"/>
                <w:b/>
                <w:bCs/>
                <w:color w:val="000000"/>
                <w:sz w:val="18"/>
                <w:szCs w:val="18"/>
                <w:lang w:val="en-GB"/>
              </w:rPr>
              <w:t>31</w:t>
            </w:r>
            <w:r w:rsidRPr="00CC2DB3">
              <w:rPr>
                <w:rFonts w:ascii="Arial" w:hAnsi="Arial" w:cs="Arial"/>
                <w:b/>
                <w:bCs/>
                <w:color w:val="000000"/>
                <w:sz w:val="18"/>
                <w:szCs w:val="18"/>
              </w:rPr>
              <w:t xml:space="preserve"> December </w:t>
            </w:r>
            <w:r w:rsidRPr="00CC2DB3">
              <w:rPr>
                <w:rFonts w:ascii="Arial" w:hAnsi="Arial" w:cs="Arial"/>
                <w:b/>
                <w:bCs/>
                <w:color w:val="000000"/>
                <w:sz w:val="18"/>
                <w:szCs w:val="18"/>
                <w:lang w:val="en-GB"/>
              </w:rPr>
              <w:t>2021</w:t>
            </w:r>
          </w:p>
        </w:tc>
        <w:tc>
          <w:tcPr>
            <w:tcW w:w="1440" w:type="dxa"/>
            <w:shd w:val="clear" w:color="auto" w:fill="FAFAFA"/>
          </w:tcPr>
          <w:p w14:paraId="68F79505" w14:textId="77777777" w:rsidR="004867E1" w:rsidRPr="00CC2DB3" w:rsidRDefault="004867E1" w:rsidP="004867E1">
            <w:pPr>
              <w:ind w:right="-72"/>
              <w:jc w:val="right"/>
              <w:rPr>
                <w:rFonts w:ascii="Arial" w:hAnsi="Arial" w:cs="Arial"/>
                <w:color w:val="000000"/>
                <w:sz w:val="18"/>
                <w:szCs w:val="18"/>
              </w:rPr>
            </w:pPr>
          </w:p>
        </w:tc>
        <w:tc>
          <w:tcPr>
            <w:tcW w:w="1440" w:type="dxa"/>
            <w:shd w:val="clear" w:color="auto" w:fill="FAFAFA"/>
          </w:tcPr>
          <w:p w14:paraId="7D1CD9BF" w14:textId="77777777" w:rsidR="004867E1" w:rsidRPr="00CC2DB3" w:rsidRDefault="004867E1" w:rsidP="004867E1">
            <w:pPr>
              <w:ind w:right="-72"/>
              <w:jc w:val="right"/>
              <w:rPr>
                <w:rFonts w:ascii="Arial" w:hAnsi="Arial" w:cs="Arial"/>
                <w:color w:val="000000"/>
                <w:sz w:val="18"/>
                <w:szCs w:val="18"/>
              </w:rPr>
            </w:pPr>
          </w:p>
        </w:tc>
        <w:tc>
          <w:tcPr>
            <w:tcW w:w="1440" w:type="dxa"/>
            <w:shd w:val="clear" w:color="auto" w:fill="FAFAFA"/>
          </w:tcPr>
          <w:p w14:paraId="56DA7B08" w14:textId="77777777" w:rsidR="004867E1" w:rsidRPr="00CC2DB3" w:rsidRDefault="004867E1" w:rsidP="004867E1">
            <w:pPr>
              <w:ind w:right="-72"/>
              <w:jc w:val="right"/>
              <w:rPr>
                <w:rFonts w:ascii="Arial" w:hAnsi="Arial" w:cs="Arial"/>
                <w:color w:val="000000"/>
                <w:sz w:val="18"/>
                <w:szCs w:val="18"/>
              </w:rPr>
            </w:pPr>
          </w:p>
        </w:tc>
        <w:tc>
          <w:tcPr>
            <w:tcW w:w="1440" w:type="dxa"/>
            <w:shd w:val="clear" w:color="auto" w:fill="FAFAFA"/>
          </w:tcPr>
          <w:p w14:paraId="16AECB7C" w14:textId="77777777" w:rsidR="004867E1" w:rsidRPr="00CC2DB3" w:rsidRDefault="004867E1" w:rsidP="004867E1">
            <w:pPr>
              <w:ind w:right="-72"/>
              <w:jc w:val="right"/>
              <w:rPr>
                <w:rFonts w:ascii="Arial" w:hAnsi="Arial" w:cs="Arial"/>
                <w:color w:val="000000"/>
                <w:sz w:val="18"/>
                <w:szCs w:val="18"/>
              </w:rPr>
            </w:pPr>
          </w:p>
        </w:tc>
      </w:tr>
      <w:tr w:rsidR="004867E1" w:rsidRPr="00CC2DB3" w14:paraId="2B915EED" w14:textId="77777777" w:rsidTr="00772350">
        <w:trPr>
          <w:cantSplit/>
        </w:trPr>
        <w:tc>
          <w:tcPr>
            <w:tcW w:w="3830" w:type="dxa"/>
            <w:vAlign w:val="bottom"/>
          </w:tcPr>
          <w:p w14:paraId="69E5D5E0" w14:textId="77777777" w:rsidR="004867E1" w:rsidRPr="00CC2DB3" w:rsidRDefault="004867E1" w:rsidP="004867E1">
            <w:pPr>
              <w:pStyle w:val="a"/>
              <w:tabs>
                <w:tab w:val="right" w:pos="9810"/>
              </w:tabs>
              <w:ind w:left="37" w:right="0"/>
              <w:rPr>
                <w:rFonts w:ascii="Arial" w:hAnsi="Arial" w:cs="Arial"/>
                <w:color w:val="000000"/>
                <w:sz w:val="18"/>
                <w:szCs w:val="18"/>
                <w:lang w:val="en-GB"/>
              </w:rPr>
            </w:pPr>
            <w:r w:rsidRPr="00CC2DB3">
              <w:rPr>
                <w:rFonts w:ascii="Arial" w:hAnsi="Arial" w:cs="Arial"/>
                <w:color w:val="000000"/>
                <w:sz w:val="18"/>
                <w:szCs w:val="18"/>
              </w:rPr>
              <w:t>Cost</w:t>
            </w:r>
          </w:p>
        </w:tc>
        <w:tc>
          <w:tcPr>
            <w:tcW w:w="1440" w:type="dxa"/>
            <w:shd w:val="clear" w:color="auto" w:fill="FAFAFA"/>
          </w:tcPr>
          <w:p w14:paraId="314AE8EA" w14:textId="67480F62" w:rsidR="004867E1" w:rsidRPr="00CC2DB3" w:rsidRDefault="00227305" w:rsidP="004867E1">
            <w:pPr>
              <w:ind w:right="-72"/>
              <w:jc w:val="right"/>
              <w:rPr>
                <w:rFonts w:ascii="Arial" w:hAnsi="Arial" w:cs="Arial"/>
                <w:color w:val="000000"/>
                <w:sz w:val="18"/>
                <w:szCs w:val="18"/>
              </w:rPr>
            </w:pPr>
            <w:r w:rsidRPr="00CC2DB3">
              <w:rPr>
                <w:rFonts w:ascii="Arial" w:hAnsi="Arial" w:cs="Arial"/>
                <w:color w:val="000000"/>
                <w:sz w:val="18"/>
                <w:szCs w:val="18"/>
              </w:rPr>
              <w:t>3,223,008</w:t>
            </w:r>
          </w:p>
        </w:tc>
        <w:tc>
          <w:tcPr>
            <w:tcW w:w="1440" w:type="dxa"/>
            <w:shd w:val="clear" w:color="auto" w:fill="FAFAFA"/>
          </w:tcPr>
          <w:p w14:paraId="21D61A1F" w14:textId="5BA1D765" w:rsidR="004867E1" w:rsidRPr="00CC2DB3" w:rsidRDefault="00227305" w:rsidP="004867E1">
            <w:pPr>
              <w:ind w:right="-72"/>
              <w:jc w:val="right"/>
              <w:rPr>
                <w:rFonts w:ascii="Arial" w:hAnsi="Arial" w:cs="Arial"/>
                <w:color w:val="000000"/>
                <w:sz w:val="18"/>
                <w:szCs w:val="18"/>
              </w:rPr>
            </w:pPr>
            <w:r w:rsidRPr="00CC2DB3">
              <w:rPr>
                <w:rFonts w:ascii="Arial" w:hAnsi="Arial" w:cs="Arial"/>
                <w:color w:val="000000"/>
                <w:sz w:val="18"/>
                <w:szCs w:val="18"/>
                <w:lang w:val="en-GB"/>
              </w:rPr>
              <w:t>914,096</w:t>
            </w:r>
          </w:p>
        </w:tc>
        <w:tc>
          <w:tcPr>
            <w:tcW w:w="1440" w:type="dxa"/>
            <w:shd w:val="clear" w:color="auto" w:fill="FAFAFA"/>
          </w:tcPr>
          <w:p w14:paraId="2DB4EB2F" w14:textId="5DF3406F" w:rsidR="004867E1" w:rsidRPr="00CC2DB3" w:rsidRDefault="00227305" w:rsidP="004867E1">
            <w:pPr>
              <w:ind w:right="-72"/>
              <w:jc w:val="right"/>
              <w:rPr>
                <w:rFonts w:ascii="Arial" w:hAnsi="Arial" w:cs="Arial"/>
                <w:color w:val="000000"/>
                <w:sz w:val="18"/>
                <w:szCs w:val="18"/>
              </w:rPr>
            </w:pPr>
            <w:r w:rsidRPr="00CC2DB3">
              <w:rPr>
                <w:rFonts w:ascii="Arial" w:hAnsi="Arial" w:cs="Arial"/>
                <w:color w:val="000000"/>
                <w:sz w:val="18"/>
                <w:szCs w:val="18"/>
                <w:lang w:val="en-GB"/>
              </w:rPr>
              <w:t>1,140,233</w:t>
            </w:r>
          </w:p>
        </w:tc>
        <w:tc>
          <w:tcPr>
            <w:tcW w:w="1440" w:type="dxa"/>
            <w:shd w:val="clear" w:color="auto" w:fill="FAFAFA"/>
          </w:tcPr>
          <w:p w14:paraId="10AF2E56" w14:textId="05F49E81" w:rsidR="004867E1" w:rsidRPr="00CC2DB3" w:rsidRDefault="00227305" w:rsidP="004867E1">
            <w:pPr>
              <w:ind w:right="-72"/>
              <w:jc w:val="right"/>
              <w:rPr>
                <w:rFonts w:ascii="Arial" w:hAnsi="Arial" w:cs="Arial"/>
                <w:color w:val="000000"/>
                <w:sz w:val="18"/>
                <w:szCs w:val="18"/>
              </w:rPr>
            </w:pPr>
            <w:r w:rsidRPr="00CC2DB3">
              <w:rPr>
                <w:rFonts w:ascii="Arial" w:hAnsi="Arial" w:cs="Arial"/>
                <w:color w:val="000000"/>
                <w:sz w:val="18"/>
                <w:szCs w:val="18"/>
                <w:lang w:val="en-GB"/>
              </w:rPr>
              <w:t>5,277,337</w:t>
            </w:r>
          </w:p>
        </w:tc>
      </w:tr>
      <w:tr w:rsidR="004867E1" w:rsidRPr="00CC2DB3" w14:paraId="0A14682F" w14:textId="77777777" w:rsidTr="00772350">
        <w:trPr>
          <w:cantSplit/>
        </w:trPr>
        <w:tc>
          <w:tcPr>
            <w:tcW w:w="3830" w:type="dxa"/>
          </w:tcPr>
          <w:p w14:paraId="02F38118" w14:textId="77777777" w:rsidR="004867E1" w:rsidRPr="00CC2DB3" w:rsidRDefault="004867E1" w:rsidP="004867E1">
            <w:pPr>
              <w:ind w:left="37"/>
              <w:jc w:val="left"/>
              <w:rPr>
                <w:rFonts w:ascii="Arial" w:hAnsi="Arial" w:cs="Arial"/>
                <w:color w:val="000000"/>
                <w:sz w:val="18"/>
                <w:szCs w:val="18"/>
              </w:rPr>
            </w:pPr>
            <w:r w:rsidRPr="00CC2DB3">
              <w:rPr>
                <w:rFonts w:ascii="Arial" w:hAnsi="Arial" w:cs="Arial"/>
                <w:color w:val="000000"/>
                <w:sz w:val="18"/>
                <w:szCs w:val="18"/>
                <w:u w:val="single"/>
              </w:rPr>
              <w:t>Less</w:t>
            </w:r>
            <w:r w:rsidRPr="00CC2DB3">
              <w:rPr>
                <w:rFonts w:ascii="Arial" w:hAnsi="Arial" w:cs="Arial"/>
                <w:color w:val="000000"/>
                <w:sz w:val="18"/>
                <w:szCs w:val="18"/>
              </w:rPr>
              <w:t xml:space="preserve"> Accumulated depreciation</w:t>
            </w:r>
          </w:p>
        </w:tc>
        <w:tc>
          <w:tcPr>
            <w:tcW w:w="1440" w:type="dxa"/>
            <w:tcBorders>
              <w:bottom w:val="single" w:sz="4" w:space="0" w:color="auto"/>
            </w:tcBorders>
            <w:shd w:val="clear" w:color="auto" w:fill="FAFAFA"/>
          </w:tcPr>
          <w:p w14:paraId="52AC24C6" w14:textId="61BDA95C" w:rsidR="004867E1" w:rsidRPr="00CC2DB3" w:rsidRDefault="00227305" w:rsidP="004867E1">
            <w:pPr>
              <w:ind w:right="-72"/>
              <w:jc w:val="right"/>
              <w:rPr>
                <w:rFonts w:ascii="Arial" w:hAnsi="Arial" w:cs="Arial"/>
                <w:color w:val="000000"/>
                <w:sz w:val="18"/>
                <w:szCs w:val="18"/>
              </w:rPr>
            </w:pPr>
            <w:r w:rsidRPr="00CC2DB3">
              <w:rPr>
                <w:rFonts w:ascii="Arial" w:hAnsi="Arial" w:cs="Arial"/>
                <w:color w:val="000000"/>
                <w:sz w:val="18"/>
                <w:szCs w:val="18"/>
              </w:rPr>
              <w:t>(1,070,166)</w:t>
            </w:r>
          </w:p>
        </w:tc>
        <w:tc>
          <w:tcPr>
            <w:tcW w:w="1440" w:type="dxa"/>
            <w:tcBorders>
              <w:bottom w:val="single" w:sz="4" w:space="0" w:color="auto"/>
            </w:tcBorders>
            <w:shd w:val="clear" w:color="auto" w:fill="FAFAFA"/>
          </w:tcPr>
          <w:p w14:paraId="310B9C78" w14:textId="4644A3ED" w:rsidR="004867E1" w:rsidRPr="00CC2DB3" w:rsidRDefault="00227305" w:rsidP="004867E1">
            <w:pPr>
              <w:ind w:right="-72"/>
              <w:jc w:val="right"/>
              <w:rPr>
                <w:rFonts w:ascii="Arial" w:hAnsi="Arial" w:cs="Arial"/>
                <w:color w:val="000000"/>
                <w:sz w:val="18"/>
                <w:szCs w:val="18"/>
              </w:rPr>
            </w:pPr>
            <w:r w:rsidRPr="00CC2DB3">
              <w:rPr>
                <w:rFonts w:ascii="Arial" w:hAnsi="Arial" w:cs="Arial"/>
                <w:color w:val="000000"/>
                <w:sz w:val="18"/>
                <w:szCs w:val="18"/>
                <w:lang w:val="en-GB"/>
              </w:rPr>
              <w:t>(428,709)</w:t>
            </w:r>
          </w:p>
        </w:tc>
        <w:tc>
          <w:tcPr>
            <w:tcW w:w="1440" w:type="dxa"/>
            <w:tcBorders>
              <w:bottom w:val="single" w:sz="4" w:space="0" w:color="auto"/>
            </w:tcBorders>
            <w:shd w:val="clear" w:color="auto" w:fill="FAFAFA"/>
          </w:tcPr>
          <w:p w14:paraId="257E7E96" w14:textId="4C53893D" w:rsidR="004867E1" w:rsidRPr="00CC2DB3" w:rsidRDefault="00227305" w:rsidP="004867E1">
            <w:pPr>
              <w:ind w:right="-72"/>
              <w:jc w:val="right"/>
              <w:rPr>
                <w:rFonts w:ascii="Arial" w:hAnsi="Arial" w:cs="Arial"/>
                <w:color w:val="000000"/>
                <w:sz w:val="18"/>
                <w:szCs w:val="18"/>
              </w:rPr>
            </w:pPr>
            <w:r w:rsidRPr="00CC2DB3">
              <w:rPr>
                <w:rFonts w:ascii="Arial" w:hAnsi="Arial" w:cs="Arial"/>
                <w:color w:val="000000"/>
                <w:sz w:val="18"/>
                <w:szCs w:val="18"/>
                <w:lang w:val="en-GB"/>
              </w:rPr>
              <w:t>(576,529)</w:t>
            </w:r>
          </w:p>
        </w:tc>
        <w:tc>
          <w:tcPr>
            <w:tcW w:w="1440" w:type="dxa"/>
            <w:tcBorders>
              <w:bottom w:val="single" w:sz="4" w:space="0" w:color="auto"/>
            </w:tcBorders>
            <w:shd w:val="clear" w:color="auto" w:fill="FAFAFA"/>
          </w:tcPr>
          <w:p w14:paraId="00CB15EA" w14:textId="6831B562" w:rsidR="004867E1" w:rsidRPr="00CC2DB3" w:rsidRDefault="00227305" w:rsidP="004867E1">
            <w:pPr>
              <w:ind w:right="-72"/>
              <w:jc w:val="right"/>
              <w:rPr>
                <w:rFonts w:ascii="Arial" w:hAnsi="Arial" w:cs="Arial"/>
                <w:color w:val="000000"/>
                <w:sz w:val="18"/>
                <w:szCs w:val="18"/>
              </w:rPr>
            </w:pPr>
            <w:r w:rsidRPr="00CC2DB3">
              <w:rPr>
                <w:rFonts w:ascii="Arial" w:hAnsi="Arial" w:cs="Arial"/>
                <w:color w:val="000000"/>
                <w:sz w:val="18"/>
                <w:szCs w:val="18"/>
                <w:lang w:val="en-GB"/>
              </w:rPr>
              <w:t>(2,075,404)</w:t>
            </w:r>
          </w:p>
        </w:tc>
      </w:tr>
      <w:tr w:rsidR="004867E1" w:rsidRPr="00CC2DB3" w14:paraId="4DB40228" w14:textId="77777777" w:rsidTr="00772350">
        <w:trPr>
          <w:cantSplit/>
        </w:trPr>
        <w:tc>
          <w:tcPr>
            <w:tcW w:w="3830" w:type="dxa"/>
            <w:vAlign w:val="bottom"/>
          </w:tcPr>
          <w:p w14:paraId="4BED9310" w14:textId="77777777" w:rsidR="004867E1" w:rsidRPr="00CC2DB3" w:rsidRDefault="004867E1" w:rsidP="004867E1">
            <w:pPr>
              <w:pStyle w:val="a"/>
              <w:tabs>
                <w:tab w:val="right" w:pos="9810"/>
              </w:tabs>
              <w:ind w:left="37" w:right="0"/>
              <w:rPr>
                <w:rFonts w:ascii="Arial" w:hAnsi="Arial" w:cs="Arial"/>
                <w:color w:val="000000"/>
                <w:sz w:val="18"/>
                <w:szCs w:val="18"/>
              </w:rPr>
            </w:pPr>
          </w:p>
        </w:tc>
        <w:tc>
          <w:tcPr>
            <w:tcW w:w="1440" w:type="dxa"/>
            <w:tcBorders>
              <w:top w:val="single" w:sz="4" w:space="0" w:color="auto"/>
            </w:tcBorders>
            <w:shd w:val="clear" w:color="auto" w:fill="FAFAFA"/>
          </w:tcPr>
          <w:p w14:paraId="742FB6CC" w14:textId="77777777" w:rsidR="004867E1" w:rsidRPr="00CC2DB3" w:rsidRDefault="004867E1" w:rsidP="004867E1">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65849A81" w14:textId="77777777" w:rsidR="004867E1" w:rsidRPr="00CC2DB3" w:rsidRDefault="004867E1" w:rsidP="004867E1">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2B28445F" w14:textId="77777777" w:rsidR="004867E1" w:rsidRPr="00CC2DB3" w:rsidRDefault="004867E1" w:rsidP="004867E1">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42D3AD81" w14:textId="77777777" w:rsidR="004867E1" w:rsidRPr="00CC2DB3" w:rsidRDefault="004867E1" w:rsidP="004867E1">
            <w:pPr>
              <w:ind w:right="-72"/>
              <w:jc w:val="right"/>
              <w:rPr>
                <w:rFonts w:ascii="Arial" w:hAnsi="Arial" w:cs="Arial"/>
                <w:color w:val="000000"/>
                <w:sz w:val="18"/>
                <w:szCs w:val="18"/>
              </w:rPr>
            </w:pPr>
          </w:p>
        </w:tc>
      </w:tr>
      <w:tr w:rsidR="004867E1" w:rsidRPr="00CC2DB3" w14:paraId="652E7D64" w14:textId="77777777" w:rsidTr="00772350">
        <w:trPr>
          <w:cantSplit/>
        </w:trPr>
        <w:tc>
          <w:tcPr>
            <w:tcW w:w="3830" w:type="dxa"/>
          </w:tcPr>
          <w:p w14:paraId="0DC39FA3" w14:textId="77777777" w:rsidR="004867E1" w:rsidRPr="00CC2DB3" w:rsidRDefault="004867E1" w:rsidP="004867E1">
            <w:pPr>
              <w:ind w:right="-153"/>
              <w:rPr>
                <w:rFonts w:ascii="Arial" w:hAnsi="Arial" w:cs="Arial"/>
                <w:b/>
                <w:bCs/>
                <w:color w:val="000000"/>
                <w:sz w:val="18"/>
                <w:szCs w:val="18"/>
                <w:cs/>
              </w:rPr>
            </w:pPr>
            <w:r w:rsidRPr="00CC2DB3">
              <w:rPr>
                <w:rFonts w:ascii="Arial" w:hAnsi="Arial" w:cs="Arial"/>
                <w:color w:val="000000"/>
                <w:sz w:val="18"/>
                <w:szCs w:val="18"/>
              </w:rPr>
              <w:t xml:space="preserve"> Net book amount</w:t>
            </w:r>
          </w:p>
        </w:tc>
        <w:tc>
          <w:tcPr>
            <w:tcW w:w="1440" w:type="dxa"/>
            <w:tcBorders>
              <w:bottom w:val="single" w:sz="4" w:space="0" w:color="auto"/>
            </w:tcBorders>
            <w:shd w:val="clear" w:color="auto" w:fill="FAFAFA"/>
          </w:tcPr>
          <w:p w14:paraId="24CFE14B" w14:textId="22C34711" w:rsidR="004867E1" w:rsidRPr="00CC2DB3" w:rsidRDefault="00227305" w:rsidP="004867E1">
            <w:pPr>
              <w:ind w:right="-72"/>
              <w:jc w:val="right"/>
              <w:rPr>
                <w:rFonts w:ascii="Arial" w:hAnsi="Arial" w:cs="Arial"/>
                <w:color w:val="000000"/>
                <w:sz w:val="18"/>
                <w:szCs w:val="18"/>
                <w:cs/>
              </w:rPr>
            </w:pPr>
            <w:r w:rsidRPr="00CC2DB3">
              <w:rPr>
                <w:rFonts w:ascii="Arial" w:hAnsi="Arial" w:cs="Arial"/>
                <w:color w:val="000000"/>
                <w:sz w:val="18"/>
                <w:szCs w:val="18"/>
              </w:rPr>
              <w:t>2,152,842</w:t>
            </w:r>
          </w:p>
        </w:tc>
        <w:tc>
          <w:tcPr>
            <w:tcW w:w="1440" w:type="dxa"/>
            <w:tcBorders>
              <w:bottom w:val="single" w:sz="4" w:space="0" w:color="auto"/>
            </w:tcBorders>
            <w:shd w:val="clear" w:color="auto" w:fill="FAFAFA"/>
          </w:tcPr>
          <w:p w14:paraId="5602D31C" w14:textId="2EE786ED" w:rsidR="004867E1" w:rsidRPr="00CC2DB3" w:rsidRDefault="00227305" w:rsidP="004867E1">
            <w:pPr>
              <w:ind w:right="-72"/>
              <w:jc w:val="right"/>
              <w:rPr>
                <w:rFonts w:ascii="Arial" w:hAnsi="Arial" w:cs="Arial"/>
                <w:color w:val="000000"/>
                <w:sz w:val="18"/>
                <w:szCs w:val="18"/>
                <w:cs/>
              </w:rPr>
            </w:pPr>
            <w:r w:rsidRPr="00CC2DB3">
              <w:rPr>
                <w:rFonts w:ascii="Arial" w:hAnsi="Arial" w:cs="Arial"/>
                <w:color w:val="000000"/>
                <w:sz w:val="18"/>
                <w:szCs w:val="18"/>
                <w:lang w:val="en-GB"/>
              </w:rPr>
              <w:t>485,387</w:t>
            </w:r>
          </w:p>
        </w:tc>
        <w:tc>
          <w:tcPr>
            <w:tcW w:w="1440" w:type="dxa"/>
            <w:tcBorders>
              <w:bottom w:val="single" w:sz="4" w:space="0" w:color="auto"/>
            </w:tcBorders>
            <w:shd w:val="clear" w:color="auto" w:fill="FAFAFA"/>
          </w:tcPr>
          <w:p w14:paraId="4569C358" w14:textId="07931FB4" w:rsidR="004867E1" w:rsidRPr="00CC2DB3" w:rsidRDefault="00227305" w:rsidP="004867E1">
            <w:pPr>
              <w:ind w:right="-72"/>
              <w:jc w:val="right"/>
              <w:rPr>
                <w:rFonts w:ascii="Arial" w:hAnsi="Arial" w:cs="Arial"/>
                <w:color w:val="000000"/>
                <w:sz w:val="18"/>
                <w:szCs w:val="18"/>
                <w:cs/>
              </w:rPr>
            </w:pPr>
            <w:r w:rsidRPr="00CC2DB3">
              <w:rPr>
                <w:rFonts w:ascii="Arial" w:hAnsi="Arial" w:cs="Arial"/>
                <w:color w:val="000000"/>
                <w:sz w:val="18"/>
                <w:szCs w:val="18"/>
                <w:lang w:val="en-GB"/>
              </w:rPr>
              <w:t>563,704</w:t>
            </w:r>
          </w:p>
        </w:tc>
        <w:tc>
          <w:tcPr>
            <w:tcW w:w="1440" w:type="dxa"/>
            <w:tcBorders>
              <w:bottom w:val="single" w:sz="4" w:space="0" w:color="auto"/>
            </w:tcBorders>
            <w:shd w:val="clear" w:color="auto" w:fill="FAFAFA"/>
          </w:tcPr>
          <w:p w14:paraId="0577EF93" w14:textId="52B50AD2" w:rsidR="004867E1" w:rsidRPr="00CC2DB3" w:rsidRDefault="00227305" w:rsidP="004867E1">
            <w:pPr>
              <w:ind w:right="-72"/>
              <w:jc w:val="right"/>
              <w:rPr>
                <w:rFonts w:ascii="Arial" w:hAnsi="Arial" w:cs="Arial"/>
                <w:color w:val="000000"/>
                <w:sz w:val="18"/>
                <w:szCs w:val="18"/>
                <w:cs/>
              </w:rPr>
            </w:pPr>
            <w:r w:rsidRPr="00CC2DB3">
              <w:rPr>
                <w:rFonts w:ascii="Arial" w:hAnsi="Arial" w:cs="Arial"/>
                <w:color w:val="000000"/>
                <w:sz w:val="18"/>
                <w:szCs w:val="18"/>
                <w:lang w:val="en-GB"/>
              </w:rPr>
              <w:t>3,201,933</w:t>
            </w:r>
          </w:p>
        </w:tc>
      </w:tr>
    </w:tbl>
    <w:p w14:paraId="4FC3F16F" w14:textId="77777777" w:rsidR="004544DE" w:rsidRPr="00DF7EF1" w:rsidRDefault="004544DE" w:rsidP="0001369A">
      <w:pPr>
        <w:rPr>
          <w:rFonts w:ascii="Arial" w:hAnsi="Arial" w:cs="Arial"/>
          <w:color w:val="000000"/>
          <w:sz w:val="18"/>
          <w:szCs w:val="18"/>
        </w:rPr>
        <w:sectPr w:rsidR="004544DE" w:rsidRPr="00DF7EF1" w:rsidSect="00135D84">
          <w:pgSz w:w="11909" w:h="16834" w:code="9"/>
          <w:pgMar w:top="1440" w:right="720" w:bottom="720" w:left="1729" w:header="709" w:footer="709" w:gutter="0"/>
          <w:cols w:space="720"/>
          <w:docGrid w:linePitch="272"/>
        </w:sectPr>
      </w:pPr>
    </w:p>
    <w:p w14:paraId="217D0F97" w14:textId="66A47FB3" w:rsidR="005120F4" w:rsidRPr="00DF7EF1" w:rsidRDefault="005120F4" w:rsidP="0001369A">
      <w:pPr>
        <w:rPr>
          <w:rFonts w:ascii="Arial" w:hAnsi="Arial" w:cs="Arial"/>
          <w:color w:val="000000"/>
          <w:sz w:val="18"/>
          <w:szCs w:val="18"/>
        </w:rPr>
      </w:pPr>
    </w:p>
    <w:tbl>
      <w:tblPr>
        <w:tblW w:w="9470" w:type="dxa"/>
        <w:tblInd w:w="108" w:type="dxa"/>
        <w:tblLayout w:type="fixed"/>
        <w:tblLook w:val="0000" w:firstRow="0" w:lastRow="0" w:firstColumn="0" w:lastColumn="0" w:noHBand="0" w:noVBand="0"/>
      </w:tblPr>
      <w:tblGrid>
        <w:gridCol w:w="3730"/>
        <w:gridCol w:w="1417"/>
        <w:gridCol w:w="1440"/>
        <w:gridCol w:w="1440"/>
        <w:gridCol w:w="1443"/>
      </w:tblGrid>
      <w:tr w:rsidR="00B8784E" w:rsidRPr="00DF7EF1" w14:paraId="11B30AE4" w14:textId="77777777" w:rsidTr="004867E1">
        <w:trPr>
          <w:cantSplit/>
        </w:trPr>
        <w:tc>
          <w:tcPr>
            <w:tcW w:w="3730" w:type="dxa"/>
          </w:tcPr>
          <w:p w14:paraId="55CBDC63" w14:textId="77777777" w:rsidR="00B8784E" w:rsidRPr="00DF7EF1" w:rsidRDefault="00B8784E" w:rsidP="004867E1">
            <w:pPr>
              <w:ind w:left="101" w:right="-72" w:hanging="187"/>
              <w:jc w:val="left"/>
              <w:rPr>
                <w:rFonts w:ascii="Arial" w:hAnsi="Arial" w:cs="Arial"/>
                <w:b/>
                <w:bCs/>
                <w:color w:val="000000"/>
                <w:sz w:val="18"/>
                <w:szCs w:val="18"/>
                <w:cs/>
              </w:rPr>
            </w:pPr>
            <w:r w:rsidRPr="00DF7EF1">
              <w:rPr>
                <w:rFonts w:ascii="Arial" w:hAnsi="Arial" w:cs="Arial"/>
                <w:b/>
                <w:bCs/>
                <w:color w:val="000000"/>
                <w:sz w:val="18"/>
                <w:szCs w:val="18"/>
              </w:rPr>
              <w:br w:type="page"/>
            </w:r>
          </w:p>
        </w:tc>
        <w:tc>
          <w:tcPr>
            <w:tcW w:w="5740" w:type="dxa"/>
            <w:gridSpan w:val="4"/>
            <w:tcBorders>
              <w:top w:val="single" w:sz="4" w:space="0" w:color="auto"/>
              <w:bottom w:val="single" w:sz="4" w:space="0" w:color="auto"/>
            </w:tcBorders>
          </w:tcPr>
          <w:p w14:paraId="08D29537" w14:textId="77777777" w:rsidR="00B8784E" w:rsidRPr="00DF7EF1" w:rsidRDefault="00B8784E" w:rsidP="00B92F1A">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 financial statements</w:t>
            </w:r>
          </w:p>
        </w:tc>
      </w:tr>
      <w:tr w:rsidR="00F270D1" w:rsidRPr="00DF7EF1" w14:paraId="17315FD6" w14:textId="77777777" w:rsidTr="004867E1">
        <w:trPr>
          <w:cantSplit/>
        </w:trPr>
        <w:tc>
          <w:tcPr>
            <w:tcW w:w="3730" w:type="dxa"/>
          </w:tcPr>
          <w:p w14:paraId="1CB5913D" w14:textId="77777777" w:rsidR="00F270D1" w:rsidRPr="00DF7EF1" w:rsidRDefault="00F270D1" w:rsidP="004867E1">
            <w:pPr>
              <w:ind w:left="101" w:right="-72" w:hanging="187"/>
              <w:jc w:val="left"/>
              <w:rPr>
                <w:rFonts w:ascii="Arial" w:hAnsi="Arial" w:cs="Arial"/>
                <w:b/>
                <w:bCs/>
                <w:color w:val="000000"/>
                <w:sz w:val="18"/>
                <w:szCs w:val="18"/>
                <w:cs/>
              </w:rPr>
            </w:pPr>
          </w:p>
        </w:tc>
        <w:tc>
          <w:tcPr>
            <w:tcW w:w="1417" w:type="dxa"/>
            <w:tcBorders>
              <w:top w:val="single" w:sz="4" w:space="0" w:color="auto"/>
            </w:tcBorders>
            <w:vAlign w:val="bottom"/>
          </w:tcPr>
          <w:p w14:paraId="7C91A4C7" w14:textId="77777777" w:rsidR="00F270D1" w:rsidRPr="00DF7EF1" w:rsidRDefault="00F270D1" w:rsidP="00F270D1">
            <w:pPr>
              <w:pStyle w:val="a"/>
              <w:ind w:right="-72"/>
              <w:jc w:val="right"/>
              <w:rPr>
                <w:rFonts w:ascii="Arial" w:hAnsi="Arial" w:cs="Arial"/>
                <w:b/>
                <w:bCs/>
                <w:color w:val="000000"/>
                <w:sz w:val="18"/>
                <w:szCs w:val="18"/>
                <w:lang w:val="en-US"/>
              </w:rPr>
            </w:pPr>
            <w:r w:rsidRPr="00DF7EF1">
              <w:rPr>
                <w:rFonts w:ascii="Arial" w:hAnsi="Arial" w:cs="Arial"/>
                <w:b/>
                <w:bCs/>
                <w:color w:val="000000"/>
                <w:sz w:val="18"/>
                <w:szCs w:val="18"/>
              </w:rPr>
              <w:t>Leasehold improvements</w:t>
            </w:r>
          </w:p>
        </w:tc>
        <w:tc>
          <w:tcPr>
            <w:tcW w:w="1440" w:type="dxa"/>
            <w:tcBorders>
              <w:top w:val="single" w:sz="4" w:space="0" w:color="auto"/>
            </w:tcBorders>
            <w:vAlign w:val="bottom"/>
          </w:tcPr>
          <w:p w14:paraId="7A6B5B67" w14:textId="77777777" w:rsidR="00F270D1" w:rsidRPr="00DF7EF1" w:rsidRDefault="00F270D1" w:rsidP="00F270D1">
            <w:pPr>
              <w:pStyle w:val="a"/>
              <w:ind w:right="-72"/>
              <w:jc w:val="right"/>
              <w:rPr>
                <w:rFonts w:ascii="Arial" w:hAnsi="Arial" w:cs="Arial"/>
                <w:b/>
                <w:bCs/>
                <w:color w:val="000000"/>
                <w:sz w:val="18"/>
                <w:szCs w:val="18"/>
                <w:lang w:val="en-US"/>
              </w:rPr>
            </w:pPr>
            <w:r w:rsidRPr="00DF7EF1">
              <w:rPr>
                <w:rFonts w:ascii="Arial" w:hAnsi="Arial" w:cs="Arial"/>
                <w:b/>
                <w:bCs/>
                <w:color w:val="000000"/>
                <w:sz w:val="18"/>
                <w:szCs w:val="18"/>
                <w:lang w:val="en-GB"/>
              </w:rPr>
              <w:t xml:space="preserve">Office </w:t>
            </w:r>
            <w:r w:rsidRPr="00DF7EF1">
              <w:rPr>
                <w:rFonts w:ascii="Arial" w:hAnsi="Arial" w:cs="Arial"/>
                <w:b/>
                <w:bCs/>
                <w:color w:val="000000"/>
                <w:sz w:val="18"/>
                <w:szCs w:val="18"/>
                <w:lang w:val="en-US"/>
              </w:rPr>
              <w:t>Equipment</w:t>
            </w:r>
          </w:p>
        </w:tc>
        <w:tc>
          <w:tcPr>
            <w:tcW w:w="1440" w:type="dxa"/>
            <w:tcBorders>
              <w:top w:val="single" w:sz="4" w:space="0" w:color="auto"/>
            </w:tcBorders>
            <w:vAlign w:val="bottom"/>
          </w:tcPr>
          <w:p w14:paraId="039E7B07" w14:textId="77777777" w:rsidR="00F270D1" w:rsidRPr="00DF7EF1" w:rsidRDefault="00F270D1" w:rsidP="00F270D1">
            <w:pPr>
              <w:pStyle w:val="a"/>
              <w:ind w:right="-72"/>
              <w:jc w:val="right"/>
              <w:rPr>
                <w:rFonts w:ascii="Arial" w:hAnsi="Arial" w:cs="Arial"/>
                <w:b/>
                <w:bCs/>
                <w:color w:val="000000"/>
                <w:sz w:val="18"/>
                <w:szCs w:val="18"/>
                <w:lang w:val="en-US"/>
              </w:rPr>
            </w:pPr>
            <w:r w:rsidRPr="00DF7EF1">
              <w:rPr>
                <w:rFonts w:ascii="Arial" w:hAnsi="Arial" w:cs="Arial"/>
                <w:b/>
                <w:bCs/>
                <w:color w:val="000000"/>
                <w:sz w:val="18"/>
                <w:szCs w:val="18"/>
                <w:lang w:val="en-US"/>
              </w:rPr>
              <w:t>Office Furnitures</w:t>
            </w:r>
          </w:p>
        </w:tc>
        <w:tc>
          <w:tcPr>
            <w:tcW w:w="1443" w:type="dxa"/>
            <w:tcBorders>
              <w:top w:val="single" w:sz="4" w:space="0" w:color="auto"/>
            </w:tcBorders>
            <w:vAlign w:val="bottom"/>
          </w:tcPr>
          <w:p w14:paraId="71E271B7" w14:textId="77777777" w:rsidR="00F270D1" w:rsidRPr="00DF7EF1" w:rsidRDefault="00F270D1" w:rsidP="00F270D1">
            <w:pPr>
              <w:pStyle w:val="a"/>
              <w:ind w:right="-72"/>
              <w:jc w:val="right"/>
              <w:rPr>
                <w:rFonts w:ascii="Arial" w:hAnsi="Arial" w:cs="Arial"/>
                <w:b/>
                <w:bCs/>
                <w:color w:val="000000"/>
                <w:sz w:val="18"/>
                <w:szCs w:val="18"/>
                <w:lang w:val="en-US"/>
              </w:rPr>
            </w:pPr>
            <w:r w:rsidRPr="00DF7EF1">
              <w:rPr>
                <w:rFonts w:ascii="Arial" w:hAnsi="Arial" w:cs="Arial"/>
                <w:b/>
                <w:bCs/>
                <w:color w:val="000000"/>
                <w:sz w:val="18"/>
                <w:szCs w:val="18"/>
                <w:lang w:val="en-US"/>
              </w:rPr>
              <w:t>Total</w:t>
            </w:r>
          </w:p>
        </w:tc>
      </w:tr>
      <w:tr w:rsidR="00F270D1" w:rsidRPr="00DF7EF1" w14:paraId="0046AADD" w14:textId="77777777" w:rsidTr="004867E1">
        <w:trPr>
          <w:cantSplit/>
        </w:trPr>
        <w:tc>
          <w:tcPr>
            <w:tcW w:w="3730" w:type="dxa"/>
          </w:tcPr>
          <w:p w14:paraId="5C364D03" w14:textId="77777777" w:rsidR="00F270D1" w:rsidRPr="00DF7EF1" w:rsidRDefault="00F270D1" w:rsidP="004867E1">
            <w:pPr>
              <w:ind w:left="101" w:right="-72" w:hanging="187"/>
              <w:jc w:val="left"/>
              <w:rPr>
                <w:rFonts w:ascii="Arial" w:hAnsi="Arial" w:cs="Arial"/>
                <w:b/>
                <w:bCs/>
                <w:color w:val="000000"/>
                <w:sz w:val="18"/>
                <w:szCs w:val="18"/>
                <w:cs/>
              </w:rPr>
            </w:pPr>
          </w:p>
        </w:tc>
        <w:tc>
          <w:tcPr>
            <w:tcW w:w="1417" w:type="dxa"/>
            <w:tcBorders>
              <w:bottom w:val="single" w:sz="4" w:space="0" w:color="auto"/>
            </w:tcBorders>
            <w:vAlign w:val="bottom"/>
          </w:tcPr>
          <w:p w14:paraId="2A3555BE" w14:textId="77777777" w:rsidR="00F270D1" w:rsidRPr="00DF7EF1" w:rsidRDefault="00F270D1" w:rsidP="00F270D1">
            <w:pPr>
              <w:pStyle w:val="a"/>
              <w:ind w:right="-72"/>
              <w:jc w:val="right"/>
              <w:rPr>
                <w:rFonts w:ascii="Arial" w:hAnsi="Arial" w:cs="Arial"/>
                <w:b/>
                <w:bCs/>
                <w:color w:val="000000"/>
                <w:sz w:val="18"/>
                <w:szCs w:val="18"/>
                <w:lang w:val="en-US"/>
              </w:rPr>
            </w:pPr>
            <w:r w:rsidRPr="00DF7EF1">
              <w:rPr>
                <w:rFonts w:ascii="Arial" w:hAnsi="Arial" w:cs="Arial"/>
                <w:b/>
                <w:bCs/>
                <w:color w:val="000000"/>
                <w:sz w:val="18"/>
                <w:szCs w:val="18"/>
                <w:lang w:val="en-US"/>
              </w:rPr>
              <w:t>Baht</w:t>
            </w:r>
          </w:p>
        </w:tc>
        <w:tc>
          <w:tcPr>
            <w:tcW w:w="1440" w:type="dxa"/>
            <w:tcBorders>
              <w:bottom w:val="single" w:sz="4" w:space="0" w:color="auto"/>
            </w:tcBorders>
            <w:vAlign w:val="bottom"/>
          </w:tcPr>
          <w:p w14:paraId="5B2711D8" w14:textId="77777777" w:rsidR="00F270D1" w:rsidRPr="00DF7EF1" w:rsidRDefault="00F270D1" w:rsidP="00F270D1">
            <w:pPr>
              <w:pStyle w:val="a"/>
              <w:ind w:right="-72"/>
              <w:jc w:val="right"/>
              <w:rPr>
                <w:rFonts w:ascii="Arial" w:hAnsi="Arial" w:cs="Arial"/>
                <w:b/>
                <w:bCs/>
                <w:color w:val="000000"/>
                <w:sz w:val="18"/>
                <w:szCs w:val="18"/>
                <w:lang w:val="en-US"/>
              </w:rPr>
            </w:pPr>
            <w:r w:rsidRPr="00DF7EF1">
              <w:rPr>
                <w:rFonts w:ascii="Arial" w:hAnsi="Arial" w:cs="Arial"/>
                <w:b/>
                <w:bCs/>
                <w:color w:val="000000"/>
                <w:sz w:val="18"/>
                <w:szCs w:val="18"/>
                <w:lang w:val="en-US"/>
              </w:rPr>
              <w:t>Baht</w:t>
            </w:r>
          </w:p>
        </w:tc>
        <w:tc>
          <w:tcPr>
            <w:tcW w:w="1440" w:type="dxa"/>
            <w:tcBorders>
              <w:bottom w:val="single" w:sz="4" w:space="0" w:color="auto"/>
            </w:tcBorders>
            <w:vAlign w:val="bottom"/>
          </w:tcPr>
          <w:p w14:paraId="04E471AD" w14:textId="77777777" w:rsidR="00F270D1" w:rsidRPr="00DF7EF1" w:rsidRDefault="00F270D1" w:rsidP="00F270D1">
            <w:pPr>
              <w:pStyle w:val="a"/>
              <w:ind w:right="-72"/>
              <w:jc w:val="right"/>
              <w:rPr>
                <w:rFonts w:ascii="Arial" w:hAnsi="Arial" w:cs="Arial"/>
                <w:b/>
                <w:bCs/>
                <w:color w:val="000000"/>
                <w:sz w:val="18"/>
                <w:szCs w:val="18"/>
                <w:lang w:val="en-US"/>
              </w:rPr>
            </w:pPr>
            <w:r w:rsidRPr="00DF7EF1">
              <w:rPr>
                <w:rFonts w:ascii="Arial" w:hAnsi="Arial" w:cs="Arial"/>
                <w:b/>
                <w:bCs/>
                <w:color w:val="000000"/>
                <w:sz w:val="18"/>
                <w:szCs w:val="18"/>
                <w:lang w:val="en-US"/>
              </w:rPr>
              <w:t>Baht</w:t>
            </w:r>
          </w:p>
        </w:tc>
        <w:tc>
          <w:tcPr>
            <w:tcW w:w="1443" w:type="dxa"/>
            <w:tcBorders>
              <w:bottom w:val="single" w:sz="4" w:space="0" w:color="auto"/>
            </w:tcBorders>
            <w:vAlign w:val="bottom"/>
          </w:tcPr>
          <w:p w14:paraId="4AE9A408" w14:textId="77777777" w:rsidR="00F270D1" w:rsidRPr="00DF7EF1" w:rsidRDefault="00F270D1" w:rsidP="00F270D1">
            <w:pPr>
              <w:pStyle w:val="a"/>
              <w:ind w:right="-72"/>
              <w:jc w:val="right"/>
              <w:rPr>
                <w:rFonts w:ascii="Arial" w:hAnsi="Arial" w:cs="Arial"/>
                <w:b/>
                <w:bCs/>
                <w:color w:val="000000"/>
                <w:sz w:val="18"/>
                <w:szCs w:val="18"/>
                <w:lang w:val="en-US"/>
              </w:rPr>
            </w:pPr>
            <w:r w:rsidRPr="00DF7EF1">
              <w:rPr>
                <w:rFonts w:ascii="Arial" w:hAnsi="Arial" w:cs="Arial"/>
                <w:b/>
                <w:bCs/>
                <w:color w:val="000000"/>
                <w:sz w:val="18"/>
                <w:szCs w:val="18"/>
                <w:lang w:val="en-US"/>
              </w:rPr>
              <w:t>Baht</w:t>
            </w:r>
          </w:p>
        </w:tc>
      </w:tr>
      <w:tr w:rsidR="00F270D1" w:rsidRPr="00DF7EF1" w14:paraId="312EDEFB" w14:textId="77777777" w:rsidTr="004867E1">
        <w:trPr>
          <w:cantSplit/>
        </w:trPr>
        <w:tc>
          <w:tcPr>
            <w:tcW w:w="3730" w:type="dxa"/>
          </w:tcPr>
          <w:p w14:paraId="32159F9A" w14:textId="77777777" w:rsidR="00F270D1" w:rsidRPr="00DF7EF1" w:rsidRDefault="00F270D1" w:rsidP="004867E1">
            <w:pPr>
              <w:ind w:left="101" w:right="-72" w:hanging="187"/>
              <w:jc w:val="left"/>
              <w:rPr>
                <w:rFonts w:ascii="Arial" w:hAnsi="Arial" w:cs="Arial"/>
                <w:b/>
                <w:bCs/>
                <w:color w:val="000000"/>
                <w:sz w:val="18"/>
                <w:szCs w:val="18"/>
                <w:cs/>
              </w:rPr>
            </w:pPr>
          </w:p>
        </w:tc>
        <w:tc>
          <w:tcPr>
            <w:tcW w:w="1417" w:type="dxa"/>
            <w:tcBorders>
              <w:top w:val="single" w:sz="4" w:space="0" w:color="auto"/>
            </w:tcBorders>
          </w:tcPr>
          <w:p w14:paraId="02989D15" w14:textId="77777777" w:rsidR="00F270D1" w:rsidRPr="00DF7EF1" w:rsidRDefault="00F270D1" w:rsidP="00F270D1">
            <w:pPr>
              <w:ind w:right="-72"/>
              <w:jc w:val="right"/>
              <w:rPr>
                <w:rFonts w:ascii="Arial" w:hAnsi="Arial" w:cs="Arial"/>
                <w:color w:val="000000"/>
                <w:sz w:val="18"/>
                <w:szCs w:val="18"/>
                <w:cs/>
              </w:rPr>
            </w:pPr>
          </w:p>
        </w:tc>
        <w:tc>
          <w:tcPr>
            <w:tcW w:w="1440" w:type="dxa"/>
            <w:tcBorders>
              <w:top w:val="single" w:sz="4" w:space="0" w:color="auto"/>
            </w:tcBorders>
          </w:tcPr>
          <w:p w14:paraId="33CEF117" w14:textId="77777777" w:rsidR="00F270D1" w:rsidRPr="00DF7EF1" w:rsidRDefault="00F270D1" w:rsidP="00F270D1">
            <w:pPr>
              <w:ind w:right="-72"/>
              <w:jc w:val="right"/>
              <w:rPr>
                <w:rFonts w:ascii="Arial" w:hAnsi="Arial" w:cs="Arial"/>
                <w:color w:val="000000"/>
                <w:sz w:val="18"/>
                <w:szCs w:val="18"/>
                <w:cs/>
              </w:rPr>
            </w:pPr>
          </w:p>
        </w:tc>
        <w:tc>
          <w:tcPr>
            <w:tcW w:w="1440" w:type="dxa"/>
            <w:tcBorders>
              <w:top w:val="single" w:sz="4" w:space="0" w:color="auto"/>
            </w:tcBorders>
          </w:tcPr>
          <w:p w14:paraId="2503DD9F" w14:textId="77777777" w:rsidR="00F270D1" w:rsidRPr="00DF7EF1" w:rsidRDefault="00F270D1" w:rsidP="00F270D1">
            <w:pPr>
              <w:ind w:right="-72"/>
              <w:jc w:val="right"/>
              <w:rPr>
                <w:rFonts w:ascii="Arial" w:hAnsi="Arial" w:cs="Arial"/>
                <w:color w:val="000000"/>
                <w:sz w:val="18"/>
                <w:szCs w:val="18"/>
                <w:cs/>
              </w:rPr>
            </w:pPr>
          </w:p>
        </w:tc>
        <w:tc>
          <w:tcPr>
            <w:tcW w:w="1443" w:type="dxa"/>
            <w:tcBorders>
              <w:top w:val="single" w:sz="4" w:space="0" w:color="auto"/>
            </w:tcBorders>
          </w:tcPr>
          <w:p w14:paraId="2059D436" w14:textId="77777777" w:rsidR="00F270D1" w:rsidRPr="00DF7EF1" w:rsidRDefault="00F270D1" w:rsidP="00F270D1">
            <w:pPr>
              <w:ind w:right="-72"/>
              <w:jc w:val="right"/>
              <w:rPr>
                <w:rFonts w:ascii="Arial" w:hAnsi="Arial" w:cs="Arial"/>
                <w:color w:val="000000"/>
                <w:sz w:val="18"/>
                <w:szCs w:val="18"/>
                <w:cs/>
              </w:rPr>
            </w:pPr>
          </w:p>
        </w:tc>
      </w:tr>
      <w:tr w:rsidR="00F270D1" w:rsidRPr="00DF7EF1" w14:paraId="299C328A" w14:textId="77777777" w:rsidTr="004867E1">
        <w:trPr>
          <w:cantSplit/>
        </w:trPr>
        <w:tc>
          <w:tcPr>
            <w:tcW w:w="3730" w:type="dxa"/>
          </w:tcPr>
          <w:p w14:paraId="6E2D01F9" w14:textId="77777777" w:rsidR="00F270D1" w:rsidRPr="00DF7EF1" w:rsidRDefault="00F270D1" w:rsidP="004867E1">
            <w:pPr>
              <w:ind w:left="101" w:right="-72" w:hanging="187"/>
              <w:jc w:val="left"/>
              <w:rPr>
                <w:rFonts w:ascii="Arial" w:hAnsi="Arial" w:cs="Arial"/>
                <w:b/>
                <w:bCs/>
                <w:color w:val="000000"/>
                <w:sz w:val="18"/>
                <w:szCs w:val="18"/>
              </w:rPr>
            </w:pPr>
            <w:r w:rsidRPr="00DF7EF1">
              <w:rPr>
                <w:rFonts w:ascii="Arial" w:hAnsi="Arial" w:cs="Arial"/>
                <w:b/>
                <w:bCs/>
                <w:color w:val="000000"/>
                <w:sz w:val="18"/>
                <w:szCs w:val="18"/>
              </w:rPr>
              <w:t xml:space="preserve">As </w:t>
            </w:r>
            <w:proofErr w:type="gramStart"/>
            <w:r w:rsidRPr="00DF7EF1">
              <w:rPr>
                <w:rFonts w:ascii="Arial" w:hAnsi="Arial" w:cs="Arial"/>
                <w:b/>
                <w:bCs/>
                <w:color w:val="000000"/>
                <w:sz w:val="18"/>
                <w:szCs w:val="18"/>
              </w:rPr>
              <w:t>at</w:t>
            </w:r>
            <w:proofErr w:type="gramEnd"/>
            <w:r w:rsidRPr="00DF7EF1">
              <w:rPr>
                <w:rFonts w:ascii="Arial" w:hAnsi="Arial" w:cs="Arial"/>
                <w:b/>
                <w:bCs/>
                <w:color w:val="000000"/>
                <w:sz w:val="18"/>
                <w:szCs w:val="18"/>
              </w:rPr>
              <w:t xml:space="preserve"> </w:t>
            </w:r>
            <w:r w:rsidR="00282C9D" w:rsidRPr="00DF7EF1">
              <w:rPr>
                <w:rFonts w:ascii="Arial" w:hAnsi="Arial" w:cs="Arial"/>
                <w:b/>
                <w:bCs/>
                <w:color w:val="000000"/>
                <w:sz w:val="18"/>
                <w:szCs w:val="18"/>
                <w:lang w:val="en-GB"/>
              </w:rPr>
              <w:t>1</w:t>
            </w:r>
            <w:r w:rsidRPr="00DF7EF1">
              <w:rPr>
                <w:rFonts w:ascii="Arial" w:hAnsi="Arial" w:cs="Arial"/>
                <w:b/>
                <w:bCs/>
                <w:color w:val="000000"/>
                <w:sz w:val="18"/>
                <w:szCs w:val="18"/>
              </w:rPr>
              <w:t xml:space="preserve"> January </w:t>
            </w:r>
            <w:r w:rsidR="00282C9D" w:rsidRPr="00DF7EF1">
              <w:rPr>
                <w:rFonts w:ascii="Arial" w:hAnsi="Arial" w:cs="Arial"/>
                <w:b/>
                <w:bCs/>
                <w:color w:val="000000"/>
                <w:sz w:val="18"/>
                <w:szCs w:val="18"/>
                <w:lang w:val="en-GB"/>
              </w:rPr>
              <w:t>2020</w:t>
            </w:r>
          </w:p>
        </w:tc>
        <w:tc>
          <w:tcPr>
            <w:tcW w:w="1417" w:type="dxa"/>
          </w:tcPr>
          <w:p w14:paraId="4FB18F8A" w14:textId="77777777" w:rsidR="00F270D1" w:rsidRPr="00DF7EF1" w:rsidRDefault="00F270D1" w:rsidP="00F270D1">
            <w:pPr>
              <w:ind w:right="-72"/>
              <w:jc w:val="right"/>
              <w:rPr>
                <w:rFonts w:ascii="Arial" w:hAnsi="Arial" w:cs="Arial"/>
                <w:color w:val="000000"/>
                <w:sz w:val="18"/>
                <w:szCs w:val="18"/>
                <w:cs/>
              </w:rPr>
            </w:pPr>
          </w:p>
        </w:tc>
        <w:tc>
          <w:tcPr>
            <w:tcW w:w="1440" w:type="dxa"/>
          </w:tcPr>
          <w:p w14:paraId="69DC7221" w14:textId="77777777" w:rsidR="00F270D1" w:rsidRPr="00DF7EF1" w:rsidRDefault="00F270D1" w:rsidP="00F270D1">
            <w:pPr>
              <w:ind w:right="-72"/>
              <w:jc w:val="right"/>
              <w:rPr>
                <w:rFonts w:ascii="Arial" w:hAnsi="Arial" w:cs="Arial"/>
                <w:color w:val="000000"/>
                <w:sz w:val="18"/>
                <w:szCs w:val="18"/>
                <w:cs/>
              </w:rPr>
            </w:pPr>
          </w:p>
        </w:tc>
        <w:tc>
          <w:tcPr>
            <w:tcW w:w="1440" w:type="dxa"/>
          </w:tcPr>
          <w:p w14:paraId="49134364" w14:textId="77777777" w:rsidR="00F270D1" w:rsidRPr="00DF7EF1" w:rsidRDefault="00F270D1" w:rsidP="00F270D1">
            <w:pPr>
              <w:ind w:right="-72"/>
              <w:jc w:val="right"/>
              <w:rPr>
                <w:rFonts w:ascii="Arial" w:hAnsi="Arial" w:cs="Arial"/>
                <w:color w:val="000000"/>
                <w:sz w:val="18"/>
                <w:szCs w:val="18"/>
                <w:cs/>
              </w:rPr>
            </w:pPr>
          </w:p>
        </w:tc>
        <w:tc>
          <w:tcPr>
            <w:tcW w:w="1443" w:type="dxa"/>
          </w:tcPr>
          <w:p w14:paraId="030D2049" w14:textId="77777777" w:rsidR="00F270D1" w:rsidRPr="00DF7EF1" w:rsidRDefault="00F270D1" w:rsidP="00F270D1">
            <w:pPr>
              <w:ind w:right="-72"/>
              <w:jc w:val="right"/>
              <w:rPr>
                <w:rFonts w:ascii="Arial" w:hAnsi="Arial" w:cs="Arial"/>
                <w:color w:val="000000"/>
                <w:sz w:val="18"/>
                <w:szCs w:val="18"/>
                <w:cs/>
              </w:rPr>
            </w:pPr>
          </w:p>
        </w:tc>
      </w:tr>
      <w:tr w:rsidR="004867E1" w:rsidRPr="00DF7EF1" w14:paraId="27CF3E71" w14:textId="77777777" w:rsidTr="004867E1">
        <w:trPr>
          <w:cantSplit/>
        </w:trPr>
        <w:tc>
          <w:tcPr>
            <w:tcW w:w="3730" w:type="dxa"/>
          </w:tcPr>
          <w:p w14:paraId="684B9D71" w14:textId="77777777" w:rsidR="004867E1" w:rsidRPr="00DF7EF1" w:rsidRDefault="004867E1" w:rsidP="004867E1">
            <w:pPr>
              <w:ind w:left="101" w:right="-72" w:hanging="187"/>
              <w:jc w:val="left"/>
              <w:rPr>
                <w:rFonts w:ascii="Arial" w:hAnsi="Arial" w:cs="Arial"/>
                <w:color w:val="000000"/>
                <w:sz w:val="18"/>
                <w:szCs w:val="18"/>
              </w:rPr>
            </w:pPr>
            <w:r w:rsidRPr="00DF7EF1">
              <w:rPr>
                <w:rFonts w:ascii="Arial" w:hAnsi="Arial" w:cs="Arial"/>
                <w:color w:val="000000"/>
                <w:sz w:val="18"/>
                <w:szCs w:val="18"/>
              </w:rPr>
              <w:t>Cost</w:t>
            </w:r>
          </w:p>
        </w:tc>
        <w:tc>
          <w:tcPr>
            <w:tcW w:w="1417" w:type="dxa"/>
          </w:tcPr>
          <w:p w14:paraId="37E3E991"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rPr>
              <w:t>-</w:t>
            </w:r>
          </w:p>
        </w:tc>
        <w:tc>
          <w:tcPr>
            <w:tcW w:w="1440" w:type="dxa"/>
          </w:tcPr>
          <w:p w14:paraId="3D8440A2"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386</w:t>
            </w:r>
            <w:r w:rsidRPr="00DF7EF1">
              <w:rPr>
                <w:rFonts w:ascii="Arial" w:hAnsi="Arial" w:cs="Arial"/>
                <w:color w:val="000000"/>
                <w:sz w:val="18"/>
                <w:szCs w:val="18"/>
              </w:rPr>
              <w:t>,</w:t>
            </w:r>
            <w:r w:rsidRPr="00DF7EF1">
              <w:rPr>
                <w:rFonts w:ascii="Arial" w:hAnsi="Arial" w:cs="Arial"/>
                <w:color w:val="000000"/>
                <w:sz w:val="18"/>
                <w:szCs w:val="18"/>
                <w:lang w:val="en-GB"/>
              </w:rPr>
              <w:t>861</w:t>
            </w:r>
          </w:p>
        </w:tc>
        <w:tc>
          <w:tcPr>
            <w:tcW w:w="1440" w:type="dxa"/>
          </w:tcPr>
          <w:p w14:paraId="15B06258" w14:textId="77777777" w:rsidR="004867E1" w:rsidRPr="00DF7EF1" w:rsidRDefault="004867E1" w:rsidP="004867E1">
            <w:pPr>
              <w:ind w:right="-72"/>
              <w:jc w:val="right"/>
              <w:rPr>
                <w:rFonts w:ascii="Arial" w:hAnsi="Arial" w:cs="Arial"/>
                <w:color w:val="000000"/>
                <w:sz w:val="18"/>
                <w:szCs w:val="18"/>
                <w:cs/>
              </w:rPr>
            </w:pPr>
            <w:r w:rsidRPr="00DF7EF1">
              <w:rPr>
                <w:rFonts w:ascii="Arial" w:hAnsi="Arial" w:cs="Arial"/>
                <w:color w:val="000000"/>
                <w:sz w:val="18"/>
                <w:szCs w:val="18"/>
                <w:lang w:val="en-GB"/>
              </w:rPr>
              <w:t>506</w:t>
            </w:r>
            <w:r w:rsidRPr="00DF7EF1">
              <w:rPr>
                <w:rFonts w:ascii="Arial" w:hAnsi="Arial" w:cs="Arial"/>
                <w:color w:val="000000"/>
                <w:sz w:val="18"/>
                <w:szCs w:val="18"/>
              </w:rPr>
              <w:t>,</w:t>
            </w:r>
            <w:r w:rsidRPr="00DF7EF1">
              <w:rPr>
                <w:rFonts w:ascii="Arial" w:hAnsi="Arial" w:cs="Arial"/>
                <w:color w:val="000000"/>
                <w:sz w:val="18"/>
                <w:szCs w:val="18"/>
                <w:lang w:val="en-GB"/>
              </w:rPr>
              <w:t>175</w:t>
            </w:r>
          </w:p>
        </w:tc>
        <w:tc>
          <w:tcPr>
            <w:tcW w:w="1443" w:type="dxa"/>
          </w:tcPr>
          <w:p w14:paraId="2AB97521" w14:textId="77777777" w:rsidR="004867E1" w:rsidRPr="00DF7EF1" w:rsidRDefault="004867E1" w:rsidP="004867E1">
            <w:pPr>
              <w:ind w:right="-72"/>
              <w:jc w:val="right"/>
              <w:rPr>
                <w:rFonts w:ascii="Arial" w:hAnsi="Arial" w:cs="Arial"/>
                <w:color w:val="000000"/>
                <w:sz w:val="18"/>
                <w:szCs w:val="18"/>
                <w:cs/>
              </w:rPr>
            </w:pPr>
            <w:r w:rsidRPr="00DF7EF1">
              <w:rPr>
                <w:rFonts w:ascii="Arial" w:hAnsi="Arial" w:cs="Arial"/>
                <w:color w:val="000000"/>
                <w:sz w:val="18"/>
                <w:szCs w:val="18"/>
                <w:lang w:val="en-GB"/>
              </w:rPr>
              <w:t>893</w:t>
            </w:r>
            <w:r w:rsidRPr="00DF7EF1">
              <w:rPr>
                <w:rFonts w:ascii="Arial" w:hAnsi="Arial" w:cs="Arial"/>
                <w:color w:val="000000"/>
                <w:sz w:val="18"/>
                <w:szCs w:val="18"/>
              </w:rPr>
              <w:t>,</w:t>
            </w:r>
            <w:r w:rsidRPr="00DF7EF1">
              <w:rPr>
                <w:rFonts w:ascii="Arial" w:hAnsi="Arial" w:cs="Arial"/>
                <w:color w:val="000000"/>
                <w:sz w:val="18"/>
                <w:szCs w:val="18"/>
                <w:lang w:val="en-GB"/>
              </w:rPr>
              <w:t>036</w:t>
            </w:r>
          </w:p>
        </w:tc>
      </w:tr>
      <w:tr w:rsidR="004867E1" w:rsidRPr="00DF7EF1" w14:paraId="0811AB72" w14:textId="77777777" w:rsidTr="004867E1">
        <w:trPr>
          <w:cantSplit/>
        </w:trPr>
        <w:tc>
          <w:tcPr>
            <w:tcW w:w="3730" w:type="dxa"/>
          </w:tcPr>
          <w:p w14:paraId="549B4B84" w14:textId="77777777" w:rsidR="004867E1" w:rsidRPr="00DF7EF1" w:rsidRDefault="004867E1" w:rsidP="004867E1">
            <w:pPr>
              <w:ind w:left="101" w:right="-72" w:hanging="187"/>
              <w:jc w:val="left"/>
              <w:rPr>
                <w:rFonts w:ascii="Arial" w:hAnsi="Arial" w:cs="Arial"/>
                <w:color w:val="000000"/>
                <w:sz w:val="18"/>
                <w:szCs w:val="18"/>
              </w:rPr>
            </w:pPr>
            <w:r w:rsidRPr="00DF7EF1">
              <w:rPr>
                <w:rFonts w:ascii="Arial" w:hAnsi="Arial" w:cs="Arial"/>
                <w:color w:val="000000"/>
                <w:sz w:val="18"/>
                <w:szCs w:val="18"/>
                <w:u w:val="single"/>
              </w:rPr>
              <w:t>Less</w:t>
            </w:r>
            <w:r w:rsidRPr="00DF7EF1">
              <w:rPr>
                <w:rFonts w:ascii="Arial" w:hAnsi="Arial" w:cs="Arial"/>
                <w:color w:val="000000"/>
                <w:sz w:val="18"/>
                <w:szCs w:val="18"/>
              </w:rPr>
              <w:t xml:space="preserve"> Accumulated depreciation</w:t>
            </w:r>
          </w:p>
        </w:tc>
        <w:tc>
          <w:tcPr>
            <w:tcW w:w="1417" w:type="dxa"/>
            <w:tcBorders>
              <w:bottom w:val="single" w:sz="4" w:space="0" w:color="auto"/>
            </w:tcBorders>
          </w:tcPr>
          <w:p w14:paraId="64ACF851" w14:textId="77777777" w:rsidR="004867E1" w:rsidRPr="00DF7EF1" w:rsidRDefault="004867E1" w:rsidP="004867E1">
            <w:pPr>
              <w:ind w:right="-72"/>
              <w:jc w:val="right"/>
              <w:rPr>
                <w:rFonts w:ascii="Arial" w:hAnsi="Arial" w:cs="Arial"/>
                <w:color w:val="000000"/>
                <w:sz w:val="18"/>
                <w:szCs w:val="18"/>
                <w:cs/>
              </w:rPr>
            </w:pPr>
            <w:r w:rsidRPr="00DF7EF1">
              <w:rPr>
                <w:rFonts w:ascii="Arial" w:hAnsi="Arial" w:cs="Arial"/>
                <w:color w:val="000000"/>
                <w:sz w:val="18"/>
                <w:szCs w:val="18"/>
              </w:rPr>
              <w:t>-</w:t>
            </w:r>
          </w:p>
        </w:tc>
        <w:tc>
          <w:tcPr>
            <w:tcW w:w="1440" w:type="dxa"/>
            <w:tcBorders>
              <w:bottom w:val="single" w:sz="4" w:space="0" w:color="auto"/>
            </w:tcBorders>
          </w:tcPr>
          <w:p w14:paraId="5ABF34CF" w14:textId="77777777" w:rsidR="004867E1" w:rsidRPr="00DF7EF1" w:rsidRDefault="004867E1" w:rsidP="004867E1">
            <w:pPr>
              <w:ind w:right="-72"/>
              <w:jc w:val="right"/>
              <w:rPr>
                <w:rFonts w:ascii="Arial" w:hAnsi="Arial" w:cs="Arial"/>
                <w:color w:val="000000"/>
                <w:sz w:val="18"/>
                <w:szCs w:val="18"/>
                <w:cs/>
              </w:rPr>
            </w:pPr>
            <w:r w:rsidRPr="00DF7EF1">
              <w:rPr>
                <w:rFonts w:ascii="Arial" w:hAnsi="Arial" w:cs="Arial"/>
                <w:color w:val="000000"/>
                <w:sz w:val="18"/>
                <w:szCs w:val="18"/>
              </w:rPr>
              <w:t>(</w:t>
            </w:r>
            <w:r w:rsidRPr="00DF7EF1">
              <w:rPr>
                <w:rFonts w:ascii="Arial" w:hAnsi="Arial" w:cs="Arial"/>
                <w:color w:val="000000"/>
                <w:sz w:val="18"/>
                <w:szCs w:val="18"/>
                <w:lang w:val="en-GB"/>
              </w:rPr>
              <w:t>138</w:t>
            </w:r>
            <w:r w:rsidRPr="00DF7EF1">
              <w:rPr>
                <w:rFonts w:ascii="Arial" w:hAnsi="Arial" w:cs="Arial"/>
                <w:color w:val="000000"/>
                <w:sz w:val="18"/>
                <w:szCs w:val="18"/>
              </w:rPr>
              <w:t>,</w:t>
            </w:r>
            <w:r w:rsidRPr="00DF7EF1">
              <w:rPr>
                <w:rFonts w:ascii="Arial" w:hAnsi="Arial" w:cs="Arial"/>
                <w:color w:val="000000"/>
                <w:sz w:val="18"/>
                <w:szCs w:val="18"/>
                <w:lang w:val="en-GB"/>
              </w:rPr>
              <w:t>417</w:t>
            </w:r>
            <w:r w:rsidRPr="00DF7EF1">
              <w:rPr>
                <w:rFonts w:ascii="Arial" w:hAnsi="Arial" w:cs="Arial"/>
                <w:color w:val="000000"/>
                <w:sz w:val="18"/>
                <w:szCs w:val="18"/>
              </w:rPr>
              <w:t>)</w:t>
            </w:r>
          </w:p>
        </w:tc>
        <w:tc>
          <w:tcPr>
            <w:tcW w:w="1440" w:type="dxa"/>
            <w:tcBorders>
              <w:bottom w:val="single" w:sz="4" w:space="0" w:color="auto"/>
            </w:tcBorders>
          </w:tcPr>
          <w:p w14:paraId="7459CCED"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rPr>
              <w:t>(</w:t>
            </w:r>
            <w:r w:rsidRPr="00DF7EF1">
              <w:rPr>
                <w:rFonts w:ascii="Arial" w:hAnsi="Arial" w:cs="Arial"/>
                <w:color w:val="000000"/>
                <w:sz w:val="18"/>
                <w:szCs w:val="18"/>
                <w:lang w:val="en-GB"/>
              </w:rPr>
              <w:t>159</w:t>
            </w:r>
            <w:r w:rsidRPr="00DF7EF1">
              <w:rPr>
                <w:rFonts w:ascii="Arial" w:hAnsi="Arial" w:cs="Arial"/>
                <w:color w:val="000000"/>
                <w:sz w:val="18"/>
                <w:szCs w:val="18"/>
              </w:rPr>
              <w:t>,</w:t>
            </w:r>
            <w:r w:rsidRPr="00DF7EF1">
              <w:rPr>
                <w:rFonts w:ascii="Arial" w:hAnsi="Arial" w:cs="Arial"/>
                <w:color w:val="000000"/>
                <w:sz w:val="18"/>
                <w:szCs w:val="18"/>
                <w:lang w:val="en-GB"/>
              </w:rPr>
              <w:t>741</w:t>
            </w:r>
            <w:r w:rsidRPr="00DF7EF1">
              <w:rPr>
                <w:rFonts w:ascii="Arial" w:hAnsi="Arial" w:cs="Arial"/>
                <w:color w:val="000000"/>
                <w:sz w:val="18"/>
                <w:szCs w:val="18"/>
              </w:rPr>
              <w:t>)</w:t>
            </w:r>
          </w:p>
        </w:tc>
        <w:tc>
          <w:tcPr>
            <w:tcW w:w="1443" w:type="dxa"/>
            <w:tcBorders>
              <w:bottom w:val="single" w:sz="4" w:space="0" w:color="auto"/>
            </w:tcBorders>
          </w:tcPr>
          <w:p w14:paraId="3417973C" w14:textId="77777777" w:rsidR="004867E1" w:rsidRPr="00DF7EF1" w:rsidRDefault="004867E1" w:rsidP="004867E1">
            <w:pPr>
              <w:ind w:right="-72"/>
              <w:jc w:val="right"/>
              <w:rPr>
                <w:rFonts w:ascii="Arial" w:hAnsi="Arial" w:cs="Arial"/>
                <w:color w:val="000000"/>
                <w:sz w:val="18"/>
                <w:szCs w:val="18"/>
                <w:cs/>
              </w:rPr>
            </w:pPr>
            <w:r w:rsidRPr="00DF7EF1">
              <w:rPr>
                <w:rFonts w:ascii="Arial" w:hAnsi="Arial" w:cs="Arial"/>
                <w:color w:val="000000"/>
                <w:sz w:val="18"/>
                <w:szCs w:val="18"/>
              </w:rPr>
              <w:t>(</w:t>
            </w:r>
            <w:r w:rsidRPr="00DF7EF1">
              <w:rPr>
                <w:rFonts w:ascii="Arial" w:hAnsi="Arial" w:cs="Arial"/>
                <w:color w:val="000000"/>
                <w:sz w:val="18"/>
                <w:szCs w:val="18"/>
                <w:lang w:val="en-GB"/>
              </w:rPr>
              <w:t>298</w:t>
            </w:r>
            <w:r w:rsidRPr="00DF7EF1">
              <w:rPr>
                <w:rFonts w:ascii="Arial" w:hAnsi="Arial" w:cs="Arial"/>
                <w:color w:val="000000"/>
                <w:sz w:val="18"/>
                <w:szCs w:val="18"/>
              </w:rPr>
              <w:t>,</w:t>
            </w:r>
            <w:r w:rsidRPr="00DF7EF1">
              <w:rPr>
                <w:rFonts w:ascii="Arial" w:hAnsi="Arial" w:cs="Arial"/>
                <w:color w:val="000000"/>
                <w:sz w:val="18"/>
                <w:szCs w:val="18"/>
                <w:lang w:val="en-GB"/>
              </w:rPr>
              <w:t>158</w:t>
            </w:r>
            <w:r w:rsidRPr="00DF7EF1">
              <w:rPr>
                <w:rFonts w:ascii="Arial" w:hAnsi="Arial" w:cs="Arial"/>
                <w:color w:val="000000"/>
                <w:sz w:val="18"/>
                <w:szCs w:val="18"/>
              </w:rPr>
              <w:t>)</w:t>
            </w:r>
          </w:p>
        </w:tc>
      </w:tr>
      <w:tr w:rsidR="004867E1" w:rsidRPr="00DF7EF1" w14:paraId="619BBB34" w14:textId="77777777" w:rsidTr="004867E1">
        <w:trPr>
          <w:cantSplit/>
        </w:trPr>
        <w:tc>
          <w:tcPr>
            <w:tcW w:w="3730" w:type="dxa"/>
            <w:vAlign w:val="bottom"/>
          </w:tcPr>
          <w:p w14:paraId="28EAF54E" w14:textId="77777777" w:rsidR="004867E1" w:rsidRPr="00DF7EF1" w:rsidRDefault="004867E1" w:rsidP="004867E1">
            <w:pPr>
              <w:pStyle w:val="a"/>
              <w:tabs>
                <w:tab w:val="right" w:pos="9810"/>
              </w:tabs>
              <w:ind w:left="101" w:right="-72" w:hanging="187"/>
              <w:rPr>
                <w:rFonts w:ascii="Arial" w:hAnsi="Arial" w:cs="Arial"/>
                <w:color w:val="000000"/>
                <w:sz w:val="18"/>
                <w:szCs w:val="18"/>
              </w:rPr>
            </w:pPr>
          </w:p>
        </w:tc>
        <w:tc>
          <w:tcPr>
            <w:tcW w:w="1417" w:type="dxa"/>
            <w:tcBorders>
              <w:top w:val="single" w:sz="4" w:space="0" w:color="auto"/>
            </w:tcBorders>
          </w:tcPr>
          <w:p w14:paraId="58D17059" w14:textId="77777777" w:rsidR="004867E1" w:rsidRPr="00DF7EF1" w:rsidRDefault="004867E1" w:rsidP="004867E1">
            <w:pPr>
              <w:ind w:right="-72"/>
              <w:jc w:val="right"/>
              <w:rPr>
                <w:rFonts w:ascii="Arial" w:hAnsi="Arial" w:cs="Arial"/>
                <w:color w:val="000000"/>
                <w:sz w:val="18"/>
                <w:szCs w:val="18"/>
              </w:rPr>
            </w:pPr>
          </w:p>
        </w:tc>
        <w:tc>
          <w:tcPr>
            <w:tcW w:w="1440" w:type="dxa"/>
            <w:tcBorders>
              <w:top w:val="single" w:sz="4" w:space="0" w:color="auto"/>
            </w:tcBorders>
          </w:tcPr>
          <w:p w14:paraId="75CFFD51" w14:textId="77777777" w:rsidR="004867E1" w:rsidRPr="00DF7EF1" w:rsidRDefault="004867E1" w:rsidP="004867E1">
            <w:pPr>
              <w:ind w:right="-72"/>
              <w:jc w:val="right"/>
              <w:rPr>
                <w:rFonts w:ascii="Arial" w:hAnsi="Arial" w:cs="Arial"/>
                <w:color w:val="000000"/>
                <w:sz w:val="18"/>
                <w:szCs w:val="18"/>
              </w:rPr>
            </w:pPr>
          </w:p>
        </w:tc>
        <w:tc>
          <w:tcPr>
            <w:tcW w:w="1440" w:type="dxa"/>
            <w:tcBorders>
              <w:top w:val="single" w:sz="4" w:space="0" w:color="auto"/>
            </w:tcBorders>
          </w:tcPr>
          <w:p w14:paraId="4735F759" w14:textId="77777777" w:rsidR="004867E1" w:rsidRPr="00DF7EF1" w:rsidRDefault="004867E1" w:rsidP="004867E1">
            <w:pPr>
              <w:ind w:right="-72"/>
              <w:jc w:val="right"/>
              <w:rPr>
                <w:rFonts w:ascii="Arial" w:hAnsi="Arial" w:cs="Arial"/>
                <w:color w:val="000000"/>
                <w:sz w:val="18"/>
                <w:szCs w:val="18"/>
              </w:rPr>
            </w:pPr>
          </w:p>
        </w:tc>
        <w:tc>
          <w:tcPr>
            <w:tcW w:w="1443" w:type="dxa"/>
            <w:tcBorders>
              <w:top w:val="single" w:sz="4" w:space="0" w:color="auto"/>
            </w:tcBorders>
          </w:tcPr>
          <w:p w14:paraId="7C5EF2F6" w14:textId="77777777" w:rsidR="004867E1" w:rsidRPr="00DF7EF1" w:rsidRDefault="004867E1" w:rsidP="004867E1">
            <w:pPr>
              <w:ind w:right="-72"/>
              <w:jc w:val="right"/>
              <w:rPr>
                <w:rFonts w:ascii="Arial" w:hAnsi="Arial" w:cs="Arial"/>
                <w:color w:val="000000"/>
                <w:sz w:val="18"/>
                <w:szCs w:val="18"/>
              </w:rPr>
            </w:pPr>
          </w:p>
        </w:tc>
      </w:tr>
      <w:tr w:rsidR="004867E1" w:rsidRPr="00DF7EF1" w14:paraId="0976D1D6" w14:textId="77777777" w:rsidTr="004867E1">
        <w:trPr>
          <w:cantSplit/>
        </w:trPr>
        <w:tc>
          <w:tcPr>
            <w:tcW w:w="3730" w:type="dxa"/>
            <w:vAlign w:val="bottom"/>
          </w:tcPr>
          <w:p w14:paraId="2E69B333" w14:textId="77777777" w:rsidR="004867E1" w:rsidRPr="00DF7EF1" w:rsidRDefault="004867E1" w:rsidP="004867E1">
            <w:pPr>
              <w:pStyle w:val="a"/>
              <w:tabs>
                <w:tab w:val="right" w:pos="9810"/>
              </w:tabs>
              <w:ind w:left="101" w:right="-72" w:hanging="187"/>
              <w:rPr>
                <w:rFonts w:ascii="Arial" w:eastAsia="Angsana New" w:hAnsi="Arial" w:cs="Arial"/>
                <w:color w:val="000000"/>
                <w:sz w:val="18"/>
                <w:szCs w:val="18"/>
                <w:cs/>
              </w:rPr>
            </w:pPr>
            <w:r w:rsidRPr="00DF7EF1">
              <w:rPr>
                <w:rFonts w:ascii="Arial" w:hAnsi="Arial" w:cs="Arial"/>
                <w:color w:val="000000"/>
                <w:sz w:val="18"/>
                <w:szCs w:val="18"/>
              </w:rPr>
              <w:t>Net book amount</w:t>
            </w:r>
          </w:p>
        </w:tc>
        <w:tc>
          <w:tcPr>
            <w:tcW w:w="1417" w:type="dxa"/>
            <w:tcBorders>
              <w:bottom w:val="single" w:sz="4" w:space="0" w:color="auto"/>
            </w:tcBorders>
          </w:tcPr>
          <w:p w14:paraId="280C884A"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rPr>
              <w:t>-</w:t>
            </w:r>
          </w:p>
        </w:tc>
        <w:tc>
          <w:tcPr>
            <w:tcW w:w="1440" w:type="dxa"/>
            <w:tcBorders>
              <w:bottom w:val="single" w:sz="4" w:space="0" w:color="auto"/>
            </w:tcBorders>
          </w:tcPr>
          <w:p w14:paraId="03D553C8"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248</w:t>
            </w:r>
            <w:r w:rsidRPr="00DF7EF1">
              <w:rPr>
                <w:rFonts w:ascii="Arial" w:hAnsi="Arial" w:cs="Arial"/>
                <w:color w:val="000000"/>
                <w:sz w:val="18"/>
                <w:szCs w:val="18"/>
              </w:rPr>
              <w:t>,</w:t>
            </w:r>
            <w:r w:rsidRPr="00DF7EF1">
              <w:rPr>
                <w:rFonts w:ascii="Arial" w:hAnsi="Arial" w:cs="Arial"/>
                <w:color w:val="000000"/>
                <w:sz w:val="18"/>
                <w:szCs w:val="18"/>
                <w:lang w:val="en-GB"/>
              </w:rPr>
              <w:t>444</w:t>
            </w:r>
          </w:p>
        </w:tc>
        <w:tc>
          <w:tcPr>
            <w:tcW w:w="1440" w:type="dxa"/>
            <w:tcBorders>
              <w:bottom w:val="single" w:sz="4" w:space="0" w:color="auto"/>
            </w:tcBorders>
          </w:tcPr>
          <w:p w14:paraId="29FBCB6B"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346</w:t>
            </w:r>
            <w:r w:rsidRPr="00DF7EF1">
              <w:rPr>
                <w:rFonts w:ascii="Arial" w:hAnsi="Arial" w:cs="Arial"/>
                <w:color w:val="000000"/>
                <w:sz w:val="18"/>
                <w:szCs w:val="18"/>
              </w:rPr>
              <w:t>,</w:t>
            </w:r>
            <w:r w:rsidRPr="00DF7EF1">
              <w:rPr>
                <w:rFonts w:ascii="Arial" w:hAnsi="Arial" w:cs="Arial"/>
                <w:color w:val="000000"/>
                <w:sz w:val="18"/>
                <w:szCs w:val="18"/>
                <w:lang w:val="en-GB"/>
              </w:rPr>
              <w:t>434</w:t>
            </w:r>
          </w:p>
        </w:tc>
        <w:tc>
          <w:tcPr>
            <w:tcW w:w="1443" w:type="dxa"/>
            <w:tcBorders>
              <w:bottom w:val="single" w:sz="4" w:space="0" w:color="auto"/>
            </w:tcBorders>
          </w:tcPr>
          <w:p w14:paraId="3BB77E58"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594</w:t>
            </w:r>
            <w:r w:rsidRPr="00DF7EF1">
              <w:rPr>
                <w:rFonts w:ascii="Arial" w:hAnsi="Arial" w:cs="Arial"/>
                <w:color w:val="000000"/>
                <w:sz w:val="18"/>
                <w:szCs w:val="18"/>
              </w:rPr>
              <w:t>,</w:t>
            </w:r>
            <w:r w:rsidRPr="00DF7EF1">
              <w:rPr>
                <w:rFonts w:ascii="Arial" w:hAnsi="Arial" w:cs="Arial"/>
                <w:color w:val="000000"/>
                <w:sz w:val="18"/>
                <w:szCs w:val="18"/>
                <w:lang w:val="en-GB"/>
              </w:rPr>
              <w:t>878</w:t>
            </w:r>
          </w:p>
        </w:tc>
      </w:tr>
      <w:tr w:rsidR="004867E1" w:rsidRPr="00DF7EF1" w14:paraId="0700C7A2" w14:textId="77777777" w:rsidTr="004867E1">
        <w:trPr>
          <w:cantSplit/>
        </w:trPr>
        <w:tc>
          <w:tcPr>
            <w:tcW w:w="3730" w:type="dxa"/>
          </w:tcPr>
          <w:p w14:paraId="2E5CA661" w14:textId="77777777" w:rsidR="004867E1" w:rsidRPr="00DF7EF1" w:rsidRDefault="004867E1" w:rsidP="004867E1">
            <w:pPr>
              <w:ind w:left="101" w:right="-72" w:hanging="187"/>
              <w:jc w:val="left"/>
              <w:rPr>
                <w:rFonts w:ascii="Arial" w:hAnsi="Arial" w:cs="Arial"/>
                <w:b/>
                <w:bCs/>
                <w:color w:val="000000"/>
                <w:sz w:val="18"/>
                <w:szCs w:val="18"/>
                <w:cs/>
              </w:rPr>
            </w:pPr>
          </w:p>
        </w:tc>
        <w:tc>
          <w:tcPr>
            <w:tcW w:w="1417" w:type="dxa"/>
            <w:tcBorders>
              <w:top w:val="single" w:sz="4" w:space="0" w:color="auto"/>
            </w:tcBorders>
          </w:tcPr>
          <w:p w14:paraId="3367B473" w14:textId="77777777" w:rsidR="004867E1" w:rsidRPr="00DF7EF1" w:rsidRDefault="004867E1" w:rsidP="004867E1">
            <w:pPr>
              <w:ind w:right="-72"/>
              <w:jc w:val="right"/>
              <w:rPr>
                <w:rFonts w:ascii="Arial" w:hAnsi="Arial" w:cs="Arial"/>
                <w:color w:val="000000"/>
                <w:sz w:val="18"/>
                <w:szCs w:val="18"/>
              </w:rPr>
            </w:pPr>
          </w:p>
        </w:tc>
        <w:tc>
          <w:tcPr>
            <w:tcW w:w="1440" w:type="dxa"/>
            <w:tcBorders>
              <w:top w:val="single" w:sz="4" w:space="0" w:color="auto"/>
            </w:tcBorders>
          </w:tcPr>
          <w:p w14:paraId="2C82781F" w14:textId="77777777" w:rsidR="004867E1" w:rsidRPr="00DF7EF1" w:rsidRDefault="004867E1" w:rsidP="004867E1">
            <w:pPr>
              <w:ind w:right="-72"/>
              <w:jc w:val="right"/>
              <w:rPr>
                <w:rFonts w:ascii="Arial" w:hAnsi="Arial" w:cs="Arial"/>
                <w:color w:val="000000"/>
                <w:sz w:val="18"/>
                <w:szCs w:val="18"/>
              </w:rPr>
            </w:pPr>
          </w:p>
        </w:tc>
        <w:tc>
          <w:tcPr>
            <w:tcW w:w="1440" w:type="dxa"/>
            <w:tcBorders>
              <w:top w:val="single" w:sz="4" w:space="0" w:color="auto"/>
            </w:tcBorders>
          </w:tcPr>
          <w:p w14:paraId="2446F6A9" w14:textId="77777777" w:rsidR="004867E1" w:rsidRPr="00DF7EF1" w:rsidRDefault="004867E1" w:rsidP="004867E1">
            <w:pPr>
              <w:ind w:right="-72"/>
              <w:jc w:val="right"/>
              <w:rPr>
                <w:rFonts w:ascii="Arial" w:hAnsi="Arial" w:cs="Arial"/>
                <w:color w:val="000000"/>
                <w:sz w:val="18"/>
                <w:szCs w:val="18"/>
              </w:rPr>
            </w:pPr>
          </w:p>
        </w:tc>
        <w:tc>
          <w:tcPr>
            <w:tcW w:w="1443" w:type="dxa"/>
            <w:tcBorders>
              <w:top w:val="single" w:sz="4" w:space="0" w:color="auto"/>
            </w:tcBorders>
          </w:tcPr>
          <w:p w14:paraId="51716A1D" w14:textId="77777777" w:rsidR="004867E1" w:rsidRPr="00DF7EF1" w:rsidRDefault="004867E1" w:rsidP="004867E1">
            <w:pPr>
              <w:ind w:right="-72"/>
              <w:jc w:val="right"/>
              <w:rPr>
                <w:rFonts w:ascii="Arial" w:hAnsi="Arial" w:cs="Arial"/>
                <w:color w:val="000000"/>
                <w:sz w:val="18"/>
                <w:szCs w:val="18"/>
              </w:rPr>
            </w:pPr>
          </w:p>
        </w:tc>
      </w:tr>
      <w:tr w:rsidR="004867E1" w:rsidRPr="00DF7EF1" w14:paraId="3699CC20" w14:textId="77777777" w:rsidTr="004867E1">
        <w:trPr>
          <w:cantSplit/>
        </w:trPr>
        <w:tc>
          <w:tcPr>
            <w:tcW w:w="3730" w:type="dxa"/>
            <w:vAlign w:val="bottom"/>
          </w:tcPr>
          <w:p w14:paraId="43F7574F" w14:textId="77777777" w:rsidR="004867E1" w:rsidRPr="00DF7EF1" w:rsidRDefault="004867E1" w:rsidP="004867E1">
            <w:pPr>
              <w:ind w:left="101" w:right="-72" w:hanging="187"/>
              <w:jc w:val="left"/>
              <w:rPr>
                <w:rFonts w:ascii="Arial" w:hAnsi="Arial" w:cs="Arial"/>
                <w:b/>
                <w:bCs/>
                <w:color w:val="000000"/>
                <w:sz w:val="18"/>
                <w:szCs w:val="18"/>
              </w:rPr>
            </w:pPr>
            <w:r w:rsidRPr="00DF7EF1">
              <w:rPr>
                <w:rFonts w:ascii="Arial" w:hAnsi="Arial" w:cs="Arial"/>
                <w:b/>
                <w:bCs/>
                <w:color w:val="000000"/>
                <w:sz w:val="18"/>
                <w:szCs w:val="18"/>
              </w:rPr>
              <w:t xml:space="preserve">For the year ended </w:t>
            </w:r>
            <w:r w:rsidRPr="00DF7EF1">
              <w:rPr>
                <w:rFonts w:ascii="Arial" w:hAnsi="Arial" w:cs="Arial"/>
                <w:b/>
                <w:bCs/>
                <w:color w:val="000000"/>
                <w:sz w:val="18"/>
                <w:szCs w:val="18"/>
                <w:lang w:val="en-GB"/>
              </w:rPr>
              <w:t>31</w:t>
            </w:r>
            <w:r w:rsidRPr="00DF7EF1">
              <w:rPr>
                <w:rFonts w:ascii="Arial" w:hAnsi="Arial" w:cs="Arial"/>
                <w:b/>
                <w:bCs/>
                <w:color w:val="000000"/>
                <w:sz w:val="18"/>
                <w:szCs w:val="18"/>
              </w:rPr>
              <w:t xml:space="preserve"> December </w:t>
            </w:r>
            <w:r w:rsidRPr="00DF7EF1">
              <w:rPr>
                <w:rFonts w:ascii="Arial" w:hAnsi="Arial" w:cs="Arial"/>
                <w:b/>
                <w:bCs/>
                <w:color w:val="000000"/>
                <w:sz w:val="18"/>
                <w:szCs w:val="18"/>
                <w:lang w:val="en-GB"/>
              </w:rPr>
              <w:t>2020</w:t>
            </w:r>
          </w:p>
        </w:tc>
        <w:tc>
          <w:tcPr>
            <w:tcW w:w="1417" w:type="dxa"/>
          </w:tcPr>
          <w:p w14:paraId="02DD5A27" w14:textId="77777777" w:rsidR="004867E1" w:rsidRPr="00DF7EF1" w:rsidRDefault="004867E1" w:rsidP="004867E1">
            <w:pPr>
              <w:ind w:right="-72"/>
              <w:jc w:val="right"/>
              <w:rPr>
                <w:rFonts w:ascii="Arial" w:hAnsi="Arial" w:cs="Arial"/>
                <w:color w:val="000000"/>
                <w:sz w:val="18"/>
                <w:szCs w:val="18"/>
              </w:rPr>
            </w:pPr>
          </w:p>
        </w:tc>
        <w:tc>
          <w:tcPr>
            <w:tcW w:w="1440" w:type="dxa"/>
          </w:tcPr>
          <w:p w14:paraId="00D84597" w14:textId="77777777" w:rsidR="004867E1" w:rsidRPr="00DF7EF1" w:rsidRDefault="004867E1" w:rsidP="004867E1">
            <w:pPr>
              <w:ind w:right="-72"/>
              <w:jc w:val="right"/>
              <w:rPr>
                <w:rFonts w:ascii="Arial" w:hAnsi="Arial" w:cs="Arial"/>
                <w:color w:val="000000"/>
                <w:sz w:val="18"/>
                <w:szCs w:val="18"/>
              </w:rPr>
            </w:pPr>
          </w:p>
        </w:tc>
        <w:tc>
          <w:tcPr>
            <w:tcW w:w="1440" w:type="dxa"/>
          </w:tcPr>
          <w:p w14:paraId="03F266E9" w14:textId="77777777" w:rsidR="004867E1" w:rsidRPr="00DF7EF1" w:rsidRDefault="004867E1" w:rsidP="004867E1">
            <w:pPr>
              <w:ind w:right="-72"/>
              <w:jc w:val="right"/>
              <w:rPr>
                <w:rFonts w:ascii="Arial" w:hAnsi="Arial" w:cs="Arial"/>
                <w:color w:val="000000"/>
                <w:sz w:val="18"/>
                <w:szCs w:val="18"/>
              </w:rPr>
            </w:pPr>
          </w:p>
        </w:tc>
        <w:tc>
          <w:tcPr>
            <w:tcW w:w="1443" w:type="dxa"/>
          </w:tcPr>
          <w:p w14:paraId="0562B3D6" w14:textId="77777777" w:rsidR="004867E1" w:rsidRPr="00DF7EF1" w:rsidRDefault="004867E1" w:rsidP="004867E1">
            <w:pPr>
              <w:ind w:right="-72"/>
              <w:jc w:val="right"/>
              <w:rPr>
                <w:rFonts w:ascii="Arial" w:hAnsi="Arial" w:cs="Arial"/>
                <w:color w:val="000000"/>
                <w:sz w:val="18"/>
                <w:szCs w:val="18"/>
              </w:rPr>
            </w:pPr>
          </w:p>
        </w:tc>
      </w:tr>
      <w:tr w:rsidR="004867E1" w:rsidRPr="00DF7EF1" w14:paraId="57ABBF5D" w14:textId="77777777" w:rsidTr="004867E1">
        <w:trPr>
          <w:cantSplit/>
        </w:trPr>
        <w:tc>
          <w:tcPr>
            <w:tcW w:w="3730" w:type="dxa"/>
            <w:vAlign w:val="center"/>
          </w:tcPr>
          <w:p w14:paraId="4538BA2D" w14:textId="77777777" w:rsidR="004867E1" w:rsidRPr="00DF7EF1" w:rsidRDefault="004867E1" w:rsidP="004867E1">
            <w:pPr>
              <w:ind w:left="101" w:right="-72" w:hanging="187"/>
              <w:jc w:val="left"/>
              <w:rPr>
                <w:rFonts w:ascii="Arial" w:hAnsi="Arial" w:cs="Arial"/>
                <w:color w:val="000000"/>
                <w:sz w:val="18"/>
                <w:szCs w:val="18"/>
              </w:rPr>
            </w:pPr>
            <w:r w:rsidRPr="00DF7EF1">
              <w:rPr>
                <w:rFonts w:ascii="Arial" w:hAnsi="Arial" w:cs="Arial"/>
                <w:color w:val="000000"/>
                <w:sz w:val="18"/>
                <w:szCs w:val="18"/>
              </w:rPr>
              <w:t>Opening net book amount</w:t>
            </w:r>
          </w:p>
        </w:tc>
        <w:tc>
          <w:tcPr>
            <w:tcW w:w="1417" w:type="dxa"/>
          </w:tcPr>
          <w:p w14:paraId="2C4B3880" w14:textId="77777777" w:rsidR="004867E1" w:rsidRPr="00DF7EF1" w:rsidRDefault="004867E1" w:rsidP="004867E1">
            <w:pPr>
              <w:ind w:right="-72"/>
              <w:jc w:val="right"/>
              <w:rPr>
                <w:rFonts w:ascii="Arial" w:hAnsi="Arial" w:cs="Arial"/>
                <w:color w:val="000000"/>
                <w:sz w:val="18"/>
                <w:szCs w:val="18"/>
                <w:cs/>
              </w:rPr>
            </w:pPr>
            <w:r w:rsidRPr="00DF7EF1">
              <w:rPr>
                <w:rFonts w:ascii="Arial" w:hAnsi="Arial" w:cs="Arial"/>
                <w:color w:val="000000"/>
                <w:sz w:val="18"/>
                <w:szCs w:val="18"/>
              </w:rPr>
              <w:t>-</w:t>
            </w:r>
          </w:p>
        </w:tc>
        <w:tc>
          <w:tcPr>
            <w:tcW w:w="1440" w:type="dxa"/>
          </w:tcPr>
          <w:p w14:paraId="5CC34C68" w14:textId="77777777" w:rsidR="004867E1" w:rsidRPr="00DF7EF1" w:rsidRDefault="004867E1" w:rsidP="004867E1">
            <w:pPr>
              <w:ind w:right="-72"/>
              <w:jc w:val="right"/>
              <w:rPr>
                <w:rFonts w:ascii="Arial" w:hAnsi="Arial" w:cs="Arial"/>
                <w:color w:val="000000"/>
                <w:sz w:val="18"/>
                <w:szCs w:val="18"/>
                <w:cs/>
              </w:rPr>
            </w:pPr>
            <w:r w:rsidRPr="00DF7EF1">
              <w:rPr>
                <w:rFonts w:ascii="Arial" w:hAnsi="Arial" w:cs="Arial"/>
                <w:color w:val="000000"/>
                <w:sz w:val="18"/>
                <w:szCs w:val="18"/>
                <w:lang w:val="en-GB"/>
              </w:rPr>
              <w:t>248</w:t>
            </w:r>
            <w:r w:rsidRPr="00DF7EF1">
              <w:rPr>
                <w:rFonts w:ascii="Arial" w:hAnsi="Arial" w:cs="Arial"/>
                <w:color w:val="000000"/>
                <w:sz w:val="18"/>
                <w:szCs w:val="18"/>
              </w:rPr>
              <w:t>,</w:t>
            </w:r>
            <w:r w:rsidRPr="00DF7EF1">
              <w:rPr>
                <w:rFonts w:ascii="Arial" w:hAnsi="Arial" w:cs="Arial"/>
                <w:color w:val="000000"/>
                <w:sz w:val="18"/>
                <w:szCs w:val="18"/>
                <w:lang w:val="en-GB"/>
              </w:rPr>
              <w:t>444</w:t>
            </w:r>
          </w:p>
        </w:tc>
        <w:tc>
          <w:tcPr>
            <w:tcW w:w="1440" w:type="dxa"/>
          </w:tcPr>
          <w:p w14:paraId="4B571DAD"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346</w:t>
            </w:r>
            <w:r w:rsidRPr="00DF7EF1">
              <w:rPr>
                <w:rFonts w:ascii="Arial" w:hAnsi="Arial" w:cs="Arial"/>
                <w:color w:val="000000"/>
                <w:sz w:val="18"/>
                <w:szCs w:val="18"/>
              </w:rPr>
              <w:t>,</w:t>
            </w:r>
            <w:r w:rsidRPr="00DF7EF1">
              <w:rPr>
                <w:rFonts w:ascii="Arial" w:hAnsi="Arial" w:cs="Arial"/>
                <w:color w:val="000000"/>
                <w:sz w:val="18"/>
                <w:szCs w:val="18"/>
                <w:lang w:val="en-GB"/>
              </w:rPr>
              <w:t>434</w:t>
            </w:r>
          </w:p>
        </w:tc>
        <w:tc>
          <w:tcPr>
            <w:tcW w:w="1443" w:type="dxa"/>
          </w:tcPr>
          <w:p w14:paraId="681A6544"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594</w:t>
            </w:r>
            <w:r w:rsidRPr="00DF7EF1">
              <w:rPr>
                <w:rFonts w:ascii="Arial" w:hAnsi="Arial" w:cs="Arial"/>
                <w:color w:val="000000"/>
                <w:sz w:val="18"/>
                <w:szCs w:val="18"/>
              </w:rPr>
              <w:t>,</w:t>
            </w:r>
            <w:r w:rsidRPr="00DF7EF1">
              <w:rPr>
                <w:rFonts w:ascii="Arial" w:hAnsi="Arial" w:cs="Arial"/>
                <w:color w:val="000000"/>
                <w:sz w:val="18"/>
                <w:szCs w:val="18"/>
                <w:lang w:val="en-GB"/>
              </w:rPr>
              <w:t>878</w:t>
            </w:r>
          </w:p>
        </w:tc>
      </w:tr>
      <w:tr w:rsidR="004867E1" w:rsidRPr="00DF7EF1" w14:paraId="7C58506F" w14:textId="77777777" w:rsidTr="004867E1">
        <w:trPr>
          <w:cantSplit/>
        </w:trPr>
        <w:tc>
          <w:tcPr>
            <w:tcW w:w="3730" w:type="dxa"/>
            <w:vAlign w:val="bottom"/>
          </w:tcPr>
          <w:p w14:paraId="72D92E92" w14:textId="77777777" w:rsidR="004867E1" w:rsidRPr="00DF7EF1" w:rsidRDefault="004867E1" w:rsidP="004867E1">
            <w:pPr>
              <w:ind w:left="101" w:right="-72" w:hanging="187"/>
              <w:jc w:val="left"/>
              <w:rPr>
                <w:rFonts w:ascii="Arial" w:hAnsi="Arial" w:cs="Arial"/>
                <w:snapToGrid w:val="0"/>
                <w:color w:val="000000"/>
                <w:sz w:val="18"/>
                <w:szCs w:val="18"/>
                <w:cs/>
              </w:rPr>
            </w:pPr>
            <w:r w:rsidRPr="00DF7EF1">
              <w:rPr>
                <w:rFonts w:ascii="Arial" w:hAnsi="Arial" w:cs="Arial"/>
                <w:snapToGrid w:val="0"/>
                <w:color w:val="000000"/>
                <w:sz w:val="18"/>
                <w:szCs w:val="18"/>
              </w:rPr>
              <w:t>Additions</w:t>
            </w:r>
          </w:p>
        </w:tc>
        <w:tc>
          <w:tcPr>
            <w:tcW w:w="1417" w:type="dxa"/>
          </w:tcPr>
          <w:p w14:paraId="10DC8470"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24</w:t>
            </w:r>
            <w:r w:rsidRPr="00DF7EF1">
              <w:rPr>
                <w:rFonts w:ascii="Arial" w:hAnsi="Arial" w:cs="Arial"/>
                <w:color w:val="000000"/>
                <w:sz w:val="18"/>
                <w:szCs w:val="18"/>
              </w:rPr>
              <w:t>,</w:t>
            </w:r>
            <w:r w:rsidRPr="00DF7EF1">
              <w:rPr>
                <w:rFonts w:ascii="Arial" w:hAnsi="Arial" w:cs="Arial"/>
                <w:color w:val="000000"/>
                <w:sz w:val="18"/>
                <w:szCs w:val="18"/>
                <w:lang w:val="en-GB"/>
              </w:rPr>
              <w:t>520</w:t>
            </w:r>
          </w:p>
        </w:tc>
        <w:tc>
          <w:tcPr>
            <w:tcW w:w="1440" w:type="dxa"/>
            <w:shd w:val="clear" w:color="auto" w:fill="auto"/>
          </w:tcPr>
          <w:p w14:paraId="76D177A7"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445</w:t>
            </w:r>
            <w:r w:rsidRPr="00DF7EF1">
              <w:rPr>
                <w:rFonts w:ascii="Arial" w:hAnsi="Arial" w:cs="Arial"/>
                <w:color w:val="000000"/>
                <w:sz w:val="18"/>
                <w:szCs w:val="18"/>
              </w:rPr>
              <w:t>,</w:t>
            </w:r>
            <w:r w:rsidRPr="00DF7EF1">
              <w:rPr>
                <w:rFonts w:ascii="Arial" w:hAnsi="Arial" w:cs="Arial"/>
                <w:color w:val="000000"/>
                <w:sz w:val="18"/>
                <w:szCs w:val="18"/>
                <w:lang w:val="en-GB"/>
              </w:rPr>
              <w:t>280</w:t>
            </w:r>
          </w:p>
        </w:tc>
        <w:tc>
          <w:tcPr>
            <w:tcW w:w="1440" w:type="dxa"/>
            <w:shd w:val="clear" w:color="auto" w:fill="auto"/>
          </w:tcPr>
          <w:p w14:paraId="5CE83FFF"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169</w:t>
            </w:r>
            <w:r w:rsidRPr="00DF7EF1">
              <w:rPr>
                <w:rFonts w:ascii="Arial" w:hAnsi="Arial" w:cs="Arial"/>
                <w:color w:val="000000"/>
                <w:sz w:val="18"/>
                <w:szCs w:val="18"/>
              </w:rPr>
              <w:t>,</w:t>
            </w:r>
            <w:r w:rsidRPr="00DF7EF1">
              <w:rPr>
                <w:rFonts w:ascii="Arial" w:hAnsi="Arial" w:cs="Arial"/>
                <w:color w:val="000000"/>
                <w:sz w:val="18"/>
                <w:szCs w:val="18"/>
                <w:lang w:val="en-GB"/>
              </w:rPr>
              <w:t>336</w:t>
            </w:r>
          </w:p>
        </w:tc>
        <w:tc>
          <w:tcPr>
            <w:tcW w:w="1443" w:type="dxa"/>
            <w:shd w:val="clear" w:color="auto" w:fill="auto"/>
          </w:tcPr>
          <w:p w14:paraId="54EBFD11"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639</w:t>
            </w:r>
            <w:r w:rsidRPr="00DF7EF1">
              <w:rPr>
                <w:rFonts w:ascii="Arial" w:hAnsi="Arial" w:cs="Arial"/>
                <w:color w:val="000000"/>
                <w:sz w:val="18"/>
                <w:szCs w:val="18"/>
              </w:rPr>
              <w:t>,</w:t>
            </w:r>
            <w:r w:rsidRPr="00DF7EF1">
              <w:rPr>
                <w:rFonts w:ascii="Arial" w:hAnsi="Arial" w:cs="Arial"/>
                <w:color w:val="000000"/>
                <w:sz w:val="18"/>
                <w:szCs w:val="18"/>
                <w:lang w:val="en-GB"/>
              </w:rPr>
              <w:t>136</w:t>
            </w:r>
          </w:p>
        </w:tc>
      </w:tr>
      <w:tr w:rsidR="004867E1" w:rsidRPr="00DF7EF1" w14:paraId="76E519F0" w14:textId="77777777" w:rsidTr="004867E1">
        <w:trPr>
          <w:cantSplit/>
        </w:trPr>
        <w:tc>
          <w:tcPr>
            <w:tcW w:w="3730" w:type="dxa"/>
            <w:vAlign w:val="bottom"/>
          </w:tcPr>
          <w:p w14:paraId="6312BBAA" w14:textId="77777777" w:rsidR="004867E1" w:rsidRPr="00DF7EF1" w:rsidRDefault="004867E1" w:rsidP="004867E1">
            <w:pPr>
              <w:ind w:left="101" w:right="-72" w:hanging="187"/>
              <w:jc w:val="left"/>
              <w:rPr>
                <w:rFonts w:ascii="Arial" w:hAnsi="Arial" w:cs="Arial"/>
                <w:color w:val="000000"/>
                <w:sz w:val="18"/>
                <w:szCs w:val="18"/>
              </w:rPr>
            </w:pPr>
            <w:r w:rsidRPr="00DF7EF1">
              <w:rPr>
                <w:rFonts w:ascii="Arial" w:hAnsi="Arial" w:cs="Arial"/>
                <w:color w:val="000000"/>
                <w:sz w:val="18"/>
                <w:szCs w:val="18"/>
              </w:rPr>
              <w:t>Depreciation charged for the year</w:t>
            </w:r>
          </w:p>
        </w:tc>
        <w:tc>
          <w:tcPr>
            <w:tcW w:w="1417" w:type="dxa"/>
            <w:tcBorders>
              <w:bottom w:val="single" w:sz="4" w:space="0" w:color="auto"/>
            </w:tcBorders>
          </w:tcPr>
          <w:p w14:paraId="60B66703" w14:textId="77777777" w:rsidR="004867E1" w:rsidRPr="00DF7EF1" w:rsidRDefault="004867E1" w:rsidP="004867E1">
            <w:pPr>
              <w:ind w:right="-72"/>
              <w:jc w:val="right"/>
              <w:rPr>
                <w:rFonts w:ascii="Arial" w:hAnsi="Arial" w:cs="Arial"/>
                <w:color w:val="000000"/>
                <w:sz w:val="18"/>
                <w:szCs w:val="18"/>
                <w:cs/>
              </w:rPr>
            </w:pPr>
            <w:r w:rsidRPr="00DF7EF1">
              <w:rPr>
                <w:rFonts w:ascii="Arial" w:hAnsi="Arial" w:cs="Arial"/>
                <w:color w:val="000000"/>
                <w:sz w:val="18"/>
                <w:szCs w:val="18"/>
              </w:rPr>
              <w:t>(</w:t>
            </w:r>
            <w:r w:rsidRPr="00DF7EF1">
              <w:rPr>
                <w:rFonts w:ascii="Arial" w:hAnsi="Arial" w:cs="Arial"/>
                <w:color w:val="000000"/>
                <w:sz w:val="18"/>
                <w:szCs w:val="18"/>
                <w:lang w:val="en-GB"/>
              </w:rPr>
              <w:t>11</w:t>
            </w:r>
            <w:r w:rsidRPr="00DF7EF1">
              <w:rPr>
                <w:rFonts w:ascii="Arial" w:hAnsi="Arial" w:cs="Arial"/>
                <w:color w:val="000000"/>
                <w:sz w:val="18"/>
                <w:szCs w:val="18"/>
              </w:rPr>
              <w:t>,</w:t>
            </w:r>
            <w:r w:rsidRPr="00DF7EF1">
              <w:rPr>
                <w:rFonts w:ascii="Arial" w:hAnsi="Arial" w:cs="Arial"/>
                <w:color w:val="000000"/>
                <w:sz w:val="18"/>
                <w:szCs w:val="18"/>
                <w:lang w:val="en-GB"/>
              </w:rPr>
              <w:t>455</w:t>
            </w:r>
            <w:r w:rsidRPr="00DF7EF1">
              <w:rPr>
                <w:rFonts w:ascii="Arial" w:hAnsi="Arial" w:cs="Arial"/>
                <w:color w:val="000000"/>
                <w:sz w:val="18"/>
                <w:szCs w:val="18"/>
              </w:rPr>
              <w:t>)</w:t>
            </w:r>
          </w:p>
        </w:tc>
        <w:tc>
          <w:tcPr>
            <w:tcW w:w="1440" w:type="dxa"/>
            <w:tcBorders>
              <w:bottom w:val="single" w:sz="4" w:space="0" w:color="auto"/>
            </w:tcBorders>
          </w:tcPr>
          <w:p w14:paraId="509ABA67" w14:textId="77777777" w:rsidR="004867E1" w:rsidRPr="00DF7EF1" w:rsidRDefault="004867E1" w:rsidP="004867E1">
            <w:pPr>
              <w:ind w:right="-72"/>
              <w:jc w:val="right"/>
              <w:rPr>
                <w:rFonts w:ascii="Arial" w:hAnsi="Arial" w:cs="Arial"/>
                <w:color w:val="000000"/>
                <w:sz w:val="18"/>
                <w:szCs w:val="18"/>
                <w:cs/>
              </w:rPr>
            </w:pPr>
            <w:r w:rsidRPr="00DF7EF1">
              <w:rPr>
                <w:rFonts w:ascii="Arial" w:hAnsi="Arial" w:cs="Arial"/>
                <w:color w:val="000000"/>
                <w:sz w:val="18"/>
                <w:szCs w:val="18"/>
              </w:rPr>
              <w:t>(</w:t>
            </w:r>
            <w:r w:rsidRPr="00DF7EF1">
              <w:rPr>
                <w:rFonts w:ascii="Arial" w:hAnsi="Arial" w:cs="Arial"/>
                <w:color w:val="000000"/>
                <w:sz w:val="18"/>
                <w:szCs w:val="18"/>
                <w:lang w:val="en-GB"/>
              </w:rPr>
              <w:t>112</w:t>
            </w:r>
            <w:r w:rsidRPr="00DF7EF1">
              <w:rPr>
                <w:rFonts w:ascii="Arial" w:hAnsi="Arial" w:cs="Arial"/>
                <w:color w:val="000000"/>
                <w:sz w:val="18"/>
                <w:szCs w:val="18"/>
              </w:rPr>
              <w:t>,</w:t>
            </w:r>
            <w:r w:rsidRPr="00DF7EF1">
              <w:rPr>
                <w:rFonts w:ascii="Arial" w:hAnsi="Arial" w:cs="Arial"/>
                <w:color w:val="000000"/>
                <w:sz w:val="18"/>
                <w:szCs w:val="18"/>
                <w:lang w:val="en-GB"/>
              </w:rPr>
              <w:t>267</w:t>
            </w:r>
            <w:r w:rsidRPr="00DF7EF1">
              <w:rPr>
                <w:rFonts w:ascii="Arial" w:hAnsi="Arial" w:cs="Arial"/>
                <w:color w:val="000000"/>
                <w:sz w:val="18"/>
                <w:szCs w:val="18"/>
              </w:rPr>
              <w:t>)</w:t>
            </w:r>
          </w:p>
        </w:tc>
        <w:tc>
          <w:tcPr>
            <w:tcW w:w="1440" w:type="dxa"/>
            <w:tcBorders>
              <w:bottom w:val="single" w:sz="4" w:space="0" w:color="auto"/>
            </w:tcBorders>
          </w:tcPr>
          <w:p w14:paraId="5AEDD2DD" w14:textId="77777777" w:rsidR="004867E1" w:rsidRPr="00DF7EF1" w:rsidRDefault="004867E1" w:rsidP="004867E1">
            <w:pPr>
              <w:ind w:right="-72"/>
              <w:jc w:val="right"/>
              <w:rPr>
                <w:rFonts w:ascii="Arial" w:hAnsi="Arial" w:cs="Arial"/>
                <w:color w:val="000000"/>
                <w:sz w:val="18"/>
                <w:szCs w:val="18"/>
                <w:cs/>
              </w:rPr>
            </w:pPr>
            <w:r w:rsidRPr="00DF7EF1">
              <w:rPr>
                <w:rFonts w:ascii="Arial" w:hAnsi="Arial" w:cs="Arial"/>
                <w:color w:val="000000"/>
                <w:sz w:val="18"/>
                <w:szCs w:val="18"/>
              </w:rPr>
              <w:t>(</w:t>
            </w:r>
            <w:r w:rsidRPr="00DF7EF1">
              <w:rPr>
                <w:rFonts w:ascii="Arial" w:hAnsi="Arial" w:cs="Arial"/>
                <w:color w:val="000000"/>
                <w:sz w:val="18"/>
                <w:szCs w:val="18"/>
                <w:lang w:val="en-GB"/>
              </w:rPr>
              <w:t>131</w:t>
            </w:r>
            <w:r w:rsidRPr="00DF7EF1">
              <w:rPr>
                <w:rFonts w:ascii="Arial" w:hAnsi="Arial" w:cs="Arial"/>
                <w:color w:val="000000"/>
                <w:sz w:val="18"/>
                <w:szCs w:val="18"/>
              </w:rPr>
              <w:t>,</w:t>
            </w:r>
            <w:r w:rsidRPr="00DF7EF1">
              <w:rPr>
                <w:rFonts w:ascii="Arial" w:hAnsi="Arial" w:cs="Arial"/>
                <w:color w:val="000000"/>
                <w:sz w:val="18"/>
                <w:szCs w:val="18"/>
                <w:lang w:val="en-GB"/>
              </w:rPr>
              <w:t>537</w:t>
            </w:r>
            <w:r w:rsidRPr="00DF7EF1">
              <w:rPr>
                <w:rFonts w:ascii="Arial" w:hAnsi="Arial" w:cs="Arial"/>
                <w:color w:val="000000"/>
                <w:sz w:val="18"/>
                <w:szCs w:val="18"/>
              </w:rPr>
              <w:t>)</w:t>
            </w:r>
          </w:p>
        </w:tc>
        <w:tc>
          <w:tcPr>
            <w:tcW w:w="1443" w:type="dxa"/>
            <w:tcBorders>
              <w:bottom w:val="single" w:sz="4" w:space="0" w:color="auto"/>
            </w:tcBorders>
          </w:tcPr>
          <w:p w14:paraId="70BF5321" w14:textId="77777777" w:rsidR="004867E1" w:rsidRPr="00DF7EF1" w:rsidRDefault="004867E1" w:rsidP="004867E1">
            <w:pPr>
              <w:ind w:right="-72"/>
              <w:jc w:val="right"/>
              <w:rPr>
                <w:rFonts w:ascii="Arial" w:hAnsi="Arial" w:cs="Arial"/>
                <w:color w:val="000000"/>
                <w:sz w:val="18"/>
                <w:szCs w:val="18"/>
                <w:cs/>
              </w:rPr>
            </w:pPr>
            <w:r w:rsidRPr="00DF7EF1">
              <w:rPr>
                <w:rFonts w:ascii="Arial" w:hAnsi="Arial" w:cs="Arial"/>
                <w:color w:val="000000"/>
                <w:sz w:val="18"/>
                <w:szCs w:val="18"/>
              </w:rPr>
              <w:t>(</w:t>
            </w:r>
            <w:r w:rsidRPr="00DF7EF1">
              <w:rPr>
                <w:rFonts w:ascii="Arial" w:hAnsi="Arial" w:cs="Arial"/>
                <w:color w:val="000000"/>
                <w:sz w:val="18"/>
                <w:szCs w:val="18"/>
                <w:lang w:val="en-GB"/>
              </w:rPr>
              <w:t>255</w:t>
            </w:r>
            <w:r w:rsidRPr="00DF7EF1">
              <w:rPr>
                <w:rFonts w:ascii="Arial" w:hAnsi="Arial" w:cs="Arial"/>
                <w:color w:val="000000"/>
                <w:sz w:val="18"/>
                <w:szCs w:val="18"/>
              </w:rPr>
              <w:t>,</w:t>
            </w:r>
            <w:r w:rsidRPr="00DF7EF1">
              <w:rPr>
                <w:rFonts w:ascii="Arial" w:hAnsi="Arial" w:cs="Arial"/>
                <w:color w:val="000000"/>
                <w:sz w:val="18"/>
                <w:szCs w:val="18"/>
                <w:lang w:val="en-GB"/>
              </w:rPr>
              <w:t>259</w:t>
            </w:r>
            <w:r w:rsidRPr="00DF7EF1">
              <w:rPr>
                <w:rFonts w:ascii="Arial" w:hAnsi="Arial" w:cs="Arial"/>
                <w:color w:val="000000"/>
                <w:sz w:val="18"/>
                <w:szCs w:val="18"/>
              </w:rPr>
              <w:t>)</w:t>
            </w:r>
          </w:p>
        </w:tc>
      </w:tr>
      <w:tr w:rsidR="004867E1" w:rsidRPr="00DF7EF1" w14:paraId="2CF5E9DA" w14:textId="77777777" w:rsidTr="004867E1">
        <w:trPr>
          <w:cantSplit/>
        </w:trPr>
        <w:tc>
          <w:tcPr>
            <w:tcW w:w="3730" w:type="dxa"/>
            <w:vAlign w:val="bottom"/>
          </w:tcPr>
          <w:p w14:paraId="4E20FD41" w14:textId="77777777" w:rsidR="004867E1" w:rsidRPr="00DF7EF1" w:rsidRDefault="004867E1" w:rsidP="004867E1">
            <w:pPr>
              <w:pStyle w:val="a"/>
              <w:tabs>
                <w:tab w:val="right" w:pos="9810"/>
              </w:tabs>
              <w:ind w:left="101" w:right="-72" w:hanging="187"/>
              <w:rPr>
                <w:rFonts w:ascii="Arial" w:hAnsi="Arial" w:cs="Arial"/>
                <w:color w:val="000000"/>
                <w:sz w:val="18"/>
                <w:szCs w:val="18"/>
              </w:rPr>
            </w:pPr>
          </w:p>
        </w:tc>
        <w:tc>
          <w:tcPr>
            <w:tcW w:w="1417" w:type="dxa"/>
            <w:tcBorders>
              <w:top w:val="single" w:sz="4" w:space="0" w:color="auto"/>
            </w:tcBorders>
          </w:tcPr>
          <w:p w14:paraId="62A08432" w14:textId="77777777" w:rsidR="004867E1" w:rsidRPr="00DF7EF1" w:rsidRDefault="004867E1" w:rsidP="004867E1">
            <w:pPr>
              <w:ind w:right="-72"/>
              <w:jc w:val="right"/>
              <w:rPr>
                <w:rFonts w:ascii="Arial" w:hAnsi="Arial" w:cs="Arial"/>
                <w:color w:val="000000"/>
                <w:sz w:val="18"/>
                <w:szCs w:val="18"/>
              </w:rPr>
            </w:pPr>
          </w:p>
        </w:tc>
        <w:tc>
          <w:tcPr>
            <w:tcW w:w="1440" w:type="dxa"/>
            <w:tcBorders>
              <w:top w:val="single" w:sz="4" w:space="0" w:color="auto"/>
            </w:tcBorders>
          </w:tcPr>
          <w:p w14:paraId="42FC6D59" w14:textId="77777777" w:rsidR="004867E1" w:rsidRPr="00DF7EF1" w:rsidRDefault="004867E1" w:rsidP="004867E1">
            <w:pPr>
              <w:ind w:right="-72"/>
              <w:jc w:val="right"/>
              <w:rPr>
                <w:rFonts w:ascii="Arial" w:hAnsi="Arial" w:cs="Arial"/>
                <w:color w:val="000000"/>
                <w:sz w:val="18"/>
                <w:szCs w:val="18"/>
              </w:rPr>
            </w:pPr>
          </w:p>
        </w:tc>
        <w:tc>
          <w:tcPr>
            <w:tcW w:w="1440" w:type="dxa"/>
            <w:tcBorders>
              <w:top w:val="single" w:sz="4" w:space="0" w:color="auto"/>
            </w:tcBorders>
          </w:tcPr>
          <w:p w14:paraId="68FBBA7C" w14:textId="77777777" w:rsidR="004867E1" w:rsidRPr="00DF7EF1" w:rsidRDefault="004867E1" w:rsidP="004867E1">
            <w:pPr>
              <w:ind w:right="-72"/>
              <w:jc w:val="right"/>
              <w:rPr>
                <w:rFonts w:ascii="Arial" w:hAnsi="Arial" w:cs="Arial"/>
                <w:color w:val="000000"/>
                <w:sz w:val="18"/>
                <w:szCs w:val="18"/>
              </w:rPr>
            </w:pPr>
          </w:p>
        </w:tc>
        <w:tc>
          <w:tcPr>
            <w:tcW w:w="1443" w:type="dxa"/>
            <w:tcBorders>
              <w:top w:val="single" w:sz="4" w:space="0" w:color="auto"/>
            </w:tcBorders>
          </w:tcPr>
          <w:p w14:paraId="1C2E0802" w14:textId="77777777" w:rsidR="004867E1" w:rsidRPr="00DF7EF1" w:rsidRDefault="004867E1" w:rsidP="004867E1">
            <w:pPr>
              <w:ind w:right="-72"/>
              <w:jc w:val="right"/>
              <w:rPr>
                <w:rFonts w:ascii="Arial" w:hAnsi="Arial" w:cs="Arial"/>
                <w:color w:val="000000"/>
                <w:sz w:val="18"/>
                <w:szCs w:val="18"/>
              </w:rPr>
            </w:pPr>
          </w:p>
        </w:tc>
      </w:tr>
      <w:tr w:rsidR="004867E1" w:rsidRPr="00DF7EF1" w14:paraId="74E312AF" w14:textId="77777777" w:rsidTr="004867E1">
        <w:trPr>
          <w:cantSplit/>
        </w:trPr>
        <w:tc>
          <w:tcPr>
            <w:tcW w:w="3730" w:type="dxa"/>
            <w:vAlign w:val="bottom"/>
          </w:tcPr>
          <w:p w14:paraId="711921B7" w14:textId="77777777" w:rsidR="004867E1" w:rsidRPr="00DF7EF1" w:rsidRDefault="004867E1" w:rsidP="004867E1">
            <w:pPr>
              <w:pStyle w:val="a"/>
              <w:tabs>
                <w:tab w:val="right" w:pos="9810"/>
              </w:tabs>
              <w:ind w:left="101" w:right="-72" w:hanging="187"/>
              <w:rPr>
                <w:rFonts w:ascii="Arial" w:eastAsia="Angsana New" w:hAnsi="Arial" w:cs="Arial"/>
                <w:color w:val="000000"/>
                <w:sz w:val="18"/>
                <w:szCs w:val="18"/>
                <w:cs/>
              </w:rPr>
            </w:pPr>
            <w:r w:rsidRPr="00DF7EF1">
              <w:rPr>
                <w:rFonts w:ascii="Arial" w:hAnsi="Arial" w:cs="Arial"/>
                <w:color w:val="000000"/>
                <w:sz w:val="18"/>
                <w:szCs w:val="18"/>
              </w:rPr>
              <w:t>Closing net book amount</w:t>
            </w:r>
          </w:p>
        </w:tc>
        <w:tc>
          <w:tcPr>
            <w:tcW w:w="1417" w:type="dxa"/>
            <w:tcBorders>
              <w:bottom w:val="single" w:sz="4" w:space="0" w:color="auto"/>
            </w:tcBorders>
          </w:tcPr>
          <w:p w14:paraId="6C2F5B4B"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13</w:t>
            </w:r>
            <w:r w:rsidRPr="00DF7EF1">
              <w:rPr>
                <w:rFonts w:ascii="Arial" w:hAnsi="Arial" w:cs="Arial"/>
                <w:color w:val="000000"/>
                <w:sz w:val="18"/>
                <w:szCs w:val="18"/>
              </w:rPr>
              <w:t>,</w:t>
            </w:r>
            <w:r w:rsidRPr="00DF7EF1">
              <w:rPr>
                <w:rFonts w:ascii="Arial" w:hAnsi="Arial" w:cs="Arial"/>
                <w:color w:val="000000"/>
                <w:sz w:val="18"/>
                <w:szCs w:val="18"/>
                <w:lang w:val="en-GB"/>
              </w:rPr>
              <w:t>065</w:t>
            </w:r>
          </w:p>
        </w:tc>
        <w:tc>
          <w:tcPr>
            <w:tcW w:w="1440" w:type="dxa"/>
            <w:tcBorders>
              <w:bottom w:val="single" w:sz="4" w:space="0" w:color="auto"/>
            </w:tcBorders>
          </w:tcPr>
          <w:p w14:paraId="6FCE4926"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581</w:t>
            </w:r>
            <w:r w:rsidRPr="00DF7EF1">
              <w:rPr>
                <w:rFonts w:ascii="Arial" w:hAnsi="Arial" w:cs="Arial"/>
                <w:color w:val="000000"/>
                <w:sz w:val="18"/>
                <w:szCs w:val="18"/>
              </w:rPr>
              <w:t>,</w:t>
            </w:r>
            <w:r w:rsidRPr="00DF7EF1">
              <w:rPr>
                <w:rFonts w:ascii="Arial" w:hAnsi="Arial" w:cs="Arial"/>
                <w:color w:val="000000"/>
                <w:sz w:val="18"/>
                <w:szCs w:val="18"/>
                <w:lang w:val="en-GB"/>
              </w:rPr>
              <w:t>457</w:t>
            </w:r>
          </w:p>
        </w:tc>
        <w:tc>
          <w:tcPr>
            <w:tcW w:w="1440" w:type="dxa"/>
            <w:tcBorders>
              <w:bottom w:val="single" w:sz="4" w:space="0" w:color="auto"/>
            </w:tcBorders>
          </w:tcPr>
          <w:p w14:paraId="57D92F37"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384</w:t>
            </w:r>
            <w:r w:rsidRPr="00DF7EF1">
              <w:rPr>
                <w:rFonts w:ascii="Arial" w:hAnsi="Arial" w:cs="Arial"/>
                <w:color w:val="000000"/>
                <w:sz w:val="18"/>
                <w:szCs w:val="18"/>
              </w:rPr>
              <w:t>,</w:t>
            </w:r>
            <w:r w:rsidRPr="00DF7EF1">
              <w:rPr>
                <w:rFonts w:ascii="Arial" w:hAnsi="Arial" w:cs="Arial"/>
                <w:color w:val="000000"/>
                <w:sz w:val="18"/>
                <w:szCs w:val="18"/>
                <w:lang w:val="en-GB"/>
              </w:rPr>
              <w:t>233</w:t>
            </w:r>
          </w:p>
        </w:tc>
        <w:tc>
          <w:tcPr>
            <w:tcW w:w="1443" w:type="dxa"/>
            <w:tcBorders>
              <w:bottom w:val="single" w:sz="4" w:space="0" w:color="auto"/>
            </w:tcBorders>
          </w:tcPr>
          <w:p w14:paraId="41F526EC"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978</w:t>
            </w:r>
            <w:r w:rsidRPr="00DF7EF1">
              <w:rPr>
                <w:rFonts w:ascii="Arial" w:hAnsi="Arial" w:cs="Arial"/>
                <w:color w:val="000000"/>
                <w:sz w:val="18"/>
                <w:szCs w:val="18"/>
              </w:rPr>
              <w:t>,</w:t>
            </w:r>
            <w:r w:rsidRPr="00DF7EF1">
              <w:rPr>
                <w:rFonts w:ascii="Arial" w:hAnsi="Arial" w:cs="Arial"/>
                <w:color w:val="000000"/>
                <w:sz w:val="18"/>
                <w:szCs w:val="18"/>
                <w:lang w:val="en-GB"/>
              </w:rPr>
              <w:t>755</w:t>
            </w:r>
          </w:p>
        </w:tc>
      </w:tr>
      <w:tr w:rsidR="004867E1" w:rsidRPr="00DF7EF1" w14:paraId="3DB53600" w14:textId="77777777" w:rsidTr="004867E1">
        <w:trPr>
          <w:cantSplit/>
        </w:trPr>
        <w:tc>
          <w:tcPr>
            <w:tcW w:w="3730" w:type="dxa"/>
          </w:tcPr>
          <w:p w14:paraId="4650B371" w14:textId="77777777" w:rsidR="004867E1" w:rsidRPr="00DF7EF1" w:rsidRDefault="004867E1" w:rsidP="004867E1">
            <w:pPr>
              <w:ind w:left="101" w:right="-72" w:hanging="187"/>
              <w:jc w:val="left"/>
              <w:rPr>
                <w:rFonts w:ascii="Arial" w:hAnsi="Arial" w:cs="Arial"/>
                <w:b/>
                <w:bCs/>
                <w:color w:val="000000"/>
                <w:sz w:val="18"/>
                <w:szCs w:val="18"/>
                <w:cs/>
              </w:rPr>
            </w:pPr>
          </w:p>
        </w:tc>
        <w:tc>
          <w:tcPr>
            <w:tcW w:w="1417" w:type="dxa"/>
            <w:tcBorders>
              <w:top w:val="single" w:sz="4" w:space="0" w:color="auto"/>
            </w:tcBorders>
          </w:tcPr>
          <w:p w14:paraId="2100D73C" w14:textId="77777777" w:rsidR="004867E1" w:rsidRPr="00DF7EF1" w:rsidRDefault="004867E1" w:rsidP="004867E1">
            <w:pPr>
              <w:ind w:right="-72"/>
              <w:jc w:val="right"/>
              <w:rPr>
                <w:rFonts w:ascii="Arial" w:hAnsi="Arial" w:cs="Arial"/>
                <w:color w:val="000000"/>
                <w:sz w:val="18"/>
                <w:szCs w:val="18"/>
              </w:rPr>
            </w:pPr>
          </w:p>
        </w:tc>
        <w:tc>
          <w:tcPr>
            <w:tcW w:w="1440" w:type="dxa"/>
            <w:tcBorders>
              <w:top w:val="single" w:sz="4" w:space="0" w:color="auto"/>
            </w:tcBorders>
          </w:tcPr>
          <w:p w14:paraId="384DE2D4" w14:textId="77777777" w:rsidR="004867E1" w:rsidRPr="00DF7EF1" w:rsidRDefault="004867E1" w:rsidP="004867E1">
            <w:pPr>
              <w:ind w:right="-72"/>
              <w:jc w:val="right"/>
              <w:rPr>
                <w:rFonts w:ascii="Arial" w:hAnsi="Arial" w:cs="Arial"/>
                <w:color w:val="000000"/>
                <w:sz w:val="18"/>
                <w:szCs w:val="18"/>
              </w:rPr>
            </w:pPr>
          </w:p>
        </w:tc>
        <w:tc>
          <w:tcPr>
            <w:tcW w:w="1440" w:type="dxa"/>
            <w:tcBorders>
              <w:top w:val="single" w:sz="4" w:space="0" w:color="auto"/>
            </w:tcBorders>
          </w:tcPr>
          <w:p w14:paraId="1F03A42D" w14:textId="77777777" w:rsidR="004867E1" w:rsidRPr="00DF7EF1" w:rsidRDefault="004867E1" w:rsidP="004867E1">
            <w:pPr>
              <w:ind w:right="-72"/>
              <w:jc w:val="right"/>
              <w:rPr>
                <w:rFonts w:ascii="Arial" w:hAnsi="Arial" w:cs="Arial"/>
                <w:color w:val="000000"/>
                <w:sz w:val="18"/>
                <w:szCs w:val="18"/>
              </w:rPr>
            </w:pPr>
          </w:p>
        </w:tc>
        <w:tc>
          <w:tcPr>
            <w:tcW w:w="1443" w:type="dxa"/>
            <w:tcBorders>
              <w:top w:val="single" w:sz="4" w:space="0" w:color="auto"/>
            </w:tcBorders>
          </w:tcPr>
          <w:p w14:paraId="69BE1EEC" w14:textId="77777777" w:rsidR="004867E1" w:rsidRPr="00DF7EF1" w:rsidRDefault="004867E1" w:rsidP="004867E1">
            <w:pPr>
              <w:ind w:right="-72"/>
              <w:jc w:val="right"/>
              <w:rPr>
                <w:rFonts w:ascii="Arial" w:hAnsi="Arial" w:cs="Arial"/>
                <w:color w:val="000000"/>
                <w:sz w:val="18"/>
                <w:szCs w:val="18"/>
              </w:rPr>
            </w:pPr>
          </w:p>
        </w:tc>
      </w:tr>
      <w:tr w:rsidR="004867E1" w:rsidRPr="00DF7EF1" w14:paraId="1BA269A9" w14:textId="77777777" w:rsidTr="004867E1">
        <w:trPr>
          <w:cantSplit/>
        </w:trPr>
        <w:tc>
          <w:tcPr>
            <w:tcW w:w="3730" w:type="dxa"/>
          </w:tcPr>
          <w:p w14:paraId="6BE577E9" w14:textId="77777777" w:rsidR="004867E1" w:rsidRPr="00DF7EF1" w:rsidRDefault="004867E1" w:rsidP="004867E1">
            <w:pPr>
              <w:ind w:left="101" w:right="-72" w:hanging="187"/>
              <w:jc w:val="left"/>
              <w:rPr>
                <w:rFonts w:ascii="Arial" w:hAnsi="Arial" w:cs="Arial"/>
                <w:b/>
                <w:bCs/>
                <w:color w:val="000000"/>
                <w:sz w:val="18"/>
                <w:szCs w:val="18"/>
              </w:rPr>
            </w:pPr>
            <w:r w:rsidRPr="00DF7EF1">
              <w:rPr>
                <w:rFonts w:ascii="Arial" w:hAnsi="Arial" w:cs="Arial"/>
                <w:b/>
                <w:bCs/>
                <w:color w:val="000000"/>
                <w:sz w:val="18"/>
                <w:szCs w:val="18"/>
              </w:rPr>
              <w:t xml:space="preserve">As </w:t>
            </w:r>
            <w:proofErr w:type="gramStart"/>
            <w:r w:rsidRPr="00DF7EF1">
              <w:rPr>
                <w:rFonts w:ascii="Arial" w:hAnsi="Arial" w:cs="Arial"/>
                <w:b/>
                <w:bCs/>
                <w:color w:val="000000"/>
                <w:sz w:val="18"/>
                <w:szCs w:val="18"/>
              </w:rPr>
              <w:t>at</w:t>
            </w:r>
            <w:proofErr w:type="gramEnd"/>
            <w:r w:rsidRPr="00DF7EF1">
              <w:rPr>
                <w:rFonts w:ascii="Arial" w:hAnsi="Arial" w:cs="Arial"/>
                <w:b/>
                <w:bCs/>
                <w:color w:val="000000"/>
                <w:sz w:val="18"/>
                <w:szCs w:val="18"/>
              </w:rPr>
              <w:t xml:space="preserve"> </w:t>
            </w:r>
            <w:r w:rsidRPr="00DF7EF1">
              <w:rPr>
                <w:rFonts w:ascii="Arial" w:hAnsi="Arial" w:cs="Arial"/>
                <w:b/>
                <w:bCs/>
                <w:color w:val="000000"/>
                <w:sz w:val="18"/>
                <w:szCs w:val="18"/>
                <w:lang w:val="en-GB"/>
              </w:rPr>
              <w:t>31</w:t>
            </w:r>
            <w:r w:rsidRPr="00DF7EF1">
              <w:rPr>
                <w:rFonts w:ascii="Arial" w:hAnsi="Arial" w:cs="Arial"/>
                <w:b/>
                <w:bCs/>
                <w:color w:val="000000"/>
                <w:sz w:val="18"/>
                <w:szCs w:val="18"/>
              </w:rPr>
              <w:t xml:space="preserve"> December </w:t>
            </w:r>
            <w:r w:rsidRPr="00DF7EF1">
              <w:rPr>
                <w:rFonts w:ascii="Arial" w:hAnsi="Arial" w:cs="Arial"/>
                <w:b/>
                <w:bCs/>
                <w:color w:val="000000"/>
                <w:sz w:val="18"/>
                <w:szCs w:val="18"/>
                <w:lang w:val="en-GB"/>
              </w:rPr>
              <w:t>2020</w:t>
            </w:r>
          </w:p>
        </w:tc>
        <w:tc>
          <w:tcPr>
            <w:tcW w:w="1417" w:type="dxa"/>
          </w:tcPr>
          <w:p w14:paraId="5D3624A6" w14:textId="77777777" w:rsidR="004867E1" w:rsidRPr="00DF7EF1" w:rsidRDefault="004867E1" w:rsidP="004867E1">
            <w:pPr>
              <w:ind w:right="-72"/>
              <w:jc w:val="right"/>
              <w:rPr>
                <w:rFonts w:ascii="Arial" w:hAnsi="Arial" w:cs="Arial"/>
                <w:color w:val="000000"/>
                <w:sz w:val="18"/>
                <w:szCs w:val="18"/>
                <w:cs/>
              </w:rPr>
            </w:pPr>
          </w:p>
        </w:tc>
        <w:tc>
          <w:tcPr>
            <w:tcW w:w="1440" w:type="dxa"/>
          </w:tcPr>
          <w:p w14:paraId="0128C9A7" w14:textId="77777777" w:rsidR="004867E1" w:rsidRPr="00DF7EF1" w:rsidRDefault="004867E1" w:rsidP="004867E1">
            <w:pPr>
              <w:ind w:right="-72"/>
              <w:jc w:val="right"/>
              <w:rPr>
                <w:rFonts w:ascii="Arial" w:hAnsi="Arial" w:cs="Arial"/>
                <w:color w:val="000000"/>
                <w:sz w:val="18"/>
                <w:szCs w:val="18"/>
                <w:cs/>
              </w:rPr>
            </w:pPr>
          </w:p>
        </w:tc>
        <w:tc>
          <w:tcPr>
            <w:tcW w:w="1440" w:type="dxa"/>
          </w:tcPr>
          <w:p w14:paraId="14CCBAE0" w14:textId="77777777" w:rsidR="004867E1" w:rsidRPr="00DF7EF1" w:rsidRDefault="004867E1" w:rsidP="004867E1">
            <w:pPr>
              <w:ind w:right="-72"/>
              <w:jc w:val="right"/>
              <w:rPr>
                <w:rFonts w:ascii="Arial" w:hAnsi="Arial" w:cs="Arial"/>
                <w:color w:val="000000"/>
                <w:sz w:val="18"/>
                <w:szCs w:val="18"/>
                <w:cs/>
              </w:rPr>
            </w:pPr>
          </w:p>
        </w:tc>
        <w:tc>
          <w:tcPr>
            <w:tcW w:w="1443" w:type="dxa"/>
          </w:tcPr>
          <w:p w14:paraId="0D29E77D" w14:textId="77777777" w:rsidR="004867E1" w:rsidRPr="00DF7EF1" w:rsidRDefault="004867E1" w:rsidP="004867E1">
            <w:pPr>
              <w:ind w:right="-72"/>
              <w:jc w:val="right"/>
              <w:rPr>
                <w:rFonts w:ascii="Arial" w:hAnsi="Arial" w:cs="Arial"/>
                <w:color w:val="000000"/>
                <w:sz w:val="18"/>
                <w:szCs w:val="18"/>
                <w:cs/>
              </w:rPr>
            </w:pPr>
          </w:p>
        </w:tc>
      </w:tr>
      <w:tr w:rsidR="004867E1" w:rsidRPr="00DF7EF1" w14:paraId="518F17F9" w14:textId="77777777" w:rsidTr="004867E1">
        <w:trPr>
          <w:cantSplit/>
        </w:trPr>
        <w:tc>
          <w:tcPr>
            <w:tcW w:w="3730" w:type="dxa"/>
          </w:tcPr>
          <w:p w14:paraId="40BC3FEA" w14:textId="77777777" w:rsidR="004867E1" w:rsidRPr="00DF7EF1" w:rsidRDefault="004867E1" w:rsidP="004867E1">
            <w:pPr>
              <w:ind w:left="101" w:right="-72" w:hanging="187"/>
              <w:jc w:val="left"/>
              <w:rPr>
                <w:rFonts w:ascii="Arial" w:hAnsi="Arial" w:cs="Arial"/>
                <w:color w:val="000000"/>
                <w:sz w:val="18"/>
                <w:szCs w:val="18"/>
              </w:rPr>
            </w:pPr>
            <w:r w:rsidRPr="00DF7EF1">
              <w:rPr>
                <w:rFonts w:ascii="Arial" w:hAnsi="Arial" w:cs="Arial"/>
                <w:color w:val="000000"/>
                <w:sz w:val="18"/>
                <w:szCs w:val="18"/>
              </w:rPr>
              <w:t>Cost</w:t>
            </w:r>
          </w:p>
        </w:tc>
        <w:tc>
          <w:tcPr>
            <w:tcW w:w="1417" w:type="dxa"/>
          </w:tcPr>
          <w:p w14:paraId="10ECC918"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24</w:t>
            </w:r>
            <w:r w:rsidRPr="00DF7EF1">
              <w:rPr>
                <w:rFonts w:ascii="Arial" w:hAnsi="Arial" w:cs="Arial"/>
                <w:color w:val="000000"/>
                <w:sz w:val="18"/>
                <w:szCs w:val="18"/>
              </w:rPr>
              <w:t>,</w:t>
            </w:r>
            <w:r w:rsidRPr="00DF7EF1">
              <w:rPr>
                <w:rFonts w:ascii="Arial" w:hAnsi="Arial" w:cs="Arial"/>
                <w:color w:val="000000"/>
                <w:sz w:val="18"/>
                <w:szCs w:val="18"/>
                <w:lang w:val="en-GB"/>
              </w:rPr>
              <w:t>520</w:t>
            </w:r>
          </w:p>
        </w:tc>
        <w:tc>
          <w:tcPr>
            <w:tcW w:w="1440" w:type="dxa"/>
          </w:tcPr>
          <w:p w14:paraId="66EB47AD"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832</w:t>
            </w:r>
            <w:r w:rsidRPr="00DF7EF1">
              <w:rPr>
                <w:rFonts w:ascii="Arial" w:hAnsi="Arial" w:cs="Arial"/>
                <w:color w:val="000000"/>
                <w:sz w:val="18"/>
                <w:szCs w:val="18"/>
              </w:rPr>
              <w:t>,</w:t>
            </w:r>
            <w:r w:rsidRPr="00DF7EF1">
              <w:rPr>
                <w:rFonts w:ascii="Arial" w:hAnsi="Arial" w:cs="Arial"/>
                <w:color w:val="000000"/>
                <w:sz w:val="18"/>
                <w:szCs w:val="18"/>
                <w:lang w:val="en-GB"/>
              </w:rPr>
              <w:t>141</w:t>
            </w:r>
          </w:p>
        </w:tc>
        <w:tc>
          <w:tcPr>
            <w:tcW w:w="1440" w:type="dxa"/>
          </w:tcPr>
          <w:p w14:paraId="6B29AD42" w14:textId="77777777" w:rsidR="004867E1" w:rsidRPr="00DF7EF1" w:rsidRDefault="004867E1" w:rsidP="004867E1">
            <w:pPr>
              <w:ind w:right="-72"/>
              <w:jc w:val="right"/>
              <w:rPr>
                <w:rFonts w:ascii="Arial" w:hAnsi="Arial" w:cs="Arial"/>
                <w:color w:val="000000"/>
                <w:sz w:val="18"/>
                <w:szCs w:val="18"/>
                <w:cs/>
              </w:rPr>
            </w:pPr>
            <w:r w:rsidRPr="00DF7EF1">
              <w:rPr>
                <w:rFonts w:ascii="Arial" w:hAnsi="Arial" w:cs="Arial"/>
                <w:color w:val="000000"/>
                <w:sz w:val="18"/>
                <w:szCs w:val="18"/>
                <w:lang w:val="en-GB"/>
              </w:rPr>
              <w:t>675</w:t>
            </w:r>
            <w:r w:rsidRPr="00DF7EF1">
              <w:rPr>
                <w:rFonts w:ascii="Arial" w:hAnsi="Arial" w:cs="Arial"/>
                <w:color w:val="000000"/>
                <w:sz w:val="18"/>
                <w:szCs w:val="18"/>
              </w:rPr>
              <w:t>,</w:t>
            </w:r>
            <w:r w:rsidRPr="00DF7EF1">
              <w:rPr>
                <w:rFonts w:ascii="Arial" w:hAnsi="Arial" w:cs="Arial"/>
                <w:color w:val="000000"/>
                <w:sz w:val="18"/>
                <w:szCs w:val="18"/>
                <w:lang w:val="en-GB"/>
              </w:rPr>
              <w:t>511</w:t>
            </w:r>
          </w:p>
        </w:tc>
        <w:tc>
          <w:tcPr>
            <w:tcW w:w="1443" w:type="dxa"/>
          </w:tcPr>
          <w:p w14:paraId="38E8AF05" w14:textId="77777777" w:rsidR="004867E1" w:rsidRPr="00DF7EF1" w:rsidRDefault="004867E1" w:rsidP="004867E1">
            <w:pPr>
              <w:ind w:right="-72"/>
              <w:jc w:val="right"/>
              <w:rPr>
                <w:rFonts w:ascii="Arial" w:hAnsi="Arial" w:cs="Arial"/>
                <w:color w:val="000000"/>
                <w:sz w:val="18"/>
                <w:szCs w:val="18"/>
                <w:cs/>
              </w:rPr>
            </w:pPr>
            <w:r w:rsidRPr="00DF7EF1">
              <w:rPr>
                <w:rFonts w:ascii="Arial" w:hAnsi="Arial" w:cs="Arial"/>
                <w:color w:val="000000"/>
                <w:sz w:val="18"/>
                <w:szCs w:val="18"/>
                <w:lang w:val="en-GB"/>
              </w:rPr>
              <w:t>1</w:t>
            </w:r>
            <w:r w:rsidRPr="00DF7EF1">
              <w:rPr>
                <w:rFonts w:ascii="Arial" w:hAnsi="Arial" w:cs="Arial"/>
                <w:color w:val="000000"/>
                <w:sz w:val="18"/>
                <w:szCs w:val="18"/>
              </w:rPr>
              <w:t>,</w:t>
            </w:r>
            <w:r w:rsidRPr="00DF7EF1">
              <w:rPr>
                <w:rFonts w:ascii="Arial" w:hAnsi="Arial" w:cs="Arial"/>
                <w:color w:val="000000"/>
                <w:sz w:val="18"/>
                <w:szCs w:val="18"/>
                <w:lang w:val="en-GB"/>
              </w:rPr>
              <w:t>532</w:t>
            </w:r>
            <w:r w:rsidRPr="00DF7EF1">
              <w:rPr>
                <w:rFonts w:ascii="Arial" w:hAnsi="Arial" w:cs="Arial"/>
                <w:color w:val="000000"/>
                <w:sz w:val="18"/>
                <w:szCs w:val="18"/>
              </w:rPr>
              <w:t>,</w:t>
            </w:r>
            <w:r w:rsidRPr="00DF7EF1">
              <w:rPr>
                <w:rFonts w:ascii="Arial" w:hAnsi="Arial" w:cs="Arial"/>
                <w:color w:val="000000"/>
                <w:sz w:val="18"/>
                <w:szCs w:val="18"/>
                <w:lang w:val="en-GB"/>
              </w:rPr>
              <w:t>172</w:t>
            </w:r>
          </w:p>
        </w:tc>
      </w:tr>
      <w:tr w:rsidR="004867E1" w:rsidRPr="00DF7EF1" w14:paraId="5B4C0A39" w14:textId="77777777" w:rsidTr="004867E1">
        <w:trPr>
          <w:cantSplit/>
        </w:trPr>
        <w:tc>
          <w:tcPr>
            <w:tcW w:w="3730" w:type="dxa"/>
          </w:tcPr>
          <w:p w14:paraId="79979E65" w14:textId="77777777" w:rsidR="004867E1" w:rsidRPr="00DF7EF1" w:rsidRDefault="004867E1" w:rsidP="004867E1">
            <w:pPr>
              <w:ind w:left="101" w:right="-72" w:hanging="187"/>
              <w:jc w:val="left"/>
              <w:rPr>
                <w:rFonts w:ascii="Arial" w:hAnsi="Arial" w:cs="Arial"/>
                <w:color w:val="000000"/>
                <w:sz w:val="18"/>
                <w:szCs w:val="18"/>
              </w:rPr>
            </w:pPr>
            <w:r w:rsidRPr="00DF7EF1">
              <w:rPr>
                <w:rFonts w:ascii="Arial" w:hAnsi="Arial" w:cs="Arial"/>
                <w:color w:val="000000"/>
                <w:sz w:val="18"/>
                <w:szCs w:val="18"/>
                <w:u w:val="single"/>
              </w:rPr>
              <w:t>Less</w:t>
            </w:r>
            <w:r w:rsidRPr="00DF7EF1">
              <w:rPr>
                <w:rFonts w:ascii="Arial" w:hAnsi="Arial" w:cs="Arial"/>
                <w:color w:val="000000"/>
                <w:sz w:val="18"/>
                <w:szCs w:val="18"/>
              </w:rPr>
              <w:t xml:space="preserve"> Accumulated depreciation</w:t>
            </w:r>
          </w:p>
        </w:tc>
        <w:tc>
          <w:tcPr>
            <w:tcW w:w="1417" w:type="dxa"/>
            <w:tcBorders>
              <w:bottom w:val="single" w:sz="4" w:space="0" w:color="auto"/>
            </w:tcBorders>
          </w:tcPr>
          <w:p w14:paraId="48A47AF5" w14:textId="77777777" w:rsidR="004867E1" w:rsidRPr="00DF7EF1" w:rsidRDefault="004867E1" w:rsidP="004867E1">
            <w:pPr>
              <w:ind w:right="-72"/>
              <w:jc w:val="right"/>
              <w:rPr>
                <w:rFonts w:ascii="Arial" w:hAnsi="Arial" w:cs="Arial"/>
                <w:color w:val="000000"/>
                <w:sz w:val="18"/>
                <w:szCs w:val="18"/>
                <w:cs/>
              </w:rPr>
            </w:pPr>
            <w:r w:rsidRPr="00DF7EF1">
              <w:rPr>
                <w:rFonts w:ascii="Arial" w:hAnsi="Arial" w:cs="Arial"/>
                <w:color w:val="000000"/>
                <w:sz w:val="18"/>
                <w:szCs w:val="18"/>
              </w:rPr>
              <w:t>(</w:t>
            </w:r>
            <w:r w:rsidRPr="00DF7EF1">
              <w:rPr>
                <w:rFonts w:ascii="Arial" w:hAnsi="Arial" w:cs="Arial"/>
                <w:color w:val="000000"/>
                <w:sz w:val="18"/>
                <w:szCs w:val="18"/>
                <w:lang w:val="en-GB"/>
              </w:rPr>
              <w:t>11</w:t>
            </w:r>
            <w:r w:rsidRPr="00DF7EF1">
              <w:rPr>
                <w:rFonts w:ascii="Arial" w:hAnsi="Arial" w:cs="Arial"/>
                <w:color w:val="000000"/>
                <w:sz w:val="18"/>
                <w:szCs w:val="18"/>
              </w:rPr>
              <w:t>,</w:t>
            </w:r>
            <w:r w:rsidRPr="00DF7EF1">
              <w:rPr>
                <w:rFonts w:ascii="Arial" w:hAnsi="Arial" w:cs="Arial"/>
                <w:color w:val="000000"/>
                <w:sz w:val="18"/>
                <w:szCs w:val="18"/>
                <w:lang w:val="en-GB"/>
              </w:rPr>
              <w:t>455</w:t>
            </w:r>
            <w:r w:rsidRPr="00DF7EF1">
              <w:rPr>
                <w:rFonts w:ascii="Arial" w:hAnsi="Arial" w:cs="Arial"/>
                <w:color w:val="000000"/>
                <w:sz w:val="18"/>
                <w:szCs w:val="18"/>
              </w:rPr>
              <w:t>)</w:t>
            </w:r>
          </w:p>
        </w:tc>
        <w:tc>
          <w:tcPr>
            <w:tcW w:w="1440" w:type="dxa"/>
            <w:tcBorders>
              <w:bottom w:val="single" w:sz="4" w:space="0" w:color="auto"/>
            </w:tcBorders>
            <w:shd w:val="clear" w:color="auto" w:fill="auto"/>
          </w:tcPr>
          <w:p w14:paraId="690DE2FE" w14:textId="77777777" w:rsidR="004867E1" w:rsidRPr="00DF7EF1" w:rsidRDefault="004867E1" w:rsidP="004867E1">
            <w:pPr>
              <w:ind w:right="-72"/>
              <w:jc w:val="right"/>
              <w:rPr>
                <w:rFonts w:ascii="Arial" w:hAnsi="Arial" w:cs="Arial"/>
                <w:color w:val="000000"/>
                <w:sz w:val="18"/>
                <w:szCs w:val="18"/>
                <w:cs/>
              </w:rPr>
            </w:pPr>
            <w:r w:rsidRPr="00DF7EF1">
              <w:rPr>
                <w:rFonts w:ascii="Arial" w:hAnsi="Arial" w:cs="Arial"/>
                <w:color w:val="000000"/>
                <w:sz w:val="18"/>
                <w:szCs w:val="18"/>
              </w:rPr>
              <w:t>(</w:t>
            </w:r>
            <w:r w:rsidRPr="00DF7EF1">
              <w:rPr>
                <w:rFonts w:ascii="Arial" w:hAnsi="Arial" w:cs="Arial"/>
                <w:color w:val="000000"/>
                <w:sz w:val="18"/>
                <w:szCs w:val="18"/>
                <w:lang w:val="en-GB"/>
              </w:rPr>
              <w:t>250</w:t>
            </w:r>
            <w:r w:rsidRPr="00DF7EF1">
              <w:rPr>
                <w:rFonts w:ascii="Arial" w:hAnsi="Arial" w:cs="Arial"/>
                <w:color w:val="000000"/>
                <w:sz w:val="18"/>
                <w:szCs w:val="18"/>
              </w:rPr>
              <w:t>,</w:t>
            </w:r>
            <w:r w:rsidRPr="00DF7EF1">
              <w:rPr>
                <w:rFonts w:ascii="Arial" w:hAnsi="Arial" w:cs="Arial"/>
                <w:color w:val="000000"/>
                <w:sz w:val="18"/>
                <w:szCs w:val="18"/>
                <w:lang w:val="en-GB"/>
              </w:rPr>
              <w:t>684</w:t>
            </w:r>
            <w:r w:rsidRPr="00DF7EF1">
              <w:rPr>
                <w:rFonts w:ascii="Arial" w:hAnsi="Arial" w:cs="Arial"/>
                <w:color w:val="000000"/>
                <w:sz w:val="18"/>
                <w:szCs w:val="18"/>
              </w:rPr>
              <w:t>)</w:t>
            </w:r>
          </w:p>
        </w:tc>
        <w:tc>
          <w:tcPr>
            <w:tcW w:w="1440" w:type="dxa"/>
            <w:tcBorders>
              <w:bottom w:val="single" w:sz="4" w:space="0" w:color="auto"/>
            </w:tcBorders>
            <w:shd w:val="clear" w:color="auto" w:fill="auto"/>
          </w:tcPr>
          <w:p w14:paraId="54CA09E2"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rPr>
              <w:t>(</w:t>
            </w:r>
            <w:r w:rsidRPr="00DF7EF1">
              <w:rPr>
                <w:rFonts w:ascii="Arial" w:hAnsi="Arial" w:cs="Arial"/>
                <w:color w:val="000000"/>
                <w:sz w:val="18"/>
                <w:szCs w:val="18"/>
                <w:lang w:val="en-GB"/>
              </w:rPr>
              <w:t>291</w:t>
            </w:r>
            <w:r w:rsidRPr="00DF7EF1">
              <w:rPr>
                <w:rFonts w:ascii="Arial" w:hAnsi="Arial" w:cs="Arial"/>
                <w:color w:val="000000"/>
                <w:sz w:val="18"/>
                <w:szCs w:val="18"/>
              </w:rPr>
              <w:t>,</w:t>
            </w:r>
            <w:r w:rsidRPr="00DF7EF1">
              <w:rPr>
                <w:rFonts w:ascii="Arial" w:hAnsi="Arial" w:cs="Arial"/>
                <w:color w:val="000000"/>
                <w:sz w:val="18"/>
                <w:szCs w:val="18"/>
                <w:lang w:val="en-GB"/>
              </w:rPr>
              <w:t>278</w:t>
            </w:r>
            <w:r w:rsidRPr="00DF7EF1">
              <w:rPr>
                <w:rFonts w:ascii="Arial" w:hAnsi="Arial" w:cs="Arial"/>
                <w:color w:val="000000"/>
                <w:sz w:val="18"/>
                <w:szCs w:val="18"/>
              </w:rPr>
              <w:t>)</w:t>
            </w:r>
          </w:p>
        </w:tc>
        <w:tc>
          <w:tcPr>
            <w:tcW w:w="1443" w:type="dxa"/>
            <w:tcBorders>
              <w:bottom w:val="single" w:sz="4" w:space="0" w:color="auto"/>
            </w:tcBorders>
            <w:shd w:val="clear" w:color="auto" w:fill="auto"/>
          </w:tcPr>
          <w:p w14:paraId="65E9F43F" w14:textId="77777777" w:rsidR="004867E1" w:rsidRPr="00DF7EF1" w:rsidRDefault="004867E1" w:rsidP="004867E1">
            <w:pPr>
              <w:ind w:right="-72"/>
              <w:jc w:val="right"/>
              <w:rPr>
                <w:rFonts w:ascii="Arial" w:hAnsi="Arial" w:cs="Arial"/>
                <w:color w:val="000000"/>
                <w:sz w:val="18"/>
                <w:szCs w:val="18"/>
                <w:cs/>
              </w:rPr>
            </w:pPr>
            <w:r w:rsidRPr="00DF7EF1">
              <w:rPr>
                <w:rFonts w:ascii="Arial" w:hAnsi="Arial" w:cs="Arial"/>
                <w:color w:val="000000"/>
                <w:sz w:val="18"/>
                <w:szCs w:val="18"/>
              </w:rPr>
              <w:t>(</w:t>
            </w:r>
            <w:r w:rsidRPr="00DF7EF1">
              <w:rPr>
                <w:rFonts w:ascii="Arial" w:hAnsi="Arial" w:cs="Arial"/>
                <w:color w:val="000000"/>
                <w:sz w:val="18"/>
                <w:szCs w:val="18"/>
                <w:lang w:val="en-GB"/>
              </w:rPr>
              <w:t>553</w:t>
            </w:r>
            <w:r w:rsidRPr="00DF7EF1">
              <w:rPr>
                <w:rFonts w:ascii="Arial" w:hAnsi="Arial" w:cs="Arial"/>
                <w:color w:val="000000"/>
                <w:sz w:val="18"/>
                <w:szCs w:val="18"/>
              </w:rPr>
              <w:t>,</w:t>
            </w:r>
            <w:r w:rsidRPr="00DF7EF1">
              <w:rPr>
                <w:rFonts w:ascii="Arial" w:hAnsi="Arial" w:cs="Arial"/>
                <w:color w:val="000000"/>
                <w:sz w:val="18"/>
                <w:szCs w:val="18"/>
                <w:lang w:val="en-GB"/>
              </w:rPr>
              <w:t>417</w:t>
            </w:r>
            <w:r w:rsidRPr="00DF7EF1">
              <w:rPr>
                <w:rFonts w:ascii="Arial" w:hAnsi="Arial" w:cs="Arial"/>
                <w:color w:val="000000"/>
                <w:sz w:val="18"/>
                <w:szCs w:val="18"/>
              </w:rPr>
              <w:t>)</w:t>
            </w:r>
          </w:p>
        </w:tc>
      </w:tr>
      <w:tr w:rsidR="004867E1" w:rsidRPr="00DF7EF1" w14:paraId="7995F118" w14:textId="77777777" w:rsidTr="004867E1">
        <w:trPr>
          <w:cantSplit/>
          <w:trHeight w:val="60"/>
        </w:trPr>
        <w:tc>
          <w:tcPr>
            <w:tcW w:w="3730" w:type="dxa"/>
            <w:vAlign w:val="bottom"/>
          </w:tcPr>
          <w:p w14:paraId="0F3117C8" w14:textId="77777777" w:rsidR="004867E1" w:rsidRPr="00DF7EF1" w:rsidRDefault="004867E1" w:rsidP="004867E1">
            <w:pPr>
              <w:pStyle w:val="a"/>
              <w:tabs>
                <w:tab w:val="right" w:pos="9810"/>
              </w:tabs>
              <w:ind w:left="101" w:right="-72" w:hanging="187"/>
              <w:rPr>
                <w:rFonts w:ascii="Arial" w:hAnsi="Arial" w:cs="Arial"/>
                <w:color w:val="000000"/>
                <w:sz w:val="18"/>
                <w:szCs w:val="18"/>
              </w:rPr>
            </w:pPr>
          </w:p>
        </w:tc>
        <w:tc>
          <w:tcPr>
            <w:tcW w:w="1417" w:type="dxa"/>
            <w:tcBorders>
              <w:top w:val="single" w:sz="4" w:space="0" w:color="auto"/>
            </w:tcBorders>
          </w:tcPr>
          <w:p w14:paraId="696A1CC9" w14:textId="77777777" w:rsidR="004867E1" w:rsidRPr="00DF7EF1" w:rsidRDefault="004867E1" w:rsidP="004867E1">
            <w:pPr>
              <w:ind w:right="-72"/>
              <w:jc w:val="right"/>
              <w:rPr>
                <w:rFonts w:ascii="Arial" w:hAnsi="Arial" w:cs="Arial"/>
                <w:color w:val="000000"/>
                <w:sz w:val="18"/>
                <w:szCs w:val="18"/>
              </w:rPr>
            </w:pPr>
          </w:p>
        </w:tc>
        <w:tc>
          <w:tcPr>
            <w:tcW w:w="1440" w:type="dxa"/>
            <w:tcBorders>
              <w:top w:val="single" w:sz="4" w:space="0" w:color="auto"/>
            </w:tcBorders>
          </w:tcPr>
          <w:p w14:paraId="26DF2FA6" w14:textId="77777777" w:rsidR="004867E1" w:rsidRPr="00DF7EF1" w:rsidRDefault="004867E1" w:rsidP="004867E1">
            <w:pPr>
              <w:ind w:right="-72"/>
              <w:jc w:val="right"/>
              <w:rPr>
                <w:rFonts w:ascii="Arial" w:hAnsi="Arial" w:cs="Arial"/>
                <w:color w:val="000000"/>
                <w:sz w:val="18"/>
                <w:szCs w:val="18"/>
              </w:rPr>
            </w:pPr>
          </w:p>
        </w:tc>
        <w:tc>
          <w:tcPr>
            <w:tcW w:w="1440" w:type="dxa"/>
            <w:tcBorders>
              <w:top w:val="single" w:sz="4" w:space="0" w:color="auto"/>
            </w:tcBorders>
          </w:tcPr>
          <w:p w14:paraId="5B33CAF8" w14:textId="77777777" w:rsidR="004867E1" w:rsidRPr="00DF7EF1" w:rsidRDefault="004867E1" w:rsidP="004867E1">
            <w:pPr>
              <w:ind w:right="-72"/>
              <w:jc w:val="right"/>
              <w:rPr>
                <w:rFonts w:ascii="Arial" w:hAnsi="Arial" w:cs="Arial"/>
                <w:color w:val="000000"/>
                <w:sz w:val="18"/>
                <w:szCs w:val="18"/>
              </w:rPr>
            </w:pPr>
          </w:p>
        </w:tc>
        <w:tc>
          <w:tcPr>
            <w:tcW w:w="1443" w:type="dxa"/>
            <w:tcBorders>
              <w:top w:val="single" w:sz="4" w:space="0" w:color="auto"/>
            </w:tcBorders>
          </w:tcPr>
          <w:p w14:paraId="6CFE79DC" w14:textId="77777777" w:rsidR="004867E1" w:rsidRPr="00DF7EF1" w:rsidRDefault="004867E1" w:rsidP="004867E1">
            <w:pPr>
              <w:ind w:right="-72"/>
              <w:jc w:val="right"/>
              <w:rPr>
                <w:rFonts w:ascii="Arial" w:hAnsi="Arial" w:cs="Arial"/>
                <w:color w:val="000000"/>
                <w:sz w:val="18"/>
                <w:szCs w:val="18"/>
              </w:rPr>
            </w:pPr>
          </w:p>
        </w:tc>
      </w:tr>
      <w:tr w:rsidR="004867E1" w:rsidRPr="00DF7EF1" w14:paraId="0FB0AFCD" w14:textId="77777777" w:rsidTr="004867E1">
        <w:trPr>
          <w:cantSplit/>
        </w:trPr>
        <w:tc>
          <w:tcPr>
            <w:tcW w:w="3730" w:type="dxa"/>
            <w:vAlign w:val="bottom"/>
          </w:tcPr>
          <w:p w14:paraId="084F0F72" w14:textId="77777777" w:rsidR="004867E1" w:rsidRPr="00DF7EF1" w:rsidRDefault="004867E1" w:rsidP="004867E1">
            <w:pPr>
              <w:pStyle w:val="a"/>
              <w:tabs>
                <w:tab w:val="right" w:pos="9810"/>
              </w:tabs>
              <w:ind w:left="101" w:right="-72" w:hanging="187"/>
              <w:rPr>
                <w:rFonts w:ascii="Arial" w:eastAsia="Angsana New" w:hAnsi="Arial" w:cs="Arial"/>
                <w:color w:val="000000"/>
                <w:sz w:val="18"/>
                <w:szCs w:val="18"/>
                <w:cs/>
              </w:rPr>
            </w:pPr>
            <w:r w:rsidRPr="00DF7EF1">
              <w:rPr>
                <w:rFonts w:ascii="Arial" w:hAnsi="Arial" w:cs="Arial"/>
                <w:color w:val="000000"/>
                <w:sz w:val="18"/>
                <w:szCs w:val="18"/>
              </w:rPr>
              <w:t>Net book amount</w:t>
            </w:r>
          </w:p>
        </w:tc>
        <w:tc>
          <w:tcPr>
            <w:tcW w:w="1417" w:type="dxa"/>
            <w:tcBorders>
              <w:bottom w:val="single" w:sz="4" w:space="0" w:color="auto"/>
            </w:tcBorders>
          </w:tcPr>
          <w:p w14:paraId="5C104747"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13</w:t>
            </w:r>
            <w:r w:rsidRPr="00DF7EF1">
              <w:rPr>
                <w:rFonts w:ascii="Arial" w:hAnsi="Arial" w:cs="Arial"/>
                <w:color w:val="000000"/>
                <w:sz w:val="18"/>
                <w:szCs w:val="18"/>
              </w:rPr>
              <w:t>,</w:t>
            </w:r>
            <w:r w:rsidRPr="00DF7EF1">
              <w:rPr>
                <w:rFonts w:ascii="Arial" w:hAnsi="Arial" w:cs="Arial"/>
                <w:color w:val="000000"/>
                <w:sz w:val="18"/>
                <w:szCs w:val="18"/>
                <w:lang w:val="en-GB"/>
              </w:rPr>
              <w:t>065</w:t>
            </w:r>
          </w:p>
        </w:tc>
        <w:tc>
          <w:tcPr>
            <w:tcW w:w="1440" w:type="dxa"/>
            <w:tcBorders>
              <w:bottom w:val="single" w:sz="4" w:space="0" w:color="auto"/>
            </w:tcBorders>
          </w:tcPr>
          <w:p w14:paraId="778B57D7"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581</w:t>
            </w:r>
            <w:r w:rsidRPr="00DF7EF1">
              <w:rPr>
                <w:rFonts w:ascii="Arial" w:hAnsi="Arial" w:cs="Arial"/>
                <w:color w:val="000000"/>
                <w:sz w:val="18"/>
                <w:szCs w:val="18"/>
              </w:rPr>
              <w:t>,</w:t>
            </w:r>
            <w:r w:rsidRPr="00DF7EF1">
              <w:rPr>
                <w:rFonts w:ascii="Arial" w:hAnsi="Arial" w:cs="Arial"/>
                <w:color w:val="000000"/>
                <w:sz w:val="18"/>
                <w:szCs w:val="18"/>
                <w:lang w:val="en-GB"/>
              </w:rPr>
              <w:t>457</w:t>
            </w:r>
          </w:p>
        </w:tc>
        <w:tc>
          <w:tcPr>
            <w:tcW w:w="1440" w:type="dxa"/>
            <w:tcBorders>
              <w:bottom w:val="single" w:sz="4" w:space="0" w:color="auto"/>
            </w:tcBorders>
          </w:tcPr>
          <w:p w14:paraId="37B5C645"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384</w:t>
            </w:r>
            <w:r w:rsidRPr="00DF7EF1">
              <w:rPr>
                <w:rFonts w:ascii="Arial" w:hAnsi="Arial" w:cs="Arial"/>
                <w:color w:val="000000"/>
                <w:sz w:val="18"/>
                <w:szCs w:val="18"/>
              </w:rPr>
              <w:t>,</w:t>
            </w:r>
            <w:r w:rsidRPr="00DF7EF1">
              <w:rPr>
                <w:rFonts w:ascii="Arial" w:hAnsi="Arial" w:cs="Arial"/>
                <w:color w:val="000000"/>
                <w:sz w:val="18"/>
                <w:szCs w:val="18"/>
                <w:lang w:val="en-GB"/>
              </w:rPr>
              <w:t>233</w:t>
            </w:r>
          </w:p>
        </w:tc>
        <w:tc>
          <w:tcPr>
            <w:tcW w:w="1443" w:type="dxa"/>
            <w:tcBorders>
              <w:bottom w:val="single" w:sz="4" w:space="0" w:color="auto"/>
            </w:tcBorders>
          </w:tcPr>
          <w:p w14:paraId="538425F3"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978</w:t>
            </w:r>
            <w:r w:rsidRPr="00DF7EF1">
              <w:rPr>
                <w:rFonts w:ascii="Arial" w:hAnsi="Arial" w:cs="Arial"/>
                <w:color w:val="000000"/>
                <w:sz w:val="18"/>
                <w:szCs w:val="18"/>
              </w:rPr>
              <w:t>,</w:t>
            </w:r>
            <w:r w:rsidRPr="00DF7EF1">
              <w:rPr>
                <w:rFonts w:ascii="Arial" w:hAnsi="Arial" w:cs="Arial"/>
                <w:color w:val="000000"/>
                <w:sz w:val="18"/>
                <w:szCs w:val="18"/>
                <w:lang w:val="en-GB"/>
              </w:rPr>
              <w:t>755</w:t>
            </w:r>
          </w:p>
        </w:tc>
      </w:tr>
      <w:tr w:rsidR="004867E1" w:rsidRPr="00DF7EF1" w14:paraId="2511CD36" w14:textId="77777777" w:rsidTr="004867E1">
        <w:trPr>
          <w:cantSplit/>
        </w:trPr>
        <w:tc>
          <w:tcPr>
            <w:tcW w:w="3730" w:type="dxa"/>
          </w:tcPr>
          <w:p w14:paraId="0854FAC2" w14:textId="77777777" w:rsidR="004867E1" w:rsidRPr="00DF7EF1" w:rsidRDefault="004867E1" w:rsidP="004867E1">
            <w:pPr>
              <w:ind w:left="101" w:right="-72" w:hanging="187"/>
              <w:jc w:val="left"/>
              <w:rPr>
                <w:rFonts w:ascii="Arial" w:hAnsi="Arial" w:cs="Arial"/>
                <w:color w:val="000000"/>
                <w:sz w:val="18"/>
                <w:szCs w:val="18"/>
              </w:rPr>
            </w:pPr>
          </w:p>
        </w:tc>
        <w:tc>
          <w:tcPr>
            <w:tcW w:w="1417" w:type="dxa"/>
            <w:tcBorders>
              <w:top w:val="single" w:sz="4" w:space="0" w:color="auto"/>
            </w:tcBorders>
            <w:shd w:val="clear" w:color="auto" w:fill="FAFAFA"/>
          </w:tcPr>
          <w:p w14:paraId="3F248931" w14:textId="77777777" w:rsidR="004867E1" w:rsidRPr="00DF7EF1" w:rsidRDefault="004867E1" w:rsidP="004867E1">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77AFF6C9" w14:textId="77777777" w:rsidR="004867E1" w:rsidRPr="00DF7EF1" w:rsidRDefault="004867E1" w:rsidP="004867E1">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349B82FE" w14:textId="77777777" w:rsidR="004867E1" w:rsidRPr="00DF7EF1" w:rsidRDefault="004867E1" w:rsidP="004867E1">
            <w:pPr>
              <w:ind w:right="-72"/>
              <w:jc w:val="right"/>
              <w:rPr>
                <w:rFonts w:ascii="Arial" w:hAnsi="Arial" w:cs="Arial"/>
                <w:color w:val="000000"/>
                <w:sz w:val="18"/>
                <w:szCs w:val="18"/>
              </w:rPr>
            </w:pPr>
          </w:p>
        </w:tc>
        <w:tc>
          <w:tcPr>
            <w:tcW w:w="1443" w:type="dxa"/>
            <w:tcBorders>
              <w:top w:val="single" w:sz="4" w:space="0" w:color="auto"/>
            </w:tcBorders>
            <w:shd w:val="clear" w:color="auto" w:fill="FAFAFA"/>
          </w:tcPr>
          <w:p w14:paraId="4CFD1B6C" w14:textId="77777777" w:rsidR="004867E1" w:rsidRPr="00DF7EF1" w:rsidRDefault="004867E1" w:rsidP="004867E1">
            <w:pPr>
              <w:ind w:right="-72"/>
              <w:jc w:val="right"/>
              <w:rPr>
                <w:rFonts w:ascii="Arial" w:hAnsi="Arial" w:cs="Arial"/>
                <w:color w:val="000000"/>
                <w:sz w:val="18"/>
                <w:szCs w:val="18"/>
              </w:rPr>
            </w:pPr>
          </w:p>
        </w:tc>
      </w:tr>
      <w:tr w:rsidR="004867E1" w:rsidRPr="00DF7EF1" w14:paraId="793EBBB4" w14:textId="77777777" w:rsidTr="004867E1">
        <w:trPr>
          <w:cantSplit/>
        </w:trPr>
        <w:tc>
          <w:tcPr>
            <w:tcW w:w="3730" w:type="dxa"/>
            <w:vAlign w:val="bottom"/>
          </w:tcPr>
          <w:p w14:paraId="36FA5554" w14:textId="77777777" w:rsidR="004867E1" w:rsidRPr="00DF7EF1" w:rsidRDefault="004867E1" w:rsidP="004867E1">
            <w:pPr>
              <w:ind w:left="101" w:right="-72" w:hanging="187"/>
              <w:jc w:val="left"/>
              <w:rPr>
                <w:rFonts w:ascii="Arial" w:hAnsi="Arial" w:cs="Arial"/>
                <w:b/>
                <w:bCs/>
                <w:color w:val="000000"/>
                <w:sz w:val="18"/>
                <w:szCs w:val="18"/>
              </w:rPr>
            </w:pPr>
            <w:r w:rsidRPr="00DF7EF1">
              <w:rPr>
                <w:rFonts w:ascii="Arial" w:hAnsi="Arial" w:cs="Arial"/>
                <w:b/>
                <w:bCs/>
                <w:color w:val="000000"/>
                <w:sz w:val="18"/>
                <w:szCs w:val="18"/>
              </w:rPr>
              <w:t xml:space="preserve">For the year ended </w:t>
            </w:r>
            <w:r w:rsidRPr="00DF7EF1">
              <w:rPr>
                <w:rFonts w:ascii="Arial" w:hAnsi="Arial" w:cs="Arial"/>
                <w:b/>
                <w:bCs/>
                <w:color w:val="000000"/>
                <w:sz w:val="18"/>
                <w:szCs w:val="18"/>
                <w:lang w:val="en-GB"/>
              </w:rPr>
              <w:t>31</w:t>
            </w:r>
            <w:r w:rsidRPr="00DF7EF1">
              <w:rPr>
                <w:rFonts w:ascii="Arial" w:hAnsi="Arial" w:cs="Arial"/>
                <w:b/>
                <w:bCs/>
                <w:color w:val="000000"/>
                <w:sz w:val="18"/>
                <w:szCs w:val="18"/>
              </w:rPr>
              <w:t xml:space="preserve"> December </w:t>
            </w:r>
            <w:r w:rsidRPr="00DF7EF1">
              <w:rPr>
                <w:rFonts w:ascii="Arial" w:hAnsi="Arial" w:cs="Arial"/>
                <w:b/>
                <w:bCs/>
                <w:color w:val="000000"/>
                <w:sz w:val="18"/>
                <w:szCs w:val="18"/>
                <w:lang w:val="en-GB"/>
              </w:rPr>
              <w:t>2021</w:t>
            </w:r>
          </w:p>
        </w:tc>
        <w:tc>
          <w:tcPr>
            <w:tcW w:w="1417" w:type="dxa"/>
            <w:shd w:val="clear" w:color="auto" w:fill="FAFAFA"/>
          </w:tcPr>
          <w:p w14:paraId="3CA840A5" w14:textId="77777777" w:rsidR="004867E1" w:rsidRPr="00DF7EF1" w:rsidRDefault="004867E1" w:rsidP="004867E1">
            <w:pPr>
              <w:ind w:right="-72"/>
              <w:jc w:val="right"/>
              <w:rPr>
                <w:rFonts w:ascii="Arial" w:hAnsi="Arial" w:cs="Arial"/>
                <w:color w:val="000000"/>
                <w:sz w:val="18"/>
                <w:szCs w:val="18"/>
              </w:rPr>
            </w:pPr>
          </w:p>
        </w:tc>
        <w:tc>
          <w:tcPr>
            <w:tcW w:w="1440" w:type="dxa"/>
            <w:shd w:val="clear" w:color="auto" w:fill="FAFAFA"/>
          </w:tcPr>
          <w:p w14:paraId="1DC4DE93" w14:textId="77777777" w:rsidR="004867E1" w:rsidRPr="00DF7EF1" w:rsidRDefault="004867E1" w:rsidP="004867E1">
            <w:pPr>
              <w:ind w:right="-72"/>
              <w:jc w:val="right"/>
              <w:rPr>
                <w:rFonts w:ascii="Arial" w:hAnsi="Arial" w:cs="Arial"/>
                <w:color w:val="000000"/>
                <w:sz w:val="18"/>
                <w:szCs w:val="18"/>
              </w:rPr>
            </w:pPr>
          </w:p>
        </w:tc>
        <w:tc>
          <w:tcPr>
            <w:tcW w:w="1440" w:type="dxa"/>
            <w:shd w:val="clear" w:color="auto" w:fill="FAFAFA"/>
          </w:tcPr>
          <w:p w14:paraId="249B5EB5" w14:textId="77777777" w:rsidR="004867E1" w:rsidRPr="00DF7EF1" w:rsidRDefault="004867E1" w:rsidP="004867E1">
            <w:pPr>
              <w:ind w:right="-72"/>
              <w:jc w:val="right"/>
              <w:rPr>
                <w:rFonts w:ascii="Arial" w:hAnsi="Arial" w:cs="Arial"/>
                <w:color w:val="000000"/>
                <w:sz w:val="18"/>
                <w:szCs w:val="18"/>
              </w:rPr>
            </w:pPr>
          </w:p>
        </w:tc>
        <w:tc>
          <w:tcPr>
            <w:tcW w:w="1443" w:type="dxa"/>
            <w:shd w:val="clear" w:color="auto" w:fill="FAFAFA"/>
          </w:tcPr>
          <w:p w14:paraId="778D0D28" w14:textId="77777777" w:rsidR="004867E1" w:rsidRPr="00DF7EF1" w:rsidRDefault="004867E1" w:rsidP="004867E1">
            <w:pPr>
              <w:ind w:right="-72"/>
              <w:jc w:val="right"/>
              <w:rPr>
                <w:rFonts w:ascii="Arial" w:hAnsi="Arial" w:cs="Arial"/>
                <w:color w:val="000000"/>
                <w:sz w:val="18"/>
                <w:szCs w:val="18"/>
              </w:rPr>
            </w:pPr>
          </w:p>
        </w:tc>
      </w:tr>
      <w:tr w:rsidR="004867E1" w:rsidRPr="00DF7EF1" w14:paraId="30671341" w14:textId="77777777" w:rsidTr="004867E1">
        <w:trPr>
          <w:cantSplit/>
        </w:trPr>
        <w:tc>
          <w:tcPr>
            <w:tcW w:w="3730" w:type="dxa"/>
            <w:vAlign w:val="center"/>
          </w:tcPr>
          <w:p w14:paraId="76B3D21D" w14:textId="77777777" w:rsidR="004867E1" w:rsidRPr="00DF7EF1" w:rsidRDefault="004867E1" w:rsidP="004867E1">
            <w:pPr>
              <w:ind w:left="101" w:right="-72" w:hanging="187"/>
              <w:jc w:val="left"/>
              <w:rPr>
                <w:rFonts w:ascii="Arial" w:hAnsi="Arial" w:cs="Arial"/>
                <w:color w:val="000000"/>
                <w:sz w:val="18"/>
                <w:szCs w:val="18"/>
              </w:rPr>
            </w:pPr>
            <w:r w:rsidRPr="00DF7EF1">
              <w:rPr>
                <w:rFonts w:ascii="Arial" w:hAnsi="Arial" w:cs="Arial"/>
                <w:color w:val="000000"/>
                <w:sz w:val="18"/>
                <w:szCs w:val="18"/>
              </w:rPr>
              <w:t>Opening net book amount</w:t>
            </w:r>
          </w:p>
        </w:tc>
        <w:tc>
          <w:tcPr>
            <w:tcW w:w="1417" w:type="dxa"/>
            <w:shd w:val="clear" w:color="auto" w:fill="FAFAFA"/>
          </w:tcPr>
          <w:p w14:paraId="6B9087C3"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13</w:t>
            </w:r>
            <w:r w:rsidRPr="00DF7EF1">
              <w:rPr>
                <w:rFonts w:ascii="Arial" w:hAnsi="Arial" w:cs="Arial"/>
                <w:color w:val="000000"/>
                <w:sz w:val="18"/>
                <w:szCs w:val="18"/>
              </w:rPr>
              <w:t>,</w:t>
            </w:r>
            <w:r w:rsidRPr="00DF7EF1">
              <w:rPr>
                <w:rFonts w:ascii="Arial" w:hAnsi="Arial" w:cs="Arial"/>
                <w:color w:val="000000"/>
                <w:sz w:val="18"/>
                <w:szCs w:val="18"/>
                <w:lang w:val="en-GB"/>
              </w:rPr>
              <w:t>065</w:t>
            </w:r>
          </w:p>
        </w:tc>
        <w:tc>
          <w:tcPr>
            <w:tcW w:w="1440" w:type="dxa"/>
            <w:shd w:val="clear" w:color="auto" w:fill="FAFAFA"/>
          </w:tcPr>
          <w:p w14:paraId="22B52CF7"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581</w:t>
            </w:r>
            <w:r w:rsidRPr="00DF7EF1">
              <w:rPr>
                <w:rFonts w:ascii="Arial" w:hAnsi="Arial" w:cs="Arial"/>
                <w:color w:val="000000"/>
                <w:sz w:val="18"/>
                <w:szCs w:val="18"/>
              </w:rPr>
              <w:t>,</w:t>
            </w:r>
            <w:r w:rsidRPr="00DF7EF1">
              <w:rPr>
                <w:rFonts w:ascii="Arial" w:hAnsi="Arial" w:cs="Arial"/>
                <w:color w:val="000000"/>
                <w:sz w:val="18"/>
                <w:szCs w:val="18"/>
                <w:lang w:val="en-GB"/>
              </w:rPr>
              <w:t>457</w:t>
            </w:r>
          </w:p>
        </w:tc>
        <w:tc>
          <w:tcPr>
            <w:tcW w:w="1440" w:type="dxa"/>
            <w:shd w:val="clear" w:color="auto" w:fill="FAFAFA"/>
          </w:tcPr>
          <w:p w14:paraId="1B8AD394"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384</w:t>
            </w:r>
            <w:r w:rsidRPr="00DF7EF1">
              <w:rPr>
                <w:rFonts w:ascii="Arial" w:hAnsi="Arial" w:cs="Arial"/>
                <w:color w:val="000000"/>
                <w:sz w:val="18"/>
                <w:szCs w:val="18"/>
              </w:rPr>
              <w:t>,</w:t>
            </w:r>
            <w:r w:rsidRPr="00DF7EF1">
              <w:rPr>
                <w:rFonts w:ascii="Arial" w:hAnsi="Arial" w:cs="Arial"/>
                <w:color w:val="000000"/>
                <w:sz w:val="18"/>
                <w:szCs w:val="18"/>
                <w:lang w:val="en-GB"/>
              </w:rPr>
              <w:t>233</w:t>
            </w:r>
          </w:p>
        </w:tc>
        <w:tc>
          <w:tcPr>
            <w:tcW w:w="1443" w:type="dxa"/>
            <w:shd w:val="clear" w:color="auto" w:fill="FAFAFA"/>
          </w:tcPr>
          <w:p w14:paraId="37E3920F"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978</w:t>
            </w:r>
            <w:r w:rsidRPr="00DF7EF1">
              <w:rPr>
                <w:rFonts w:ascii="Arial" w:hAnsi="Arial" w:cs="Arial"/>
                <w:color w:val="000000"/>
                <w:sz w:val="18"/>
                <w:szCs w:val="18"/>
              </w:rPr>
              <w:t>,</w:t>
            </w:r>
            <w:r w:rsidRPr="00DF7EF1">
              <w:rPr>
                <w:rFonts w:ascii="Arial" w:hAnsi="Arial" w:cs="Arial"/>
                <w:color w:val="000000"/>
                <w:sz w:val="18"/>
                <w:szCs w:val="18"/>
                <w:lang w:val="en-GB"/>
              </w:rPr>
              <w:t>755</w:t>
            </w:r>
          </w:p>
        </w:tc>
      </w:tr>
      <w:tr w:rsidR="004867E1" w:rsidRPr="00DF7EF1" w14:paraId="1FF749A0" w14:textId="77777777" w:rsidTr="004867E1">
        <w:trPr>
          <w:cantSplit/>
        </w:trPr>
        <w:tc>
          <w:tcPr>
            <w:tcW w:w="3730" w:type="dxa"/>
            <w:vAlign w:val="bottom"/>
          </w:tcPr>
          <w:p w14:paraId="7D5A7B3A" w14:textId="77777777" w:rsidR="004867E1" w:rsidRPr="00DF7EF1" w:rsidRDefault="004867E1" w:rsidP="004867E1">
            <w:pPr>
              <w:ind w:left="101" w:right="-72" w:hanging="187"/>
              <w:jc w:val="left"/>
              <w:rPr>
                <w:rFonts w:ascii="Arial" w:hAnsi="Arial" w:cs="Arial"/>
                <w:snapToGrid w:val="0"/>
                <w:color w:val="000000"/>
                <w:sz w:val="18"/>
                <w:szCs w:val="18"/>
                <w:cs/>
              </w:rPr>
            </w:pPr>
            <w:r w:rsidRPr="00DF7EF1">
              <w:rPr>
                <w:rFonts w:ascii="Arial" w:hAnsi="Arial" w:cs="Arial"/>
                <w:snapToGrid w:val="0"/>
                <w:color w:val="000000"/>
                <w:sz w:val="18"/>
                <w:szCs w:val="18"/>
              </w:rPr>
              <w:t>Additions</w:t>
            </w:r>
          </w:p>
        </w:tc>
        <w:tc>
          <w:tcPr>
            <w:tcW w:w="1417" w:type="dxa"/>
            <w:shd w:val="clear" w:color="auto" w:fill="FAFAFA"/>
          </w:tcPr>
          <w:p w14:paraId="13365F60" w14:textId="219B0666" w:rsidR="004867E1" w:rsidRPr="00DF7EF1" w:rsidRDefault="000804C0" w:rsidP="004867E1">
            <w:pPr>
              <w:ind w:right="-72"/>
              <w:jc w:val="right"/>
              <w:rPr>
                <w:rFonts w:ascii="Arial" w:hAnsi="Arial" w:cs="Arial"/>
                <w:color w:val="000000"/>
                <w:sz w:val="18"/>
                <w:szCs w:val="18"/>
              </w:rPr>
            </w:pPr>
            <w:r w:rsidRPr="00DF7EF1">
              <w:rPr>
                <w:rFonts w:ascii="Arial" w:hAnsi="Arial" w:cs="Arial"/>
                <w:color w:val="000000"/>
                <w:sz w:val="18"/>
                <w:szCs w:val="18"/>
                <w:cs/>
              </w:rPr>
              <w:t>2</w:t>
            </w:r>
            <w:r w:rsidRPr="00DF7EF1">
              <w:rPr>
                <w:rFonts w:ascii="Arial" w:hAnsi="Arial" w:cs="Arial"/>
                <w:color w:val="000000"/>
                <w:sz w:val="18"/>
                <w:szCs w:val="18"/>
              </w:rPr>
              <w:t>,</w:t>
            </w:r>
            <w:r w:rsidRPr="00DF7EF1">
              <w:rPr>
                <w:rFonts w:ascii="Arial" w:hAnsi="Arial" w:cs="Arial"/>
                <w:color w:val="000000"/>
                <w:sz w:val="18"/>
                <w:szCs w:val="18"/>
                <w:cs/>
              </w:rPr>
              <w:t>645</w:t>
            </w:r>
            <w:r w:rsidRPr="00DF7EF1">
              <w:rPr>
                <w:rFonts w:ascii="Arial" w:hAnsi="Arial" w:cs="Arial"/>
                <w:color w:val="000000"/>
                <w:sz w:val="18"/>
                <w:szCs w:val="18"/>
              </w:rPr>
              <w:t>,</w:t>
            </w:r>
            <w:r w:rsidRPr="00DF7EF1">
              <w:rPr>
                <w:rFonts w:ascii="Arial" w:hAnsi="Arial" w:cs="Arial"/>
                <w:color w:val="000000"/>
                <w:sz w:val="18"/>
                <w:szCs w:val="18"/>
                <w:cs/>
              </w:rPr>
              <w:t>933</w:t>
            </w:r>
          </w:p>
        </w:tc>
        <w:tc>
          <w:tcPr>
            <w:tcW w:w="1440" w:type="dxa"/>
            <w:shd w:val="clear" w:color="auto" w:fill="FAFAFA"/>
          </w:tcPr>
          <w:p w14:paraId="27F5B0BB" w14:textId="0E41841E" w:rsidR="004867E1" w:rsidRPr="00DF7EF1" w:rsidRDefault="000804C0" w:rsidP="004867E1">
            <w:pPr>
              <w:ind w:right="-72"/>
              <w:jc w:val="right"/>
              <w:rPr>
                <w:rFonts w:ascii="Arial" w:hAnsi="Arial" w:cs="Arial"/>
                <w:color w:val="000000"/>
                <w:sz w:val="18"/>
                <w:szCs w:val="18"/>
              </w:rPr>
            </w:pPr>
            <w:r w:rsidRPr="00DF7EF1">
              <w:rPr>
                <w:rFonts w:ascii="Arial" w:hAnsi="Arial" w:cs="Arial"/>
                <w:color w:val="000000"/>
                <w:sz w:val="18"/>
                <w:szCs w:val="18"/>
              </w:rPr>
              <w:t>8,159</w:t>
            </w:r>
          </w:p>
        </w:tc>
        <w:tc>
          <w:tcPr>
            <w:tcW w:w="1440" w:type="dxa"/>
            <w:shd w:val="clear" w:color="auto" w:fill="FAFAFA"/>
          </w:tcPr>
          <w:p w14:paraId="1789BB05" w14:textId="767A6EB2" w:rsidR="004867E1" w:rsidRPr="00DF7EF1" w:rsidRDefault="000804C0" w:rsidP="004867E1">
            <w:pPr>
              <w:ind w:right="-72"/>
              <w:jc w:val="right"/>
              <w:rPr>
                <w:rFonts w:ascii="Arial" w:hAnsi="Arial" w:cs="Arial"/>
                <w:color w:val="000000"/>
                <w:sz w:val="18"/>
                <w:szCs w:val="18"/>
              </w:rPr>
            </w:pPr>
            <w:r w:rsidRPr="00DF7EF1">
              <w:rPr>
                <w:rFonts w:ascii="Arial" w:hAnsi="Arial" w:cs="Arial"/>
                <w:color w:val="000000"/>
                <w:sz w:val="18"/>
                <w:szCs w:val="18"/>
              </w:rPr>
              <w:t>328,553</w:t>
            </w:r>
          </w:p>
        </w:tc>
        <w:tc>
          <w:tcPr>
            <w:tcW w:w="1443" w:type="dxa"/>
            <w:shd w:val="clear" w:color="auto" w:fill="FAFAFA"/>
          </w:tcPr>
          <w:p w14:paraId="19D8746D" w14:textId="6D617B22" w:rsidR="004867E1" w:rsidRPr="00DF7EF1" w:rsidRDefault="000804C0" w:rsidP="004867E1">
            <w:pPr>
              <w:ind w:right="-72"/>
              <w:jc w:val="right"/>
              <w:rPr>
                <w:rFonts w:ascii="Arial" w:hAnsi="Arial" w:cs="Arial"/>
                <w:color w:val="000000"/>
                <w:sz w:val="18"/>
                <w:szCs w:val="18"/>
              </w:rPr>
            </w:pPr>
            <w:r w:rsidRPr="00DF7EF1">
              <w:rPr>
                <w:rFonts w:ascii="Arial" w:hAnsi="Arial" w:cs="Arial"/>
                <w:color w:val="000000"/>
                <w:sz w:val="18"/>
                <w:szCs w:val="18"/>
              </w:rPr>
              <w:t>2,982,645</w:t>
            </w:r>
          </w:p>
        </w:tc>
      </w:tr>
      <w:tr w:rsidR="004867E1" w:rsidRPr="00DF7EF1" w14:paraId="62EF7A6E" w14:textId="77777777" w:rsidTr="004867E1">
        <w:trPr>
          <w:cantSplit/>
        </w:trPr>
        <w:tc>
          <w:tcPr>
            <w:tcW w:w="3730" w:type="dxa"/>
            <w:shd w:val="clear" w:color="auto" w:fill="auto"/>
            <w:vAlign w:val="bottom"/>
          </w:tcPr>
          <w:p w14:paraId="6CD0324C" w14:textId="77777777" w:rsidR="004867E1" w:rsidRPr="00DF7EF1" w:rsidRDefault="004867E1" w:rsidP="004867E1">
            <w:pPr>
              <w:ind w:left="101" w:right="-72" w:hanging="187"/>
              <w:jc w:val="left"/>
              <w:rPr>
                <w:rFonts w:ascii="Arial" w:hAnsi="Arial" w:cs="Arial"/>
                <w:color w:val="000000"/>
                <w:sz w:val="18"/>
                <w:szCs w:val="18"/>
              </w:rPr>
            </w:pPr>
            <w:r w:rsidRPr="00DF7EF1">
              <w:rPr>
                <w:rFonts w:ascii="Arial" w:hAnsi="Arial" w:cs="Arial"/>
                <w:color w:val="000000"/>
                <w:sz w:val="18"/>
                <w:szCs w:val="18"/>
              </w:rPr>
              <w:t>Depreciation charged for the year</w:t>
            </w:r>
          </w:p>
        </w:tc>
        <w:tc>
          <w:tcPr>
            <w:tcW w:w="1417" w:type="dxa"/>
            <w:tcBorders>
              <w:bottom w:val="single" w:sz="4" w:space="0" w:color="auto"/>
            </w:tcBorders>
            <w:shd w:val="clear" w:color="auto" w:fill="FAFAFA"/>
          </w:tcPr>
          <w:p w14:paraId="0A269023" w14:textId="1CAE4353" w:rsidR="004867E1" w:rsidRPr="00DF7EF1" w:rsidRDefault="000804C0" w:rsidP="004867E1">
            <w:pPr>
              <w:ind w:right="-72"/>
              <w:jc w:val="right"/>
              <w:rPr>
                <w:rFonts w:ascii="Arial" w:hAnsi="Arial" w:cs="Arial"/>
                <w:color w:val="000000"/>
                <w:sz w:val="18"/>
                <w:szCs w:val="18"/>
                <w:cs/>
              </w:rPr>
            </w:pPr>
            <w:r w:rsidRPr="00DF7EF1">
              <w:rPr>
                <w:rFonts w:ascii="Arial" w:hAnsi="Arial" w:cs="Arial"/>
                <w:color w:val="000000"/>
                <w:sz w:val="18"/>
                <w:szCs w:val="18"/>
              </w:rPr>
              <w:t>(506,156)</w:t>
            </w:r>
          </w:p>
        </w:tc>
        <w:tc>
          <w:tcPr>
            <w:tcW w:w="1440" w:type="dxa"/>
            <w:tcBorders>
              <w:bottom w:val="single" w:sz="4" w:space="0" w:color="auto"/>
            </w:tcBorders>
            <w:shd w:val="clear" w:color="auto" w:fill="FAFAFA"/>
          </w:tcPr>
          <w:p w14:paraId="04745261" w14:textId="738A8D58" w:rsidR="004867E1" w:rsidRPr="00DF7EF1" w:rsidRDefault="000804C0" w:rsidP="004867E1">
            <w:pPr>
              <w:ind w:right="-72"/>
              <w:jc w:val="right"/>
              <w:rPr>
                <w:rFonts w:ascii="Arial" w:hAnsi="Arial" w:cs="Arial"/>
                <w:color w:val="000000"/>
                <w:sz w:val="18"/>
                <w:szCs w:val="18"/>
                <w:cs/>
              </w:rPr>
            </w:pPr>
            <w:r w:rsidRPr="00DF7EF1">
              <w:rPr>
                <w:rFonts w:ascii="Arial" w:hAnsi="Arial" w:cs="Arial"/>
                <w:color w:val="000000"/>
                <w:sz w:val="18"/>
                <w:szCs w:val="18"/>
              </w:rPr>
              <w:t>(156,292)</w:t>
            </w:r>
          </w:p>
        </w:tc>
        <w:tc>
          <w:tcPr>
            <w:tcW w:w="1440" w:type="dxa"/>
            <w:tcBorders>
              <w:bottom w:val="single" w:sz="4" w:space="0" w:color="auto"/>
            </w:tcBorders>
            <w:shd w:val="clear" w:color="auto" w:fill="FAFAFA"/>
          </w:tcPr>
          <w:p w14:paraId="7D890789" w14:textId="3F660FF9" w:rsidR="004867E1" w:rsidRPr="00DF7EF1" w:rsidRDefault="000804C0" w:rsidP="000804C0">
            <w:pPr>
              <w:tabs>
                <w:tab w:val="left" w:pos="1140"/>
              </w:tabs>
              <w:ind w:right="-72"/>
              <w:jc w:val="right"/>
              <w:rPr>
                <w:rFonts w:ascii="Arial" w:hAnsi="Arial" w:cs="Arial"/>
                <w:color w:val="000000"/>
                <w:sz w:val="18"/>
                <w:szCs w:val="18"/>
                <w:cs/>
              </w:rPr>
            </w:pPr>
            <w:r w:rsidRPr="00DF7EF1">
              <w:rPr>
                <w:rFonts w:ascii="Arial" w:hAnsi="Arial" w:cs="Arial"/>
                <w:color w:val="000000"/>
                <w:sz w:val="18"/>
                <w:szCs w:val="18"/>
              </w:rPr>
              <w:t>(183,440)</w:t>
            </w:r>
          </w:p>
        </w:tc>
        <w:tc>
          <w:tcPr>
            <w:tcW w:w="1443" w:type="dxa"/>
            <w:tcBorders>
              <w:bottom w:val="single" w:sz="4" w:space="0" w:color="auto"/>
            </w:tcBorders>
            <w:shd w:val="clear" w:color="auto" w:fill="FAFAFA"/>
          </w:tcPr>
          <w:p w14:paraId="0CF30ABC" w14:textId="051CAA78" w:rsidR="004867E1" w:rsidRPr="00DF7EF1" w:rsidRDefault="000804C0" w:rsidP="004867E1">
            <w:pPr>
              <w:ind w:right="-72"/>
              <w:jc w:val="right"/>
              <w:rPr>
                <w:rFonts w:ascii="Arial" w:hAnsi="Arial" w:cs="Arial"/>
                <w:color w:val="000000"/>
                <w:sz w:val="18"/>
                <w:szCs w:val="18"/>
                <w:cs/>
              </w:rPr>
            </w:pPr>
            <w:r w:rsidRPr="00DF7EF1">
              <w:rPr>
                <w:rFonts w:ascii="Arial" w:hAnsi="Arial" w:cs="Arial"/>
                <w:color w:val="000000"/>
                <w:sz w:val="18"/>
                <w:szCs w:val="18"/>
              </w:rPr>
              <w:t>(845,888)</w:t>
            </w:r>
          </w:p>
        </w:tc>
      </w:tr>
      <w:tr w:rsidR="004867E1" w:rsidRPr="00DF7EF1" w14:paraId="04940573" w14:textId="77777777" w:rsidTr="004867E1">
        <w:trPr>
          <w:cantSplit/>
        </w:trPr>
        <w:tc>
          <w:tcPr>
            <w:tcW w:w="3730" w:type="dxa"/>
            <w:vAlign w:val="bottom"/>
          </w:tcPr>
          <w:p w14:paraId="1838A747" w14:textId="77777777" w:rsidR="004867E1" w:rsidRPr="00DF7EF1" w:rsidRDefault="004867E1" w:rsidP="004867E1">
            <w:pPr>
              <w:pStyle w:val="a"/>
              <w:tabs>
                <w:tab w:val="right" w:pos="9810"/>
              </w:tabs>
              <w:ind w:left="101" w:right="-72" w:hanging="187"/>
              <w:rPr>
                <w:rFonts w:ascii="Arial" w:hAnsi="Arial" w:cs="Arial"/>
                <w:color w:val="000000"/>
                <w:sz w:val="18"/>
                <w:szCs w:val="18"/>
                <w:lang w:val="en-GB"/>
              </w:rPr>
            </w:pPr>
          </w:p>
        </w:tc>
        <w:tc>
          <w:tcPr>
            <w:tcW w:w="1417" w:type="dxa"/>
            <w:tcBorders>
              <w:top w:val="single" w:sz="4" w:space="0" w:color="auto"/>
            </w:tcBorders>
            <w:shd w:val="clear" w:color="auto" w:fill="FAFAFA"/>
          </w:tcPr>
          <w:p w14:paraId="5076160D" w14:textId="77777777" w:rsidR="004867E1" w:rsidRPr="00DF7EF1" w:rsidRDefault="004867E1" w:rsidP="004867E1">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5D38C098" w14:textId="77777777" w:rsidR="004867E1" w:rsidRPr="00DF7EF1" w:rsidRDefault="004867E1" w:rsidP="004867E1">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6541792F" w14:textId="77777777" w:rsidR="004867E1" w:rsidRPr="00DF7EF1" w:rsidRDefault="004867E1" w:rsidP="004867E1">
            <w:pPr>
              <w:ind w:right="-72"/>
              <w:jc w:val="right"/>
              <w:rPr>
                <w:rFonts w:ascii="Arial" w:hAnsi="Arial" w:cs="Arial"/>
                <w:color w:val="000000"/>
                <w:sz w:val="18"/>
                <w:szCs w:val="18"/>
              </w:rPr>
            </w:pPr>
          </w:p>
        </w:tc>
        <w:tc>
          <w:tcPr>
            <w:tcW w:w="1443" w:type="dxa"/>
            <w:tcBorders>
              <w:top w:val="single" w:sz="4" w:space="0" w:color="auto"/>
            </w:tcBorders>
            <w:shd w:val="clear" w:color="auto" w:fill="FAFAFA"/>
          </w:tcPr>
          <w:p w14:paraId="1BD2E47B" w14:textId="77777777" w:rsidR="004867E1" w:rsidRPr="00DF7EF1" w:rsidRDefault="004867E1" w:rsidP="004867E1">
            <w:pPr>
              <w:ind w:right="-72"/>
              <w:jc w:val="right"/>
              <w:rPr>
                <w:rFonts w:ascii="Arial" w:hAnsi="Arial" w:cs="Arial"/>
                <w:color w:val="000000"/>
                <w:sz w:val="18"/>
                <w:szCs w:val="18"/>
              </w:rPr>
            </w:pPr>
          </w:p>
        </w:tc>
      </w:tr>
      <w:tr w:rsidR="004867E1" w:rsidRPr="00DF7EF1" w14:paraId="7BDB0DB6" w14:textId="77777777" w:rsidTr="004867E1">
        <w:trPr>
          <w:cantSplit/>
        </w:trPr>
        <w:tc>
          <w:tcPr>
            <w:tcW w:w="3730" w:type="dxa"/>
            <w:vAlign w:val="bottom"/>
          </w:tcPr>
          <w:p w14:paraId="3DA1BA2F" w14:textId="77777777" w:rsidR="004867E1" w:rsidRPr="00DF7EF1" w:rsidRDefault="004867E1" w:rsidP="004867E1">
            <w:pPr>
              <w:pStyle w:val="a"/>
              <w:tabs>
                <w:tab w:val="right" w:pos="9810"/>
              </w:tabs>
              <w:ind w:left="101" w:right="-72" w:hanging="187"/>
              <w:rPr>
                <w:rFonts w:ascii="Arial" w:eastAsia="Angsana New" w:hAnsi="Arial" w:cs="Arial"/>
                <w:color w:val="000000"/>
                <w:sz w:val="18"/>
                <w:szCs w:val="18"/>
                <w:cs/>
              </w:rPr>
            </w:pPr>
            <w:r w:rsidRPr="00DF7EF1">
              <w:rPr>
                <w:rFonts w:ascii="Arial" w:hAnsi="Arial" w:cs="Arial"/>
                <w:color w:val="000000"/>
                <w:sz w:val="18"/>
                <w:szCs w:val="18"/>
              </w:rPr>
              <w:t>Closing net book amount</w:t>
            </w:r>
          </w:p>
        </w:tc>
        <w:tc>
          <w:tcPr>
            <w:tcW w:w="1417" w:type="dxa"/>
            <w:tcBorders>
              <w:bottom w:val="single" w:sz="4" w:space="0" w:color="auto"/>
            </w:tcBorders>
            <w:shd w:val="clear" w:color="auto" w:fill="FAFAFA"/>
          </w:tcPr>
          <w:p w14:paraId="007079C4" w14:textId="78E02269" w:rsidR="004867E1" w:rsidRPr="00DF7EF1" w:rsidRDefault="000804C0" w:rsidP="004867E1">
            <w:pPr>
              <w:ind w:right="-72"/>
              <w:jc w:val="right"/>
              <w:rPr>
                <w:rFonts w:ascii="Arial" w:hAnsi="Arial" w:cs="Arial"/>
                <w:color w:val="000000"/>
                <w:sz w:val="18"/>
                <w:szCs w:val="18"/>
              </w:rPr>
            </w:pPr>
            <w:r w:rsidRPr="00DF7EF1">
              <w:rPr>
                <w:rFonts w:ascii="Arial" w:hAnsi="Arial" w:cs="Arial"/>
                <w:color w:val="000000"/>
                <w:sz w:val="18"/>
                <w:szCs w:val="18"/>
              </w:rPr>
              <w:t>2,152,842</w:t>
            </w:r>
          </w:p>
        </w:tc>
        <w:tc>
          <w:tcPr>
            <w:tcW w:w="1440" w:type="dxa"/>
            <w:tcBorders>
              <w:bottom w:val="single" w:sz="4" w:space="0" w:color="auto"/>
            </w:tcBorders>
            <w:shd w:val="clear" w:color="auto" w:fill="FAFAFA"/>
          </w:tcPr>
          <w:p w14:paraId="75FBFBC3" w14:textId="356D68B2" w:rsidR="004867E1" w:rsidRPr="00DF7EF1" w:rsidRDefault="000804C0" w:rsidP="004867E1">
            <w:pPr>
              <w:ind w:right="-72"/>
              <w:jc w:val="right"/>
              <w:rPr>
                <w:rFonts w:ascii="Arial" w:hAnsi="Arial" w:cs="Arial"/>
                <w:color w:val="000000"/>
                <w:sz w:val="18"/>
                <w:szCs w:val="18"/>
              </w:rPr>
            </w:pPr>
            <w:r w:rsidRPr="00DF7EF1">
              <w:rPr>
                <w:rFonts w:ascii="Arial" w:hAnsi="Arial" w:cs="Arial"/>
                <w:color w:val="000000"/>
                <w:sz w:val="18"/>
                <w:szCs w:val="18"/>
              </w:rPr>
              <w:t>433,324</w:t>
            </w:r>
          </w:p>
        </w:tc>
        <w:tc>
          <w:tcPr>
            <w:tcW w:w="1440" w:type="dxa"/>
            <w:tcBorders>
              <w:bottom w:val="single" w:sz="4" w:space="0" w:color="auto"/>
            </w:tcBorders>
            <w:shd w:val="clear" w:color="auto" w:fill="FAFAFA"/>
          </w:tcPr>
          <w:p w14:paraId="5EF66472" w14:textId="687D72A0" w:rsidR="004867E1" w:rsidRPr="00DF7EF1" w:rsidRDefault="000804C0" w:rsidP="004867E1">
            <w:pPr>
              <w:ind w:right="-72"/>
              <w:jc w:val="right"/>
              <w:rPr>
                <w:rFonts w:ascii="Arial" w:hAnsi="Arial" w:cs="Arial"/>
                <w:color w:val="000000"/>
                <w:sz w:val="18"/>
                <w:szCs w:val="18"/>
              </w:rPr>
            </w:pPr>
            <w:r w:rsidRPr="00DF7EF1">
              <w:rPr>
                <w:rFonts w:ascii="Arial" w:hAnsi="Arial" w:cs="Arial"/>
                <w:color w:val="000000"/>
                <w:sz w:val="18"/>
                <w:szCs w:val="18"/>
              </w:rPr>
              <w:t>529,346</w:t>
            </w:r>
          </w:p>
        </w:tc>
        <w:tc>
          <w:tcPr>
            <w:tcW w:w="1443" w:type="dxa"/>
            <w:tcBorders>
              <w:bottom w:val="single" w:sz="4" w:space="0" w:color="auto"/>
            </w:tcBorders>
            <w:shd w:val="clear" w:color="auto" w:fill="FAFAFA"/>
          </w:tcPr>
          <w:p w14:paraId="2D78517E" w14:textId="7FC518E1" w:rsidR="004867E1" w:rsidRPr="00DF7EF1" w:rsidRDefault="000804C0" w:rsidP="004867E1">
            <w:pPr>
              <w:ind w:right="-72"/>
              <w:jc w:val="right"/>
              <w:rPr>
                <w:rFonts w:ascii="Arial" w:hAnsi="Arial" w:cs="Arial"/>
                <w:color w:val="000000"/>
                <w:sz w:val="18"/>
                <w:szCs w:val="18"/>
              </w:rPr>
            </w:pPr>
            <w:r w:rsidRPr="00DF7EF1">
              <w:rPr>
                <w:rFonts w:ascii="Arial" w:hAnsi="Arial" w:cs="Arial"/>
                <w:color w:val="000000"/>
                <w:sz w:val="18"/>
                <w:szCs w:val="18"/>
              </w:rPr>
              <w:t>3,115,512</w:t>
            </w:r>
          </w:p>
        </w:tc>
      </w:tr>
      <w:tr w:rsidR="004867E1" w:rsidRPr="00DF7EF1" w14:paraId="7751EF7E" w14:textId="77777777" w:rsidTr="004867E1">
        <w:trPr>
          <w:cantSplit/>
        </w:trPr>
        <w:tc>
          <w:tcPr>
            <w:tcW w:w="3730" w:type="dxa"/>
            <w:vAlign w:val="bottom"/>
          </w:tcPr>
          <w:p w14:paraId="1DA9EF23" w14:textId="77777777" w:rsidR="004867E1" w:rsidRPr="00DF7EF1" w:rsidRDefault="004867E1" w:rsidP="004867E1">
            <w:pPr>
              <w:ind w:left="101" w:right="-72" w:hanging="187"/>
              <w:jc w:val="left"/>
              <w:rPr>
                <w:rFonts w:ascii="Arial" w:hAnsi="Arial" w:cs="Arial"/>
                <w:color w:val="000000"/>
                <w:sz w:val="18"/>
                <w:szCs w:val="18"/>
              </w:rPr>
            </w:pPr>
          </w:p>
        </w:tc>
        <w:tc>
          <w:tcPr>
            <w:tcW w:w="1417" w:type="dxa"/>
            <w:tcBorders>
              <w:top w:val="single" w:sz="4" w:space="0" w:color="auto"/>
            </w:tcBorders>
            <w:shd w:val="clear" w:color="auto" w:fill="FAFAFA"/>
          </w:tcPr>
          <w:p w14:paraId="1B47DA79" w14:textId="77777777" w:rsidR="004867E1" w:rsidRPr="00DF7EF1" w:rsidRDefault="004867E1" w:rsidP="004867E1">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2E9515BF" w14:textId="77777777" w:rsidR="004867E1" w:rsidRPr="00DF7EF1" w:rsidRDefault="004867E1" w:rsidP="004867E1">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2870064C" w14:textId="77777777" w:rsidR="004867E1" w:rsidRPr="00DF7EF1" w:rsidRDefault="004867E1" w:rsidP="004867E1">
            <w:pPr>
              <w:ind w:right="-72"/>
              <w:jc w:val="right"/>
              <w:rPr>
                <w:rFonts w:ascii="Arial" w:hAnsi="Arial" w:cs="Arial"/>
                <w:color w:val="000000"/>
                <w:sz w:val="18"/>
                <w:szCs w:val="18"/>
              </w:rPr>
            </w:pPr>
          </w:p>
        </w:tc>
        <w:tc>
          <w:tcPr>
            <w:tcW w:w="1443" w:type="dxa"/>
            <w:tcBorders>
              <w:top w:val="single" w:sz="4" w:space="0" w:color="auto"/>
            </w:tcBorders>
            <w:shd w:val="clear" w:color="auto" w:fill="FAFAFA"/>
          </w:tcPr>
          <w:p w14:paraId="6CAE5724" w14:textId="77777777" w:rsidR="004867E1" w:rsidRPr="00DF7EF1" w:rsidRDefault="004867E1" w:rsidP="004867E1">
            <w:pPr>
              <w:ind w:right="-72"/>
              <w:jc w:val="right"/>
              <w:rPr>
                <w:rFonts w:ascii="Arial" w:hAnsi="Arial" w:cs="Arial"/>
                <w:color w:val="000000"/>
                <w:sz w:val="18"/>
                <w:szCs w:val="18"/>
              </w:rPr>
            </w:pPr>
          </w:p>
        </w:tc>
      </w:tr>
      <w:tr w:rsidR="004867E1" w:rsidRPr="00DF7EF1" w14:paraId="155686F5" w14:textId="77777777" w:rsidTr="004867E1">
        <w:trPr>
          <w:cantSplit/>
        </w:trPr>
        <w:tc>
          <w:tcPr>
            <w:tcW w:w="3730" w:type="dxa"/>
          </w:tcPr>
          <w:p w14:paraId="1D5DB8E0" w14:textId="77777777" w:rsidR="004867E1" w:rsidRPr="00DF7EF1" w:rsidRDefault="004867E1" w:rsidP="004867E1">
            <w:pPr>
              <w:ind w:left="101" w:right="-72" w:hanging="187"/>
              <w:jc w:val="left"/>
              <w:rPr>
                <w:rFonts w:ascii="Arial" w:hAnsi="Arial" w:cs="Arial"/>
                <w:b/>
                <w:bCs/>
                <w:color w:val="000000"/>
                <w:sz w:val="18"/>
                <w:szCs w:val="18"/>
              </w:rPr>
            </w:pPr>
            <w:r w:rsidRPr="00DF7EF1">
              <w:rPr>
                <w:rFonts w:ascii="Arial" w:hAnsi="Arial" w:cs="Arial"/>
                <w:b/>
                <w:bCs/>
                <w:color w:val="000000"/>
                <w:sz w:val="18"/>
                <w:szCs w:val="18"/>
              </w:rPr>
              <w:t xml:space="preserve">As </w:t>
            </w:r>
            <w:proofErr w:type="gramStart"/>
            <w:r w:rsidRPr="00DF7EF1">
              <w:rPr>
                <w:rFonts w:ascii="Arial" w:hAnsi="Arial" w:cs="Arial"/>
                <w:b/>
                <w:bCs/>
                <w:color w:val="000000"/>
                <w:sz w:val="18"/>
                <w:szCs w:val="18"/>
              </w:rPr>
              <w:t>at</w:t>
            </w:r>
            <w:proofErr w:type="gramEnd"/>
            <w:r w:rsidRPr="00DF7EF1">
              <w:rPr>
                <w:rFonts w:ascii="Arial" w:hAnsi="Arial" w:cs="Arial"/>
                <w:b/>
                <w:bCs/>
                <w:color w:val="000000"/>
                <w:sz w:val="18"/>
                <w:szCs w:val="18"/>
              </w:rPr>
              <w:t xml:space="preserve"> </w:t>
            </w:r>
            <w:r w:rsidRPr="00DF7EF1">
              <w:rPr>
                <w:rFonts w:ascii="Arial" w:hAnsi="Arial" w:cs="Arial"/>
                <w:b/>
                <w:bCs/>
                <w:color w:val="000000"/>
                <w:sz w:val="18"/>
                <w:szCs w:val="18"/>
                <w:lang w:val="en-GB"/>
              </w:rPr>
              <w:t>31</w:t>
            </w:r>
            <w:r w:rsidRPr="00DF7EF1">
              <w:rPr>
                <w:rFonts w:ascii="Arial" w:hAnsi="Arial" w:cs="Arial"/>
                <w:b/>
                <w:bCs/>
                <w:color w:val="000000"/>
                <w:sz w:val="18"/>
                <w:szCs w:val="18"/>
              </w:rPr>
              <w:t xml:space="preserve"> December </w:t>
            </w:r>
            <w:r w:rsidRPr="00DF7EF1">
              <w:rPr>
                <w:rFonts w:ascii="Arial" w:hAnsi="Arial" w:cs="Arial"/>
                <w:b/>
                <w:bCs/>
                <w:color w:val="000000"/>
                <w:sz w:val="18"/>
                <w:szCs w:val="18"/>
                <w:lang w:val="en-GB"/>
              </w:rPr>
              <w:t>2021</w:t>
            </w:r>
          </w:p>
        </w:tc>
        <w:tc>
          <w:tcPr>
            <w:tcW w:w="1417" w:type="dxa"/>
            <w:shd w:val="clear" w:color="auto" w:fill="FAFAFA"/>
          </w:tcPr>
          <w:p w14:paraId="2F8A25D8" w14:textId="77777777" w:rsidR="004867E1" w:rsidRPr="00DF7EF1" w:rsidRDefault="004867E1" w:rsidP="004867E1">
            <w:pPr>
              <w:ind w:right="-72"/>
              <w:jc w:val="right"/>
              <w:rPr>
                <w:rFonts w:ascii="Arial" w:hAnsi="Arial" w:cs="Arial"/>
                <w:color w:val="000000"/>
                <w:sz w:val="18"/>
                <w:szCs w:val="18"/>
                <w:cs/>
              </w:rPr>
            </w:pPr>
          </w:p>
        </w:tc>
        <w:tc>
          <w:tcPr>
            <w:tcW w:w="1440" w:type="dxa"/>
            <w:shd w:val="clear" w:color="auto" w:fill="FAFAFA"/>
          </w:tcPr>
          <w:p w14:paraId="61DA9959" w14:textId="77777777" w:rsidR="004867E1" w:rsidRPr="00DF7EF1" w:rsidRDefault="004867E1" w:rsidP="004867E1">
            <w:pPr>
              <w:ind w:right="-72"/>
              <w:jc w:val="right"/>
              <w:rPr>
                <w:rFonts w:ascii="Arial" w:hAnsi="Arial" w:cs="Arial"/>
                <w:color w:val="000000"/>
                <w:sz w:val="18"/>
                <w:szCs w:val="18"/>
                <w:cs/>
              </w:rPr>
            </w:pPr>
          </w:p>
        </w:tc>
        <w:tc>
          <w:tcPr>
            <w:tcW w:w="1440" w:type="dxa"/>
            <w:shd w:val="clear" w:color="auto" w:fill="FAFAFA"/>
          </w:tcPr>
          <w:p w14:paraId="1A39C8EC" w14:textId="77777777" w:rsidR="004867E1" w:rsidRPr="00DF7EF1" w:rsidRDefault="004867E1" w:rsidP="004867E1">
            <w:pPr>
              <w:ind w:right="-72"/>
              <w:jc w:val="right"/>
              <w:rPr>
                <w:rFonts w:ascii="Arial" w:hAnsi="Arial" w:cs="Arial"/>
                <w:color w:val="000000"/>
                <w:sz w:val="18"/>
                <w:szCs w:val="18"/>
                <w:cs/>
              </w:rPr>
            </w:pPr>
          </w:p>
        </w:tc>
        <w:tc>
          <w:tcPr>
            <w:tcW w:w="1443" w:type="dxa"/>
            <w:shd w:val="clear" w:color="auto" w:fill="FAFAFA"/>
          </w:tcPr>
          <w:p w14:paraId="35DDB431" w14:textId="77777777" w:rsidR="004867E1" w:rsidRPr="00DF7EF1" w:rsidRDefault="004867E1" w:rsidP="004867E1">
            <w:pPr>
              <w:ind w:right="-72"/>
              <w:jc w:val="right"/>
              <w:rPr>
                <w:rFonts w:ascii="Arial" w:hAnsi="Arial" w:cs="Arial"/>
                <w:color w:val="000000"/>
                <w:sz w:val="18"/>
                <w:szCs w:val="18"/>
                <w:cs/>
              </w:rPr>
            </w:pPr>
          </w:p>
        </w:tc>
      </w:tr>
      <w:tr w:rsidR="004867E1" w:rsidRPr="00DF7EF1" w14:paraId="4D2DC6FD" w14:textId="77777777" w:rsidTr="004867E1">
        <w:trPr>
          <w:cantSplit/>
        </w:trPr>
        <w:tc>
          <w:tcPr>
            <w:tcW w:w="3730" w:type="dxa"/>
          </w:tcPr>
          <w:p w14:paraId="33841F99" w14:textId="77777777" w:rsidR="004867E1" w:rsidRPr="00DF7EF1" w:rsidRDefault="004867E1" w:rsidP="004867E1">
            <w:pPr>
              <w:ind w:left="101" w:right="-72" w:hanging="187"/>
              <w:jc w:val="left"/>
              <w:rPr>
                <w:rFonts w:ascii="Arial" w:hAnsi="Arial" w:cs="Arial"/>
                <w:color w:val="000000"/>
                <w:sz w:val="18"/>
                <w:szCs w:val="18"/>
              </w:rPr>
            </w:pPr>
            <w:r w:rsidRPr="00DF7EF1">
              <w:rPr>
                <w:rFonts w:ascii="Arial" w:hAnsi="Arial" w:cs="Arial"/>
                <w:color w:val="000000"/>
                <w:sz w:val="18"/>
                <w:szCs w:val="18"/>
              </w:rPr>
              <w:t>Cost</w:t>
            </w:r>
          </w:p>
        </w:tc>
        <w:tc>
          <w:tcPr>
            <w:tcW w:w="1417" w:type="dxa"/>
            <w:shd w:val="clear" w:color="auto" w:fill="FAFAFA"/>
          </w:tcPr>
          <w:p w14:paraId="6EBD0C11" w14:textId="359D70EE" w:rsidR="004867E1" w:rsidRPr="00DF7EF1" w:rsidRDefault="000804C0" w:rsidP="004867E1">
            <w:pPr>
              <w:ind w:right="-72"/>
              <w:jc w:val="right"/>
              <w:rPr>
                <w:rFonts w:ascii="Arial" w:hAnsi="Arial" w:cs="Arial"/>
                <w:color w:val="000000"/>
                <w:sz w:val="18"/>
                <w:szCs w:val="18"/>
              </w:rPr>
            </w:pPr>
            <w:r w:rsidRPr="00DF7EF1">
              <w:rPr>
                <w:rFonts w:ascii="Arial" w:hAnsi="Arial" w:cs="Arial"/>
                <w:color w:val="000000"/>
                <w:sz w:val="18"/>
                <w:szCs w:val="18"/>
              </w:rPr>
              <w:t>2,670,453</w:t>
            </w:r>
          </w:p>
        </w:tc>
        <w:tc>
          <w:tcPr>
            <w:tcW w:w="1440" w:type="dxa"/>
            <w:shd w:val="clear" w:color="auto" w:fill="FAFAFA"/>
          </w:tcPr>
          <w:p w14:paraId="6584E00F" w14:textId="290774F8" w:rsidR="004867E1" w:rsidRPr="00DF7EF1" w:rsidRDefault="000804C0" w:rsidP="004867E1">
            <w:pPr>
              <w:ind w:right="-72"/>
              <w:jc w:val="right"/>
              <w:rPr>
                <w:rFonts w:ascii="Arial" w:hAnsi="Arial" w:cs="Arial"/>
                <w:color w:val="000000"/>
                <w:sz w:val="18"/>
                <w:szCs w:val="18"/>
              </w:rPr>
            </w:pPr>
            <w:r w:rsidRPr="00DF7EF1">
              <w:rPr>
                <w:rFonts w:ascii="Arial" w:hAnsi="Arial" w:cs="Arial"/>
                <w:color w:val="000000"/>
                <w:sz w:val="18"/>
                <w:szCs w:val="18"/>
              </w:rPr>
              <w:t>840,300</w:t>
            </w:r>
          </w:p>
        </w:tc>
        <w:tc>
          <w:tcPr>
            <w:tcW w:w="1440" w:type="dxa"/>
            <w:shd w:val="clear" w:color="auto" w:fill="FAFAFA"/>
          </w:tcPr>
          <w:p w14:paraId="35949144" w14:textId="3F1A26DD" w:rsidR="004867E1" w:rsidRPr="00DF7EF1" w:rsidRDefault="000804C0" w:rsidP="004867E1">
            <w:pPr>
              <w:ind w:right="-72"/>
              <w:jc w:val="right"/>
              <w:rPr>
                <w:rFonts w:ascii="Arial" w:hAnsi="Arial" w:cs="Arial"/>
                <w:color w:val="000000"/>
                <w:sz w:val="18"/>
                <w:szCs w:val="18"/>
                <w:cs/>
              </w:rPr>
            </w:pPr>
            <w:r w:rsidRPr="00DF7EF1">
              <w:rPr>
                <w:rFonts w:ascii="Arial" w:hAnsi="Arial" w:cs="Arial"/>
                <w:color w:val="000000"/>
                <w:sz w:val="18"/>
                <w:szCs w:val="18"/>
              </w:rPr>
              <w:t>1,004,064</w:t>
            </w:r>
          </w:p>
        </w:tc>
        <w:tc>
          <w:tcPr>
            <w:tcW w:w="1443" w:type="dxa"/>
            <w:shd w:val="clear" w:color="auto" w:fill="FAFAFA"/>
          </w:tcPr>
          <w:p w14:paraId="1F95B42C" w14:textId="6FC8A8E7" w:rsidR="004867E1" w:rsidRPr="00DF7EF1" w:rsidRDefault="000804C0" w:rsidP="004867E1">
            <w:pPr>
              <w:ind w:right="-72"/>
              <w:jc w:val="right"/>
              <w:rPr>
                <w:rFonts w:ascii="Arial" w:hAnsi="Arial" w:cs="Arial"/>
                <w:color w:val="000000"/>
                <w:sz w:val="18"/>
                <w:szCs w:val="18"/>
                <w:cs/>
              </w:rPr>
            </w:pPr>
            <w:r w:rsidRPr="00DF7EF1">
              <w:rPr>
                <w:rFonts w:ascii="Arial" w:hAnsi="Arial" w:cs="Arial"/>
                <w:color w:val="000000"/>
                <w:sz w:val="18"/>
                <w:szCs w:val="18"/>
              </w:rPr>
              <w:t>4,514,817</w:t>
            </w:r>
          </w:p>
        </w:tc>
      </w:tr>
      <w:tr w:rsidR="004867E1" w:rsidRPr="00DF7EF1" w14:paraId="7EE70B78" w14:textId="77777777" w:rsidTr="004867E1">
        <w:trPr>
          <w:cantSplit/>
        </w:trPr>
        <w:tc>
          <w:tcPr>
            <w:tcW w:w="3730" w:type="dxa"/>
          </w:tcPr>
          <w:p w14:paraId="7037AAEE" w14:textId="77777777" w:rsidR="004867E1" w:rsidRPr="00DF7EF1" w:rsidRDefault="004867E1" w:rsidP="004867E1">
            <w:pPr>
              <w:ind w:left="101" w:right="-72" w:hanging="187"/>
              <w:jc w:val="left"/>
              <w:rPr>
                <w:rFonts w:ascii="Arial" w:hAnsi="Arial" w:cs="Arial"/>
                <w:color w:val="000000"/>
                <w:sz w:val="18"/>
                <w:szCs w:val="18"/>
              </w:rPr>
            </w:pPr>
            <w:r w:rsidRPr="00DF7EF1">
              <w:rPr>
                <w:rFonts w:ascii="Arial" w:hAnsi="Arial" w:cs="Arial"/>
                <w:color w:val="000000"/>
                <w:sz w:val="18"/>
                <w:szCs w:val="18"/>
                <w:u w:val="single"/>
              </w:rPr>
              <w:t>Less</w:t>
            </w:r>
            <w:r w:rsidRPr="00DF7EF1">
              <w:rPr>
                <w:rFonts w:ascii="Arial" w:hAnsi="Arial" w:cs="Arial"/>
                <w:color w:val="000000"/>
                <w:sz w:val="18"/>
                <w:szCs w:val="18"/>
              </w:rPr>
              <w:t xml:space="preserve"> Accumulated depreciation</w:t>
            </w:r>
          </w:p>
        </w:tc>
        <w:tc>
          <w:tcPr>
            <w:tcW w:w="1417" w:type="dxa"/>
            <w:tcBorders>
              <w:bottom w:val="single" w:sz="4" w:space="0" w:color="auto"/>
            </w:tcBorders>
            <w:shd w:val="clear" w:color="auto" w:fill="FAFAFA"/>
          </w:tcPr>
          <w:p w14:paraId="22A55031" w14:textId="6772873B" w:rsidR="004867E1" w:rsidRPr="00DF7EF1" w:rsidRDefault="000804C0" w:rsidP="004867E1">
            <w:pPr>
              <w:ind w:right="-72"/>
              <w:jc w:val="right"/>
              <w:rPr>
                <w:rFonts w:ascii="Arial" w:hAnsi="Arial" w:cs="Arial"/>
                <w:color w:val="000000"/>
                <w:sz w:val="18"/>
                <w:szCs w:val="18"/>
                <w:cs/>
              </w:rPr>
            </w:pPr>
            <w:r w:rsidRPr="00DF7EF1">
              <w:rPr>
                <w:rFonts w:ascii="Arial" w:hAnsi="Arial" w:cs="Arial"/>
                <w:color w:val="000000"/>
                <w:sz w:val="18"/>
                <w:szCs w:val="18"/>
              </w:rPr>
              <w:t>(517,611)</w:t>
            </w:r>
          </w:p>
        </w:tc>
        <w:tc>
          <w:tcPr>
            <w:tcW w:w="1440" w:type="dxa"/>
            <w:tcBorders>
              <w:bottom w:val="single" w:sz="4" w:space="0" w:color="auto"/>
            </w:tcBorders>
            <w:shd w:val="clear" w:color="auto" w:fill="FAFAFA"/>
          </w:tcPr>
          <w:p w14:paraId="3B0238A6" w14:textId="2257759A" w:rsidR="004867E1" w:rsidRPr="00DF7EF1" w:rsidRDefault="000804C0" w:rsidP="004867E1">
            <w:pPr>
              <w:ind w:right="-72"/>
              <w:jc w:val="right"/>
              <w:rPr>
                <w:rFonts w:ascii="Arial" w:hAnsi="Arial" w:cs="Arial"/>
                <w:color w:val="000000"/>
                <w:sz w:val="18"/>
                <w:szCs w:val="18"/>
                <w:cs/>
              </w:rPr>
            </w:pPr>
            <w:r w:rsidRPr="00DF7EF1">
              <w:rPr>
                <w:rFonts w:ascii="Arial" w:hAnsi="Arial" w:cs="Arial"/>
                <w:color w:val="000000"/>
                <w:sz w:val="18"/>
                <w:szCs w:val="18"/>
              </w:rPr>
              <w:t>(406,976)</w:t>
            </w:r>
          </w:p>
        </w:tc>
        <w:tc>
          <w:tcPr>
            <w:tcW w:w="1440" w:type="dxa"/>
            <w:tcBorders>
              <w:bottom w:val="single" w:sz="4" w:space="0" w:color="auto"/>
            </w:tcBorders>
            <w:shd w:val="clear" w:color="auto" w:fill="FAFAFA"/>
          </w:tcPr>
          <w:p w14:paraId="5F4411C4" w14:textId="19011B89" w:rsidR="004867E1" w:rsidRPr="00DF7EF1" w:rsidRDefault="000804C0" w:rsidP="004867E1">
            <w:pPr>
              <w:ind w:right="-72"/>
              <w:jc w:val="right"/>
              <w:rPr>
                <w:rFonts w:ascii="Arial" w:hAnsi="Arial" w:cs="Arial"/>
                <w:color w:val="000000"/>
                <w:sz w:val="18"/>
                <w:szCs w:val="18"/>
              </w:rPr>
            </w:pPr>
            <w:r w:rsidRPr="00DF7EF1">
              <w:rPr>
                <w:rFonts w:ascii="Arial" w:hAnsi="Arial" w:cs="Arial"/>
                <w:color w:val="000000"/>
                <w:sz w:val="18"/>
                <w:szCs w:val="18"/>
              </w:rPr>
              <w:t>(474,718)</w:t>
            </w:r>
          </w:p>
        </w:tc>
        <w:tc>
          <w:tcPr>
            <w:tcW w:w="1443" w:type="dxa"/>
            <w:tcBorders>
              <w:bottom w:val="single" w:sz="4" w:space="0" w:color="auto"/>
            </w:tcBorders>
            <w:shd w:val="clear" w:color="auto" w:fill="FAFAFA"/>
          </w:tcPr>
          <w:p w14:paraId="516A87C2" w14:textId="140DDB13" w:rsidR="004867E1" w:rsidRPr="00DF7EF1" w:rsidRDefault="000804C0" w:rsidP="004867E1">
            <w:pPr>
              <w:ind w:right="-72"/>
              <w:jc w:val="right"/>
              <w:rPr>
                <w:rFonts w:ascii="Arial" w:hAnsi="Arial" w:cs="Arial"/>
                <w:color w:val="000000"/>
                <w:sz w:val="18"/>
                <w:szCs w:val="18"/>
                <w:cs/>
              </w:rPr>
            </w:pPr>
            <w:r w:rsidRPr="00DF7EF1">
              <w:rPr>
                <w:rFonts w:ascii="Arial" w:hAnsi="Arial" w:cs="Arial"/>
                <w:color w:val="000000"/>
                <w:sz w:val="18"/>
                <w:szCs w:val="18"/>
              </w:rPr>
              <w:t>(1,399,305)</w:t>
            </w:r>
          </w:p>
        </w:tc>
      </w:tr>
      <w:tr w:rsidR="004867E1" w:rsidRPr="00DF7EF1" w14:paraId="7432733C" w14:textId="77777777" w:rsidTr="004867E1">
        <w:trPr>
          <w:cantSplit/>
        </w:trPr>
        <w:tc>
          <w:tcPr>
            <w:tcW w:w="3730" w:type="dxa"/>
          </w:tcPr>
          <w:p w14:paraId="00AFED50" w14:textId="77777777" w:rsidR="004867E1" w:rsidRPr="00DF7EF1" w:rsidRDefault="004867E1" w:rsidP="004867E1">
            <w:pPr>
              <w:ind w:left="101" w:right="-72" w:hanging="187"/>
              <w:jc w:val="left"/>
              <w:rPr>
                <w:rFonts w:ascii="Arial" w:hAnsi="Arial" w:cs="Arial"/>
                <w:color w:val="000000"/>
                <w:sz w:val="18"/>
                <w:szCs w:val="18"/>
              </w:rPr>
            </w:pPr>
          </w:p>
        </w:tc>
        <w:tc>
          <w:tcPr>
            <w:tcW w:w="1417" w:type="dxa"/>
            <w:tcBorders>
              <w:top w:val="single" w:sz="4" w:space="0" w:color="auto"/>
            </w:tcBorders>
            <w:shd w:val="clear" w:color="auto" w:fill="FAFAFA"/>
          </w:tcPr>
          <w:p w14:paraId="782FCD22" w14:textId="77777777" w:rsidR="004867E1" w:rsidRPr="00DF7EF1" w:rsidRDefault="004867E1" w:rsidP="004867E1">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5CDD7E99" w14:textId="77777777" w:rsidR="004867E1" w:rsidRPr="00DF7EF1" w:rsidRDefault="004867E1" w:rsidP="004867E1">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384E9284" w14:textId="77777777" w:rsidR="004867E1" w:rsidRPr="00DF7EF1" w:rsidRDefault="004867E1" w:rsidP="004867E1">
            <w:pPr>
              <w:ind w:right="-72"/>
              <w:jc w:val="right"/>
              <w:rPr>
                <w:rFonts w:ascii="Arial" w:hAnsi="Arial" w:cs="Arial"/>
                <w:color w:val="000000"/>
                <w:sz w:val="18"/>
                <w:szCs w:val="18"/>
              </w:rPr>
            </w:pPr>
          </w:p>
        </w:tc>
        <w:tc>
          <w:tcPr>
            <w:tcW w:w="1443" w:type="dxa"/>
            <w:tcBorders>
              <w:top w:val="single" w:sz="4" w:space="0" w:color="auto"/>
            </w:tcBorders>
            <w:shd w:val="clear" w:color="auto" w:fill="FAFAFA"/>
          </w:tcPr>
          <w:p w14:paraId="3957B11D" w14:textId="77777777" w:rsidR="004867E1" w:rsidRPr="00DF7EF1" w:rsidRDefault="004867E1" w:rsidP="004867E1">
            <w:pPr>
              <w:ind w:right="-72"/>
              <w:jc w:val="right"/>
              <w:rPr>
                <w:rFonts w:ascii="Arial" w:hAnsi="Arial" w:cs="Arial"/>
                <w:color w:val="000000"/>
                <w:sz w:val="18"/>
                <w:szCs w:val="18"/>
              </w:rPr>
            </w:pPr>
          </w:p>
        </w:tc>
      </w:tr>
      <w:tr w:rsidR="004867E1" w:rsidRPr="00DF7EF1" w14:paraId="328D9340" w14:textId="77777777" w:rsidTr="004867E1">
        <w:trPr>
          <w:cantSplit/>
        </w:trPr>
        <w:tc>
          <w:tcPr>
            <w:tcW w:w="3730" w:type="dxa"/>
          </w:tcPr>
          <w:p w14:paraId="4E7BAC7F" w14:textId="77777777" w:rsidR="004867E1" w:rsidRPr="00DF7EF1" w:rsidRDefault="004867E1" w:rsidP="004867E1">
            <w:pPr>
              <w:ind w:left="101" w:right="-72" w:hanging="187"/>
              <w:jc w:val="left"/>
              <w:rPr>
                <w:rFonts w:ascii="Arial" w:hAnsi="Arial" w:cs="Arial"/>
                <w:color w:val="000000"/>
                <w:sz w:val="18"/>
                <w:szCs w:val="18"/>
              </w:rPr>
            </w:pPr>
            <w:r w:rsidRPr="00DF7EF1">
              <w:rPr>
                <w:rFonts w:ascii="Arial" w:hAnsi="Arial" w:cs="Arial"/>
                <w:color w:val="000000"/>
                <w:sz w:val="18"/>
                <w:szCs w:val="18"/>
              </w:rPr>
              <w:t>Net book amount</w:t>
            </w:r>
          </w:p>
        </w:tc>
        <w:tc>
          <w:tcPr>
            <w:tcW w:w="1417" w:type="dxa"/>
            <w:tcBorders>
              <w:bottom w:val="single" w:sz="4" w:space="0" w:color="auto"/>
            </w:tcBorders>
            <w:shd w:val="clear" w:color="auto" w:fill="FAFAFA"/>
          </w:tcPr>
          <w:p w14:paraId="79956CF5" w14:textId="461D37A8" w:rsidR="004867E1" w:rsidRPr="00DF7EF1" w:rsidRDefault="000804C0" w:rsidP="004867E1">
            <w:pPr>
              <w:ind w:right="-72"/>
              <w:jc w:val="right"/>
              <w:rPr>
                <w:rFonts w:ascii="Arial" w:hAnsi="Arial" w:cs="Arial"/>
                <w:color w:val="000000"/>
                <w:sz w:val="18"/>
                <w:szCs w:val="18"/>
              </w:rPr>
            </w:pPr>
            <w:r w:rsidRPr="00DF7EF1">
              <w:rPr>
                <w:rFonts w:ascii="Arial" w:hAnsi="Arial" w:cs="Arial"/>
                <w:color w:val="000000"/>
                <w:sz w:val="18"/>
                <w:szCs w:val="18"/>
              </w:rPr>
              <w:t>2,152,842</w:t>
            </w:r>
          </w:p>
        </w:tc>
        <w:tc>
          <w:tcPr>
            <w:tcW w:w="1440" w:type="dxa"/>
            <w:tcBorders>
              <w:bottom w:val="single" w:sz="4" w:space="0" w:color="auto"/>
            </w:tcBorders>
            <w:shd w:val="clear" w:color="auto" w:fill="FAFAFA"/>
          </w:tcPr>
          <w:p w14:paraId="7481F7A0" w14:textId="7C31519B" w:rsidR="004867E1" w:rsidRPr="00DF7EF1" w:rsidRDefault="000804C0" w:rsidP="004867E1">
            <w:pPr>
              <w:ind w:right="-72"/>
              <w:jc w:val="right"/>
              <w:rPr>
                <w:rFonts w:ascii="Arial" w:hAnsi="Arial" w:cs="Arial"/>
                <w:color w:val="000000"/>
                <w:sz w:val="18"/>
                <w:szCs w:val="18"/>
              </w:rPr>
            </w:pPr>
            <w:r w:rsidRPr="00DF7EF1">
              <w:rPr>
                <w:rFonts w:ascii="Arial" w:hAnsi="Arial" w:cs="Arial"/>
                <w:color w:val="000000"/>
                <w:sz w:val="18"/>
                <w:szCs w:val="18"/>
              </w:rPr>
              <w:t>433,324</w:t>
            </w:r>
          </w:p>
        </w:tc>
        <w:tc>
          <w:tcPr>
            <w:tcW w:w="1440" w:type="dxa"/>
            <w:tcBorders>
              <w:bottom w:val="single" w:sz="4" w:space="0" w:color="auto"/>
            </w:tcBorders>
            <w:shd w:val="clear" w:color="auto" w:fill="FAFAFA"/>
          </w:tcPr>
          <w:p w14:paraId="3905A272" w14:textId="3A863FE5" w:rsidR="004867E1" w:rsidRPr="00DF7EF1" w:rsidRDefault="000804C0" w:rsidP="004867E1">
            <w:pPr>
              <w:ind w:right="-72"/>
              <w:jc w:val="right"/>
              <w:rPr>
                <w:rFonts w:ascii="Arial" w:hAnsi="Arial" w:cs="Arial"/>
                <w:color w:val="000000"/>
                <w:sz w:val="18"/>
                <w:szCs w:val="18"/>
              </w:rPr>
            </w:pPr>
            <w:r w:rsidRPr="00DF7EF1">
              <w:rPr>
                <w:rFonts w:ascii="Arial" w:hAnsi="Arial" w:cs="Arial"/>
                <w:color w:val="000000"/>
                <w:sz w:val="18"/>
                <w:szCs w:val="18"/>
              </w:rPr>
              <w:t>529,346</w:t>
            </w:r>
          </w:p>
        </w:tc>
        <w:tc>
          <w:tcPr>
            <w:tcW w:w="1443" w:type="dxa"/>
            <w:tcBorders>
              <w:bottom w:val="single" w:sz="4" w:space="0" w:color="auto"/>
            </w:tcBorders>
            <w:shd w:val="clear" w:color="auto" w:fill="FAFAFA"/>
          </w:tcPr>
          <w:p w14:paraId="2835C9DB" w14:textId="2C0E797A" w:rsidR="004867E1" w:rsidRPr="00DF7EF1" w:rsidRDefault="000804C0" w:rsidP="004867E1">
            <w:pPr>
              <w:ind w:right="-72"/>
              <w:jc w:val="right"/>
              <w:rPr>
                <w:rFonts w:ascii="Arial" w:hAnsi="Arial" w:cs="Arial"/>
                <w:color w:val="000000"/>
                <w:sz w:val="18"/>
                <w:szCs w:val="18"/>
              </w:rPr>
            </w:pPr>
            <w:r w:rsidRPr="00DF7EF1">
              <w:rPr>
                <w:rFonts w:ascii="Arial" w:hAnsi="Arial" w:cs="Arial"/>
                <w:color w:val="000000"/>
                <w:sz w:val="18"/>
                <w:szCs w:val="18"/>
              </w:rPr>
              <w:t>3,115,512</w:t>
            </w:r>
          </w:p>
        </w:tc>
      </w:tr>
    </w:tbl>
    <w:p w14:paraId="5C0C3A40" w14:textId="77777777" w:rsidR="004544DE" w:rsidRPr="00DF7EF1" w:rsidRDefault="004544DE" w:rsidP="00B17B72">
      <w:pPr>
        <w:tabs>
          <w:tab w:val="left" w:pos="540"/>
        </w:tabs>
        <w:overflowPunct w:val="0"/>
        <w:autoSpaceDE w:val="0"/>
        <w:autoSpaceDN w:val="0"/>
        <w:adjustRightInd w:val="0"/>
        <w:textAlignment w:val="baseline"/>
        <w:rPr>
          <w:rFonts w:ascii="Arial" w:hAnsi="Arial" w:cs="Arial"/>
          <w:color w:val="000000"/>
          <w:sz w:val="18"/>
          <w:szCs w:val="18"/>
        </w:rPr>
        <w:sectPr w:rsidR="004544DE" w:rsidRPr="00DF7EF1" w:rsidSect="00135D84">
          <w:pgSz w:w="11909" w:h="16834" w:code="9"/>
          <w:pgMar w:top="1440" w:right="720" w:bottom="720" w:left="1729" w:header="709" w:footer="709" w:gutter="0"/>
          <w:cols w:space="720"/>
          <w:docGrid w:linePitch="272"/>
        </w:sectPr>
      </w:pPr>
    </w:p>
    <w:p w14:paraId="2B6A737E" w14:textId="60EC15C6" w:rsidR="003559A1" w:rsidRPr="00DF7EF1" w:rsidRDefault="003559A1" w:rsidP="00B17B72">
      <w:pPr>
        <w:tabs>
          <w:tab w:val="left" w:pos="540"/>
        </w:tabs>
        <w:overflowPunct w:val="0"/>
        <w:autoSpaceDE w:val="0"/>
        <w:autoSpaceDN w:val="0"/>
        <w:adjustRightInd w:val="0"/>
        <w:textAlignment w:val="baseline"/>
        <w:rPr>
          <w:rFonts w:ascii="Arial" w:hAnsi="Arial" w:cs="Arial"/>
          <w:color w:val="000000"/>
          <w:sz w:val="18"/>
          <w:szCs w:val="18"/>
        </w:rPr>
      </w:pPr>
    </w:p>
    <w:tbl>
      <w:tblPr>
        <w:tblW w:w="9475" w:type="dxa"/>
        <w:tblInd w:w="117" w:type="dxa"/>
        <w:shd w:val="clear" w:color="auto" w:fill="FFA543"/>
        <w:tblLook w:val="04A0" w:firstRow="1" w:lastRow="0" w:firstColumn="1" w:lastColumn="0" w:noHBand="0" w:noVBand="1"/>
      </w:tblPr>
      <w:tblGrid>
        <w:gridCol w:w="9475"/>
      </w:tblGrid>
      <w:tr w:rsidR="008E19C6" w:rsidRPr="00DF7EF1" w14:paraId="2553196F" w14:textId="77777777" w:rsidTr="0096357A">
        <w:trPr>
          <w:trHeight w:val="386"/>
        </w:trPr>
        <w:tc>
          <w:tcPr>
            <w:tcW w:w="9475" w:type="dxa"/>
            <w:shd w:val="clear" w:color="auto" w:fill="FFA543"/>
            <w:vAlign w:val="center"/>
          </w:tcPr>
          <w:p w14:paraId="2DDD7EB8" w14:textId="77777777" w:rsidR="008E19C6" w:rsidRPr="00DF7EF1" w:rsidRDefault="008E19C6" w:rsidP="00C54EAE">
            <w:pPr>
              <w:ind w:left="432" w:hanging="432"/>
              <w:rPr>
                <w:rFonts w:ascii="Arial" w:eastAsia="Arial Unicode MS" w:hAnsi="Arial" w:cs="Arial"/>
                <w:i/>
                <w:iCs/>
                <w:color w:val="FFFFFF"/>
                <w:sz w:val="18"/>
                <w:szCs w:val="18"/>
                <w:cs/>
                <w:lang w:val="en-GB"/>
              </w:rPr>
            </w:pPr>
            <w:r w:rsidRPr="00DF7EF1">
              <w:rPr>
                <w:rFonts w:ascii="Arial" w:eastAsia="Arial Unicode MS" w:hAnsi="Arial" w:cs="Arial"/>
                <w:sz w:val="18"/>
                <w:szCs w:val="18"/>
              </w:rPr>
              <w:br w:type="page"/>
            </w:r>
            <w:r w:rsidR="00282C9D" w:rsidRPr="00DF7EF1">
              <w:rPr>
                <w:rFonts w:ascii="Arial" w:eastAsia="Arial Unicode MS" w:hAnsi="Arial" w:cs="Arial"/>
                <w:b/>
                <w:bCs/>
                <w:color w:val="FFFFFF"/>
                <w:sz w:val="18"/>
                <w:szCs w:val="18"/>
                <w:lang w:val="en-GB"/>
              </w:rPr>
              <w:t>18</w:t>
            </w:r>
            <w:r w:rsidRPr="00DF7EF1">
              <w:rPr>
                <w:rFonts w:ascii="Arial" w:eastAsia="Arial Unicode MS" w:hAnsi="Arial" w:cs="Arial"/>
                <w:b/>
                <w:bCs/>
                <w:color w:val="FFFFFF"/>
                <w:sz w:val="18"/>
                <w:szCs w:val="18"/>
                <w:lang w:val="en-GB"/>
              </w:rPr>
              <w:tab/>
              <w:t>Right-of-use assets</w:t>
            </w:r>
            <w:r w:rsidRPr="00DF7EF1">
              <w:rPr>
                <w:rFonts w:ascii="Arial" w:eastAsia="Arial Unicode MS" w:hAnsi="Arial" w:cs="Arial"/>
                <w:b/>
                <w:bCs/>
                <w:color w:val="FFFFFF"/>
                <w:sz w:val="18"/>
                <w:szCs w:val="18"/>
                <w:cs/>
                <w:lang w:val="en-GB"/>
              </w:rPr>
              <w:t>,</w:t>
            </w:r>
            <w:r w:rsidRPr="00DF7EF1">
              <w:rPr>
                <w:rFonts w:ascii="Arial" w:eastAsia="Arial Unicode MS" w:hAnsi="Arial" w:cs="Arial"/>
                <w:b/>
                <w:bCs/>
                <w:color w:val="FFFFFF"/>
                <w:sz w:val="18"/>
                <w:szCs w:val="18"/>
                <w:lang w:val="en-GB"/>
              </w:rPr>
              <w:t xml:space="preserve"> net</w:t>
            </w:r>
          </w:p>
        </w:tc>
      </w:tr>
    </w:tbl>
    <w:p w14:paraId="000380D5" w14:textId="77777777" w:rsidR="008E19C6" w:rsidRPr="00DF7EF1" w:rsidRDefault="008E19C6" w:rsidP="008E19C6">
      <w:pPr>
        <w:rPr>
          <w:rFonts w:ascii="Arial" w:eastAsia="Arial Unicode MS" w:hAnsi="Arial" w:cs="Arial"/>
          <w:sz w:val="18"/>
          <w:szCs w:val="18"/>
        </w:rPr>
      </w:pPr>
    </w:p>
    <w:p w14:paraId="21722620" w14:textId="2CA98DA9" w:rsidR="008E19C6" w:rsidRPr="00DF7EF1" w:rsidRDefault="008E19C6" w:rsidP="008E19C6">
      <w:pPr>
        <w:rPr>
          <w:rFonts w:ascii="Arial" w:eastAsia="Arial Unicode MS" w:hAnsi="Arial" w:cs="Arial"/>
          <w:sz w:val="18"/>
          <w:szCs w:val="18"/>
        </w:rPr>
      </w:pPr>
      <w:r w:rsidRPr="00DF7EF1">
        <w:rPr>
          <w:rFonts w:ascii="Arial" w:eastAsia="Arial Unicode MS" w:hAnsi="Arial" w:cs="Arial"/>
          <w:sz w:val="18"/>
          <w:szCs w:val="18"/>
        </w:rPr>
        <w:t xml:space="preserve">Movements of right-of-use assets for the year ended </w:t>
      </w:r>
      <w:r w:rsidR="00282C9D" w:rsidRPr="00DF7EF1">
        <w:rPr>
          <w:rFonts w:ascii="Arial" w:eastAsia="Arial Unicode MS" w:hAnsi="Arial" w:cs="Arial"/>
          <w:sz w:val="18"/>
          <w:szCs w:val="18"/>
          <w:lang w:val="en-GB"/>
        </w:rPr>
        <w:t>31</w:t>
      </w:r>
      <w:r w:rsidRPr="00DF7EF1">
        <w:rPr>
          <w:rFonts w:ascii="Arial" w:eastAsia="Arial Unicode MS" w:hAnsi="Arial" w:cs="Arial"/>
          <w:sz w:val="18"/>
          <w:szCs w:val="18"/>
        </w:rPr>
        <w:t xml:space="preserve"> December are as follows:</w:t>
      </w:r>
    </w:p>
    <w:p w14:paraId="3BC43FF9" w14:textId="72D7117D" w:rsidR="00F56A8F" w:rsidRPr="00DF7EF1" w:rsidRDefault="00F56A8F" w:rsidP="008E19C6">
      <w:pPr>
        <w:rPr>
          <w:rFonts w:ascii="Arial" w:eastAsia="Arial Unicode MS" w:hAnsi="Arial" w:cs="Arial"/>
          <w:sz w:val="18"/>
          <w:szCs w:val="18"/>
        </w:rPr>
      </w:pPr>
    </w:p>
    <w:tbl>
      <w:tblPr>
        <w:tblW w:w="9486" w:type="dxa"/>
        <w:tblInd w:w="108" w:type="dxa"/>
        <w:tblLook w:val="04A0" w:firstRow="1" w:lastRow="0" w:firstColumn="1" w:lastColumn="0" w:noHBand="0" w:noVBand="1"/>
      </w:tblPr>
      <w:tblGrid>
        <w:gridCol w:w="4666"/>
        <w:gridCol w:w="1559"/>
        <w:gridCol w:w="1560"/>
        <w:gridCol w:w="1701"/>
      </w:tblGrid>
      <w:tr w:rsidR="00F56A8F" w:rsidRPr="00DF7EF1" w14:paraId="788FFA24" w14:textId="77777777" w:rsidTr="00CC2DB3">
        <w:tc>
          <w:tcPr>
            <w:tcW w:w="4666" w:type="dxa"/>
            <w:shd w:val="clear" w:color="auto" w:fill="auto"/>
          </w:tcPr>
          <w:p w14:paraId="7053E1CE" w14:textId="77777777" w:rsidR="00F56A8F" w:rsidRPr="00DF7EF1" w:rsidRDefault="00F56A8F" w:rsidP="002B2109">
            <w:pPr>
              <w:ind w:left="-111"/>
              <w:rPr>
                <w:rFonts w:ascii="Arial" w:eastAsia="Arial Unicode MS" w:hAnsi="Arial" w:cs="Arial"/>
                <w:sz w:val="18"/>
                <w:szCs w:val="18"/>
              </w:rPr>
            </w:pPr>
          </w:p>
        </w:tc>
        <w:tc>
          <w:tcPr>
            <w:tcW w:w="4820" w:type="dxa"/>
            <w:gridSpan w:val="3"/>
            <w:tcBorders>
              <w:top w:val="single" w:sz="4" w:space="0" w:color="auto"/>
              <w:bottom w:val="single" w:sz="4" w:space="0" w:color="auto"/>
            </w:tcBorders>
            <w:shd w:val="clear" w:color="auto" w:fill="auto"/>
            <w:vAlign w:val="bottom"/>
          </w:tcPr>
          <w:p w14:paraId="5D0A8B54" w14:textId="2AFAB4B4" w:rsidR="00F56A8F" w:rsidRPr="00DF7EF1" w:rsidRDefault="00F56A8F" w:rsidP="002B2109">
            <w:pPr>
              <w:ind w:right="-72"/>
              <w:jc w:val="center"/>
              <w:rPr>
                <w:rFonts w:ascii="Arial" w:eastAsia="Arial Unicode MS" w:hAnsi="Arial" w:cs="Arial"/>
                <w:b/>
                <w:bCs/>
                <w:sz w:val="18"/>
                <w:szCs w:val="18"/>
                <w:cs/>
              </w:rPr>
            </w:pPr>
            <w:r w:rsidRPr="00DF7EF1">
              <w:rPr>
                <w:rFonts w:ascii="Arial" w:eastAsia="Arial Unicode MS" w:hAnsi="Arial" w:cs="Arial"/>
                <w:b/>
                <w:bCs/>
                <w:sz w:val="18"/>
                <w:szCs w:val="18"/>
              </w:rPr>
              <w:t>Consolidated financial statements</w:t>
            </w:r>
          </w:p>
        </w:tc>
      </w:tr>
      <w:tr w:rsidR="002B2109" w:rsidRPr="00DF7EF1" w14:paraId="395BA32F" w14:textId="77777777" w:rsidTr="00CC2DB3">
        <w:tc>
          <w:tcPr>
            <w:tcW w:w="4666" w:type="dxa"/>
            <w:shd w:val="clear" w:color="auto" w:fill="auto"/>
          </w:tcPr>
          <w:p w14:paraId="467C351C" w14:textId="77777777" w:rsidR="00F56A8F" w:rsidRPr="00DF7EF1" w:rsidRDefault="00F56A8F" w:rsidP="002B2109">
            <w:pPr>
              <w:ind w:left="-111"/>
              <w:rPr>
                <w:rFonts w:ascii="Arial" w:eastAsia="Arial Unicode MS" w:hAnsi="Arial" w:cs="Arial"/>
                <w:sz w:val="18"/>
                <w:szCs w:val="18"/>
              </w:rPr>
            </w:pPr>
          </w:p>
        </w:tc>
        <w:tc>
          <w:tcPr>
            <w:tcW w:w="1559" w:type="dxa"/>
            <w:tcBorders>
              <w:top w:val="single" w:sz="4" w:space="0" w:color="auto"/>
            </w:tcBorders>
            <w:shd w:val="clear" w:color="auto" w:fill="auto"/>
            <w:vAlign w:val="bottom"/>
          </w:tcPr>
          <w:p w14:paraId="260E3ABB" w14:textId="38C3BA19" w:rsidR="00F56A8F" w:rsidRPr="00DF7EF1" w:rsidRDefault="00F56A8F" w:rsidP="002B2109">
            <w:pPr>
              <w:ind w:right="-72"/>
              <w:jc w:val="right"/>
              <w:rPr>
                <w:rFonts w:ascii="Arial" w:hAnsi="Arial" w:cs="Arial"/>
                <w:b/>
                <w:bCs/>
                <w:sz w:val="18"/>
                <w:szCs w:val="18"/>
                <w:cs/>
              </w:rPr>
            </w:pPr>
            <w:r w:rsidRPr="00DF7EF1">
              <w:rPr>
                <w:rFonts w:ascii="Arial" w:hAnsi="Arial" w:cs="Arial"/>
                <w:b/>
                <w:bCs/>
                <w:sz w:val="18"/>
                <w:szCs w:val="18"/>
              </w:rPr>
              <w:t>Buildings</w:t>
            </w:r>
            <w:r w:rsidRPr="00DF7EF1">
              <w:rPr>
                <w:rFonts w:ascii="Arial" w:hAnsi="Arial" w:cs="Arial"/>
                <w:b/>
                <w:bCs/>
                <w:sz w:val="18"/>
                <w:szCs w:val="18"/>
                <w:cs/>
              </w:rPr>
              <w:t xml:space="preserve"> </w:t>
            </w:r>
          </w:p>
        </w:tc>
        <w:tc>
          <w:tcPr>
            <w:tcW w:w="1560" w:type="dxa"/>
            <w:tcBorders>
              <w:top w:val="single" w:sz="4" w:space="0" w:color="auto"/>
            </w:tcBorders>
            <w:shd w:val="clear" w:color="auto" w:fill="auto"/>
            <w:vAlign w:val="bottom"/>
          </w:tcPr>
          <w:p w14:paraId="0AEFDD52" w14:textId="2D862D83" w:rsidR="00F56A8F" w:rsidRPr="00DF7EF1" w:rsidRDefault="00A901C0" w:rsidP="002B2109">
            <w:pPr>
              <w:ind w:right="-72"/>
              <w:jc w:val="right"/>
              <w:rPr>
                <w:rFonts w:ascii="Arial" w:eastAsia="Arial Unicode MS" w:hAnsi="Arial" w:cs="Arial"/>
                <w:b/>
                <w:bCs/>
                <w:sz w:val="18"/>
                <w:szCs w:val="18"/>
                <w:cs/>
              </w:rPr>
            </w:pPr>
            <w:r w:rsidRPr="00DF7EF1">
              <w:rPr>
                <w:rFonts w:ascii="Arial" w:hAnsi="Arial" w:cs="Arial"/>
                <w:b/>
                <w:bCs/>
                <w:sz w:val="18"/>
                <w:szCs w:val="18"/>
              </w:rPr>
              <w:t>Vehicles</w:t>
            </w:r>
          </w:p>
        </w:tc>
        <w:tc>
          <w:tcPr>
            <w:tcW w:w="1701" w:type="dxa"/>
            <w:tcBorders>
              <w:top w:val="single" w:sz="4" w:space="0" w:color="auto"/>
            </w:tcBorders>
            <w:shd w:val="clear" w:color="auto" w:fill="auto"/>
            <w:vAlign w:val="bottom"/>
          </w:tcPr>
          <w:p w14:paraId="2F0A4DE9" w14:textId="033DCD54" w:rsidR="00F56A8F" w:rsidRPr="00DF7EF1" w:rsidRDefault="00A901C0" w:rsidP="002B2109">
            <w:pPr>
              <w:ind w:right="-72"/>
              <w:jc w:val="right"/>
              <w:rPr>
                <w:rFonts w:ascii="Arial" w:eastAsia="Arial Unicode MS" w:hAnsi="Arial" w:cs="Arial"/>
                <w:b/>
                <w:bCs/>
                <w:sz w:val="18"/>
                <w:szCs w:val="18"/>
                <w:cs/>
              </w:rPr>
            </w:pPr>
            <w:r w:rsidRPr="00DF7EF1">
              <w:rPr>
                <w:rFonts w:ascii="Arial" w:hAnsi="Arial" w:cs="Arial"/>
                <w:b/>
                <w:bCs/>
                <w:sz w:val="18"/>
                <w:szCs w:val="18"/>
              </w:rPr>
              <w:t>Total</w:t>
            </w:r>
          </w:p>
        </w:tc>
      </w:tr>
      <w:tr w:rsidR="002B2109" w:rsidRPr="00DF7EF1" w14:paraId="5883B4A4" w14:textId="77777777" w:rsidTr="00CC2DB3">
        <w:tc>
          <w:tcPr>
            <w:tcW w:w="4666" w:type="dxa"/>
            <w:shd w:val="clear" w:color="auto" w:fill="auto"/>
          </w:tcPr>
          <w:p w14:paraId="0B901D1E" w14:textId="77777777" w:rsidR="00F56A8F" w:rsidRPr="00DF7EF1" w:rsidRDefault="00F56A8F" w:rsidP="002B2109">
            <w:pPr>
              <w:ind w:left="-111"/>
              <w:rPr>
                <w:rFonts w:ascii="Arial" w:eastAsia="Arial Unicode MS" w:hAnsi="Arial" w:cs="Arial"/>
                <w:sz w:val="18"/>
                <w:szCs w:val="18"/>
              </w:rPr>
            </w:pPr>
          </w:p>
        </w:tc>
        <w:tc>
          <w:tcPr>
            <w:tcW w:w="1559" w:type="dxa"/>
            <w:tcBorders>
              <w:bottom w:val="single" w:sz="4" w:space="0" w:color="auto"/>
            </w:tcBorders>
            <w:shd w:val="clear" w:color="auto" w:fill="auto"/>
          </w:tcPr>
          <w:p w14:paraId="32B9AF9D" w14:textId="7D738DD8" w:rsidR="00F56A8F" w:rsidRPr="00DF7EF1" w:rsidRDefault="00A901C0" w:rsidP="002B2109">
            <w:pPr>
              <w:ind w:right="-72"/>
              <w:jc w:val="right"/>
              <w:rPr>
                <w:rFonts w:ascii="Arial" w:eastAsia="Arial Unicode MS" w:hAnsi="Arial" w:cs="Arial"/>
                <w:b/>
                <w:bCs/>
                <w:sz w:val="18"/>
                <w:szCs w:val="18"/>
                <w:cs/>
              </w:rPr>
            </w:pPr>
            <w:r w:rsidRPr="00DF7EF1">
              <w:rPr>
                <w:rFonts w:ascii="Arial" w:eastAsia="Arial Unicode MS" w:hAnsi="Arial" w:cs="Arial"/>
                <w:b/>
                <w:bCs/>
                <w:sz w:val="18"/>
                <w:szCs w:val="18"/>
              </w:rPr>
              <w:t>Baht</w:t>
            </w:r>
          </w:p>
        </w:tc>
        <w:tc>
          <w:tcPr>
            <w:tcW w:w="1560" w:type="dxa"/>
            <w:tcBorders>
              <w:bottom w:val="single" w:sz="4" w:space="0" w:color="auto"/>
            </w:tcBorders>
            <w:shd w:val="clear" w:color="auto" w:fill="auto"/>
          </w:tcPr>
          <w:p w14:paraId="1892D7DB" w14:textId="23749B2B" w:rsidR="00F56A8F" w:rsidRPr="00DF7EF1" w:rsidRDefault="00A901C0" w:rsidP="002B2109">
            <w:pPr>
              <w:ind w:right="-72"/>
              <w:jc w:val="right"/>
              <w:rPr>
                <w:rFonts w:ascii="Arial" w:eastAsia="Arial Unicode MS" w:hAnsi="Arial" w:cs="Arial"/>
                <w:b/>
                <w:bCs/>
                <w:sz w:val="18"/>
                <w:szCs w:val="18"/>
              </w:rPr>
            </w:pPr>
            <w:r w:rsidRPr="00DF7EF1">
              <w:rPr>
                <w:rFonts w:ascii="Arial" w:eastAsia="Arial Unicode MS" w:hAnsi="Arial" w:cs="Arial"/>
                <w:b/>
                <w:bCs/>
                <w:sz w:val="18"/>
                <w:szCs w:val="18"/>
              </w:rPr>
              <w:t>Baht</w:t>
            </w:r>
            <w:r w:rsidRPr="00DF7EF1">
              <w:rPr>
                <w:rFonts w:ascii="Arial" w:eastAsia="Arial Unicode MS" w:hAnsi="Arial" w:cs="Arial"/>
                <w:b/>
                <w:bCs/>
                <w:sz w:val="18"/>
                <w:szCs w:val="18"/>
                <w:cs/>
              </w:rPr>
              <w:t xml:space="preserve"> </w:t>
            </w:r>
          </w:p>
        </w:tc>
        <w:tc>
          <w:tcPr>
            <w:tcW w:w="1701" w:type="dxa"/>
            <w:tcBorders>
              <w:bottom w:val="single" w:sz="4" w:space="0" w:color="auto"/>
            </w:tcBorders>
            <w:shd w:val="clear" w:color="auto" w:fill="auto"/>
          </w:tcPr>
          <w:p w14:paraId="546F9A6A" w14:textId="5038FD80" w:rsidR="00F56A8F" w:rsidRPr="00DF7EF1" w:rsidRDefault="00A901C0" w:rsidP="002B2109">
            <w:pPr>
              <w:ind w:right="-72"/>
              <w:jc w:val="right"/>
              <w:rPr>
                <w:rFonts w:ascii="Arial" w:eastAsia="Arial Unicode MS" w:hAnsi="Arial" w:cs="Arial"/>
                <w:b/>
                <w:bCs/>
                <w:sz w:val="18"/>
                <w:szCs w:val="18"/>
              </w:rPr>
            </w:pPr>
            <w:r w:rsidRPr="00DF7EF1">
              <w:rPr>
                <w:rFonts w:ascii="Arial" w:eastAsia="Arial Unicode MS" w:hAnsi="Arial" w:cs="Arial"/>
                <w:b/>
                <w:bCs/>
                <w:sz w:val="18"/>
                <w:szCs w:val="18"/>
              </w:rPr>
              <w:t>Baht</w:t>
            </w:r>
          </w:p>
        </w:tc>
      </w:tr>
      <w:tr w:rsidR="002B2109" w:rsidRPr="00DF7EF1" w14:paraId="5E59AD8A" w14:textId="77777777" w:rsidTr="00CC2DB3">
        <w:tc>
          <w:tcPr>
            <w:tcW w:w="4666" w:type="dxa"/>
            <w:shd w:val="clear" w:color="auto" w:fill="auto"/>
          </w:tcPr>
          <w:p w14:paraId="4FB5D324" w14:textId="77777777" w:rsidR="00F56A8F" w:rsidRPr="00DF7EF1" w:rsidRDefault="00F56A8F" w:rsidP="002B2109">
            <w:pPr>
              <w:ind w:left="-111"/>
              <w:rPr>
                <w:rFonts w:ascii="Arial" w:eastAsia="Arial Unicode MS" w:hAnsi="Arial" w:cs="Arial"/>
                <w:sz w:val="18"/>
                <w:szCs w:val="18"/>
                <w:cs/>
              </w:rPr>
            </w:pPr>
          </w:p>
        </w:tc>
        <w:tc>
          <w:tcPr>
            <w:tcW w:w="1559" w:type="dxa"/>
            <w:tcBorders>
              <w:top w:val="single" w:sz="4" w:space="0" w:color="auto"/>
            </w:tcBorders>
            <w:shd w:val="clear" w:color="auto" w:fill="auto"/>
          </w:tcPr>
          <w:p w14:paraId="0D71E492" w14:textId="77777777" w:rsidR="00F56A8F" w:rsidRPr="00DF7EF1" w:rsidRDefault="00F56A8F" w:rsidP="002B2109">
            <w:pPr>
              <w:ind w:right="-72"/>
              <w:jc w:val="right"/>
              <w:rPr>
                <w:rFonts w:ascii="Arial" w:eastAsia="Arial Unicode MS" w:hAnsi="Arial" w:cs="Arial"/>
                <w:sz w:val="18"/>
                <w:szCs w:val="18"/>
              </w:rPr>
            </w:pPr>
          </w:p>
        </w:tc>
        <w:tc>
          <w:tcPr>
            <w:tcW w:w="1560" w:type="dxa"/>
            <w:tcBorders>
              <w:top w:val="single" w:sz="4" w:space="0" w:color="auto"/>
            </w:tcBorders>
            <w:shd w:val="clear" w:color="auto" w:fill="auto"/>
          </w:tcPr>
          <w:p w14:paraId="655A7C5E" w14:textId="77777777" w:rsidR="00F56A8F" w:rsidRPr="00DF7EF1" w:rsidRDefault="00F56A8F" w:rsidP="002B2109">
            <w:pPr>
              <w:ind w:right="-72"/>
              <w:jc w:val="right"/>
              <w:rPr>
                <w:rFonts w:ascii="Arial" w:eastAsia="Arial Unicode MS" w:hAnsi="Arial" w:cs="Arial"/>
                <w:sz w:val="18"/>
                <w:szCs w:val="18"/>
              </w:rPr>
            </w:pPr>
            <w:r w:rsidRPr="00DF7EF1">
              <w:rPr>
                <w:rFonts w:ascii="Arial" w:eastAsia="Arial Unicode MS" w:hAnsi="Arial" w:cs="Arial"/>
                <w:sz w:val="18"/>
                <w:szCs w:val="18"/>
              </w:rPr>
              <w:t xml:space="preserve"> </w:t>
            </w:r>
          </w:p>
        </w:tc>
        <w:tc>
          <w:tcPr>
            <w:tcW w:w="1701" w:type="dxa"/>
            <w:tcBorders>
              <w:top w:val="single" w:sz="4" w:space="0" w:color="auto"/>
            </w:tcBorders>
            <w:shd w:val="clear" w:color="auto" w:fill="auto"/>
          </w:tcPr>
          <w:p w14:paraId="5B621F5A" w14:textId="77777777" w:rsidR="00F56A8F" w:rsidRPr="00DF7EF1" w:rsidRDefault="00F56A8F" w:rsidP="002B2109">
            <w:pPr>
              <w:ind w:right="-72"/>
              <w:jc w:val="right"/>
              <w:rPr>
                <w:rFonts w:ascii="Arial" w:eastAsia="Arial Unicode MS" w:hAnsi="Arial" w:cs="Arial"/>
                <w:sz w:val="18"/>
                <w:szCs w:val="18"/>
              </w:rPr>
            </w:pPr>
          </w:p>
        </w:tc>
      </w:tr>
      <w:tr w:rsidR="002B2109" w:rsidRPr="00DF7EF1" w14:paraId="29D57CDC" w14:textId="77777777" w:rsidTr="00CC2DB3">
        <w:tc>
          <w:tcPr>
            <w:tcW w:w="4666" w:type="dxa"/>
            <w:shd w:val="clear" w:color="auto" w:fill="auto"/>
          </w:tcPr>
          <w:p w14:paraId="31636BEA" w14:textId="03F115F1" w:rsidR="00F56A8F" w:rsidRPr="00DF7EF1" w:rsidRDefault="00A901C0" w:rsidP="002B2109">
            <w:pPr>
              <w:ind w:left="-111"/>
              <w:rPr>
                <w:rFonts w:ascii="Arial" w:eastAsia="Calibri" w:hAnsi="Arial" w:cs="Arial"/>
                <w:sz w:val="18"/>
                <w:szCs w:val="18"/>
                <w:cs/>
              </w:rPr>
            </w:pPr>
            <w:r w:rsidRPr="00DF7EF1">
              <w:rPr>
                <w:rFonts w:ascii="Arial" w:eastAsia="Calibri" w:hAnsi="Arial" w:cs="Arial"/>
                <w:sz w:val="18"/>
                <w:szCs w:val="18"/>
              </w:rPr>
              <w:t xml:space="preserve">Balance as </w:t>
            </w:r>
            <w:proofErr w:type="gramStart"/>
            <w:r w:rsidRPr="00DF7EF1">
              <w:rPr>
                <w:rFonts w:ascii="Arial" w:eastAsia="Calibri" w:hAnsi="Arial" w:cs="Arial"/>
                <w:sz w:val="18"/>
                <w:szCs w:val="18"/>
              </w:rPr>
              <w:t>at</w:t>
            </w:r>
            <w:proofErr w:type="gramEnd"/>
            <w:r w:rsidRPr="00DF7EF1">
              <w:rPr>
                <w:rFonts w:ascii="Arial" w:eastAsia="Calibri" w:hAnsi="Arial" w:cs="Arial"/>
                <w:sz w:val="18"/>
                <w:szCs w:val="18"/>
              </w:rPr>
              <w:t xml:space="preserve"> </w:t>
            </w:r>
            <w:r w:rsidRPr="00DF7EF1">
              <w:rPr>
                <w:rFonts w:ascii="Arial" w:eastAsia="Calibri" w:hAnsi="Arial" w:cs="Arial"/>
                <w:sz w:val="18"/>
                <w:szCs w:val="18"/>
                <w:cs/>
              </w:rPr>
              <w:t xml:space="preserve">1 </w:t>
            </w:r>
            <w:r w:rsidRPr="00DF7EF1">
              <w:rPr>
                <w:rFonts w:ascii="Arial" w:eastAsia="Calibri" w:hAnsi="Arial" w:cs="Arial"/>
                <w:sz w:val="18"/>
                <w:szCs w:val="18"/>
              </w:rPr>
              <w:t>January 2020</w:t>
            </w:r>
          </w:p>
        </w:tc>
        <w:tc>
          <w:tcPr>
            <w:tcW w:w="1559" w:type="dxa"/>
            <w:shd w:val="clear" w:color="auto" w:fill="auto"/>
          </w:tcPr>
          <w:p w14:paraId="4E2FAF3F" w14:textId="77777777" w:rsidR="00F56A8F" w:rsidRPr="00DF7EF1" w:rsidRDefault="00F56A8F" w:rsidP="002B2109">
            <w:pPr>
              <w:ind w:right="-72"/>
              <w:jc w:val="right"/>
              <w:rPr>
                <w:rFonts w:ascii="Arial" w:eastAsia="Arial Unicode MS" w:hAnsi="Arial" w:cs="Arial"/>
                <w:sz w:val="18"/>
                <w:szCs w:val="18"/>
              </w:rPr>
            </w:pPr>
            <w:r w:rsidRPr="00DF7EF1">
              <w:rPr>
                <w:rFonts w:ascii="Arial" w:eastAsia="Arial Unicode MS" w:hAnsi="Arial" w:cs="Arial"/>
                <w:sz w:val="18"/>
                <w:szCs w:val="18"/>
              </w:rPr>
              <w:t>999,455</w:t>
            </w:r>
          </w:p>
        </w:tc>
        <w:tc>
          <w:tcPr>
            <w:tcW w:w="1560" w:type="dxa"/>
            <w:shd w:val="clear" w:color="auto" w:fill="auto"/>
          </w:tcPr>
          <w:p w14:paraId="1662E96B" w14:textId="77777777" w:rsidR="00F56A8F" w:rsidRPr="00DF7EF1" w:rsidRDefault="00F56A8F" w:rsidP="002B2109">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701" w:type="dxa"/>
            <w:shd w:val="clear" w:color="auto" w:fill="auto"/>
          </w:tcPr>
          <w:p w14:paraId="6BA16611" w14:textId="77777777" w:rsidR="00F56A8F" w:rsidRPr="00DF7EF1" w:rsidRDefault="00F56A8F" w:rsidP="002B2109">
            <w:pPr>
              <w:ind w:right="-72"/>
              <w:jc w:val="right"/>
              <w:rPr>
                <w:rFonts w:ascii="Arial" w:eastAsia="Arial Unicode MS" w:hAnsi="Arial" w:cs="Arial"/>
                <w:sz w:val="18"/>
                <w:szCs w:val="18"/>
              </w:rPr>
            </w:pPr>
            <w:r w:rsidRPr="00DF7EF1">
              <w:rPr>
                <w:rFonts w:ascii="Arial" w:eastAsia="Arial Unicode MS" w:hAnsi="Arial" w:cs="Arial"/>
                <w:sz w:val="18"/>
                <w:szCs w:val="18"/>
              </w:rPr>
              <w:t>999,455</w:t>
            </w:r>
          </w:p>
        </w:tc>
      </w:tr>
      <w:tr w:rsidR="002B2109" w:rsidRPr="00DF7EF1" w14:paraId="1DA6FB0A" w14:textId="77777777" w:rsidTr="00CC2DB3">
        <w:tc>
          <w:tcPr>
            <w:tcW w:w="4666" w:type="dxa"/>
            <w:shd w:val="clear" w:color="auto" w:fill="auto"/>
          </w:tcPr>
          <w:p w14:paraId="7E23BFF0" w14:textId="304EE3B4" w:rsidR="00F56A8F" w:rsidRPr="00DF7EF1" w:rsidRDefault="00A901C0" w:rsidP="002B2109">
            <w:pPr>
              <w:ind w:left="-111"/>
              <w:rPr>
                <w:rFonts w:ascii="Arial" w:eastAsia="Arial Unicode MS" w:hAnsi="Arial" w:cs="Arial"/>
                <w:sz w:val="18"/>
                <w:szCs w:val="18"/>
                <w:cs/>
              </w:rPr>
            </w:pPr>
            <w:r w:rsidRPr="00DF7EF1">
              <w:rPr>
                <w:rFonts w:ascii="Arial" w:eastAsia="Arial Unicode MS" w:hAnsi="Arial" w:cs="Arial"/>
                <w:sz w:val="18"/>
                <w:szCs w:val="18"/>
              </w:rPr>
              <w:t>Additions during the year</w:t>
            </w:r>
          </w:p>
        </w:tc>
        <w:tc>
          <w:tcPr>
            <w:tcW w:w="1559" w:type="dxa"/>
            <w:shd w:val="clear" w:color="auto" w:fill="auto"/>
          </w:tcPr>
          <w:p w14:paraId="3C8746FC" w14:textId="77777777" w:rsidR="00F56A8F" w:rsidRPr="00DF7EF1" w:rsidRDefault="00F56A8F" w:rsidP="002B2109">
            <w:pPr>
              <w:ind w:right="-72"/>
              <w:jc w:val="right"/>
              <w:rPr>
                <w:rFonts w:ascii="Arial" w:eastAsia="Arial Unicode MS" w:hAnsi="Arial" w:cs="Arial"/>
                <w:sz w:val="18"/>
                <w:szCs w:val="18"/>
              </w:rPr>
            </w:pPr>
            <w:r w:rsidRPr="00DF7EF1">
              <w:rPr>
                <w:rFonts w:ascii="Arial" w:eastAsia="Arial Unicode MS" w:hAnsi="Arial" w:cs="Arial"/>
                <w:sz w:val="18"/>
                <w:szCs w:val="18"/>
              </w:rPr>
              <w:t>614,618</w:t>
            </w:r>
          </w:p>
        </w:tc>
        <w:tc>
          <w:tcPr>
            <w:tcW w:w="1560" w:type="dxa"/>
            <w:shd w:val="clear" w:color="auto" w:fill="auto"/>
          </w:tcPr>
          <w:p w14:paraId="2CBB017F" w14:textId="77777777" w:rsidR="00F56A8F" w:rsidRPr="00DF7EF1" w:rsidRDefault="00F56A8F" w:rsidP="002B2109">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701" w:type="dxa"/>
            <w:shd w:val="clear" w:color="auto" w:fill="auto"/>
          </w:tcPr>
          <w:p w14:paraId="1D3537B6" w14:textId="77777777" w:rsidR="00F56A8F" w:rsidRPr="00DF7EF1" w:rsidRDefault="00F56A8F" w:rsidP="002B2109">
            <w:pPr>
              <w:ind w:right="-72"/>
              <w:jc w:val="right"/>
              <w:rPr>
                <w:rFonts w:ascii="Arial" w:eastAsia="Arial Unicode MS" w:hAnsi="Arial" w:cs="Arial"/>
                <w:sz w:val="18"/>
                <w:szCs w:val="18"/>
              </w:rPr>
            </w:pPr>
            <w:r w:rsidRPr="00DF7EF1">
              <w:rPr>
                <w:rFonts w:ascii="Arial" w:eastAsia="Arial Unicode MS" w:hAnsi="Arial" w:cs="Arial"/>
                <w:sz w:val="18"/>
                <w:szCs w:val="18"/>
              </w:rPr>
              <w:t>614,618</w:t>
            </w:r>
          </w:p>
        </w:tc>
      </w:tr>
      <w:tr w:rsidR="002B2109" w:rsidRPr="00DF7EF1" w14:paraId="16367FAE" w14:textId="77777777" w:rsidTr="00CC2DB3">
        <w:tc>
          <w:tcPr>
            <w:tcW w:w="4666" w:type="dxa"/>
            <w:shd w:val="clear" w:color="auto" w:fill="auto"/>
          </w:tcPr>
          <w:p w14:paraId="29F971C5" w14:textId="6236D34B" w:rsidR="00F56A8F" w:rsidRPr="00DF7EF1" w:rsidRDefault="00A901C0" w:rsidP="002B2109">
            <w:pPr>
              <w:ind w:left="-111"/>
              <w:rPr>
                <w:rFonts w:ascii="Arial" w:eastAsia="Arial Unicode MS" w:hAnsi="Arial" w:cs="Arial"/>
                <w:sz w:val="18"/>
                <w:szCs w:val="18"/>
                <w:cs/>
              </w:rPr>
            </w:pPr>
            <w:r w:rsidRPr="00DF7EF1">
              <w:rPr>
                <w:rFonts w:ascii="Arial" w:eastAsia="Arial Unicode MS" w:hAnsi="Arial" w:cs="Arial"/>
                <w:sz w:val="18"/>
                <w:szCs w:val="18"/>
              </w:rPr>
              <w:t>Depreciation</w:t>
            </w:r>
          </w:p>
        </w:tc>
        <w:tc>
          <w:tcPr>
            <w:tcW w:w="1559" w:type="dxa"/>
            <w:tcBorders>
              <w:bottom w:val="single" w:sz="4" w:space="0" w:color="auto"/>
            </w:tcBorders>
            <w:shd w:val="clear" w:color="auto" w:fill="auto"/>
          </w:tcPr>
          <w:p w14:paraId="618E62D0" w14:textId="77777777" w:rsidR="00F56A8F" w:rsidRPr="00DF7EF1" w:rsidRDefault="00F56A8F" w:rsidP="002B2109">
            <w:pPr>
              <w:ind w:right="-72"/>
              <w:jc w:val="right"/>
              <w:rPr>
                <w:rFonts w:ascii="Arial" w:eastAsia="Arial Unicode MS" w:hAnsi="Arial" w:cs="Arial"/>
                <w:sz w:val="18"/>
                <w:szCs w:val="18"/>
              </w:rPr>
            </w:pPr>
            <w:r w:rsidRPr="00DF7EF1">
              <w:rPr>
                <w:rFonts w:ascii="Arial" w:eastAsia="Arial Unicode MS" w:hAnsi="Arial" w:cs="Arial"/>
                <w:sz w:val="18"/>
                <w:szCs w:val="18"/>
              </w:rPr>
              <w:t>(712,332)</w:t>
            </w:r>
          </w:p>
        </w:tc>
        <w:tc>
          <w:tcPr>
            <w:tcW w:w="1560" w:type="dxa"/>
            <w:tcBorders>
              <w:bottom w:val="single" w:sz="4" w:space="0" w:color="auto"/>
            </w:tcBorders>
            <w:shd w:val="clear" w:color="auto" w:fill="auto"/>
          </w:tcPr>
          <w:p w14:paraId="2E71B402" w14:textId="77777777" w:rsidR="00F56A8F" w:rsidRPr="00DF7EF1" w:rsidRDefault="00F56A8F" w:rsidP="002B2109">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701" w:type="dxa"/>
            <w:tcBorders>
              <w:bottom w:val="single" w:sz="4" w:space="0" w:color="auto"/>
            </w:tcBorders>
            <w:shd w:val="clear" w:color="auto" w:fill="auto"/>
          </w:tcPr>
          <w:p w14:paraId="5B138086" w14:textId="77777777" w:rsidR="00F56A8F" w:rsidRPr="00DF7EF1" w:rsidRDefault="00F56A8F" w:rsidP="002B2109">
            <w:pPr>
              <w:ind w:right="-72"/>
              <w:jc w:val="right"/>
              <w:rPr>
                <w:rFonts w:ascii="Arial" w:eastAsia="Arial Unicode MS" w:hAnsi="Arial" w:cs="Arial"/>
                <w:sz w:val="18"/>
                <w:szCs w:val="18"/>
              </w:rPr>
            </w:pPr>
            <w:r w:rsidRPr="00DF7EF1">
              <w:rPr>
                <w:rFonts w:ascii="Arial" w:eastAsia="Arial Unicode MS" w:hAnsi="Arial" w:cs="Arial"/>
                <w:sz w:val="18"/>
                <w:szCs w:val="18"/>
              </w:rPr>
              <w:t>(712,332)</w:t>
            </w:r>
          </w:p>
        </w:tc>
      </w:tr>
      <w:tr w:rsidR="002B2109" w:rsidRPr="00DF7EF1" w14:paraId="0DC9CBB6" w14:textId="77777777" w:rsidTr="00CC2DB3">
        <w:tc>
          <w:tcPr>
            <w:tcW w:w="4666" w:type="dxa"/>
            <w:shd w:val="clear" w:color="auto" w:fill="auto"/>
          </w:tcPr>
          <w:p w14:paraId="1754BEA1" w14:textId="77777777" w:rsidR="00E63FDF" w:rsidRPr="00DF7EF1" w:rsidRDefault="00E63FDF" w:rsidP="002B2109">
            <w:pPr>
              <w:ind w:left="-111"/>
              <w:rPr>
                <w:rFonts w:ascii="Arial" w:eastAsia="Calibri" w:hAnsi="Arial" w:cs="Arial"/>
                <w:sz w:val="18"/>
                <w:szCs w:val="18"/>
              </w:rPr>
            </w:pPr>
          </w:p>
          <w:p w14:paraId="43CCF85F" w14:textId="206D2C99" w:rsidR="00F56A8F" w:rsidRPr="00DF7EF1" w:rsidRDefault="00A901C0" w:rsidP="002B2109">
            <w:pPr>
              <w:ind w:left="-111"/>
              <w:rPr>
                <w:rFonts w:ascii="Arial" w:eastAsia="Arial Unicode MS" w:hAnsi="Arial" w:cs="Arial"/>
                <w:sz w:val="18"/>
                <w:szCs w:val="18"/>
                <w:cs/>
              </w:rPr>
            </w:pPr>
            <w:r w:rsidRPr="00DF7EF1">
              <w:rPr>
                <w:rFonts w:ascii="Arial" w:eastAsia="Calibri" w:hAnsi="Arial" w:cs="Arial"/>
                <w:sz w:val="18"/>
                <w:szCs w:val="18"/>
              </w:rPr>
              <w:t xml:space="preserve">Balance as </w:t>
            </w:r>
            <w:proofErr w:type="gramStart"/>
            <w:r w:rsidRPr="00DF7EF1">
              <w:rPr>
                <w:rFonts w:ascii="Arial" w:eastAsia="Calibri" w:hAnsi="Arial" w:cs="Arial"/>
                <w:sz w:val="18"/>
                <w:szCs w:val="18"/>
              </w:rPr>
              <w:t>at</w:t>
            </w:r>
            <w:proofErr w:type="gramEnd"/>
            <w:r w:rsidRPr="00DF7EF1">
              <w:rPr>
                <w:rFonts w:ascii="Arial" w:eastAsia="Calibri" w:hAnsi="Arial" w:cs="Arial"/>
                <w:sz w:val="18"/>
                <w:szCs w:val="18"/>
              </w:rPr>
              <w:t xml:space="preserve"> 31 December 2020</w:t>
            </w:r>
          </w:p>
        </w:tc>
        <w:tc>
          <w:tcPr>
            <w:tcW w:w="1559" w:type="dxa"/>
            <w:tcBorders>
              <w:top w:val="single" w:sz="4" w:space="0" w:color="auto"/>
              <w:bottom w:val="single" w:sz="4" w:space="0" w:color="auto"/>
            </w:tcBorders>
            <w:shd w:val="clear" w:color="auto" w:fill="auto"/>
          </w:tcPr>
          <w:p w14:paraId="13A23FAC" w14:textId="77777777" w:rsidR="00E63FDF" w:rsidRPr="00DF7EF1" w:rsidRDefault="00E63FDF" w:rsidP="002B2109">
            <w:pPr>
              <w:ind w:right="-72"/>
              <w:jc w:val="right"/>
              <w:rPr>
                <w:rFonts w:ascii="Arial" w:eastAsia="Arial Unicode MS" w:hAnsi="Arial" w:cs="Arial"/>
                <w:sz w:val="18"/>
                <w:szCs w:val="18"/>
              </w:rPr>
            </w:pPr>
          </w:p>
          <w:p w14:paraId="29613D43" w14:textId="2921E02F" w:rsidR="00F56A8F" w:rsidRPr="00DF7EF1" w:rsidRDefault="00F56A8F" w:rsidP="002B2109">
            <w:pPr>
              <w:ind w:right="-72"/>
              <w:jc w:val="right"/>
              <w:rPr>
                <w:rFonts w:ascii="Arial" w:eastAsia="Arial Unicode MS" w:hAnsi="Arial" w:cs="Arial"/>
                <w:sz w:val="18"/>
                <w:szCs w:val="18"/>
              </w:rPr>
            </w:pPr>
            <w:r w:rsidRPr="00DF7EF1">
              <w:rPr>
                <w:rFonts w:ascii="Arial" w:eastAsia="Arial Unicode MS" w:hAnsi="Arial" w:cs="Arial"/>
                <w:sz w:val="18"/>
                <w:szCs w:val="18"/>
              </w:rPr>
              <w:t>901,741</w:t>
            </w:r>
          </w:p>
        </w:tc>
        <w:tc>
          <w:tcPr>
            <w:tcW w:w="1560" w:type="dxa"/>
            <w:tcBorders>
              <w:top w:val="single" w:sz="4" w:space="0" w:color="auto"/>
              <w:bottom w:val="single" w:sz="4" w:space="0" w:color="auto"/>
            </w:tcBorders>
            <w:shd w:val="clear" w:color="auto" w:fill="auto"/>
          </w:tcPr>
          <w:p w14:paraId="62727641" w14:textId="77777777" w:rsidR="00E63FDF" w:rsidRPr="00DF7EF1" w:rsidRDefault="00E63FDF" w:rsidP="002B2109">
            <w:pPr>
              <w:ind w:right="-72"/>
              <w:jc w:val="right"/>
              <w:rPr>
                <w:rFonts w:ascii="Arial" w:eastAsia="Arial Unicode MS" w:hAnsi="Arial" w:cs="Arial"/>
                <w:sz w:val="18"/>
                <w:szCs w:val="18"/>
              </w:rPr>
            </w:pPr>
          </w:p>
          <w:p w14:paraId="12780AA2" w14:textId="52715FBB" w:rsidR="00F56A8F" w:rsidRPr="00DF7EF1" w:rsidRDefault="00F56A8F" w:rsidP="002B2109">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701" w:type="dxa"/>
            <w:tcBorders>
              <w:top w:val="single" w:sz="4" w:space="0" w:color="auto"/>
              <w:bottom w:val="single" w:sz="4" w:space="0" w:color="auto"/>
            </w:tcBorders>
            <w:shd w:val="clear" w:color="auto" w:fill="auto"/>
          </w:tcPr>
          <w:p w14:paraId="23CDD3E9" w14:textId="77777777" w:rsidR="00E63FDF" w:rsidRPr="00DF7EF1" w:rsidRDefault="00E63FDF" w:rsidP="002B2109">
            <w:pPr>
              <w:ind w:right="-72"/>
              <w:jc w:val="right"/>
              <w:rPr>
                <w:rFonts w:ascii="Arial" w:eastAsia="Arial Unicode MS" w:hAnsi="Arial" w:cs="Arial"/>
                <w:sz w:val="18"/>
                <w:szCs w:val="18"/>
              </w:rPr>
            </w:pPr>
          </w:p>
          <w:p w14:paraId="223CB3C8" w14:textId="5C2F75FA" w:rsidR="00F56A8F" w:rsidRPr="00DF7EF1" w:rsidRDefault="00F56A8F" w:rsidP="002B2109">
            <w:pPr>
              <w:ind w:right="-72"/>
              <w:jc w:val="right"/>
              <w:rPr>
                <w:rFonts w:ascii="Arial" w:eastAsia="Arial Unicode MS" w:hAnsi="Arial" w:cs="Arial"/>
                <w:sz w:val="18"/>
                <w:szCs w:val="18"/>
              </w:rPr>
            </w:pPr>
            <w:r w:rsidRPr="00DF7EF1">
              <w:rPr>
                <w:rFonts w:ascii="Arial" w:eastAsia="Arial Unicode MS" w:hAnsi="Arial" w:cs="Arial"/>
                <w:sz w:val="18"/>
                <w:szCs w:val="18"/>
              </w:rPr>
              <w:t>901,741</w:t>
            </w:r>
          </w:p>
        </w:tc>
      </w:tr>
      <w:tr w:rsidR="002B2109" w:rsidRPr="00DF7EF1" w14:paraId="66C57CCB" w14:textId="77777777" w:rsidTr="00CC2DB3">
        <w:tc>
          <w:tcPr>
            <w:tcW w:w="4666" w:type="dxa"/>
            <w:shd w:val="clear" w:color="auto" w:fill="auto"/>
          </w:tcPr>
          <w:p w14:paraId="1198C69C" w14:textId="77777777" w:rsidR="00F56A8F" w:rsidRPr="00DF7EF1" w:rsidRDefault="00F56A8F" w:rsidP="002B2109">
            <w:pPr>
              <w:ind w:left="-111"/>
              <w:rPr>
                <w:rFonts w:ascii="Arial" w:eastAsia="Arial Unicode MS" w:hAnsi="Arial" w:cs="Arial"/>
                <w:sz w:val="18"/>
                <w:szCs w:val="18"/>
                <w:cs/>
              </w:rPr>
            </w:pPr>
          </w:p>
        </w:tc>
        <w:tc>
          <w:tcPr>
            <w:tcW w:w="1559" w:type="dxa"/>
            <w:tcBorders>
              <w:top w:val="single" w:sz="4" w:space="0" w:color="auto"/>
            </w:tcBorders>
            <w:shd w:val="clear" w:color="auto" w:fill="FAFAFA"/>
          </w:tcPr>
          <w:p w14:paraId="2D07F8B5" w14:textId="77777777" w:rsidR="00F56A8F" w:rsidRPr="00DF7EF1" w:rsidRDefault="00F56A8F" w:rsidP="002B2109">
            <w:pPr>
              <w:ind w:right="-72"/>
              <w:jc w:val="right"/>
              <w:rPr>
                <w:rFonts w:ascii="Arial" w:eastAsia="Arial Unicode MS" w:hAnsi="Arial" w:cs="Arial"/>
                <w:sz w:val="18"/>
                <w:szCs w:val="18"/>
              </w:rPr>
            </w:pPr>
          </w:p>
        </w:tc>
        <w:tc>
          <w:tcPr>
            <w:tcW w:w="1560" w:type="dxa"/>
            <w:tcBorders>
              <w:top w:val="single" w:sz="4" w:space="0" w:color="auto"/>
            </w:tcBorders>
            <w:shd w:val="clear" w:color="auto" w:fill="FAFAFA"/>
          </w:tcPr>
          <w:p w14:paraId="25DD0DC6" w14:textId="77777777" w:rsidR="00F56A8F" w:rsidRPr="00DF7EF1" w:rsidRDefault="00F56A8F" w:rsidP="002B2109">
            <w:pPr>
              <w:ind w:right="-72"/>
              <w:jc w:val="right"/>
              <w:rPr>
                <w:rFonts w:ascii="Arial" w:eastAsia="Arial Unicode MS" w:hAnsi="Arial" w:cs="Arial"/>
                <w:sz w:val="18"/>
                <w:szCs w:val="18"/>
              </w:rPr>
            </w:pPr>
          </w:p>
        </w:tc>
        <w:tc>
          <w:tcPr>
            <w:tcW w:w="1701" w:type="dxa"/>
            <w:tcBorders>
              <w:top w:val="single" w:sz="4" w:space="0" w:color="auto"/>
            </w:tcBorders>
            <w:shd w:val="clear" w:color="auto" w:fill="FAFAFA"/>
          </w:tcPr>
          <w:p w14:paraId="2C662C7D" w14:textId="77777777" w:rsidR="00F56A8F" w:rsidRPr="00DF7EF1" w:rsidRDefault="00F56A8F" w:rsidP="002B2109">
            <w:pPr>
              <w:ind w:right="-72"/>
              <w:jc w:val="right"/>
              <w:rPr>
                <w:rFonts w:ascii="Arial" w:eastAsia="Arial Unicode MS" w:hAnsi="Arial" w:cs="Arial"/>
                <w:sz w:val="18"/>
                <w:szCs w:val="18"/>
              </w:rPr>
            </w:pPr>
          </w:p>
        </w:tc>
      </w:tr>
      <w:tr w:rsidR="002B2109" w:rsidRPr="00DF7EF1" w14:paraId="5D6113CB" w14:textId="77777777" w:rsidTr="00CC2DB3">
        <w:tc>
          <w:tcPr>
            <w:tcW w:w="4666" w:type="dxa"/>
            <w:shd w:val="clear" w:color="auto" w:fill="auto"/>
          </w:tcPr>
          <w:p w14:paraId="4151593A" w14:textId="4A680CFB" w:rsidR="00F56A8F" w:rsidRPr="00DF7EF1" w:rsidRDefault="00A901C0" w:rsidP="002B2109">
            <w:pPr>
              <w:ind w:left="-111"/>
              <w:rPr>
                <w:rFonts w:ascii="Arial" w:eastAsia="Arial Unicode MS" w:hAnsi="Arial" w:cs="Arial"/>
                <w:sz w:val="18"/>
                <w:szCs w:val="18"/>
                <w:cs/>
              </w:rPr>
            </w:pPr>
            <w:r w:rsidRPr="00DF7EF1">
              <w:rPr>
                <w:rFonts w:ascii="Arial" w:eastAsia="Calibri" w:hAnsi="Arial" w:cs="Arial"/>
                <w:sz w:val="18"/>
                <w:szCs w:val="18"/>
              </w:rPr>
              <w:t xml:space="preserve">Balance as </w:t>
            </w:r>
            <w:proofErr w:type="gramStart"/>
            <w:r w:rsidRPr="00DF7EF1">
              <w:rPr>
                <w:rFonts w:ascii="Arial" w:eastAsia="Calibri" w:hAnsi="Arial" w:cs="Arial"/>
                <w:sz w:val="18"/>
                <w:szCs w:val="18"/>
              </w:rPr>
              <w:t>at</w:t>
            </w:r>
            <w:proofErr w:type="gramEnd"/>
            <w:r w:rsidRPr="00DF7EF1">
              <w:rPr>
                <w:rFonts w:ascii="Arial" w:eastAsia="Calibri" w:hAnsi="Arial" w:cs="Arial"/>
                <w:sz w:val="18"/>
                <w:szCs w:val="18"/>
              </w:rPr>
              <w:t xml:space="preserve"> </w:t>
            </w:r>
            <w:r w:rsidRPr="00DF7EF1">
              <w:rPr>
                <w:rFonts w:ascii="Arial" w:eastAsia="Calibri" w:hAnsi="Arial" w:cs="Arial"/>
                <w:sz w:val="18"/>
                <w:szCs w:val="18"/>
                <w:cs/>
              </w:rPr>
              <w:t xml:space="preserve">1 </w:t>
            </w:r>
            <w:r w:rsidRPr="00DF7EF1">
              <w:rPr>
                <w:rFonts w:ascii="Arial" w:eastAsia="Calibri" w:hAnsi="Arial" w:cs="Arial"/>
                <w:sz w:val="18"/>
                <w:szCs w:val="18"/>
              </w:rPr>
              <w:t>January 2021</w:t>
            </w:r>
          </w:p>
        </w:tc>
        <w:tc>
          <w:tcPr>
            <w:tcW w:w="1559" w:type="dxa"/>
            <w:shd w:val="clear" w:color="auto" w:fill="FAFAFA"/>
          </w:tcPr>
          <w:p w14:paraId="68D8EBF8" w14:textId="77777777" w:rsidR="00F56A8F" w:rsidRPr="00DF7EF1" w:rsidRDefault="00F56A8F" w:rsidP="002B2109">
            <w:pPr>
              <w:ind w:right="-72"/>
              <w:jc w:val="right"/>
              <w:rPr>
                <w:rFonts w:ascii="Arial" w:eastAsia="Arial Unicode MS" w:hAnsi="Arial" w:cs="Arial"/>
                <w:sz w:val="18"/>
                <w:szCs w:val="18"/>
              </w:rPr>
            </w:pPr>
            <w:r w:rsidRPr="00DF7EF1">
              <w:rPr>
                <w:rFonts w:ascii="Arial" w:eastAsia="Arial Unicode MS" w:hAnsi="Arial" w:cs="Arial"/>
                <w:sz w:val="18"/>
                <w:szCs w:val="18"/>
              </w:rPr>
              <w:t>901,741</w:t>
            </w:r>
          </w:p>
        </w:tc>
        <w:tc>
          <w:tcPr>
            <w:tcW w:w="1560" w:type="dxa"/>
            <w:shd w:val="clear" w:color="auto" w:fill="FAFAFA"/>
          </w:tcPr>
          <w:p w14:paraId="64E18A7E" w14:textId="77777777" w:rsidR="00F56A8F" w:rsidRPr="00DF7EF1" w:rsidRDefault="00F56A8F" w:rsidP="002B2109">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701" w:type="dxa"/>
            <w:shd w:val="clear" w:color="auto" w:fill="FAFAFA"/>
          </w:tcPr>
          <w:p w14:paraId="3B8AF836" w14:textId="77777777" w:rsidR="00F56A8F" w:rsidRPr="00DF7EF1" w:rsidRDefault="00F56A8F" w:rsidP="002B2109">
            <w:pPr>
              <w:ind w:right="-72"/>
              <w:jc w:val="right"/>
              <w:rPr>
                <w:rFonts w:ascii="Arial" w:eastAsia="Arial Unicode MS" w:hAnsi="Arial" w:cs="Arial"/>
                <w:sz w:val="18"/>
                <w:szCs w:val="18"/>
              </w:rPr>
            </w:pPr>
            <w:r w:rsidRPr="00DF7EF1">
              <w:rPr>
                <w:rFonts w:ascii="Arial" w:eastAsia="Arial Unicode MS" w:hAnsi="Arial" w:cs="Arial"/>
                <w:sz w:val="18"/>
                <w:szCs w:val="18"/>
              </w:rPr>
              <w:t>901,741</w:t>
            </w:r>
          </w:p>
        </w:tc>
      </w:tr>
      <w:tr w:rsidR="002B2109" w:rsidRPr="00DF7EF1" w14:paraId="2B101D4D" w14:textId="77777777" w:rsidTr="00CC2DB3">
        <w:tc>
          <w:tcPr>
            <w:tcW w:w="4666" w:type="dxa"/>
            <w:shd w:val="clear" w:color="auto" w:fill="auto"/>
          </w:tcPr>
          <w:p w14:paraId="70414D53" w14:textId="586577AB" w:rsidR="00F56A8F" w:rsidRPr="00DF7EF1" w:rsidRDefault="00A901C0" w:rsidP="002B2109">
            <w:pPr>
              <w:ind w:left="-111" w:right="-90"/>
              <w:rPr>
                <w:rFonts w:ascii="Arial" w:eastAsia="Arial Unicode MS" w:hAnsi="Arial" w:cs="Arial"/>
                <w:spacing w:val="-6"/>
                <w:sz w:val="18"/>
                <w:szCs w:val="18"/>
                <w:cs/>
              </w:rPr>
            </w:pPr>
            <w:r w:rsidRPr="00DF7EF1">
              <w:rPr>
                <w:rFonts w:ascii="Arial" w:eastAsia="Arial Unicode MS" w:hAnsi="Arial" w:cs="Arial"/>
                <w:sz w:val="18"/>
                <w:szCs w:val="18"/>
              </w:rPr>
              <w:t>Additions during the year</w:t>
            </w:r>
          </w:p>
        </w:tc>
        <w:tc>
          <w:tcPr>
            <w:tcW w:w="1559" w:type="dxa"/>
            <w:shd w:val="clear" w:color="auto" w:fill="FAFAFA"/>
          </w:tcPr>
          <w:p w14:paraId="14406FA7" w14:textId="77777777" w:rsidR="00F56A8F" w:rsidRPr="00DF7EF1" w:rsidRDefault="00F56A8F" w:rsidP="002B2109">
            <w:pPr>
              <w:ind w:right="-72"/>
              <w:jc w:val="right"/>
              <w:rPr>
                <w:rFonts w:ascii="Arial" w:hAnsi="Arial" w:cs="Arial"/>
                <w:sz w:val="18"/>
                <w:szCs w:val="18"/>
              </w:rPr>
            </w:pPr>
            <w:r w:rsidRPr="00DF7EF1">
              <w:rPr>
                <w:rFonts w:ascii="Arial" w:hAnsi="Arial" w:cs="Arial"/>
                <w:sz w:val="18"/>
                <w:szCs w:val="18"/>
              </w:rPr>
              <w:t>-</w:t>
            </w:r>
          </w:p>
        </w:tc>
        <w:tc>
          <w:tcPr>
            <w:tcW w:w="1560" w:type="dxa"/>
            <w:shd w:val="clear" w:color="auto" w:fill="FAFAFA"/>
          </w:tcPr>
          <w:p w14:paraId="07080EF2" w14:textId="77777777" w:rsidR="00F56A8F" w:rsidRPr="00DF7EF1" w:rsidRDefault="00F56A8F" w:rsidP="002B2109">
            <w:pPr>
              <w:ind w:right="-72"/>
              <w:jc w:val="right"/>
              <w:rPr>
                <w:rFonts w:ascii="Arial" w:hAnsi="Arial" w:cs="Arial"/>
                <w:sz w:val="18"/>
                <w:szCs w:val="18"/>
              </w:rPr>
            </w:pPr>
            <w:r w:rsidRPr="00DF7EF1">
              <w:rPr>
                <w:rFonts w:ascii="Arial" w:hAnsi="Arial" w:cs="Arial"/>
                <w:sz w:val="18"/>
                <w:szCs w:val="18"/>
              </w:rPr>
              <w:t>4,827,918</w:t>
            </w:r>
          </w:p>
        </w:tc>
        <w:tc>
          <w:tcPr>
            <w:tcW w:w="1701" w:type="dxa"/>
            <w:shd w:val="clear" w:color="auto" w:fill="FAFAFA"/>
          </w:tcPr>
          <w:p w14:paraId="5B321302" w14:textId="77777777" w:rsidR="00F56A8F" w:rsidRPr="00DF7EF1" w:rsidRDefault="00F56A8F" w:rsidP="002B2109">
            <w:pPr>
              <w:ind w:right="-72"/>
              <w:jc w:val="right"/>
              <w:rPr>
                <w:rFonts w:ascii="Arial" w:hAnsi="Arial" w:cs="Arial"/>
                <w:sz w:val="18"/>
                <w:szCs w:val="18"/>
              </w:rPr>
            </w:pPr>
            <w:r w:rsidRPr="00DF7EF1">
              <w:rPr>
                <w:rFonts w:ascii="Arial" w:hAnsi="Arial" w:cs="Arial"/>
                <w:sz w:val="18"/>
                <w:szCs w:val="18"/>
              </w:rPr>
              <w:t>4,827,918</w:t>
            </w:r>
          </w:p>
        </w:tc>
      </w:tr>
      <w:tr w:rsidR="002B2109" w:rsidRPr="00DF7EF1" w14:paraId="729FE298" w14:textId="77777777" w:rsidTr="00CC2DB3">
        <w:tc>
          <w:tcPr>
            <w:tcW w:w="4666" w:type="dxa"/>
            <w:shd w:val="clear" w:color="auto" w:fill="auto"/>
          </w:tcPr>
          <w:p w14:paraId="2440EA31" w14:textId="32D0A108" w:rsidR="00F56A8F" w:rsidRPr="00DF7EF1" w:rsidRDefault="00A901C0" w:rsidP="002B2109">
            <w:pPr>
              <w:ind w:left="-111"/>
              <w:rPr>
                <w:rFonts w:ascii="Arial" w:eastAsia="Arial Unicode MS" w:hAnsi="Arial" w:cs="Arial"/>
                <w:sz w:val="18"/>
                <w:szCs w:val="18"/>
                <w:cs/>
              </w:rPr>
            </w:pPr>
            <w:r w:rsidRPr="00DF7EF1">
              <w:rPr>
                <w:rFonts w:ascii="Arial" w:eastAsia="Arial Unicode MS" w:hAnsi="Arial" w:cs="Arial"/>
                <w:sz w:val="18"/>
                <w:szCs w:val="18"/>
              </w:rPr>
              <w:t>Depreciation</w:t>
            </w:r>
          </w:p>
        </w:tc>
        <w:tc>
          <w:tcPr>
            <w:tcW w:w="1559" w:type="dxa"/>
            <w:tcBorders>
              <w:bottom w:val="single" w:sz="4" w:space="0" w:color="auto"/>
            </w:tcBorders>
            <w:shd w:val="clear" w:color="auto" w:fill="FAFAFA"/>
          </w:tcPr>
          <w:p w14:paraId="69651DC2" w14:textId="77777777" w:rsidR="00F56A8F" w:rsidRPr="00DF7EF1" w:rsidRDefault="00F56A8F" w:rsidP="002B2109">
            <w:pPr>
              <w:ind w:right="-72"/>
              <w:jc w:val="right"/>
              <w:rPr>
                <w:rFonts w:ascii="Arial" w:eastAsia="Arial Unicode MS" w:hAnsi="Arial" w:cs="Arial"/>
                <w:sz w:val="18"/>
                <w:szCs w:val="18"/>
              </w:rPr>
            </w:pPr>
            <w:r w:rsidRPr="00DF7EF1">
              <w:rPr>
                <w:rFonts w:ascii="Arial" w:eastAsia="Arial Unicode MS" w:hAnsi="Arial" w:cs="Arial"/>
                <w:sz w:val="18"/>
                <w:szCs w:val="18"/>
              </w:rPr>
              <w:t>(901,741)</w:t>
            </w:r>
          </w:p>
        </w:tc>
        <w:tc>
          <w:tcPr>
            <w:tcW w:w="1560" w:type="dxa"/>
            <w:tcBorders>
              <w:bottom w:val="single" w:sz="4" w:space="0" w:color="auto"/>
            </w:tcBorders>
            <w:shd w:val="clear" w:color="auto" w:fill="FAFAFA"/>
          </w:tcPr>
          <w:p w14:paraId="67339203" w14:textId="77777777" w:rsidR="00F56A8F" w:rsidRPr="00DF7EF1" w:rsidRDefault="00F56A8F" w:rsidP="002B2109">
            <w:pPr>
              <w:ind w:right="-72"/>
              <w:jc w:val="right"/>
              <w:rPr>
                <w:rFonts w:ascii="Arial" w:eastAsia="Arial Unicode MS" w:hAnsi="Arial" w:cs="Arial"/>
                <w:sz w:val="18"/>
                <w:szCs w:val="18"/>
              </w:rPr>
            </w:pPr>
            <w:r w:rsidRPr="00DF7EF1">
              <w:rPr>
                <w:rFonts w:ascii="Arial" w:eastAsia="Arial Unicode MS" w:hAnsi="Arial" w:cs="Arial"/>
                <w:sz w:val="18"/>
                <w:szCs w:val="18"/>
              </w:rPr>
              <w:t>(727,450)</w:t>
            </w:r>
          </w:p>
        </w:tc>
        <w:tc>
          <w:tcPr>
            <w:tcW w:w="1701" w:type="dxa"/>
            <w:tcBorders>
              <w:bottom w:val="single" w:sz="4" w:space="0" w:color="auto"/>
            </w:tcBorders>
            <w:shd w:val="clear" w:color="auto" w:fill="FAFAFA"/>
          </w:tcPr>
          <w:p w14:paraId="40756491" w14:textId="77777777" w:rsidR="00F56A8F" w:rsidRPr="00DF7EF1" w:rsidRDefault="00F56A8F" w:rsidP="002B2109">
            <w:pPr>
              <w:ind w:right="-72"/>
              <w:jc w:val="right"/>
              <w:rPr>
                <w:rFonts w:ascii="Arial" w:eastAsia="Arial Unicode MS" w:hAnsi="Arial" w:cs="Arial"/>
                <w:sz w:val="18"/>
                <w:szCs w:val="18"/>
              </w:rPr>
            </w:pPr>
            <w:r w:rsidRPr="00DF7EF1">
              <w:rPr>
                <w:rFonts w:ascii="Arial" w:eastAsia="Arial Unicode MS" w:hAnsi="Arial" w:cs="Arial"/>
                <w:sz w:val="18"/>
                <w:szCs w:val="18"/>
              </w:rPr>
              <w:t>(1,629,191)</w:t>
            </w:r>
          </w:p>
        </w:tc>
      </w:tr>
      <w:tr w:rsidR="002B2109" w:rsidRPr="00DF7EF1" w14:paraId="11E61B91" w14:textId="77777777" w:rsidTr="00CC2DB3">
        <w:tc>
          <w:tcPr>
            <w:tcW w:w="4666" w:type="dxa"/>
            <w:shd w:val="clear" w:color="auto" w:fill="auto"/>
          </w:tcPr>
          <w:p w14:paraId="0C8F584A" w14:textId="77777777" w:rsidR="00E63FDF" w:rsidRPr="00DF7EF1" w:rsidRDefault="00E63FDF" w:rsidP="002B2109">
            <w:pPr>
              <w:ind w:left="-111"/>
              <w:rPr>
                <w:rFonts w:ascii="Arial" w:eastAsia="Calibri" w:hAnsi="Arial" w:cs="Arial"/>
                <w:sz w:val="18"/>
                <w:szCs w:val="18"/>
              </w:rPr>
            </w:pPr>
          </w:p>
          <w:p w14:paraId="7AC4CBD7" w14:textId="2A474E30" w:rsidR="00F56A8F" w:rsidRPr="00DF7EF1" w:rsidRDefault="00A901C0" w:rsidP="002B2109">
            <w:pPr>
              <w:ind w:left="-111"/>
              <w:rPr>
                <w:rFonts w:ascii="Arial" w:eastAsia="Arial Unicode MS" w:hAnsi="Arial" w:cs="Arial"/>
                <w:sz w:val="18"/>
                <w:szCs w:val="18"/>
                <w:cs/>
              </w:rPr>
            </w:pPr>
            <w:r w:rsidRPr="00DF7EF1">
              <w:rPr>
                <w:rFonts w:ascii="Arial" w:eastAsia="Calibri" w:hAnsi="Arial" w:cs="Arial"/>
                <w:sz w:val="18"/>
                <w:szCs w:val="18"/>
              </w:rPr>
              <w:t xml:space="preserve">Balance as </w:t>
            </w:r>
            <w:proofErr w:type="gramStart"/>
            <w:r w:rsidRPr="00DF7EF1">
              <w:rPr>
                <w:rFonts w:ascii="Arial" w:eastAsia="Calibri" w:hAnsi="Arial" w:cs="Arial"/>
                <w:sz w:val="18"/>
                <w:szCs w:val="18"/>
              </w:rPr>
              <w:t>at</w:t>
            </w:r>
            <w:proofErr w:type="gramEnd"/>
            <w:r w:rsidRPr="00DF7EF1">
              <w:rPr>
                <w:rFonts w:ascii="Arial" w:eastAsia="Calibri" w:hAnsi="Arial" w:cs="Arial"/>
                <w:sz w:val="18"/>
                <w:szCs w:val="18"/>
              </w:rPr>
              <w:t xml:space="preserve"> 31 December 2021</w:t>
            </w:r>
          </w:p>
        </w:tc>
        <w:tc>
          <w:tcPr>
            <w:tcW w:w="1559" w:type="dxa"/>
            <w:tcBorders>
              <w:top w:val="single" w:sz="4" w:space="0" w:color="auto"/>
              <w:bottom w:val="single" w:sz="4" w:space="0" w:color="auto"/>
            </w:tcBorders>
            <w:shd w:val="clear" w:color="auto" w:fill="FAFAFA"/>
          </w:tcPr>
          <w:p w14:paraId="5330B5BD" w14:textId="77777777" w:rsidR="00E63FDF" w:rsidRPr="00DF7EF1" w:rsidRDefault="00E63FDF" w:rsidP="002B2109">
            <w:pPr>
              <w:ind w:right="-72"/>
              <w:jc w:val="right"/>
              <w:rPr>
                <w:rFonts w:ascii="Arial" w:eastAsia="Arial Unicode MS" w:hAnsi="Arial" w:cs="Arial"/>
                <w:sz w:val="18"/>
                <w:szCs w:val="18"/>
              </w:rPr>
            </w:pPr>
          </w:p>
          <w:p w14:paraId="6ACCE33A" w14:textId="723AC1FB" w:rsidR="00F56A8F" w:rsidRPr="00DF7EF1" w:rsidRDefault="00F56A8F" w:rsidP="002B2109">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560" w:type="dxa"/>
            <w:tcBorders>
              <w:top w:val="single" w:sz="4" w:space="0" w:color="auto"/>
              <w:bottom w:val="single" w:sz="4" w:space="0" w:color="auto"/>
            </w:tcBorders>
            <w:shd w:val="clear" w:color="auto" w:fill="FAFAFA"/>
          </w:tcPr>
          <w:p w14:paraId="6A843640" w14:textId="77777777" w:rsidR="00E63FDF" w:rsidRPr="00DF7EF1" w:rsidRDefault="00E63FDF" w:rsidP="002B2109">
            <w:pPr>
              <w:ind w:right="-72"/>
              <w:jc w:val="right"/>
              <w:rPr>
                <w:rFonts w:ascii="Arial" w:eastAsia="Arial Unicode MS" w:hAnsi="Arial" w:cs="Arial"/>
                <w:sz w:val="18"/>
                <w:szCs w:val="18"/>
              </w:rPr>
            </w:pPr>
          </w:p>
          <w:p w14:paraId="5136061B" w14:textId="0EB901BC" w:rsidR="00F56A8F" w:rsidRPr="00DF7EF1" w:rsidRDefault="00F56A8F" w:rsidP="002B2109">
            <w:pPr>
              <w:ind w:right="-72"/>
              <w:jc w:val="right"/>
              <w:rPr>
                <w:rFonts w:ascii="Arial" w:eastAsia="Arial Unicode MS" w:hAnsi="Arial" w:cs="Arial"/>
                <w:sz w:val="18"/>
                <w:szCs w:val="18"/>
              </w:rPr>
            </w:pPr>
            <w:r w:rsidRPr="00DF7EF1">
              <w:rPr>
                <w:rFonts w:ascii="Arial" w:eastAsia="Arial Unicode MS" w:hAnsi="Arial" w:cs="Arial"/>
                <w:sz w:val="18"/>
                <w:szCs w:val="18"/>
              </w:rPr>
              <w:t>4,100,468</w:t>
            </w:r>
          </w:p>
        </w:tc>
        <w:tc>
          <w:tcPr>
            <w:tcW w:w="1701" w:type="dxa"/>
            <w:tcBorders>
              <w:top w:val="single" w:sz="4" w:space="0" w:color="auto"/>
              <w:bottom w:val="single" w:sz="4" w:space="0" w:color="auto"/>
            </w:tcBorders>
            <w:shd w:val="clear" w:color="auto" w:fill="FAFAFA"/>
          </w:tcPr>
          <w:p w14:paraId="545275D9" w14:textId="77777777" w:rsidR="00E63FDF" w:rsidRPr="00DF7EF1" w:rsidRDefault="00E63FDF" w:rsidP="002B2109">
            <w:pPr>
              <w:ind w:right="-72"/>
              <w:jc w:val="right"/>
              <w:rPr>
                <w:rFonts w:ascii="Arial" w:eastAsia="Arial Unicode MS" w:hAnsi="Arial" w:cs="Arial"/>
                <w:sz w:val="18"/>
                <w:szCs w:val="18"/>
              </w:rPr>
            </w:pPr>
          </w:p>
          <w:p w14:paraId="20951227" w14:textId="6D2234DA" w:rsidR="00F56A8F" w:rsidRPr="00DF7EF1" w:rsidRDefault="00F56A8F" w:rsidP="002B2109">
            <w:pPr>
              <w:ind w:right="-72"/>
              <w:jc w:val="right"/>
              <w:rPr>
                <w:rFonts w:ascii="Arial" w:eastAsia="Arial Unicode MS" w:hAnsi="Arial" w:cs="Arial"/>
                <w:sz w:val="18"/>
                <w:szCs w:val="18"/>
              </w:rPr>
            </w:pPr>
            <w:r w:rsidRPr="00DF7EF1">
              <w:rPr>
                <w:rFonts w:ascii="Arial" w:eastAsia="Arial Unicode MS" w:hAnsi="Arial" w:cs="Arial"/>
                <w:sz w:val="18"/>
                <w:szCs w:val="18"/>
              </w:rPr>
              <w:t>4,100,468</w:t>
            </w:r>
          </w:p>
        </w:tc>
      </w:tr>
      <w:tr w:rsidR="002B2109" w:rsidRPr="00DF7EF1" w14:paraId="3DA134AE" w14:textId="77777777" w:rsidTr="00CC2DB3">
        <w:tc>
          <w:tcPr>
            <w:tcW w:w="4666" w:type="dxa"/>
            <w:shd w:val="clear" w:color="auto" w:fill="auto"/>
          </w:tcPr>
          <w:p w14:paraId="4383B905" w14:textId="77777777" w:rsidR="00BF06E5" w:rsidRPr="00DF7EF1" w:rsidRDefault="00BF06E5" w:rsidP="002B2109">
            <w:pPr>
              <w:ind w:left="-111"/>
              <w:rPr>
                <w:rFonts w:ascii="Arial" w:eastAsia="Calibri" w:hAnsi="Arial" w:cs="Arial"/>
                <w:sz w:val="18"/>
                <w:szCs w:val="18"/>
              </w:rPr>
            </w:pPr>
          </w:p>
        </w:tc>
        <w:tc>
          <w:tcPr>
            <w:tcW w:w="1559" w:type="dxa"/>
            <w:tcBorders>
              <w:top w:val="single" w:sz="4" w:space="0" w:color="auto"/>
              <w:bottom w:val="single" w:sz="4" w:space="0" w:color="auto"/>
            </w:tcBorders>
            <w:shd w:val="clear" w:color="auto" w:fill="auto"/>
          </w:tcPr>
          <w:p w14:paraId="2F5DCE95" w14:textId="77777777" w:rsidR="00BF06E5" w:rsidRPr="00DF7EF1" w:rsidRDefault="00BF06E5" w:rsidP="002B2109">
            <w:pPr>
              <w:ind w:right="-72"/>
              <w:jc w:val="right"/>
              <w:rPr>
                <w:rFonts w:ascii="Arial" w:eastAsia="Arial Unicode MS" w:hAnsi="Arial" w:cs="Arial"/>
                <w:sz w:val="18"/>
                <w:szCs w:val="18"/>
              </w:rPr>
            </w:pPr>
          </w:p>
        </w:tc>
        <w:tc>
          <w:tcPr>
            <w:tcW w:w="1560" w:type="dxa"/>
            <w:tcBorders>
              <w:top w:val="single" w:sz="4" w:space="0" w:color="auto"/>
              <w:bottom w:val="single" w:sz="4" w:space="0" w:color="auto"/>
            </w:tcBorders>
            <w:shd w:val="clear" w:color="auto" w:fill="auto"/>
          </w:tcPr>
          <w:p w14:paraId="3CCAF4D5" w14:textId="0A74555D" w:rsidR="004544DE" w:rsidRPr="00DF7EF1" w:rsidRDefault="004544DE" w:rsidP="004544DE">
            <w:pPr>
              <w:ind w:right="-72"/>
              <w:rPr>
                <w:rFonts w:ascii="Arial" w:eastAsia="Arial Unicode MS" w:hAnsi="Arial" w:cs="Arial"/>
                <w:sz w:val="18"/>
                <w:szCs w:val="18"/>
              </w:rPr>
            </w:pPr>
          </w:p>
        </w:tc>
        <w:tc>
          <w:tcPr>
            <w:tcW w:w="1701" w:type="dxa"/>
            <w:tcBorders>
              <w:top w:val="single" w:sz="4" w:space="0" w:color="auto"/>
              <w:bottom w:val="single" w:sz="4" w:space="0" w:color="auto"/>
            </w:tcBorders>
            <w:shd w:val="clear" w:color="auto" w:fill="auto"/>
          </w:tcPr>
          <w:p w14:paraId="511F6CE4" w14:textId="77777777" w:rsidR="00BF06E5" w:rsidRPr="00DF7EF1" w:rsidRDefault="00BF06E5" w:rsidP="002B2109">
            <w:pPr>
              <w:ind w:right="-72"/>
              <w:jc w:val="right"/>
              <w:rPr>
                <w:rFonts w:ascii="Arial" w:eastAsia="Arial Unicode MS" w:hAnsi="Arial" w:cs="Arial"/>
                <w:sz w:val="18"/>
                <w:szCs w:val="18"/>
              </w:rPr>
            </w:pPr>
          </w:p>
        </w:tc>
      </w:tr>
      <w:tr w:rsidR="00F56A8F" w:rsidRPr="00DF7EF1" w14:paraId="5AA3D38E" w14:textId="77777777" w:rsidTr="00CC2DB3">
        <w:tc>
          <w:tcPr>
            <w:tcW w:w="4666" w:type="dxa"/>
            <w:shd w:val="clear" w:color="auto" w:fill="auto"/>
          </w:tcPr>
          <w:p w14:paraId="284C09CA" w14:textId="23897D7A" w:rsidR="00F56A8F" w:rsidRPr="00DF7EF1" w:rsidRDefault="00F56A8F" w:rsidP="004544DE">
            <w:pPr>
              <w:rPr>
                <w:rFonts w:ascii="Arial" w:eastAsia="Arial Unicode MS" w:hAnsi="Arial" w:cs="Arial"/>
                <w:sz w:val="18"/>
                <w:szCs w:val="18"/>
              </w:rPr>
            </w:pPr>
            <w:r w:rsidRPr="00DF7EF1">
              <w:rPr>
                <w:rFonts w:ascii="Arial" w:eastAsia="Arial Unicode MS" w:hAnsi="Arial" w:cs="Arial"/>
                <w:sz w:val="18"/>
                <w:szCs w:val="18"/>
              </w:rPr>
              <w:br w:type="page"/>
            </w:r>
          </w:p>
        </w:tc>
        <w:tc>
          <w:tcPr>
            <w:tcW w:w="4820" w:type="dxa"/>
            <w:gridSpan w:val="3"/>
            <w:tcBorders>
              <w:top w:val="single" w:sz="4" w:space="0" w:color="auto"/>
              <w:bottom w:val="single" w:sz="4" w:space="0" w:color="auto"/>
            </w:tcBorders>
            <w:shd w:val="clear" w:color="auto" w:fill="auto"/>
            <w:vAlign w:val="bottom"/>
          </w:tcPr>
          <w:p w14:paraId="08204FD8" w14:textId="5D84E679" w:rsidR="004544DE" w:rsidRPr="00DF7EF1" w:rsidRDefault="00E63FDF" w:rsidP="004544DE">
            <w:pPr>
              <w:ind w:right="-72"/>
              <w:jc w:val="center"/>
              <w:rPr>
                <w:rFonts w:ascii="Arial" w:eastAsia="Arial Unicode MS" w:hAnsi="Arial" w:cs="Arial"/>
                <w:b/>
                <w:bCs/>
                <w:sz w:val="18"/>
                <w:szCs w:val="18"/>
                <w:cs/>
              </w:rPr>
            </w:pPr>
            <w:r w:rsidRPr="00DF7EF1">
              <w:rPr>
                <w:rFonts w:ascii="Arial" w:eastAsia="Arial Unicode MS" w:hAnsi="Arial" w:cs="Arial"/>
                <w:b/>
                <w:bCs/>
                <w:sz w:val="18"/>
                <w:szCs w:val="18"/>
              </w:rPr>
              <w:t>Separate financial statements</w:t>
            </w:r>
          </w:p>
        </w:tc>
      </w:tr>
      <w:tr w:rsidR="002B2109" w:rsidRPr="00DF7EF1" w14:paraId="7FFBF7CC" w14:textId="77777777" w:rsidTr="00CC2DB3">
        <w:tc>
          <w:tcPr>
            <w:tcW w:w="4666" w:type="dxa"/>
            <w:shd w:val="clear" w:color="auto" w:fill="auto"/>
          </w:tcPr>
          <w:p w14:paraId="59F7D05E" w14:textId="77777777" w:rsidR="006F505A" w:rsidRPr="00DF7EF1" w:rsidRDefault="006F505A" w:rsidP="002B2109">
            <w:pPr>
              <w:ind w:left="-111"/>
              <w:rPr>
                <w:rFonts w:ascii="Arial" w:eastAsia="Arial Unicode MS" w:hAnsi="Arial" w:cs="Arial"/>
                <w:sz w:val="18"/>
                <w:szCs w:val="18"/>
              </w:rPr>
            </w:pPr>
          </w:p>
        </w:tc>
        <w:tc>
          <w:tcPr>
            <w:tcW w:w="1559" w:type="dxa"/>
            <w:tcBorders>
              <w:top w:val="single" w:sz="4" w:space="0" w:color="auto"/>
            </w:tcBorders>
            <w:shd w:val="clear" w:color="auto" w:fill="auto"/>
            <w:vAlign w:val="bottom"/>
          </w:tcPr>
          <w:p w14:paraId="13018190" w14:textId="7A1794D5" w:rsidR="006F505A" w:rsidRPr="00DF7EF1" w:rsidRDefault="006F505A" w:rsidP="002B2109">
            <w:pPr>
              <w:ind w:right="-72"/>
              <w:jc w:val="right"/>
              <w:rPr>
                <w:rFonts w:ascii="Arial" w:hAnsi="Arial" w:cs="Arial"/>
                <w:b/>
                <w:bCs/>
                <w:sz w:val="18"/>
                <w:szCs w:val="18"/>
                <w:cs/>
              </w:rPr>
            </w:pPr>
            <w:r w:rsidRPr="00DF7EF1">
              <w:rPr>
                <w:rFonts w:ascii="Arial" w:hAnsi="Arial" w:cs="Arial"/>
                <w:b/>
                <w:bCs/>
                <w:sz w:val="18"/>
                <w:szCs w:val="18"/>
              </w:rPr>
              <w:t>Buildings</w:t>
            </w:r>
            <w:r w:rsidRPr="00DF7EF1">
              <w:rPr>
                <w:rFonts w:ascii="Arial" w:hAnsi="Arial" w:cs="Arial"/>
                <w:b/>
                <w:bCs/>
                <w:sz w:val="18"/>
                <w:szCs w:val="18"/>
                <w:cs/>
              </w:rPr>
              <w:t xml:space="preserve"> </w:t>
            </w:r>
          </w:p>
        </w:tc>
        <w:tc>
          <w:tcPr>
            <w:tcW w:w="1560" w:type="dxa"/>
            <w:tcBorders>
              <w:top w:val="single" w:sz="4" w:space="0" w:color="auto"/>
            </w:tcBorders>
            <w:shd w:val="clear" w:color="auto" w:fill="auto"/>
            <w:vAlign w:val="bottom"/>
          </w:tcPr>
          <w:p w14:paraId="3BD43BDE" w14:textId="1E0BD57D" w:rsidR="006F505A" w:rsidRPr="00DF7EF1" w:rsidRDefault="006F505A" w:rsidP="002B2109">
            <w:pPr>
              <w:ind w:right="-72"/>
              <w:jc w:val="right"/>
              <w:rPr>
                <w:rFonts w:ascii="Arial" w:eastAsia="Arial Unicode MS" w:hAnsi="Arial" w:cs="Arial"/>
                <w:b/>
                <w:bCs/>
                <w:sz w:val="18"/>
                <w:szCs w:val="18"/>
                <w:cs/>
              </w:rPr>
            </w:pPr>
            <w:r w:rsidRPr="00DF7EF1">
              <w:rPr>
                <w:rFonts w:ascii="Arial" w:hAnsi="Arial" w:cs="Arial"/>
                <w:b/>
                <w:bCs/>
                <w:sz w:val="18"/>
                <w:szCs w:val="18"/>
              </w:rPr>
              <w:t>Vehicles</w:t>
            </w:r>
          </w:p>
        </w:tc>
        <w:tc>
          <w:tcPr>
            <w:tcW w:w="1701" w:type="dxa"/>
            <w:tcBorders>
              <w:top w:val="single" w:sz="4" w:space="0" w:color="auto"/>
            </w:tcBorders>
            <w:shd w:val="clear" w:color="auto" w:fill="auto"/>
            <w:vAlign w:val="bottom"/>
          </w:tcPr>
          <w:p w14:paraId="58098339" w14:textId="64230F49" w:rsidR="006F505A" w:rsidRPr="00DF7EF1" w:rsidRDefault="006F505A" w:rsidP="002B2109">
            <w:pPr>
              <w:ind w:right="-72"/>
              <w:jc w:val="right"/>
              <w:rPr>
                <w:rFonts w:ascii="Arial" w:eastAsia="Arial Unicode MS" w:hAnsi="Arial" w:cs="Arial"/>
                <w:b/>
                <w:bCs/>
                <w:sz w:val="18"/>
                <w:szCs w:val="18"/>
                <w:cs/>
              </w:rPr>
            </w:pPr>
            <w:r w:rsidRPr="00DF7EF1">
              <w:rPr>
                <w:rFonts w:ascii="Arial" w:hAnsi="Arial" w:cs="Arial"/>
                <w:b/>
                <w:bCs/>
                <w:sz w:val="18"/>
                <w:szCs w:val="18"/>
              </w:rPr>
              <w:t>Total</w:t>
            </w:r>
          </w:p>
        </w:tc>
      </w:tr>
      <w:tr w:rsidR="002B2109" w:rsidRPr="00DF7EF1" w14:paraId="49B57B89" w14:textId="77777777" w:rsidTr="00CC2DB3">
        <w:tc>
          <w:tcPr>
            <w:tcW w:w="4666" w:type="dxa"/>
            <w:shd w:val="clear" w:color="auto" w:fill="auto"/>
          </w:tcPr>
          <w:p w14:paraId="005E4200" w14:textId="77777777" w:rsidR="006F505A" w:rsidRPr="00DF7EF1" w:rsidRDefault="006F505A" w:rsidP="002B2109">
            <w:pPr>
              <w:ind w:left="-111"/>
              <w:rPr>
                <w:rFonts w:ascii="Arial" w:eastAsia="Arial Unicode MS" w:hAnsi="Arial" w:cs="Arial"/>
                <w:sz w:val="18"/>
                <w:szCs w:val="18"/>
              </w:rPr>
            </w:pPr>
          </w:p>
        </w:tc>
        <w:tc>
          <w:tcPr>
            <w:tcW w:w="1559" w:type="dxa"/>
            <w:tcBorders>
              <w:bottom w:val="single" w:sz="4" w:space="0" w:color="auto"/>
            </w:tcBorders>
            <w:shd w:val="clear" w:color="auto" w:fill="auto"/>
          </w:tcPr>
          <w:p w14:paraId="3B16BB43" w14:textId="54E1871A" w:rsidR="006F505A" w:rsidRPr="00DF7EF1" w:rsidRDefault="006F505A" w:rsidP="002B2109">
            <w:pPr>
              <w:ind w:right="-72"/>
              <w:jc w:val="right"/>
              <w:rPr>
                <w:rFonts w:ascii="Arial" w:eastAsia="Arial Unicode MS" w:hAnsi="Arial" w:cs="Arial"/>
                <w:b/>
                <w:bCs/>
                <w:sz w:val="18"/>
                <w:szCs w:val="18"/>
                <w:cs/>
              </w:rPr>
            </w:pPr>
            <w:r w:rsidRPr="00DF7EF1">
              <w:rPr>
                <w:rFonts w:ascii="Arial" w:eastAsia="Arial Unicode MS" w:hAnsi="Arial" w:cs="Arial"/>
                <w:b/>
                <w:bCs/>
                <w:sz w:val="18"/>
                <w:szCs w:val="18"/>
              </w:rPr>
              <w:t>Baht</w:t>
            </w:r>
          </w:p>
        </w:tc>
        <w:tc>
          <w:tcPr>
            <w:tcW w:w="1560" w:type="dxa"/>
            <w:tcBorders>
              <w:bottom w:val="single" w:sz="4" w:space="0" w:color="auto"/>
            </w:tcBorders>
            <w:shd w:val="clear" w:color="auto" w:fill="auto"/>
          </w:tcPr>
          <w:p w14:paraId="721ADB32" w14:textId="62221EFA" w:rsidR="006F505A" w:rsidRPr="00DF7EF1" w:rsidRDefault="006F505A" w:rsidP="002B2109">
            <w:pPr>
              <w:ind w:right="-72"/>
              <w:jc w:val="right"/>
              <w:rPr>
                <w:rFonts w:ascii="Arial" w:eastAsia="Arial Unicode MS" w:hAnsi="Arial" w:cs="Arial"/>
                <w:b/>
                <w:bCs/>
                <w:sz w:val="18"/>
                <w:szCs w:val="18"/>
              </w:rPr>
            </w:pPr>
            <w:r w:rsidRPr="00DF7EF1">
              <w:rPr>
                <w:rFonts w:ascii="Arial" w:eastAsia="Arial Unicode MS" w:hAnsi="Arial" w:cs="Arial"/>
                <w:b/>
                <w:bCs/>
                <w:sz w:val="18"/>
                <w:szCs w:val="18"/>
              </w:rPr>
              <w:t>Baht</w:t>
            </w:r>
            <w:r w:rsidRPr="00DF7EF1">
              <w:rPr>
                <w:rFonts w:ascii="Arial" w:eastAsia="Arial Unicode MS" w:hAnsi="Arial" w:cs="Arial"/>
                <w:b/>
                <w:bCs/>
                <w:sz w:val="18"/>
                <w:szCs w:val="18"/>
                <w:cs/>
              </w:rPr>
              <w:t xml:space="preserve"> </w:t>
            </w:r>
          </w:p>
        </w:tc>
        <w:tc>
          <w:tcPr>
            <w:tcW w:w="1701" w:type="dxa"/>
            <w:tcBorders>
              <w:bottom w:val="single" w:sz="4" w:space="0" w:color="auto"/>
            </w:tcBorders>
            <w:shd w:val="clear" w:color="auto" w:fill="auto"/>
          </w:tcPr>
          <w:p w14:paraId="0B57FDEF" w14:textId="2E041C35" w:rsidR="006F505A" w:rsidRPr="00DF7EF1" w:rsidRDefault="006F505A" w:rsidP="002B2109">
            <w:pPr>
              <w:ind w:right="-72"/>
              <w:jc w:val="right"/>
              <w:rPr>
                <w:rFonts w:ascii="Arial" w:eastAsia="Arial Unicode MS" w:hAnsi="Arial" w:cs="Arial"/>
                <w:b/>
                <w:bCs/>
                <w:sz w:val="18"/>
                <w:szCs w:val="18"/>
              </w:rPr>
            </w:pPr>
            <w:r w:rsidRPr="00DF7EF1">
              <w:rPr>
                <w:rFonts w:ascii="Arial" w:eastAsia="Arial Unicode MS" w:hAnsi="Arial" w:cs="Arial"/>
                <w:b/>
                <w:bCs/>
                <w:sz w:val="18"/>
                <w:szCs w:val="18"/>
              </w:rPr>
              <w:t>Baht</w:t>
            </w:r>
          </w:p>
        </w:tc>
      </w:tr>
      <w:tr w:rsidR="002B2109" w:rsidRPr="00DF7EF1" w14:paraId="69D25983" w14:textId="77777777" w:rsidTr="00CC2DB3">
        <w:tc>
          <w:tcPr>
            <w:tcW w:w="4666" w:type="dxa"/>
            <w:shd w:val="clear" w:color="auto" w:fill="auto"/>
          </w:tcPr>
          <w:p w14:paraId="52511C12" w14:textId="77777777" w:rsidR="00F56A8F" w:rsidRPr="00DF7EF1" w:rsidRDefault="00F56A8F" w:rsidP="002B2109">
            <w:pPr>
              <w:ind w:left="-111"/>
              <w:rPr>
                <w:rFonts w:ascii="Arial" w:eastAsia="Arial Unicode MS" w:hAnsi="Arial" w:cs="Arial"/>
                <w:sz w:val="18"/>
                <w:szCs w:val="18"/>
                <w:cs/>
              </w:rPr>
            </w:pPr>
          </w:p>
        </w:tc>
        <w:tc>
          <w:tcPr>
            <w:tcW w:w="1559" w:type="dxa"/>
            <w:tcBorders>
              <w:top w:val="single" w:sz="4" w:space="0" w:color="auto"/>
            </w:tcBorders>
            <w:shd w:val="clear" w:color="auto" w:fill="auto"/>
          </w:tcPr>
          <w:p w14:paraId="0CAECE8F" w14:textId="77777777" w:rsidR="00F56A8F" w:rsidRPr="00DF7EF1" w:rsidRDefault="00F56A8F" w:rsidP="002B2109">
            <w:pPr>
              <w:ind w:right="-72"/>
              <w:jc w:val="right"/>
              <w:rPr>
                <w:rFonts w:ascii="Arial" w:eastAsia="Arial Unicode MS" w:hAnsi="Arial" w:cs="Arial"/>
                <w:sz w:val="18"/>
                <w:szCs w:val="18"/>
              </w:rPr>
            </w:pPr>
          </w:p>
        </w:tc>
        <w:tc>
          <w:tcPr>
            <w:tcW w:w="1560" w:type="dxa"/>
            <w:tcBorders>
              <w:top w:val="single" w:sz="4" w:space="0" w:color="auto"/>
            </w:tcBorders>
            <w:shd w:val="clear" w:color="auto" w:fill="auto"/>
          </w:tcPr>
          <w:p w14:paraId="29370CA2" w14:textId="77777777" w:rsidR="00F56A8F" w:rsidRPr="00DF7EF1" w:rsidRDefault="00F56A8F" w:rsidP="002B2109">
            <w:pPr>
              <w:ind w:right="-72"/>
              <w:jc w:val="right"/>
              <w:rPr>
                <w:rFonts w:ascii="Arial" w:eastAsia="Arial Unicode MS" w:hAnsi="Arial" w:cs="Arial"/>
                <w:sz w:val="18"/>
                <w:szCs w:val="18"/>
              </w:rPr>
            </w:pPr>
          </w:p>
        </w:tc>
        <w:tc>
          <w:tcPr>
            <w:tcW w:w="1701" w:type="dxa"/>
            <w:tcBorders>
              <w:top w:val="single" w:sz="4" w:space="0" w:color="auto"/>
            </w:tcBorders>
            <w:shd w:val="clear" w:color="auto" w:fill="auto"/>
          </w:tcPr>
          <w:p w14:paraId="3FEC5DAC" w14:textId="77777777" w:rsidR="00F56A8F" w:rsidRPr="00DF7EF1" w:rsidRDefault="00F56A8F" w:rsidP="002B2109">
            <w:pPr>
              <w:ind w:right="-72"/>
              <w:jc w:val="right"/>
              <w:rPr>
                <w:rFonts w:ascii="Arial" w:eastAsia="Arial Unicode MS" w:hAnsi="Arial" w:cs="Arial"/>
                <w:sz w:val="18"/>
                <w:szCs w:val="18"/>
              </w:rPr>
            </w:pPr>
          </w:p>
        </w:tc>
      </w:tr>
      <w:tr w:rsidR="002B2109" w:rsidRPr="00DF7EF1" w14:paraId="57A14596" w14:textId="77777777" w:rsidTr="00CC2DB3">
        <w:tc>
          <w:tcPr>
            <w:tcW w:w="4666" w:type="dxa"/>
            <w:shd w:val="clear" w:color="auto" w:fill="auto"/>
          </w:tcPr>
          <w:p w14:paraId="45C0E21D" w14:textId="77F3E6BC" w:rsidR="00E63FDF" w:rsidRPr="00DF7EF1" w:rsidRDefault="00E63FDF" w:rsidP="002B2109">
            <w:pPr>
              <w:ind w:left="-111"/>
              <w:rPr>
                <w:rFonts w:ascii="Arial" w:eastAsia="Arial Unicode MS" w:hAnsi="Arial" w:cs="Arial"/>
                <w:sz w:val="18"/>
                <w:szCs w:val="18"/>
                <w:cs/>
              </w:rPr>
            </w:pPr>
            <w:r w:rsidRPr="00DF7EF1">
              <w:rPr>
                <w:rFonts w:ascii="Arial" w:eastAsia="Calibri" w:hAnsi="Arial" w:cs="Arial"/>
                <w:sz w:val="18"/>
                <w:szCs w:val="18"/>
              </w:rPr>
              <w:t xml:space="preserve">Balance as </w:t>
            </w:r>
            <w:proofErr w:type="gramStart"/>
            <w:r w:rsidRPr="00DF7EF1">
              <w:rPr>
                <w:rFonts w:ascii="Arial" w:eastAsia="Calibri" w:hAnsi="Arial" w:cs="Arial"/>
                <w:sz w:val="18"/>
                <w:szCs w:val="18"/>
              </w:rPr>
              <w:t>at</w:t>
            </w:r>
            <w:proofErr w:type="gramEnd"/>
            <w:r w:rsidRPr="00DF7EF1">
              <w:rPr>
                <w:rFonts w:ascii="Arial" w:eastAsia="Calibri" w:hAnsi="Arial" w:cs="Arial"/>
                <w:sz w:val="18"/>
                <w:szCs w:val="18"/>
              </w:rPr>
              <w:t xml:space="preserve"> </w:t>
            </w:r>
            <w:r w:rsidRPr="00DF7EF1">
              <w:rPr>
                <w:rFonts w:ascii="Arial" w:eastAsia="Calibri" w:hAnsi="Arial" w:cs="Arial"/>
                <w:sz w:val="18"/>
                <w:szCs w:val="18"/>
                <w:cs/>
              </w:rPr>
              <w:t xml:space="preserve">1 </w:t>
            </w:r>
            <w:r w:rsidRPr="00DF7EF1">
              <w:rPr>
                <w:rFonts w:ascii="Arial" w:eastAsia="Calibri" w:hAnsi="Arial" w:cs="Arial"/>
                <w:sz w:val="18"/>
                <w:szCs w:val="18"/>
              </w:rPr>
              <w:t>January 2020</w:t>
            </w:r>
          </w:p>
        </w:tc>
        <w:tc>
          <w:tcPr>
            <w:tcW w:w="1559" w:type="dxa"/>
            <w:shd w:val="clear" w:color="auto" w:fill="auto"/>
          </w:tcPr>
          <w:p w14:paraId="13AF3F1D" w14:textId="77777777" w:rsidR="00E63FDF" w:rsidRPr="00DF7EF1" w:rsidRDefault="00E63FDF" w:rsidP="002B2109">
            <w:pPr>
              <w:ind w:right="-72"/>
              <w:jc w:val="right"/>
              <w:rPr>
                <w:rFonts w:ascii="Arial" w:eastAsia="Arial Unicode MS" w:hAnsi="Arial" w:cs="Arial"/>
                <w:sz w:val="18"/>
                <w:szCs w:val="18"/>
              </w:rPr>
            </w:pPr>
            <w:r w:rsidRPr="00DF7EF1">
              <w:rPr>
                <w:rFonts w:ascii="Arial" w:eastAsia="Arial Unicode MS" w:hAnsi="Arial" w:cs="Arial"/>
                <w:sz w:val="18"/>
                <w:szCs w:val="18"/>
              </w:rPr>
              <w:t>999,455</w:t>
            </w:r>
          </w:p>
        </w:tc>
        <w:tc>
          <w:tcPr>
            <w:tcW w:w="1560" w:type="dxa"/>
            <w:shd w:val="clear" w:color="auto" w:fill="auto"/>
          </w:tcPr>
          <w:p w14:paraId="45150770" w14:textId="77777777" w:rsidR="00E63FDF" w:rsidRPr="00DF7EF1" w:rsidRDefault="00E63FDF" w:rsidP="002B2109">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701" w:type="dxa"/>
            <w:shd w:val="clear" w:color="auto" w:fill="auto"/>
          </w:tcPr>
          <w:p w14:paraId="52CB2D9A" w14:textId="77777777" w:rsidR="00E63FDF" w:rsidRPr="00DF7EF1" w:rsidRDefault="00E63FDF" w:rsidP="002B2109">
            <w:pPr>
              <w:ind w:right="-72"/>
              <w:jc w:val="right"/>
              <w:rPr>
                <w:rFonts w:ascii="Arial" w:eastAsia="Arial Unicode MS" w:hAnsi="Arial" w:cs="Arial"/>
                <w:sz w:val="18"/>
                <w:szCs w:val="18"/>
              </w:rPr>
            </w:pPr>
            <w:r w:rsidRPr="00DF7EF1">
              <w:rPr>
                <w:rFonts w:ascii="Arial" w:eastAsia="Arial Unicode MS" w:hAnsi="Arial" w:cs="Arial"/>
                <w:sz w:val="18"/>
                <w:szCs w:val="18"/>
              </w:rPr>
              <w:t>999,455</w:t>
            </w:r>
          </w:p>
        </w:tc>
      </w:tr>
      <w:tr w:rsidR="002B2109" w:rsidRPr="00DF7EF1" w14:paraId="0CDFEA96" w14:textId="77777777" w:rsidTr="00CC2DB3">
        <w:tc>
          <w:tcPr>
            <w:tcW w:w="4666" w:type="dxa"/>
            <w:shd w:val="clear" w:color="auto" w:fill="auto"/>
          </w:tcPr>
          <w:p w14:paraId="60F760C2" w14:textId="28A6A845" w:rsidR="00E63FDF" w:rsidRPr="00DF7EF1" w:rsidRDefault="00E63FDF" w:rsidP="002B2109">
            <w:pPr>
              <w:ind w:left="-111"/>
              <w:rPr>
                <w:rFonts w:ascii="Arial" w:eastAsia="Arial Unicode MS" w:hAnsi="Arial" w:cs="Arial"/>
                <w:sz w:val="18"/>
                <w:szCs w:val="18"/>
                <w:cs/>
              </w:rPr>
            </w:pPr>
            <w:r w:rsidRPr="00DF7EF1">
              <w:rPr>
                <w:rFonts w:ascii="Arial" w:eastAsia="Arial Unicode MS" w:hAnsi="Arial" w:cs="Arial"/>
                <w:sz w:val="18"/>
                <w:szCs w:val="18"/>
              </w:rPr>
              <w:t>Additions during the year</w:t>
            </w:r>
          </w:p>
        </w:tc>
        <w:tc>
          <w:tcPr>
            <w:tcW w:w="1559" w:type="dxa"/>
            <w:shd w:val="clear" w:color="auto" w:fill="auto"/>
          </w:tcPr>
          <w:p w14:paraId="0D47E771" w14:textId="77777777" w:rsidR="00E63FDF" w:rsidRPr="00DF7EF1" w:rsidRDefault="00E63FDF" w:rsidP="002B2109">
            <w:pPr>
              <w:ind w:right="-72"/>
              <w:jc w:val="right"/>
              <w:rPr>
                <w:rFonts w:ascii="Arial" w:eastAsia="Arial Unicode MS" w:hAnsi="Arial" w:cs="Arial"/>
                <w:sz w:val="18"/>
                <w:szCs w:val="18"/>
              </w:rPr>
            </w:pPr>
            <w:r w:rsidRPr="00DF7EF1">
              <w:rPr>
                <w:rFonts w:ascii="Arial" w:eastAsia="Arial Unicode MS" w:hAnsi="Arial" w:cs="Arial"/>
                <w:sz w:val="18"/>
                <w:szCs w:val="18"/>
              </w:rPr>
              <w:t>614,618</w:t>
            </w:r>
          </w:p>
        </w:tc>
        <w:tc>
          <w:tcPr>
            <w:tcW w:w="1560" w:type="dxa"/>
            <w:shd w:val="clear" w:color="auto" w:fill="auto"/>
          </w:tcPr>
          <w:p w14:paraId="1A86A249" w14:textId="77777777" w:rsidR="00E63FDF" w:rsidRPr="00DF7EF1" w:rsidRDefault="00E63FDF" w:rsidP="002B2109">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701" w:type="dxa"/>
            <w:shd w:val="clear" w:color="auto" w:fill="auto"/>
          </w:tcPr>
          <w:p w14:paraId="3A0C81E4" w14:textId="77777777" w:rsidR="00E63FDF" w:rsidRPr="00DF7EF1" w:rsidRDefault="00E63FDF" w:rsidP="002B2109">
            <w:pPr>
              <w:ind w:right="-72"/>
              <w:jc w:val="right"/>
              <w:rPr>
                <w:rFonts w:ascii="Arial" w:eastAsia="Arial Unicode MS" w:hAnsi="Arial" w:cs="Arial"/>
                <w:sz w:val="18"/>
                <w:szCs w:val="18"/>
              </w:rPr>
            </w:pPr>
            <w:r w:rsidRPr="00DF7EF1">
              <w:rPr>
                <w:rFonts w:ascii="Arial" w:eastAsia="Arial Unicode MS" w:hAnsi="Arial" w:cs="Arial"/>
                <w:sz w:val="18"/>
                <w:szCs w:val="18"/>
              </w:rPr>
              <w:t>614,618</w:t>
            </w:r>
          </w:p>
        </w:tc>
      </w:tr>
      <w:tr w:rsidR="002B2109" w:rsidRPr="00DF7EF1" w14:paraId="271C8E2E" w14:textId="77777777" w:rsidTr="00CC2DB3">
        <w:tc>
          <w:tcPr>
            <w:tcW w:w="4666" w:type="dxa"/>
            <w:shd w:val="clear" w:color="auto" w:fill="auto"/>
          </w:tcPr>
          <w:p w14:paraId="05373F68" w14:textId="2C793DAD" w:rsidR="00E63FDF" w:rsidRPr="00DF7EF1" w:rsidRDefault="00E63FDF" w:rsidP="002B2109">
            <w:pPr>
              <w:ind w:left="-111"/>
              <w:rPr>
                <w:rFonts w:ascii="Arial" w:eastAsia="Arial Unicode MS" w:hAnsi="Arial" w:cs="Arial"/>
                <w:sz w:val="18"/>
                <w:szCs w:val="18"/>
                <w:cs/>
              </w:rPr>
            </w:pPr>
            <w:r w:rsidRPr="00DF7EF1">
              <w:rPr>
                <w:rFonts w:ascii="Arial" w:eastAsia="Arial Unicode MS" w:hAnsi="Arial" w:cs="Arial"/>
                <w:sz w:val="18"/>
                <w:szCs w:val="18"/>
              </w:rPr>
              <w:t>Depreciation</w:t>
            </w:r>
          </w:p>
        </w:tc>
        <w:tc>
          <w:tcPr>
            <w:tcW w:w="1559" w:type="dxa"/>
            <w:tcBorders>
              <w:bottom w:val="single" w:sz="4" w:space="0" w:color="auto"/>
            </w:tcBorders>
            <w:shd w:val="clear" w:color="auto" w:fill="auto"/>
          </w:tcPr>
          <w:p w14:paraId="33883420" w14:textId="77777777" w:rsidR="00E63FDF" w:rsidRPr="00DF7EF1" w:rsidRDefault="00E63FDF" w:rsidP="002B2109">
            <w:pPr>
              <w:ind w:right="-72"/>
              <w:jc w:val="right"/>
              <w:rPr>
                <w:rFonts w:ascii="Arial" w:eastAsia="Arial Unicode MS" w:hAnsi="Arial" w:cs="Arial"/>
                <w:sz w:val="18"/>
                <w:szCs w:val="18"/>
              </w:rPr>
            </w:pPr>
            <w:r w:rsidRPr="00DF7EF1">
              <w:rPr>
                <w:rFonts w:ascii="Arial" w:eastAsia="Arial Unicode MS" w:hAnsi="Arial" w:cs="Arial"/>
                <w:sz w:val="18"/>
                <w:szCs w:val="18"/>
              </w:rPr>
              <w:t>(712,332)</w:t>
            </w:r>
          </w:p>
        </w:tc>
        <w:tc>
          <w:tcPr>
            <w:tcW w:w="1560" w:type="dxa"/>
            <w:tcBorders>
              <w:bottom w:val="single" w:sz="4" w:space="0" w:color="auto"/>
            </w:tcBorders>
            <w:shd w:val="clear" w:color="auto" w:fill="auto"/>
          </w:tcPr>
          <w:p w14:paraId="0B448413" w14:textId="77777777" w:rsidR="00E63FDF" w:rsidRPr="00DF7EF1" w:rsidRDefault="00E63FDF" w:rsidP="002B2109">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701" w:type="dxa"/>
            <w:tcBorders>
              <w:bottom w:val="single" w:sz="4" w:space="0" w:color="auto"/>
            </w:tcBorders>
            <w:shd w:val="clear" w:color="auto" w:fill="auto"/>
          </w:tcPr>
          <w:p w14:paraId="5E8B7536" w14:textId="77777777" w:rsidR="00E63FDF" w:rsidRPr="00DF7EF1" w:rsidRDefault="00E63FDF" w:rsidP="002B2109">
            <w:pPr>
              <w:ind w:right="-72"/>
              <w:jc w:val="right"/>
              <w:rPr>
                <w:rFonts w:ascii="Arial" w:eastAsia="Arial Unicode MS" w:hAnsi="Arial" w:cs="Arial"/>
                <w:sz w:val="18"/>
                <w:szCs w:val="18"/>
              </w:rPr>
            </w:pPr>
            <w:r w:rsidRPr="00DF7EF1">
              <w:rPr>
                <w:rFonts w:ascii="Arial" w:eastAsia="Arial Unicode MS" w:hAnsi="Arial" w:cs="Arial"/>
                <w:sz w:val="18"/>
                <w:szCs w:val="18"/>
              </w:rPr>
              <w:t>(712,332)</w:t>
            </w:r>
          </w:p>
        </w:tc>
      </w:tr>
      <w:tr w:rsidR="002B2109" w:rsidRPr="00DF7EF1" w14:paraId="1B128AB5" w14:textId="77777777" w:rsidTr="00CC2DB3">
        <w:tc>
          <w:tcPr>
            <w:tcW w:w="4666" w:type="dxa"/>
            <w:shd w:val="clear" w:color="auto" w:fill="auto"/>
          </w:tcPr>
          <w:p w14:paraId="3557644E" w14:textId="77777777" w:rsidR="00E63FDF" w:rsidRPr="00DF7EF1" w:rsidRDefault="00E63FDF" w:rsidP="002B2109">
            <w:pPr>
              <w:ind w:left="-111"/>
              <w:rPr>
                <w:rFonts w:ascii="Arial" w:eastAsia="Calibri" w:hAnsi="Arial" w:cs="Arial"/>
                <w:sz w:val="18"/>
                <w:szCs w:val="18"/>
              </w:rPr>
            </w:pPr>
          </w:p>
          <w:p w14:paraId="0D875454" w14:textId="06EFB74B" w:rsidR="00F56A8F" w:rsidRPr="00DF7EF1" w:rsidRDefault="00E63FDF" w:rsidP="002B2109">
            <w:pPr>
              <w:ind w:left="-111"/>
              <w:rPr>
                <w:rFonts w:ascii="Arial" w:eastAsia="Arial Unicode MS" w:hAnsi="Arial" w:cs="Arial"/>
                <w:sz w:val="18"/>
                <w:szCs w:val="18"/>
                <w:cs/>
              </w:rPr>
            </w:pPr>
            <w:r w:rsidRPr="00DF7EF1">
              <w:rPr>
                <w:rFonts w:ascii="Arial" w:eastAsia="Calibri" w:hAnsi="Arial" w:cs="Arial"/>
                <w:sz w:val="18"/>
                <w:szCs w:val="18"/>
              </w:rPr>
              <w:t xml:space="preserve">Balance as </w:t>
            </w:r>
            <w:proofErr w:type="gramStart"/>
            <w:r w:rsidRPr="00DF7EF1">
              <w:rPr>
                <w:rFonts w:ascii="Arial" w:eastAsia="Calibri" w:hAnsi="Arial" w:cs="Arial"/>
                <w:sz w:val="18"/>
                <w:szCs w:val="18"/>
              </w:rPr>
              <w:t>at</w:t>
            </w:r>
            <w:proofErr w:type="gramEnd"/>
            <w:r w:rsidRPr="00DF7EF1">
              <w:rPr>
                <w:rFonts w:ascii="Arial" w:eastAsia="Calibri" w:hAnsi="Arial" w:cs="Arial"/>
                <w:sz w:val="18"/>
                <w:szCs w:val="18"/>
              </w:rPr>
              <w:t xml:space="preserve"> 31 December 2020</w:t>
            </w:r>
          </w:p>
        </w:tc>
        <w:tc>
          <w:tcPr>
            <w:tcW w:w="1559" w:type="dxa"/>
            <w:tcBorders>
              <w:top w:val="single" w:sz="4" w:space="0" w:color="auto"/>
              <w:bottom w:val="single" w:sz="4" w:space="0" w:color="auto"/>
            </w:tcBorders>
            <w:shd w:val="clear" w:color="auto" w:fill="auto"/>
          </w:tcPr>
          <w:p w14:paraId="18CBC2F4" w14:textId="77777777" w:rsidR="00E63FDF" w:rsidRPr="00DF7EF1" w:rsidRDefault="00E63FDF" w:rsidP="002B2109">
            <w:pPr>
              <w:ind w:right="-72"/>
              <w:jc w:val="right"/>
              <w:rPr>
                <w:rFonts w:ascii="Arial" w:eastAsia="Arial Unicode MS" w:hAnsi="Arial" w:cs="Arial"/>
                <w:sz w:val="18"/>
                <w:szCs w:val="18"/>
              </w:rPr>
            </w:pPr>
          </w:p>
          <w:p w14:paraId="1BBAD749" w14:textId="74AFD6AE" w:rsidR="00F56A8F" w:rsidRPr="00DF7EF1" w:rsidRDefault="00F56A8F" w:rsidP="002B2109">
            <w:pPr>
              <w:ind w:right="-72"/>
              <w:jc w:val="right"/>
              <w:rPr>
                <w:rFonts w:ascii="Arial" w:eastAsia="Arial Unicode MS" w:hAnsi="Arial" w:cs="Arial"/>
                <w:sz w:val="18"/>
                <w:szCs w:val="18"/>
              </w:rPr>
            </w:pPr>
            <w:r w:rsidRPr="00DF7EF1">
              <w:rPr>
                <w:rFonts w:ascii="Arial" w:eastAsia="Arial Unicode MS" w:hAnsi="Arial" w:cs="Arial"/>
                <w:sz w:val="18"/>
                <w:szCs w:val="18"/>
              </w:rPr>
              <w:t>901,741</w:t>
            </w:r>
          </w:p>
        </w:tc>
        <w:tc>
          <w:tcPr>
            <w:tcW w:w="1560" w:type="dxa"/>
            <w:tcBorders>
              <w:top w:val="single" w:sz="4" w:space="0" w:color="auto"/>
              <w:bottom w:val="single" w:sz="4" w:space="0" w:color="auto"/>
            </w:tcBorders>
            <w:shd w:val="clear" w:color="auto" w:fill="auto"/>
          </w:tcPr>
          <w:p w14:paraId="747D25F1" w14:textId="77777777" w:rsidR="00E63FDF" w:rsidRPr="00DF7EF1" w:rsidRDefault="00E63FDF" w:rsidP="002B2109">
            <w:pPr>
              <w:ind w:right="-72"/>
              <w:jc w:val="right"/>
              <w:rPr>
                <w:rFonts w:ascii="Arial" w:eastAsia="Arial Unicode MS" w:hAnsi="Arial" w:cs="Arial"/>
                <w:sz w:val="18"/>
                <w:szCs w:val="18"/>
              </w:rPr>
            </w:pPr>
          </w:p>
          <w:p w14:paraId="69E1CAE8" w14:textId="5C02DA4A" w:rsidR="00F56A8F" w:rsidRPr="00DF7EF1" w:rsidRDefault="00F56A8F" w:rsidP="002B2109">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701" w:type="dxa"/>
            <w:tcBorders>
              <w:top w:val="single" w:sz="4" w:space="0" w:color="auto"/>
              <w:bottom w:val="single" w:sz="4" w:space="0" w:color="auto"/>
            </w:tcBorders>
            <w:shd w:val="clear" w:color="auto" w:fill="auto"/>
          </w:tcPr>
          <w:p w14:paraId="39922E80" w14:textId="77777777" w:rsidR="00E63FDF" w:rsidRPr="00DF7EF1" w:rsidRDefault="00E63FDF" w:rsidP="002B2109">
            <w:pPr>
              <w:ind w:right="-72"/>
              <w:jc w:val="right"/>
              <w:rPr>
                <w:rFonts w:ascii="Arial" w:eastAsia="Arial Unicode MS" w:hAnsi="Arial" w:cs="Arial"/>
                <w:sz w:val="18"/>
                <w:szCs w:val="18"/>
              </w:rPr>
            </w:pPr>
          </w:p>
          <w:p w14:paraId="163219C0" w14:textId="00257F52" w:rsidR="00F56A8F" w:rsidRPr="00DF7EF1" w:rsidRDefault="00F56A8F" w:rsidP="002B2109">
            <w:pPr>
              <w:ind w:right="-72"/>
              <w:jc w:val="right"/>
              <w:rPr>
                <w:rFonts w:ascii="Arial" w:eastAsia="Arial Unicode MS" w:hAnsi="Arial" w:cs="Arial"/>
                <w:sz w:val="18"/>
                <w:szCs w:val="18"/>
              </w:rPr>
            </w:pPr>
            <w:r w:rsidRPr="00DF7EF1">
              <w:rPr>
                <w:rFonts w:ascii="Arial" w:eastAsia="Arial Unicode MS" w:hAnsi="Arial" w:cs="Arial"/>
                <w:sz w:val="18"/>
                <w:szCs w:val="18"/>
              </w:rPr>
              <w:t>901,741</w:t>
            </w:r>
          </w:p>
        </w:tc>
      </w:tr>
      <w:tr w:rsidR="002B2109" w:rsidRPr="00DF7EF1" w14:paraId="28A1F019" w14:textId="77777777" w:rsidTr="00CC2DB3">
        <w:tc>
          <w:tcPr>
            <w:tcW w:w="4666" w:type="dxa"/>
            <w:shd w:val="clear" w:color="auto" w:fill="auto"/>
          </w:tcPr>
          <w:p w14:paraId="315FFED2" w14:textId="77777777" w:rsidR="00F56A8F" w:rsidRPr="00DF7EF1" w:rsidRDefault="00F56A8F" w:rsidP="002B2109">
            <w:pPr>
              <w:ind w:left="-111"/>
              <w:rPr>
                <w:rFonts w:ascii="Arial" w:eastAsia="Arial Unicode MS" w:hAnsi="Arial" w:cs="Arial"/>
                <w:sz w:val="18"/>
                <w:szCs w:val="18"/>
                <w:cs/>
              </w:rPr>
            </w:pPr>
          </w:p>
        </w:tc>
        <w:tc>
          <w:tcPr>
            <w:tcW w:w="1559" w:type="dxa"/>
            <w:tcBorders>
              <w:top w:val="single" w:sz="4" w:space="0" w:color="auto"/>
            </w:tcBorders>
            <w:shd w:val="clear" w:color="auto" w:fill="FAFAFA"/>
          </w:tcPr>
          <w:p w14:paraId="4ABF998D" w14:textId="77777777" w:rsidR="00F56A8F" w:rsidRPr="00DF7EF1" w:rsidRDefault="00F56A8F" w:rsidP="002B2109">
            <w:pPr>
              <w:ind w:right="-72"/>
              <w:jc w:val="right"/>
              <w:rPr>
                <w:rFonts w:ascii="Arial" w:eastAsia="Arial Unicode MS" w:hAnsi="Arial" w:cs="Arial"/>
                <w:sz w:val="18"/>
                <w:szCs w:val="18"/>
              </w:rPr>
            </w:pPr>
          </w:p>
        </w:tc>
        <w:tc>
          <w:tcPr>
            <w:tcW w:w="1560" w:type="dxa"/>
            <w:tcBorders>
              <w:top w:val="single" w:sz="4" w:space="0" w:color="auto"/>
            </w:tcBorders>
            <w:shd w:val="clear" w:color="auto" w:fill="FAFAFA"/>
          </w:tcPr>
          <w:p w14:paraId="33729934" w14:textId="77777777" w:rsidR="00F56A8F" w:rsidRPr="00DF7EF1" w:rsidRDefault="00F56A8F" w:rsidP="002B2109">
            <w:pPr>
              <w:ind w:right="-72"/>
              <w:jc w:val="right"/>
              <w:rPr>
                <w:rFonts w:ascii="Arial" w:eastAsia="Arial Unicode MS" w:hAnsi="Arial" w:cs="Arial"/>
                <w:sz w:val="18"/>
                <w:szCs w:val="18"/>
              </w:rPr>
            </w:pPr>
          </w:p>
        </w:tc>
        <w:tc>
          <w:tcPr>
            <w:tcW w:w="1701" w:type="dxa"/>
            <w:tcBorders>
              <w:top w:val="single" w:sz="4" w:space="0" w:color="auto"/>
            </w:tcBorders>
            <w:shd w:val="clear" w:color="auto" w:fill="FAFAFA"/>
          </w:tcPr>
          <w:p w14:paraId="4E6C37B5" w14:textId="77777777" w:rsidR="00F56A8F" w:rsidRPr="00DF7EF1" w:rsidRDefault="00F56A8F" w:rsidP="002B2109">
            <w:pPr>
              <w:ind w:right="-72"/>
              <w:jc w:val="right"/>
              <w:rPr>
                <w:rFonts w:ascii="Arial" w:eastAsia="Arial Unicode MS" w:hAnsi="Arial" w:cs="Arial"/>
                <w:sz w:val="18"/>
                <w:szCs w:val="18"/>
              </w:rPr>
            </w:pPr>
          </w:p>
        </w:tc>
      </w:tr>
      <w:tr w:rsidR="002B2109" w:rsidRPr="00DF7EF1" w14:paraId="4A435756" w14:textId="77777777" w:rsidTr="00CC2DB3">
        <w:tc>
          <w:tcPr>
            <w:tcW w:w="4666" w:type="dxa"/>
            <w:shd w:val="clear" w:color="auto" w:fill="auto"/>
          </w:tcPr>
          <w:p w14:paraId="6784C4A6" w14:textId="3C13154D" w:rsidR="00E63FDF" w:rsidRPr="00DF7EF1" w:rsidRDefault="00E63FDF" w:rsidP="002B2109">
            <w:pPr>
              <w:ind w:left="-111"/>
              <w:rPr>
                <w:rFonts w:ascii="Arial" w:eastAsia="Arial Unicode MS" w:hAnsi="Arial" w:cs="Arial"/>
                <w:sz w:val="18"/>
                <w:szCs w:val="18"/>
                <w:cs/>
              </w:rPr>
            </w:pPr>
            <w:r w:rsidRPr="00DF7EF1">
              <w:rPr>
                <w:rFonts w:ascii="Arial" w:eastAsia="Calibri" w:hAnsi="Arial" w:cs="Arial"/>
                <w:sz w:val="18"/>
                <w:szCs w:val="18"/>
              </w:rPr>
              <w:t xml:space="preserve">Balance as </w:t>
            </w:r>
            <w:proofErr w:type="gramStart"/>
            <w:r w:rsidRPr="00DF7EF1">
              <w:rPr>
                <w:rFonts w:ascii="Arial" w:eastAsia="Calibri" w:hAnsi="Arial" w:cs="Arial"/>
                <w:sz w:val="18"/>
                <w:szCs w:val="18"/>
              </w:rPr>
              <w:t>at</w:t>
            </w:r>
            <w:proofErr w:type="gramEnd"/>
            <w:r w:rsidRPr="00DF7EF1">
              <w:rPr>
                <w:rFonts w:ascii="Arial" w:eastAsia="Calibri" w:hAnsi="Arial" w:cs="Arial"/>
                <w:sz w:val="18"/>
                <w:szCs w:val="18"/>
              </w:rPr>
              <w:t xml:space="preserve"> </w:t>
            </w:r>
            <w:r w:rsidRPr="00DF7EF1">
              <w:rPr>
                <w:rFonts w:ascii="Arial" w:eastAsia="Calibri" w:hAnsi="Arial" w:cs="Arial"/>
                <w:sz w:val="18"/>
                <w:szCs w:val="18"/>
                <w:cs/>
              </w:rPr>
              <w:t xml:space="preserve">1 </w:t>
            </w:r>
            <w:r w:rsidRPr="00DF7EF1">
              <w:rPr>
                <w:rFonts w:ascii="Arial" w:eastAsia="Calibri" w:hAnsi="Arial" w:cs="Arial"/>
                <w:sz w:val="18"/>
                <w:szCs w:val="18"/>
              </w:rPr>
              <w:t>January 2021</w:t>
            </w:r>
          </w:p>
        </w:tc>
        <w:tc>
          <w:tcPr>
            <w:tcW w:w="1559" w:type="dxa"/>
            <w:shd w:val="clear" w:color="auto" w:fill="FAFAFA"/>
          </w:tcPr>
          <w:p w14:paraId="6B78FEC7" w14:textId="77777777" w:rsidR="00E63FDF" w:rsidRPr="00DF7EF1" w:rsidRDefault="00E63FDF" w:rsidP="002B2109">
            <w:pPr>
              <w:ind w:right="-72"/>
              <w:jc w:val="right"/>
              <w:rPr>
                <w:rFonts w:ascii="Arial" w:eastAsia="Arial Unicode MS" w:hAnsi="Arial" w:cs="Arial"/>
                <w:sz w:val="18"/>
                <w:szCs w:val="18"/>
              </w:rPr>
            </w:pPr>
            <w:r w:rsidRPr="00DF7EF1">
              <w:rPr>
                <w:rFonts w:ascii="Arial" w:eastAsia="Arial Unicode MS" w:hAnsi="Arial" w:cs="Arial"/>
                <w:sz w:val="18"/>
                <w:szCs w:val="18"/>
              </w:rPr>
              <w:t>901,741</w:t>
            </w:r>
          </w:p>
        </w:tc>
        <w:tc>
          <w:tcPr>
            <w:tcW w:w="1560" w:type="dxa"/>
            <w:shd w:val="clear" w:color="auto" w:fill="FAFAFA"/>
          </w:tcPr>
          <w:p w14:paraId="1BD2F668" w14:textId="77777777" w:rsidR="00E63FDF" w:rsidRPr="00DF7EF1" w:rsidRDefault="00E63FDF" w:rsidP="002B2109">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701" w:type="dxa"/>
            <w:shd w:val="clear" w:color="auto" w:fill="FAFAFA"/>
          </w:tcPr>
          <w:p w14:paraId="0743ACA8" w14:textId="77777777" w:rsidR="00E63FDF" w:rsidRPr="00DF7EF1" w:rsidRDefault="00E63FDF" w:rsidP="002B2109">
            <w:pPr>
              <w:ind w:right="-72"/>
              <w:jc w:val="right"/>
              <w:rPr>
                <w:rFonts w:ascii="Arial" w:eastAsia="Arial Unicode MS" w:hAnsi="Arial" w:cs="Arial"/>
                <w:sz w:val="18"/>
                <w:szCs w:val="18"/>
              </w:rPr>
            </w:pPr>
            <w:r w:rsidRPr="00DF7EF1">
              <w:rPr>
                <w:rFonts w:ascii="Arial" w:eastAsia="Arial Unicode MS" w:hAnsi="Arial" w:cs="Arial"/>
                <w:sz w:val="18"/>
                <w:szCs w:val="18"/>
              </w:rPr>
              <w:t>901,741</w:t>
            </w:r>
          </w:p>
        </w:tc>
      </w:tr>
      <w:tr w:rsidR="002B2109" w:rsidRPr="00DF7EF1" w14:paraId="747408CF" w14:textId="77777777" w:rsidTr="00CC2DB3">
        <w:tc>
          <w:tcPr>
            <w:tcW w:w="4666" w:type="dxa"/>
            <w:shd w:val="clear" w:color="auto" w:fill="auto"/>
          </w:tcPr>
          <w:p w14:paraId="147A61D3" w14:textId="7CFFFF33" w:rsidR="00E63FDF" w:rsidRPr="00DF7EF1" w:rsidRDefault="00E63FDF" w:rsidP="002B2109">
            <w:pPr>
              <w:ind w:left="-111" w:right="-90"/>
              <w:rPr>
                <w:rFonts w:ascii="Arial" w:eastAsia="Arial Unicode MS" w:hAnsi="Arial" w:cs="Arial"/>
                <w:spacing w:val="-6"/>
                <w:sz w:val="18"/>
                <w:szCs w:val="18"/>
                <w:cs/>
              </w:rPr>
            </w:pPr>
            <w:r w:rsidRPr="00DF7EF1">
              <w:rPr>
                <w:rFonts w:ascii="Arial" w:eastAsia="Arial Unicode MS" w:hAnsi="Arial" w:cs="Arial"/>
                <w:sz w:val="18"/>
                <w:szCs w:val="18"/>
              </w:rPr>
              <w:t>Additions during the year</w:t>
            </w:r>
          </w:p>
        </w:tc>
        <w:tc>
          <w:tcPr>
            <w:tcW w:w="1559" w:type="dxa"/>
            <w:shd w:val="clear" w:color="auto" w:fill="FAFAFA"/>
          </w:tcPr>
          <w:p w14:paraId="36079E7D" w14:textId="77777777" w:rsidR="00E63FDF" w:rsidRPr="00DF7EF1" w:rsidRDefault="00E63FDF" w:rsidP="002B2109">
            <w:pPr>
              <w:ind w:right="-72"/>
              <w:jc w:val="right"/>
              <w:rPr>
                <w:rFonts w:ascii="Arial" w:hAnsi="Arial" w:cs="Arial"/>
                <w:sz w:val="18"/>
                <w:szCs w:val="18"/>
              </w:rPr>
            </w:pPr>
            <w:r w:rsidRPr="00DF7EF1">
              <w:rPr>
                <w:rFonts w:ascii="Arial" w:hAnsi="Arial" w:cs="Arial"/>
                <w:sz w:val="18"/>
                <w:szCs w:val="18"/>
              </w:rPr>
              <w:t>-</w:t>
            </w:r>
          </w:p>
        </w:tc>
        <w:tc>
          <w:tcPr>
            <w:tcW w:w="1560" w:type="dxa"/>
            <w:shd w:val="clear" w:color="auto" w:fill="FAFAFA"/>
          </w:tcPr>
          <w:p w14:paraId="5D57FC26" w14:textId="77777777" w:rsidR="00E63FDF" w:rsidRPr="00DF7EF1" w:rsidRDefault="00E63FDF" w:rsidP="002B2109">
            <w:pPr>
              <w:ind w:right="-72"/>
              <w:jc w:val="right"/>
              <w:rPr>
                <w:rFonts w:ascii="Arial" w:hAnsi="Arial" w:cs="Arial"/>
                <w:sz w:val="18"/>
                <w:szCs w:val="18"/>
              </w:rPr>
            </w:pPr>
            <w:r w:rsidRPr="00DF7EF1">
              <w:rPr>
                <w:rFonts w:ascii="Arial" w:hAnsi="Arial" w:cs="Arial"/>
                <w:sz w:val="18"/>
                <w:szCs w:val="18"/>
              </w:rPr>
              <w:t>3,332,460</w:t>
            </w:r>
          </w:p>
        </w:tc>
        <w:tc>
          <w:tcPr>
            <w:tcW w:w="1701" w:type="dxa"/>
            <w:shd w:val="clear" w:color="auto" w:fill="FAFAFA"/>
          </w:tcPr>
          <w:p w14:paraId="1371165F" w14:textId="77777777" w:rsidR="00E63FDF" w:rsidRPr="00DF7EF1" w:rsidRDefault="00E63FDF" w:rsidP="002B2109">
            <w:pPr>
              <w:ind w:right="-72"/>
              <w:jc w:val="right"/>
              <w:rPr>
                <w:rFonts w:ascii="Arial" w:hAnsi="Arial" w:cs="Arial"/>
                <w:sz w:val="18"/>
                <w:szCs w:val="18"/>
              </w:rPr>
            </w:pPr>
            <w:r w:rsidRPr="00DF7EF1">
              <w:rPr>
                <w:rFonts w:ascii="Arial" w:hAnsi="Arial" w:cs="Arial"/>
                <w:sz w:val="18"/>
                <w:szCs w:val="18"/>
              </w:rPr>
              <w:t>3,332,460</w:t>
            </w:r>
          </w:p>
        </w:tc>
      </w:tr>
      <w:tr w:rsidR="002B2109" w:rsidRPr="00DF7EF1" w14:paraId="0D6CA4BD" w14:textId="77777777" w:rsidTr="00CC2DB3">
        <w:tc>
          <w:tcPr>
            <w:tcW w:w="4666" w:type="dxa"/>
            <w:shd w:val="clear" w:color="auto" w:fill="auto"/>
          </w:tcPr>
          <w:p w14:paraId="2282E649" w14:textId="64E6FDD6" w:rsidR="00E63FDF" w:rsidRPr="00DF7EF1" w:rsidRDefault="00E63FDF" w:rsidP="002B2109">
            <w:pPr>
              <w:ind w:left="-111"/>
              <w:rPr>
                <w:rFonts w:ascii="Arial" w:eastAsia="Arial Unicode MS" w:hAnsi="Arial" w:cs="Arial"/>
                <w:sz w:val="18"/>
                <w:szCs w:val="18"/>
                <w:cs/>
              </w:rPr>
            </w:pPr>
            <w:r w:rsidRPr="00DF7EF1">
              <w:rPr>
                <w:rFonts w:ascii="Arial" w:eastAsia="Arial Unicode MS" w:hAnsi="Arial" w:cs="Arial"/>
                <w:sz w:val="18"/>
                <w:szCs w:val="18"/>
              </w:rPr>
              <w:t>Depreciation</w:t>
            </w:r>
          </w:p>
        </w:tc>
        <w:tc>
          <w:tcPr>
            <w:tcW w:w="1559" w:type="dxa"/>
            <w:tcBorders>
              <w:bottom w:val="single" w:sz="4" w:space="0" w:color="auto"/>
            </w:tcBorders>
            <w:shd w:val="clear" w:color="auto" w:fill="FAFAFA"/>
          </w:tcPr>
          <w:p w14:paraId="12C94661" w14:textId="77777777" w:rsidR="00E63FDF" w:rsidRPr="00DF7EF1" w:rsidRDefault="00E63FDF" w:rsidP="002B2109">
            <w:pPr>
              <w:ind w:right="-72"/>
              <w:jc w:val="right"/>
              <w:rPr>
                <w:rFonts w:ascii="Arial" w:eastAsia="Arial Unicode MS" w:hAnsi="Arial" w:cs="Arial"/>
                <w:sz w:val="18"/>
                <w:szCs w:val="18"/>
              </w:rPr>
            </w:pPr>
            <w:r w:rsidRPr="00DF7EF1">
              <w:rPr>
                <w:rFonts w:ascii="Arial" w:eastAsia="Arial Unicode MS" w:hAnsi="Arial" w:cs="Arial"/>
                <w:sz w:val="18"/>
                <w:szCs w:val="18"/>
              </w:rPr>
              <w:t>(901,741)</w:t>
            </w:r>
          </w:p>
        </w:tc>
        <w:tc>
          <w:tcPr>
            <w:tcW w:w="1560" w:type="dxa"/>
            <w:tcBorders>
              <w:bottom w:val="single" w:sz="4" w:space="0" w:color="auto"/>
            </w:tcBorders>
            <w:shd w:val="clear" w:color="auto" w:fill="FAFAFA"/>
          </w:tcPr>
          <w:p w14:paraId="4E9DB222" w14:textId="77777777" w:rsidR="00E63FDF" w:rsidRPr="00DF7EF1" w:rsidRDefault="00E63FDF" w:rsidP="002B2109">
            <w:pPr>
              <w:ind w:right="-72"/>
              <w:jc w:val="right"/>
              <w:rPr>
                <w:rFonts w:ascii="Arial" w:eastAsia="Arial Unicode MS" w:hAnsi="Arial" w:cs="Arial"/>
                <w:sz w:val="18"/>
                <w:szCs w:val="18"/>
              </w:rPr>
            </w:pPr>
            <w:r w:rsidRPr="00DF7EF1">
              <w:rPr>
                <w:rFonts w:ascii="Arial" w:eastAsia="Arial Unicode MS" w:hAnsi="Arial" w:cs="Arial"/>
                <w:sz w:val="18"/>
                <w:szCs w:val="18"/>
              </w:rPr>
              <w:t>(514,017)</w:t>
            </w:r>
          </w:p>
        </w:tc>
        <w:tc>
          <w:tcPr>
            <w:tcW w:w="1701" w:type="dxa"/>
            <w:tcBorders>
              <w:bottom w:val="single" w:sz="4" w:space="0" w:color="auto"/>
            </w:tcBorders>
            <w:shd w:val="clear" w:color="auto" w:fill="FAFAFA"/>
          </w:tcPr>
          <w:p w14:paraId="12C7935A" w14:textId="77777777" w:rsidR="00E63FDF" w:rsidRPr="00DF7EF1" w:rsidRDefault="00E63FDF" w:rsidP="002B2109">
            <w:pPr>
              <w:ind w:right="-72"/>
              <w:jc w:val="right"/>
              <w:rPr>
                <w:rFonts w:ascii="Arial" w:eastAsia="Arial Unicode MS" w:hAnsi="Arial" w:cs="Arial"/>
                <w:sz w:val="18"/>
                <w:szCs w:val="18"/>
              </w:rPr>
            </w:pPr>
            <w:r w:rsidRPr="00DF7EF1">
              <w:rPr>
                <w:rFonts w:ascii="Arial" w:eastAsia="Arial Unicode MS" w:hAnsi="Arial" w:cs="Arial"/>
                <w:sz w:val="18"/>
                <w:szCs w:val="18"/>
              </w:rPr>
              <w:t>(1,415,758)</w:t>
            </w:r>
          </w:p>
        </w:tc>
      </w:tr>
      <w:tr w:rsidR="002B2109" w:rsidRPr="00DF7EF1" w14:paraId="261D86CF" w14:textId="77777777" w:rsidTr="00CC2DB3">
        <w:tc>
          <w:tcPr>
            <w:tcW w:w="4666" w:type="dxa"/>
            <w:shd w:val="clear" w:color="auto" w:fill="auto"/>
          </w:tcPr>
          <w:p w14:paraId="13C75A8B" w14:textId="77777777" w:rsidR="00E63FDF" w:rsidRPr="00DF7EF1" w:rsidRDefault="00E63FDF" w:rsidP="002B2109">
            <w:pPr>
              <w:ind w:left="-111"/>
              <w:rPr>
                <w:rFonts w:ascii="Arial" w:eastAsia="Calibri" w:hAnsi="Arial" w:cs="Arial"/>
                <w:sz w:val="18"/>
                <w:szCs w:val="18"/>
              </w:rPr>
            </w:pPr>
          </w:p>
          <w:p w14:paraId="1BF88D40" w14:textId="61E93AA5" w:rsidR="00E63FDF" w:rsidRPr="00DF7EF1" w:rsidRDefault="00E63FDF" w:rsidP="002B2109">
            <w:pPr>
              <w:ind w:left="-111"/>
              <w:rPr>
                <w:rFonts w:ascii="Arial" w:eastAsia="Arial Unicode MS" w:hAnsi="Arial" w:cs="Arial"/>
                <w:sz w:val="18"/>
                <w:szCs w:val="18"/>
                <w:cs/>
              </w:rPr>
            </w:pPr>
            <w:r w:rsidRPr="00DF7EF1">
              <w:rPr>
                <w:rFonts w:ascii="Arial" w:eastAsia="Calibri" w:hAnsi="Arial" w:cs="Arial"/>
                <w:sz w:val="18"/>
                <w:szCs w:val="18"/>
              </w:rPr>
              <w:t xml:space="preserve">Balance as </w:t>
            </w:r>
            <w:proofErr w:type="gramStart"/>
            <w:r w:rsidRPr="00DF7EF1">
              <w:rPr>
                <w:rFonts w:ascii="Arial" w:eastAsia="Calibri" w:hAnsi="Arial" w:cs="Arial"/>
                <w:sz w:val="18"/>
                <w:szCs w:val="18"/>
              </w:rPr>
              <w:t>at</w:t>
            </w:r>
            <w:proofErr w:type="gramEnd"/>
            <w:r w:rsidRPr="00DF7EF1">
              <w:rPr>
                <w:rFonts w:ascii="Arial" w:eastAsia="Calibri" w:hAnsi="Arial" w:cs="Arial"/>
                <w:sz w:val="18"/>
                <w:szCs w:val="18"/>
              </w:rPr>
              <w:t xml:space="preserve"> 31 December 2021</w:t>
            </w:r>
          </w:p>
        </w:tc>
        <w:tc>
          <w:tcPr>
            <w:tcW w:w="1559" w:type="dxa"/>
            <w:tcBorders>
              <w:top w:val="single" w:sz="4" w:space="0" w:color="auto"/>
              <w:bottom w:val="single" w:sz="4" w:space="0" w:color="auto"/>
            </w:tcBorders>
            <w:shd w:val="clear" w:color="auto" w:fill="FAFAFA"/>
          </w:tcPr>
          <w:p w14:paraId="2A60BBE1" w14:textId="77777777" w:rsidR="00E63FDF" w:rsidRPr="00DF7EF1" w:rsidRDefault="00E63FDF" w:rsidP="002B2109">
            <w:pPr>
              <w:ind w:right="-72"/>
              <w:jc w:val="right"/>
              <w:rPr>
                <w:rFonts w:ascii="Arial" w:eastAsia="Arial Unicode MS" w:hAnsi="Arial" w:cs="Arial"/>
                <w:sz w:val="18"/>
                <w:szCs w:val="18"/>
              </w:rPr>
            </w:pPr>
          </w:p>
          <w:p w14:paraId="294F98A2" w14:textId="380EC9CE" w:rsidR="00E63FDF" w:rsidRPr="00DF7EF1" w:rsidRDefault="00E63FDF" w:rsidP="002B2109">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560" w:type="dxa"/>
            <w:tcBorders>
              <w:top w:val="single" w:sz="4" w:space="0" w:color="auto"/>
              <w:bottom w:val="single" w:sz="4" w:space="0" w:color="auto"/>
            </w:tcBorders>
            <w:shd w:val="clear" w:color="auto" w:fill="FAFAFA"/>
          </w:tcPr>
          <w:p w14:paraId="164B4555" w14:textId="77777777" w:rsidR="00E63FDF" w:rsidRPr="00DF7EF1" w:rsidRDefault="00E63FDF" w:rsidP="002B2109">
            <w:pPr>
              <w:ind w:right="-72"/>
              <w:jc w:val="right"/>
              <w:rPr>
                <w:rFonts w:ascii="Arial" w:eastAsia="Arial Unicode MS" w:hAnsi="Arial" w:cs="Arial"/>
                <w:sz w:val="18"/>
                <w:szCs w:val="18"/>
              </w:rPr>
            </w:pPr>
          </w:p>
          <w:p w14:paraId="6D9F4428" w14:textId="5C146A9F" w:rsidR="00E63FDF" w:rsidRPr="00DF7EF1" w:rsidRDefault="00E63FDF" w:rsidP="002B2109">
            <w:pPr>
              <w:ind w:right="-72"/>
              <w:jc w:val="right"/>
              <w:rPr>
                <w:rFonts w:ascii="Arial" w:eastAsia="Arial Unicode MS" w:hAnsi="Arial" w:cs="Arial"/>
                <w:sz w:val="18"/>
                <w:szCs w:val="18"/>
              </w:rPr>
            </w:pPr>
            <w:r w:rsidRPr="00DF7EF1">
              <w:rPr>
                <w:rFonts w:ascii="Arial" w:eastAsia="Arial Unicode MS" w:hAnsi="Arial" w:cs="Arial"/>
                <w:sz w:val="18"/>
                <w:szCs w:val="18"/>
              </w:rPr>
              <w:t>2,818,443</w:t>
            </w:r>
          </w:p>
        </w:tc>
        <w:tc>
          <w:tcPr>
            <w:tcW w:w="1701" w:type="dxa"/>
            <w:tcBorders>
              <w:top w:val="single" w:sz="4" w:space="0" w:color="auto"/>
              <w:bottom w:val="single" w:sz="4" w:space="0" w:color="auto"/>
            </w:tcBorders>
            <w:shd w:val="clear" w:color="auto" w:fill="FAFAFA"/>
          </w:tcPr>
          <w:p w14:paraId="4AAB9314" w14:textId="77777777" w:rsidR="00E63FDF" w:rsidRPr="00DF7EF1" w:rsidRDefault="00E63FDF" w:rsidP="002B2109">
            <w:pPr>
              <w:ind w:right="-72"/>
              <w:jc w:val="right"/>
              <w:rPr>
                <w:rFonts w:ascii="Arial" w:eastAsia="Arial Unicode MS" w:hAnsi="Arial" w:cs="Arial"/>
                <w:sz w:val="18"/>
                <w:szCs w:val="18"/>
              </w:rPr>
            </w:pPr>
          </w:p>
          <w:p w14:paraId="1206B369" w14:textId="60AF931C" w:rsidR="00E63FDF" w:rsidRPr="00DF7EF1" w:rsidRDefault="00E63FDF" w:rsidP="002B2109">
            <w:pPr>
              <w:ind w:right="-72"/>
              <w:jc w:val="right"/>
              <w:rPr>
                <w:rFonts w:ascii="Arial" w:eastAsia="Arial Unicode MS" w:hAnsi="Arial" w:cs="Arial"/>
                <w:sz w:val="18"/>
                <w:szCs w:val="18"/>
              </w:rPr>
            </w:pPr>
            <w:r w:rsidRPr="00DF7EF1">
              <w:rPr>
                <w:rFonts w:ascii="Arial" w:eastAsia="Arial Unicode MS" w:hAnsi="Arial" w:cs="Arial"/>
                <w:sz w:val="18"/>
                <w:szCs w:val="18"/>
              </w:rPr>
              <w:t>2,818,443</w:t>
            </w:r>
          </w:p>
        </w:tc>
      </w:tr>
    </w:tbl>
    <w:p w14:paraId="661B57C4" w14:textId="77777777" w:rsidR="004544DE" w:rsidRPr="00DF7EF1" w:rsidRDefault="004544DE" w:rsidP="00B17B72">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sectPr w:rsidR="004544DE" w:rsidRPr="00DF7EF1" w:rsidSect="00135D84">
          <w:pgSz w:w="11909" w:h="16834" w:code="9"/>
          <w:pgMar w:top="1440" w:right="720" w:bottom="720" w:left="1729" w:header="709" w:footer="709" w:gutter="0"/>
          <w:cols w:space="720"/>
          <w:docGrid w:linePitch="272"/>
        </w:sectPr>
      </w:pPr>
    </w:p>
    <w:p w14:paraId="1FC2D8A1" w14:textId="6D9772C8" w:rsidR="003559A1" w:rsidRPr="00DF7EF1" w:rsidRDefault="003559A1" w:rsidP="00B17B72">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tbl>
      <w:tblPr>
        <w:tblW w:w="9461" w:type="dxa"/>
        <w:tblInd w:w="117" w:type="dxa"/>
        <w:shd w:val="clear" w:color="auto" w:fill="FFA543"/>
        <w:tblLook w:val="04A0" w:firstRow="1" w:lastRow="0" w:firstColumn="1" w:lastColumn="0" w:noHBand="0" w:noVBand="1"/>
      </w:tblPr>
      <w:tblGrid>
        <w:gridCol w:w="9461"/>
      </w:tblGrid>
      <w:tr w:rsidR="00BE226A" w:rsidRPr="00DF7EF1" w14:paraId="630FB51B" w14:textId="77777777" w:rsidTr="003559A1">
        <w:trPr>
          <w:trHeight w:val="386"/>
        </w:trPr>
        <w:tc>
          <w:tcPr>
            <w:tcW w:w="9461" w:type="dxa"/>
            <w:shd w:val="clear" w:color="auto" w:fill="FFA543"/>
            <w:vAlign w:val="center"/>
          </w:tcPr>
          <w:p w14:paraId="10FD5E1A" w14:textId="77777777" w:rsidR="00BE226A" w:rsidRPr="00DF7EF1" w:rsidRDefault="00BE226A" w:rsidP="00C54EAE">
            <w:pPr>
              <w:ind w:left="432" w:hanging="432"/>
              <w:rPr>
                <w:rFonts w:ascii="Arial" w:eastAsia="Arial Unicode MS" w:hAnsi="Arial" w:cs="Arial"/>
                <w:b/>
                <w:bCs/>
                <w:color w:val="FFFFFF"/>
                <w:sz w:val="18"/>
                <w:szCs w:val="18"/>
                <w:cs/>
              </w:rPr>
            </w:pPr>
            <w:r w:rsidRPr="00DF7EF1">
              <w:rPr>
                <w:rFonts w:ascii="Arial" w:eastAsia="Arial Unicode MS" w:hAnsi="Arial" w:cs="Arial"/>
                <w:b/>
                <w:bCs/>
                <w:color w:val="FFFFFF"/>
                <w:sz w:val="18"/>
                <w:szCs w:val="18"/>
              </w:rPr>
              <w:br w:type="page"/>
            </w:r>
            <w:r w:rsidR="00282C9D" w:rsidRPr="00DF7EF1">
              <w:rPr>
                <w:rFonts w:ascii="Arial" w:eastAsia="Arial Unicode MS" w:hAnsi="Arial" w:cs="Arial"/>
                <w:b/>
                <w:bCs/>
                <w:color w:val="FFFFFF"/>
                <w:sz w:val="18"/>
                <w:szCs w:val="18"/>
                <w:lang w:val="en-GB"/>
              </w:rPr>
              <w:t>19</w:t>
            </w:r>
            <w:r w:rsidRPr="00DF7EF1">
              <w:rPr>
                <w:rFonts w:ascii="Arial" w:eastAsia="Arial Unicode MS" w:hAnsi="Arial" w:cs="Arial"/>
                <w:b/>
                <w:bCs/>
                <w:color w:val="FFFFFF"/>
                <w:sz w:val="18"/>
                <w:szCs w:val="18"/>
              </w:rPr>
              <w:tab/>
              <w:t>Intangible assets</w:t>
            </w:r>
            <w:r w:rsidRPr="00DF7EF1">
              <w:rPr>
                <w:rFonts w:ascii="Arial" w:eastAsia="Arial Unicode MS" w:hAnsi="Arial" w:cs="Arial"/>
                <w:b/>
                <w:bCs/>
                <w:color w:val="FFFFFF"/>
                <w:sz w:val="18"/>
                <w:szCs w:val="18"/>
                <w:cs/>
              </w:rPr>
              <w:t>,</w:t>
            </w:r>
            <w:r w:rsidRPr="00DF7EF1">
              <w:rPr>
                <w:rFonts w:ascii="Arial" w:eastAsia="Arial Unicode MS" w:hAnsi="Arial" w:cs="Arial"/>
                <w:b/>
                <w:bCs/>
                <w:color w:val="FFFFFF"/>
                <w:sz w:val="18"/>
                <w:szCs w:val="18"/>
              </w:rPr>
              <w:t xml:space="preserve"> net</w:t>
            </w:r>
          </w:p>
        </w:tc>
      </w:tr>
    </w:tbl>
    <w:p w14:paraId="6CA3A658" w14:textId="77777777" w:rsidR="00BE226A" w:rsidRPr="00DF7EF1" w:rsidRDefault="00BE226A" w:rsidP="00BE226A">
      <w:pPr>
        <w:rPr>
          <w:rFonts w:ascii="Arial" w:eastAsia="Arial Unicode MS" w:hAnsi="Arial" w:cs="Arial"/>
          <w:sz w:val="16"/>
          <w:szCs w:val="16"/>
        </w:rPr>
      </w:pPr>
    </w:p>
    <w:p w14:paraId="5D31807E" w14:textId="5A3622FA" w:rsidR="00BE226A" w:rsidRPr="00DF7EF1" w:rsidRDefault="00BE226A" w:rsidP="00BE226A">
      <w:pPr>
        <w:rPr>
          <w:rFonts w:ascii="Arial" w:eastAsia="Arial Unicode MS" w:hAnsi="Arial" w:cs="Arial"/>
          <w:sz w:val="18"/>
          <w:szCs w:val="18"/>
        </w:rPr>
      </w:pPr>
      <w:r w:rsidRPr="00DF7EF1">
        <w:rPr>
          <w:rFonts w:ascii="Arial" w:eastAsia="Arial Unicode MS" w:hAnsi="Arial" w:cs="Arial"/>
          <w:sz w:val="18"/>
          <w:szCs w:val="18"/>
        </w:rPr>
        <w:t xml:space="preserve">Movements of intangible assets for the </w:t>
      </w:r>
      <w:r w:rsidR="00B94075" w:rsidRPr="00DF7EF1">
        <w:rPr>
          <w:rFonts w:ascii="Arial" w:eastAsia="Arial Unicode MS" w:hAnsi="Arial" w:cs="Arial"/>
          <w:sz w:val="18"/>
          <w:szCs w:val="18"/>
        </w:rPr>
        <w:t xml:space="preserve">year </w:t>
      </w:r>
      <w:r w:rsidRPr="00DF7EF1">
        <w:rPr>
          <w:rFonts w:ascii="Arial" w:eastAsia="Arial Unicode MS" w:hAnsi="Arial" w:cs="Arial"/>
          <w:sz w:val="18"/>
          <w:szCs w:val="18"/>
        </w:rPr>
        <w:t xml:space="preserve">ended </w:t>
      </w:r>
      <w:r w:rsidR="00282C9D" w:rsidRPr="00DF7EF1">
        <w:rPr>
          <w:rFonts w:ascii="Arial" w:eastAsia="Arial Unicode MS" w:hAnsi="Arial" w:cs="Arial"/>
          <w:sz w:val="18"/>
          <w:szCs w:val="18"/>
          <w:lang w:val="en-GB"/>
        </w:rPr>
        <w:t>31</w:t>
      </w:r>
      <w:r w:rsidRPr="00DF7EF1">
        <w:rPr>
          <w:rFonts w:ascii="Arial" w:eastAsia="Arial Unicode MS" w:hAnsi="Arial" w:cs="Arial"/>
          <w:sz w:val="18"/>
          <w:szCs w:val="18"/>
        </w:rPr>
        <w:t xml:space="preserve"> </w:t>
      </w:r>
      <w:r w:rsidR="00B94075" w:rsidRPr="00DF7EF1">
        <w:rPr>
          <w:rFonts w:ascii="Arial" w:eastAsia="Arial Unicode MS" w:hAnsi="Arial" w:cs="Arial"/>
          <w:sz w:val="18"/>
          <w:szCs w:val="18"/>
        </w:rPr>
        <w:t>December</w:t>
      </w:r>
      <w:r w:rsidRPr="00DF7EF1">
        <w:rPr>
          <w:rFonts w:ascii="Arial" w:eastAsia="Arial Unicode MS" w:hAnsi="Arial" w:cs="Arial"/>
          <w:sz w:val="18"/>
          <w:szCs w:val="18"/>
        </w:rPr>
        <w:t xml:space="preserve"> are as follows:</w:t>
      </w:r>
    </w:p>
    <w:p w14:paraId="4F1B4BCC" w14:textId="77777777" w:rsidR="006B51D2" w:rsidRPr="00DF7EF1" w:rsidRDefault="006B51D2" w:rsidP="006B51D2">
      <w:pPr>
        <w:jc w:val="thaiDistribute"/>
        <w:rPr>
          <w:rFonts w:ascii="Arial" w:eastAsia="Arial Unicode MS" w:hAnsi="Arial" w:cs="Arial"/>
          <w:sz w:val="16"/>
          <w:szCs w:val="16"/>
        </w:rPr>
      </w:pPr>
    </w:p>
    <w:tbl>
      <w:tblPr>
        <w:tblW w:w="14645" w:type="dxa"/>
        <w:tblInd w:w="108" w:type="dxa"/>
        <w:tblLook w:val="04A0" w:firstRow="1" w:lastRow="0" w:firstColumn="1" w:lastColumn="0" w:noHBand="0" w:noVBand="1"/>
      </w:tblPr>
      <w:tblGrid>
        <w:gridCol w:w="2981"/>
        <w:gridCol w:w="1296"/>
        <w:gridCol w:w="1296"/>
        <w:gridCol w:w="1296"/>
        <w:gridCol w:w="1296"/>
        <w:gridCol w:w="1296"/>
        <w:gridCol w:w="1296"/>
        <w:gridCol w:w="1296"/>
        <w:gridCol w:w="1296"/>
        <w:gridCol w:w="1296"/>
      </w:tblGrid>
      <w:tr w:rsidR="00883447" w:rsidRPr="00DF7EF1" w14:paraId="6F12B976" w14:textId="77777777" w:rsidTr="001709D0">
        <w:trPr>
          <w:gridAfter w:val="4"/>
          <w:wAfter w:w="5184" w:type="dxa"/>
        </w:trPr>
        <w:tc>
          <w:tcPr>
            <w:tcW w:w="2981" w:type="dxa"/>
            <w:shd w:val="clear" w:color="auto" w:fill="auto"/>
          </w:tcPr>
          <w:p w14:paraId="6537ABC5" w14:textId="77777777" w:rsidR="00883447" w:rsidRPr="00DF7EF1" w:rsidRDefault="00883447" w:rsidP="002D361A">
            <w:pPr>
              <w:ind w:left="-101"/>
              <w:jc w:val="left"/>
              <w:rPr>
                <w:rFonts w:ascii="Arial" w:eastAsia="Arial Unicode MS" w:hAnsi="Arial" w:cs="Arial"/>
                <w:sz w:val="18"/>
                <w:szCs w:val="18"/>
                <w:highlight w:val="yellow"/>
              </w:rPr>
            </w:pPr>
            <w:bookmarkStart w:id="28" w:name="OLE_LINK7"/>
          </w:p>
        </w:tc>
        <w:tc>
          <w:tcPr>
            <w:tcW w:w="6480" w:type="dxa"/>
            <w:gridSpan w:val="5"/>
            <w:tcBorders>
              <w:top w:val="single" w:sz="4" w:space="0" w:color="auto"/>
            </w:tcBorders>
            <w:shd w:val="clear" w:color="auto" w:fill="auto"/>
          </w:tcPr>
          <w:p w14:paraId="23C59C87" w14:textId="412F8ABB" w:rsidR="00883447" w:rsidRPr="00DF7EF1" w:rsidRDefault="00883447" w:rsidP="00FA12F4">
            <w:pPr>
              <w:ind w:right="-72"/>
              <w:jc w:val="center"/>
              <w:rPr>
                <w:rFonts w:ascii="Arial" w:hAnsi="Arial" w:cs="Arial"/>
                <w:b/>
                <w:bCs/>
                <w:sz w:val="18"/>
                <w:szCs w:val="18"/>
                <w:cs/>
              </w:rPr>
            </w:pPr>
            <w:r w:rsidRPr="00DF7EF1">
              <w:rPr>
                <w:rFonts w:ascii="Arial" w:eastAsia="MS Mincho" w:hAnsi="Arial" w:cs="Arial"/>
                <w:b/>
                <w:bCs/>
                <w:color w:val="000000"/>
                <w:sz w:val="18"/>
                <w:szCs w:val="18"/>
                <w:lang w:val="en-GB" w:eastAsia="en-US"/>
              </w:rPr>
              <w:t>Consolidated financial statements</w:t>
            </w:r>
          </w:p>
        </w:tc>
      </w:tr>
      <w:tr w:rsidR="00D43FF4" w:rsidRPr="00DF7EF1" w14:paraId="7CB63C16" w14:textId="77777777" w:rsidTr="001709D0">
        <w:trPr>
          <w:gridAfter w:val="4"/>
          <w:wAfter w:w="5184" w:type="dxa"/>
        </w:trPr>
        <w:tc>
          <w:tcPr>
            <w:tcW w:w="2981" w:type="dxa"/>
            <w:shd w:val="clear" w:color="auto" w:fill="auto"/>
          </w:tcPr>
          <w:p w14:paraId="3C61DC94" w14:textId="77777777" w:rsidR="00D43FF4" w:rsidRPr="00DF7EF1" w:rsidRDefault="00D43FF4" w:rsidP="002D361A">
            <w:pPr>
              <w:ind w:left="-101"/>
              <w:jc w:val="left"/>
              <w:rPr>
                <w:rFonts w:ascii="Arial" w:eastAsia="Arial Unicode MS" w:hAnsi="Arial" w:cs="Arial"/>
                <w:sz w:val="18"/>
                <w:szCs w:val="18"/>
                <w:highlight w:val="yellow"/>
              </w:rPr>
            </w:pPr>
          </w:p>
        </w:tc>
        <w:tc>
          <w:tcPr>
            <w:tcW w:w="1296" w:type="dxa"/>
            <w:tcBorders>
              <w:top w:val="single" w:sz="4" w:space="0" w:color="auto"/>
            </w:tcBorders>
            <w:shd w:val="clear" w:color="auto" w:fill="auto"/>
            <w:vAlign w:val="bottom"/>
          </w:tcPr>
          <w:p w14:paraId="1157E539" w14:textId="77777777" w:rsidR="00D43FF4" w:rsidRPr="00DF7EF1" w:rsidRDefault="00D43FF4" w:rsidP="00FA12F4">
            <w:pPr>
              <w:ind w:right="-72"/>
              <w:jc w:val="right"/>
              <w:rPr>
                <w:rFonts w:ascii="Arial" w:eastAsia="Arial Unicode MS" w:hAnsi="Arial" w:cs="Arial"/>
                <w:b/>
                <w:bCs/>
                <w:sz w:val="18"/>
                <w:szCs w:val="18"/>
                <w:cs/>
              </w:rPr>
            </w:pPr>
            <w:r w:rsidRPr="00DF7EF1">
              <w:rPr>
                <w:rFonts w:ascii="Arial" w:eastAsia="Arial Unicode MS" w:hAnsi="Arial" w:cs="Arial"/>
                <w:b/>
                <w:bCs/>
                <w:sz w:val="18"/>
                <w:szCs w:val="18"/>
              </w:rPr>
              <w:t>Software license</w:t>
            </w:r>
          </w:p>
        </w:tc>
        <w:tc>
          <w:tcPr>
            <w:tcW w:w="1296" w:type="dxa"/>
            <w:tcBorders>
              <w:top w:val="single" w:sz="4" w:space="0" w:color="auto"/>
            </w:tcBorders>
            <w:shd w:val="clear" w:color="auto" w:fill="auto"/>
            <w:vAlign w:val="bottom"/>
          </w:tcPr>
          <w:p w14:paraId="74016BCF" w14:textId="77777777" w:rsidR="00D43FF4" w:rsidRPr="00DF7EF1" w:rsidRDefault="00D43FF4" w:rsidP="00FA12F4">
            <w:pPr>
              <w:ind w:right="-72"/>
              <w:jc w:val="right"/>
              <w:rPr>
                <w:rFonts w:ascii="Arial" w:eastAsia="Arial Unicode MS" w:hAnsi="Arial" w:cs="Arial"/>
                <w:b/>
                <w:bCs/>
                <w:spacing w:val="-4"/>
                <w:sz w:val="18"/>
                <w:szCs w:val="18"/>
              </w:rPr>
            </w:pPr>
            <w:r w:rsidRPr="00DF7EF1">
              <w:rPr>
                <w:rFonts w:ascii="Arial" w:eastAsia="Arial Unicode MS" w:hAnsi="Arial" w:cs="Arial"/>
                <w:b/>
                <w:bCs/>
                <w:spacing w:val="-4"/>
                <w:sz w:val="18"/>
                <w:szCs w:val="18"/>
              </w:rPr>
              <w:t xml:space="preserve">Customer </w:t>
            </w:r>
          </w:p>
          <w:p w14:paraId="7591D590" w14:textId="77777777" w:rsidR="00D43FF4" w:rsidRPr="00DF7EF1" w:rsidRDefault="00D43FF4" w:rsidP="00FA12F4">
            <w:pPr>
              <w:ind w:right="-72"/>
              <w:jc w:val="right"/>
              <w:rPr>
                <w:rFonts w:ascii="Arial" w:eastAsia="Arial Unicode MS" w:hAnsi="Arial" w:cs="Arial"/>
                <w:b/>
                <w:bCs/>
                <w:sz w:val="18"/>
                <w:szCs w:val="18"/>
                <w:cs/>
              </w:rPr>
            </w:pPr>
            <w:r w:rsidRPr="00DF7EF1">
              <w:rPr>
                <w:rFonts w:ascii="Arial" w:eastAsia="Arial Unicode MS" w:hAnsi="Arial" w:cs="Arial"/>
                <w:b/>
                <w:bCs/>
                <w:sz w:val="18"/>
                <w:szCs w:val="18"/>
              </w:rPr>
              <w:t>relationships</w:t>
            </w:r>
          </w:p>
        </w:tc>
        <w:tc>
          <w:tcPr>
            <w:tcW w:w="1296" w:type="dxa"/>
            <w:tcBorders>
              <w:top w:val="single" w:sz="4" w:space="0" w:color="auto"/>
            </w:tcBorders>
            <w:shd w:val="clear" w:color="auto" w:fill="auto"/>
            <w:vAlign w:val="bottom"/>
          </w:tcPr>
          <w:p w14:paraId="76BAEEC5" w14:textId="77777777" w:rsidR="00C1622A" w:rsidRPr="00DF7EF1" w:rsidRDefault="00C1622A" w:rsidP="00FA12F4">
            <w:pPr>
              <w:ind w:right="-72"/>
              <w:jc w:val="right"/>
              <w:rPr>
                <w:rFonts w:ascii="Arial" w:eastAsia="Arial Unicode MS" w:hAnsi="Arial" w:cs="Arial"/>
                <w:b/>
                <w:bCs/>
                <w:sz w:val="18"/>
                <w:szCs w:val="18"/>
              </w:rPr>
            </w:pPr>
            <w:r w:rsidRPr="00DF7EF1">
              <w:rPr>
                <w:rFonts w:ascii="Arial" w:eastAsia="Arial Unicode MS" w:hAnsi="Arial" w:cs="Arial"/>
                <w:b/>
                <w:bCs/>
                <w:sz w:val="18"/>
                <w:szCs w:val="18"/>
              </w:rPr>
              <w:t>Customer</w:t>
            </w:r>
          </w:p>
          <w:p w14:paraId="7C66E656" w14:textId="77777777" w:rsidR="00D43FF4" w:rsidRPr="00DF7EF1" w:rsidRDefault="00C1622A" w:rsidP="00FA12F4">
            <w:pPr>
              <w:ind w:right="-72"/>
              <w:jc w:val="right"/>
              <w:rPr>
                <w:rFonts w:ascii="Arial" w:eastAsia="Arial Unicode MS" w:hAnsi="Arial" w:cs="Arial"/>
                <w:b/>
                <w:bCs/>
                <w:sz w:val="18"/>
                <w:szCs w:val="18"/>
                <w:cs/>
              </w:rPr>
            </w:pPr>
            <w:r w:rsidRPr="00DF7EF1">
              <w:rPr>
                <w:rFonts w:ascii="Arial" w:eastAsia="Arial Unicode MS" w:hAnsi="Arial" w:cs="Arial"/>
                <w:b/>
                <w:bCs/>
                <w:sz w:val="18"/>
                <w:szCs w:val="18"/>
              </w:rPr>
              <w:t>b</w:t>
            </w:r>
            <w:r w:rsidR="0041428E" w:rsidRPr="00DF7EF1">
              <w:rPr>
                <w:rFonts w:ascii="Arial" w:eastAsia="Arial Unicode MS" w:hAnsi="Arial" w:cs="Arial"/>
                <w:b/>
                <w:bCs/>
                <w:sz w:val="18"/>
                <w:szCs w:val="18"/>
              </w:rPr>
              <w:t>acklog</w:t>
            </w:r>
          </w:p>
        </w:tc>
        <w:tc>
          <w:tcPr>
            <w:tcW w:w="1296" w:type="dxa"/>
            <w:tcBorders>
              <w:top w:val="single" w:sz="4" w:space="0" w:color="auto"/>
            </w:tcBorders>
            <w:shd w:val="clear" w:color="auto" w:fill="auto"/>
            <w:vAlign w:val="bottom"/>
          </w:tcPr>
          <w:p w14:paraId="129F6B4E" w14:textId="77777777" w:rsidR="00C1622A" w:rsidRPr="00DF7EF1" w:rsidRDefault="00140D7A" w:rsidP="00FA12F4">
            <w:pPr>
              <w:ind w:left="-46" w:right="-72"/>
              <w:jc w:val="right"/>
              <w:rPr>
                <w:rFonts w:ascii="Arial" w:eastAsia="Arial Unicode MS" w:hAnsi="Arial" w:cs="Arial"/>
                <w:b/>
                <w:bCs/>
                <w:sz w:val="18"/>
                <w:szCs w:val="18"/>
              </w:rPr>
            </w:pPr>
            <w:r w:rsidRPr="00DF7EF1">
              <w:rPr>
                <w:rFonts w:ascii="Arial" w:eastAsia="Arial Unicode MS" w:hAnsi="Arial" w:cs="Arial"/>
                <w:b/>
                <w:bCs/>
                <w:sz w:val="18"/>
                <w:szCs w:val="18"/>
              </w:rPr>
              <w:t>Software</w:t>
            </w:r>
          </w:p>
          <w:p w14:paraId="08E43EC5" w14:textId="77777777" w:rsidR="00D43FF4" w:rsidRPr="00DF7EF1" w:rsidRDefault="00C1622A" w:rsidP="00FA12F4">
            <w:pPr>
              <w:ind w:left="-46" w:right="-72"/>
              <w:jc w:val="right"/>
              <w:rPr>
                <w:rFonts w:ascii="Arial" w:eastAsia="Arial Unicode MS" w:hAnsi="Arial" w:cs="Arial"/>
                <w:b/>
                <w:bCs/>
                <w:spacing w:val="-4"/>
                <w:sz w:val="18"/>
                <w:szCs w:val="18"/>
                <w:cs/>
              </w:rPr>
            </w:pPr>
            <w:r w:rsidRPr="00DF7EF1">
              <w:rPr>
                <w:rFonts w:ascii="Arial" w:eastAsia="Arial Unicode MS" w:hAnsi="Arial" w:cs="Arial"/>
                <w:b/>
                <w:bCs/>
                <w:sz w:val="18"/>
                <w:szCs w:val="18"/>
              </w:rPr>
              <w:t>under</w:t>
            </w:r>
            <w:r w:rsidR="00140D7A" w:rsidRPr="00DF7EF1">
              <w:rPr>
                <w:rFonts w:ascii="Arial" w:eastAsia="Arial Unicode MS" w:hAnsi="Arial" w:cs="Arial"/>
                <w:b/>
                <w:bCs/>
                <w:sz w:val="18"/>
                <w:szCs w:val="18"/>
              </w:rPr>
              <w:t xml:space="preserve"> </w:t>
            </w:r>
            <w:r w:rsidRPr="00DF7EF1">
              <w:rPr>
                <w:rFonts w:ascii="Arial" w:eastAsia="Arial Unicode MS" w:hAnsi="Arial" w:cs="Arial"/>
                <w:b/>
                <w:bCs/>
                <w:sz w:val="18"/>
                <w:szCs w:val="18"/>
              </w:rPr>
              <w:t>development</w:t>
            </w:r>
          </w:p>
        </w:tc>
        <w:tc>
          <w:tcPr>
            <w:tcW w:w="1296" w:type="dxa"/>
            <w:tcBorders>
              <w:top w:val="single" w:sz="4" w:space="0" w:color="auto"/>
            </w:tcBorders>
            <w:shd w:val="clear" w:color="auto" w:fill="auto"/>
            <w:vAlign w:val="bottom"/>
          </w:tcPr>
          <w:p w14:paraId="3748BE38" w14:textId="77777777" w:rsidR="00D43FF4" w:rsidRPr="00DF7EF1" w:rsidRDefault="00D43FF4" w:rsidP="00FA12F4">
            <w:pPr>
              <w:ind w:right="-72"/>
              <w:jc w:val="right"/>
              <w:rPr>
                <w:rFonts w:ascii="Arial" w:eastAsia="MS Mincho" w:hAnsi="Arial" w:cs="Arial"/>
                <w:b/>
                <w:bCs/>
                <w:color w:val="000000"/>
                <w:sz w:val="18"/>
                <w:szCs w:val="18"/>
                <w:lang w:val="en-GB" w:eastAsia="en-US"/>
              </w:rPr>
            </w:pPr>
            <w:r w:rsidRPr="00DF7EF1">
              <w:rPr>
                <w:rFonts w:ascii="Arial" w:eastAsia="MS Mincho" w:hAnsi="Arial" w:cs="Arial"/>
                <w:b/>
                <w:bCs/>
                <w:color w:val="000000"/>
                <w:sz w:val="18"/>
                <w:szCs w:val="18"/>
                <w:lang w:val="en-GB" w:eastAsia="en-US"/>
              </w:rPr>
              <w:t>Total</w:t>
            </w:r>
          </w:p>
        </w:tc>
      </w:tr>
      <w:tr w:rsidR="00D43FF4" w:rsidRPr="00DF7EF1" w14:paraId="5F3EAFBF" w14:textId="77777777" w:rsidTr="001709D0">
        <w:trPr>
          <w:gridAfter w:val="4"/>
          <w:wAfter w:w="5184" w:type="dxa"/>
        </w:trPr>
        <w:tc>
          <w:tcPr>
            <w:tcW w:w="2981" w:type="dxa"/>
            <w:shd w:val="clear" w:color="auto" w:fill="auto"/>
          </w:tcPr>
          <w:p w14:paraId="762C1EB6" w14:textId="77777777" w:rsidR="00D43FF4" w:rsidRPr="00DF7EF1" w:rsidRDefault="00D43FF4" w:rsidP="002D361A">
            <w:pPr>
              <w:ind w:left="-101"/>
              <w:jc w:val="left"/>
              <w:rPr>
                <w:rFonts w:ascii="Arial" w:eastAsia="Arial Unicode MS" w:hAnsi="Arial" w:cs="Arial"/>
                <w:sz w:val="18"/>
                <w:szCs w:val="18"/>
                <w:highlight w:val="yellow"/>
              </w:rPr>
            </w:pPr>
          </w:p>
        </w:tc>
        <w:tc>
          <w:tcPr>
            <w:tcW w:w="1296" w:type="dxa"/>
            <w:tcBorders>
              <w:bottom w:val="single" w:sz="4" w:space="0" w:color="auto"/>
            </w:tcBorders>
            <w:shd w:val="clear" w:color="auto" w:fill="auto"/>
          </w:tcPr>
          <w:p w14:paraId="15A31CBD" w14:textId="77777777" w:rsidR="00D43FF4" w:rsidRPr="00DF7EF1" w:rsidRDefault="00D43FF4" w:rsidP="00FA12F4">
            <w:pPr>
              <w:ind w:right="-72"/>
              <w:jc w:val="right"/>
              <w:rPr>
                <w:rFonts w:ascii="Arial" w:eastAsia="Arial Unicode MS" w:hAnsi="Arial" w:cs="Arial"/>
                <w:b/>
                <w:bCs/>
                <w:sz w:val="18"/>
                <w:szCs w:val="18"/>
                <w:cs/>
              </w:rPr>
            </w:pPr>
            <w:r w:rsidRPr="00DF7EF1">
              <w:rPr>
                <w:rFonts w:ascii="Arial" w:eastAsia="Arial Unicode MS" w:hAnsi="Arial" w:cs="Arial"/>
                <w:b/>
                <w:bCs/>
                <w:sz w:val="18"/>
                <w:szCs w:val="18"/>
              </w:rPr>
              <w:t>Baht</w:t>
            </w:r>
          </w:p>
        </w:tc>
        <w:tc>
          <w:tcPr>
            <w:tcW w:w="1296" w:type="dxa"/>
            <w:tcBorders>
              <w:bottom w:val="single" w:sz="4" w:space="0" w:color="auto"/>
            </w:tcBorders>
            <w:shd w:val="clear" w:color="auto" w:fill="auto"/>
          </w:tcPr>
          <w:p w14:paraId="2D923270" w14:textId="77777777" w:rsidR="00D43FF4" w:rsidRPr="00DF7EF1" w:rsidRDefault="00D43FF4" w:rsidP="00FA12F4">
            <w:pPr>
              <w:ind w:right="-72"/>
              <w:jc w:val="right"/>
              <w:rPr>
                <w:rFonts w:ascii="Arial" w:eastAsia="Arial Unicode MS" w:hAnsi="Arial" w:cs="Arial"/>
                <w:b/>
                <w:bCs/>
                <w:sz w:val="18"/>
                <w:szCs w:val="18"/>
                <w:cs/>
              </w:rPr>
            </w:pPr>
            <w:r w:rsidRPr="00DF7EF1">
              <w:rPr>
                <w:rFonts w:ascii="Arial" w:eastAsia="Arial Unicode MS" w:hAnsi="Arial" w:cs="Arial"/>
                <w:b/>
                <w:bCs/>
                <w:sz w:val="18"/>
                <w:szCs w:val="18"/>
              </w:rPr>
              <w:t>Baht</w:t>
            </w:r>
          </w:p>
        </w:tc>
        <w:tc>
          <w:tcPr>
            <w:tcW w:w="1296" w:type="dxa"/>
            <w:tcBorders>
              <w:bottom w:val="single" w:sz="4" w:space="0" w:color="auto"/>
            </w:tcBorders>
            <w:shd w:val="clear" w:color="auto" w:fill="auto"/>
          </w:tcPr>
          <w:p w14:paraId="5CA5B9DE" w14:textId="77777777" w:rsidR="00D43FF4" w:rsidRPr="00DF7EF1" w:rsidRDefault="00140D7A" w:rsidP="00FA12F4">
            <w:pPr>
              <w:ind w:right="-72"/>
              <w:jc w:val="right"/>
              <w:rPr>
                <w:rFonts w:ascii="Arial" w:eastAsia="Arial Unicode MS" w:hAnsi="Arial" w:cs="Arial"/>
                <w:b/>
                <w:bCs/>
                <w:sz w:val="18"/>
                <w:szCs w:val="18"/>
                <w:highlight w:val="yellow"/>
              </w:rPr>
            </w:pPr>
            <w:r w:rsidRPr="00DF7EF1">
              <w:rPr>
                <w:rFonts w:ascii="Arial" w:eastAsia="Arial Unicode MS" w:hAnsi="Arial" w:cs="Arial"/>
                <w:b/>
                <w:bCs/>
                <w:sz w:val="18"/>
                <w:szCs w:val="18"/>
              </w:rPr>
              <w:t>Baht</w:t>
            </w:r>
          </w:p>
        </w:tc>
        <w:tc>
          <w:tcPr>
            <w:tcW w:w="1296" w:type="dxa"/>
            <w:tcBorders>
              <w:bottom w:val="single" w:sz="4" w:space="0" w:color="auto"/>
            </w:tcBorders>
            <w:shd w:val="clear" w:color="auto" w:fill="auto"/>
          </w:tcPr>
          <w:p w14:paraId="5CD868EA" w14:textId="77777777" w:rsidR="00D43FF4" w:rsidRPr="00DF7EF1" w:rsidRDefault="00140D7A" w:rsidP="00FA12F4">
            <w:pPr>
              <w:ind w:right="-72"/>
              <w:jc w:val="right"/>
              <w:rPr>
                <w:rFonts w:ascii="Arial" w:eastAsia="Arial Unicode MS" w:hAnsi="Arial" w:cs="Arial"/>
                <w:b/>
                <w:bCs/>
                <w:sz w:val="18"/>
                <w:szCs w:val="18"/>
                <w:highlight w:val="yellow"/>
              </w:rPr>
            </w:pPr>
            <w:r w:rsidRPr="00DF7EF1">
              <w:rPr>
                <w:rFonts w:ascii="Arial" w:eastAsia="MS Mincho" w:hAnsi="Arial" w:cs="Arial"/>
                <w:b/>
                <w:bCs/>
                <w:color w:val="000000"/>
                <w:sz w:val="18"/>
                <w:szCs w:val="18"/>
                <w:lang w:val="en-GB" w:eastAsia="en-US"/>
              </w:rPr>
              <w:t>Baht</w:t>
            </w:r>
          </w:p>
        </w:tc>
        <w:tc>
          <w:tcPr>
            <w:tcW w:w="1296" w:type="dxa"/>
            <w:tcBorders>
              <w:bottom w:val="single" w:sz="4" w:space="0" w:color="auto"/>
            </w:tcBorders>
            <w:shd w:val="clear" w:color="auto" w:fill="auto"/>
          </w:tcPr>
          <w:p w14:paraId="753DCF18" w14:textId="77777777" w:rsidR="00D43FF4" w:rsidRPr="00DF7EF1" w:rsidRDefault="00D43FF4" w:rsidP="00FA12F4">
            <w:pPr>
              <w:ind w:right="-72"/>
              <w:jc w:val="right"/>
              <w:rPr>
                <w:rFonts w:ascii="Arial" w:eastAsia="MS Mincho" w:hAnsi="Arial" w:cs="Arial"/>
                <w:b/>
                <w:bCs/>
                <w:color w:val="000000"/>
                <w:sz w:val="18"/>
                <w:szCs w:val="18"/>
                <w:cs/>
                <w:lang w:val="en-GB" w:eastAsia="en-US"/>
              </w:rPr>
            </w:pPr>
            <w:r w:rsidRPr="00DF7EF1">
              <w:rPr>
                <w:rFonts w:ascii="Arial" w:eastAsia="MS Mincho" w:hAnsi="Arial" w:cs="Arial"/>
                <w:b/>
                <w:bCs/>
                <w:color w:val="000000"/>
                <w:sz w:val="18"/>
                <w:szCs w:val="18"/>
                <w:lang w:val="en-GB" w:eastAsia="en-US"/>
              </w:rPr>
              <w:t>Baht</w:t>
            </w:r>
          </w:p>
        </w:tc>
      </w:tr>
      <w:tr w:rsidR="00883447" w:rsidRPr="00DF7EF1" w14:paraId="6BDE246F" w14:textId="77777777" w:rsidTr="001709D0">
        <w:trPr>
          <w:gridAfter w:val="4"/>
          <w:wAfter w:w="5184" w:type="dxa"/>
        </w:trPr>
        <w:tc>
          <w:tcPr>
            <w:tcW w:w="2981" w:type="dxa"/>
            <w:shd w:val="clear" w:color="auto" w:fill="auto"/>
          </w:tcPr>
          <w:p w14:paraId="6BC1E6D6" w14:textId="77777777" w:rsidR="006B0E92" w:rsidRPr="00DF7EF1" w:rsidRDefault="006B0E92" w:rsidP="002D361A">
            <w:pPr>
              <w:ind w:left="-101"/>
              <w:jc w:val="left"/>
              <w:rPr>
                <w:rFonts w:ascii="Arial" w:hAnsi="Arial" w:cs="Arial"/>
                <w:b/>
                <w:bCs/>
                <w:sz w:val="18"/>
                <w:szCs w:val="18"/>
              </w:rPr>
            </w:pPr>
          </w:p>
          <w:p w14:paraId="02E91F1D" w14:textId="5A4A3436" w:rsidR="00883447" w:rsidRPr="00DF7EF1" w:rsidRDefault="00BF06E5" w:rsidP="002D361A">
            <w:pPr>
              <w:ind w:left="-101"/>
              <w:jc w:val="left"/>
              <w:rPr>
                <w:rFonts w:ascii="Arial" w:eastAsia="Arial Unicode MS" w:hAnsi="Arial" w:cs="Arial"/>
                <w:sz w:val="18"/>
                <w:szCs w:val="18"/>
                <w:highlight w:val="yellow"/>
                <w:cs/>
              </w:rPr>
            </w:pPr>
            <w:r w:rsidRPr="00DF7EF1">
              <w:rPr>
                <w:rFonts w:ascii="Arial" w:hAnsi="Arial" w:cs="Arial"/>
                <w:b/>
                <w:bCs/>
                <w:sz w:val="18"/>
                <w:szCs w:val="18"/>
              </w:rPr>
              <w:t xml:space="preserve">As </w:t>
            </w:r>
            <w:proofErr w:type="gramStart"/>
            <w:r w:rsidRPr="00DF7EF1">
              <w:rPr>
                <w:rFonts w:ascii="Arial" w:hAnsi="Arial" w:cs="Arial"/>
                <w:b/>
                <w:bCs/>
                <w:sz w:val="18"/>
                <w:szCs w:val="18"/>
              </w:rPr>
              <w:t>at</w:t>
            </w:r>
            <w:proofErr w:type="gramEnd"/>
            <w:r w:rsidRPr="00DF7EF1">
              <w:rPr>
                <w:rFonts w:ascii="Arial" w:hAnsi="Arial" w:cs="Arial"/>
                <w:b/>
                <w:bCs/>
                <w:sz w:val="18"/>
                <w:szCs w:val="18"/>
              </w:rPr>
              <w:t xml:space="preserve"> </w:t>
            </w:r>
            <w:r w:rsidRPr="00DF7EF1">
              <w:rPr>
                <w:rFonts w:ascii="Arial" w:hAnsi="Arial" w:cs="Arial"/>
                <w:b/>
                <w:bCs/>
                <w:sz w:val="18"/>
                <w:szCs w:val="18"/>
                <w:lang w:val="en-GB"/>
              </w:rPr>
              <w:t>1</w:t>
            </w:r>
            <w:r w:rsidRPr="00DF7EF1">
              <w:rPr>
                <w:rFonts w:ascii="Arial" w:hAnsi="Arial" w:cs="Arial"/>
                <w:b/>
                <w:bCs/>
                <w:sz w:val="18"/>
                <w:szCs w:val="18"/>
              </w:rPr>
              <w:t xml:space="preserve"> January </w:t>
            </w:r>
            <w:r w:rsidRPr="00DF7EF1">
              <w:rPr>
                <w:rFonts w:ascii="Arial" w:hAnsi="Arial" w:cs="Arial"/>
                <w:b/>
                <w:bCs/>
                <w:sz w:val="18"/>
                <w:szCs w:val="18"/>
                <w:lang w:val="en-GB"/>
              </w:rPr>
              <w:t>2020</w:t>
            </w:r>
          </w:p>
        </w:tc>
        <w:tc>
          <w:tcPr>
            <w:tcW w:w="1296" w:type="dxa"/>
            <w:tcBorders>
              <w:top w:val="single" w:sz="4" w:space="0" w:color="auto"/>
            </w:tcBorders>
            <w:shd w:val="clear" w:color="auto" w:fill="auto"/>
          </w:tcPr>
          <w:p w14:paraId="445B3E27" w14:textId="77777777" w:rsidR="00883447" w:rsidRPr="00DF7EF1" w:rsidRDefault="00883447" w:rsidP="00FA12F4">
            <w:pPr>
              <w:ind w:right="-72"/>
              <w:jc w:val="right"/>
              <w:rPr>
                <w:rFonts w:ascii="Arial" w:eastAsia="Arial Unicode MS" w:hAnsi="Arial" w:cs="Arial"/>
                <w:sz w:val="18"/>
                <w:szCs w:val="18"/>
                <w:highlight w:val="yellow"/>
              </w:rPr>
            </w:pPr>
          </w:p>
        </w:tc>
        <w:tc>
          <w:tcPr>
            <w:tcW w:w="1296" w:type="dxa"/>
            <w:tcBorders>
              <w:top w:val="single" w:sz="4" w:space="0" w:color="auto"/>
            </w:tcBorders>
            <w:shd w:val="clear" w:color="auto" w:fill="auto"/>
          </w:tcPr>
          <w:p w14:paraId="7B6C34DC" w14:textId="77777777" w:rsidR="00883447" w:rsidRPr="00DF7EF1" w:rsidRDefault="00883447" w:rsidP="00FA12F4">
            <w:pPr>
              <w:ind w:right="-72"/>
              <w:jc w:val="right"/>
              <w:rPr>
                <w:rFonts w:ascii="Arial" w:eastAsia="Arial Unicode MS" w:hAnsi="Arial" w:cs="Arial"/>
                <w:sz w:val="18"/>
                <w:szCs w:val="18"/>
                <w:highlight w:val="yellow"/>
              </w:rPr>
            </w:pPr>
          </w:p>
        </w:tc>
        <w:tc>
          <w:tcPr>
            <w:tcW w:w="1296" w:type="dxa"/>
            <w:tcBorders>
              <w:top w:val="single" w:sz="4" w:space="0" w:color="auto"/>
            </w:tcBorders>
            <w:shd w:val="clear" w:color="auto" w:fill="auto"/>
          </w:tcPr>
          <w:p w14:paraId="0134D2D6" w14:textId="77777777" w:rsidR="00883447" w:rsidRPr="00DF7EF1" w:rsidRDefault="00883447" w:rsidP="00FA12F4">
            <w:pPr>
              <w:ind w:right="-72"/>
              <w:jc w:val="right"/>
              <w:rPr>
                <w:rFonts w:ascii="Arial" w:eastAsia="Arial Unicode MS" w:hAnsi="Arial" w:cs="Arial"/>
                <w:sz w:val="18"/>
                <w:szCs w:val="18"/>
                <w:highlight w:val="yellow"/>
              </w:rPr>
            </w:pPr>
          </w:p>
        </w:tc>
        <w:tc>
          <w:tcPr>
            <w:tcW w:w="1296" w:type="dxa"/>
            <w:tcBorders>
              <w:top w:val="single" w:sz="4" w:space="0" w:color="auto"/>
            </w:tcBorders>
            <w:shd w:val="clear" w:color="auto" w:fill="auto"/>
          </w:tcPr>
          <w:p w14:paraId="62891968" w14:textId="77777777" w:rsidR="00883447" w:rsidRPr="00DF7EF1" w:rsidRDefault="00883447" w:rsidP="00FA12F4">
            <w:pPr>
              <w:ind w:right="-72"/>
              <w:jc w:val="right"/>
              <w:rPr>
                <w:rFonts w:ascii="Arial" w:eastAsia="Arial Unicode MS" w:hAnsi="Arial" w:cs="Arial"/>
                <w:sz w:val="18"/>
                <w:szCs w:val="18"/>
                <w:highlight w:val="yellow"/>
              </w:rPr>
            </w:pPr>
          </w:p>
        </w:tc>
        <w:tc>
          <w:tcPr>
            <w:tcW w:w="1296" w:type="dxa"/>
            <w:tcBorders>
              <w:top w:val="single" w:sz="4" w:space="0" w:color="auto"/>
            </w:tcBorders>
            <w:shd w:val="clear" w:color="auto" w:fill="auto"/>
          </w:tcPr>
          <w:p w14:paraId="40A0976E" w14:textId="77777777" w:rsidR="00883447" w:rsidRPr="00DF7EF1" w:rsidRDefault="00883447" w:rsidP="00FA12F4">
            <w:pPr>
              <w:ind w:right="-72"/>
              <w:jc w:val="right"/>
              <w:rPr>
                <w:rFonts w:ascii="Arial" w:eastAsia="Arial Unicode MS" w:hAnsi="Arial" w:cs="Arial"/>
                <w:sz w:val="18"/>
                <w:szCs w:val="18"/>
                <w:highlight w:val="yellow"/>
              </w:rPr>
            </w:pPr>
          </w:p>
        </w:tc>
      </w:tr>
      <w:tr w:rsidR="00BF06E5" w:rsidRPr="00DF7EF1" w14:paraId="5C35FC14" w14:textId="77777777" w:rsidTr="001709D0">
        <w:trPr>
          <w:gridAfter w:val="4"/>
          <w:wAfter w:w="5184" w:type="dxa"/>
        </w:trPr>
        <w:tc>
          <w:tcPr>
            <w:tcW w:w="2981" w:type="dxa"/>
            <w:shd w:val="clear" w:color="auto" w:fill="auto"/>
          </w:tcPr>
          <w:p w14:paraId="0FC1C3EC" w14:textId="0EDE7129" w:rsidR="00BF06E5" w:rsidRPr="00DF7EF1" w:rsidRDefault="00BF06E5" w:rsidP="002D361A">
            <w:pPr>
              <w:ind w:left="-101"/>
              <w:jc w:val="left"/>
              <w:rPr>
                <w:rFonts w:ascii="Arial" w:eastAsia="Arial Unicode MS" w:hAnsi="Arial" w:cs="Arial"/>
                <w:sz w:val="18"/>
                <w:szCs w:val="18"/>
                <w:highlight w:val="yellow"/>
                <w:cs/>
              </w:rPr>
            </w:pPr>
            <w:r w:rsidRPr="00DF7EF1">
              <w:rPr>
                <w:rFonts w:ascii="Arial" w:eastAsia="Arial Unicode MS" w:hAnsi="Arial" w:cs="Arial"/>
                <w:sz w:val="18"/>
                <w:szCs w:val="18"/>
              </w:rPr>
              <w:t>Cost</w:t>
            </w:r>
          </w:p>
        </w:tc>
        <w:tc>
          <w:tcPr>
            <w:tcW w:w="1296" w:type="dxa"/>
            <w:shd w:val="clear" w:color="auto" w:fill="auto"/>
          </w:tcPr>
          <w:p w14:paraId="1785FCF8" w14:textId="61701E9A" w:rsidR="00BF06E5" w:rsidRPr="00DF7EF1" w:rsidRDefault="00BF06E5" w:rsidP="00FA12F4">
            <w:pPr>
              <w:ind w:right="-72"/>
              <w:jc w:val="right"/>
              <w:rPr>
                <w:rFonts w:ascii="Arial" w:eastAsia="Arial Unicode MS" w:hAnsi="Arial" w:cs="Arial"/>
                <w:sz w:val="18"/>
                <w:szCs w:val="18"/>
                <w:highlight w:val="yellow"/>
              </w:rPr>
            </w:pPr>
            <w:r w:rsidRPr="00DF7EF1">
              <w:rPr>
                <w:rFonts w:ascii="Arial" w:eastAsia="Arial Unicode MS" w:hAnsi="Arial" w:cs="Arial"/>
                <w:sz w:val="18"/>
                <w:szCs w:val="18"/>
              </w:rPr>
              <w:t>3,549,346</w:t>
            </w:r>
          </w:p>
        </w:tc>
        <w:tc>
          <w:tcPr>
            <w:tcW w:w="1296" w:type="dxa"/>
            <w:shd w:val="clear" w:color="auto" w:fill="auto"/>
          </w:tcPr>
          <w:p w14:paraId="0A466D78" w14:textId="3CA54FAA" w:rsidR="00BF06E5" w:rsidRPr="00DF7EF1" w:rsidRDefault="00BF06E5" w:rsidP="00FA12F4">
            <w:pPr>
              <w:ind w:right="-72"/>
              <w:jc w:val="right"/>
              <w:rPr>
                <w:rFonts w:ascii="Arial" w:eastAsia="Arial Unicode MS" w:hAnsi="Arial" w:cs="Arial"/>
                <w:sz w:val="18"/>
                <w:szCs w:val="18"/>
                <w:highlight w:val="yellow"/>
              </w:rPr>
            </w:pPr>
            <w:r w:rsidRPr="00DF7EF1">
              <w:rPr>
                <w:rFonts w:ascii="Arial" w:eastAsia="Arial Unicode MS" w:hAnsi="Arial" w:cs="Arial"/>
                <w:sz w:val="18"/>
                <w:szCs w:val="18"/>
              </w:rPr>
              <w:t>2,133,635</w:t>
            </w:r>
          </w:p>
        </w:tc>
        <w:tc>
          <w:tcPr>
            <w:tcW w:w="1296" w:type="dxa"/>
            <w:shd w:val="clear" w:color="auto" w:fill="auto"/>
          </w:tcPr>
          <w:p w14:paraId="4AE250FC" w14:textId="42019A56" w:rsidR="00BF06E5" w:rsidRPr="00DF7EF1" w:rsidRDefault="00BF06E5" w:rsidP="00FA12F4">
            <w:pPr>
              <w:ind w:right="-72"/>
              <w:jc w:val="right"/>
              <w:rPr>
                <w:rFonts w:ascii="Arial" w:eastAsia="Arial Unicode MS" w:hAnsi="Arial" w:cs="Arial"/>
                <w:sz w:val="18"/>
                <w:szCs w:val="18"/>
                <w:highlight w:val="yellow"/>
              </w:rPr>
            </w:pPr>
            <w:r w:rsidRPr="00DF7EF1">
              <w:rPr>
                <w:rFonts w:ascii="Arial" w:eastAsia="Arial Unicode MS" w:hAnsi="Arial" w:cs="Arial"/>
                <w:sz w:val="18"/>
                <w:szCs w:val="18"/>
              </w:rPr>
              <w:t>1,857,449</w:t>
            </w:r>
          </w:p>
        </w:tc>
        <w:tc>
          <w:tcPr>
            <w:tcW w:w="1296" w:type="dxa"/>
            <w:shd w:val="clear" w:color="auto" w:fill="auto"/>
          </w:tcPr>
          <w:p w14:paraId="6749BCD2" w14:textId="501A9EA0" w:rsidR="00BF06E5" w:rsidRPr="00DF7EF1" w:rsidRDefault="00BF06E5" w:rsidP="00FA12F4">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296" w:type="dxa"/>
            <w:shd w:val="clear" w:color="auto" w:fill="auto"/>
          </w:tcPr>
          <w:p w14:paraId="12DDA600" w14:textId="710A71A0" w:rsidR="00BF06E5" w:rsidRPr="00DF7EF1" w:rsidRDefault="00BF06E5" w:rsidP="00FA12F4">
            <w:pPr>
              <w:ind w:right="-72"/>
              <w:jc w:val="right"/>
              <w:rPr>
                <w:rFonts w:ascii="Arial" w:eastAsia="Arial Unicode MS" w:hAnsi="Arial" w:cs="Arial"/>
                <w:sz w:val="18"/>
                <w:szCs w:val="18"/>
              </w:rPr>
            </w:pPr>
            <w:r w:rsidRPr="00DF7EF1">
              <w:rPr>
                <w:rFonts w:ascii="Arial" w:eastAsia="Arial Unicode MS" w:hAnsi="Arial" w:cs="Arial"/>
                <w:sz w:val="18"/>
                <w:szCs w:val="18"/>
              </w:rPr>
              <w:t>7,540,430</w:t>
            </w:r>
          </w:p>
        </w:tc>
      </w:tr>
      <w:tr w:rsidR="00BF06E5" w:rsidRPr="00DF7EF1" w14:paraId="36B33AD3" w14:textId="77777777" w:rsidTr="001709D0">
        <w:trPr>
          <w:gridAfter w:val="4"/>
          <w:wAfter w:w="5184" w:type="dxa"/>
        </w:trPr>
        <w:tc>
          <w:tcPr>
            <w:tcW w:w="2981" w:type="dxa"/>
            <w:shd w:val="clear" w:color="auto" w:fill="auto"/>
          </w:tcPr>
          <w:p w14:paraId="2A6F4796" w14:textId="188C43FB" w:rsidR="00BF06E5" w:rsidRPr="00DF7EF1" w:rsidRDefault="00BF06E5" w:rsidP="002D361A">
            <w:pPr>
              <w:ind w:left="-101"/>
              <w:jc w:val="left"/>
              <w:rPr>
                <w:rFonts w:ascii="Arial" w:eastAsia="Arial Unicode MS" w:hAnsi="Arial" w:cs="Arial"/>
                <w:sz w:val="18"/>
                <w:szCs w:val="18"/>
                <w:highlight w:val="yellow"/>
                <w:cs/>
              </w:rPr>
            </w:pPr>
            <w:proofErr w:type="gramStart"/>
            <w:r w:rsidRPr="00DF7EF1">
              <w:rPr>
                <w:rFonts w:ascii="Arial" w:hAnsi="Arial" w:cs="Arial"/>
                <w:sz w:val="18"/>
                <w:szCs w:val="18"/>
                <w:u w:val="single"/>
              </w:rPr>
              <w:t>Less</w:t>
            </w:r>
            <w:r w:rsidRPr="00DF7EF1">
              <w:rPr>
                <w:rFonts w:ascii="Arial" w:hAnsi="Arial" w:cs="Arial"/>
                <w:sz w:val="18"/>
                <w:szCs w:val="18"/>
                <w:cs/>
              </w:rPr>
              <w:t xml:space="preserve">  </w:t>
            </w:r>
            <w:r w:rsidRPr="00DF7EF1">
              <w:rPr>
                <w:rFonts w:ascii="Arial" w:hAnsi="Arial" w:cs="Arial"/>
                <w:sz w:val="18"/>
                <w:szCs w:val="18"/>
              </w:rPr>
              <w:t>Accumulated</w:t>
            </w:r>
            <w:proofErr w:type="gramEnd"/>
            <w:r w:rsidRPr="00DF7EF1">
              <w:rPr>
                <w:rFonts w:ascii="Arial" w:hAnsi="Arial" w:cs="Arial"/>
                <w:sz w:val="18"/>
                <w:szCs w:val="18"/>
              </w:rPr>
              <w:t xml:space="preserve"> </w:t>
            </w:r>
            <w:r w:rsidRPr="00DF7EF1">
              <w:rPr>
                <w:rFonts w:ascii="Arial" w:hAnsi="Arial" w:cs="Arial"/>
                <w:sz w:val="18"/>
                <w:szCs w:val="18"/>
                <w:lang w:val="en-GB"/>
              </w:rPr>
              <w:t>a</w:t>
            </w:r>
            <w:proofErr w:type="spellStart"/>
            <w:r w:rsidRPr="00DF7EF1">
              <w:rPr>
                <w:rFonts w:ascii="Arial" w:hAnsi="Arial" w:cs="Arial"/>
                <w:sz w:val="18"/>
                <w:szCs w:val="18"/>
              </w:rPr>
              <w:t>mortisation</w:t>
            </w:r>
            <w:proofErr w:type="spellEnd"/>
          </w:p>
        </w:tc>
        <w:tc>
          <w:tcPr>
            <w:tcW w:w="1296" w:type="dxa"/>
            <w:tcBorders>
              <w:bottom w:val="single" w:sz="4" w:space="0" w:color="auto"/>
            </w:tcBorders>
            <w:shd w:val="clear" w:color="auto" w:fill="auto"/>
          </w:tcPr>
          <w:p w14:paraId="0A1A0735" w14:textId="3436637C" w:rsidR="00BF06E5" w:rsidRPr="00DF7EF1" w:rsidRDefault="00BF06E5" w:rsidP="00FA12F4">
            <w:pPr>
              <w:ind w:right="-72"/>
              <w:jc w:val="right"/>
              <w:rPr>
                <w:rFonts w:ascii="Arial" w:eastAsia="Arial Unicode MS" w:hAnsi="Arial" w:cs="Arial"/>
                <w:sz w:val="18"/>
                <w:szCs w:val="18"/>
                <w:highlight w:val="yellow"/>
              </w:rPr>
            </w:pPr>
            <w:r w:rsidRPr="00DF7EF1">
              <w:rPr>
                <w:rFonts w:ascii="Arial" w:eastAsia="Arial Unicode MS" w:hAnsi="Arial" w:cs="Arial"/>
                <w:sz w:val="18"/>
                <w:szCs w:val="18"/>
              </w:rPr>
              <w:t>(305,796)</w:t>
            </w:r>
          </w:p>
        </w:tc>
        <w:tc>
          <w:tcPr>
            <w:tcW w:w="1296" w:type="dxa"/>
            <w:tcBorders>
              <w:bottom w:val="single" w:sz="4" w:space="0" w:color="auto"/>
            </w:tcBorders>
            <w:shd w:val="clear" w:color="auto" w:fill="auto"/>
          </w:tcPr>
          <w:p w14:paraId="23933B32" w14:textId="689DFC10" w:rsidR="00BF06E5" w:rsidRPr="00DF7EF1" w:rsidRDefault="00BF06E5" w:rsidP="00BF06E5">
            <w:pPr>
              <w:ind w:right="-72"/>
              <w:jc w:val="right"/>
              <w:rPr>
                <w:rFonts w:ascii="Arial" w:eastAsia="Arial Unicode MS" w:hAnsi="Arial" w:cs="Arial"/>
                <w:sz w:val="18"/>
                <w:szCs w:val="18"/>
                <w:highlight w:val="yellow"/>
              </w:rPr>
            </w:pPr>
            <w:r w:rsidRPr="00DF7EF1">
              <w:rPr>
                <w:rFonts w:ascii="Arial" w:eastAsia="Arial Unicode MS" w:hAnsi="Arial" w:cs="Arial"/>
                <w:sz w:val="18"/>
                <w:szCs w:val="18"/>
              </w:rPr>
              <w:t>(228,604)</w:t>
            </w:r>
          </w:p>
        </w:tc>
        <w:tc>
          <w:tcPr>
            <w:tcW w:w="1296" w:type="dxa"/>
            <w:tcBorders>
              <w:bottom w:val="single" w:sz="4" w:space="0" w:color="auto"/>
            </w:tcBorders>
            <w:shd w:val="clear" w:color="auto" w:fill="auto"/>
          </w:tcPr>
          <w:p w14:paraId="6252B6D1" w14:textId="42B35950" w:rsidR="00BF06E5" w:rsidRPr="00DF7EF1" w:rsidRDefault="00BF06E5" w:rsidP="00FA12F4">
            <w:pPr>
              <w:ind w:right="-72"/>
              <w:jc w:val="right"/>
              <w:rPr>
                <w:rFonts w:ascii="Arial" w:eastAsia="Arial Unicode MS" w:hAnsi="Arial" w:cs="Arial"/>
                <w:sz w:val="18"/>
                <w:szCs w:val="18"/>
                <w:highlight w:val="yellow"/>
              </w:rPr>
            </w:pPr>
            <w:r w:rsidRPr="00DF7EF1">
              <w:rPr>
                <w:rFonts w:ascii="Arial" w:eastAsia="Arial Unicode MS" w:hAnsi="Arial" w:cs="Arial"/>
                <w:sz w:val="18"/>
                <w:szCs w:val="18"/>
              </w:rPr>
              <w:t>(1,857,449)</w:t>
            </w:r>
          </w:p>
        </w:tc>
        <w:tc>
          <w:tcPr>
            <w:tcW w:w="1296" w:type="dxa"/>
            <w:tcBorders>
              <w:bottom w:val="single" w:sz="4" w:space="0" w:color="auto"/>
            </w:tcBorders>
            <w:shd w:val="clear" w:color="auto" w:fill="auto"/>
          </w:tcPr>
          <w:p w14:paraId="1A3C5EF9" w14:textId="284445F4" w:rsidR="00BF06E5" w:rsidRPr="00DF7EF1" w:rsidRDefault="00BF06E5" w:rsidP="00FA12F4">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296" w:type="dxa"/>
            <w:tcBorders>
              <w:bottom w:val="single" w:sz="4" w:space="0" w:color="auto"/>
            </w:tcBorders>
            <w:shd w:val="clear" w:color="auto" w:fill="auto"/>
          </w:tcPr>
          <w:p w14:paraId="19143147" w14:textId="69B3F0E1" w:rsidR="00BF06E5" w:rsidRPr="00DF7EF1" w:rsidRDefault="00BF06E5" w:rsidP="00BF06E5">
            <w:pPr>
              <w:ind w:right="-72"/>
              <w:jc w:val="right"/>
              <w:rPr>
                <w:rFonts w:ascii="Arial" w:eastAsia="Arial Unicode MS" w:hAnsi="Arial" w:cs="Arial"/>
                <w:sz w:val="18"/>
                <w:szCs w:val="18"/>
              </w:rPr>
            </w:pPr>
            <w:r w:rsidRPr="00DF7EF1">
              <w:rPr>
                <w:rFonts w:ascii="Arial" w:eastAsia="Arial Unicode MS" w:hAnsi="Arial" w:cs="Arial"/>
                <w:sz w:val="18"/>
                <w:szCs w:val="18"/>
              </w:rPr>
              <w:t>(2,391,849)</w:t>
            </w:r>
          </w:p>
        </w:tc>
      </w:tr>
      <w:tr w:rsidR="00BF06E5" w:rsidRPr="00DF7EF1" w14:paraId="34BA6DD6" w14:textId="77777777" w:rsidTr="001709D0">
        <w:trPr>
          <w:gridAfter w:val="4"/>
          <w:wAfter w:w="5184" w:type="dxa"/>
        </w:trPr>
        <w:tc>
          <w:tcPr>
            <w:tcW w:w="2981" w:type="dxa"/>
            <w:shd w:val="clear" w:color="auto" w:fill="auto"/>
          </w:tcPr>
          <w:p w14:paraId="78E4F288" w14:textId="77777777" w:rsidR="00BF06E5" w:rsidRPr="00DF7EF1" w:rsidRDefault="00BF06E5" w:rsidP="002D361A">
            <w:pPr>
              <w:ind w:left="-101"/>
              <w:jc w:val="left"/>
              <w:rPr>
                <w:rFonts w:ascii="Arial" w:eastAsia="Arial Unicode MS" w:hAnsi="Arial" w:cs="Arial"/>
                <w:sz w:val="18"/>
                <w:szCs w:val="18"/>
                <w:highlight w:val="yellow"/>
                <w:cs/>
              </w:rPr>
            </w:pPr>
          </w:p>
        </w:tc>
        <w:tc>
          <w:tcPr>
            <w:tcW w:w="1296" w:type="dxa"/>
            <w:tcBorders>
              <w:top w:val="single" w:sz="4" w:space="0" w:color="auto"/>
            </w:tcBorders>
            <w:shd w:val="clear" w:color="auto" w:fill="auto"/>
          </w:tcPr>
          <w:p w14:paraId="02394C23" w14:textId="77777777" w:rsidR="00BF06E5" w:rsidRPr="00DF7EF1" w:rsidRDefault="00BF06E5" w:rsidP="00FA12F4">
            <w:pPr>
              <w:ind w:right="-72"/>
              <w:jc w:val="right"/>
              <w:rPr>
                <w:rFonts w:ascii="Arial" w:eastAsia="Arial Unicode MS" w:hAnsi="Arial" w:cs="Arial"/>
                <w:sz w:val="18"/>
                <w:szCs w:val="18"/>
                <w:highlight w:val="yellow"/>
              </w:rPr>
            </w:pPr>
          </w:p>
        </w:tc>
        <w:tc>
          <w:tcPr>
            <w:tcW w:w="1296" w:type="dxa"/>
            <w:tcBorders>
              <w:top w:val="single" w:sz="4" w:space="0" w:color="auto"/>
            </w:tcBorders>
            <w:shd w:val="clear" w:color="auto" w:fill="auto"/>
          </w:tcPr>
          <w:p w14:paraId="6B2A9096" w14:textId="77777777" w:rsidR="00BF06E5" w:rsidRPr="00DF7EF1" w:rsidRDefault="00BF06E5" w:rsidP="00FA12F4">
            <w:pPr>
              <w:ind w:right="-72"/>
              <w:jc w:val="right"/>
              <w:rPr>
                <w:rFonts w:ascii="Arial" w:eastAsia="Arial Unicode MS" w:hAnsi="Arial" w:cs="Arial"/>
                <w:sz w:val="18"/>
                <w:szCs w:val="18"/>
                <w:highlight w:val="yellow"/>
              </w:rPr>
            </w:pPr>
          </w:p>
        </w:tc>
        <w:tc>
          <w:tcPr>
            <w:tcW w:w="1296" w:type="dxa"/>
            <w:tcBorders>
              <w:top w:val="single" w:sz="4" w:space="0" w:color="auto"/>
            </w:tcBorders>
            <w:shd w:val="clear" w:color="auto" w:fill="auto"/>
          </w:tcPr>
          <w:p w14:paraId="5AF9BB56" w14:textId="77777777" w:rsidR="00BF06E5" w:rsidRPr="00DF7EF1" w:rsidRDefault="00BF06E5" w:rsidP="00FA12F4">
            <w:pPr>
              <w:ind w:right="-72"/>
              <w:jc w:val="right"/>
              <w:rPr>
                <w:rFonts w:ascii="Arial" w:eastAsia="Arial Unicode MS" w:hAnsi="Arial" w:cs="Arial"/>
                <w:sz w:val="18"/>
                <w:szCs w:val="18"/>
                <w:highlight w:val="yellow"/>
              </w:rPr>
            </w:pPr>
          </w:p>
        </w:tc>
        <w:tc>
          <w:tcPr>
            <w:tcW w:w="1296" w:type="dxa"/>
            <w:tcBorders>
              <w:top w:val="single" w:sz="4" w:space="0" w:color="auto"/>
            </w:tcBorders>
            <w:shd w:val="clear" w:color="auto" w:fill="auto"/>
          </w:tcPr>
          <w:p w14:paraId="3994B1ED" w14:textId="77777777" w:rsidR="00BF06E5" w:rsidRPr="00DF7EF1" w:rsidRDefault="00BF06E5" w:rsidP="00FA12F4">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187AA937" w14:textId="77777777" w:rsidR="00BF06E5" w:rsidRPr="00DF7EF1" w:rsidRDefault="00BF06E5" w:rsidP="00FA12F4">
            <w:pPr>
              <w:ind w:right="-72"/>
              <w:jc w:val="right"/>
              <w:rPr>
                <w:rFonts w:ascii="Arial" w:eastAsia="Arial Unicode MS" w:hAnsi="Arial" w:cs="Arial"/>
                <w:sz w:val="18"/>
                <w:szCs w:val="18"/>
              </w:rPr>
            </w:pPr>
          </w:p>
        </w:tc>
      </w:tr>
      <w:tr w:rsidR="00BF06E5" w:rsidRPr="00DF7EF1" w14:paraId="1E09A32B" w14:textId="77777777" w:rsidTr="001709D0">
        <w:trPr>
          <w:gridAfter w:val="4"/>
          <w:wAfter w:w="5184" w:type="dxa"/>
        </w:trPr>
        <w:tc>
          <w:tcPr>
            <w:tcW w:w="2981" w:type="dxa"/>
            <w:shd w:val="clear" w:color="auto" w:fill="auto"/>
          </w:tcPr>
          <w:p w14:paraId="4B9348AA" w14:textId="2B6FFE64" w:rsidR="00BF06E5" w:rsidRPr="00DF7EF1" w:rsidRDefault="00BF06E5" w:rsidP="00BF06E5">
            <w:pPr>
              <w:ind w:left="-101"/>
              <w:jc w:val="left"/>
              <w:rPr>
                <w:rFonts w:ascii="Arial" w:eastAsia="Arial Unicode MS" w:hAnsi="Arial" w:cs="Arial"/>
                <w:sz w:val="18"/>
                <w:szCs w:val="18"/>
                <w:highlight w:val="yellow"/>
                <w:cs/>
              </w:rPr>
            </w:pPr>
            <w:r w:rsidRPr="00DF7EF1">
              <w:rPr>
                <w:rFonts w:ascii="Arial" w:hAnsi="Arial" w:cs="Arial"/>
                <w:sz w:val="18"/>
                <w:szCs w:val="18"/>
              </w:rPr>
              <w:t>Net book amount</w:t>
            </w:r>
          </w:p>
        </w:tc>
        <w:tc>
          <w:tcPr>
            <w:tcW w:w="1296" w:type="dxa"/>
            <w:shd w:val="clear" w:color="auto" w:fill="auto"/>
          </w:tcPr>
          <w:p w14:paraId="6C5781AA" w14:textId="26A91F82" w:rsidR="00BF06E5" w:rsidRPr="00DF7EF1" w:rsidRDefault="00BF06E5" w:rsidP="00BF06E5">
            <w:pPr>
              <w:ind w:right="-72"/>
              <w:jc w:val="right"/>
              <w:rPr>
                <w:rFonts w:ascii="Arial" w:eastAsia="Arial Unicode MS" w:hAnsi="Arial" w:cs="Arial"/>
                <w:sz w:val="18"/>
                <w:szCs w:val="18"/>
                <w:highlight w:val="yellow"/>
              </w:rPr>
            </w:pPr>
            <w:r w:rsidRPr="00DF7EF1">
              <w:rPr>
                <w:rFonts w:ascii="Arial" w:eastAsia="Arial Unicode MS" w:hAnsi="Arial" w:cs="Arial"/>
                <w:sz w:val="18"/>
                <w:szCs w:val="18"/>
              </w:rPr>
              <w:t>3,243,550</w:t>
            </w:r>
          </w:p>
        </w:tc>
        <w:tc>
          <w:tcPr>
            <w:tcW w:w="1296" w:type="dxa"/>
            <w:shd w:val="clear" w:color="auto" w:fill="auto"/>
          </w:tcPr>
          <w:p w14:paraId="741643C7" w14:textId="443CFCCF" w:rsidR="00BF06E5" w:rsidRPr="00DF7EF1" w:rsidRDefault="00BF06E5" w:rsidP="00BF06E5">
            <w:pPr>
              <w:ind w:right="-72"/>
              <w:jc w:val="right"/>
              <w:rPr>
                <w:rFonts w:ascii="Arial" w:eastAsia="Arial Unicode MS" w:hAnsi="Arial" w:cs="Arial"/>
                <w:sz w:val="18"/>
                <w:szCs w:val="18"/>
                <w:highlight w:val="yellow"/>
              </w:rPr>
            </w:pPr>
            <w:r w:rsidRPr="00DF7EF1">
              <w:rPr>
                <w:rFonts w:ascii="Arial" w:eastAsia="Arial Unicode MS" w:hAnsi="Arial" w:cs="Arial"/>
                <w:sz w:val="18"/>
                <w:szCs w:val="18"/>
              </w:rPr>
              <w:t>1,905,031</w:t>
            </w:r>
          </w:p>
        </w:tc>
        <w:tc>
          <w:tcPr>
            <w:tcW w:w="1296" w:type="dxa"/>
            <w:shd w:val="clear" w:color="auto" w:fill="auto"/>
          </w:tcPr>
          <w:p w14:paraId="15330E39" w14:textId="7576229C" w:rsidR="00BF06E5" w:rsidRPr="00DF7EF1" w:rsidRDefault="00BF06E5" w:rsidP="00BF06E5">
            <w:pPr>
              <w:ind w:right="-72"/>
              <w:jc w:val="right"/>
              <w:rPr>
                <w:rFonts w:ascii="Arial" w:eastAsia="Arial Unicode MS" w:hAnsi="Arial" w:cs="Arial"/>
                <w:sz w:val="18"/>
                <w:szCs w:val="18"/>
                <w:highlight w:val="yellow"/>
              </w:rPr>
            </w:pPr>
            <w:r w:rsidRPr="00DF7EF1">
              <w:rPr>
                <w:rFonts w:ascii="Arial" w:eastAsia="Arial Unicode MS" w:hAnsi="Arial" w:cs="Arial"/>
                <w:sz w:val="18"/>
                <w:szCs w:val="18"/>
              </w:rPr>
              <w:t>-</w:t>
            </w:r>
          </w:p>
        </w:tc>
        <w:tc>
          <w:tcPr>
            <w:tcW w:w="1296" w:type="dxa"/>
            <w:shd w:val="clear" w:color="auto" w:fill="auto"/>
          </w:tcPr>
          <w:p w14:paraId="62B56DF5" w14:textId="5E3C75B5" w:rsidR="00BF06E5" w:rsidRPr="00DF7EF1" w:rsidRDefault="00BF06E5" w:rsidP="00BF06E5">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296" w:type="dxa"/>
            <w:shd w:val="clear" w:color="auto" w:fill="auto"/>
          </w:tcPr>
          <w:p w14:paraId="65483442" w14:textId="41F3552F" w:rsidR="00BF06E5" w:rsidRPr="00DF7EF1" w:rsidRDefault="00BF06E5" w:rsidP="00BF06E5">
            <w:pPr>
              <w:ind w:right="-72"/>
              <w:jc w:val="right"/>
              <w:rPr>
                <w:rFonts w:ascii="Arial" w:eastAsia="Arial Unicode MS" w:hAnsi="Arial" w:cs="Arial"/>
                <w:sz w:val="18"/>
                <w:szCs w:val="18"/>
              </w:rPr>
            </w:pPr>
            <w:r w:rsidRPr="00DF7EF1">
              <w:rPr>
                <w:rFonts w:ascii="Arial" w:eastAsia="Arial Unicode MS" w:hAnsi="Arial" w:cs="Arial"/>
                <w:sz w:val="18"/>
                <w:szCs w:val="18"/>
              </w:rPr>
              <w:t>5,148,581</w:t>
            </w:r>
          </w:p>
        </w:tc>
      </w:tr>
      <w:tr w:rsidR="00BF06E5" w:rsidRPr="00DF7EF1" w14:paraId="5B03DC2E" w14:textId="77777777" w:rsidTr="001709D0">
        <w:trPr>
          <w:gridAfter w:val="4"/>
          <w:wAfter w:w="5184" w:type="dxa"/>
        </w:trPr>
        <w:tc>
          <w:tcPr>
            <w:tcW w:w="2981" w:type="dxa"/>
            <w:shd w:val="clear" w:color="auto" w:fill="auto"/>
          </w:tcPr>
          <w:p w14:paraId="22FE160B" w14:textId="77777777" w:rsidR="00BF06E5" w:rsidRPr="00DF7EF1" w:rsidRDefault="00BF06E5" w:rsidP="00BF06E5">
            <w:pPr>
              <w:ind w:left="-101"/>
              <w:jc w:val="left"/>
              <w:rPr>
                <w:rFonts w:ascii="Arial" w:eastAsia="Arial Unicode MS" w:hAnsi="Arial" w:cs="Arial"/>
                <w:sz w:val="18"/>
                <w:szCs w:val="18"/>
                <w:highlight w:val="yellow"/>
                <w:cs/>
              </w:rPr>
            </w:pPr>
          </w:p>
        </w:tc>
        <w:tc>
          <w:tcPr>
            <w:tcW w:w="1296" w:type="dxa"/>
            <w:tcBorders>
              <w:top w:val="single" w:sz="4" w:space="0" w:color="auto"/>
            </w:tcBorders>
            <w:shd w:val="clear" w:color="auto" w:fill="auto"/>
          </w:tcPr>
          <w:p w14:paraId="08A07C31" w14:textId="77777777" w:rsidR="00BF06E5" w:rsidRPr="00DF7EF1" w:rsidRDefault="00BF06E5" w:rsidP="00BF06E5">
            <w:pPr>
              <w:ind w:right="-72"/>
              <w:jc w:val="right"/>
              <w:rPr>
                <w:rFonts w:ascii="Arial" w:eastAsia="Arial Unicode MS" w:hAnsi="Arial" w:cs="Arial"/>
                <w:sz w:val="18"/>
                <w:szCs w:val="18"/>
                <w:highlight w:val="yellow"/>
              </w:rPr>
            </w:pPr>
          </w:p>
        </w:tc>
        <w:tc>
          <w:tcPr>
            <w:tcW w:w="1296" w:type="dxa"/>
            <w:tcBorders>
              <w:top w:val="single" w:sz="4" w:space="0" w:color="auto"/>
            </w:tcBorders>
            <w:shd w:val="clear" w:color="auto" w:fill="auto"/>
          </w:tcPr>
          <w:p w14:paraId="0FC90F43" w14:textId="77777777" w:rsidR="00BF06E5" w:rsidRPr="00DF7EF1" w:rsidRDefault="00BF06E5" w:rsidP="00BF06E5">
            <w:pPr>
              <w:ind w:right="-72"/>
              <w:jc w:val="right"/>
              <w:rPr>
                <w:rFonts w:ascii="Arial" w:eastAsia="Arial Unicode MS" w:hAnsi="Arial" w:cs="Arial"/>
                <w:sz w:val="18"/>
                <w:szCs w:val="18"/>
                <w:highlight w:val="yellow"/>
              </w:rPr>
            </w:pPr>
          </w:p>
        </w:tc>
        <w:tc>
          <w:tcPr>
            <w:tcW w:w="1296" w:type="dxa"/>
            <w:tcBorders>
              <w:top w:val="single" w:sz="4" w:space="0" w:color="auto"/>
            </w:tcBorders>
            <w:shd w:val="clear" w:color="auto" w:fill="auto"/>
          </w:tcPr>
          <w:p w14:paraId="2F5B3E4E" w14:textId="77777777" w:rsidR="00BF06E5" w:rsidRPr="00DF7EF1" w:rsidRDefault="00BF06E5" w:rsidP="00BF06E5">
            <w:pPr>
              <w:ind w:right="-72"/>
              <w:jc w:val="right"/>
              <w:rPr>
                <w:rFonts w:ascii="Arial" w:eastAsia="Arial Unicode MS" w:hAnsi="Arial" w:cs="Arial"/>
                <w:sz w:val="18"/>
                <w:szCs w:val="18"/>
                <w:highlight w:val="yellow"/>
              </w:rPr>
            </w:pPr>
          </w:p>
        </w:tc>
        <w:tc>
          <w:tcPr>
            <w:tcW w:w="1296" w:type="dxa"/>
            <w:tcBorders>
              <w:top w:val="single" w:sz="4" w:space="0" w:color="auto"/>
            </w:tcBorders>
            <w:shd w:val="clear" w:color="auto" w:fill="auto"/>
          </w:tcPr>
          <w:p w14:paraId="5A71FC51" w14:textId="77777777" w:rsidR="00BF06E5" w:rsidRPr="00DF7EF1" w:rsidRDefault="00BF06E5" w:rsidP="00BF06E5">
            <w:pPr>
              <w:ind w:right="-72"/>
              <w:jc w:val="right"/>
              <w:rPr>
                <w:rFonts w:ascii="Arial" w:eastAsia="Arial Unicode MS" w:hAnsi="Arial" w:cs="Arial"/>
                <w:sz w:val="18"/>
                <w:szCs w:val="18"/>
                <w:highlight w:val="yellow"/>
              </w:rPr>
            </w:pPr>
          </w:p>
        </w:tc>
        <w:tc>
          <w:tcPr>
            <w:tcW w:w="1296" w:type="dxa"/>
            <w:tcBorders>
              <w:top w:val="single" w:sz="4" w:space="0" w:color="auto"/>
            </w:tcBorders>
            <w:shd w:val="clear" w:color="auto" w:fill="auto"/>
          </w:tcPr>
          <w:p w14:paraId="61E9A24A" w14:textId="77777777" w:rsidR="00BF06E5" w:rsidRPr="00DF7EF1" w:rsidRDefault="00BF06E5" w:rsidP="00BF06E5">
            <w:pPr>
              <w:ind w:right="-72"/>
              <w:jc w:val="right"/>
              <w:rPr>
                <w:rFonts w:ascii="Arial" w:eastAsia="Arial Unicode MS" w:hAnsi="Arial" w:cs="Arial"/>
                <w:sz w:val="18"/>
                <w:szCs w:val="18"/>
                <w:highlight w:val="yellow"/>
              </w:rPr>
            </w:pPr>
          </w:p>
        </w:tc>
      </w:tr>
      <w:tr w:rsidR="00BF06E5" w:rsidRPr="00DF7EF1" w14:paraId="2BFDC484" w14:textId="77777777" w:rsidTr="001709D0">
        <w:trPr>
          <w:gridAfter w:val="4"/>
          <w:wAfter w:w="5184" w:type="dxa"/>
        </w:trPr>
        <w:tc>
          <w:tcPr>
            <w:tcW w:w="2981" w:type="dxa"/>
            <w:shd w:val="clear" w:color="auto" w:fill="auto"/>
          </w:tcPr>
          <w:p w14:paraId="4428AF7C" w14:textId="77777777" w:rsidR="00BF06E5" w:rsidRPr="00DF7EF1" w:rsidRDefault="00BF06E5" w:rsidP="00BF06E5">
            <w:pPr>
              <w:ind w:left="-101" w:right="-131"/>
              <w:jc w:val="left"/>
              <w:rPr>
                <w:rFonts w:ascii="Arial" w:hAnsi="Arial" w:cs="Arial"/>
                <w:b/>
                <w:bCs/>
                <w:spacing w:val="-6"/>
                <w:sz w:val="18"/>
                <w:szCs w:val="18"/>
              </w:rPr>
            </w:pPr>
            <w:r w:rsidRPr="00DF7EF1">
              <w:rPr>
                <w:rFonts w:ascii="Arial" w:hAnsi="Arial" w:cs="Arial"/>
                <w:b/>
                <w:bCs/>
                <w:spacing w:val="-6"/>
                <w:sz w:val="18"/>
                <w:szCs w:val="18"/>
              </w:rPr>
              <w:t xml:space="preserve">For the year ended </w:t>
            </w:r>
          </w:p>
          <w:p w14:paraId="67E0F6F2" w14:textId="77777777" w:rsidR="00BF06E5" w:rsidRPr="00DF7EF1" w:rsidRDefault="00BF06E5" w:rsidP="00BF06E5">
            <w:pPr>
              <w:ind w:left="-101" w:right="-131"/>
              <w:jc w:val="left"/>
              <w:rPr>
                <w:rFonts w:ascii="Arial" w:eastAsia="Arial Unicode MS" w:hAnsi="Arial" w:cs="Arial"/>
                <w:spacing w:val="-6"/>
                <w:sz w:val="18"/>
                <w:szCs w:val="18"/>
                <w:cs/>
              </w:rPr>
            </w:pPr>
            <w:r w:rsidRPr="00DF7EF1">
              <w:rPr>
                <w:rFonts w:ascii="Arial" w:hAnsi="Arial" w:cs="Arial"/>
                <w:b/>
                <w:bCs/>
                <w:spacing w:val="-6"/>
                <w:sz w:val="18"/>
                <w:szCs w:val="18"/>
              </w:rPr>
              <w:t xml:space="preserve">   </w:t>
            </w:r>
            <w:r w:rsidRPr="00DF7EF1">
              <w:rPr>
                <w:rFonts w:ascii="Arial" w:hAnsi="Arial" w:cs="Arial"/>
                <w:b/>
                <w:bCs/>
                <w:spacing w:val="-6"/>
                <w:sz w:val="18"/>
                <w:szCs w:val="18"/>
                <w:lang w:val="en-GB"/>
              </w:rPr>
              <w:t>31</w:t>
            </w:r>
            <w:r w:rsidRPr="00DF7EF1">
              <w:rPr>
                <w:rFonts w:ascii="Arial" w:hAnsi="Arial" w:cs="Arial"/>
                <w:b/>
                <w:bCs/>
                <w:spacing w:val="-6"/>
                <w:sz w:val="18"/>
                <w:szCs w:val="18"/>
              </w:rPr>
              <w:t xml:space="preserve"> December </w:t>
            </w:r>
            <w:r w:rsidRPr="00DF7EF1">
              <w:rPr>
                <w:rFonts w:ascii="Arial" w:hAnsi="Arial" w:cs="Arial"/>
                <w:b/>
                <w:bCs/>
                <w:spacing w:val="-6"/>
                <w:sz w:val="18"/>
                <w:szCs w:val="18"/>
                <w:lang w:val="en-GB"/>
              </w:rPr>
              <w:t>2020</w:t>
            </w:r>
          </w:p>
        </w:tc>
        <w:tc>
          <w:tcPr>
            <w:tcW w:w="1296" w:type="dxa"/>
            <w:shd w:val="clear" w:color="auto" w:fill="auto"/>
          </w:tcPr>
          <w:p w14:paraId="3C6E8605" w14:textId="77777777" w:rsidR="00BF06E5" w:rsidRPr="00DF7EF1" w:rsidRDefault="00BF06E5" w:rsidP="00BF06E5">
            <w:pPr>
              <w:ind w:right="-72"/>
              <w:jc w:val="right"/>
              <w:rPr>
                <w:rFonts w:ascii="Arial" w:eastAsia="Arial Unicode MS" w:hAnsi="Arial" w:cs="Arial"/>
                <w:sz w:val="18"/>
                <w:szCs w:val="18"/>
                <w:highlight w:val="yellow"/>
              </w:rPr>
            </w:pPr>
          </w:p>
        </w:tc>
        <w:tc>
          <w:tcPr>
            <w:tcW w:w="1296" w:type="dxa"/>
            <w:shd w:val="clear" w:color="auto" w:fill="auto"/>
          </w:tcPr>
          <w:p w14:paraId="77183B10" w14:textId="77777777" w:rsidR="00BF06E5" w:rsidRPr="00DF7EF1" w:rsidRDefault="00BF06E5" w:rsidP="00BF06E5">
            <w:pPr>
              <w:ind w:right="-72"/>
              <w:jc w:val="right"/>
              <w:rPr>
                <w:rFonts w:ascii="Arial" w:eastAsia="Arial Unicode MS" w:hAnsi="Arial" w:cs="Arial"/>
                <w:sz w:val="18"/>
                <w:szCs w:val="18"/>
                <w:highlight w:val="yellow"/>
              </w:rPr>
            </w:pPr>
          </w:p>
        </w:tc>
        <w:tc>
          <w:tcPr>
            <w:tcW w:w="1296" w:type="dxa"/>
            <w:shd w:val="clear" w:color="auto" w:fill="auto"/>
          </w:tcPr>
          <w:p w14:paraId="779EDF6D" w14:textId="77777777" w:rsidR="00BF06E5" w:rsidRPr="00DF7EF1" w:rsidRDefault="00BF06E5" w:rsidP="00BF06E5">
            <w:pPr>
              <w:ind w:right="-72"/>
              <w:jc w:val="right"/>
              <w:rPr>
                <w:rFonts w:ascii="Arial" w:eastAsia="Arial Unicode MS" w:hAnsi="Arial" w:cs="Arial"/>
                <w:sz w:val="18"/>
                <w:szCs w:val="18"/>
                <w:highlight w:val="yellow"/>
              </w:rPr>
            </w:pPr>
          </w:p>
        </w:tc>
        <w:tc>
          <w:tcPr>
            <w:tcW w:w="1296" w:type="dxa"/>
            <w:shd w:val="clear" w:color="auto" w:fill="auto"/>
          </w:tcPr>
          <w:p w14:paraId="24EE5A4D" w14:textId="77777777" w:rsidR="00BF06E5" w:rsidRPr="00DF7EF1" w:rsidRDefault="00BF06E5" w:rsidP="00BF06E5">
            <w:pPr>
              <w:ind w:right="-72"/>
              <w:jc w:val="right"/>
              <w:rPr>
                <w:rFonts w:ascii="Arial" w:eastAsia="Arial Unicode MS" w:hAnsi="Arial" w:cs="Arial"/>
                <w:sz w:val="18"/>
                <w:szCs w:val="18"/>
                <w:highlight w:val="yellow"/>
              </w:rPr>
            </w:pPr>
          </w:p>
        </w:tc>
        <w:tc>
          <w:tcPr>
            <w:tcW w:w="1296" w:type="dxa"/>
            <w:shd w:val="clear" w:color="auto" w:fill="auto"/>
          </w:tcPr>
          <w:p w14:paraId="670AFFA1" w14:textId="77777777" w:rsidR="00BF06E5" w:rsidRPr="00DF7EF1" w:rsidRDefault="00BF06E5" w:rsidP="00BF06E5">
            <w:pPr>
              <w:ind w:right="-72"/>
              <w:jc w:val="right"/>
              <w:rPr>
                <w:rFonts w:ascii="Arial" w:eastAsia="Arial Unicode MS" w:hAnsi="Arial" w:cs="Arial"/>
                <w:sz w:val="18"/>
                <w:szCs w:val="18"/>
                <w:highlight w:val="yellow"/>
              </w:rPr>
            </w:pPr>
          </w:p>
        </w:tc>
      </w:tr>
      <w:tr w:rsidR="00BF06E5" w:rsidRPr="00DF7EF1" w14:paraId="339D9849" w14:textId="77777777" w:rsidTr="001709D0">
        <w:trPr>
          <w:gridAfter w:val="4"/>
          <w:wAfter w:w="5184" w:type="dxa"/>
        </w:trPr>
        <w:tc>
          <w:tcPr>
            <w:tcW w:w="2981" w:type="dxa"/>
            <w:shd w:val="clear" w:color="auto" w:fill="auto"/>
          </w:tcPr>
          <w:p w14:paraId="4168CD8D" w14:textId="77777777" w:rsidR="00BF06E5" w:rsidRPr="00DF7EF1" w:rsidRDefault="00BF06E5" w:rsidP="00BF06E5">
            <w:pPr>
              <w:ind w:left="-101"/>
              <w:jc w:val="left"/>
              <w:rPr>
                <w:rFonts w:ascii="Arial" w:hAnsi="Arial" w:cs="Arial"/>
                <w:b/>
                <w:bCs/>
                <w:sz w:val="18"/>
                <w:szCs w:val="18"/>
                <w:cs/>
              </w:rPr>
            </w:pPr>
            <w:r w:rsidRPr="00DF7EF1">
              <w:rPr>
                <w:rFonts w:ascii="Arial" w:hAnsi="Arial" w:cs="Arial"/>
                <w:sz w:val="18"/>
                <w:szCs w:val="18"/>
              </w:rPr>
              <w:t>Opening net book amount</w:t>
            </w:r>
          </w:p>
        </w:tc>
        <w:tc>
          <w:tcPr>
            <w:tcW w:w="1296" w:type="dxa"/>
            <w:shd w:val="clear" w:color="auto" w:fill="auto"/>
          </w:tcPr>
          <w:p w14:paraId="6CA26CA4" w14:textId="77777777" w:rsidR="00BF06E5" w:rsidRPr="00DF7EF1" w:rsidRDefault="00BF06E5" w:rsidP="00BF06E5">
            <w:pPr>
              <w:ind w:right="-72"/>
              <w:jc w:val="right"/>
              <w:rPr>
                <w:rFonts w:ascii="Arial" w:eastAsia="Arial Unicode MS" w:hAnsi="Arial" w:cs="Arial"/>
                <w:sz w:val="18"/>
                <w:szCs w:val="18"/>
              </w:rPr>
            </w:pPr>
            <w:r w:rsidRPr="00DF7EF1">
              <w:rPr>
                <w:rFonts w:ascii="Arial" w:eastAsia="Arial Unicode MS" w:hAnsi="Arial" w:cs="Arial"/>
                <w:sz w:val="18"/>
                <w:szCs w:val="18"/>
                <w:lang w:val="en-GB"/>
              </w:rPr>
              <w:t>3</w:t>
            </w:r>
            <w:r w:rsidRPr="00DF7EF1">
              <w:rPr>
                <w:rFonts w:ascii="Arial" w:eastAsia="Arial Unicode MS" w:hAnsi="Arial" w:cs="Arial"/>
                <w:sz w:val="18"/>
                <w:szCs w:val="18"/>
              </w:rPr>
              <w:t>,</w:t>
            </w:r>
            <w:r w:rsidRPr="00DF7EF1">
              <w:rPr>
                <w:rFonts w:ascii="Arial" w:eastAsia="Arial Unicode MS" w:hAnsi="Arial" w:cs="Arial"/>
                <w:sz w:val="18"/>
                <w:szCs w:val="18"/>
                <w:lang w:val="en-GB"/>
              </w:rPr>
              <w:t>243</w:t>
            </w:r>
            <w:r w:rsidRPr="00DF7EF1">
              <w:rPr>
                <w:rFonts w:ascii="Arial" w:eastAsia="Arial Unicode MS" w:hAnsi="Arial" w:cs="Arial"/>
                <w:sz w:val="18"/>
                <w:szCs w:val="18"/>
              </w:rPr>
              <w:t>,</w:t>
            </w:r>
            <w:r w:rsidRPr="00DF7EF1">
              <w:rPr>
                <w:rFonts w:ascii="Arial" w:eastAsia="Arial Unicode MS" w:hAnsi="Arial" w:cs="Arial"/>
                <w:sz w:val="18"/>
                <w:szCs w:val="18"/>
                <w:lang w:val="en-GB"/>
              </w:rPr>
              <w:t>550</w:t>
            </w:r>
          </w:p>
        </w:tc>
        <w:tc>
          <w:tcPr>
            <w:tcW w:w="1296" w:type="dxa"/>
            <w:shd w:val="clear" w:color="auto" w:fill="auto"/>
          </w:tcPr>
          <w:p w14:paraId="2E2EC84A" w14:textId="77777777" w:rsidR="00BF06E5" w:rsidRPr="00DF7EF1" w:rsidRDefault="00BF06E5" w:rsidP="00BF06E5">
            <w:pPr>
              <w:ind w:right="-72"/>
              <w:jc w:val="right"/>
              <w:rPr>
                <w:rFonts w:ascii="Arial" w:eastAsia="Arial Unicode MS" w:hAnsi="Arial" w:cs="Arial"/>
                <w:sz w:val="18"/>
                <w:szCs w:val="18"/>
              </w:rPr>
            </w:pPr>
            <w:r w:rsidRPr="00DF7EF1">
              <w:rPr>
                <w:rFonts w:ascii="Arial" w:eastAsia="Arial Unicode MS" w:hAnsi="Arial" w:cs="Arial"/>
                <w:sz w:val="18"/>
                <w:szCs w:val="18"/>
                <w:lang w:val="en-GB"/>
              </w:rPr>
              <w:t>1</w:t>
            </w:r>
            <w:r w:rsidRPr="00DF7EF1">
              <w:rPr>
                <w:rFonts w:ascii="Arial" w:eastAsia="Arial Unicode MS" w:hAnsi="Arial" w:cs="Arial"/>
                <w:sz w:val="18"/>
                <w:szCs w:val="18"/>
              </w:rPr>
              <w:t>,</w:t>
            </w:r>
            <w:r w:rsidRPr="00DF7EF1">
              <w:rPr>
                <w:rFonts w:ascii="Arial" w:eastAsia="Arial Unicode MS" w:hAnsi="Arial" w:cs="Arial"/>
                <w:sz w:val="18"/>
                <w:szCs w:val="18"/>
                <w:lang w:val="en-GB"/>
              </w:rPr>
              <w:t>905</w:t>
            </w:r>
            <w:r w:rsidRPr="00DF7EF1">
              <w:rPr>
                <w:rFonts w:ascii="Arial" w:eastAsia="Arial Unicode MS" w:hAnsi="Arial" w:cs="Arial"/>
                <w:sz w:val="18"/>
                <w:szCs w:val="18"/>
              </w:rPr>
              <w:t>,</w:t>
            </w:r>
            <w:r w:rsidRPr="00DF7EF1">
              <w:rPr>
                <w:rFonts w:ascii="Arial" w:eastAsia="Arial Unicode MS" w:hAnsi="Arial" w:cs="Arial"/>
                <w:sz w:val="18"/>
                <w:szCs w:val="18"/>
                <w:lang w:val="en-GB"/>
              </w:rPr>
              <w:t>031</w:t>
            </w:r>
          </w:p>
        </w:tc>
        <w:tc>
          <w:tcPr>
            <w:tcW w:w="1296" w:type="dxa"/>
            <w:shd w:val="clear" w:color="auto" w:fill="auto"/>
          </w:tcPr>
          <w:p w14:paraId="53C68A56" w14:textId="77777777" w:rsidR="00BF06E5" w:rsidRPr="00DF7EF1" w:rsidRDefault="00BF06E5" w:rsidP="00BF06E5">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296" w:type="dxa"/>
            <w:shd w:val="clear" w:color="auto" w:fill="auto"/>
          </w:tcPr>
          <w:p w14:paraId="02B5DBB7" w14:textId="77777777" w:rsidR="00BF06E5" w:rsidRPr="00DF7EF1" w:rsidRDefault="00BF06E5" w:rsidP="00BF06E5">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296" w:type="dxa"/>
            <w:shd w:val="clear" w:color="auto" w:fill="auto"/>
            <w:vAlign w:val="bottom"/>
          </w:tcPr>
          <w:p w14:paraId="15BAA020" w14:textId="77777777" w:rsidR="00BF06E5" w:rsidRPr="00DF7EF1" w:rsidRDefault="00BF06E5" w:rsidP="00BF06E5">
            <w:pPr>
              <w:ind w:right="-72"/>
              <w:jc w:val="right"/>
              <w:rPr>
                <w:rFonts w:ascii="Arial" w:hAnsi="Arial" w:cs="Arial"/>
                <w:sz w:val="18"/>
                <w:szCs w:val="18"/>
              </w:rPr>
            </w:pPr>
            <w:r w:rsidRPr="00DF7EF1">
              <w:rPr>
                <w:rFonts w:ascii="Arial" w:hAnsi="Arial" w:cs="Arial"/>
                <w:sz w:val="18"/>
                <w:szCs w:val="18"/>
                <w:lang w:val="en-GB"/>
              </w:rPr>
              <w:t>5</w:t>
            </w:r>
            <w:r w:rsidRPr="00DF7EF1">
              <w:rPr>
                <w:rFonts w:ascii="Arial" w:hAnsi="Arial" w:cs="Arial"/>
                <w:sz w:val="18"/>
                <w:szCs w:val="18"/>
              </w:rPr>
              <w:t>,</w:t>
            </w:r>
            <w:r w:rsidRPr="00DF7EF1">
              <w:rPr>
                <w:rFonts w:ascii="Arial" w:hAnsi="Arial" w:cs="Arial"/>
                <w:sz w:val="18"/>
                <w:szCs w:val="18"/>
                <w:lang w:val="en-GB"/>
              </w:rPr>
              <w:t>148</w:t>
            </w:r>
            <w:r w:rsidRPr="00DF7EF1">
              <w:rPr>
                <w:rFonts w:ascii="Arial" w:hAnsi="Arial" w:cs="Arial"/>
                <w:sz w:val="18"/>
                <w:szCs w:val="18"/>
              </w:rPr>
              <w:t>,</w:t>
            </w:r>
            <w:r w:rsidRPr="00DF7EF1">
              <w:rPr>
                <w:rFonts w:ascii="Arial" w:hAnsi="Arial" w:cs="Arial"/>
                <w:sz w:val="18"/>
                <w:szCs w:val="18"/>
                <w:lang w:val="en-GB"/>
              </w:rPr>
              <w:t>581</w:t>
            </w:r>
          </w:p>
        </w:tc>
      </w:tr>
      <w:tr w:rsidR="00BF06E5" w:rsidRPr="00DF7EF1" w14:paraId="5C4737F4" w14:textId="77777777" w:rsidTr="001709D0">
        <w:trPr>
          <w:gridAfter w:val="4"/>
          <w:wAfter w:w="5184" w:type="dxa"/>
        </w:trPr>
        <w:tc>
          <w:tcPr>
            <w:tcW w:w="2981" w:type="dxa"/>
            <w:shd w:val="clear" w:color="auto" w:fill="auto"/>
          </w:tcPr>
          <w:p w14:paraId="3FE7FCE4" w14:textId="77777777" w:rsidR="00BF06E5" w:rsidRPr="00DF7EF1" w:rsidRDefault="00BF06E5" w:rsidP="00BF06E5">
            <w:pPr>
              <w:ind w:left="-101"/>
              <w:jc w:val="left"/>
              <w:rPr>
                <w:rFonts w:ascii="Arial" w:hAnsi="Arial" w:cs="Arial"/>
                <w:b/>
                <w:bCs/>
                <w:sz w:val="18"/>
                <w:szCs w:val="18"/>
                <w:cs/>
              </w:rPr>
            </w:pPr>
            <w:r w:rsidRPr="00DF7EF1">
              <w:rPr>
                <w:rFonts w:ascii="Arial" w:hAnsi="Arial" w:cs="Arial"/>
                <w:sz w:val="18"/>
                <w:szCs w:val="18"/>
              </w:rPr>
              <w:t>Additions</w:t>
            </w:r>
            <w:r w:rsidRPr="00DF7EF1">
              <w:rPr>
                <w:rFonts w:ascii="Arial" w:hAnsi="Arial" w:cs="Arial"/>
                <w:sz w:val="18"/>
                <w:szCs w:val="18"/>
                <w:cs/>
              </w:rPr>
              <w:t xml:space="preserve"> </w:t>
            </w:r>
          </w:p>
        </w:tc>
        <w:tc>
          <w:tcPr>
            <w:tcW w:w="1296" w:type="dxa"/>
            <w:shd w:val="clear" w:color="auto" w:fill="auto"/>
          </w:tcPr>
          <w:p w14:paraId="41DD7E89" w14:textId="77777777" w:rsidR="00BF06E5" w:rsidRPr="00DF7EF1" w:rsidRDefault="00BF06E5" w:rsidP="00BF06E5">
            <w:pPr>
              <w:ind w:right="-72"/>
              <w:jc w:val="right"/>
              <w:rPr>
                <w:rFonts w:ascii="Arial" w:eastAsia="Arial Unicode MS" w:hAnsi="Arial" w:cs="Arial"/>
                <w:sz w:val="18"/>
                <w:szCs w:val="18"/>
              </w:rPr>
            </w:pPr>
            <w:r w:rsidRPr="00DF7EF1">
              <w:rPr>
                <w:rFonts w:ascii="Arial" w:eastAsia="Arial Unicode MS" w:hAnsi="Arial" w:cs="Arial"/>
                <w:sz w:val="18"/>
                <w:szCs w:val="18"/>
                <w:lang w:val="en-GB"/>
              </w:rPr>
              <w:t>613</w:t>
            </w:r>
            <w:r w:rsidRPr="00DF7EF1">
              <w:rPr>
                <w:rFonts w:ascii="Arial" w:eastAsia="Arial Unicode MS" w:hAnsi="Arial" w:cs="Arial"/>
                <w:sz w:val="18"/>
                <w:szCs w:val="18"/>
              </w:rPr>
              <w:t>,</w:t>
            </w:r>
            <w:r w:rsidRPr="00DF7EF1">
              <w:rPr>
                <w:rFonts w:ascii="Arial" w:eastAsia="Arial Unicode MS" w:hAnsi="Arial" w:cs="Arial"/>
                <w:sz w:val="18"/>
                <w:szCs w:val="18"/>
                <w:lang w:val="en-GB"/>
              </w:rPr>
              <w:t>425</w:t>
            </w:r>
          </w:p>
        </w:tc>
        <w:tc>
          <w:tcPr>
            <w:tcW w:w="1296" w:type="dxa"/>
            <w:shd w:val="clear" w:color="auto" w:fill="auto"/>
          </w:tcPr>
          <w:p w14:paraId="694C2116" w14:textId="77777777" w:rsidR="00BF06E5" w:rsidRPr="00DF7EF1" w:rsidRDefault="00BF06E5" w:rsidP="00BF06E5">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296" w:type="dxa"/>
            <w:shd w:val="clear" w:color="auto" w:fill="auto"/>
          </w:tcPr>
          <w:p w14:paraId="289E4899" w14:textId="77777777" w:rsidR="00BF06E5" w:rsidRPr="00DF7EF1" w:rsidRDefault="00BF06E5" w:rsidP="00BF06E5">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296" w:type="dxa"/>
            <w:shd w:val="clear" w:color="auto" w:fill="auto"/>
          </w:tcPr>
          <w:p w14:paraId="5B53D5DF" w14:textId="77777777" w:rsidR="00BF06E5" w:rsidRPr="00DF7EF1" w:rsidRDefault="00BF06E5" w:rsidP="00BF06E5">
            <w:pPr>
              <w:ind w:right="-72"/>
              <w:jc w:val="right"/>
              <w:rPr>
                <w:rFonts w:ascii="Arial" w:eastAsia="Arial Unicode MS" w:hAnsi="Arial" w:cs="Arial"/>
                <w:sz w:val="18"/>
                <w:szCs w:val="18"/>
              </w:rPr>
            </w:pPr>
            <w:r w:rsidRPr="00DF7EF1">
              <w:rPr>
                <w:rFonts w:ascii="Arial" w:eastAsia="Arial Unicode MS" w:hAnsi="Arial" w:cs="Arial"/>
                <w:sz w:val="18"/>
                <w:szCs w:val="18"/>
                <w:lang w:val="en-GB"/>
              </w:rPr>
              <w:t>729</w:t>
            </w:r>
            <w:r w:rsidRPr="00DF7EF1">
              <w:rPr>
                <w:rFonts w:ascii="Arial" w:eastAsia="Arial Unicode MS" w:hAnsi="Arial" w:cs="Arial"/>
                <w:sz w:val="18"/>
                <w:szCs w:val="18"/>
              </w:rPr>
              <w:t>,</w:t>
            </w:r>
            <w:r w:rsidRPr="00DF7EF1">
              <w:rPr>
                <w:rFonts w:ascii="Arial" w:eastAsia="Arial Unicode MS" w:hAnsi="Arial" w:cs="Arial"/>
                <w:sz w:val="18"/>
                <w:szCs w:val="18"/>
                <w:lang w:val="en-GB"/>
              </w:rPr>
              <w:t>758</w:t>
            </w:r>
          </w:p>
        </w:tc>
        <w:tc>
          <w:tcPr>
            <w:tcW w:w="1296" w:type="dxa"/>
            <w:shd w:val="clear" w:color="auto" w:fill="auto"/>
            <w:vAlign w:val="bottom"/>
          </w:tcPr>
          <w:p w14:paraId="3A40A002" w14:textId="77777777" w:rsidR="00BF06E5" w:rsidRPr="00DF7EF1" w:rsidRDefault="00BF06E5" w:rsidP="00BF06E5">
            <w:pPr>
              <w:ind w:right="-72"/>
              <w:jc w:val="right"/>
              <w:rPr>
                <w:rFonts w:ascii="Arial" w:hAnsi="Arial" w:cs="Arial"/>
                <w:sz w:val="18"/>
                <w:szCs w:val="18"/>
              </w:rPr>
            </w:pPr>
            <w:r w:rsidRPr="00DF7EF1">
              <w:rPr>
                <w:rFonts w:ascii="Arial" w:hAnsi="Arial" w:cs="Arial"/>
                <w:sz w:val="18"/>
                <w:szCs w:val="18"/>
                <w:lang w:val="en-GB"/>
              </w:rPr>
              <w:t>1</w:t>
            </w:r>
            <w:r w:rsidRPr="00DF7EF1">
              <w:rPr>
                <w:rFonts w:ascii="Arial" w:hAnsi="Arial" w:cs="Arial"/>
                <w:sz w:val="18"/>
                <w:szCs w:val="18"/>
              </w:rPr>
              <w:t>,</w:t>
            </w:r>
            <w:r w:rsidRPr="00DF7EF1">
              <w:rPr>
                <w:rFonts w:ascii="Arial" w:hAnsi="Arial" w:cs="Arial"/>
                <w:sz w:val="18"/>
                <w:szCs w:val="18"/>
                <w:lang w:val="en-GB"/>
              </w:rPr>
              <w:t>343</w:t>
            </w:r>
            <w:r w:rsidRPr="00DF7EF1">
              <w:rPr>
                <w:rFonts w:ascii="Arial" w:hAnsi="Arial" w:cs="Arial"/>
                <w:sz w:val="18"/>
                <w:szCs w:val="18"/>
              </w:rPr>
              <w:t>,</w:t>
            </w:r>
            <w:r w:rsidRPr="00DF7EF1">
              <w:rPr>
                <w:rFonts w:ascii="Arial" w:hAnsi="Arial" w:cs="Arial"/>
                <w:sz w:val="18"/>
                <w:szCs w:val="18"/>
                <w:lang w:val="en-GB"/>
              </w:rPr>
              <w:t>183</w:t>
            </w:r>
          </w:p>
        </w:tc>
      </w:tr>
      <w:tr w:rsidR="00BF06E5" w:rsidRPr="00DF7EF1" w14:paraId="3F1EFE4C" w14:textId="77777777" w:rsidTr="001709D0">
        <w:trPr>
          <w:gridAfter w:val="4"/>
          <w:wAfter w:w="5184" w:type="dxa"/>
        </w:trPr>
        <w:tc>
          <w:tcPr>
            <w:tcW w:w="2981" w:type="dxa"/>
            <w:shd w:val="clear" w:color="auto" w:fill="auto"/>
          </w:tcPr>
          <w:p w14:paraId="333A7391" w14:textId="77777777" w:rsidR="00BF06E5" w:rsidRPr="00DF7EF1" w:rsidRDefault="00BF06E5" w:rsidP="00BF06E5">
            <w:pPr>
              <w:ind w:left="-101"/>
              <w:jc w:val="left"/>
              <w:rPr>
                <w:rFonts w:ascii="Arial" w:eastAsia="Arial Unicode MS" w:hAnsi="Arial" w:cs="Arial"/>
                <w:sz w:val="18"/>
                <w:szCs w:val="18"/>
                <w:cs/>
              </w:rPr>
            </w:pPr>
            <w:r w:rsidRPr="00DF7EF1">
              <w:rPr>
                <w:rFonts w:ascii="Arial" w:hAnsi="Arial" w:cs="Arial"/>
                <w:sz w:val="18"/>
                <w:szCs w:val="18"/>
              </w:rPr>
              <w:t>Amortisation</w:t>
            </w:r>
          </w:p>
        </w:tc>
        <w:tc>
          <w:tcPr>
            <w:tcW w:w="1296" w:type="dxa"/>
            <w:tcBorders>
              <w:bottom w:val="single" w:sz="4" w:space="0" w:color="auto"/>
            </w:tcBorders>
            <w:shd w:val="clear" w:color="auto" w:fill="auto"/>
          </w:tcPr>
          <w:p w14:paraId="6470590A" w14:textId="77777777" w:rsidR="00BF06E5" w:rsidRPr="00DF7EF1" w:rsidRDefault="00BF06E5" w:rsidP="00BF06E5">
            <w:pPr>
              <w:ind w:right="-72"/>
              <w:jc w:val="right"/>
              <w:rPr>
                <w:rFonts w:ascii="Arial" w:eastAsia="Arial Unicode MS" w:hAnsi="Arial" w:cs="Arial"/>
                <w:sz w:val="18"/>
                <w:szCs w:val="18"/>
              </w:rPr>
            </w:pPr>
            <w:r w:rsidRPr="00DF7EF1">
              <w:rPr>
                <w:rFonts w:ascii="Arial" w:eastAsia="Arial Unicode MS" w:hAnsi="Arial" w:cs="Arial"/>
                <w:sz w:val="18"/>
                <w:szCs w:val="18"/>
              </w:rPr>
              <w:t>(</w:t>
            </w:r>
            <w:r w:rsidRPr="00DF7EF1">
              <w:rPr>
                <w:rFonts w:ascii="Arial" w:eastAsia="Arial Unicode MS" w:hAnsi="Arial" w:cs="Arial"/>
                <w:sz w:val="18"/>
                <w:szCs w:val="18"/>
                <w:lang w:val="en-GB"/>
              </w:rPr>
              <w:t>440</w:t>
            </w:r>
            <w:r w:rsidRPr="00DF7EF1">
              <w:rPr>
                <w:rFonts w:ascii="Arial" w:eastAsia="Arial Unicode MS" w:hAnsi="Arial" w:cs="Arial"/>
                <w:sz w:val="18"/>
                <w:szCs w:val="18"/>
              </w:rPr>
              <w:t>,</w:t>
            </w:r>
            <w:r w:rsidRPr="00DF7EF1">
              <w:rPr>
                <w:rFonts w:ascii="Arial" w:eastAsia="Arial Unicode MS" w:hAnsi="Arial" w:cs="Arial"/>
                <w:sz w:val="18"/>
                <w:szCs w:val="18"/>
                <w:lang w:val="en-GB"/>
              </w:rPr>
              <w:t>859</w:t>
            </w:r>
            <w:r w:rsidRPr="00DF7EF1">
              <w:rPr>
                <w:rFonts w:ascii="Arial" w:eastAsia="Arial Unicode MS" w:hAnsi="Arial" w:cs="Arial"/>
                <w:sz w:val="18"/>
                <w:szCs w:val="18"/>
              </w:rPr>
              <w:t>)</w:t>
            </w:r>
          </w:p>
        </w:tc>
        <w:tc>
          <w:tcPr>
            <w:tcW w:w="1296" w:type="dxa"/>
            <w:tcBorders>
              <w:bottom w:val="single" w:sz="4" w:space="0" w:color="auto"/>
            </w:tcBorders>
            <w:shd w:val="clear" w:color="auto" w:fill="auto"/>
          </w:tcPr>
          <w:p w14:paraId="4514CCE5" w14:textId="77777777" w:rsidR="00BF06E5" w:rsidRPr="00DF7EF1" w:rsidRDefault="00BF06E5" w:rsidP="00BF06E5">
            <w:pPr>
              <w:ind w:right="-72"/>
              <w:jc w:val="right"/>
              <w:rPr>
                <w:rFonts w:ascii="Arial" w:eastAsia="Arial Unicode MS" w:hAnsi="Arial" w:cs="Arial"/>
                <w:sz w:val="18"/>
                <w:szCs w:val="18"/>
              </w:rPr>
            </w:pPr>
            <w:r w:rsidRPr="00DF7EF1">
              <w:rPr>
                <w:rFonts w:ascii="Arial" w:eastAsia="Arial Unicode MS" w:hAnsi="Arial" w:cs="Arial"/>
                <w:sz w:val="18"/>
                <w:szCs w:val="18"/>
              </w:rPr>
              <w:t>(</w:t>
            </w:r>
            <w:r w:rsidRPr="00DF7EF1">
              <w:rPr>
                <w:rFonts w:ascii="Arial" w:eastAsia="Arial Unicode MS" w:hAnsi="Arial" w:cs="Arial"/>
                <w:sz w:val="18"/>
                <w:szCs w:val="18"/>
                <w:lang w:val="en-GB"/>
              </w:rPr>
              <w:t>304</w:t>
            </w:r>
            <w:r w:rsidRPr="00DF7EF1">
              <w:rPr>
                <w:rFonts w:ascii="Arial" w:eastAsia="Arial Unicode MS" w:hAnsi="Arial" w:cs="Arial"/>
                <w:sz w:val="18"/>
                <w:szCs w:val="18"/>
              </w:rPr>
              <w:t>,</w:t>
            </w:r>
            <w:r w:rsidRPr="00DF7EF1">
              <w:rPr>
                <w:rFonts w:ascii="Arial" w:eastAsia="Arial Unicode MS" w:hAnsi="Arial" w:cs="Arial"/>
                <w:sz w:val="18"/>
                <w:szCs w:val="18"/>
                <w:lang w:val="en-GB"/>
              </w:rPr>
              <w:t>803</w:t>
            </w:r>
            <w:r w:rsidRPr="00DF7EF1">
              <w:rPr>
                <w:rFonts w:ascii="Arial" w:eastAsia="Arial Unicode MS" w:hAnsi="Arial" w:cs="Arial"/>
                <w:sz w:val="18"/>
                <w:szCs w:val="18"/>
              </w:rPr>
              <w:t>)</w:t>
            </w:r>
          </w:p>
        </w:tc>
        <w:tc>
          <w:tcPr>
            <w:tcW w:w="1296" w:type="dxa"/>
            <w:tcBorders>
              <w:bottom w:val="single" w:sz="4" w:space="0" w:color="auto"/>
            </w:tcBorders>
            <w:shd w:val="clear" w:color="auto" w:fill="auto"/>
          </w:tcPr>
          <w:p w14:paraId="4A05351F" w14:textId="77777777" w:rsidR="00BF06E5" w:rsidRPr="00DF7EF1" w:rsidRDefault="00BF06E5" w:rsidP="00BF06E5">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296" w:type="dxa"/>
            <w:tcBorders>
              <w:bottom w:val="single" w:sz="4" w:space="0" w:color="auto"/>
            </w:tcBorders>
            <w:shd w:val="clear" w:color="auto" w:fill="auto"/>
          </w:tcPr>
          <w:p w14:paraId="44D3CE7D" w14:textId="77777777" w:rsidR="00BF06E5" w:rsidRPr="00DF7EF1" w:rsidRDefault="00BF06E5" w:rsidP="00BF06E5">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296" w:type="dxa"/>
            <w:tcBorders>
              <w:bottom w:val="single" w:sz="4" w:space="0" w:color="auto"/>
            </w:tcBorders>
            <w:shd w:val="clear" w:color="auto" w:fill="auto"/>
            <w:vAlign w:val="bottom"/>
          </w:tcPr>
          <w:p w14:paraId="0CA55E4A" w14:textId="77777777" w:rsidR="00BF06E5" w:rsidRPr="00DF7EF1" w:rsidRDefault="00BF06E5" w:rsidP="00BF06E5">
            <w:pPr>
              <w:ind w:right="-72"/>
              <w:jc w:val="right"/>
              <w:rPr>
                <w:rFonts w:ascii="Arial" w:hAnsi="Arial" w:cs="Arial"/>
                <w:sz w:val="18"/>
                <w:szCs w:val="18"/>
              </w:rPr>
            </w:pPr>
            <w:r w:rsidRPr="00DF7EF1">
              <w:rPr>
                <w:rFonts w:ascii="Arial" w:hAnsi="Arial" w:cs="Arial"/>
                <w:sz w:val="18"/>
                <w:szCs w:val="18"/>
              </w:rPr>
              <w:t>(</w:t>
            </w:r>
            <w:r w:rsidRPr="00DF7EF1">
              <w:rPr>
                <w:rFonts w:ascii="Arial" w:hAnsi="Arial" w:cs="Arial"/>
                <w:sz w:val="18"/>
                <w:szCs w:val="18"/>
                <w:lang w:val="en-GB"/>
              </w:rPr>
              <w:t>745</w:t>
            </w:r>
            <w:r w:rsidRPr="00DF7EF1">
              <w:rPr>
                <w:rFonts w:ascii="Arial" w:hAnsi="Arial" w:cs="Arial"/>
                <w:sz w:val="18"/>
                <w:szCs w:val="18"/>
              </w:rPr>
              <w:t>,</w:t>
            </w:r>
            <w:r w:rsidRPr="00DF7EF1">
              <w:rPr>
                <w:rFonts w:ascii="Arial" w:hAnsi="Arial" w:cs="Arial"/>
                <w:sz w:val="18"/>
                <w:szCs w:val="18"/>
                <w:lang w:val="en-GB"/>
              </w:rPr>
              <w:t>662</w:t>
            </w:r>
            <w:r w:rsidRPr="00DF7EF1">
              <w:rPr>
                <w:rFonts w:ascii="Arial" w:hAnsi="Arial" w:cs="Arial"/>
                <w:sz w:val="18"/>
                <w:szCs w:val="18"/>
              </w:rPr>
              <w:t>)</w:t>
            </w:r>
          </w:p>
        </w:tc>
      </w:tr>
      <w:tr w:rsidR="00BF06E5" w:rsidRPr="00DF7EF1" w14:paraId="0DA28D0F" w14:textId="77777777" w:rsidTr="001709D0">
        <w:trPr>
          <w:gridAfter w:val="4"/>
          <w:wAfter w:w="5184" w:type="dxa"/>
        </w:trPr>
        <w:tc>
          <w:tcPr>
            <w:tcW w:w="2981" w:type="dxa"/>
            <w:shd w:val="clear" w:color="auto" w:fill="auto"/>
          </w:tcPr>
          <w:p w14:paraId="230E730B" w14:textId="77777777" w:rsidR="00BF06E5" w:rsidRPr="00DF7EF1" w:rsidRDefault="00BF06E5" w:rsidP="00BF06E5">
            <w:pPr>
              <w:ind w:left="-101"/>
              <w:jc w:val="left"/>
              <w:rPr>
                <w:rFonts w:ascii="Arial" w:hAnsi="Arial" w:cs="Arial"/>
                <w:sz w:val="18"/>
                <w:szCs w:val="18"/>
              </w:rPr>
            </w:pPr>
          </w:p>
        </w:tc>
        <w:tc>
          <w:tcPr>
            <w:tcW w:w="1296" w:type="dxa"/>
            <w:shd w:val="clear" w:color="auto" w:fill="auto"/>
          </w:tcPr>
          <w:p w14:paraId="7C6020C5" w14:textId="77777777" w:rsidR="00BF06E5" w:rsidRPr="00DF7EF1" w:rsidRDefault="00BF06E5" w:rsidP="00BF06E5">
            <w:pPr>
              <w:ind w:right="-72"/>
              <w:jc w:val="right"/>
              <w:rPr>
                <w:rFonts w:ascii="Arial" w:eastAsia="Arial Unicode MS" w:hAnsi="Arial" w:cs="Arial"/>
                <w:sz w:val="18"/>
                <w:szCs w:val="18"/>
              </w:rPr>
            </w:pPr>
          </w:p>
        </w:tc>
        <w:tc>
          <w:tcPr>
            <w:tcW w:w="1296" w:type="dxa"/>
            <w:shd w:val="clear" w:color="auto" w:fill="auto"/>
          </w:tcPr>
          <w:p w14:paraId="0ED6131D" w14:textId="77777777" w:rsidR="00BF06E5" w:rsidRPr="00DF7EF1" w:rsidRDefault="00BF06E5" w:rsidP="00BF06E5">
            <w:pPr>
              <w:ind w:right="-72"/>
              <w:jc w:val="right"/>
              <w:rPr>
                <w:rFonts w:ascii="Arial" w:eastAsia="Arial Unicode MS" w:hAnsi="Arial" w:cs="Arial"/>
                <w:sz w:val="18"/>
                <w:szCs w:val="18"/>
              </w:rPr>
            </w:pPr>
          </w:p>
        </w:tc>
        <w:tc>
          <w:tcPr>
            <w:tcW w:w="1296" w:type="dxa"/>
            <w:shd w:val="clear" w:color="auto" w:fill="auto"/>
          </w:tcPr>
          <w:p w14:paraId="45A80897" w14:textId="77777777" w:rsidR="00BF06E5" w:rsidRPr="00DF7EF1" w:rsidRDefault="00BF06E5" w:rsidP="00BF06E5">
            <w:pPr>
              <w:ind w:right="-72"/>
              <w:jc w:val="right"/>
              <w:rPr>
                <w:rFonts w:ascii="Arial" w:eastAsia="Arial Unicode MS" w:hAnsi="Arial" w:cs="Arial"/>
                <w:sz w:val="18"/>
                <w:szCs w:val="18"/>
              </w:rPr>
            </w:pPr>
          </w:p>
        </w:tc>
        <w:tc>
          <w:tcPr>
            <w:tcW w:w="1296" w:type="dxa"/>
            <w:shd w:val="clear" w:color="auto" w:fill="auto"/>
          </w:tcPr>
          <w:p w14:paraId="5A5E6684" w14:textId="77777777" w:rsidR="00BF06E5" w:rsidRPr="00DF7EF1" w:rsidRDefault="00BF06E5" w:rsidP="00BF06E5">
            <w:pPr>
              <w:ind w:right="-72"/>
              <w:jc w:val="right"/>
              <w:rPr>
                <w:rFonts w:ascii="Arial" w:eastAsia="Arial Unicode MS" w:hAnsi="Arial" w:cs="Arial"/>
                <w:sz w:val="18"/>
                <w:szCs w:val="18"/>
              </w:rPr>
            </w:pPr>
          </w:p>
        </w:tc>
        <w:tc>
          <w:tcPr>
            <w:tcW w:w="1296" w:type="dxa"/>
            <w:shd w:val="clear" w:color="auto" w:fill="auto"/>
            <w:vAlign w:val="bottom"/>
          </w:tcPr>
          <w:p w14:paraId="728FB1BD" w14:textId="77777777" w:rsidR="00BF06E5" w:rsidRPr="00DF7EF1" w:rsidRDefault="00BF06E5" w:rsidP="00BF06E5">
            <w:pPr>
              <w:ind w:right="-72"/>
              <w:jc w:val="right"/>
              <w:rPr>
                <w:rFonts w:ascii="Arial" w:hAnsi="Arial" w:cs="Arial"/>
                <w:sz w:val="18"/>
                <w:szCs w:val="18"/>
              </w:rPr>
            </w:pPr>
          </w:p>
        </w:tc>
      </w:tr>
      <w:tr w:rsidR="00BF06E5" w:rsidRPr="00DF7EF1" w14:paraId="62BDF1D6" w14:textId="77777777" w:rsidTr="001709D0">
        <w:trPr>
          <w:gridAfter w:val="4"/>
          <w:wAfter w:w="5184" w:type="dxa"/>
        </w:trPr>
        <w:tc>
          <w:tcPr>
            <w:tcW w:w="2981" w:type="dxa"/>
            <w:shd w:val="clear" w:color="auto" w:fill="auto"/>
          </w:tcPr>
          <w:p w14:paraId="300A336B" w14:textId="77777777" w:rsidR="00BF06E5" w:rsidRPr="00DF7EF1" w:rsidRDefault="00BF06E5" w:rsidP="00BF06E5">
            <w:pPr>
              <w:ind w:left="-101"/>
              <w:jc w:val="left"/>
              <w:rPr>
                <w:rFonts w:ascii="Arial" w:eastAsia="Arial Unicode MS" w:hAnsi="Arial" w:cs="Arial"/>
                <w:sz w:val="18"/>
                <w:szCs w:val="18"/>
                <w:cs/>
              </w:rPr>
            </w:pPr>
            <w:r w:rsidRPr="00DF7EF1">
              <w:rPr>
                <w:rFonts w:ascii="Arial" w:hAnsi="Arial" w:cs="Arial"/>
                <w:sz w:val="18"/>
                <w:szCs w:val="18"/>
              </w:rPr>
              <w:t>Closing net book amount</w:t>
            </w:r>
          </w:p>
        </w:tc>
        <w:tc>
          <w:tcPr>
            <w:tcW w:w="1296" w:type="dxa"/>
            <w:tcBorders>
              <w:bottom w:val="single" w:sz="4" w:space="0" w:color="auto"/>
            </w:tcBorders>
            <w:shd w:val="clear" w:color="auto" w:fill="auto"/>
          </w:tcPr>
          <w:p w14:paraId="126367D7" w14:textId="77777777" w:rsidR="00BF06E5" w:rsidRPr="00DF7EF1" w:rsidRDefault="00BF06E5" w:rsidP="00BF06E5">
            <w:pPr>
              <w:ind w:right="-72"/>
              <w:jc w:val="right"/>
              <w:rPr>
                <w:rFonts w:ascii="Arial" w:eastAsia="Arial Unicode MS" w:hAnsi="Arial" w:cs="Arial"/>
                <w:sz w:val="18"/>
                <w:szCs w:val="18"/>
              </w:rPr>
            </w:pPr>
            <w:r w:rsidRPr="00DF7EF1">
              <w:rPr>
                <w:rFonts w:ascii="Arial" w:eastAsia="Arial Unicode MS" w:hAnsi="Arial" w:cs="Arial"/>
                <w:sz w:val="18"/>
                <w:szCs w:val="18"/>
                <w:lang w:val="en-GB"/>
              </w:rPr>
              <w:t>3</w:t>
            </w:r>
            <w:r w:rsidRPr="00DF7EF1">
              <w:rPr>
                <w:rFonts w:ascii="Arial" w:eastAsia="Arial Unicode MS" w:hAnsi="Arial" w:cs="Arial"/>
                <w:sz w:val="18"/>
                <w:szCs w:val="18"/>
              </w:rPr>
              <w:t>,</w:t>
            </w:r>
            <w:r w:rsidRPr="00DF7EF1">
              <w:rPr>
                <w:rFonts w:ascii="Arial" w:eastAsia="Arial Unicode MS" w:hAnsi="Arial" w:cs="Arial"/>
                <w:sz w:val="18"/>
                <w:szCs w:val="18"/>
                <w:lang w:val="en-GB"/>
              </w:rPr>
              <w:t>416</w:t>
            </w:r>
            <w:r w:rsidRPr="00DF7EF1">
              <w:rPr>
                <w:rFonts w:ascii="Arial" w:eastAsia="Arial Unicode MS" w:hAnsi="Arial" w:cs="Arial"/>
                <w:sz w:val="18"/>
                <w:szCs w:val="18"/>
              </w:rPr>
              <w:t>,</w:t>
            </w:r>
            <w:r w:rsidRPr="00DF7EF1">
              <w:rPr>
                <w:rFonts w:ascii="Arial" w:eastAsia="Arial Unicode MS" w:hAnsi="Arial" w:cs="Arial"/>
                <w:sz w:val="18"/>
                <w:szCs w:val="18"/>
                <w:lang w:val="en-GB"/>
              </w:rPr>
              <w:t>116</w:t>
            </w:r>
          </w:p>
        </w:tc>
        <w:tc>
          <w:tcPr>
            <w:tcW w:w="1296" w:type="dxa"/>
            <w:tcBorders>
              <w:bottom w:val="single" w:sz="4" w:space="0" w:color="auto"/>
            </w:tcBorders>
            <w:shd w:val="clear" w:color="auto" w:fill="auto"/>
          </w:tcPr>
          <w:p w14:paraId="0A936007" w14:textId="77777777" w:rsidR="00BF06E5" w:rsidRPr="00DF7EF1" w:rsidRDefault="00BF06E5" w:rsidP="00BF06E5">
            <w:pPr>
              <w:ind w:right="-72"/>
              <w:jc w:val="right"/>
              <w:rPr>
                <w:rFonts w:ascii="Arial" w:eastAsia="Arial Unicode MS" w:hAnsi="Arial" w:cs="Arial"/>
                <w:sz w:val="18"/>
                <w:szCs w:val="18"/>
              </w:rPr>
            </w:pPr>
            <w:r w:rsidRPr="00DF7EF1">
              <w:rPr>
                <w:rFonts w:ascii="Arial" w:eastAsia="Arial Unicode MS" w:hAnsi="Arial" w:cs="Arial"/>
                <w:sz w:val="18"/>
                <w:szCs w:val="18"/>
                <w:lang w:val="en-GB"/>
              </w:rPr>
              <w:t>1</w:t>
            </w:r>
            <w:r w:rsidRPr="00DF7EF1">
              <w:rPr>
                <w:rFonts w:ascii="Arial" w:eastAsia="Arial Unicode MS" w:hAnsi="Arial" w:cs="Arial"/>
                <w:sz w:val="18"/>
                <w:szCs w:val="18"/>
              </w:rPr>
              <w:t>,</w:t>
            </w:r>
            <w:r w:rsidRPr="00DF7EF1">
              <w:rPr>
                <w:rFonts w:ascii="Arial" w:eastAsia="Arial Unicode MS" w:hAnsi="Arial" w:cs="Arial"/>
                <w:sz w:val="18"/>
                <w:szCs w:val="18"/>
                <w:lang w:val="en-GB"/>
              </w:rPr>
              <w:t>600</w:t>
            </w:r>
            <w:r w:rsidRPr="00DF7EF1">
              <w:rPr>
                <w:rFonts w:ascii="Arial" w:eastAsia="Arial Unicode MS" w:hAnsi="Arial" w:cs="Arial"/>
                <w:sz w:val="18"/>
                <w:szCs w:val="18"/>
              </w:rPr>
              <w:t>,</w:t>
            </w:r>
            <w:r w:rsidRPr="00DF7EF1">
              <w:rPr>
                <w:rFonts w:ascii="Arial" w:eastAsia="Arial Unicode MS" w:hAnsi="Arial" w:cs="Arial"/>
                <w:sz w:val="18"/>
                <w:szCs w:val="18"/>
                <w:lang w:val="en-GB"/>
              </w:rPr>
              <w:t>228</w:t>
            </w:r>
          </w:p>
        </w:tc>
        <w:tc>
          <w:tcPr>
            <w:tcW w:w="1296" w:type="dxa"/>
            <w:tcBorders>
              <w:bottom w:val="single" w:sz="4" w:space="0" w:color="auto"/>
            </w:tcBorders>
            <w:shd w:val="clear" w:color="auto" w:fill="auto"/>
          </w:tcPr>
          <w:p w14:paraId="52D79381" w14:textId="77777777" w:rsidR="00BF06E5" w:rsidRPr="00DF7EF1" w:rsidRDefault="00BF06E5" w:rsidP="00BF06E5">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296" w:type="dxa"/>
            <w:tcBorders>
              <w:bottom w:val="single" w:sz="4" w:space="0" w:color="auto"/>
            </w:tcBorders>
            <w:shd w:val="clear" w:color="auto" w:fill="auto"/>
          </w:tcPr>
          <w:p w14:paraId="3342A716" w14:textId="77777777" w:rsidR="00BF06E5" w:rsidRPr="00DF7EF1" w:rsidRDefault="00BF06E5" w:rsidP="00BF06E5">
            <w:pPr>
              <w:ind w:right="-72"/>
              <w:jc w:val="right"/>
              <w:rPr>
                <w:rFonts w:ascii="Arial" w:eastAsia="Arial Unicode MS" w:hAnsi="Arial" w:cs="Arial"/>
                <w:sz w:val="18"/>
                <w:szCs w:val="18"/>
              </w:rPr>
            </w:pPr>
            <w:r w:rsidRPr="00DF7EF1">
              <w:rPr>
                <w:rFonts w:ascii="Arial" w:eastAsia="Arial Unicode MS" w:hAnsi="Arial" w:cs="Arial"/>
                <w:sz w:val="18"/>
                <w:szCs w:val="18"/>
                <w:lang w:val="en-GB"/>
              </w:rPr>
              <w:t>729</w:t>
            </w:r>
            <w:r w:rsidRPr="00DF7EF1">
              <w:rPr>
                <w:rFonts w:ascii="Arial" w:eastAsia="Arial Unicode MS" w:hAnsi="Arial" w:cs="Arial"/>
                <w:sz w:val="18"/>
                <w:szCs w:val="18"/>
              </w:rPr>
              <w:t>,</w:t>
            </w:r>
            <w:r w:rsidRPr="00DF7EF1">
              <w:rPr>
                <w:rFonts w:ascii="Arial" w:eastAsia="Arial Unicode MS" w:hAnsi="Arial" w:cs="Arial"/>
                <w:sz w:val="18"/>
                <w:szCs w:val="18"/>
                <w:lang w:val="en-GB"/>
              </w:rPr>
              <w:t>758</w:t>
            </w:r>
          </w:p>
        </w:tc>
        <w:tc>
          <w:tcPr>
            <w:tcW w:w="1296" w:type="dxa"/>
            <w:tcBorders>
              <w:bottom w:val="single" w:sz="4" w:space="0" w:color="auto"/>
            </w:tcBorders>
            <w:shd w:val="clear" w:color="auto" w:fill="auto"/>
            <w:vAlign w:val="bottom"/>
          </w:tcPr>
          <w:p w14:paraId="1F10CE10" w14:textId="77777777" w:rsidR="00BF06E5" w:rsidRPr="00DF7EF1" w:rsidRDefault="00BF06E5" w:rsidP="00BF06E5">
            <w:pPr>
              <w:ind w:right="-72"/>
              <w:jc w:val="right"/>
              <w:rPr>
                <w:rFonts w:ascii="Arial" w:hAnsi="Arial" w:cs="Arial"/>
                <w:sz w:val="18"/>
                <w:szCs w:val="18"/>
              </w:rPr>
            </w:pPr>
            <w:r w:rsidRPr="00DF7EF1">
              <w:rPr>
                <w:rFonts w:ascii="Arial" w:hAnsi="Arial" w:cs="Arial"/>
                <w:sz w:val="18"/>
                <w:szCs w:val="18"/>
                <w:lang w:val="en-GB"/>
              </w:rPr>
              <w:t>5</w:t>
            </w:r>
            <w:r w:rsidRPr="00DF7EF1">
              <w:rPr>
                <w:rFonts w:ascii="Arial" w:hAnsi="Arial" w:cs="Arial"/>
                <w:sz w:val="18"/>
                <w:szCs w:val="18"/>
              </w:rPr>
              <w:t>,</w:t>
            </w:r>
            <w:r w:rsidRPr="00DF7EF1">
              <w:rPr>
                <w:rFonts w:ascii="Arial" w:hAnsi="Arial" w:cs="Arial"/>
                <w:sz w:val="18"/>
                <w:szCs w:val="18"/>
                <w:lang w:val="en-GB"/>
              </w:rPr>
              <w:t>746</w:t>
            </w:r>
            <w:r w:rsidRPr="00DF7EF1">
              <w:rPr>
                <w:rFonts w:ascii="Arial" w:hAnsi="Arial" w:cs="Arial"/>
                <w:sz w:val="18"/>
                <w:szCs w:val="18"/>
              </w:rPr>
              <w:t>,</w:t>
            </w:r>
            <w:r w:rsidRPr="00DF7EF1">
              <w:rPr>
                <w:rFonts w:ascii="Arial" w:hAnsi="Arial" w:cs="Arial"/>
                <w:sz w:val="18"/>
                <w:szCs w:val="18"/>
                <w:lang w:val="en-GB"/>
              </w:rPr>
              <w:t>102</w:t>
            </w:r>
          </w:p>
        </w:tc>
      </w:tr>
      <w:tr w:rsidR="00BF06E5" w:rsidRPr="00DF7EF1" w14:paraId="07719BDE" w14:textId="77777777" w:rsidTr="001709D0">
        <w:trPr>
          <w:gridAfter w:val="4"/>
          <w:wAfter w:w="5184" w:type="dxa"/>
        </w:trPr>
        <w:tc>
          <w:tcPr>
            <w:tcW w:w="2981" w:type="dxa"/>
            <w:shd w:val="clear" w:color="auto" w:fill="auto"/>
          </w:tcPr>
          <w:p w14:paraId="2BF37729" w14:textId="77777777" w:rsidR="00BF06E5" w:rsidRPr="00DF7EF1" w:rsidRDefault="00BF06E5" w:rsidP="00BF06E5">
            <w:pPr>
              <w:ind w:left="-101"/>
              <w:jc w:val="left"/>
              <w:rPr>
                <w:rFonts w:ascii="Arial" w:eastAsia="Arial Unicode MS" w:hAnsi="Arial" w:cs="Arial"/>
                <w:sz w:val="18"/>
                <w:szCs w:val="18"/>
                <w:highlight w:val="yellow"/>
                <w:cs/>
              </w:rPr>
            </w:pPr>
          </w:p>
        </w:tc>
        <w:tc>
          <w:tcPr>
            <w:tcW w:w="1296" w:type="dxa"/>
            <w:tcBorders>
              <w:top w:val="single" w:sz="4" w:space="0" w:color="auto"/>
            </w:tcBorders>
            <w:shd w:val="clear" w:color="auto" w:fill="auto"/>
          </w:tcPr>
          <w:p w14:paraId="362F2042" w14:textId="77777777" w:rsidR="00BF06E5" w:rsidRPr="00DF7EF1" w:rsidRDefault="00BF06E5" w:rsidP="00BF06E5">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48F55EF0" w14:textId="77777777" w:rsidR="00BF06E5" w:rsidRPr="00DF7EF1" w:rsidRDefault="00BF06E5" w:rsidP="00BF06E5">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08480AA9" w14:textId="77777777" w:rsidR="00BF06E5" w:rsidRPr="00DF7EF1" w:rsidRDefault="00BF06E5" w:rsidP="00BF06E5">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4ECDB755" w14:textId="77777777" w:rsidR="00BF06E5" w:rsidRPr="00DF7EF1" w:rsidRDefault="00BF06E5" w:rsidP="00BF06E5">
            <w:pPr>
              <w:ind w:right="-72"/>
              <w:jc w:val="right"/>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44FF0BB9" w14:textId="77777777" w:rsidR="00BF06E5" w:rsidRPr="00DF7EF1" w:rsidRDefault="00BF06E5" w:rsidP="00BF06E5">
            <w:pPr>
              <w:ind w:right="-72"/>
              <w:jc w:val="right"/>
              <w:rPr>
                <w:rFonts w:ascii="Arial" w:hAnsi="Arial" w:cs="Arial"/>
                <w:sz w:val="18"/>
                <w:szCs w:val="18"/>
              </w:rPr>
            </w:pPr>
          </w:p>
        </w:tc>
      </w:tr>
      <w:tr w:rsidR="00BF06E5" w:rsidRPr="00DF7EF1" w14:paraId="5D585951" w14:textId="77777777" w:rsidTr="001709D0">
        <w:trPr>
          <w:gridAfter w:val="4"/>
          <w:wAfter w:w="5184" w:type="dxa"/>
        </w:trPr>
        <w:tc>
          <w:tcPr>
            <w:tcW w:w="2981" w:type="dxa"/>
            <w:shd w:val="clear" w:color="auto" w:fill="auto"/>
          </w:tcPr>
          <w:p w14:paraId="2C753717" w14:textId="77777777" w:rsidR="00BF06E5" w:rsidRPr="00DF7EF1" w:rsidRDefault="00BF06E5" w:rsidP="00BF06E5">
            <w:pPr>
              <w:ind w:left="-101"/>
              <w:jc w:val="left"/>
              <w:rPr>
                <w:rFonts w:ascii="Arial" w:eastAsia="Arial Unicode MS" w:hAnsi="Arial" w:cs="Arial"/>
                <w:sz w:val="18"/>
                <w:szCs w:val="18"/>
                <w:cs/>
              </w:rPr>
            </w:pPr>
            <w:r w:rsidRPr="00DF7EF1">
              <w:rPr>
                <w:rFonts w:ascii="Arial" w:hAnsi="Arial" w:cs="Arial"/>
                <w:b/>
                <w:bCs/>
                <w:sz w:val="18"/>
                <w:szCs w:val="18"/>
              </w:rPr>
              <w:t xml:space="preserve">As </w:t>
            </w:r>
            <w:proofErr w:type="gramStart"/>
            <w:r w:rsidRPr="00DF7EF1">
              <w:rPr>
                <w:rFonts w:ascii="Arial" w:hAnsi="Arial" w:cs="Arial"/>
                <w:b/>
                <w:bCs/>
                <w:sz w:val="18"/>
                <w:szCs w:val="18"/>
              </w:rPr>
              <w:t>at</w:t>
            </w:r>
            <w:proofErr w:type="gramEnd"/>
            <w:r w:rsidRPr="00DF7EF1">
              <w:rPr>
                <w:rFonts w:ascii="Arial" w:hAnsi="Arial" w:cs="Arial"/>
                <w:b/>
                <w:bCs/>
                <w:sz w:val="18"/>
                <w:szCs w:val="18"/>
              </w:rPr>
              <w:t xml:space="preserve"> </w:t>
            </w:r>
            <w:r w:rsidRPr="00DF7EF1">
              <w:rPr>
                <w:rFonts w:ascii="Arial" w:hAnsi="Arial" w:cs="Arial"/>
                <w:b/>
                <w:bCs/>
                <w:sz w:val="18"/>
                <w:szCs w:val="18"/>
                <w:lang w:val="en-GB"/>
              </w:rPr>
              <w:t>31</w:t>
            </w:r>
            <w:r w:rsidRPr="00DF7EF1">
              <w:rPr>
                <w:rFonts w:ascii="Arial" w:hAnsi="Arial" w:cs="Arial"/>
                <w:b/>
                <w:bCs/>
                <w:sz w:val="18"/>
                <w:szCs w:val="18"/>
              </w:rPr>
              <w:t xml:space="preserve"> December </w:t>
            </w:r>
            <w:r w:rsidRPr="00DF7EF1">
              <w:rPr>
                <w:rFonts w:ascii="Arial" w:hAnsi="Arial" w:cs="Arial"/>
                <w:b/>
                <w:bCs/>
                <w:sz w:val="18"/>
                <w:szCs w:val="18"/>
                <w:lang w:val="en-GB"/>
              </w:rPr>
              <w:t>2020</w:t>
            </w:r>
          </w:p>
        </w:tc>
        <w:tc>
          <w:tcPr>
            <w:tcW w:w="1296" w:type="dxa"/>
            <w:shd w:val="clear" w:color="auto" w:fill="auto"/>
          </w:tcPr>
          <w:p w14:paraId="27CF43F9" w14:textId="77777777" w:rsidR="00BF06E5" w:rsidRPr="00DF7EF1" w:rsidRDefault="00BF06E5" w:rsidP="00BF06E5">
            <w:pPr>
              <w:ind w:right="-72"/>
              <w:jc w:val="right"/>
              <w:rPr>
                <w:rFonts w:ascii="Arial" w:eastAsia="Arial Unicode MS" w:hAnsi="Arial" w:cs="Arial"/>
                <w:sz w:val="18"/>
                <w:szCs w:val="18"/>
              </w:rPr>
            </w:pPr>
          </w:p>
        </w:tc>
        <w:tc>
          <w:tcPr>
            <w:tcW w:w="1296" w:type="dxa"/>
            <w:shd w:val="clear" w:color="auto" w:fill="auto"/>
          </w:tcPr>
          <w:p w14:paraId="556F8065" w14:textId="77777777" w:rsidR="00BF06E5" w:rsidRPr="00DF7EF1" w:rsidRDefault="00BF06E5" w:rsidP="00BF06E5">
            <w:pPr>
              <w:ind w:right="-72"/>
              <w:jc w:val="right"/>
              <w:rPr>
                <w:rFonts w:ascii="Arial" w:eastAsia="Arial Unicode MS" w:hAnsi="Arial" w:cs="Arial"/>
                <w:sz w:val="18"/>
                <w:szCs w:val="18"/>
              </w:rPr>
            </w:pPr>
          </w:p>
        </w:tc>
        <w:tc>
          <w:tcPr>
            <w:tcW w:w="1296" w:type="dxa"/>
            <w:shd w:val="clear" w:color="auto" w:fill="auto"/>
          </w:tcPr>
          <w:p w14:paraId="319D93D6" w14:textId="77777777" w:rsidR="00BF06E5" w:rsidRPr="00DF7EF1" w:rsidRDefault="00BF06E5" w:rsidP="00BF06E5">
            <w:pPr>
              <w:ind w:right="-72"/>
              <w:jc w:val="right"/>
              <w:rPr>
                <w:rFonts w:ascii="Arial" w:eastAsia="Arial Unicode MS" w:hAnsi="Arial" w:cs="Arial"/>
                <w:sz w:val="18"/>
                <w:szCs w:val="18"/>
              </w:rPr>
            </w:pPr>
          </w:p>
        </w:tc>
        <w:tc>
          <w:tcPr>
            <w:tcW w:w="1296" w:type="dxa"/>
            <w:shd w:val="clear" w:color="auto" w:fill="auto"/>
          </w:tcPr>
          <w:p w14:paraId="053D36DD" w14:textId="77777777" w:rsidR="00BF06E5" w:rsidRPr="00DF7EF1" w:rsidRDefault="00BF06E5" w:rsidP="00BF06E5">
            <w:pPr>
              <w:ind w:right="-72"/>
              <w:jc w:val="right"/>
              <w:rPr>
                <w:rFonts w:ascii="Arial" w:eastAsia="Arial Unicode MS" w:hAnsi="Arial" w:cs="Arial"/>
                <w:sz w:val="18"/>
                <w:szCs w:val="18"/>
              </w:rPr>
            </w:pPr>
          </w:p>
        </w:tc>
        <w:tc>
          <w:tcPr>
            <w:tcW w:w="1296" w:type="dxa"/>
            <w:shd w:val="clear" w:color="auto" w:fill="auto"/>
          </w:tcPr>
          <w:p w14:paraId="186E5FA7" w14:textId="77777777" w:rsidR="00BF06E5" w:rsidRPr="00DF7EF1" w:rsidRDefault="00BF06E5" w:rsidP="00BF06E5">
            <w:pPr>
              <w:ind w:right="-72"/>
              <w:jc w:val="right"/>
              <w:rPr>
                <w:rFonts w:ascii="Arial" w:hAnsi="Arial" w:cs="Arial"/>
                <w:sz w:val="18"/>
                <w:szCs w:val="18"/>
              </w:rPr>
            </w:pPr>
          </w:p>
        </w:tc>
      </w:tr>
      <w:tr w:rsidR="00BF06E5" w:rsidRPr="00DF7EF1" w14:paraId="7B919786" w14:textId="77777777" w:rsidTr="001709D0">
        <w:trPr>
          <w:gridAfter w:val="4"/>
          <w:wAfter w:w="5184" w:type="dxa"/>
        </w:trPr>
        <w:tc>
          <w:tcPr>
            <w:tcW w:w="2981" w:type="dxa"/>
            <w:shd w:val="clear" w:color="auto" w:fill="auto"/>
          </w:tcPr>
          <w:p w14:paraId="2167557D" w14:textId="77777777" w:rsidR="00BF06E5" w:rsidRPr="00DF7EF1" w:rsidRDefault="00BF06E5" w:rsidP="00BF06E5">
            <w:pPr>
              <w:ind w:left="-101"/>
              <w:jc w:val="left"/>
              <w:rPr>
                <w:rFonts w:ascii="Arial" w:eastAsia="Arial Unicode MS" w:hAnsi="Arial" w:cs="Arial"/>
                <w:sz w:val="18"/>
                <w:szCs w:val="18"/>
                <w:cs/>
              </w:rPr>
            </w:pPr>
            <w:r w:rsidRPr="00DF7EF1">
              <w:rPr>
                <w:rFonts w:ascii="Arial" w:eastAsia="Arial Unicode MS" w:hAnsi="Arial" w:cs="Arial"/>
                <w:sz w:val="18"/>
                <w:szCs w:val="18"/>
              </w:rPr>
              <w:t>Cost</w:t>
            </w:r>
          </w:p>
        </w:tc>
        <w:tc>
          <w:tcPr>
            <w:tcW w:w="1296" w:type="dxa"/>
            <w:shd w:val="clear" w:color="auto" w:fill="auto"/>
          </w:tcPr>
          <w:p w14:paraId="144766D1" w14:textId="4139A39F" w:rsidR="00BF06E5" w:rsidRPr="00DF7EF1" w:rsidRDefault="00444A53" w:rsidP="00BF06E5">
            <w:pPr>
              <w:ind w:right="-72"/>
              <w:jc w:val="right"/>
              <w:rPr>
                <w:rFonts w:ascii="Arial" w:eastAsia="Arial Unicode MS" w:hAnsi="Arial" w:cs="Arial"/>
                <w:sz w:val="18"/>
                <w:szCs w:val="18"/>
              </w:rPr>
            </w:pPr>
            <w:r w:rsidRPr="00DF7EF1">
              <w:rPr>
                <w:rFonts w:ascii="Arial" w:eastAsia="Arial Unicode MS" w:hAnsi="Arial" w:cs="Arial"/>
                <w:sz w:val="18"/>
                <w:szCs w:val="18"/>
              </w:rPr>
              <w:t>4,162,771</w:t>
            </w:r>
          </w:p>
        </w:tc>
        <w:tc>
          <w:tcPr>
            <w:tcW w:w="1296" w:type="dxa"/>
            <w:shd w:val="clear" w:color="auto" w:fill="auto"/>
          </w:tcPr>
          <w:p w14:paraId="12402191" w14:textId="36F3C89A" w:rsidR="00BF06E5" w:rsidRPr="00DF7EF1" w:rsidRDefault="00444A53" w:rsidP="00BF06E5">
            <w:pPr>
              <w:ind w:right="-72"/>
              <w:jc w:val="right"/>
              <w:rPr>
                <w:rFonts w:ascii="Arial" w:eastAsia="Arial Unicode MS" w:hAnsi="Arial" w:cs="Arial"/>
                <w:sz w:val="18"/>
                <w:szCs w:val="18"/>
              </w:rPr>
            </w:pPr>
            <w:r w:rsidRPr="00DF7EF1">
              <w:rPr>
                <w:rFonts w:ascii="Arial" w:eastAsia="Arial Unicode MS" w:hAnsi="Arial" w:cs="Arial"/>
                <w:sz w:val="18"/>
                <w:szCs w:val="18"/>
                <w:lang w:val="en-GB"/>
              </w:rPr>
              <w:t>2,133,635</w:t>
            </w:r>
          </w:p>
        </w:tc>
        <w:tc>
          <w:tcPr>
            <w:tcW w:w="1296" w:type="dxa"/>
            <w:shd w:val="clear" w:color="auto" w:fill="auto"/>
          </w:tcPr>
          <w:p w14:paraId="41546FA6" w14:textId="77777777" w:rsidR="00BF06E5" w:rsidRPr="00DF7EF1" w:rsidRDefault="00BF06E5" w:rsidP="00BF06E5">
            <w:pPr>
              <w:ind w:right="-72"/>
              <w:jc w:val="right"/>
              <w:rPr>
                <w:rFonts w:ascii="Arial" w:eastAsia="Arial Unicode MS" w:hAnsi="Arial" w:cs="Arial"/>
                <w:sz w:val="18"/>
                <w:szCs w:val="18"/>
              </w:rPr>
            </w:pPr>
            <w:r w:rsidRPr="00DF7EF1">
              <w:rPr>
                <w:rFonts w:ascii="Arial" w:eastAsia="Arial Unicode MS" w:hAnsi="Arial" w:cs="Arial"/>
                <w:sz w:val="18"/>
                <w:szCs w:val="18"/>
                <w:lang w:val="en-GB"/>
              </w:rPr>
              <w:t>1</w:t>
            </w:r>
            <w:r w:rsidRPr="00DF7EF1">
              <w:rPr>
                <w:rFonts w:ascii="Arial" w:eastAsia="Arial Unicode MS" w:hAnsi="Arial" w:cs="Arial"/>
                <w:sz w:val="18"/>
                <w:szCs w:val="18"/>
              </w:rPr>
              <w:t>,</w:t>
            </w:r>
            <w:r w:rsidRPr="00DF7EF1">
              <w:rPr>
                <w:rFonts w:ascii="Arial" w:eastAsia="Arial Unicode MS" w:hAnsi="Arial" w:cs="Arial"/>
                <w:sz w:val="18"/>
                <w:szCs w:val="18"/>
                <w:lang w:val="en-GB"/>
              </w:rPr>
              <w:t>857</w:t>
            </w:r>
            <w:r w:rsidRPr="00DF7EF1">
              <w:rPr>
                <w:rFonts w:ascii="Arial" w:eastAsia="Arial Unicode MS" w:hAnsi="Arial" w:cs="Arial"/>
                <w:sz w:val="18"/>
                <w:szCs w:val="18"/>
              </w:rPr>
              <w:t>,</w:t>
            </w:r>
            <w:r w:rsidRPr="00DF7EF1">
              <w:rPr>
                <w:rFonts w:ascii="Arial" w:eastAsia="Arial Unicode MS" w:hAnsi="Arial" w:cs="Arial"/>
                <w:sz w:val="18"/>
                <w:szCs w:val="18"/>
                <w:lang w:val="en-GB"/>
              </w:rPr>
              <w:t>449</w:t>
            </w:r>
          </w:p>
        </w:tc>
        <w:tc>
          <w:tcPr>
            <w:tcW w:w="1296" w:type="dxa"/>
            <w:shd w:val="clear" w:color="auto" w:fill="auto"/>
          </w:tcPr>
          <w:p w14:paraId="5F4C0114" w14:textId="77777777" w:rsidR="00BF06E5" w:rsidRPr="00DF7EF1" w:rsidRDefault="00BF06E5" w:rsidP="00BF06E5">
            <w:pPr>
              <w:ind w:right="-72"/>
              <w:jc w:val="right"/>
              <w:rPr>
                <w:rFonts w:ascii="Arial" w:eastAsia="Arial Unicode MS" w:hAnsi="Arial" w:cs="Arial"/>
                <w:sz w:val="18"/>
                <w:szCs w:val="18"/>
              </w:rPr>
            </w:pPr>
            <w:r w:rsidRPr="00DF7EF1">
              <w:rPr>
                <w:rFonts w:ascii="Arial" w:eastAsia="Arial Unicode MS" w:hAnsi="Arial" w:cs="Arial"/>
                <w:sz w:val="18"/>
                <w:szCs w:val="18"/>
                <w:lang w:val="en-GB"/>
              </w:rPr>
              <w:t>729</w:t>
            </w:r>
            <w:r w:rsidRPr="00DF7EF1">
              <w:rPr>
                <w:rFonts w:ascii="Arial" w:eastAsia="Arial Unicode MS" w:hAnsi="Arial" w:cs="Arial"/>
                <w:sz w:val="18"/>
                <w:szCs w:val="18"/>
              </w:rPr>
              <w:t>,</w:t>
            </w:r>
            <w:r w:rsidRPr="00DF7EF1">
              <w:rPr>
                <w:rFonts w:ascii="Arial" w:eastAsia="Arial Unicode MS" w:hAnsi="Arial" w:cs="Arial"/>
                <w:sz w:val="18"/>
                <w:szCs w:val="18"/>
                <w:lang w:val="en-GB"/>
              </w:rPr>
              <w:t>758</w:t>
            </w:r>
          </w:p>
        </w:tc>
        <w:tc>
          <w:tcPr>
            <w:tcW w:w="1296" w:type="dxa"/>
            <w:shd w:val="clear" w:color="auto" w:fill="auto"/>
            <w:vAlign w:val="bottom"/>
          </w:tcPr>
          <w:p w14:paraId="01D24AF0" w14:textId="40D40274" w:rsidR="00BF06E5" w:rsidRPr="00DF7EF1" w:rsidRDefault="00B13CD3" w:rsidP="00BF06E5">
            <w:pPr>
              <w:ind w:right="-72"/>
              <w:jc w:val="right"/>
              <w:rPr>
                <w:rFonts w:ascii="Arial" w:hAnsi="Arial" w:cs="Arial"/>
                <w:sz w:val="18"/>
                <w:szCs w:val="18"/>
              </w:rPr>
            </w:pPr>
            <w:r w:rsidRPr="00DF7EF1">
              <w:rPr>
                <w:rFonts w:ascii="Arial" w:hAnsi="Arial" w:cs="Arial"/>
                <w:sz w:val="18"/>
                <w:szCs w:val="18"/>
                <w:lang w:val="en-GB"/>
              </w:rPr>
              <w:t>8,883,613</w:t>
            </w:r>
          </w:p>
        </w:tc>
      </w:tr>
      <w:tr w:rsidR="00BF06E5" w:rsidRPr="00DF7EF1" w14:paraId="4CD21B38" w14:textId="77777777" w:rsidTr="001709D0">
        <w:trPr>
          <w:gridAfter w:val="4"/>
          <w:wAfter w:w="5184" w:type="dxa"/>
        </w:trPr>
        <w:tc>
          <w:tcPr>
            <w:tcW w:w="2981" w:type="dxa"/>
            <w:shd w:val="clear" w:color="auto" w:fill="auto"/>
          </w:tcPr>
          <w:p w14:paraId="1B6EF4AF" w14:textId="77777777" w:rsidR="00BF06E5" w:rsidRPr="00DF7EF1" w:rsidRDefault="00BF06E5" w:rsidP="00BF06E5">
            <w:pPr>
              <w:ind w:left="-101"/>
              <w:jc w:val="left"/>
              <w:rPr>
                <w:rFonts w:ascii="Arial" w:eastAsia="Arial Unicode MS" w:hAnsi="Arial" w:cs="Arial"/>
                <w:sz w:val="18"/>
                <w:szCs w:val="18"/>
                <w:cs/>
              </w:rPr>
            </w:pPr>
            <w:proofErr w:type="gramStart"/>
            <w:r w:rsidRPr="00DF7EF1">
              <w:rPr>
                <w:rFonts w:ascii="Arial" w:hAnsi="Arial" w:cs="Arial"/>
                <w:sz w:val="18"/>
                <w:szCs w:val="18"/>
                <w:u w:val="single"/>
              </w:rPr>
              <w:t>Less</w:t>
            </w:r>
            <w:r w:rsidRPr="00DF7EF1">
              <w:rPr>
                <w:rFonts w:ascii="Arial" w:hAnsi="Arial" w:cs="Arial"/>
                <w:sz w:val="18"/>
                <w:szCs w:val="18"/>
                <w:cs/>
              </w:rPr>
              <w:t xml:space="preserve">  </w:t>
            </w:r>
            <w:r w:rsidRPr="00DF7EF1">
              <w:rPr>
                <w:rFonts w:ascii="Arial" w:hAnsi="Arial" w:cs="Arial"/>
                <w:sz w:val="18"/>
                <w:szCs w:val="18"/>
              </w:rPr>
              <w:t>Accumulated</w:t>
            </w:r>
            <w:proofErr w:type="gramEnd"/>
            <w:r w:rsidRPr="00DF7EF1">
              <w:rPr>
                <w:rFonts w:ascii="Arial" w:hAnsi="Arial" w:cs="Arial"/>
                <w:sz w:val="18"/>
                <w:szCs w:val="18"/>
              </w:rPr>
              <w:t xml:space="preserve"> </w:t>
            </w:r>
            <w:r w:rsidRPr="00DF7EF1">
              <w:rPr>
                <w:rFonts w:ascii="Arial" w:hAnsi="Arial" w:cs="Arial"/>
                <w:sz w:val="18"/>
                <w:szCs w:val="18"/>
                <w:lang w:val="en-GB"/>
              </w:rPr>
              <w:t>a</w:t>
            </w:r>
            <w:proofErr w:type="spellStart"/>
            <w:r w:rsidRPr="00DF7EF1">
              <w:rPr>
                <w:rFonts w:ascii="Arial" w:hAnsi="Arial" w:cs="Arial"/>
                <w:sz w:val="18"/>
                <w:szCs w:val="18"/>
              </w:rPr>
              <w:t>mortisation</w:t>
            </w:r>
            <w:proofErr w:type="spellEnd"/>
          </w:p>
        </w:tc>
        <w:tc>
          <w:tcPr>
            <w:tcW w:w="1296" w:type="dxa"/>
            <w:tcBorders>
              <w:bottom w:val="single" w:sz="4" w:space="0" w:color="auto"/>
            </w:tcBorders>
            <w:shd w:val="clear" w:color="auto" w:fill="auto"/>
          </w:tcPr>
          <w:p w14:paraId="0AAD9181" w14:textId="68E13B4C" w:rsidR="00BF06E5" w:rsidRPr="00DF7EF1" w:rsidRDefault="00444A53" w:rsidP="00BF06E5">
            <w:pPr>
              <w:ind w:right="-72"/>
              <w:jc w:val="right"/>
              <w:rPr>
                <w:rFonts w:ascii="Arial" w:eastAsia="Arial Unicode MS" w:hAnsi="Arial" w:cs="Arial"/>
                <w:sz w:val="18"/>
                <w:szCs w:val="18"/>
              </w:rPr>
            </w:pPr>
            <w:r w:rsidRPr="00DF7EF1">
              <w:rPr>
                <w:rFonts w:ascii="Arial" w:eastAsia="Arial Unicode MS" w:hAnsi="Arial" w:cs="Arial"/>
                <w:sz w:val="18"/>
                <w:szCs w:val="18"/>
              </w:rPr>
              <w:t>(746,655)</w:t>
            </w:r>
          </w:p>
        </w:tc>
        <w:tc>
          <w:tcPr>
            <w:tcW w:w="1296" w:type="dxa"/>
            <w:tcBorders>
              <w:bottom w:val="single" w:sz="4" w:space="0" w:color="auto"/>
            </w:tcBorders>
            <w:shd w:val="clear" w:color="auto" w:fill="auto"/>
          </w:tcPr>
          <w:p w14:paraId="3FB3B09E" w14:textId="52BE71C0" w:rsidR="00BF06E5" w:rsidRPr="00DF7EF1" w:rsidRDefault="00B13CD3" w:rsidP="00BF06E5">
            <w:pPr>
              <w:ind w:right="-72"/>
              <w:jc w:val="right"/>
              <w:rPr>
                <w:rFonts w:ascii="Arial" w:eastAsia="Arial Unicode MS" w:hAnsi="Arial" w:cs="Arial"/>
                <w:sz w:val="18"/>
                <w:szCs w:val="18"/>
              </w:rPr>
            </w:pPr>
            <w:r w:rsidRPr="00DF7EF1">
              <w:rPr>
                <w:rFonts w:ascii="Arial" w:eastAsia="Arial Unicode MS" w:hAnsi="Arial" w:cs="Arial"/>
                <w:sz w:val="18"/>
                <w:szCs w:val="18"/>
              </w:rPr>
              <w:t>(533,407)</w:t>
            </w:r>
          </w:p>
        </w:tc>
        <w:tc>
          <w:tcPr>
            <w:tcW w:w="1296" w:type="dxa"/>
            <w:tcBorders>
              <w:bottom w:val="single" w:sz="4" w:space="0" w:color="auto"/>
            </w:tcBorders>
            <w:shd w:val="clear" w:color="auto" w:fill="auto"/>
          </w:tcPr>
          <w:p w14:paraId="6B8B846C" w14:textId="77777777" w:rsidR="00BF06E5" w:rsidRPr="00DF7EF1" w:rsidRDefault="00BF06E5" w:rsidP="00BF06E5">
            <w:pPr>
              <w:ind w:right="-72"/>
              <w:jc w:val="right"/>
              <w:rPr>
                <w:rFonts w:ascii="Arial" w:eastAsia="Arial Unicode MS" w:hAnsi="Arial" w:cs="Arial"/>
                <w:sz w:val="18"/>
                <w:szCs w:val="18"/>
              </w:rPr>
            </w:pPr>
            <w:r w:rsidRPr="00DF7EF1">
              <w:rPr>
                <w:rFonts w:ascii="Arial" w:eastAsia="Arial Unicode MS" w:hAnsi="Arial" w:cs="Arial"/>
                <w:sz w:val="18"/>
                <w:szCs w:val="18"/>
              </w:rPr>
              <w:t>(</w:t>
            </w:r>
            <w:r w:rsidRPr="00DF7EF1">
              <w:rPr>
                <w:rFonts w:ascii="Arial" w:eastAsia="Arial Unicode MS" w:hAnsi="Arial" w:cs="Arial"/>
                <w:sz w:val="18"/>
                <w:szCs w:val="18"/>
                <w:lang w:val="en-GB"/>
              </w:rPr>
              <w:t>1</w:t>
            </w:r>
            <w:r w:rsidRPr="00DF7EF1">
              <w:rPr>
                <w:rFonts w:ascii="Arial" w:eastAsia="Arial Unicode MS" w:hAnsi="Arial" w:cs="Arial"/>
                <w:sz w:val="18"/>
                <w:szCs w:val="18"/>
              </w:rPr>
              <w:t>,</w:t>
            </w:r>
            <w:r w:rsidRPr="00DF7EF1">
              <w:rPr>
                <w:rFonts w:ascii="Arial" w:eastAsia="Arial Unicode MS" w:hAnsi="Arial" w:cs="Arial"/>
                <w:sz w:val="18"/>
                <w:szCs w:val="18"/>
                <w:lang w:val="en-GB"/>
              </w:rPr>
              <w:t>857</w:t>
            </w:r>
            <w:r w:rsidRPr="00DF7EF1">
              <w:rPr>
                <w:rFonts w:ascii="Arial" w:eastAsia="Arial Unicode MS" w:hAnsi="Arial" w:cs="Arial"/>
                <w:sz w:val="18"/>
                <w:szCs w:val="18"/>
              </w:rPr>
              <w:t>,</w:t>
            </w:r>
            <w:r w:rsidRPr="00DF7EF1">
              <w:rPr>
                <w:rFonts w:ascii="Arial" w:eastAsia="Arial Unicode MS" w:hAnsi="Arial" w:cs="Arial"/>
                <w:sz w:val="18"/>
                <w:szCs w:val="18"/>
                <w:lang w:val="en-GB"/>
              </w:rPr>
              <w:t>449</w:t>
            </w:r>
            <w:r w:rsidRPr="00DF7EF1">
              <w:rPr>
                <w:rFonts w:ascii="Arial" w:eastAsia="Arial Unicode MS" w:hAnsi="Arial" w:cs="Arial"/>
                <w:sz w:val="18"/>
                <w:szCs w:val="18"/>
              </w:rPr>
              <w:t>)</w:t>
            </w:r>
          </w:p>
        </w:tc>
        <w:tc>
          <w:tcPr>
            <w:tcW w:w="1296" w:type="dxa"/>
            <w:tcBorders>
              <w:bottom w:val="single" w:sz="4" w:space="0" w:color="auto"/>
            </w:tcBorders>
            <w:shd w:val="clear" w:color="auto" w:fill="auto"/>
          </w:tcPr>
          <w:p w14:paraId="62641A12" w14:textId="77777777" w:rsidR="00BF06E5" w:rsidRPr="00DF7EF1" w:rsidRDefault="00BF06E5" w:rsidP="00BF06E5">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296" w:type="dxa"/>
            <w:tcBorders>
              <w:bottom w:val="single" w:sz="4" w:space="0" w:color="auto"/>
            </w:tcBorders>
            <w:shd w:val="clear" w:color="auto" w:fill="auto"/>
          </w:tcPr>
          <w:p w14:paraId="354901AD" w14:textId="18AEFF71" w:rsidR="00BF06E5" w:rsidRPr="00DF7EF1" w:rsidRDefault="00B13CD3" w:rsidP="00BF06E5">
            <w:pPr>
              <w:ind w:right="-72"/>
              <w:jc w:val="right"/>
              <w:rPr>
                <w:rFonts w:ascii="Arial" w:hAnsi="Arial" w:cs="Arial"/>
                <w:sz w:val="18"/>
                <w:szCs w:val="18"/>
              </w:rPr>
            </w:pPr>
            <w:r w:rsidRPr="00DF7EF1">
              <w:rPr>
                <w:rFonts w:ascii="Arial" w:hAnsi="Arial" w:cs="Arial"/>
                <w:sz w:val="18"/>
                <w:szCs w:val="18"/>
              </w:rPr>
              <w:t>(3,137,511)</w:t>
            </w:r>
          </w:p>
        </w:tc>
      </w:tr>
      <w:tr w:rsidR="00BF06E5" w:rsidRPr="00DF7EF1" w14:paraId="66451688" w14:textId="77777777" w:rsidTr="001709D0">
        <w:trPr>
          <w:gridAfter w:val="4"/>
          <w:wAfter w:w="5184" w:type="dxa"/>
        </w:trPr>
        <w:tc>
          <w:tcPr>
            <w:tcW w:w="2981" w:type="dxa"/>
            <w:shd w:val="clear" w:color="auto" w:fill="auto"/>
          </w:tcPr>
          <w:p w14:paraId="336B1739" w14:textId="77777777" w:rsidR="00BF06E5" w:rsidRPr="00DF7EF1" w:rsidRDefault="00BF06E5" w:rsidP="00BF06E5">
            <w:pPr>
              <w:ind w:left="-101"/>
              <w:jc w:val="left"/>
              <w:rPr>
                <w:rFonts w:ascii="Arial" w:hAnsi="Arial" w:cs="Arial"/>
                <w:sz w:val="18"/>
                <w:szCs w:val="18"/>
                <w:u w:val="single"/>
              </w:rPr>
            </w:pPr>
          </w:p>
        </w:tc>
        <w:tc>
          <w:tcPr>
            <w:tcW w:w="1296" w:type="dxa"/>
            <w:tcBorders>
              <w:top w:val="single" w:sz="4" w:space="0" w:color="auto"/>
            </w:tcBorders>
            <w:shd w:val="clear" w:color="auto" w:fill="auto"/>
          </w:tcPr>
          <w:p w14:paraId="2E66C46B" w14:textId="77777777" w:rsidR="00BF06E5" w:rsidRPr="00DF7EF1" w:rsidRDefault="00BF06E5" w:rsidP="00BF06E5">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378A0720" w14:textId="77777777" w:rsidR="00BF06E5" w:rsidRPr="00DF7EF1" w:rsidRDefault="00BF06E5" w:rsidP="00BF06E5">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454030B0" w14:textId="77777777" w:rsidR="00BF06E5" w:rsidRPr="00DF7EF1" w:rsidRDefault="00BF06E5" w:rsidP="00BF06E5">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4A98B684" w14:textId="77777777" w:rsidR="00BF06E5" w:rsidRPr="00DF7EF1" w:rsidRDefault="00BF06E5" w:rsidP="00BF06E5">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5F9EB2FA" w14:textId="77777777" w:rsidR="00BF06E5" w:rsidRPr="00DF7EF1" w:rsidRDefault="00BF06E5" w:rsidP="00BF06E5">
            <w:pPr>
              <w:ind w:right="-72"/>
              <w:jc w:val="right"/>
              <w:rPr>
                <w:rFonts w:ascii="Arial" w:hAnsi="Arial" w:cs="Arial"/>
                <w:sz w:val="18"/>
                <w:szCs w:val="18"/>
              </w:rPr>
            </w:pPr>
          </w:p>
        </w:tc>
      </w:tr>
      <w:tr w:rsidR="00BF06E5" w:rsidRPr="00DF7EF1" w14:paraId="7F3A42AA" w14:textId="77777777" w:rsidTr="001709D0">
        <w:trPr>
          <w:gridAfter w:val="4"/>
          <w:wAfter w:w="5184" w:type="dxa"/>
        </w:trPr>
        <w:tc>
          <w:tcPr>
            <w:tcW w:w="2981" w:type="dxa"/>
            <w:shd w:val="clear" w:color="auto" w:fill="auto"/>
          </w:tcPr>
          <w:p w14:paraId="037E46F6" w14:textId="77777777" w:rsidR="00BF06E5" w:rsidRPr="00DF7EF1" w:rsidRDefault="00BF06E5" w:rsidP="00BF06E5">
            <w:pPr>
              <w:ind w:left="-101"/>
              <w:jc w:val="left"/>
              <w:rPr>
                <w:rFonts w:ascii="Arial" w:eastAsia="Arial Unicode MS" w:hAnsi="Arial" w:cs="Arial"/>
                <w:sz w:val="18"/>
                <w:szCs w:val="18"/>
                <w:cs/>
              </w:rPr>
            </w:pPr>
            <w:r w:rsidRPr="00DF7EF1">
              <w:rPr>
                <w:rFonts w:ascii="Arial" w:hAnsi="Arial" w:cs="Arial"/>
                <w:sz w:val="18"/>
                <w:szCs w:val="18"/>
              </w:rPr>
              <w:t>Net book amount</w:t>
            </w:r>
          </w:p>
        </w:tc>
        <w:tc>
          <w:tcPr>
            <w:tcW w:w="1296" w:type="dxa"/>
            <w:tcBorders>
              <w:bottom w:val="single" w:sz="4" w:space="0" w:color="auto"/>
            </w:tcBorders>
            <w:shd w:val="clear" w:color="auto" w:fill="auto"/>
          </w:tcPr>
          <w:p w14:paraId="1E74FFE5" w14:textId="77777777" w:rsidR="00BF06E5" w:rsidRPr="00DF7EF1" w:rsidRDefault="00BF06E5" w:rsidP="00BF06E5">
            <w:pPr>
              <w:ind w:right="-72"/>
              <w:jc w:val="right"/>
              <w:rPr>
                <w:rFonts w:ascii="Arial" w:eastAsia="Arial Unicode MS" w:hAnsi="Arial" w:cs="Arial"/>
                <w:sz w:val="18"/>
                <w:szCs w:val="18"/>
              </w:rPr>
            </w:pPr>
            <w:r w:rsidRPr="00DF7EF1">
              <w:rPr>
                <w:rFonts w:ascii="Arial" w:eastAsia="Arial Unicode MS" w:hAnsi="Arial" w:cs="Arial"/>
                <w:sz w:val="18"/>
                <w:szCs w:val="18"/>
                <w:lang w:val="en-GB"/>
              </w:rPr>
              <w:t>3</w:t>
            </w:r>
            <w:r w:rsidRPr="00DF7EF1">
              <w:rPr>
                <w:rFonts w:ascii="Arial" w:eastAsia="Arial Unicode MS" w:hAnsi="Arial" w:cs="Arial"/>
                <w:sz w:val="18"/>
                <w:szCs w:val="18"/>
              </w:rPr>
              <w:t>,</w:t>
            </w:r>
            <w:r w:rsidRPr="00DF7EF1">
              <w:rPr>
                <w:rFonts w:ascii="Arial" w:eastAsia="Arial Unicode MS" w:hAnsi="Arial" w:cs="Arial"/>
                <w:sz w:val="18"/>
                <w:szCs w:val="18"/>
                <w:lang w:val="en-GB"/>
              </w:rPr>
              <w:t>416</w:t>
            </w:r>
            <w:r w:rsidRPr="00DF7EF1">
              <w:rPr>
                <w:rFonts w:ascii="Arial" w:eastAsia="Arial Unicode MS" w:hAnsi="Arial" w:cs="Arial"/>
                <w:sz w:val="18"/>
                <w:szCs w:val="18"/>
              </w:rPr>
              <w:t>,</w:t>
            </w:r>
            <w:r w:rsidRPr="00DF7EF1">
              <w:rPr>
                <w:rFonts w:ascii="Arial" w:eastAsia="Arial Unicode MS" w:hAnsi="Arial" w:cs="Arial"/>
                <w:sz w:val="18"/>
                <w:szCs w:val="18"/>
                <w:lang w:val="en-GB"/>
              </w:rPr>
              <w:t>116</w:t>
            </w:r>
          </w:p>
        </w:tc>
        <w:tc>
          <w:tcPr>
            <w:tcW w:w="1296" w:type="dxa"/>
            <w:tcBorders>
              <w:bottom w:val="single" w:sz="4" w:space="0" w:color="auto"/>
            </w:tcBorders>
            <w:shd w:val="clear" w:color="auto" w:fill="auto"/>
          </w:tcPr>
          <w:p w14:paraId="0989B455" w14:textId="77777777" w:rsidR="00BF06E5" w:rsidRPr="00DF7EF1" w:rsidRDefault="00BF06E5" w:rsidP="00BF06E5">
            <w:pPr>
              <w:ind w:right="-72"/>
              <w:jc w:val="right"/>
              <w:rPr>
                <w:rFonts w:ascii="Arial" w:eastAsia="Arial Unicode MS" w:hAnsi="Arial" w:cs="Arial"/>
                <w:sz w:val="18"/>
                <w:szCs w:val="18"/>
              </w:rPr>
            </w:pPr>
            <w:r w:rsidRPr="00DF7EF1">
              <w:rPr>
                <w:rFonts w:ascii="Arial" w:eastAsia="Arial Unicode MS" w:hAnsi="Arial" w:cs="Arial"/>
                <w:sz w:val="18"/>
                <w:szCs w:val="18"/>
                <w:lang w:val="en-GB"/>
              </w:rPr>
              <w:t>1</w:t>
            </w:r>
            <w:r w:rsidRPr="00DF7EF1">
              <w:rPr>
                <w:rFonts w:ascii="Arial" w:eastAsia="Arial Unicode MS" w:hAnsi="Arial" w:cs="Arial"/>
                <w:sz w:val="18"/>
                <w:szCs w:val="18"/>
              </w:rPr>
              <w:t>,</w:t>
            </w:r>
            <w:r w:rsidRPr="00DF7EF1">
              <w:rPr>
                <w:rFonts w:ascii="Arial" w:eastAsia="Arial Unicode MS" w:hAnsi="Arial" w:cs="Arial"/>
                <w:sz w:val="18"/>
                <w:szCs w:val="18"/>
                <w:lang w:val="en-GB"/>
              </w:rPr>
              <w:t>600</w:t>
            </w:r>
            <w:r w:rsidRPr="00DF7EF1">
              <w:rPr>
                <w:rFonts w:ascii="Arial" w:eastAsia="Arial Unicode MS" w:hAnsi="Arial" w:cs="Arial"/>
                <w:sz w:val="18"/>
                <w:szCs w:val="18"/>
              </w:rPr>
              <w:t>,</w:t>
            </w:r>
            <w:r w:rsidRPr="00DF7EF1">
              <w:rPr>
                <w:rFonts w:ascii="Arial" w:eastAsia="Arial Unicode MS" w:hAnsi="Arial" w:cs="Arial"/>
                <w:sz w:val="18"/>
                <w:szCs w:val="18"/>
                <w:lang w:val="en-GB"/>
              </w:rPr>
              <w:t>228</w:t>
            </w:r>
          </w:p>
        </w:tc>
        <w:tc>
          <w:tcPr>
            <w:tcW w:w="1296" w:type="dxa"/>
            <w:tcBorders>
              <w:bottom w:val="single" w:sz="4" w:space="0" w:color="auto"/>
            </w:tcBorders>
            <w:shd w:val="clear" w:color="auto" w:fill="auto"/>
          </w:tcPr>
          <w:p w14:paraId="02D7E6F1" w14:textId="77777777" w:rsidR="00BF06E5" w:rsidRPr="00DF7EF1" w:rsidRDefault="00BF06E5" w:rsidP="00BF06E5">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296" w:type="dxa"/>
            <w:tcBorders>
              <w:bottom w:val="single" w:sz="4" w:space="0" w:color="auto"/>
            </w:tcBorders>
            <w:shd w:val="clear" w:color="auto" w:fill="auto"/>
          </w:tcPr>
          <w:p w14:paraId="2FC358A9" w14:textId="77777777" w:rsidR="00BF06E5" w:rsidRPr="00DF7EF1" w:rsidRDefault="00BF06E5" w:rsidP="00BF06E5">
            <w:pPr>
              <w:ind w:right="-72"/>
              <w:jc w:val="right"/>
              <w:rPr>
                <w:rFonts w:ascii="Arial" w:eastAsia="Arial Unicode MS" w:hAnsi="Arial" w:cs="Arial"/>
                <w:sz w:val="18"/>
                <w:szCs w:val="18"/>
              </w:rPr>
            </w:pPr>
            <w:r w:rsidRPr="00DF7EF1">
              <w:rPr>
                <w:rFonts w:ascii="Arial" w:eastAsia="Arial Unicode MS" w:hAnsi="Arial" w:cs="Arial"/>
                <w:sz w:val="18"/>
                <w:szCs w:val="18"/>
                <w:lang w:val="en-GB"/>
              </w:rPr>
              <w:t>729</w:t>
            </w:r>
            <w:r w:rsidRPr="00DF7EF1">
              <w:rPr>
                <w:rFonts w:ascii="Arial" w:eastAsia="Arial Unicode MS" w:hAnsi="Arial" w:cs="Arial"/>
                <w:sz w:val="18"/>
                <w:szCs w:val="18"/>
              </w:rPr>
              <w:t>,</w:t>
            </w:r>
            <w:r w:rsidRPr="00DF7EF1">
              <w:rPr>
                <w:rFonts w:ascii="Arial" w:eastAsia="Arial Unicode MS" w:hAnsi="Arial" w:cs="Arial"/>
                <w:sz w:val="18"/>
                <w:szCs w:val="18"/>
                <w:lang w:val="en-GB"/>
              </w:rPr>
              <w:t>758</w:t>
            </w:r>
          </w:p>
        </w:tc>
        <w:tc>
          <w:tcPr>
            <w:tcW w:w="1296" w:type="dxa"/>
            <w:tcBorders>
              <w:bottom w:val="single" w:sz="4" w:space="0" w:color="auto"/>
            </w:tcBorders>
            <w:shd w:val="clear" w:color="auto" w:fill="auto"/>
          </w:tcPr>
          <w:p w14:paraId="742D0C35" w14:textId="77777777" w:rsidR="00BF06E5" w:rsidRPr="00DF7EF1" w:rsidRDefault="00BF06E5" w:rsidP="00BF06E5">
            <w:pPr>
              <w:ind w:right="-72"/>
              <w:jc w:val="right"/>
              <w:rPr>
                <w:rFonts w:ascii="Arial" w:hAnsi="Arial" w:cs="Arial"/>
                <w:sz w:val="18"/>
                <w:szCs w:val="18"/>
              </w:rPr>
            </w:pPr>
            <w:r w:rsidRPr="00DF7EF1">
              <w:rPr>
                <w:rFonts w:ascii="Arial" w:hAnsi="Arial" w:cs="Arial"/>
                <w:sz w:val="18"/>
                <w:szCs w:val="18"/>
                <w:lang w:val="en-GB"/>
              </w:rPr>
              <w:t>5</w:t>
            </w:r>
            <w:r w:rsidRPr="00DF7EF1">
              <w:rPr>
                <w:rFonts w:ascii="Arial" w:hAnsi="Arial" w:cs="Arial"/>
                <w:sz w:val="18"/>
                <w:szCs w:val="18"/>
              </w:rPr>
              <w:t>,</w:t>
            </w:r>
            <w:r w:rsidRPr="00DF7EF1">
              <w:rPr>
                <w:rFonts w:ascii="Arial" w:hAnsi="Arial" w:cs="Arial"/>
                <w:sz w:val="18"/>
                <w:szCs w:val="18"/>
                <w:lang w:val="en-GB"/>
              </w:rPr>
              <w:t>746</w:t>
            </w:r>
            <w:r w:rsidRPr="00DF7EF1">
              <w:rPr>
                <w:rFonts w:ascii="Arial" w:hAnsi="Arial" w:cs="Arial"/>
                <w:sz w:val="18"/>
                <w:szCs w:val="18"/>
              </w:rPr>
              <w:t>,</w:t>
            </w:r>
            <w:r w:rsidRPr="00DF7EF1">
              <w:rPr>
                <w:rFonts w:ascii="Arial" w:hAnsi="Arial" w:cs="Arial"/>
                <w:sz w:val="18"/>
                <w:szCs w:val="18"/>
                <w:lang w:val="en-GB"/>
              </w:rPr>
              <w:t>102</w:t>
            </w:r>
          </w:p>
        </w:tc>
      </w:tr>
      <w:bookmarkEnd w:id="28"/>
      <w:tr w:rsidR="001709D0" w:rsidRPr="00DF7EF1" w14:paraId="6D3829D9" w14:textId="7A495251" w:rsidTr="001709D0">
        <w:tc>
          <w:tcPr>
            <w:tcW w:w="2981" w:type="dxa"/>
            <w:shd w:val="clear" w:color="auto" w:fill="auto"/>
          </w:tcPr>
          <w:p w14:paraId="0BBDE004" w14:textId="77777777" w:rsidR="001709D0" w:rsidRPr="00DF7EF1" w:rsidRDefault="001709D0" w:rsidP="001709D0">
            <w:pPr>
              <w:ind w:left="-101"/>
              <w:jc w:val="left"/>
              <w:rPr>
                <w:rFonts w:ascii="Arial" w:eastAsia="Arial Unicode MS" w:hAnsi="Arial" w:cs="Arial"/>
                <w:sz w:val="18"/>
                <w:szCs w:val="18"/>
                <w:highlight w:val="yellow"/>
              </w:rPr>
            </w:pPr>
          </w:p>
        </w:tc>
        <w:tc>
          <w:tcPr>
            <w:tcW w:w="6480" w:type="dxa"/>
            <w:gridSpan w:val="5"/>
            <w:shd w:val="clear" w:color="auto" w:fill="FAFAFA"/>
          </w:tcPr>
          <w:p w14:paraId="0E47A2AB" w14:textId="26A45813" w:rsidR="001709D0" w:rsidRPr="00DF7EF1" w:rsidRDefault="001709D0" w:rsidP="001709D0">
            <w:pPr>
              <w:ind w:right="-72"/>
              <w:jc w:val="right"/>
              <w:rPr>
                <w:rFonts w:ascii="Arial" w:eastAsia="Arial Unicode MS" w:hAnsi="Arial" w:cs="Arial"/>
                <w:b/>
                <w:bCs/>
                <w:sz w:val="18"/>
                <w:szCs w:val="18"/>
                <w:cs/>
              </w:rPr>
            </w:pPr>
          </w:p>
        </w:tc>
        <w:tc>
          <w:tcPr>
            <w:tcW w:w="1296" w:type="dxa"/>
            <w:shd w:val="clear" w:color="auto" w:fill="auto"/>
          </w:tcPr>
          <w:p w14:paraId="69E7E828" w14:textId="77777777" w:rsidR="001709D0" w:rsidRPr="00DF7EF1" w:rsidRDefault="001709D0" w:rsidP="001709D0">
            <w:pPr>
              <w:jc w:val="right"/>
              <w:rPr>
                <w:rFonts w:ascii="Arial" w:eastAsia="Arial Unicode MS" w:hAnsi="Arial" w:cs="Arial"/>
                <w:b/>
                <w:bCs/>
                <w:sz w:val="18"/>
                <w:szCs w:val="18"/>
              </w:rPr>
            </w:pPr>
          </w:p>
        </w:tc>
        <w:tc>
          <w:tcPr>
            <w:tcW w:w="1296" w:type="dxa"/>
            <w:shd w:val="clear" w:color="auto" w:fill="FAFAFA"/>
          </w:tcPr>
          <w:p w14:paraId="00C234C1" w14:textId="77777777" w:rsidR="001709D0" w:rsidRPr="00DF7EF1" w:rsidRDefault="001709D0" w:rsidP="001709D0">
            <w:pPr>
              <w:jc w:val="left"/>
              <w:rPr>
                <w:rFonts w:ascii="Arial" w:hAnsi="Arial" w:cs="Arial"/>
              </w:rPr>
            </w:pPr>
          </w:p>
        </w:tc>
        <w:tc>
          <w:tcPr>
            <w:tcW w:w="1296" w:type="dxa"/>
            <w:shd w:val="clear" w:color="auto" w:fill="FAFAFA"/>
          </w:tcPr>
          <w:p w14:paraId="356E8B02" w14:textId="77777777" w:rsidR="001709D0" w:rsidRPr="00DF7EF1" w:rsidRDefault="001709D0" w:rsidP="001709D0">
            <w:pPr>
              <w:jc w:val="left"/>
              <w:rPr>
                <w:rFonts w:ascii="Arial" w:hAnsi="Arial" w:cs="Arial"/>
              </w:rPr>
            </w:pPr>
          </w:p>
        </w:tc>
        <w:tc>
          <w:tcPr>
            <w:tcW w:w="1296" w:type="dxa"/>
            <w:shd w:val="clear" w:color="auto" w:fill="FAFAFA"/>
          </w:tcPr>
          <w:p w14:paraId="6CD79CB9" w14:textId="77777777" w:rsidR="001709D0" w:rsidRPr="00DF7EF1" w:rsidRDefault="001709D0" w:rsidP="001709D0">
            <w:pPr>
              <w:jc w:val="left"/>
              <w:rPr>
                <w:rFonts w:ascii="Arial" w:hAnsi="Arial" w:cs="Arial"/>
              </w:rPr>
            </w:pPr>
          </w:p>
        </w:tc>
      </w:tr>
      <w:tr w:rsidR="001709D0" w:rsidRPr="00DF7EF1" w14:paraId="181A41C4" w14:textId="77777777" w:rsidTr="001709D0">
        <w:trPr>
          <w:gridAfter w:val="4"/>
          <w:wAfter w:w="5184" w:type="dxa"/>
        </w:trPr>
        <w:tc>
          <w:tcPr>
            <w:tcW w:w="2981" w:type="dxa"/>
            <w:shd w:val="clear" w:color="auto" w:fill="auto"/>
          </w:tcPr>
          <w:p w14:paraId="0BDA0911" w14:textId="77777777" w:rsidR="001709D0" w:rsidRPr="00DF7EF1" w:rsidRDefault="001709D0" w:rsidP="005D6381">
            <w:pPr>
              <w:ind w:right="-131" w:hanging="108"/>
              <w:rPr>
                <w:rFonts w:ascii="Arial" w:hAnsi="Arial" w:cs="Arial"/>
                <w:b/>
                <w:bCs/>
                <w:spacing w:val="-6"/>
                <w:sz w:val="18"/>
                <w:szCs w:val="18"/>
              </w:rPr>
            </w:pPr>
            <w:r w:rsidRPr="00DF7EF1">
              <w:rPr>
                <w:rFonts w:ascii="Arial" w:hAnsi="Arial" w:cs="Arial"/>
                <w:b/>
                <w:bCs/>
                <w:spacing w:val="-6"/>
                <w:sz w:val="18"/>
                <w:szCs w:val="18"/>
              </w:rPr>
              <w:t xml:space="preserve">For the year ended </w:t>
            </w:r>
          </w:p>
          <w:p w14:paraId="1EAA5EB9" w14:textId="469A80FB" w:rsidR="001709D0" w:rsidRPr="00DF7EF1" w:rsidRDefault="001709D0" w:rsidP="001709D0">
            <w:pPr>
              <w:ind w:left="-101"/>
              <w:jc w:val="left"/>
              <w:rPr>
                <w:rFonts w:ascii="Arial" w:eastAsia="Arial Unicode MS" w:hAnsi="Arial" w:cs="Arial"/>
                <w:sz w:val="18"/>
                <w:szCs w:val="18"/>
                <w:highlight w:val="yellow"/>
              </w:rPr>
            </w:pPr>
            <w:r w:rsidRPr="00DF7EF1">
              <w:rPr>
                <w:rFonts w:ascii="Arial" w:hAnsi="Arial" w:cs="Arial"/>
                <w:b/>
                <w:bCs/>
                <w:spacing w:val="-6"/>
                <w:sz w:val="18"/>
                <w:szCs w:val="18"/>
              </w:rPr>
              <w:t xml:space="preserve">   </w:t>
            </w:r>
            <w:r w:rsidRPr="00DF7EF1">
              <w:rPr>
                <w:rFonts w:ascii="Arial" w:hAnsi="Arial" w:cs="Arial"/>
                <w:b/>
                <w:bCs/>
                <w:spacing w:val="-6"/>
                <w:sz w:val="18"/>
                <w:szCs w:val="18"/>
                <w:lang w:val="en-GB"/>
              </w:rPr>
              <w:t>31</w:t>
            </w:r>
            <w:r w:rsidRPr="00DF7EF1">
              <w:rPr>
                <w:rFonts w:ascii="Arial" w:hAnsi="Arial" w:cs="Arial"/>
                <w:b/>
                <w:bCs/>
                <w:spacing w:val="-6"/>
                <w:sz w:val="18"/>
                <w:szCs w:val="18"/>
              </w:rPr>
              <w:t xml:space="preserve"> December </w:t>
            </w:r>
            <w:r w:rsidRPr="00DF7EF1">
              <w:rPr>
                <w:rFonts w:ascii="Arial" w:hAnsi="Arial" w:cs="Arial"/>
                <w:b/>
                <w:bCs/>
                <w:spacing w:val="-6"/>
                <w:sz w:val="18"/>
                <w:szCs w:val="18"/>
                <w:lang w:val="en-GB"/>
              </w:rPr>
              <w:t>2021</w:t>
            </w:r>
          </w:p>
        </w:tc>
        <w:tc>
          <w:tcPr>
            <w:tcW w:w="1296" w:type="dxa"/>
            <w:shd w:val="clear" w:color="auto" w:fill="FAFAFA"/>
          </w:tcPr>
          <w:p w14:paraId="0900A079" w14:textId="09D395EA" w:rsidR="001709D0" w:rsidRPr="00DF7EF1" w:rsidRDefault="001709D0" w:rsidP="001709D0">
            <w:pPr>
              <w:ind w:right="-72"/>
              <w:jc w:val="right"/>
              <w:rPr>
                <w:rFonts w:ascii="Arial" w:eastAsia="Arial Unicode MS" w:hAnsi="Arial" w:cs="Arial"/>
                <w:b/>
                <w:bCs/>
                <w:sz w:val="18"/>
                <w:szCs w:val="18"/>
                <w:cs/>
              </w:rPr>
            </w:pPr>
          </w:p>
        </w:tc>
        <w:tc>
          <w:tcPr>
            <w:tcW w:w="1296" w:type="dxa"/>
            <w:shd w:val="clear" w:color="auto" w:fill="FAFAFA"/>
          </w:tcPr>
          <w:p w14:paraId="71C00728" w14:textId="152AF0A7" w:rsidR="001709D0" w:rsidRPr="00DF7EF1" w:rsidRDefault="001709D0" w:rsidP="001709D0">
            <w:pPr>
              <w:ind w:right="-72"/>
              <w:jc w:val="right"/>
              <w:rPr>
                <w:rFonts w:ascii="Arial" w:eastAsia="Arial Unicode MS" w:hAnsi="Arial" w:cs="Arial"/>
                <w:b/>
                <w:bCs/>
                <w:sz w:val="18"/>
                <w:szCs w:val="18"/>
                <w:cs/>
              </w:rPr>
            </w:pPr>
          </w:p>
        </w:tc>
        <w:tc>
          <w:tcPr>
            <w:tcW w:w="1296" w:type="dxa"/>
            <w:shd w:val="clear" w:color="auto" w:fill="FAFAFA"/>
          </w:tcPr>
          <w:p w14:paraId="0DCE246A" w14:textId="2B5EE473" w:rsidR="001709D0" w:rsidRPr="00DF7EF1" w:rsidRDefault="001709D0" w:rsidP="001709D0">
            <w:pPr>
              <w:ind w:right="-72"/>
              <w:jc w:val="right"/>
              <w:rPr>
                <w:rFonts w:ascii="Arial" w:eastAsia="Arial Unicode MS" w:hAnsi="Arial" w:cs="Arial"/>
                <w:b/>
                <w:bCs/>
                <w:sz w:val="18"/>
                <w:szCs w:val="18"/>
                <w:cs/>
              </w:rPr>
            </w:pPr>
          </w:p>
        </w:tc>
        <w:tc>
          <w:tcPr>
            <w:tcW w:w="1296" w:type="dxa"/>
            <w:shd w:val="clear" w:color="auto" w:fill="FAFAFA"/>
          </w:tcPr>
          <w:p w14:paraId="157A41B9" w14:textId="726EE8F0" w:rsidR="001709D0" w:rsidRPr="00DF7EF1" w:rsidRDefault="001709D0" w:rsidP="001709D0">
            <w:pPr>
              <w:ind w:left="-46" w:right="-72"/>
              <w:jc w:val="right"/>
              <w:rPr>
                <w:rFonts w:ascii="Arial" w:eastAsia="Arial Unicode MS" w:hAnsi="Arial" w:cs="Arial"/>
                <w:b/>
                <w:bCs/>
                <w:spacing w:val="-4"/>
                <w:sz w:val="18"/>
                <w:szCs w:val="18"/>
                <w:cs/>
              </w:rPr>
            </w:pPr>
          </w:p>
        </w:tc>
        <w:tc>
          <w:tcPr>
            <w:tcW w:w="1296" w:type="dxa"/>
            <w:shd w:val="clear" w:color="auto" w:fill="FAFAFA"/>
          </w:tcPr>
          <w:p w14:paraId="0E381214" w14:textId="23EB453C" w:rsidR="001709D0" w:rsidRPr="00DF7EF1" w:rsidRDefault="001709D0" w:rsidP="001709D0">
            <w:pPr>
              <w:ind w:right="-72"/>
              <w:jc w:val="right"/>
              <w:rPr>
                <w:rFonts w:ascii="Arial" w:eastAsia="MS Mincho" w:hAnsi="Arial" w:cs="Arial"/>
                <w:b/>
                <w:bCs/>
                <w:color w:val="000000"/>
                <w:sz w:val="18"/>
                <w:szCs w:val="18"/>
                <w:lang w:val="en-GB" w:eastAsia="en-US"/>
              </w:rPr>
            </w:pPr>
          </w:p>
        </w:tc>
      </w:tr>
      <w:tr w:rsidR="001709D0" w:rsidRPr="00DF7EF1" w14:paraId="5EF00CD7" w14:textId="77777777" w:rsidTr="001709D0">
        <w:trPr>
          <w:gridAfter w:val="4"/>
          <w:wAfter w:w="5184" w:type="dxa"/>
        </w:trPr>
        <w:tc>
          <w:tcPr>
            <w:tcW w:w="2981" w:type="dxa"/>
            <w:shd w:val="clear" w:color="auto" w:fill="auto"/>
          </w:tcPr>
          <w:p w14:paraId="4259AE08" w14:textId="6C594501" w:rsidR="001709D0" w:rsidRPr="00DF7EF1" w:rsidRDefault="001709D0" w:rsidP="001709D0">
            <w:pPr>
              <w:ind w:left="-101"/>
              <w:jc w:val="left"/>
              <w:rPr>
                <w:rFonts w:ascii="Arial" w:eastAsia="Arial Unicode MS" w:hAnsi="Arial" w:cs="Arial"/>
                <w:sz w:val="18"/>
                <w:szCs w:val="18"/>
                <w:highlight w:val="yellow"/>
              </w:rPr>
            </w:pPr>
            <w:r w:rsidRPr="00DF7EF1">
              <w:rPr>
                <w:rFonts w:ascii="Arial" w:eastAsia="Arial Unicode MS" w:hAnsi="Arial" w:cs="Arial"/>
                <w:sz w:val="18"/>
                <w:szCs w:val="18"/>
              </w:rPr>
              <w:t>Opening net book amount</w:t>
            </w:r>
          </w:p>
        </w:tc>
        <w:tc>
          <w:tcPr>
            <w:tcW w:w="1296" w:type="dxa"/>
            <w:shd w:val="clear" w:color="auto" w:fill="FAFAFA"/>
          </w:tcPr>
          <w:p w14:paraId="05763ABB" w14:textId="106949BC" w:rsidR="001709D0" w:rsidRPr="00DF7EF1" w:rsidRDefault="001709D0" w:rsidP="001709D0">
            <w:pPr>
              <w:ind w:right="-72"/>
              <w:jc w:val="right"/>
              <w:rPr>
                <w:rFonts w:ascii="Arial" w:eastAsia="Arial Unicode MS" w:hAnsi="Arial" w:cs="Arial"/>
                <w:b/>
                <w:bCs/>
                <w:sz w:val="18"/>
                <w:szCs w:val="18"/>
                <w:cs/>
              </w:rPr>
            </w:pPr>
            <w:r w:rsidRPr="00DF7EF1">
              <w:rPr>
                <w:rFonts w:ascii="Arial" w:eastAsia="Arial Unicode MS" w:hAnsi="Arial" w:cs="Arial"/>
                <w:sz w:val="18"/>
                <w:szCs w:val="18"/>
                <w:lang w:val="en-GB"/>
              </w:rPr>
              <w:t>3</w:t>
            </w:r>
            <w:r w:rsidRPr="00DF7EF1">
              <w:rPr>
                <w:rFonts w:ascii="Arial" w:eastAsia="Arial Unicode MS" w:hAnsi="Arial" w:cs="Arial"/>
                <w:sz w:val="18"/>
                <w:szCs w:val="18"/>
              </w:rPr>
              <w:t>,</w:t>
            </w:r>
            <w:r w:rsidRPr="00DF7EF1">
              <w:rPr>
                <w:rFonts w:ascii="Arial" w:eastAsia="Arial Unicode MS" w:hAnsi="Arial" w:cs="Arial"/>
                <w:sz w:val="18"/>
                <w:szCs w:val="18"/>
                <w:lang w:val="en-GB"/>
              </w:rPr>
              <w:t>416</w:t>
            </w:r>
            <w:r w:rsidRPr="00DF7EF1">
              <w:rPr>
                <w:rFonts w:ascii="Arial" w:eastAsia="Arial Unicode MS" w:hAnsi="Arial" w:cs="Arial"/>
                <w:sz w:val="18"/>
                <w:szCs w:val="18"/>
              </w:rPr>
              <w:t>,</w:t>
            </w:r>
            <w:r w:rsidRPr="00DF7EF1">
              <w:rPr>
                <w:rFonts w:ascii="Arial" w:eastAsia="Arial Unicode MS" w:hAnsi="Arial" w:cs="Arial"/>
                <w:sz w:val="18"/>
                <w:szCs w:val="18"/>
                <w:lang w:val="en-GB"/>
              </w:rPr>
              <w:t>116</w:t>
            </w:r>
          </w:p>
        </w:tc>
        <w:tc>
          <w:tcPr>
            <w:tcW w:w="1296" w:type="dxa"/>
            <w:shd w:val="clear" w:color="auto" w:fill="FAFAFA"/>
          </w:tcPr>
          <w:p w14:paraId="23B7D8E6" w14:textId="20B23A53" w:rsidR="001709D0" w:rsidRPr="00DF7EF1" w:rsidRDefault="001709D0" w:rsidP="001709D0">
            <w:pPr>
              <w:ind w:right="-72"/>
              <w:jc w:val="right"/>
              <w:rPr>
                <w:rFonts w:ascii="Arial" w:eastAsia="Arial Unicode MS" w:hAnsi="Arial" w:cs="Arial"/>
                <w:b/>
                <w:bCs/>
                <w:sz w:val="18"/>
                <w:szCs w:val="18"/>
                <w:cs/>
              </w:rPr>
            </w:pPr>
            <w:r w:rsidRPr="00DF7EF1">
              <w:rPr>
                <w:rFonts w:ascii="Arial" w:eastAsia="Arial Unicode MS" w:hAnsi="Arial" w:cs="Arial"/>
                <w:sz w:val="18"/>
                <w:szCs w:val="18"/>
                <w:lang w:val="en-GB"/>
              </w:rPr>
              <w:t>1</w:t>
            </w:r>
            <w:r w:rsidRPr="00DF7EF1">
              <w:rPr>
                <w:rFonts w:ascii="Arial" w:eastAsia="Arial Unicode MS" w:hAnsi="Arial" w:cs="Arial"/>
                <w:sz w:val="18"/>
                <w:szCs w:val="18"/>
              </w:rPr>
              <w:t>,</w:t>
            </w:r>
            <w:r w:rsidRPr="00DF7EF1">
              <w:rPr>
                <w:rFonts w:ascii="Arial" w:eastAsia="Arial Unicode MS" w:hAnsi="Arial" w:cs="Arial"/>
                <w:sz w:val="18"/>
                <w:szCs w:val="18"/>
                <w:lang w:val="en-GB"/>
              </w:rPr>
              <w:t>600</w:t>
            </w:r>
            <w:r w:rsidRPr="00DF7EF1">
              <w:rPr>
                <w:rFonts w:ascii="Arial" w:eastAsia="Arial Unicode MS" w:hAnsi="Arial" w:cs="Arial"/>
                <w:sz w:val="18"/>
                <w:szCs w:val="18"/>
              </w:rPr>
              <w:t>,</w:t>
            </w:r>
            <w:r w:rsidRPr="00DF7EF1">
              <w:rPr>
                <w:rFonts w:ascii="Arial" w:eastAsia="Arial Unicode MS" w:hAnsi="Arial" w:cs="Arial"/>
                <w:sz w:val="18"/>
                <w:szCs w:val="18"/>
                <w:lang w:val="en-GB"/>
              </w:rPr>
              <w:t>228</w:t>
            </w:r>
          </w:p>
        </w:tc>
        <w:tc>
          <w:tcPr>
            <w:tcW w:w="1296" w:type="dxa"/>
            <w:shd w:val="clear" w:color="auto" w:fill="FAFAFA"/>
          </w:tcPr>
          <w:p w14:paraId="5F08B589" w14:textId="38FA47F7" w:rsidR="001709D0" w:rsidRPr="00DF7EF1" w:rsidRDefault="001709D0" w:rsidP="001709D0">
            <w:pPr>
              <w:ind w:right="-72"/>
              <w:jc w:val="right"/>
              <w:rPr>
                <w:rFonts w:ascii="Arial" w:eastAsia="Arial Unicode MS" w:hAnsi="Arial" w:cs="Arial"/>
                <w:b/>
                <w:bCs/>
                <w:sz w:val="18"/>
                <w:szCs w:val="18"/>
                <w:highlight w:val="yellow"/>
              </w:rPr>
            </w:pPr>
            <w:r w:rsidRPr="00DF7EF1">
              <w:rPr>
                <w:rFonts w:ascii="Arial" w:eastAsia="Arial Unicode MS" w:hAnsi="Arial" w:cs="Arial"/>
                <w:sz w:val="18"/>
                <w:szCs w:val="18"/>
              </w:rPr>
              <w:t>-</w:t>
            </w:r>
          </w:p>
        </w:tc>
        <w:tc>
          <w:tcPr>
            <w:tcW w:w="1296" w:type="dxa"/>
            <w:shd w:val="clear" w:color="auto" w:fill="FAFAFA"/>
          </w:tcPr>
          <w:p w14:paraId="6C293BA2" w14:textId="5F9BB378" w:rsidR="001709D0" w:rsidRPr="00DF7EF1" w:rsidRDefault="001709D0" w:rsidP="001709D0">
            <w:pPr>
              <w:ind w:right="-72"/>
              <w:jc w:val="right"/>
              <w:rPr>
                <w:rFonts w:ascii="Arial" w:eastAsia="Arial Unicode MS" w:hAnsi="Arial" w:cs="Arial"/>
                <w:b/>
                <w:bCs/>
                <w:sz w:val="18"/>
                <w:szCs w:val="18"/>
                <w:highlight w:val="yellow"/>
              </w:rPr>
            </w:pPr>
            <w:r w:rsidRPr="00DF7EF1">
              <w:rPr>
                <w:rFonts w:ascii="Arial" w:eastAsia="Arial Unicode MS" w:hAnsi="Arial" w:cs="Arial"/>
                <w:sz w:val="18"/>
                <w:szCs w:val="18"/>
                <w:lang w:val="en-GB"/>
              </w:rPr>
              <w:t>729</w:t>
            </w:r>
            <w:r w:rsidRPr="00DF7EF1">
              <w:rPr>
                <w:rFonts w:ascii="Arial" w:eastAsia="Arial Unicode MS" w:hAnsi="Arial" w:cs="Arial"/>
                <w:sz w:val="18"/>
                <w:szCs w:val="18"/>
              </w:rPr>
              <w:t>,</w:t>
            </w:r>
            <w:r w:rsidRPr="00DF7EF1">
              <w:rPr>
                <w:rFonts w:ascii="Arial" w:eastAsia="Arial Unicode MS" w:hAnsi="Arial" w:cs="Arial"/>
                <w:sz w:val="18"/>
                <w:szCs w:val="18"/>
                <w:lang w:val="en-GB"/>
              </w:rPr>
              <w:t>758</w:t>
            </w:r>
          </w:p>
        </w:tc>
        <w:tc>
          <w:tcPr>
            <w:tcW w:w="1296" w:type="dxa"/>
            <w:shd w:val="clear" w:color="auto" w:fill="FAFAFA"/>
          </w:tcPr>
          <w:p w14:paraId="04E1A127" w14:textId="1A32E18D" w:rsidR="001709D0" w:rsidRPr="00DF7EF1" w:rsidRDefault="001709D0" w:rsidP="001709D0">
            <w:pPr>
              <w:ind w:right="-72"/>
              <w:jc w:val="right"/>
              <w:rPr>
                <w:rFonts w:ascii="Arial" w:eastAsia="MS Mincho" w:hAnsi="Arial" w:cs="Arial"/>
                <w:b/>
                <w:bCs/>
                <w:color w:val="000000"/>
                <w:sz w:val="18"/>
                <w:szCs w:val="18"/>
                <w:cs/>
                <w:lang w:val="en-GB" w:eastAsia="en-US"/>
              </w:rPr>
            </w:pPr>
            <w:r w:rsidRPr="00DF7EF1">
              <w:rPr>
                <w:rFonts w:ascii="Arial" w:hAnsi="Arial" w:cs="Arial"/>
                <w:sz w:val="18"/>
                <w:szCs w:val="18"/>
                <w:lang w:val="en-GB"/>
              </w:rPr>
              <w:t>5</w:t>
            </w:r>
            <w:r w:rsidRPr="00DF7EF1">
              <w:rPr>
                <w:rFonts w:ascii="Arial" w:hAnsi="Arial" w:cs="Arial"/>
                <w:sz w:val="18"/>
                <w:szCs w:val="18"/>
              </w:rPr>
              <w:t>,</w:t>
            </w:r>
            <w:r w:rsidRPr="00DF7EF1">
              <w:rPr>
                <w:rFonts w:ascii="Arial" w:hAnsi="Arial" w:cs="Arial"/>
                <w:sz w:val="18"/>
                <w:szCs w:val="18"/>
                <w:lang w:val="en-GB"/>
              </w:rPr>
              <w:t>746</w:t>
            </w:r>
            <w:r w:rsidRPr="00DF7EF1">
              <w:rPr>
                <w:rFonts w:ascii="Arial" w:hAnsi="Arial" w:cs="Arial"/>
                <w:sz w:val="18"/>
                <w:szCs w:val="18"/>
              </w:rPr>
              <w:t>,</w:t>
            </w:r>
            <w:r w:rsidRPr="00DF7EF1">
              <w:rPr>
                <w:rFonts w:ascii="Arial" w:hAnsi="Arial" w:cs="Arial"/>
                <w:sz w:val="18"/>
                <w:szCs w:val="18"/>
                <w:lang w:val="en-GB"/>
              </w:rPr>
              <w:t>102</w:t>
            </w:r>
          </w:p>
        </w:tc>
      </w:tr>
      <w:tr w:rsidR="001709D0" w:rsidRPr="00DF7EF1" w14:paraId="46DB189D" w14:textId="77777777" w:rsidTr="001709D0">
        <w:trPr>
          <w:gridAfter w:val="4"/>
          <w:wAfter w:w="5184" w:type="dxa"/>
        </w:trPr>
        <w:tc>
          <w:tcPr>
            <w:tcW w:w="2981" w:type="dxa"/>
            <w:shd w:val="clear" w:color="auto" w:fill="auto"/>
          </w:tcPr>
          <w:p w14:paraId="5BE9B073" w14:textId="1D983B56" w:rsidR="001709D0" w:rsidRPr="00DF7EF1" w:rsidRDefault="001709D0" w:rsidP="001709D0">
            <w:pPr>
              <w:ind w:left="-101"/>
              <w:rPr>
                <w:rFonts w:ascii="Arial" w:hAnsi="Arial" w:cs="Arial"/>
                <w:sz w:val="18"/>
                <w:szCs w:val="18"/>
                <w:highlight w:val="yellow"/>
                <w:cs/>
              </w:rPr>
            </w:pPr>
            <w:r w:rsidRPr="00DF7EF1">
              <w:rPr>
                <w:rFonts w:ascii="Arial" w:eastAsia="Arial Unicode MS" w:hAnsi="Arial" w:cs="Arial"/>
                <w:sz w:val="18"/>
                <w:szCs w:val="18"/>
              </w:rPr>
              <w:t>Increase from business acquisition</w:t>
            </w:r>
          </w:p>
        </w:tc>
        <w:tc>
          <w:tcPr>
            <w:tcW w:w="1296" w:type="dxa"/>
            <w:shd w:val="clear" w:color="auto" w:fill="FAFAFA"/>
          </w:tcPr>
          <w:p w14:paraId="2F23047E" w14:textId="69B40C7E" w:rsidR="001709D0" w:rsidRPr="00DF7EF1" w:rsidRDefault="001709D0" w:rsidP="001709D0">
            <w:pPr>
              <w:ind w:right="-72"/>
              <w:jc w:val="right"/>
              <w:rPr>
                <w:rFonts w:ascii="Arial" w:hAnsi="Arial" w:cs="Arial"/>
                <w:sz w:val="18"/>
                <w:szCs w:val="18"/>
                <w:highlight w:val="yellow"/>
              </w:rPr>
            </w:pPr>
          </w:p>
        </w:tc>
        <w:tc>
          <w:tcPr>
            <w:tcW w:w="1296" w:type="dxa"/>
            <w:shd w:val="clear" w:color="auto" w:fill="FAFAFA"/>
          </w:tcPr>
          <w:p w14:paraId="6D703202" w14:textId="0D94F1F5" w:rsidR="001709D0" w:rsidRPr="00DF7EF1" w:rsidRDefault="001709D0" w:rsidP="001709D0">
            <w:pPr>
              <w:ind w:right="-72"/>
              <w:jc w:val="right"/>
              <w:rPr>
                <w:rFonts w:ascii="Arial" w:hAnsi="Arial" w:cs="Arial"/>
                <w:sz w:val="18"/>
                <w:szCs w:val="18"/>
                <w:highlight w:val="yellow"/>
              </w:rPr>
            </w:pPr>
          </w:p>
        </w:tc>
        <w:tc>
          <w:tcPr>
            <w:tcW w:w="1296" w:type="dxa"/>
            <w:shd w:val="clear" w:color="auto" w:fill="FAFAFA"/>
          </w:tcPr>
          <w:p w14:paraId="043B6793" w14:textId="02535430" w:rsidR="001709D0" w:rsidRPr="00DF7EF1" w:rsidRDefault="001709D0" w:rsidP="001709D0">
            <w:pPr>
              <w:ind w:right="-72"/>
              <w:jc w:val="right"/>
              <w:rPr>
                <w:rFonts w:ascii="Arial" w:hAnsi="Arial" w:cs="Arial"/>
                <w:sz w:val="18"/>
                <w:szCs w:val="18"/>
                <w:highlight w:val="yellow"/>
              </w:rPr>
            </w:pPr>
          </w:p>
        </w:tc>
        <w:tc>
          <w:tcPr>
            <w:tcW w:w="1296" w:type="dxa"/>
            <w:shd w:val="clear" w:color="auto" w:fill="FAFAFA"/>
          </w:tcPr>
          <w:p w14:paraId="760114CB" w14:textId="56E4479D" w:rsidR="001709D0" w:rsidRPr="00DF7EF1" w:rsidRDefault="001709D0" w:rsidP="001709D0">
            <w:pPr>
              <w:ind w:right="-72"/>
              <w:jc w:val="right"/>
              <w:rPr>
                <w:rFonts w:ascii="Arial" w:hAnsi="Arial" w:cs="Arial"/>
                <w:sz w:val="18"/>
                <w:szCs w:val="18"/>
                <w:highlight w:val="yellow"/>
              </w:rPr>
            </w:pPr>
          </w:p>
        </w:tc>
        <w:tc>
          <w:tcPr>
            <w:tcW w:w="1296" w:type="dxa"/>
            <w:shd w:val="clear" w:color="auto" w:fill="FAFAFA"/>
          </w:tcPr>
          <w:p w14:paraId="228797E6" w14:textId="1630DB12" w:rsidR="001709D0" w:rsidRPr="00DF7EF1" w:rsidRDefault="001709D0" w:rsidP="001709D0">
            <w:pPr>
              <w:ind w:right="-72"/>
              <w:jc w:val="right"/>
              <w:rPr>
                <w:rFonts w:ascii="Arial" w:hAnsi="Arial" w:cs="Arial"/>
                <w:sz w:val="18"/>
                <w:szCs w:val="18"/>
                <w:highlight w:val="yellow"/>
              </w:rPr>
            </w:pPr>
          </w:p>
        </w:tc>
      </w:tr>
      <w:tr w:rsidR="001709D0" w:rsidRPr="00DF7EF1" w14:paraId="7CA00F4E" w14:textId="77777777" w:rsidTr="001709D0">
        <w:trPr>
          <w:gridAfter w:val="4"/>
          <w:wAfter w:w="5184" w:type="dxa"/>
        </w:trPr>
        <w:tc>
          <w:tcPr>
            <w:tcW w:w="2981" w:type="dxa"/>
            <w:shd w:val="clear" w:color="auto" w:fill="auto"/>
          </w:tcPr>
          <w:p w14:paraId="31D400FA" w14:textId="6B1EFDF5" w:rsidR="001709D0" w:rsidRPr="00DF7EF1" w:rsidRDefault="001709D0" w:rsidP="001709D0">
            <w:pPr>
              <w:ind w:left="-101"/>
              <w:rPr>
                <w:rFonts w:ascii="Arial" w:eastAsia="Arial Unicode MS" w:hAnsi="Arial" w:cs="Arial"/>
                <w:sz w:val="18"/>
                <w:szCs w:val="18"/>
              </w:rPr>
            </w:pPr>
            <w:r w:rsidRPr="00DF7EF1">
              <w:rPr>
                <w:rFonts w:ascii="Arial" w:eastAsia="SimSun" w:hAnsi="Arial" w:cs="Arial"/>
                <w:color w:val="000000"/>
                <w:sz w:val="18"/>
                <w:szCs w:val="18"/>
              </w:rPr>
              <w:t xml:space="preserve">   (Note 16.1)</w:t>
            </w:r>
          </w:p>
        </w:tc>
        <w:tc>
          <w:tcPr>
            <w:tcW w:w="1296" w:type="dxa"/>
            <w:shd w:val="clear" w:color="auto" w:fill="FAFAFA"/>
          </w:tcPr>
          <w:p w14:paraId="2D364592" w14:textId="3B502B2B" w:rsidR="001709D0" w:rsidRPr="00DF7EF1" w:rsidRDefault="001709D0" w:rsidP="001709D0">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w:t>
            </w:r>
          </w:p>
        </w:tc>
        <w:tc>
          <w:tcPr>
            <w:tcW w:w="1296" w:type="dxa"/>
            <w:shd w:val="clear" w:color="auto" w:fill="FAFAFA"/>
          </w:tcPr>
          <w:p w14:paraId="1617C836" w14:textId="2612F59C" w:rsidR="001709D0" w:rsidRPr="00DF7EF1" w:rsidRDefault="001709D0" w:rsidP="001709D0">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w:t>
            </w:r>
          </w:p>
        </w:tc>
        <w:tc>
          <w:tcPr>
            <w:tcW w:w="1296" w:type="dxa"/>
            <w:shd w:val="clear" w:color="auto" w:fill="FAFAFA"/>
          </w:tcPr>
          <w:p w14:paraId="29686EC0" w14:textId="57FB1869" w:rsidR="001709D0" w:rsidRPr="00DF7EF1" w:rsidRDefault="001709D0" w:rsidP="001709D0">
            <w:pPr>
              <w:ind w:right="-72"/>
              <w:jc w:val="right"/>
              <w:rPr>
                <w:rFonts w:ascii="Arial" w:eastAsia="Arial Unicode MS" w:hAnsi="Arial" w:cs="Arial"/>
                <w:sz w:val="18"/>
                <w:szCs w:val="18"/>
              </w:rPr>
            </w:pPr>
            <w:r w:rsidRPr="00DF7EF1">
              <w:rPr>
                <w:rFonts w:ascii="Arial" w:eastAsia="Arial Unicode MS" w:hAnsi="Arial" w:cs="Arial"/>
                <w:sz w:val="18"/>
                <w:szCs w:val="18"/>
              </w:rPr>
              <w:t>1,168,601</w:t>
            </w:r>
          </w:p>
        </w:tc>
        <w:tc>
          <w:tcPr>
            <w:tcW w:w="1296" w:type="dxa"/>
            <w:shd w:val="clear" w:color="auto" w:fill="FAFAFA"/>
          </w:tcPr>
          <w:p w14:paraId="266D78E5" w14:textId="0E9C3937" w:rsidR="001709D0" w:rsidRPr="00DF7EF1" w:rsidRDefault="001709D0" w:rsidP="001709D0">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w:t>
            </w:r>
          </w:p>
        </w:tc>
        <w:tc>
          <w:tcPr>
            <w:tcW w:w="1296" w:type="dxa"/>
            <w:shd w:val="clear" w:color="auto" w:fill="FAFAFA"/>
          </w:tcPr>
          <w:p w14:paraId="50C3A50F" w14:textId="6B510040" w:rsidR="001709D0" w:rsidRPr="00DF7EF1" w:rsidRDefault="001709D0" w:rsidP="001709D0">
            <w:pPr>
              <w:ind w:right="-72"/>
              <w:jc w:val="right"/>
              <w:rPr>
                <w:rFonts w:ascii="Arial" w:hAnsi="Arial" w:cs="Arial"/>
                <w:sz w:val="18"/>
                <w:szCs w:val="18"/>
                <w:lang w:val="en-GB"/>
              </w:rPr>
            </w:pPr>
            <w:r w:rsidRPr="00DF7EF1">
              <w:rPr>
                <w:rFonts w:ascii="Arial" w:hAnsi="Arial" w:cs="Arial"/>
                <w:sz w:val="18"/>
                <w:szCs w:val="18"/>
                <w:lang w:val="en-GB"/>
              </w:rPr>
              <w:t>1,168,601</w:t>
            </w:r>
          </w:p>
        </w:tc>
      </w:tr>
      <w:tr w:rsidR="001709D0" w:rsidRPr="00DF7EF1" w14:paraId="75A6ED50" w14:textId="77777777" w:rsidTr="001709D0">
        <w:trPr>
          <w:gridAfter w:val="4"/>
          <w:wAfter w:w="5184" w:type="dxa"/>
        </w:trPr>
        <w:tc>
          <w:tcPr>
            <w:tcW w:w="2981" w:type="dxa"/>
            <w:shd w:val="clear" w:color="auto" w:fill="auto"/>
          </w:tcPr>
          <w:p w14:paraId="276EC60B" w14:textId="113B743D" w:rsidR="001709D0" w:rsidRPr="00DF7EF1" w:rsidRDefault="001709D0" w:rsidP="001709D0">
            <w:pPr>
              <w:ind w:left="11" w:right="-131" w:hanging="112"/>
              <w:rPr>
                <w:rFonts w:ascii="Arial" w:eastAsia="Arial Unicode MS" w:hAnsi="Arial" w:cs="Arial"/>
                <w:spacing w:val="-6"/>
                <w:sz w:val="18"/>
                <w:szCs w:val="18"/>
                <w:highlight w:val="yellow"/>
                <w:cs/>
              </w:rPr>
            </w:pPr>
            <w:r w:rsidRPr="00DF7EF1">
              <w:rPr>
                <w:rFonts w:ascii="Arial" w:eastAsia="Arial Unicode MS" w:hAnsi="Arial" w:cs="Arial"/>
                <w:sz w:val="18"/>
                <w:szCs w:val="18"/>
              </w:rPr>
              <w:t>Additions</w:t>
            </w:r>
          </w:p>
        </w:tc>
        <w:tc>
          <w:tcPr>
            <w:tcW w:w="1296" w:type="dxa"/>
            <w:shd w:val="clear" w:color="auto" w:fill="FAFAFA"/>
          </w:tcPr>
          <w:p w14:paraId="5FB04C0A" w14:textId="4B1F5823" w:rsidR="001709D0" w:rsidRPr="00DF7EF1" w:rsidRDefault="001709D0" w:rsidP="001709D0">
            <w:pPr>
              <w:ind w:right="-72"/>
              <w:jc w:val="right"/>
              <w:rPr>
                <w:rFonts w:ascii="Arial" w:eastAsia="Arial Unicode MS" w:hAnsi="Arial" w:cs="Arial"/>
                <w:sz w:val="18"/>
                <w:szCs w:val="18"/>
              </w:rPr>
            </w:pPr>
            <w:r w:rsidRPr="00DF7EF1">
              <w:rPr>
                <w:rFonts w:ascii="Arial" w:eastAsia="Arial Unicode MS" w:hAnsi="Arial" w:cs="Arial"/>
                <w:sz w:val="18"/>
                <w:szCs w:val="18"/>
              </w:rPr>
              <w:t>93,782</w:t>
            </w:r>
          </w:p>
        </w:tc>
        <w:tc>
          <w:tcPr>
            <w:tcW w:w="1296" w:type="dxa"/>
            <w:shd w:val="clear" w:color="auto" w:fill="FAFAFA"/>
          </w:tcPr>
          <w:p w14:paraId="096216BE" w14:textId="0C85192D" w:rsidR="001709D0" w:rsidRPr="00DF7EF1" w:rsidRDefault="001709D0" w:rsidP="001709D0">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296" w:type="dxa"/>
            <w:shd w:val="clear" w:color="auto" w:fill="FAFAFA"/>
          </w:tcPr>
          <w:p w14:paraId="130F3B36" w14:textId="69237A62" w:rsidR="001709D0" w:rsidRPr="00DF7EF1" w:rsidRDefault="001709D0" w:rsidP="001709D0">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296" w:type="dxa"/>
            <w:shd w:val="clear" w:color="auto" w:fill="FAFAFA"/>
          </w:tcPr>
          <w:p w14:paraId="4A5F4555" w14:textId="111AF3CC" w:rsidR="001709D0" w:rsidRPr="00DF7EF1" w:rsidRDefault="001709D0" w:rsidP="001709D0">
            <w:pPr>
              <w:ind w:right="-72"/>
              <w:jc w:val="right"/>
              <w:rPr>
                <w:rFonts w:ascii="Arial" w:eastAsia="Arial Unicode MS" w:hAnsi="Arial" w:cs="Arial"/>
                <w:sz w:val="18"/>
                <w:szCs w:val="18"/>
              </w:rPr>
            </w:pPr>
            <w:r w:rsidRPr="00DF7EF1">
              <w:rPr>
                <w:rFonts w:ascii="Arial" w:eastAsia="Arial Unicode MS" w:hAnsi="Arial" w:cs="Arial"/>
                <w:sz w:val="18"/>
                <w:szCs w:val="18"/>
              </w:rPr>
              <w:t>3,589,748</w:t>
            </w:r>
          </w:p>
        </w:tc>
        <w:tc>
          <w:tcPr>
            <w:tcW w:w="1296" w:type="dxa"/>
            <w:shd w:val="clear" w:color="auto" w:fill="FAFAFA"/>
            <w:vAlign w:val="bottom"/>
          </w:tcPr>
          <w:p w14:paraId="43F3A8FE" w14:textId="520785B1" w:rsidR="001709D0" w:rsidRPr="00DF7EF1" w:rsidRDefault="001709D0" w:rsidP="001709D0">
            <w:pPr>
              <w:ind w:right="-72"/>
              <w:jc w:val="right"/>
              <w:rPr>
                <w:rFonts w:ascii="Arial" w:hAnsi="Arial" w:cs="Arial"/>
                <w:sz w:val="18"/>
                <w:szCs w:val="18"/>
              </w:rPr>
            </w:pPr>
            <w:r w:rsidRPr="00DF7EF1">
              <w:rPr>
                <w:rFonts w:ascii="Arial" w:hAnsi="Arial" w:cs="Arial"/>
                <w:sz w:val="18"/>
                <w:szCs w:val="18"/>
              </w:rPr>
              <w:t>3,683,530</w:t>
            </w:r>
          </w:p>
        </w:tc>
      </w:tr>
      <w:tr w:rsidR="001709D0" w:rsidRPr="00DF7EF1" w14:paraId="05BA4786" w14:textId="77777777" w:rsidTr="001709D0">
        <w:trPr>
          <w:gridAfter w:val="4"/>
          <w:wAfter w:w="5184" w:type="dxa"/>
        </w:trPr>
        <w:tc>
          <w:tcPr>
            <w:tcW w:w="2981" w:type="dxa"/>
            <w:shd w:val="clear" w:color="auto" w:fill="auto"/>
          </w:tcPr>
          <w:p w14:paraId="1FEB1C7C" w14:textId="67625C00" w:rsidR="001709D0" w:rsidRPr="00DF7EF1" w:rsidRDefault="001709D0" w:rsidP="001709D0">
            <w:pPr>
              <w:ind w:left="-101"/>
              <w:rPr>
                <w:rFonts w:ascii="Arial" w:eastAsia="Arial Unicode MS" w:hAnsi="Arial" w:cs="Arial"/>
                <w:sz w:val="18"/>
                <w:szCs w:val="18"/>
                <w:highlight w:val="yellow"/>
                <w:cs/>
              </w:rPr>
            </w:pPr>
            <w:r w:rsidRPr="00DF7EF1">
              <w:rPr>
                <w:rFonts w:ascii="Arial" w:eastAsia="Arial Unicode MS" w:hAnsi="Arial" w:cs="Arial"/>
                <w:sz w:val="18"/>
                <w:szCs w:val="18"/>
              </w:rPr>
              <w:t>Amortisation</w:t>
            </w:r>
          </w:p>
        </w:tc>
        <w:tc>
          <w:tcPr>
            <w:tcW w:w="1296" w:type="dxa"/>
            <w:tcBorders>
              <w:bottom w:val="single" w:sz="4" w:space="0" w:color="auto"/>
            </w:tcBorders>
            <w:shd w:val="clear" w:color="auto" w:fill="FAFAFA"/>
          </w:tcPr>
          <w:p w14:paraId="19B095CB" w14:textId="01289EB6" w:rsidR="001709D0" w:rsidRPr="00DF7EF1" w:rsidRDefault="001709D0" w:rsidP="001709D0">
            <w:pPr>
              <w:ind w:right="-72"/>
              <w:jc w:val="right"/>
              <w:rPr>
                <w:rFonts w:ascii="Arial" w:eastAsia="Arial Unicode MS" w:hAnsi="Arial" w:cs="Arial"/>
                <w:sz w:val="18"/>
                <w:szCs w:val="18"/>
              </w:rPr>
            </w:pPr>
            <w:r w:rsidRPr="00DF7EF1">
              <w:rPr>
                <w:rFonts w:ascii="Arial" w:eastAsia="Arial Unicode MS" w:hAnsi="Arial" w:cs="Arial"/>
                <w:sz w:val="18"/>
                <w:szCs w:val="18"/>
              </w:rPr>
              <w:t>(495,852)</w:t>
            </w:r>
          </w:p>
        </w:tc>
        <w:tc>
          <w:tcPr>
            <w:tcW w:w="1296" w:type="dxa"/>
            <w:tcBorders>
              <w:bottom w:val="single" w:sz="4" w:space="0" w:color="auto"/>
            </w:tcBorders>
            <w:shd w:val="clear" w:color="auto" w:fill="FAFAFA"/>
          </w:tcPr>
          <w:p w14:paraId="266F50EF" w14:textId="2E010937" w:rsidR="001709D0" w:rsidRPr="00DF7EF1" w:rsidRDefault="001709D0" w:rsidP="001709D0">
            <w:pPr>
              <w:ind w:right="-72"/>
              <w:jc w:val="right"/>
              <w:rPr>
                <w:rFonts w:ascii="Arial" w:eastAsia="Arial Unicode MS" w:hAnsi="Arial" w:cs="Arial"/>
                <w:sz w:val="18"/>
                <w:szCs w:val="18"/>
              </w:rPr>
            </w:pPr>
            <w:r w:rsidRPr="00DF7EF1">
              <w:rPr>
                <w:rFonts w:ascii="Arial" w:eastAsia="Arial Unicode MS" w:hAnsi="Arial" w:cs="Arial"/>
                <w:sz w:val="18"/>
                <w:szCs w:val="18"/>
              </w:rPr>
              <w:t>(304,805)</w:t>
            </w:r>
          </w:p>
        </w:tc>
        <w:tc>
          <w:tcPr>
            <w:tcW w:w="1296" w:type="dxa"/>
            <w:tcBorders>
              <w:bottom w:val="single" w:sz="4" w:space="0" w:color="auto"/>
            </w:tcBorders>
            <w:shd w:val="clear" w:color="auto" w:fill="FAFAFA"/>
          </w:tcPr>
          <w:p w14:paraId="17809F8B" w14:textId="28FBD0D6" w:rsidR="001709D0" w:rsidRPr="00DF7EF1" w:rsidRDefault="001709D0" w:rsidP="001709D0">
            <w:pPr>
              <w:ind w:right="-72"/>
              <w:jc w:val="right"/>
              <w:rPr>
                <w:rFonts w:ascii="Arial" w:eastAsia="Arial Unicode MS" w:hAnsi="Arial" w:cs="Arial"/>
                <w:sz w:val="18"/>
                <w:szCs w:val="18"/>
              </w:rPr>
            </w:pPr>
            <w:r w:rsidRPr="00DF7EF1">
              <w:rPr>
                <w:rFonts w:ascii="Arial" w:eastAsia="Arial Unicode MS" w:hAnsi="Arial" w:cs="Arial"/>
                <w:sz w:val="18"/>
                <w:szCs w:val="18"/>
              </w:rPr>
              <w:t>(292,150)</w:t>
            </w:r>
          </w:p>
        </w:tc>
        <w:tc>
          <w:tcPr>
            <w:tcW w:w="1296" w:type="dxa"/>
            <w:tcBorders>
              <w:bottom w:val="single" w:sz="4" w:space="0" w:color="auto"/>
            </w:tcBorders>
            <w:shd w:val="clear" w:color="auto" w:fill="FAFAFA"/>
          </w:tcPr>
          <w:p w14:paraId="3C754C3F" w14:textId="6672904A" w:rsidR="001709D0" w:rsidRPr="00DF7EF1" w:rsidRDefault="001709D0" w:rsidP="001709D0">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296" w:type="dxa"/>
            <w:tcBorders>
              <w:bottom w:val="single" w:sz="4" w:space="0" w:color="auto"/>
            </w:tcBorders>
            <w:shd w:val="clear" w:color="auto" w:fill="FAFAFA"/>
            <w:vAlign w:val="bottom"/>
          </w:tcPr>
          <w:p w14:paraId="7AFAE1ED" w14:textId="770DF03C" w:rsidR="001709D0" w:rsidRPr="00DF7EF1" w:rsidRDefault="001709D0" w:rsidP="001709D0">
            <w:pPr>
              <w:ind w:right="-72"/>
              <w:jc w:val="right"/>
              <w:rPr>
                <w:rFonts w:ascii="Arial" w:hAnsi="Arial" w:cs="Arial"/>
                <w:sz w:val="18"/>
                <w:szCs w:val="18"/>
              </w:rPr>
            </w:pPr>
            <w:r w:rsidRPr="00DF7EF1">
              <w:rPr>
                <w:rFonts w:ascii="Arial" w:hAnsi="Arial" w:cs="Arial"/>
                <w:sz w:val="18"/>
                <w:szCs w:val="18"/>
              </w:rPr>
              <w:t>(1,092,807)</w:t>
            </w:r>
          </w:p>
        </w:tc>
      </w:tr>
      <w:tr w:rsidR="001709D0" w:rsidRPr="00DF7EF1" w14:paraId="141FBC86" w14:textId="77777777" w:rsidTr="001709D0">
        <w:trPr>
          <w:gridAfter w:val="4"/>
          <w:wAfter w:w="5184" w:type="dxa"/>
        </w:trPr>
        <w:tc>
          <w:tcPr>
            <w:tcW w:w="2981" w:type="dxa"/>
            <w:shd w:val="clear" w:color="auto" w:fill="auto"/>
          </w:tcPr>
          <w:p w14:paraId="56568E0F" w14:textId="1213D327" w:rsidR="001709D0" w:rsidRPr="00DF7EF1" w:rsidRDefault="001709D0" w:rsidP="001709D0">
            <w:pPr>
              <w:ind w:left="-101"/>
              <w:rPr>
                <w:rFonts w:ascii="Arial" w:eastAsia="Arial Unicode MS" w:hAnsi="Arial" w:cs="Arial"/>
                <w:sz w:val="18"/>
                <w:szCs w:val="18"/>
              </w:rPr>
            </w:pPr>
          </w:p>
        </w:tc>
        <w:tc>
          <w:tcPr>
            <w:tcW w:w="1296" w:type="dxa"/>
            <w:shd w:val="clear" w:color="auto" w:fill="FAFAFA"/>
          </w:tcPr>
          <w:p w14:paraId="5194BFFF" w14:textId="6CC6289A" w:rsidR="001709D0" w:rsidRPr="00DF7EF1" w:rsidRDefault="001709D0" w:rsidP="001709D0">
            <w:pPr>
              <w:ind w:right="-72"/>
              <w:jc w:val="right"/>
              <w:rPr>
                <w:rFonts w:ascii="Arial" w:eastAsia="Arial Unicode MS" w:hAnsi="Arial" w:cs="Arial"/>
                <w:sz w:val="18"/>
                <w:szCs w:val="18"/>
                <w:lang w:val="en-GB"/>
              </w:rPr>
            </w:pPr>
          </w:p>
        </w:tc>
        <w:tc>
          <w:tcPr>
            <w:tcW w:w="1296" w:type="dxa"/>
            <w:shd w:val="clear" w:color="auto" w:fill="FAFAFA"/>
          </w:tcPr>
          <w:p w14:paraId="52967EB7" w14:textId="09109110" w:rsidR="001709D0" w:rsidRPr="00DF7EF1" w:rsidRDefault="001709D0" w:rsidP="001709D0">
            <w:pPr>
              <w:ind w:right="-72"/>
              <w:jc w:val="right"/>
              <w:rPr>
                <w:rFonts w:ascii="Arial" w:eastAsia="Arial Unicode MS" w:hAnsi="Arial" w:cs="Arial"/>
                <w:sz w:val="18"/>
                <w:szCs w:val="18"/>
                <w:lang w:val="en-GB"/>
              </w:rPr>
            </w:pPr>
          </w:p>
        </w:tc>
        <w:tc>
          <w:tcPr>
            <w:tcW w:w="1296" w:type="dxa"/>
            <w:shd w:val="clear" w:color="auto" w:fill="FAFAFA"/>
          </w:tcPr>
          <w:p w14:paraId="72880D97" w14:textId="5B99C2B1" w:rsidR="001709D0" w:rsidRPr="00DF7EF1" w:rsidRDefault="001709D0" w:rsidP="001709D0">
            <w:pPr>
              <w:ind w:right="-72"/>
              <w:jc w:val="right"/>
              <w:rPr>
                <w:rFonts w:ascii="Arial" w:eastAsia="Arial Unicode MS" w:hAnsi="Arial" w:cs="Arial"/>
                <w:sz w:val="18"/>
                <w:szCs w:val="18"/>
              </w:rPr>
            </w:pPr>
          </w:p>
        </w:tc>
        <w:tc>
          <w:tcPr>
            <w:tcW w:w="1296" w:type="dxa"/>
            <w:shd w:val="clear" w:color="auto" w:fill="FAFAFA"/>
          </w:tcPr>
          <w:p w14:paraId="687E5543" w14:textId="34CEDCC3" w:rsidR="001709D0" w:rsidRPr="00DF7EF1" w:rsidRDefault="001709D0" w:rsidP="001709D0">
            <w:pPr>
              <w:ind w:right="-72"/>
              <w:jc w:val="right"/>
              <w:rPr>
                <w:rFonts w:ascii="Arial" w:eastAsia="Arial Unicode MS" w:hAnsi="Arial" w:cs="Arial"/>
                <w:sz w:val="18"/>
                <w:szCs w:val="18"/>
                <w:lang w:val="en-GB"/>
              </w:rPr>
            </w:pPr>
          </w:p>
        </w:tc>
        <w:tc>
          <w:tcPr>
            <w:tcW w:w="1296" w:type="dxa"/>
            <w:shd w:val="clear" w:color="auto" w:fill="FAFAFA"/>
            <w:vAlign w:val="bottom"/>
          </w:tcPr>
          <w:p w14:paraId="5199CB79" w14:textId="7EF80438" w:rsidR="001709D0" w:rsidRPr="00DF7EF1" w:rsidRDefault="001709D0" w:rsidP="001709D0">
            <w:pPr>
              <w:ind w:right="-72"/>
              <w:jc w:val="right"/>
              <w:rPr>
                <w:rFonts w:ascii="Arial" w:hAnsi="Arial" w:cs="Arial"/>
                <w:sz w:val="18"/>
                <w:szCs w:val="18"/>
                <w:lang w:val="en-GB"/>
              </w:rPr>
            </w:pPr>
          </w:p>
        </w:tc>
      </w:tr>
      <w:tr w:rsidR="001709D0" w:rsidRPr="00DF7EF1" w14:paraId="1B97FD60" w14:textId="77777777" w:rsidTr="001709D0">
        <w:trPr>
          <w:gridAfter w:val="4"/>
          <w:wAfter w:w="5184" w:type="dxa"/>
        </w:trPr>
        <w:tc>
          <w:tcPr>
            <w:tcW w:w="2981" w:type="dxa"/>
            <w:shd w:val="clear" w:color="auto" w:fill="auto"/>
          </w:tcPr>
          <w:p w14:paraId="209012CF" w14:textId="336F83AA" w:rsidR="001709D0" w:rsidRPr="00DF7EF1" w:rsidRDefault="001709D0" w:rsidP="001709D0">
            <w:pPr>
              <w:ind w:left="-101"/>
              <w:rPr>
                <w:rFonts w:ascii="Arial" w:eastAsia="Arial Unicode MS" w:hAnsi="Arial" w:cs="Arial"/>
                <w:sz w:val="18"/>
                <w:szCs w:val="18"/>
              </w:rPr>
            </w:pPr>
            <w:r w:rsidRPr="00DF7EF1">
              <w:rPr>
                <w:rFonts w:ascii="Arial" w:hAnsi="Arial" w:cs="Arial"/>
                <w:sz w:val="18"/>
                <w:szCs w:val="18"/>
              </w:rPr>
              <w:t>Closing net book amount</w:t>
            </w:r>
          </w:p>
        </w:tc>
        <w:tc>
          <w:tcPr>
            <w:tcW w:w="1296" w:type="dxa"/>
            <w:tcBorders>
              <w:bottom w:val="single" w:sz="4" w:space="0" w:color="auto"/>
            </w:tcBorders>
            <w:shd w:val="clear" w:color="auto" w:fill="FAFAFA"/>
          </w:tcPr>
          <w:p w14:paraId="522E5688" w14:textId="67BE9566" w:rsidR="001709D0" w:rsidRPr="00DF7EF1" w:rsidRDefault="001709D0" w:rsidP="001709D0">
            <w:pPr>
              <w:ind w:right="-72"/>
              <w:jc w:val="right"/>
              <w:rPr>
                <w:rFonts w:ascii="Arial" w:eastAsia="Arial Unicode MS" w:hAnsi="Arial" w:cs="Arial"/>
                <w:sz w:val="18"/>
                <w:szCs w:val="18"/>
              </w:rPr>
            </w:pPr>
            <w:r w:rsidRPr="00DF7EF1">
              <w:rPr>
                <w:rFonts w:ascii="Arial" w:eastAsia="Arial Unicode MS" w:hAnsi="Arial" w:cs="Arial"/>
                <w:sz w:val="18"/>
                <w:szCs w:val="18"/>
              </w:rPr>
              <w:t>3,014,046</w:t>
            </w:r>
          </w:p>
        </w:tc>
        <w:tc>
          <w:tcPr>
            <w:tcW w:w="1296" w:type="dxa"/>
            <w:tcBorders>
              <w:bottom w:val="single" w:sz="4" w:space="0" w:color="auto"/>
            </w:tcBorders>
            <w:shd w:val="clear" w:color="auto" w:fill="FAFAFA"/>
          </w:tcPr>
          <w:p w14:paraId="56BA763F" w14:textId="77817E0E" w:rsidR="001709D0" w:rsidRPr="00DF7EF1" w:rsidRDefault="001709D0" w:rsidP="001709D0">
            <w:pPr>
              <w:ind w:right="-72"/>
              <w:jc w:val="right"/>
              <w:rPr>
                <w:rFonts w:ascii="Arial" w:eastAsia="Arial Unicode MS" w:hAnsi="Arial" w:cs="Arial"/>
                <w:sz w:val="18"/>
                <w:szCs w:val="18"/>
              </w:rPr>
            </w:pPr>
            <w:r w:rsidRPr="00DF7EF1">
              <w:rPr>
                <w:rFonts w:ascii="Arial" w:eastAsia="Arial Unicode MS" w:hAnsi="Arial" w:cs="Arial"/>
                <w:sz w:val="18"/>
                <w:szCs w:val="18"/>
              </w:rPr>
              <w:t>1,295,423</w:t>
            </w:r>
          </w:p>
        </w:tc>
        <w:tc>
          <w:tcPr>
            <w:tcW w:w="1296" w:type="dxa"/>
            <w:tcBorders>
              <w:bottom w:val="single" w:sz="4" w:space="0" w:color="auto"/>
            </w:tcBorders>
            <w:shd w:val="clear" w:color="auto" w:fill="FAFAFA"/>
          </w:tcPr>
          <w:p w14:paraId="4A573CBB" w14:textId="1D5DD2AC" w:rsidR="001709D0" w:rsidRPr="00DF7EF1" w:rsidRDefault="001709D0" w:rsidP="001709D0">
            <w:pPr>
              <w:ind w:right="-72"/>
              <w:jc w:val="right"/>
              <w:rPr>
                <w:rFonts w:ascii="Arial" w:eastAsia="Arial Unicode MS" w:hAnsi="Arial" w:cs="Arial"/>
                <w:sz w:val="18"/>
                <w:szCs w:val="18"/>
              </w:rPr>
            </w:pPr>
            <w:r w:rsidRPr="00DF7EF1">
              <w:rPr>
                <w:rFonts w:ascii="Arial" w:eastAsia="Arial Unicode MS" w:hAnsi="Arial" w:cs="Arial"/>
                <w:sz w:val="18"/>
                <w:szCs w:val="18"/>
              </w:rPr>
              <w:t>876,451</w:t>
            </w:r>
          </w:p>
        </w:tc>
        <w:tc>
          <w:tcPr>
            <w:tcW w:w="1296" w:type="dxa"/>
            <w:tcBorders>
              <w:bottom w:val="single" w:sz="4" w:space="0" w:color="auto"/>
            </w:tcBorders>
            <w:shd w:val="clear" w:color="auto" w:fill="FAFAFA"/>
          </w:tcPr>
          <w:p w14:paraId="0FC1B6B7" w14:textId="2E3D2CE5" w:rsidR="001709D0" w:rsidRPr="00DF7EF1" w:rsidRDefault="001709D0" w:rsidP="001709D0">
            <w:pPr>
              <w:ind w:right="-72"/>
              <w:jc w:val="right"/>
              <w:rPr>
                <w:rFonts w:ascii="Arial" w:eastAsia="Arial Unicode MS" w:hAnsi="Arial" w:cs="Arial"/>
                <w:sz w:val="18"/>
                <w:szCs w:val="18"/>
              </w:rPr>
            </w:pPr>
            <w:r w:rsidRPr="00DF7EF1">
              <w:rPr>
                <w:rFonts w:ascii="Arial" w:eastAsia="Arial Unicode MS" w:hAnsi="Arial" w:cs="Arial"/>
                <w:sz w:val="18"/>
                <w:szCs w:val="18"/>
              </w:rPr>
              <w:t>4,319,506</w:t>
            </w:r>
          </w:p>
        </w:tc>
        <w:tc>
          <w:tcPr>
            <w:tcW w:w="1296" w:type="dxa"/>
            <w:tcBorders>
              <w:bottom w:val="single" w:sz="4" w:space="0" w:color="auto"/>
            </w:tcBorders>
            <w:shd w:val="clear" w:color="auto" w:fill="FAFAFA"/>
            <w:vAlign w:val="bottom"/>
          </w:tcPr>
          <w:p w14:paraId="158B49B9" w14:textId="4541A4A9" w:rsidR="001709D0" w:rsidRPr="00DF7EF1" w:rsidRDefault="001709D0" w:rsidP="001709D0">
            <w:pPr>
              <w:ind w:right="-72"/>
              <w:jc w:val="right"/>
              <w:rPr>
                <w:rFonts w:ascii="Arial" w:hAnsi="Arial" w:cs="Arial"/>
                <w:sz w:val="18"/>
                <w:szCs w:val="18"/>
              </w:rPr>
            </w:pPr>
            <w:r w:rsidRPr="00DF7EF1">
              <w:rPr>
                <w:rFonts w:ascii="Arial" w:hAnsi="Arial" w:cs="Arial"/>
                <w:sz w:val="18"/>
                <w:szCs w:val="18"/>
              </w:rPr>
              <w:t>9,505,426</w:t>
            </w:r>
          </w:p>
        </w:tc>
      </w:tr>
      <w:tr w:rsidR="001709D0" w:rsidRPr="00DF7EF1" w14:paraId="0B4FCBA9" w14:textId="77777777" w:rsidTr="001709D0">
        <w:trPr>
          <w:gridAfter w:val="4"/>
          <w:wAfter w:w="5184" w:type="dxa"/>
        </w:trPr>
        <w:tc>
          <w:tcPr>
            <w:tcW w:w="2981" w:type="dxa"/>
            <w:shd w:val="clear" w:color="auto" w:fill="auto"/>
          </w:tcPr>
          <w:p w14:paraId="30E00413" w14:textId="03657C68" w:rsidR="001709D0" w:rsidRPr="00DF7EF1" w:rsidRDefault="001709D0" w:rsidP="001709D0">
            <w:pPr>
              <w:ind w:left="-101"/>
              <w:rPr>
                <w:rFonts w:ascii="Arial" w:eastAsia="Arial Unicode MS" w:hAnsi="Arial" w:cs="Arial"/>
                <w:sz w:val="18"/>
                <w:szCs w:val="18"/>
                <w:highlight w:val="yellow"/>
                <w:cs/>
              </w:rPr>
            </w:pPr>
          </w:p>
        </w:tc>
        <w:tc>
          <w:tcPr>
            <w:tcW w:w="1296" w:type="dxa"/>
            <w:tcBorders>
              <w:top w:val="single" w:sz="4" w:space="0" w:color="auto"/>
            </w:tcBorders>
            <w:shd w:val="clear" w:color="auto" w:fill="FAFAFA"/>
          </w:tcPr>
          <w:p w14:paraId="1D090939" w14:textId="0256AE0E" w:rsidR="001709D0" w:rsidRPr="00DF7EF1" w:rsidRDefault="001709D0" w:rsidP="001709D0">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7EB38BA5" w14:textId="52600D93" w:rsidR="001709D0" w:rsidRPr="00DF7EF1" w:rsidRDefault="001709D0" w:rsidP="001709D0">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49014522" w14:textId="49F5ACFA" w:rsidR="001709D0" w:rsidRPr="00DF7EF1" w:rsidRDefault="001709D0" w:rsidP="001709D0">
            <w:pPr>
              <w:tabs>
                <w:tab w:val="center" w:pos="576"/>
                <w:tab w:val="right" w:pos="1152"/>
              </w:tabs>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50C5FD7F" w14:textId="70F9C4DD" w:rsidR="001709D0" w:rsidRPr="00DF7EF1" w:rsidRDefault="001709D0" w:rsidP="001709D0">
            <w:pPr>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569ACA4D" w14:textId="39024E84" w:rsidR="001709D0" w:rsidRPr="00DF7EF1" w:rsidRDefault="001709D0" w:rsidP="001709D0">
            <w:pPr>
              <w:ind w:right="-72"/>
              <w:jc w:val="right"/>
              <w:rPr>
                <w:rFonts w:ascii="Arial" w:hAnsi="Arial" w:cs="Arial"/>
                <w:sz w:val="18"/>
                <w:szCs w:val="18"/>
              </w:rPr>
            </w:pPr>
          </w:p>
        </w:tc>
      </w:tr>
      <w:tr w:rsidR="001709D0" w:rsidRPr="00DF7EF1" w14:paraId="7C4D4778" w14:textId="77777777" w:rsidTr="001709D0">
        <w:trPr>
          <w:gridAfter w:val="4"/>
          <w:wAfter w:w="5184" w:type="dxa"/>
        </w:trPr>
        <w:tc>
          <w:tcPr>
            <w:tcW w:w="2981" w:type="dxa"/>
            <w:shd w:val="clear" w:color="auto" w:fill="auto"/>
          </w:tcPr>
          <w:p w14:paraId="0F44C426" w14:textId="1C645C59" w:rsidR="001709D0" w:rsidRPr="00DF7EF1" w:rsidRDefault="001709D0" w:rsidP="001709D0">
            <w:pPr>
              <w:ind w:left="-101"/>
              <w:rPr>
                <w:rFonts w:ascii="Arial" w:eastAsia="Arial Unicode MS" w:hAnsi="Arial" w:cs="Arial"/>
                <w:sz w:val="18"/>
                <w:szCs w:val="18"/>
              </w:rPr>
            </w:pPr>
            <w:r w:rsidRPr="00DF7EF1">
              <w:rPr>
                <w:rFonts w:ascii="Arial" w:hAnsi="Arial" w:cs="Arial"/>
                <w:b/>
                <w:bCs/>
                <w:sz w:val="18"/>
                <w:szCs w:val="18"/>
              </w:rPr>
              <w:t xml:space="preserve">As </w:t>
            </w:r>
            <w:proofErr w:type="gramStart"/>
            <w:r w:rsidRPr="00DF7EF1">
              <w:rPr>
                <w:rFonts w:ascii="Arial" w:hAnsi="Arial" w:cs="Arial"/>
                <w:b/>
                <w:bCs/>
                <w:sz w:val="18"/>
                <w:szCs w:val="18"/>
              </w:rPr>
              <w:t>at</w:t>
            </w:r>
            <w:proofErr w:type="gramEnd"/>
            <w:r w:rsidRPr="00DF7EF1">
              <w:rPr>
                <w:rFonts w:ascii="Arial" w:hAnsi="Arial" w:cs="Arial"/>
                <w:b/>
                <w:bCs/>
                <w:sz w:val="18"/>
                <w:szCs w:val="18"/>
              </w:rPr>
              <w:t xml:space="preserve"> </w:t>
            </w:r>
            <w:r w:rsidRPr="00DF7EF1">
              <w:rPr>
                <w:rFonts w:ascii="Arial" w:hAnsi="Arial" w:cs="Arial"/>
                <w:b/>
                <w:bCs/>
                <w:sz w:val="18"/>
                <w:szCs w:val="18"/>
                <w:lang w:val="en-GB"/>
              </w:rPr>
              <w:t>31</w:t>
            </w:r>
            <w:r w:rsidRPr="00DF7EF1">
              <w:rPr>
                <w:rFonts w:ascii="Arial" w:hAnsi="Arial" w:cs="Arial"/>
                <w:b/>
                <w:bCs/>
                <w:sz w:val="18"/>
                <w:szCs w:val="18"/>
                <w:cs/>
              </w:rPr>
              <w:t xml:space="preserve"> </w:t>
            </w:r>
            <w:r w:rsidRPr="00DF7EF1">
              <w:rPr>
                <w:rFonts w:ascii="Arial" w:hAnsi="Arial" w:cs="Arial"/>
                <w:b/>
                <w:bCs/>
                <w:sz w:val="18"/>
                <w:szCs w:val="18"/>
              </w:rPr>
              <w:t xml:space="preserve">December </w:t>
            </w:r>
            <w:r w:rsidRPr="00DF7EF1">
              <w:rPr>
                <w:rFonts w:ascii="Arial" w:hAnsi="Arial" w:cs="Arial"/>
                <w:b/>
                <w:bCs/>
                <w:sz w:val="18"/>
                <w:szCs w:val="18"/>
                <w:lang w:val="en-GB"/>
              </w:rPr>
              <w:t>2021</w:t>
            </w:r>
          </w:p>
        </w:tc>
        <w:tc>
          <w:tcPr>
            <w:tcW w:w="1296" w:type="dxa"/>
            <w:shd w:val="clear" w:color="auto" w:fill="FAFAFA"/>
          </w:tcPr>
          <w:p w14:paraId="5C25B0A8" w14:textId="77777777" w:rsidR="001709D0" w:rsidRPr="00DF7EF1" w:rsidRDefault="001709D0" w:rsidP="001709D0">
            <w:pPr>
              <w:ind w:right="-72"/>
              <w:jc w:val="right"/>
              <w:rPr>
                <w:rFonts w:ascii="Arial" w:eastAsia="Arial Unicode MS" w:hAnsi="Arial" w:cs="Arial"/>
                <w:sz w:val="18"/>
                <w:szCs w:val="18"/>
              </w:rPr>
            </w:pPr>
          </w:p>
        </w:tc>
        <w:tc>
          <w:tcPr>
            <w:tcW w:w="1296" w:type="dxa"/>
            <w:shd w:val="clear" w:color="auto" w:fill="FAFAFA"/>
          </w:tcPr>
          <w:p w14:paraId="2CF7087B" w14:textId="77777777" w:rsidR="001709D0" w:rsidRPr="00DF7EF1" w:rsidRDefault="001709D0" w:rsidP="001709D0">
            <w:pPr>
              <w:ind w:right="-72"/>
              <w:jc w:val="right"/>
              <w:rPr>
                <w:rFonts w:ascii="Arial" w:eastAsia="Arial Unicode MS" w:hAnsi="Arial" w:cs="Arial"/>
                <w:sz w:val="18"/>
                <w:szCs w:val="18"/>
              </w:rPr>
            </w:pPr>
          </w:p>
        </w:tc>
        <w:tc>
          <w:tcPr>
            <w:tcW w:w="1296" w:type="dxa"/>
            <w:shd w:val="clear" w:color="auto" w:fill="FAFAFA"/>
          </w:tcPr>
          <w:p w14:paraId="1C0D1C4B" w14:textId="77777777" w:rsidR="001709D0" w:rsidRPr="00DF7EF1" w:rsidRDefault="001709D0" w:rsidP="001709D0">
            <w:pPr>
              <w:ind w:right="-72"/>
              <w:jc w:val="right"/>
              <w:rPr>
                <w:rFonts w:ascii="Arial" w:eastAsia="Arial Unicode MS" w:hAnsi="Arial" w:cs="Arial"/>
                <w:sz w:val="18"/>
                <w:szCs w:val="18"/>
              </w:rPr>
            </w:pPr>
          </w:p>
        </w:tc>
        <w:tc>
          <w:tcPr>
            <w:tcW w:w="1296" w:type="dxa"/>
            <w:shd w:val="clear" w:color="auto" w:fill="FAFAFA"/>
          </w:tcPr>
          <w:p w14:paraId="3E033945" w14:textId="77777777" w:rsidR="001709D0" w:rsidRPr="00DF7EF1" w:rsidRDefault="001709D0" w:rsidP="001709D0">
            <w:pPr>
              <w:ind w:right="-72"/>
              <w:jc w:val="right"/>
              <w:rPr>
                <w:rFonts w:ascii="Arial" w:eastAsia="Arial Unicode MS" w:hAnsi="Arial" w:cs="Arial"/>
                <w:sz w:val="18"/>
                <w:szCs w:val="18"/>
              </w:rPr>
            </w:pPr>
          </w:p>
        </w:tc>
        <w:tc>
          <w:tcPr>
            <w:tcW w:w="1296" w:type="dxa"/>
            <w:shd w:val="clear" w:color="auto" w:fill="FAFAFA"/>
          </w:tcPr>
          <w:p w14:paraId="1CB8E59C" w14:textId="77777777" w:rsidR="001709D0" w:rsidRPr="00DF7EF1" w:rsidRDefault="001709D0" w:rsidP="001709D0">
            <w:pPr>
              <w:ind w:right="-72"/>
              <w:jc w:val="right"/>
              <w:rPr>
                <w:rFonts w:ascii="Arial" w:hAnsi="Arial" w:cs="Arial"/>
                <w:sz w:val="18"/>
                <w:szCs w:val="18"/>
              </w:rPr>
            </w:pPr>
          </w:p>
        </w:tc>
      </w:tr>
      <w:tr w:rsidR="001709D0" w:rsidRPr="00DF7EF1" w14:paraId="6CE9C70B" w14:textId="77777777" w:rsidTr="001709D0">
        <w:trPr>
          <w:gridAfter w:val="4"/>
          <w:wAfter w:w="5184" w:type="dxa"/>
        </w:trPr>
        <w:tc>
          <w:tcPr>
            <w:tcW w:w="2981" w:type="dxa"/>
            <w:shd w:val="clear" w:color="auto" w:fill="auto"/>
          </w:tcPr>
          <w:p w14:paraId="3BBBB078" w14:textId="0AE6B706" w:rsidR="001709D0" w:rsidRPr="00DF7EF1" w:rsidRDefault="001709D0" w:rsidP="001709D0">
            <w:pPr>
              <w:ind w:left="-101"/>
              <w:rPr>
                <w:rFonts w:ascii="Arial" w:eastAsia="Arial Unicode MS" w:hAnsi="Arial" w:cs="Arial"/>
                <w:b/>
                <w:bCs/>
                <w:sz w:val="18"/>
                <w:szCs w:val="18"/>
                <w:highlight w:val="yellow"/>
              </w:rPr>
            </w:pPr>
            <w:r w:rsidRPr="00DF7EF1">
              <w:rPr>
                <w:rFonts w:ascii="Arial" w:hAnsi="Arial" w:cs="Arial"/>
                <w:sz w:val="18"/>
                <w:szCs w:val="18"/>
              </w:rPr>
              <w:t>Cost</w:t>
            </w:r>
          </w:p>
        </w:tc>
        <w:tc>
          <w:tcPr>
            <w:tcW w:w="1296" w:type="dxa"/>
            <w:shd w:val="clear" w:color="auto" w:fill="FAFAFA"/>
          </w:tcPr>
          <w:p w14:paraId="2A6DB866" w14:textId="77426D8D" w:rsidR="001709D0" w:rsidRPr="00DF7EF1" w:rsidRDefault="001709D0" w:rsidP="001709D0">
            <w:pPr>
              <w:ind w:right="-72"/>
              <w:jc w:val="right"/>
              <w:rPr>
                <w:rFonts w:ascii="Arial" w:eastAsia="Arial Unicode MS" w:hAnsi="Arial" w:cs="Arial"/>
                <w:sz w:val="18"/>
                <w:szCs w:val="18"/>
              </w:rPr>
            </w:pPr>
            <w:r w:rsidRPr="00DF7EF1">
              <w:rPr>
                <w:rFonts w:ascii="Arial" w:eastAsia="Arial Unicode MS" w:hAnsi="Arial" w:cs="Arial"/>
                <w:sz w:val="18"/>
                <w:szCs w:val="18"/>
              </w:rPr>
              <w:t>4,256,553</w:t>
            </w:r>
          </w:p>
        </w:tc>
        <w:tc>
          <w:tcPr>
            <w:tcW w:w="1296" w:type="dxa"/>
            <w:shd w:val="clear" w:color="auto" w:fill="FAFAFA"/>
          </w:tcPr>
          <w:p w14:paraId="4E47DB80" w14:textId="07D5FBAD" w:rsidR="001709D0" w:rsidRPr="00DF7EF1" w:rsidRDefault="001709D0" w:rsidP="001709D0">
            <w:pPr>
              <w:ind w:right="-72"/>
              <w:jc w:val="right"/>
              <w:rPr>
                <w:rFonts w:ascii="Arial" w:eastAsia="Arial Unicode MS" w:hAnsi="Arial" w:cs="Arial"/>
                <w:sz w:val="18"/>
                <w:szCs w:val="18"/>
              </w:rPr>
            </w:pPr>
            <w:r w:rsidRPr="00DF7EF1">
              <w:rPr>
                <w:rFonts w:ascii="Arial" w:eastAsia="Arial Unicode MS" w:hAnsi="Arial" w:cs="Arial"/>
                <w:sz w:val="18"/>
                <w:szCs w:val="18"/>
              </w:rPr>
              <w:t>2,133,635</w:t>
            </w:r>
          </w:p>
        </w:tc>
        <w:tc>
          <w:tcPr>
            <w:tcW w:w="1296" w:type="dxa"/>
            <w:shd w:val="clear" w:color="auto" w:fill="FAFAFA"/>
          </w:tcPr>
          <w:p w14:paraId="35BC8B0D" w14:textId="1ACACDF9" w:rsidR="001709D0" w:rsidRPr="00DF7EF1" w:rsidRDefault="001709D0" w:rsidP="001709D0">
            <w:pPr>
              <w:ind w:right="-72"/>
              <w:jc w:val="right"/>
              <w:rPr>
                <w:rFonts w:ascii="Arial" w:eastAsia="Arial Unicode MS" w:hAnsi="Arial" w:cs="Arial"/>
                <w:sz w:val="18"/>
                <w:szCs w:val="18"/>
              </w:rPr>
            </w:pPr>
            <w:r w:rsidRPr="00DF7EF1">
              <w:rPr>
                <w:rFonts w:ascii="Arial" w:eastAsia="Arial Unicode MS" w:hAnsi="Arial" w:cs="Arial"/>
                <w:sz w:val="18"/>
                <w:szCs w:val="18"/>
              </w:rPr>
              <w:t>3,026,050</w:t>
            </w:r>
          </w:p>
        </w:tc>
        <w:tc>
          <w:tcPr>
            <w:tcW w:w="1296" w:type="dxa"/>
            <w:shd w:val="clear" w:color="auto" w:fill="FAFAFA"/>
          </w:tcPr>
          <w:p w14:paraId="1D2F4B7D" w14:textId="2013BAF8" w:rsidR="001709D0" w:rsidRPr="00DF7EF1" w:rsidRDefault="001709D0" w:rsidP="001709D0">
            <w:pPr>
              <w:ind w:right="-72"/>
              <w:jc w:val="right"/>
              <w:rPr>
                <w:rFonts w:ascii="Arial" w:eastAsia="Arial Unicode MS" w:hAnsi="Arial" w:cs="Arial"/>
                <w:sz w:val="18"/>
                <w:szCs w:val="18"/>
              </w:rPr>
            </w:pPr>
            <w:r w:rsidRPr="00DF7EF1">
              <w:rPr>
                <w:rFonts w:ascii="Arial" w:eastAsia="Arial Unicode MS" w:hAnsi="Arial" w:cs="Arial"/>
                <w:sz w:val="18"/>
                <w:szCs w:val="18"/>
              </w:rPr>
              <w:t>4,319,506</w:t>
            </w:r>
          </w:p>
        </w:tc>
        <w:tc>
          <w:tcPr>
            <w:tcW w:w="1296" w:type="dxa"/>
            <w:shd w:val="clear" w:color="auto" w:fill="FAFAFA"/>
            <w:vAlign w:val="bottom"/>
          </w:tcPr>
          <w:p w14:paraId="3A6FC51D" w14:textId="6D4992C1" w:rsidR="001709D0" w:rsidRPr="00DF7EF1" w:rsidRDefault="001709D0" w:rsidP="001709D0">
            <w:pPr>
              <w:ind w:right="-72"/>
              <w:jc w:val="right"/>
              <w:rPr>
                <w:rFonts w:ascii="Arial" w:hAnsi="Arial" w:cs="Arial"/>
                <w:sz w:val="18"/>
                <w:szCs w:val="18"/>
              </w:rPr>
            </w:pPr>
            <w:r w:rsidRPr="00DF7EF1">
              <w:rPr>
                <w:rFonts w:ascii="Arial" w:hAnsi="Arial" w:cs="Arial"/>
                <w:sz w:val="18"/>
                <w:szCs w:val="18"/>
              </w:rPr>
              <w:t>13,735,744</w:t>
            </w:r>
          </w:p>
        </w:tc>
      </w:tr>
      <w:tr w:rsidR="001709D0" w:rsidRPr="00DF7EF1" w14:paraId="22CE306C" w14:textId="77777777" w:rsidTr="001709D0">
        <w:trPr>
          <w:gridAfter w:val="4"/>
          <w:wAfter w:w="5184" w:type="dxa"/>
        </w:trPr>
        <w:tc>
          <w:tcPr>
            <w:tcW w:w="2981" w:type="dxa"/>
            <w:shd w:val="clear" w:color="auto" w:fill="auto"/>
          </w:tcPr>
          <w:p w14:paraId="5F85E535" w14:textId="0E15DE77" w:rsidR="001709D0" w:rsidRPr="00DF7EF1" w:rsidRDefault="001709D0" w:rsidP="001709D0">
            <w:pPr>
              <w:ind w:left="-101"/>
              <w:rPr>
                <w:rFonts w:ascii="Arial" w:hAnsi="Arial" w:cs="Arial"/>
                <w:sz w:val="18"/>
                <w:szCs w:val="18"/>
                <w:highlight w:val="yellow"/>
                <w:cs/>
              </w:rPr>
            </w:pPr>
            <w:proofErr w:type="gramStart"/>
            <w:r w:rsidRPr="00DF7EF1">
              <w:rPr>
                <w:rFonts w:ascii="Arial" w:hAnsi="Arial" w:cs="Arial"/>
                <w:sz w:val="18"/>
                <w:szCs w:val="18"/>
                <w:u w:val="single"/>
              </w:rPr>
              <w:t>Less</w:t>
            </w:r>
            <w:r w:rsidRPr="00DF7EF1">
              <w:rPr>
                <w:rFonts w:ascii="Arial" w:hAnsi="Arial" w:cs="Arial"/>
                <w:sz w:val="18"/>
                <w:szCs w:val="18"/>
              </w:rPr>
              <w:t xml:space="preserve">  Accumulated</w:t>
            </w:r>
            <w:proofErr w:type="gramEnd"/>
            <w:r w:rsidRPr="00DF7EF1">
              <w:rPr>
                <w:rFonts w:ascii="Arial" w:hAnsi="Arial" w:cs="Arial"/>
                <w:sz w:val="18"/>
                <w:szCs w:val="18"/>
              </w:rPr>
              <w:t xml:space="preserve"> amortisation</w:t>
            </w:r>
          </w:p>
        </w:tc>
        <w:tc>
          <w:tcPr>
            <w:tcW w:w="1296" w:type="dxa"/>
            <w:tcBorders>
              <w:bottom w:val="single" w:sz="4" w:space="0" w:color="auto"/>
            </w:tcBorders>
            <w:shd w:val="clear" w:color="auto" w:fill="FAFAFA"/>
          </w:tcPr>
          <w:p w14:paraId="2EB717F8" w14:textId="3A8FE96E" w:rsidR="001709D0" w:rsidRPr="00DF7EF1" w:rsidRDefault="001709D0" w:rsidP="001709D0">
            <w:pPr>
              <w:ind w:right="-72"/>
              <w:jc w:val="right"/>
              <w:rPr>
                <w:rFonts w:ascii="Arial" w:eastAsia="Arial Unicode MS" w:hAnsi="Arial" w:cs="Arial"/>
                <w:sz w:val="18"/>
                <w:szCs w:val="18"/>
              </w:rPr>
            </w:pPr>
            <w:r w:rsidRPr="00DF7EF1">
              <w:rPr>
                <w:rFonts w:ascii="Arial" w:eastAsia="Arial Unicode MS" w:hAnsi="Arial" w:cs="Arial"/>
                <w:sz w:val="18"/>
                <w:szCs w:val="18"/>
              </w:rPr>
              <w:t>(1,242,507)</w:t>
            </w:r>
          </w:p>
        </w:tc>
        <w:tc>
          <w:tcPr>
            <w:tcW w:w="1296" w:type="dxa"/>
            <w:tcBorders>
              <w:bottom w:val="single" w:sz="4" w:space="0" w:color="auto"/>
            </w:tcBorders>
            <w:shd w:val="clear" w:color="auto" w:fill="FAFAFA"/>
          </w:tcPr>
          <w:p w14:paraId="411F4648" w14:textId="3DFAE96B" w:rsidR="001709D0" w:rsidRPr="00DF7EF1" w:rsidRDefault="001709D0" w:rsidP="001709D0">
            <w:pPr>
              <w:ind w:right="-72"/>
              <w:jc w:val="right"/>
              <w:rPr>
                <w:rFonts w:ascii="Arial" w:eastAsia="Arial Unicode MS" w:hAnsi="Arial" w:cs="Arial"/>
                <w:sz w:val="18"/>
                <w:szCs w:val="18"/>
              </w:rPr>
            </w:pPr>
            <w:r w:rsidRPr="00DF7EF1">
              <w:rPr>
                <w:rFonts w:ascii="Arial" w:eastAsia="Arial Unicode MS" w:hAnsi="Arial" w:cs="Arial"/>
                <w:sz w:val="18"/>
                <w:szCs w:val="18"/>
              </w:rPr>
              <w:t>(838,212)</w:t>
            </w:r>
          </w:p>
        </w:tc>
        <w:tc>
          <w:tcPr>
            <w:tcW w:w="1296" w:type="dxa"/>
            <w:tcBorders>
              <w:bottom w:val="single" w:sz="4" w:space="0" w:color="auto"/>
            </w:tcBorders>
            <w:shd w:val="clear" w:color="auto" w:fill="FAFAFA"/>
          </w:tcPr>
          <w:p w14:paraId="67D8130B" w14:textId="5DD97A26" w:rsidR="001709D0" w:rsidRPr="00DF7EF1" w:rsidRDefault="001709D0" w:rsidP="001709D0">
            <w:pPr>
              <w:ind w:right="-72"/>
              <w:jc w:val="right"/>
              <w:rPr>
                <w:rFonts w:ascii="Arial" w:eastAsia="Arial Unicode MS" w:hAnsi="Arial" w:cs="Arial"/>
                <w:sz w:val="18"/>
                <w:szCs w:val="18"/>
              </w:rPr>
            </w:pPr>
            <w:r w:rsidRPr="00DF7EF1">
              <w:rPr>
                <w:rFonts w:ascii="Arial" w:eastAsia="Arial Unicode MS" w:hAnsi="Arial" w:cs="Arial"/>
                <w:sz w:val="18"/>
                <w:szCs w:val="18"/>
              </w:rPr>
              <w:t>(2,149,599)</w:t>
            </w:r>
          </w:p>
        </w:tc>
        <w:tc>
          <w:tcPr>
            <w:tcW w:w="1296" w:type="dxa"/>
            <w:tcBorders>
              <w:bottom w:val="single" w:sz="4" w:space="0" w:color="auto"/>
            </w:tcBorders>
            <w:shd w:val="clear" w:color="auto" w:fill="FAFAFA"/>
          </w:tcPr>
          <w:p w14:paraId="675F737F" w14:textId="7B2FDA32" w:rsidR="001709D0" w:rsidRPr="00DF7EF1" w:rsidRDefault="001709D0" w:rsidP="001709D0">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296" w:type="dxa"/>
            <w:tcBorders>
              <w:bottom w:val="single" w:sz="4" w:space="0" w:color="auto"/>
            </w:tcBorders>
            <w:shd w:val="clear" w:color="auto" w:fill="FAFAFA"/>
          </w:tcPr>
          <w:p w14:paraId="53DEBB8F" w14:textId="75D29A8F" w:rsidR="001709D0" w:rsidRPr="00DF7EF1" w:rsidRDefault="001709D0" w:rsidP="001709D0">
            <w:pPr>
              <w:ind w:right="-72"/>
              <w:jc w:val="right"/>
              <w:rPr>
                <w:rFonts w:ascii="Arial" w:hAnsi="Arial" w:cs="Arial"/>
                <w:sz w:val="18"/>
                <w:szCs w:val="18"/>
              </w:rPr>
            </w:pPr>
            <w:r w:rsidRPr="00DF7EF1">
              <w:rPr>
                <w:rFonts w:ascii="Arial" w:hAnsi="Arial" w:cs="Arial"/>
                <w:sz w:val="18"/>
                <w:szCs w:val="18"/>
              </w:rPr>
              <w:t>(4,230,318)</w:t>
            </w:r>
          </w:p>
        </w:tc>
      </w:tr>
      <w:tr w:rsidR="001709D0" w:rsidRPr="00DF7EF1" w14:paraId="2A917762" w14:textId="77777777" w:rsidTr="001709D0">
        <w:trPr>
          <w:gridAfter w:val="4"/>
          <w:wAfter w:w="5184" w:type="dxa"/>
        </w:trPr>
        <w:tc>
          <w:tcPr>
            <w:tcW w:w="2981" w:type="dxa"/>
            <w:shd w:val="clear" w:color="auto" w:fill="auto"/>
          </w:tcPr>
          <w:p w14:paraId="5B24600C" w14:textId="5770C5E2" w:rsidR="001709D0" w:rsidRPr="00DF7EF1" w:rsidRDefault="001709D0" w:rsidP="001709D0">
            <w:pPr>
              <w:ind w:left="-101"/>
              <w:rPr>
                <w:rFonts w:ascii="Arial" w:hAnsi="Arial" w:cs="Arial"/>
                <w:sz w:val="18"/>
                <w:szCs w:val="18"/>
                <w:highlight w:val="yellow"/>
                <w:cs/>
              </w:rPr>
            </w:pPr>
          </w:p>
        </w:tc>
        <w:tc>
          <w:tcPr>
            <w:tcW w:w="1296" w:type="dxa"/>
            <w:tcBorders>
              <w:top w:val="single" w:sz="4" w:space="0" w:color="auto"/>
            </w:tcBorders>
            <w:shd w:val="clear" w:color="auto" w:fill="FAFAFA"/>
          </w:tcPr>
          <w:p w14:paraId="1D858AC5" w14:textId="77777777" w:rsidR="001709D0" w:rsidRPr="00DF7EF1" w:rsidRDefault="001709D0" w:rsidP="001709D0">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27297C50" w14:textId="77777777" w:rsidR="001709D0" w:rsidRPr="00DF7EF1" w:rsidRDefault="001709D0" w:rsidP="001709D0">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7D92CD3E" w14:textId="77777777" w:rsidR="001709D0" w:rsidRPr="00DF7EF1" w:rsidRDefault="001709D0" w:rsidP="001709D0">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03D8CEF8" w14:textId="77777777" w:rsidR="001709D0" w:rsidRPr="00DF7EF1" w:rsidRDefault="001709D0" w:rsidP="001709D0">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2F88B4EB" w14:textId="77777777" w:rsidR="001709D0" w:rsidRPr="00DF7EF1" w:rsidRDefault="001709D0" w:rsidP="001709D0">
            <w:pPr>
              <w:ind w:right="-72"/>
              <w:jc w:val="right"/>
              <w:rPr>
                <w:rFonts w:ascii="Arial" w:hAnsi="Arial" w:cs="Arial"/>
                <w:sz w:val="18"/>
                <w:szCs w:val="18"/>
              </w:rPr>
            </w:pPr>
          </w:p>
        </w:tc>
      </w:tr>
      <w:tr w:rsidR="001709D0" w:rsidRPr="00DF7EF1" w14:paraId="7CD3EB79" w14:textId="77777777" w:rsidTr="001709D0">
        <w:trPr>
          <w:gridAfter w:val="4"/>
          <w:wAfter w:w="5184" w:type="dxa"/>
        </w:trPr>
        <w:tc>
          <w:tcPr>
            <w:tcW w:w="2981" w:type="dxa"/>
            <w:shd w:val="clear" w:color="auto" w:fill="auto"/>
          </w:tcPr>
          <w:p w14:paraId="299DC68A" w14:textId="64561EA1" w:rsidR="001709D0" w:rsidRPr="00DF7EF1" w:rsidRDefault="001709D0" w:rsidP="001709D0">
            <w:pPr>
              <w:ind w:left="-101"/>
              <w:rPr>
                <w:rFonts w:ascii="Arial" w:hAnsi="Arial" w:cs="Arial"/>
                <w:sz w:val="18"/>
                <w:szCs w:val="18"/>
                <w:highlight w:val="yellow"/>
                <w:cs/>
              </w:rPr>
            </w:pPr>
            <w:r w:rsidRPr="00DF7EF1">
              <w:rPr>
                <w:rFonts w:ascii="Arial" w:hAnsi="Arial" w:cs="Arial"/>
                <w:sz w:val="18"/>
                <w:szCs w:val="18"/>
              </w:rPr>
              <w:t>Net book amount</w:t>
            </w:r>
          </w:p>
        </w:tc>
        <w:tc>
          <w:tcPr>
            <w:tcW w:w="1296" w:type="dxa"/>
            <w:tcBorders>
              <w:bottom w:val="single" w:sz="4" w:space="0" w:color="auto"/>
            </w:tcBorders>
            <w:shd w:val="clear" w:color="auto" w:fill="FAFAFA"/>
          </w:tcPr>
          <w:p w14:paraId="24D6711A" w14:textId="768E0E91" w:rsidR="001709D0" w:rsidRPr="00DF7EF1" w:rsidRDefault="001709D0" w:rsidP="001709D0">
            <w:pPr>
              <w:ind w:right="-72"/>
              <w:jc w:val="right"/>
              <w:rPr>
                <w:rFonts w:ascii="Arial" w:eastAsia="Arial Unicode MS" w:hAnsi="Arial" w:cs="Arial"/>
                <w:sz w:val="18"/>
                <w:szCs w:val="18"/>
              </w:rPr>
            </w:pPr>
            <w:r w:rsidRPr="00DF7EF1">
              <w:rPr>
                <w:rFonts w:ascii="Arial" w:eastAsia="Arial Unicode MS" w:hAnsi="Arial" w:cs="Arial"/>
                <w:sz w:val="18"/>
                <w:szCs w:val="18"/>
              </w:rPr>
              <w:t>3,014,046</w:t>
            </w:r>
          </w:p>
        </w:tc>
        <w:tc>
          <w:tcPr>
            <w:tcW w:w="1296" w:type="dxa"/>
            <w:tcBorders>
              <w:bottom w:val="single" w:sz="4" w:space="0" w:color="auto"/>
            </w:tcBorders>
            <w:shd w:val="clear" w:color="auto" w:fill="FAFAFA"/>
          </w:tcPr>
          <w:p w14:paraId="51BDCB89" w14:textId="067DB71B" w:rsidR="001709D0" w:rsidRPr="00DF7EF1" w:rsidRDefault="001709D0" w:rsidP="001709D0">
            <w:pPr>
              <w:ind w:right="-72"/>
              <w:jc w:val="right"/>
              <w:rPr>
                <w:rFonts w:ascii="Arial" w:eastAsia="Arial Unicode MS" w:hAnsi="Arial" w:cs="Arial"/>
                <w:sz w:val="18"/>
                <w:szCs w:val="18"/>
              </w:rPr>
            </w:pPr>
            <w:r w:rsidRPr="00DF7EF1">
              <w:rPr>
                <w:rFonts w:ascii="Arial" w:eastAsia="Arial Unicode MS" w:hAnsi="Arial" w:cs="Arial"/>
                <w:sz w:val="18"/>
                <w:szCs w:val="18"/>
              </w:rPr>
              <w:t>1,295,423</w:t>
            </w:r>
          </w:p>
        </w:tc>
        <w:tc>
          <w:tcPr>
            <w:tcW w:w="1296" w:type="dxa"/>
            <w:tcBorders>
              <w:bottom w:val="single" w:sz="4" w:space="0" w:color="auto"/>
            </w:tcBorders>
            <w:shd w:val="clear" w:color="auto" w:fill="FAFAFA"/>
          </w:tcPr>
          <w:p w14:paraId="79361F7B" w14:textId="601FDFA0" w:rsidR="001709D0" w:rsidRPr="00DF7EF1" w:rsidRDefault="001709D0" w:rsidP="001709D0">
            <w:pPr>
              <w:ind w:right="-72"/>
              <w:jc w:val="right"/>
              <w:rPr>
                <w:rFonts w:ascii="Arial" w:eastAsia="Arial Unicode MS" w:hAnsi="Arial" w:cs="Arial"/>
                <w:sz w:val="18"/>
                <w:szCs w:val="18"/>
              </w:rPr>
            </w:pPr>
            <w:r w:rsidRPr="00DF7EF1">
              <w:rPr>
                <w:rFonts w:ascii="Arial" w:eastAsia="Arial Unicode MS" w:hAnsi="Arial" w:cs="Arial"/>
                <w:sz w:val="18"/>
                <w:szCs w:val="18"/>
              </w:rPr>
              <w:t>876,451</w:t>
            </w:r>
          </w:p>
        </w:tc>
        <w:tc>
          <w:tcPr>
            <w:tcW w:w="1296" w:type="dxa"/>
            <w:tcBorders>
              <w:bottom w:val="single" w:sz="4" w:space="0" w:color="auto"/>
            </w:tcBorders>
            <w:shd w:val="clear" w:color="auto" w:fill="FAFAFA"/>
          </w:tcPr>
          <w:p w14:paraId="2C62B449" w14:textId="55C63744" w:rsidR="001709D0" w:rsidRPr="00DF7EF1" w:rsidRDefault="001709D0" w:rsidP="001709D0">
            <w:pPr>
              <w:ind w:right="-72"/>
              <w:jc w:val="right"/>
              <w:rPr>
                <w:rFonts w:ascii="Arial" w:eastAsia="Arial Unicode MS" w:hAnsi="Arial" w:cs="Arial"/>
                <w:sz w:val="18"/>
                <w:szCs w:val="18"/>
              </w:rPr>
            </w:pPr>
            <w:r w:rsidRPr="00DF7EF1">
              <w:rPr>
                <w:rFonts w:ascii="Arial" w:eastAsia="Arial Unicode MS" w:hAnsi="Arial" w:cs="Arial"/>
                <w:sz w:val="18"/>
                <w:szCs w:val="18"/>
              </w:rPr>
              <w:t>4,319,506</w:t>
            </w:r>
          </w:p>
        </w:tc>
        <w:tc>
          <w:tcPr>
            <w:tcW w:w="1296" w:type="dxa"/>
            <w:tcBorders>
              <w:bottom w:val="single" w:sz="4" w:space="0" w:color="auto"/>
            </w:tcBorders>
            <w:shd w:val="clear" w:color="auto" w:fill="FAFAFA"/>
          </w:tcPr>
          <w:p w14:paraId="61AB1F12" w14:textId="166F14B7" w:rsidR="001709D0" w:rsidRPr="00DF7EF1" w:rsidRDefault="001709D0" w:rsidP="001709D0">
            <w:pPr>
              <w:ind w:right="-72"/>
              <w:jc w:val="right"/>
              <w:rPr>
                <w:rFonts w:ascii="Arial" w:hAnsi="Arial" w:cs="Arial"/>
                <w:sz w:val="18"/>
                <w:szCs w:val="18"/>
              </w:rPr>
            </w:pPr>
            <w:r w:rsidRPr="00DF7EF1">
              <w:rPr>
                <w:rFonts w:ascii="Arial" w:hAnsi="Arial" w:cs="Arial"/>
                <w:sz w:val="18"/>
                <w:szCs w:val="18"/>
              </w:rPr>
              <w:t>9,505,426</w:t>
            </w:r>
          </w:p>
        </w:tc>
      </w:tr>
    </w:tbl>
    <w:p w14:paraId="47169F09" w14:textId="77777777" w:rsidR="00FB4F1E" w:rsidRPr="00DF7EF1" w:rsidRDefault="00FB4F1E" w:rsidP="006B51D2">
      <w:pPr>
        <w:rPr>
          <w:rFonts w:ascii="Arial" w:eastAsia="Arial Unicode MS" w:hAnsi="Arial" w:cs="Arial"/>
          <w:sz w:val="16"/>
          <w:szCs w:val="16"/>
          <w:highlight w:val="yellow"/>
        </w:rPr>
        <w:sectPr w:rsidR="00FB4F1E" w:rsidRPr="00DF7EF1" w:rsidSect="00135D84">
          <w:pgSz w:w="11909" w:h="16834" w:code="9"/>
          <w:pgMar w:top="1440" w:right="720" w:bottom="720" w:left="1729" w:header="709" w:footer="709" w:gutter="0"/>
          <w:cols w:space="720"/>
          <w:docGrid w:linePitch="272"/>
        </w:sectPr>
      </w:pPr>
    </w:p>
    <w:p w14:paraId="33CD992F" w14:textId="0505B5A8" w:rsidR="006B0E92" w:rsidRPr="00DF7EF1" w:rsidRDefault="006B0E92" w:rsidP="006B51D2">
      <w:pPr>
        <w:rPr>
          <w:rFonts w:ascii="Arial" w:eastAsia="Arial Unicode MS" w:hAnsi="Arial" w:cs="Arial"/>
          <w:sz w:val="16"/>
          <w:szCs w:val="16"/>
          <w:highlight w:val="yellow"/>
        </w:rPr>
      </w:pPr>
    </w:p>
    <w:tbl>
      <w:tblPr>
        <w:tblW w:w="9468" w:type="dxa"/>
        <w:tblInd w:w="108" w:type="dxa"/>
        <w:tblLook w:val="04A0" w:firstRow="1" w:lastRow="0" w:firstColumn="1" w:lastColumn="0" w:noHBand="0" w:noVBand="1"/>
      </w:tblPr>
      <w:tblGrid>
        <w:gridCol w:w="5580"/>
        <w:gridCol w:w="1296"/>
        <w:gridCol w:w="1296"/>
        <w:gridCol w:w="1296"/>
      </w:tblGrid>
      <w:tr w:rsidR="0018210E" w:rsidRPr="00CC2DB3" w14:paraId="51D8ECF5" w14:textId="77777777" w:rsidTr="002D361A">
        <w:tc>
          <w:tcPr>
            <w:tcW w:w="5580" w:type="dxa"/>
            <w:shd w:val="clear" w:color="auto" w:fill="auto"/>
          </w:tcPr>
          <w:p w14:paraId="00B7D750" w14:textId="77777777" w:rsidR="0018210E" w:rsidRPr="00CC2DB3" w:rsidRDefault="0018210E" w:rsidP="00886631">
            <w:pPr>
              <w:rPr>
                <w:rFonts w:ascii="Arial" w:eastAsia="Arial Unicode MS" w:hAnsi="Arial" w:cs="Arial"/>
                <w:sz w:val="18"/>
                <w:szCs w:val="18"/>
                <w:highlight w:val="yellow"/>
              </w:rPr>
            </w:pPr>
          </w:p>
        </w:tc>
        <w:tc>
          <w:tcPr>
            <w:tcW w:w="3888" w:type="dxa"/>
            <w:gridSpan w:val="3"/>
            <w:tcBorders>
              <w:top w:val="single" w:sz="4" w:space="0" w:color="auto"/>
              <w:bottom w:val="single" w:sz="4" w:space="0" w:color="auto"/>
            </w:tcBorders>
            <w:shd w:val="clear" w:color="auto" w:fill="auto"/>
            <w:vAlign w:val="bottom"/>
          </w:tcPr>
          <w:p w14:paraId="27CBD5E1" w14:textId="77777777" w:rsidR="0018210E" w:rsidRPr="00CC2DB3" w:rsidRDefault="00F25D93" w:rsidP="00FA12F4">
            <w:pPr>
              <w:ind w:left="-40" w:right="-72"/>
              <w:jc w:val="center"/>
              <w:rPr>
                <w:rFonts w:ascii="Arial" w:hAnsi="Arial" w:cs="Arial"/>
                <w:b/>
                <w:bCs/>
                <w:color w:val="000000"/>
                <w:sz w:val="18"/>
                <w:szCs w:val="18"/>
                <w:cs/>
              </w:rPr>
            </w:pPr>
            <w:r w:rsidRPr="00CC2DB3">
              <w:rPr>
                <w:rFonts w:ascii="Arial" w:hAnsi="Arial" w:cs="Arial"/>
                <w:b/>
                <w:bCs/>
                <w:color w:val="000000"/>
                <w:sz w:val="18"/>
                <w:szCs w:val="18"/>
              </w:rPr>
              <w:t>Separate financial statements</w:t>
            </w:r>
          </w:p>
        </w:tc>
      </w:tr>
      <w:tr w:rsidR="00F25D93" w:rsidRPr="00CC2DB3" w14:paraId="438C36F0" w14:textId="77777777" w:rsidTr="002D361A">
        <w:tc>
          <w:tcPr>
            <w:tcW w:w="5580" w:type="dxa"/>
            <w:shd w:val="clear" w:color="auto" w:fill="auto"/>
          </w:tcPr>
          <w:p w14:paraId="0A075EA4" w14:textId="77777777" w:rsidR="00F25D93" w:rsidRPr="00CC2DB3" w:rsidRDefault="00F25D93" w:rsidP="00FA12F4">
            <w:pPr>
              <w:ind w:left="-101"/>
              <w:rPr>
                <w:rFonts w:ascii="Arial" w:eastAsia="Arial Unicode MS" w:hAnsi="Arial" w:cs="Arial"/>
                <w:sz w:val="18"/>
                <w:szCs w:val="18"/>
                <w:highlight w:val="yellow"/>
              </w:rPr>
            </w:pPr>
          </w:p>
        </w:tc>
        <w:tc>
          <w:tcPr>
            <w:tcW w:w="1296" w:type="dxa"/>
            <w:tcBorders>
              <w:top w:val="single" w:sz="4" w:space="0" w:color="auto"/>
            </w:tcBorders>
            <w:shd w:val="clear" w:color="auto" w:fill="auto"/>
            <w:vAlign w:val="bottom"/>
          </w:tcPr>
          <w:p w14:paraId="57C67D76" w14:textId="77777777" w:rsidR="00F25D93" w:rsidRPr="00CC2DB3" w:rsidRDefault="00F25D93" w:rsidP="00FA12F4">
            <w:pPr>
              <w:ind w:right="-72"/>
              <w:jc w:val="right"/>
              <w:rPr>
                <w:rFonts w:ascii="Arial" w:eastAsia="Arial Unicode MS" w:hAnsi="Arial" w:cs="Arial"/>
                <w:b/>
                <w:bCs/>
                <w:sz w:val="18"/>
                <w:szCs w:val="18"/>
                <w:cs/>
              </w:rPr>
            </w:pPr>
            <w:r w:rsidRPr="00CC2DB3">
              <w:rPr>
                <w:rFonts w:ascii="Arial" w:eastAsia="Arial Unicode MS" w:hAnsi="Arial" w:cs="Arial"/>
                <w:b/>
                <w:bCs/>
                <w:sz w:val="18"/>
                <w:szCs w:val="18"/>
              </w:rPr>
              <w:t>Software license</w:t>
            </w:r>
          </w:p>
        </w:tc>
        <w:tc>
          <w:tcPr>
            <w:tcW w:w="1296" w:type="dxa"/>
            <w:tcBorders>
              <w:top w:val="single" w:sz="4" w:space="0" w:color="auto"/>
            </w:tcBorders>
            <w:shd w:val="clear" w:color="auto" w:fill="auto"/>
            <w:vAlign w:val="bottom"/>
          </w:tcPr>
          <w:p w14:paraId="74C8076F" w14:textId="77777777" w:rsidR="00C1622A" w:rsidRPr="00CC2DB3" w:rsidRDefault="00C1622A" w:rsidP="00C1622A">
            <w:pPr>
              <w:ind w:left="-46" w:right="-72"/>
              <w:jc w:val="right"/>
              <w:rPr>
                <w:rFonts w:ascii="Arial" w:eastAsia="Arial Unicode MS" w:hAnsi="Arial" w:cs="Arial"/>
                <w:b/>
                <w:bCs/>
                <w:sz w:val="18"/>
                <w:szCs w:val="18"/>
              </w:rPr>
            </w:pPr>
            <w:r w:rsidRPr="00CC2DB3">
              <w:rPr>
                <w:rFonts w:ascii="Arial" w:eastAsia="Arial Unicode MS" w:hAnsi="Arial" w:cs="Arial"/>
                <w:b/>
                <w:bCs/>
                <w:sz w:val="18"/>
                <w:szCs w:val="18"/>
              </w:rPr>
              <w:t>Software</w:t>
            </w:r>
          </w:p>
          <w:p w14:paraId="38D218EC" w14:textId="77777777" w:rsidR="00F25D93" w:rsidRPr="00CC2DB3" w:rsidRDefault="00C1622A" w:rsidP="00C1622A">
            <w:pPr>
              <w:ind w:left="-46" w:right="-72"/>
              <w:jc w:val="right"/>
              <w:rPr>
                <w:rFonts w:ascii="Arial" w:eastAsia="Arial Unicode MS" w:hAnsi="Arial" w:cs="Arial"/>
                <w:b/>
                <w:bCs/>
                <w:spacing w:val="-4"/>
                <w:sz w:val="18"/>
                <w:szCs w:val="18"/>
                <w:highlight w:val="yellow"/>
                <w:cs/>
              </w:rPr>
            </w:pPr>
            <w:r w:rsidRPr="00CC2DB3">
              <w:rPr>
                <w:rFonts w:ascii="Arial" w:eastAsia="Arial Unicode MS" w:hAnsi="Arial" w:cs="Arial"/>
                <w:b/>
                <w:bCs/>
                <w:sz w:val="18"/>
                <w:szCs w:val="18"/>
              </w:rPr>
              <w:t>under development</w:t>
            </w:r>
          </w:p>
        </w:tc>
        <w:tc>
          <w:tcPr>
            <w:tcW w:w="1296" w:type="dxa"/>
            <w:tcBorders>
              <w:top w:val="single" w:sz="4" w:space="0" w:color="auto"/>
            </w:tcBorders>
            <w:shd w:val="clear" w:color="auto" w:fill="auto"/>
            <w:vAlign w:val="bottom"/>
          </w:tcPr>
          <w:p w14:paraId="6F12E947" w14:textId="77777777" w:rsidR="00F25D93" w:rsidRPr="00CC2DB3" w:rsidRDefault="00F25D93" w:rsidP="00FA12F4">
            <w:pPr>
              <w:ind w:right="-72"/>
              <w:jc w:val="right"/>
              <w:rPr>
                <w:rFonts w:ascii="Arial" w:eastAsia="MS Mincho" w:hAnsi="Arial" w:cs="Arial"/>
                <w:b/>
                <w:bCs/>
                <w:color w:val="000000"/>
                <w:sz w:val="18"/>
                <w:szCs w:val="18"/>
                <w:lang w:val="en-GB" w:eastAsia="en-US"/>
              </w:rPr>
            </w:pPr>
            <w:r w:rsidRPr="00CC2DB3">
              <w:rPr>
                <w:rFonts w:ascii="Arial" w:eastAsia="MS Mincho" w:hAnsi="Arial" w:cs="Arial"/>
                <w:b/>
                <w:bCs/>
                <w:color w:val="000000"/>
                <w:sz w:val="18"/>
                <w:szCs w:val="18"/>
                <w:lang w:val="en-GB" w:eastAsia="en-US"/>
              </w:rPr>
              <w:t>Total</w:t>
            </w:r>
          </w:p>
        </w:tc>
      </w:tr>
      <w:tr w:rsidR="00F25D93" w:rsidRPr="00CC2DB3" w14:paraId="09B25326" w14:textId="77777777" w:rsidTr="002D361A">
        <w:tc>
          <w:tcPr>
            <w:tcW w:w="5580" w:type="dxa"/>
            <w:shd w:val="clear" w:color="auto" w:fill="auto"/>
          </w:tcPr>
          <w:p w14:paraId="75246F9F" w14:textId="77777777" w:rsidR="00F25D93" w:rsidRPr="00CC2DB3" w:rsidRDefault="00F25D93" w:rsidP="00FA12F4">
            <w:pPr>
              <w:ind w:left="-101"/>
              <w:rPr>
                <w:rFonts w:ascii="Arial" w:eastAsia="Arial Unicode MS" w:hAnsi="Arial" w:cs="Arial"/>
                <w:sz w:val="18"/>
                <w:szCs w:val="18"/>
                <w:highlight w:val="yellow"/>
              </w:rPr>
            </w:pPr>
          </w:p>
        </w:tc>
        <w:tc>
          <w:tcPr>
            <w:tcW w:w="1296" w:type="dxa"/>
            <w:tcBorders>
              <w:bottom w:val="single" w:sz="4" w:space="0" w:color="auto"/>
            </w:tcBorders>
            <w:shd w:val="clear" w:color="auto" w:fill="auto"/>
          </w:tcPr>
          <w:p w14:paraId="11DB302F" w14:textId="77777777" w:rsidR="00F25D93" w:rsidRPr="00CC2DB3" w:rsidRDefault="00F25D93" w:rsidP="00FA12F4">
            <w:pPr>
              <w:ind w:right="-72"/>
              <w:jc w:val="right"/>
              <w:rPr>
                <w:rFonts w:ascii="Arial" w:eastAsia="Arial Unicode MS" w:hAnsi="Arial" w:cs="Arial"/>
                <w:b/>
                <w:bCs/>
                <w:sz w:val="18"/>
                <w:szCs w:val="18"/>
                <w:cs/>
              </w:rPr>
            </w:pPr>
            <w:r w:rsidRPr="00CC2DB3">
              <w:rPr>
                <w:rFonts w:ascii="Arial" w:eastAsia="Arial Unicode MS" w:hAnsi="Arial" w:cs="Arial"/>
                <w:b/>
                <w:bCs/>
                <w:sz w:val="18"/>
                <w:szCs w:val="18"/>
              </w:rPr>
              <w:t>Baht</w:t>
            </w:r>
          </w:p>
        </w:tc>
        <w:tc>
          <w:tcPr>
            <w:tcW w:w="1296" w:type="dxa"/>
            <w:tcBorders>
              <w:bottom w:val="single" w:sz="4" w:space="0" w:color="auto"/>
            </w:tcBorders>
            <w:shd w:val="clear" w:color="auto" w:fill="auto"/>
          </w:tcPr>
          <w:p w14:paraId="20D433A6" w14:textId="77777777" w:rsidR="00F25D93" w:rsidRPr="00CC2DB3" w:rsidRDefault="00F25D93" w:rsidP="00FA12F4">
            <w:pPr>
              <w:ind w:right="-72"/>
              <w:jc w:val="right"/>
              <w:rPr>
                <w:rFonts w:ascii="Arial" w:eastAsia="Arial Unicode MS" w:hAnsi="Arial" w:cs="Arial"/>
                <w:b/>
                <w:bCs/>
                <w:sz w:val="18"/>
                <w:szCs w:val="18"/>
                <w:highlight w:val="yellow"/>
              </w:rPr>
            </w:pPr>
            <w:r w:rsidRPr="00CC2DB3">
              <w:rPr>
                <w:rFonts w:ascii="Arial" w:eastAsia="MS Mincho" w:hAnsi="Arial" w:cs="Arial"/>
                <w:b/>
                <w:bCs/>
                <w:color w:val="000000"/>
                <w:sz w:val="18"/>
                <w:szCs w:val="18"/>
                <w:lang w:val="en-GB" w:eastAsia="en-US"/>
              </w:rPr>
              <w:t>Baht</w:t>
            </w:r>
          </w:p>
        </w:tc>
        <w:tc>
          <w:tcPr>
            <w:tcW w:w="1296" w:type="dxa"/>
            <w:tcBorders>
              <w:bottom w:val="single" w:sz="4" w:space="0" w:color="auto"/>
            </w:tcBorders>
            <w:shd w:val="clear" w:color="auto" w:fill="auto"/>
          </w:tcPr>
          <w:p w14:paraId="07CE201B" w14:textId="77777777" w:rsidR="00F25D93" w:rsidRPr="00CC2DB3" w:rsidRDefault="00F25D93" w:rsidP="00FA12F4">
            <w:pPr>
              <w:ind w:right="-72"/>
              <w:jc w:val="right"/>
              <w:rPr>
                <w:rFonts w:ascii="Arial" w:eastAsia="MS Mincho" w:hAnsi="Arial" w:cs="Arial"/>
                <w:b/>
                <w:bCs/>
                <w:color w:val="000000"/>
                <w:sz w:val="18"/>
                <w:szCs w:val="18"/>
                <w:cs/>
                <w:lang w:val="en-GB" w:eastAsia="en-US"/>
              </w:rPr>
            </w:pPr>
            <w:r w:rsidRPr="00CC2DB3">
              <w:rPr>
                <w:rFonts w:ascii="Arial" w:eastAsia="MS Mincho" w:hAnsi="Arial" w:cs="Arial"/>
                <w:b/>
                <w:bCs/>
                <w:color w:val="000000"/>
                <w:sz w:val="18"/>
                <w:szCs w:val="18"/>
                <w:lang w:val="en-GB" w:eastAsia="en-US"/>
              </w:rPr>
              <w:t>Baht</w:t>
            </w:r>
          </w:p>
        </w:tc>
      </w:tr>
      <w:tr w:rsidR="00886631" w:rsidRPr="00CC2DB3" w14:paraId="698AE7F2" w14:textId="77777777" w:rsidTr="00886631">
        <w:tc>
          <w:tcPr>
            <w:tcW w:w="5580" w:type="dxa"/>
            <w:shd w:val="clear" w:color="auto" w:fill="auto"/>
          </w:tcPr>
          <w:p w14:paraId="3E0235F0" w14:textId="77777777" w:rsidR="00886631" w:rsidRPr="00CC2DB3" w:rsidRDefault="00886631" w:rsidP="00FA12F4">
            <w:pPr>
              <w:ind w:left="-101"/>
              <w:rPr>
                <w:rFonts w:ascii="Arial" w:eastAsia="Arial Unicode MS" w:hAnsi="Arial" w:cs="Arial"/>
                <w:sz w:val="18"/>
                <w:szCs w:val="18"/>
                <w:highlight w:val="yellow"/>
              </w:rPr>
            </w:pPr>
          </w:p>
        </w:tc>
        <w:tc>
          <w:tcPr>
            <w:tcW w:w="1296" w:type="dxa"/>
            <w:shd w:val="clear" w:color="auto" w:fill="auto"/>
          </w:tcPr>
          <w:p w14:paraId="75DC15D8" w14:textId="77777777" w:rsidR="00886631" w:rsidRPr="00CC2DB3" w:rsidRDefault="00886631" w:rsidP="00FA12F4">
            <w:pPr>
              <w:ind w:right="-72"/>
              <w:jc w:val="right"/>
              <w:rPr>
                <w:rFonts w:ascii="Arial" w:eastAsia="Arial Unicode MS" w:hAnsi="Arial" w:cs="Arial"/>
                <w:b/>
                <w:bCs/>
                <w:sz w:val="18"/>
                <w:szCs w:val="18"/>
              </w:rPr>
            </w:pPr>
          </w:p>
        </w:tc>
        <w:tc>
          <w:tcPr>
            <w:tcW w:w="1296" w:type="dxa"/>
            <w:shd w:val="clear" w:color="auto" w:fill="auto"/>
          </w:tcPr>
          <w:p w14:paraId="173F019F" w14:textId="77777777" w:rsidR="00886631" w:rsidRPr="00CC2DB3" w:rsidRDefault="00886631" w:rsidP="00FA12F4">
            <w:pPr>
              <w:ind w:right="-72"/>
              <w:jc w:val="right"/>
              <w:rPr>
                <w:rFonts w:ascii="Arial" w:eastAsia="MS Mincho" w:hAnsi="Arial" w:cs="Arial"/>
                <w:b/>
                <w:bCs/>
                <w:color w:val="000000"/>
                <w:sz w:val="18"/>
                <w:szCs w:val="18"/>
                <w:lang w:val="en-GB" w:eastAsia="en-US"/>
              </w:rPr>
            </w:pPr>
          </w:p>
        </w:tc>
        <w:tc>
          <w:tcPr>
            <w:tcW w:w="1296" w:type="dxa"/>
            <w:shd w:val="clear" w:color="auto" w:fill="auto"/>
          </w:tcPr>
          <w:p w14:paraId="672DF7DE" w14:textId="77777777" w:rsidR="00886631" w:rsidRPr="00CC2DB3" w:rsidRDefault="00886631" w:rsidP="00FA12F4">
            <w:pPr>
              <w:ind w:right="-72"/>
              <w:jc w:val="right"/>
              <w:rPr>
                <w:rFonts w:ascii="Arial" w:eastAsia="MS Mincho" w:hAnsi="Arial" w:cs="Arial"/>
                <w:b/>
                <w:bCs/>
                <w:color w:val="000000"/>
                <w:sz w:val="18"/>
                <w:szCs w:val="18"/>
                <w:lang w:val="en-GB" w:eastAsia="en-US"/>
              </w:rPr>
            </w:pPr>
          </w:p>
        </w:tc>
      </w:tr>
      <w:tr w:rsidR="00886631" w:rsidRPr="00CC2DB3" w14:paraId="10DDF238" w14:textId="77777777" w:rsidTr="00886631">
        <w:tc>
          <w:tcPr>
            <w:tcW w:w="5580" w:type="dxa"/>
            <w:shd w:val="clear" w:color="auto" w:fill="auto"/>
          </w:tcPr>
          <w:p w14:paraId="4D0E9A23" w14:textId="1EAB4AF8" w:rsidR="00886631" w:rsidRPr="00CC2DB3" w:rsidRDefault="00886631" w:rsidP="00FA12F4">
            <w:pPr>
              <w:ind w:left="-101"/>
              <w:rPr>
                <w:rFonts w:ascii="Arial" w:eastAsia="Arial Unicode MS" w:hAnsi="Arial" w:cs="Arial"/>
                <w:sz w:val="18"/>
                <w:szCs w:val="18"/>
                <w:highlight w:val="yellow"/>
              </w:rPr>
            </w:pPr>
            <w:r w:rsidRPr="00CC2DB3">
              <w:rPr>
                <w:rFonts w:ascii="Arial" w:hAnsi="Arial" w:cs="Arial"/>
                <w:b/>
                <w:bCs/>
                <w:sz w:val="18"/>
                <w:szCs w:val="18"/>
              </w:rPr>
              <w:t xml:space="preserve">As </w:t>
            </w:r>
            <w:proofErr w:type="gramStart"/>
            <w:r w:rsidRPr="00CC2DB3">
              <w:rPr>
                <w:rFonts w:ascii="Arial" w:hAnsi="Arial" w:cs="Arial"/>
                <w:b/>
                <w:bCs/>
                <w:sz w:val="18"/>
                <w:szCs w:val="18"/>
              </w:rPr>
              <w:t>at</w:t>
            </w:r>
            <w:proofErr w:type="gramEnd"/>
            <w:r w:rsidRPr="00CC2DB3">
              <w:rPr>
                <w:rFonts w:ascii="Arial" w:hAnsi="Arial" w:cs="Arial"/>
                <w:b/>
                <w:bCs/>
                <w:sz w:val="18"/>
                <w:szCs w:val="18"/>
              </w:rPr>
              <w:t xml:space="preserve"> </w:t>
            </w:r>
            <w:r w:rsidRPr="00CC2DB3">
              <w:rPr>
                <w:rFonts w:ascii="Arial" w:hAnsi="Arial" w:cs="Arial"/>
                <w:b/>
                <w:bCs/>
                <w:sz w:val="18"/>
                <w:szCs w:val="18"/>
                <w:lang w:val="en-GB"/>
              </w:rPr>
              <w:t>1</w:t>
            </w:r>
            <w:r w:rsidRPr="00CC2DB3">
              <w:rPr>
                <w:rFonts w:ascii="Arial" w:hAnsi="Arial" w:cs="Arial"/>
                <w:b/>
                <w:bCs/>
                <w:sz w:val="18"/>
                <w:szCs w:val="18"/>
                <w:cs/>
              </w:rPr>
              <w:t xml:space="preserve"> </w:t>
            </w:r>
            <w:r w:rsidRPr="00CC2DB3">
              <w:rPr>
                <w:rFonts w:ascii="Arial" w:hAnsi="Arial" w:cs="Arial"/>
                <w:b/>
                <w:bCs/>
                <w:sz w:val="18"/>
                <w:szCs w:val="18"/>
              </w:rPr>
              <w:t xml:space="preserve">January </w:t>
            </w:r>
            <w:r w:rsidRPr="00CC2DB3">
              <w:rPr>
                <w:rFonts w:ascii="Arial" w:hAnsi="Arial" w:cs="Arial"/>
                <w:b/>
                <w:bCs/>
                <w:sz w:val="18"/>
                <w:szCs w:val="18"/>
                <w:lang w:val="en-GB"/>
              </w:rPr>
              <w:t>2020</w:t>
            </w:r>
          </w:p>
        </w:tc>
        <w:tc>
          <w:tcPr>
            <w:tcW w:w="1296" w:type="dxa"/>
            <w:shd w:val="clear" w:color="auto" w:fill="auto"/>
          </w:tcPr>
          <w:p w14:paraId="443C1126" w14:textId="77777777" w:rsidR="00886631" w:rsidRPr="00CC2DB3" w:rsidRDefault="00886631" w:rsidP="00FA12F4">
            <w:pPr>
              <w:ind w:right="-72"/>
              <w:jc w:val="right"/>
              <w:rPr>
                <w:rFonts w:ascii="Arial" w:eastAsia="Arial Unicode MS" w:hAnsi="Arial" w:cs="Arial"/>
                <w:b/>
                <w:bCs/>
                <w:sz w:val="18"/>
                <w:szCs w:val="18"/>
              </w:rPr>
            </w:pPr>
          </w:p>
        </w:tc>
        <w:tc>
          <w:tcPr>
            <w:tcW w:w="1296" w:type="dxa"/>
            <w:shd w:val="clear" w:color="auto" w:fill="auto"/>
          </w:tcPr>
          <w:p w14:paraId="4F6AAFE0" w14:textId="77777777" w:rsidR="00886631" w:rsidRPr="00CC2DB3" w:rsidRDefault="00886631" w:rsidP="00FA12F4">
            <w:pPr>
              <w:ind w:right="-72"/>
              <w:jc w:val="right"/>
              <w:rPr>
                <w:rFonts w:ascii="Arial" w:eastAsia="MS Mincho" w:hAnsi="Arial" w:cs="Arial"/>
                <w:b/>
                <w:bCs/>
                <w:color w:val="000000"/>
                <w:sz w:val="18"/>
                <w:szCs w:val="18"/>
                <w:lang w:val="en-GB" w:eastAsia="en-US"/>
              </w:rPr>
            </w:pPr>
          </w:p>
        </w:tc>
        <w:tc>
          <w:tcPr>
            <w:tcW w:w="1296" w:type="dxa"/>
            <w:shd w:val="clear" w:color="auto" w:fill="auto"/>
          </w:tcPr>
          <w:p w14:paraId="4AEA12BE" w14:textId="77777777" w:rsidR="00886631" w:rsidRPr="00CC2DB3" w:rsidRDefault="00886631" w:rsidP="00FA12F4">
            <w:pPr>
              <w:ind w:right="-72"/>
              <w:jc w:val="right"/>
              <w:rPr>
                <w:rFonts w:ascii="Arial" w:eastAsia="MS Mincho" w:hAnsi="Arial" w:cs="Arial"/>
                <w:b/>
                <w:bCs/>
                <w:color w:val="000000"/>
                <w:sz w:val="18"/>
                <w:szCs w:val="18"/>
                <w:lang w:val="en-GB" w:eastAsia="en-US"/>
              </w:rPr>
            </w:pPr>
          </w:p>
        </w:tc>
      </w:tr>
      <w:tr w:rsidR="00886631" w:rsidRPr="00CC2DB3" w14:paraId="1D3510B8" w14:textId="77777777" w:rsidTr="00886631">
        <w:tc>
          <w:tcPr>
            <w:tcW w:w="5580" w:type="dxa"/>
            <w:shd w:val="clear" w:color="auto" w:fill="auto"/>
          </w:tcPr>
          <w:p w14:paraId="7A9B2C0E" w14:textId="04FA68B2" w:rsidR="00886631" w:rsidRPr="00CC2DB3" w:rsidRDefault="00886631" w:rsidP="00FA12F4">
            <w:pPr>
              <w:ind w:left="-101"/>
              <w:rPr>
                <w:rFonts w:ascii="Arial" w:eastAsia="Arial Unicode MS" w:hAnsi="Arial" w:cs="Arial"/>
                <w:sz w:val="18"/>
                <w:szCs w:val="18"/>
                <w:highlight w:val="yellow"/>
              </w:rPr>
            </w:pPr>
            <w:r w:rsidRPr="00CC2DB3">
              <w:rPr>
                <w:rFonts w:ascii="Arial" w:hAnsi="Arial" w:cs="Arial"/>
                <w:sz w:val="18"/>
                <w:szCs w:val="18"/>
              </w:rPr>
              <w:t>Cost</w:t>
            </w:r>
          </w:p>
        </w:tc>
        <w:tc>
          <w:tcPr>
            <w:tcW w:w="1296" w:type="dxa"/>
            <w:shd w:val="clear" w:color="auto" w:fill="auto"/>
          </w:tcPr>
          <w:p w14:paraId="2DF60195" w14:textId="66B6B10A" w:rsidR="00886631" w:rsidRPr="00CC2DB3" w:rsidRDefault="00886631" w:rsidP="00FA12F4">
            <w:pPr>
              <w:ind w:right="-72"/>
              <w:jc w:val="right"/>
              <w:rPr>
                <w:rFonts w:ascii="Arial" w:eastAsia="Arial Unicode MS" w:hAnsi="Arial" w:cs="Arial"/>
                <w:sz w:val="18"/>
                <w:szCs w:val="18"/>
              </w:rPr>
            </w:pPr>
            <w:r w:rsidRPr="00CC2DB3">
              <w:rPr>
                <w:rFonts w:ascii="Arial" w:eastAsia="Arial Unicode MS" w:hAnsi="Arial" w:cs="Arial"/>
                <w:sz w:val="18"/>
                <w:szCs w:val="18"/>
              </w:rPr>
              <w:t>11,900</w:t>
            </w:r>
          </w:p>
        </w:tc>
        <w:tc>
          <w:tcPr>
            <w:tcW w:w="1296" w:type="dxa"/>
            <w:shd w:val="clear" w:color="auto" w:fill="auto"/>
          </w:tcPr>
          <w:p w14:paraId="51A78B91" w14:textId="03EC93ED" w:rsidR="00886631" w:rsidRPr="00CC2DB3" w:rsidRDefault="00886631" w:rsidP="00FA12F4">
            <w:pPr>
              <w:ind w:right="-72"/>
              <w:jc w:val="right"/>
              <w:rPr>
                <w:rFonts w:ascii="Arial" w:eastAsia="MS Mincho" w:hAnsi="Arial" w:cs="Arial"/>
                <w:color w:val="000000"/>
                <w:sz w:val="18"/>
                <w:szCs w:val="18"/>
                <w:lang w:val="en-GB" w:eastAsia="en-US"/>
              </w:rPr>
            </w:pPr>
            <w:r w:rsidRPr="00CC2DB3">
              <w:rPr>
                <w:rFonts w:ascii="Arial" w:eastAsia="MS Mincho" w:hAnsi="Arial" w:cs="Arial"/>
                <w:color w:val="000000"/>
                <w:sz w:val="18"/>
                <w:szCs w:val="18"/>
                <w:lang w:val="en-GB" w:eastAsia="en-US"/>
              </w:rPr>
              <w:t>-</w:t>
            </w:r>
          </w:p>
        </w:tc>
        <w:tc>
          <w:tcPr>
            <w:tcW w:w="1296" w:type="dxa"/>
            <w:shd w:val="clear" w:color="auto" w:fill="auto"/>
          </w:tcPr>
          <w:p w14:paraId="23A21CBC" w14:textId="317B79F1" w:rsidR="00886631" w:rsidRPr="00CC2DB3" w:rsidRDefault="00886631" w:rsidP="00FA12F4">
            <w:pPr>
              <w:ind w:right="-72"/>
              <w:jc w:val="right"/>
              <w:rPr>
                <w:rFonts w:ascii="Arial" w:eastAsia="MS Mincho" w:hAnsi="Arial" w:cs="Arial"/>
                <w:color w:val="000000"/>
                <w:sz w:val="18"/>
                <w:szCs w:val="18"/>
                <w:lang w:val="en-GB" w:eastAsia="en-US"/>
              </w:rPr>
            </w:pPr>
            <w:r w:rsidRPr="00CC2DB3">
              <w:rPr>
                <w:rFonts w:ascii="Arial" w:eastAsia="MS Mincho" w:hAnsi="Arial" w:cs="Arial"/>
                <w:color w:val="000000"/>
                <w:sz w:val="18"/>
                <w:szCs w:val="18"/>
                <w:lang w:val="en-GB" w:eastAsia="en-US"/>
              </w:rPr>
              <w:t>11,900</w:t>
            </w:r>
          </w:p>
        </w:tc>
      </w:tr>
      <w:tr w:rsidR="00886631" w:rsidRPr="00CC2DB3" w14:paraId="6219F2DD" w14:textId="77777777" w:rsidTr="00886631">
        <w:tc>
          <w:tcPr>
            <w:tcW w:w="5580" w:type="dxa"/>
            <w:shd w:val="clear" w:color="auto" w:fill="auto"/>
          </w:tcPr>
          <w:p w14:paraId="5DB4F0CB" w14:textId="3021E645" w:rsidR="00886631" w:rsidRPr="00CC2DB3" w:rsidRDefault="00886631" w:rsidP="00FA12F4">
            <w:pPr>
              <w:ind w:left="-101"/>
              <w:rPr>
                <w:rFonts w:ascii="Arial" w:eastAsia="Arial Unicode MS" w:hAnsi="Arial" w:cs="Arial"/>
                <w:sz w:val="18"/>
                <w:szCs w:val="18"/>
                <w:highlight w:val="yellow"/>
              </w:rPr>
            </w:pPr>
            <w:proofErr w:type="gramStart"/>
            <w:r w:rsidRPr="00CC2DB3">
              <w:rPr>
                <w:rFonts w:ascii="Arial" w:hAnsi="Arial" w:cs="Arial"/>
                <w:sz w:val="18"/>
                <w:szCs w:val="18"/>
                <w:u w:val="single"/>
              </w:rPr>
              <w:t>Less</w:t>
            </w:r>
            <w:r w:rsidRPr="00CC2DB3">
              <w:rPr>
                <w:rFonts w:ascii="Arial" w:hAnsi="Arial" w:cs="Arial"/>
                <w:sz w:val="18"/>
                <w:szCs w:val="18"/>
              </w:rPr>
              <w:t xml:space="preserve">  Accumulated</w:t>
            </w:r>
            <w:proofErr w:type="gramEnd"/>
            <w:r w:rsidRPr="00CC2DB3">
              <w:rPr>
                <w:rFonts w:ascii="Arial" w:hAnsi="Arial" w:cs="Arial"/>
                <w:sz w:val="18"/>
                <w:szCs w:val="18"/>
              </w:rPr>
              <w:t xml:space="preserve"> amortisation</w:t>
            </w:r>
          </w:p>
        </w:tc>
        <w:tc>
          <w:tcPr>
            <w:tcW w:w="1296" w:type="dxa"/>
            <w:tcBorders>
              <w:bottom w:val="single" w:sz="4" w:space="0" w:color="auto"/>
            </w:tcBorders>
            <w:shd w:val="clear" w:color="auto" w:fill="auto"/>
          </w:tcPr>
          <w:p w14:paraId="0186815A" w14:textId="08BFC761" w:rsidR="00886631" w:rsidRPr="00CC2DB3" w:rsidRDefault="00886631" w:rsidP="00FA12F4">
            <w:pPr>
              <w:ind w:right="-72"/>
              <w:jc w:val="right"/>
              <w:rPr>
                <w:rFonts w:ascii="Arial" w:eastAsia="Arial Unicode MS" w:hAnsi="Arial" w:cs="Arial"/>
                <w:sz w:val="18"/>
                <w:szCs w:val="18"/>
              </w:rPr>
            </w:pPr>
            <w:r w:rsidRPr="00CC2DB3">
              <w:rPr>
                <w:rFonts w:ascii="Arial" w:eastAsia="Arial Unicode MS" w:hAnsi="Arial" w:cs="Arial"/>
                <w:sz w:val="18"/>
                <w:szCs w:val="18"/>
              </w:rPr>
              <w:t>(1,205)</w:t>
            </w:r>
          </w:p>
        </w:tc>
        <w:tc>
          <w:tcPr>
            <w:tcW w:w="1296" w:type="dxa"/>
            <w:tcBorders>
              <w:bottom w:val="single" w:sz="4" w:space="0" w:color="auto"/>
            </w:tcBorders>
            <w:shd w:val="clear" w:color="auto" w:fill="auto"/>
          </w:tcPr>
          <w:p w14:paraId="201D18DD" w14:textId="25F39B47" w:rsidR="00886631" w:rsidRPr="00CC2DB3" w:rsidRDefault="00886631" w:rsidP="00FA12F4">
            <w:pPr>
              <w:ind w:right="-72"/>
              <w:jc w:val="right"/>
              <w:rPr>
                <w:rFonts w:ascii="Arial" w:eastAsia="MS Mincho" w:hAnsi="Arial" w:cs="Arial"/>
                <w:color w:val="000000"/>
                <w:sz w:val="18"/>
                <w:szCs w:val="18"/>
                <w:lang w:val="en-GB" w:eastAsia="en-US"/>
              </w:rPr>
            </w:pPr>
            <w:r w:rsidRPr="00CC2DB3">
              <w:rPr>
                <w:rFonts w:ascii="Arial" w:eastAsia="MS Mincho" w:hAnsi="Arial" w:cs="Arial"/>
                <w:color w:val="000000"/>
                <w:sz w:val="18"/>
                <w:szCs w:val="18"/>
                <w:lang w:val="en-GB" w:eastAsia="en-US"/>
              </w:rPr>
              <w:t>-</w:t>
            </w:r>
          </w:p>
        </w:tc>
        <w:tc>
          <w:tcPr>
            <w:tcW w:w="1296" w:type="dxa"/>
            <w:tcBorders>
              <w:bottom w:val="single" w:sz="4" w:space="0" w:color="auto"/>
            </w:tcBorders>
            <w:shd w:val="clear" w:color="auto" w:fill="auto"/>
          </w:tcPr>
          <w:p w14:paraId="174F8E7C" w14:textId="5B6D9452" w:rsidR="00886631" w:rsidRPr="00CC2DB3" w:rsidRDefault="00886631" w:rsidP="00FA12F4">
            <w:pPr>
              <w:ind w:right="-72"/>
              <w:jc w:val="right"/>
              <w:rPr>
                <w:rFonts w:ascii="Arial" w:eastAsia="MS Mincho" w:hAnsi="Arial" w:cs="Arial"/>
                <w:color w:val="000000"/>
                <w:sz w:val="18"/>
                <w:szCs w:val="18"/>
                <w:lang w:val="en-GB" w:eastAsia="en-US"/>
              </w:rPr>
            </w:pPr>
            <w:r w:rsidRPr="00CC2DB3">
              <w:rPr>
                <w:rFonts w:ascii="Arial" w:eastAsia="MS Mincho" w:hAnsi="Arial" w:cs="Arial"/>
                <w:color w:val="000000"/>
                <w:sz w:val="18"/>
                <w:szCs w:val="18"/>
                <w:lang w:val="en-GB" w:eastAsia="en-US"/>
              </w:rPr>
              <w:t>(1,205)</w:t>
            </w:r>
          </w:p>
        </w:tc>
      </w:tr>
      <w:tr w:rsidR="00886631" w:rsidRPr="00CC2DB3" w14:paraId="4F2B2FA5" w14:textId="77777777" w:rsidTr="00886631">
        <w:tc>
          <w:tcPr>
            <w:tcW w:w="5580" w:type="dxa"/>
            <w:shd w:val="clear" w:color="auto" w:fill="auto"/>
          </w:tcPr>
          <w:p w14:paraId="0CE10CA1" w14:textId="77777777" w:rsidR="00886631" w:rsidRPr="00CC2DB3" w:rsidRDefault="00886631" w:rsidP="00FA12F4">
            <w:pPr>
              <w:ind w:left="-101"/>
              <w:rPr>
                <w:rFonts w:ascii="Arial" w:eastAsia="Arial Unicode MS" w:hAnsi="Arial" w:cs="Arial"/>
                <w:sz w:val="18"/>
                <w:szCs w:val="18"/>
                <w:highlight w:val="yellow"/>
              </w:rPr>
            </w:pPr>
          </w:p>
        </w:tc>
        <w:tc>
          <w:tcPr>
            <w:tcW w:w="1296" w:type="dxa"/>
            <w:tcBorders>
              <w:top w:val="single" w:sz="4" w:space="0" w:color="auto"/>
            </w:tcBorders>
            <w:shd w:val="clear" w:color="auto" w:fill="auto"/>
          </w:tcPr>
          <w:p w14:paraId="30AE4638" w14:textId="77777777" w:rsidR="00886631" w:rsidRPr="00CC2DB3" w:rsidRDefault="00886631" w:rsidP="00FA12F4">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28C8A1FF" w14:textId="77777777" w:rsidR="00886631" w:rsidRPr="00CC2DB3" w:rsidRDefault="00886631" w:rsidP="00FA12F4">
            <w:pPr>
              <w:ind w:right="-72"/>
              <w:jc w:val="right"/>
              <w:rPr>
                <w:rFonts w:ascii="Arial" w:eastAsia="MS Mincho" w:hAnsi="Arial" w:cs="Arial"/>
                <w:color w:val="000000"/>
                <w:sz w:val="18"/>
                <w:szCs w:val="18"/>
                <w:lang w:val="en-GB" w:eastAsia="en-US"/>
              </w:rPr>
            </w:pPr>
          </w:p>
        </w:tc>
        <w:tc>
          <w:tcPr>
            <w:tcW w:w="1296" w:type="dxa"/>
            <w:tcBorders>
              <w:top w:val="single" w:sz="4" w:space="0" w:color="auto"/>
            </w:tcBorders>
            <w:shd w:val="clear" w:color="auto" w:fill="auto"/>
          </w:tcPr>
          <w:p w14:paraId="33FB6A56" w14:textId="77777777" w:rsidR="00886631" w:rsidRPr="00CC2DB3" w:rsidRDefault="00886631" w:rsidP="00FA12F4">
            <w:pPr>
              <w:ind w:right="-72"/>
              <w:jc w:val="right"/>
              <w:rPr>
                <w:rFonts w:ascii="Arial" w:eastAsia="MS Mincho" w:hAnsi="Arial" w:cs="Arial"/>
                <w:color w:val="000000"/>
                <w:sz w:val="18"/>
                <w:szCs w:val="18"/>
                <w:lang w:val="en-GB" w:eastAsia="en-US"/>
              </w:rPr>
            </w:pPr>
          </w:p>
        </w:tc>
      </w:tr>
      <w:tr w:rsidR="00886631" w:rsidRPr="00CC2DB3" w14:paraId="64D35C06" w14:textId="77777777" w:rsidTr="00886631">
        <w:tc>
          <w:tcPr>
            <w:tcW w:w="5580" w:type="dxa"/>
            <w:shd w:val="clear" w:color="auto" w:fill="auto"/>
          </w:tcPr>
          <w:p w14:paraId="026571E8" w14:textId="30156E57" w:rsidR="00886631" w:rsidRPr="00CC2DB3" w:rsidRDefault="00886631" w:rsidP="00FA12F4">
            <w:pPr>
              <w:ind w:left="-101"/>
              <w:rPr>
                <w:rFonts w:ascii="Arial" w:eastAsia="Arial Unicode MS" w:hAnsi="Arial" w:cs="Arial"/>
                <w:sz w:val="18"/>
                <w:szCs w:val="18"/>
                <w:highlight w:val="yellow"/>
              </w:rPr>
            </w:pPr>
            <w:r w:rsidRPr="00CC2DB3">
              <w:rPr>
                <w:rFonts w:ascii="Arial" w:hAnsi="Arial" w:cs="Arial"/>
                <w:sz w:val="18"/>
                <w:szCs w:val="18"/>
              </w:rPr>
              <w:t>Net book amount</w:t>
            </w:r>
          </w:p>
        </w:tc>
        <w:tc>
          <w:tcPr>
            <w:tcW w:w="1296" w:type="dxa"/>
            <w:tcBorders>
              <w:bottom w:val="single" w:sz="4" w:space="0" w:color="auto"/>
            </w:tcBorders>
            <w:shd w:val="clear" w:color="auto" w:fill="auto"/>
          </w:tcPr>
          <w:p w14:paraId="08CF7793" w14:textId="4ADC63C7" w:rsidR="00886631" w:rsidRPr="00CC2DB3" w:rsidRDefault="00886631" w:rsidP="00FA12F4">
            <w:pPr>
              <w:ind w:right="-72"/>
              <w:jc w:val="right"/>
              <w:rPr>
                <w:rFonts w:ascii="Arial" w:eastAsia="Arial Unicode MS" w:hAnsi="Arial" w:cs="Arial"/>
                <w:sz w:val="18"/>
                <w:szCs w:val="18"/>
              </w:rPr>
            </w:pPr>
            <w:r w:rsidRPr="00CC2DB3">
              <w:rPr>
                <w:rFonts w:ascii="Arial" w:eastAsia="Arial Unicode MS" w:hAnsi="Arial" w:cs="Arial"/>
                <w:sz w:val="18"/>
                <w:szCs w:val="18"/>
              </w:rPr>
              <w:t>10,695</w:t>
            </w:r>
          </w:p>
        </w:tc>
        <w:tc>
          <w:tcPr>
            <w:tcW w:w="1296" w:type="dxa"/>
            <w:tcBorders>
              <w:bottom w:val="single" w:sz="4" w:space="0" w:color="auto"/>
            </w:tcBorders>
            <w:shd w:val="clear" w:color="auto" w:fill="auto"/>
          </w:tcPr>
          <w:p w14:paraId="1A2AEEEA" w14:textId="0D98C4C5" w:rsidR="00886631" w:rsidRPr="00CC2DB3" w:rsidRDefault="00886631" w:rsidP="00FA12F4">
            <w:pPr>
              <w:ind w:right="-72"/>
              <w:jc w:val="right"/>
              <w:rPr>
                <w:rFonts w:ascii="Arial" w:eastAsia="MS Mincho" w:hAnsi="Arial" w:cs="Arial"/>
                <w:color w:val="000000"/>
                <w:sz w:val="18"/>
                <w:szCs w:val="18"/>
                <w:lang w:val="en-GB" w:eastAsia="en-US"/>
              </w:rPr>
            </w:pPr>
            <w:r w:rsidRPr="00CC2DB3">
              <w:rPr>
                <w:rFonts w:ascii="Arial" w:eastAsia="MS Mincho" w:hAnsi="Arial" w:cs="Arial"/>
                <w:color w:val="000000"/>
                <w:sz w:val="18"/>
                <w:szCs w:val="18"/>
                <w:lang w:val="en-GB" w:eastAsia="en-US"/>
              </w:rPr>
              <w:t>-</w:t>
            </w:r>
          </w:p>
        </w:tc>
        <w:tc>
          <w:tcPr>
            <w:tcW w:w="1296" w:type="dxa"/>
            <w:tcBorders>
              <w:bottom w:val="single" w:sz="4" w:space="0" w:color="auto"/>
            </w:tcBorders>
            <w:shd w:val="clear" w:color="auto" w:fill="auto"/>
          </w:tcPr>
          <w:p w14:paraId="7C1C4D6D" w14:textId="57BA8A7A" w:rsidR="00886631" w:rsidRPr="00CC2DB3" w:rsidRDefault="00886631" w:rsidP="00FA12F4">
            <w:pPr>
              <w:ind w:right="-72"/>
              <w:jc w:val="right"/>
              <w:rPr>
                <w:rFonts w:ascii="Arial" w:eastAsia="MS Mincho" w:hAnsi="Arial" w:cs="Arial"/>
                <w:color w:val="000000"/>
                <w:sz w:val="18"/>
                <w:szCs w:val="18"/>
                <w:lang w:val="en-GB" w:eastAsia="en-US"/>
              </w:rPr>
            </w:pPr>
            <w:r w:rsidRPr="00CC2DB3">
              <w:rPr>
                <w:rFonts w:ascii="Arial" w:eastAsia="MS Mincho" w:hAnsi="Arial" w:cs="Arial"/>
                <w:color w:val="000000"/>
                <w:sz w:val="18"/>
                <w:szCs w:val="18"/>
                <w:lang w:val="en-GB" w:eastAsia="en-US"/>
              </w:rPr>
              <w:t>10,695</w:t>
            </w:r>
          </w:p>
        </w:tc>
      </w:tr>
      <w:tr w:rsidR="0018210E" w:rsidRPr="00CC2DB3" w14:paraId="515F70BE" w14:textId="77777777" w:rsidTr="002D361A">
        <w:tc>
          <w:tcPr>
            <w:tcW w:w="5580" w:type="dxa"/>
            <w:shd w:val="clear" w:color="auto" w:fill="auto"/>
          </w:tcPr>
          <w:p w14:paraId="192C9A25" w14:textId="77777777" w:rsidR="0018210E" w:rsidRPr="00CC2DB3" w:rsidRDefault="0018210E" w:rsidP="00FA12F4">
            <w:pPr>
              <w:spacing w:before="10"/>
              <w:ind w:left="-101"/>
              <w:rPr>
                <w:rFonts w:ascii="Arial" w:eastAsia="Arial Unicode MS" w:hAnsi="Arial" w:cs="Arial"/>
                <w:sz w:val="18"/>
                <w:szCs w:val="18"/>
                <w:highlight w:val="yellow"/>
                <w:cs/>
              </w:rPr>
            </w:pPr>
          </w:p>
        </w:tc>
        <w:tc>
          <w:tcPr>
            <w:tcW w:w="1296" w:type="dxa"/>
            <w:shd w:val="clear" w:color="auto" w:fill="auto"/>
          </w:tcPr>
          <w:p w14:paraId="5F223FE7" w14:textId="77777777" w:rsidR="0018210E" w:rsidRPr="00CC2DB3" w:rsidRDefault="0018210E" w:rsidP="00FA12F4">
            <w:pPr>
              <w:spacing w:before="10"/>
              <w:ind w:right="-72"/>
              <w:jc w:val="right"/>
              <w:rPr>
                <w:rFonts w:ascii="Arial" w:eastAsia="Arial Unicode MS" w:hAnsi="Arial" w:cs="Arial"/>
                <w:sz w:val="18"/>
                <w:szCs w:val="18"/>
                <w:highlight w:val="yellow"/>
              </w:rPr>
            </w:pPr>
          </w:p>
        </w:tc>
        <w:tc>
          <w:tcPr>
            <w:tcW w:w="1296" w:type="dxa"/>
            <w:shd w:val="clear" w:color="auto" w:fill="auto"/>
          </w:tcPr>
          <w:p w14:paraId="3FFA5F2E" w14:textId="77777777" w:rsidR="0018210E" w:rsidRPr="00CC2DB3" w:rsidRDefault="0018210E" w:rsidP="00FA12F4">
            <w:pPr>
              <w:spacing w:before="10"/>
              <w:ind w:right="-72"/>
              <w:jc w:val="right"/>
              <w:rPr>
                <w:rFonts w:ascii="Arial" w:eastAsia="Arial Unicode MS" w:hAnsi="Arial" w:cs="Arial"/>
                <w:sz w:val="18"/>
                <w:szCs w:val="18"/>
                <w:highlight w:val="yellow"/>
              </w:rPr>
            </w:pPr>
          </w:p>
        </w:tc>
        <w:tc>
          <w:tcPr>
            <w:tcW w:w="1296" w:type="dxa"/>
            <w:shd w:val="clear" w:color="auto" w:fill="auto"/>
          </w:tcPr>
          <w:p w14:paraId="03222E86" w14:textId="77777777" w:rsidR="0018210E" w:rsidRPr="00CC2DB3" w:rsidRDefault="0018210E" w:rsidP="00FA12F4">
            <w:pPr>
              <w:spacing w:before="10"/>
              <w:ind w:right="-72"/>
              <w:jc w:val="right"/>
              <w:rPr>
                <w:rFonts w:ascii="Arial" w:eastAsia="Arial Unicode MS" w:hAnsi="Arial" w:cs="Arial"/>
                <w:sz w:val="18"/>
                <w:szCs w:val="18"/>
                <w:highlight w:val="yellow"/>
              </w:rPr>
            </w:pPr>
          </w:p>
        </w:tc>
      </w:tr>
      <w:tr w:rsidR="002D361A" w:rsidRPr="00CC2DB3" w14:paraId="0F9C8609" w14:textId="77777777" w:rsidTr="002D361A">
        <w:tc>
          <w:tcPr>
            <w:tcW w:w="5580" w:type="dxa"/>
            <w:shd w:val="clear" w:color="auto" w:fill="auto"/>
          </w:tcPr>
          <w:p w14:paraId="55750D5B" w14:textId="77777777" w:rsidR="002D361A" w:rsidRPr="00CC2DB3" w:rsidRDefault="002D361A" w:rsidP="00FA12F4">
            <w:pPr>
              <w:spacing w:before="10"/>
              <w:ind w:left="-101"/>
              <w:rPr>
                <w:rFonts w:ascii="Arial" w:hAnsi="Arial" w:cs="Arial"/>
                <w:b/>
                <w:bCs/>
                <w:sz w:val="18"/>
                <w:szCs w:val="18"/>
              </w:rPr>
            </w:pPr>
            <w:r w:rsidRPr="00CC2DB3">
              <w:rPr>
                <w:rFonts w:ascii="Arial" w:hAnsi="Arial" w:cs="Arial"/>
                <w:b/>
                <w:bCs/>
                <w:sz w:val="18"/>
                <w:szCs w:val="18"/>
              </w:rPr>
              <w:t xml:space="preserve">For the year ended </w:t>
            </w:r>
            <w:r w:rsidR="00282C9D" w:rsidRPr="00CC2DB3">
              <w:rPr>
                <w:rFonts w:ascii="Arial" w:hAnsi="Arial" w:cs="Arial"/>
                <w:b/>
                <w:bCs/>
                <w:sz w:val="18"/>
                <w:szCs w:val="18"/>
                <w:lang w:val="en-GB"/>
              </w:rPr>
              <w:t>31</w:t>
            </w:r>
            <w:r w:rsidRPr="00CC2DB3">
              <w:rPr>
                <w:rFonts w:ascii="Arial" w:hAnsi="Arial" w:cs="Arial"/>
                <w:b/>
                <w:bCs/>
                <w:sz w:val="18"/>
                <w:szCs w:val="18"/>
                <w:cs/>
              </w:rPr>
              <w:t xml:space="preserve"> </w:t>
            </w:r>
            <w:r w:rsidRPr="00CC2DB3">
              <w:rPr>
                <w:rFonts w:ascii="Arial" w:hAnsi="Arial" w:cs="Arial"/>
                <w:b/>
                <w:bCs/>
                <w:sz w:val="18"/>
                <w:szCs w:val="18"/>
              </w:rPr>
              <w:t xml:space="preserve">December </w:t>
            </w:r>
            <w:r w:rsidR="00282C9D" w:rsidRPr="00CC2DB3">
              <w:rPr>
                <w:rFonts w:ascii="Arial" w:hAnsi="Arial" w:cs="Arial"/>
                <w:b/>
                <w:bCs/>
                <w:sz w:val="18"/>
                <w:szCs w:val="18"/>
                <w:lang w:val="en-GB"/>
              </w:rPr>
              <w:t>2020</w:t>
            </w:r>
          </w:p>
        </w:tc>
        <w:tc>
          <w:tcPr>
            <w:tcW w:w="1296" w:type="dxa"/>
            <w:shd w:val="clear" w:color="auto" w:fill="auto"/>
          </w:tcPr>
          <w:p w14:paraId="068E2EDC" w14:textId="77777777" w:rsidR="002D361A" w:rsidRPr="00CC2DB3" w:rsidRDefault="002D361A" w:rsidP="00FA12F4">
            <w:pPr>
              <w:spacing w:before="10"/>
              <w:ind w:right="-72"/>
              <w:jc w:val="right"/>
              <w:rPr>
                <w:rFonts w:ascii="Arial" w:eastAsia="Arial Unicode MS" w:hAnsi="Arial" w:cs="Arial"/>
                <w:sz w:val="18"/>
                <w:szCs w:val="18"/>
                <w:highlight w:val="yellow"/>
              </w:rPr>
            </w:pPr>
          </w:p>
        </w:tc>
        <w:tc>
          <w:tcPr>
            <w:tcW w:w="1296" w:type="dxa"/>
            <w:shd w:val="clear" w:color="auto" w:fill="auto"/>
          </w:tcPr>
          <w:p w14:paraId="17A85663" w14:textId="77777777" w:rsidR="002D361A" w:rsidRPr="00CC2DB3" w:rsidRDefault="002D361A" w:rsidP="00FA12F4">
            <w:pPr>
              <w:spacing w:before="10"/>
              <w:ind w:right="-72"/>
              <w:jc w:val="right"/>
              <w:rPr>
                <w:rFonts w:ascii="Arial" w:eastAsia="Arial Unicode MS" w:hAnsi="Arial" w:cs="Arial"/>
                <w:sz w:val="18"/>
                <w:szCs w:val="18"/>
                <w:highlight w:val="yellow"/>
              </w:rPr>
            </w:pPr>
          </w:p>
        </w:tc>
        <w:tc>
          <w:tcPr>
            <w:tcW w:w="1296" w:type="dxa"/>
            <w:shd w:val="clear" w:color="auto" w:fill="auto"/>
          </w:tcPr>
          <w:p w14:paraId="3006CABD" w14:textId="77777777" w:rsidR="002D361A" w:rsidRPr="00CC2DB3" w:rsidRDefault="002D361A" w:rsidP="00FA12F4">
            <w:pPr>
              <w:spacing w:before="10"/>
              <w:ind w:right="-72"/>
              <w:jc w:val="right"/>
              <w:rPr>
                <w:rFonts w:ascii="Arial" w:eastAsia="Arial Unicode MS" w:hAnsi="Arial" w:cs="Arial"/>
                <w:sz w:val="18"/>
                <w:szCs w:val="18"/>
                <w:highlight w:val="yellow"/>
              </w:rPr>
            </w:pPr>
          </w:p>
        </w:tc>
      </w:tr>
      <w:tr w:rsidR="004867E1" w:rsidRPr="00CC2DB3" w14:paraId="3340D173" w14:textId="77777777" w:rsidTr="002D361A">
        <w:tc>
          <w:tcPr>
            <w:tcW w:w="5580" w:type="dxa"/>
            <w:shd w:val="clear" w:color="auto" w:fill="auto"/>
          </w:tcPr>
          <w:p w14:paraId="02CEC4CA" w14:textId="77777777" w:rsidR="004867E1" w:rsidRPr="00CC2DB3" w:rsidRDefault="004867E1" w:rsidP="004867E1">
            <w:pPr>
              <w:ind w:left="-101"/>
              <w:rPr>
                <w:rFonts w:ascii="Arial" w:eastAsia="Arial Unicode MS" w:hAnsi="Arial" w:cs="Arial"/>
                <w:sz w:val="18"/>
                <w:szCs w:val="18"/>
                <w:highlight w:val="yellow"/>
                <w:cs/>
              </w:rPr>
            </w:pPr>
            <w:r w:rsidRPr="00CC2DB3">
              <w:rPr>
                <w:rFonts w:ascii="Arial" w:hAnsi="Arial" w:cs="Arial"/>
                <w:sz w:val="18"/>
                <w:szCs w:val="18"/>
              </w:rPr>
              <w:t>Opening net book amount</w:t>
            </w:r>
          </w:p>
        </w:tc>
        <w:tc>
          <w:tcPr>
            <w:tcW w:w="1296" w:type="dxa"/>
            <w:shd w:val="clear" w:color="auto" w:fill="auto"/>
          </w:tcPr>
          <w:p w14:paraId="516031BA" w14:textId="77777777" w:rsidR="004867E1" w:rsidRPr="00CC2DB3" w:rsidRDefault="004867E1" w:rsidP="004867E1">
            <w:pPr>
              <w:ind w:right="-72"/>
              <w:jc w:val="right"/>
              <w:rPr>
                <w:rFonts w:ascii="Arial" w:eastAsia="Arial Unicode MS" w:hAnsi="Arial" w:cs="Arial"/>
                <w:sz w:val="18"/>
                <w:szCs w:val="18"/>
              </w:rPr>
            </w:pPr>
            <w:r w:rsidRPr="00CC2DB3">
              <w:rPr>
                <w:rFonts w:ascii="Arial" w:eastAsia="Arial Unicode MS" w:hAnsi="Arial" w:cs="Arial"/>
                <w:sz w:val="18"/>
                <w:szCs w:val="18"/>
                <w:lang w:val="en-GB"/>
              </w:rPr>
              <w:t>10</w:t>
            </w:r>
            <w:r w:rsidRPr="00CC2DB3">
              <w:rPr>
                <w:rFonts w:ascii="Arial" w:eastAsia="Arial Unicode MS" w:hAnsi="Arial" w:cs="Arial"/>
                <w:sz w:val="18"/>
                <w:szCs w:val="18"/>
              </w:rPr>
              <w:t>,</w:t>
            </w:r>
            <w:r w:rsidRPr="00CC2DB3">
              <w:rPr>
                <w:rFonts w:ascii="Arial" w:eastAsia="Arial Unicode MS" w:hAnsi="Arial" w:cs="Arial"/>
                <w:sz w:val="18"/>
                <w:szCs w:val="18"/>
                <w:lang w:val="en-GB"/>
              </w:rPr>
              <w:t>695</w:t>
            </w:r>
          </w:p>
        </w:tc>
        <w:tc>
          <w:tcPr>
            <w:tcW w:w="1296" w:type="dxa"/>
            <w:shd w:val="clear" w:color="auto" w:fill="auto"/>
          </w:tcPr>
          <w:p w14:paraId="72609D30" w14:textId="77777777" w:rsidR="004867E1" w:rsidRPr="00CC2DB3" w:rsidRDefault="004867E1" w:rsidP="004867E1">
            <w:pPr>
              <w:ind w:right="-72"/>
              <w:jc w:val="right"/>
              <w:rPr>
                <w:rFonts w:ascii="Arial" w:eastAsia="Arial Unicode MS" w:hAnsi="Arial" w:cs="Arial"/>
                <w:sz w:val="18"/>
                <w:szCs w:val="18"/>
              </w:rPr>
            </w:pPr>
            <w:r w:rsidRPr="00CC2DB3">
              <w:rPr>
                <w:rFonts w:ascii="Arial" w:eastAsia="Arial Unicode MS" w:hAnsi="Arial" w:cs="Arial"/>
                <w:sz w:val="18"/>
                <w:szCs w:val="18"/>
                <w:cs/>
              </w:rPr>
              <w:t>-</w:t>
            </w:r>
          </w:p>
        </w:tc>
        <w:tc>
          <w:tcPr>
            <w:tcW w:w="1296" w:type="dxa"/>
            <w:shd w:val="clear" w:color="auto" w:fill="auto"/>
          </w:tcPr>
          <w:p w14:paraId="7F7B2B80" w14:textId="77777777" w:rsidR="004867E1" w:rsidRPr="00CC2DB3" w:rsidRDefault="004867E1" w:rsidP="004867E1">
            <w:pPr>
              <w:ind w:right="-72"/>
              <w:jc w:val="right"/>
              <w:rPr>
                <w:rFonts w:ascii="Arial" w:eastAsia="Arial Unicode MS" w:hAnsi="Arial" w:cs="Arial"/>
                <w:sz w:val="18"/>
                <w:szCs w:val="18"/>
              </w:rPr>
            </w:pPr>
            <w:r w:rsidRPr="00CC2DB3">
              <w:rPr>
                <w:rFonts w:ascii="Arial" w:eastAsia="Arial Unicode MS" w:hAnsi="Arial" w:cs="Arial"/>
                <w:sz w:val="18"/>
                <w:szCs w:val="18"/>
                <w:lang w:val="en-GB"/>
              </w:rPr>
              <w:t>10</w:t>
            </w:r>
            <w:r w:rsidRPr="00CC2DB3">
              <w:rPr>
                <w:rFonts w:ascii="Arial" w:eastAsia="Arial Unicode MS" w:hAnsi="Arial" w:cs="Arial"/>
                <w:sz w:val="18"/>
                <w:szCs w:val="18"/>
              </w:rPr>
              <w:t>,</w:t>
            </w:r>
            <w:r w:rsidRPr="00CC2DB3">
              <w:rPr>
                <w:rFonts w:ascii="Arial" w:eastAsia="Arial Unicode MS" w:hAnsi="Arial" w:cs="Arial"/>
                <w:sz w:val="18"/>
                <w:szCs w:val="18"/>
                <w:lang w:val="en-GB"/>
              </w:rPr>
              <w:t>695</w:t>
            </w:r>
          </w:p>
        </w:tc>
      </w:tr>
      <w:tr w:rsidR="004867E1" w:rsidRPr="00CC2DB3" w14:paraId="165F5D36" w14:textId="77777777" w:rsidTr="002D361A">
        <w:tc>
          <w:tcPr>
            <w:tcW w:w="5580" w:type="dxa"/>
            <w:shd w:val="clear" w:color="auto" w:fill="auto"/>
          </w:tcPr>
          <w:p w14:paraId="58AFFDAB" w14:textId="77777777" w:rsidR="004867E1" w:rsidRPr="00CC2DB3" w:rsidRDefault="004867E1" w:rsidP="004867E1">
            <w:pPr>
              <w:ind w:left="-101"/>
              <w:rPr>
                <w:rFonts w:ascii="Arial" w:eastAsia="Arial Unicode MS" w:hAnsi="Arial" w:cs="Arial"/>
                <w:sz w:val="18"/>
                <w:szCs w:val="18"/>
                <w:highlight w:val="yellow"/>
                <w:cs/>
              </w:rPr>
            </w:pPr>
            <w:r w:rsidRPr="00CC2DB3">
              <w:rPr>
                <w:rFonts w:ascii="Arial" w:eastAsia="Arial Unicode MS" w:hAnsi="Arial" w:cs="Arial"/>
                <w:sz w:val="18"/>
                <w:szCs w:val="18"/>
              </w:rPr>
              <w:t>Additions</w:t>
            </w:r>
          </w:p>
        </w:tc>
        <w:tc>
          <w:tcPr>
            <w:tcW w:w="1296" w:type="dxa"/>
            <w:shd w:val="clear" w:color="auto" w:fill="auto"/>
          </w:tcPr>
          <w:p w14:paraId="72A3819A" w14:textId="77777777" w:rsidR="004867E1" w:rsidRPr="00CC2DB3" w:rsidRDefault="004867E1" w:rsidP="004867E1">
            <w:pPr>
              <w:ind w:right="-72"/>
              <w:jc w:val="right"/>
              <w:rPr>
                <w:rFonts w:ascii="Arial" w:eastAsia="Arial Unicode MS" w:hAnsi="Arial" w:cs="Arial"/>
                <w:sz w:val="18"/>
                <w:szCs w:val="18"/>
              </w:rPr>
            </w:pPr>
            <w:r w:rsidRPr="00CC2DB3">
              <w:rPr>
                <w:rFonts w:ascii="Arial" w:eastAsia="Arial Unicode MS" w:hAnsi="Arial" w:cs="Arial"/>
                <w:sz w:val="18"/>
                <w:szCs w:val="18"/>
                <w:lang w:val="en-GB"/>
              </w:rPr>
              <w:t>613</w:t>
            </w:r>
            <w:r w:rsidRPr="00CC2DB3">
              <w:rPr>
                <w:rFonts w:ascii="Arial" w:eastAsia="Arial Unicode MS" w:hAnsi="Arial" w:cs="Arial"/>
                <w:sz w:val="18"/>
                <w:szCs w:val="18"/>
              </w:rPr>
              <w:t>,</w:t>
            </w:r>
            <w:r w:rsidRPr="00CC2DB3">
              <w:rPr>
                <w:rFonts w:ascii="Arial" w:eastAsia="Arial Unicode MS" w:hAnsi="Arial" w:cs="Arial"/>
                <w:sz w:val="18"/>
                <w:szCs w:val="18"/>
                <w:lang w:val="en-GB"/>
              </w:rPr>
              <w:t>425</w:t>
            </w:r>
          </w:p>
        </w:tc>
        <w:tc>
          <w:tcPr>
            <w:tcW w:w="1296" w:type="dxa"/>
            <w:shd w:val="clear" w:color="auto" w:fill="auto"/>
          </w:tcPr>
          <w:p w14:paraId="05AFF426" w14:textId="77777777" w:rsidR="004867E1" w:rsidRPr="00CC2DB3" w:rsidRDefault="004867E1" w:rsidP="004867E1">
            <w:pPr>
              <w:ind w:right="-72"/>
              <w:jc w:val="right"/>
              <w:rPr>
                <w:rFonts w:ascii="Arial" w:eastAsia="Arial Unicode MS" w:hAnsi="Arial" w:cs="Arial"/>
                <w:sz w:val="18"/>
                <w:szCs w:val="18"/>
              </w:rPr>
            </w:pPr>
            <w:r w:rsidRPr="00CC2DB3">
              <w:rPr>
                <w:rFonts w:ascii="Arial" w:eastAsia="Arial Unicode MS" w:hAnsi="Arial" w:cs="Arial"/>
                <w:sz w:val="18"/>
                <w:szCs w:val="18"/>
                <w:lang w:val="en-GB"/>
              </w:rPr>
              <w:t>540</w:t>
            </w:r>
            <w:r w:rsidRPr="00CC2DB3">
              <w:rPr>
                <w:rFonts w:ascii="Arial" w:eastAsia="Arial Unicode MS" w:hAnsi="Arial" w:cs="Arial"/>
                <w:sz w:val="18"/>
                <w:szCs w:val="18"/>
              </w:rPr>
              <w:t>,</w:t>
            </w:r>
            <w:r w:rsidRPr="00CC2DB3">
              <w:rPr>
                <w:rFonts w:ascii="Arial" w:eastAsia="Arial Unicode MS" w:hAnsi="Arial" w:cs="Arial"/>
                <w:sz w:val="18"/>
                <w:szCs w:val="18"/>
                <w:lang w:val="en-GB"/>
              </w:rPr>
              <w:t>945</w:t>
            </w:r>
          </w:p>
        </w:tc>
        <w:tc>
          <w:tcPr>
            <w:tcW w:w="1296" w:type="dxa"/>
            <w:shd w:val="clear" w:color="auto" w:fill="auto"/>
          </w:tcPr>
          <w:p w14:paraId="4A360B61" w14:textId="77777777" w:rsidR="004867E1" w:rsidRPr="00CC2DB3" w:rsidRDefault="004867E1" w:rsidP="004867E1">
            <w:pPr>
              <w:ind w:right="-72"/>
              <w:jc w:val="right"/>
              <w:rPr>
                <w:rFonts w:ascii="Arial" w:eastAsia="Arial Unicode MS" w:hAnsi="Arial" w:cs="Arial"/>
                <w:sz w:val="18"/>
                <w:szCs w:val="18"/>
              </w:rPr>
            </w:pPr>
            <w:r w:rsidRPr="00CC2DB3">
              <w:rPr>
                <w:rFonts w:ascii="Arial" w:eastAsia="Arial Unicode MS" w:hAnsi="Arial" w:cs="Arial"/>
                <w:sz w:val="18"/>
                <w:szCs w:val="18"/>
                <w:lang w:val="en-GB"/>
              </w:rPr>
              <w:t>1</w:t>
            </w:r>
            <w:r w:rsidRPr="00CC2DB3">
              <w:rPr>
                <w:rFonts w:ascii="Arial" w:eastAsia="Arial Unicode MS" w:hAnsi="Arial" w:cs="Arial"/>
                <w:sz w:val="18"/>
                <w:szCs w:val="18"/>
              </w:rPr>
              <w:t>,</w:t>
            </w:r>
            <w:r w:rsidRPr="00CC2DB3">
              <w:rPr>
                <w:rFonts w:ascii="Arial" w:eastAsia="Arial Unicode MS" w:hAnsi="Arial" w:cs="Arial"/>
                <w:sz w:val="18"/>
                <w:szCs w:val="18"/>
                <w:lang w:val="en-GB"/>
              </w:rPr>
              <w:t>154</w:t>
            </w:r>
            <w:r w:rsidRPr="00CC2DB3">
              <w:rPr>
                <w:rFonts w:ascii="Arial" w:eastAsia="Arial Unicode MS" w:hAnsi="Arial" w:cs="Arial"/>
                <w:sz w:val="18"/>
                <w:szCs w:val="18"/>
              </w:rPr>
              <w:t>,</w:t>
            </w:r>
            <w:r w:rsidRPr="00CC2DB3">
              <w:rPr>
                <w:rFonts w:ascii="Arial" w:eastAsia="Arial Unicode MS" w:hAnsi="Arial" w:cs="Arial"/>
                <w:sz w:val="18"/>
                <w:szCs w:val="18"/>
                <w:lang w:val="en-GB"/>
              </w:rPr>
              <w:t>370</w:t>
            </w:r>
          </w:p>
        </w:tc>
      </w:tr>
      <w:tr w:rsidR="004867E1" w:rsidRPr="00CC2DB3" w14:paraId="7B517499" w14:textId="77777777" w:rsidTr="002D361A">
        <w:tc>
          <w:tcPr>
            <w:tcW w:w="5580" w:type="dxa"/>
            <w:shd w:val="clear" w:color="auto" w:fill="auto"/>
          </w:tcPr>
          <w:p w14:paraId="63879358" w14:textId="77777777" w:rsidR="004867E1" w:rsidRPr="00CC2DB3" w:rsidRDefault="004867E1" w:rsidP="004867E1">
            <w:pPr>
              <w:ind w:left="-101"/>
              <w:rPr>
                <w:rFonts w:ascii="Arial" w:eastAsia="Arial Unicode MS" w:hAnsi="Arial" w:cs="Arial"/>
                <w:sz w:val="18"/>
                <w:szCs w:val="18"/>
                <w:highlight w:val="yellow"/>
                <w:cs/>
              </w:rPr>
            </w:pPr>
            <w:r w:rsidRPr="00CC2DB3">
              <w:rPr>
                <w:rFonts w:ascii="Arial" w:hAnsi="Arial" w:cs="Arial"/>
                <w:sz w:val="18"/>
                <w:szCs w:val="18"/>
              </w:rPr>
              <w:t>Amortisation</w:t>
            </w:r>
          </w:p>
        </w:tc>
        <w:tc>
          <w:tcPr>
            <w:tcW w:w="1296" w:type="dxa"/>
            <w:tcBorders>
              <w:bottom w:val="single" w:sz="4" w:space="0" w:color="auto"/>
            </w:tcBorders>
            <w:shd w:val="clear" w:color="auto" w:fill="auto"/>
          </w:tcPr>
          <w:p w14:paraId="632C6FAF" w14:textId="77777777" w:rsidR="004867E1" w:rsidRPr="00CC2DB3" w:rsidRDefault="004867E1" w:rsidP="004867E1">
            <w:pPr>
              <w:ind w:right="-72"/>
              <w:jc w:val="right"/>
              <w:rPr>
                <w:rFonts w:ascii="Arial" w:eastAsia="Arial Unicode MS" w:hAnsi="Arial" w:cs="Arial"/>
                <w:sz w:val="18"/>
                <w:szCs w:val="18"/>
              </w:rPr>
            </w:pPr>
            <w:r w:rsidRPr="00CC2DB3">
              <w:rPr>
                <w:rFonts w:ascii="Arial" w:eastAsia="Arial Unicode MS" w:hAnsi="Arial" w:cs="Arial"/>
                <w:sz w:val="18"/>
                <w:szCs w:val="18"/>
              </w:rPr>
              <w:t>(</w:t>
            </w:r>
            <w:r w:rsidRPr="00CC2DB3">
              <w:rPr>
                <w:rFonts w:ascii="Arial" w:eastAsia="Arial Unicode MS" w:hAnsi="Arial" w:cs="Arial"/>
                <w:sz w:val="18"/>
                <w:szCs w:val="18"/>
                <w:lang w:val="en-GB"/>
              </w:rPr>
              <w:t>28</w:t>
            </w:r>
            <w:r w:rsidRPr="00CC2DB3">
              <w:rPr>
                <w:rFonts w:ascii="Arial" w:eastAsia="Arial Unicode MS" w:hAnsi="Arial" w:cs="Arial"/>
                <w:sz w:val="18"/>
                <w:szCs w:val="18"/>
              </w:rPr>
              <w:t>,</w:t>
            </w:r>
            <w:r w:rsidRPr="00CC2DB3">
              <w:rPr>
                <w:rFonts w:ascii="Arial" w:eastAsia="Arial Unicode MS" w:hAnsi="Arial" w:cs="Arial"/>
                <w:sz w:val="18"/>
                <w:szCs w:val="18"/>
                <w:lang w:val="en-GB"/>
              </w:rPr>
              <w:t>027</w:t>
            </w:r>
            <w:r w:rsidRPr="00CC2DB3">
              <w:rPr>
                <w:rFonts w:ascii="Arial" w:eastAsia="Arial Unicode MS" w:hAnsi="Arial" w:cs="Arial"/>
                <w:sz w:val="18"/>
                <w:szCs w:val="18"/>
              </w:rPr>
              <w:t>)</w:t>
            </w:r>
          </w:p>
        </w:tc>
        <w:tc>
          <w:tcPr>
            <w:tcW w:w="1296" w:type="dxa"/>
            <w:tcBorders>
              <w:bottom w:val="single" w:sz="4" w:space="0" w:color="auto"/>
            </w:tcBorders>
            <w:shd w:val="clear" w:color="auto" w:fill="auto"/>
          </w:tcPr>
          <w:p w14:paraId="3AC568D0" w14:textId="77777777" w:rsidR="004867E1" w:rsidRPr="00CC2DB3" w:rsidRDefault="004867E1" w:rsidP="004867E1">
            <w:pPr>
              <w:ind w:right="-72"/>
              <w:jc w:val="right"/>
              <w:rPr>
                <w:rFonts w:ascii="Arial" w:eastAsia="Arial Unicode MS" w:hAnsi="Arial" w:cs="Arial"/>
                <w:sz w:val="18"/>
                <w:szCs w:val="18"/>
              </w:rPr>
            </w:pPr>
            <w:r w:rsidRPr="00CC2DB3">
              <w:rPr>
                <w:rFonts w:ascii="Arial" w:eastAsia="Arial Unicode MS" w:hAnsi="Arial" w:cs="Arial"/>
                <w:sz w:val="18"/>
                <w:szCs w:val="18"/>
              </w:rPr>
              <w:t>-</w:t>
            </w:r>
          </w:p>
        </w:tc>
        <w:tc>
          <w:tcPr>
            <w:tcW w:w="1296" w:type="dxa"/>
            <w:tcBorders>
              <w:bottom w:val="single" w:sz="4" w:space="0" w:color="auto"/>
            </w:tcBorders>
            <w:shd w:val="clear" w:color="auto" w:fill="auto"/>
          </w:tcPr>
          <w:p w14:paraId="4252BE0B" w14:textId="77777777" w:rsidR="004867E1" w:rsidRPr="00CC2DB3" w:rsidRDefault="004867E1" w:rsidP="004867E1">
            <w:pPr>
              <w:ind w:right="-72"/>
              <w:jc w:val="right"/>
              <w:rPr>
                <w:rFonts w:ascii="Arial" w:eastAsia="Arial Unicode MS" w:hAnsi="Arial" w:cs="Arial"/>
                <w:sz w:val="18"/>
                <w:szCs w:val="18"/>
              </w:rPr>
            </w:pPr>
            <w:r w:rsidRPr="00CC2DB3">
              <w:rPr>
                <w:rFonts w:ascii="Arial" w:eastAsia="Arial Unicode MS" w:hAnsi="Arial" w:cs="Arial"/>
                <w:sz w:val="18"/>
                <w:szCs w:val="18"/>
              </w:rPr>
              <w:t>(</w:t>
            </w:r>
            <w:r w:rsidRPr="00CC2DB3">
              <w:rPr>
                <w:rFonts w:ascii="Arial" w:eastAsia="Arial Unicode MS" w:hAnsi="Arial" w:cs="Arial"/>
                <w:sz w:val="18"/>
                <w:szCs w:val="18"/>
                <w:lang w:val="en-GB"/>
              </w:rPr>
              <w:t>28</w:t>
            </w:r>
            <w:r w:rsidRPr="00CC2DB3">
              <w:rPr>
                <w:rFonts w:ascii="Arial" w:eastAsia="Arial Unicode MS" w:hAnsi="Arial" w:cs="Arial"/>
                <w:sz w:val="18"/>
                <w:szCs w:val="18"/>
              </w:rPr>
              <w:t>,</w:t>
            </w:r>
            <w:r w:rsidRPr="00CC2DB3">
              <w:rPr>
                <w:rFonts w:ascii="Arial" w:eastAsia="Arial Unicode MS" w:hAnsi="Arial" w:cs="Arial"/>
                <w:sz w:val="18"/>
                <w:szCs w:val="18"/>
                <w:lang w:val="en-GB"/>
              </w:rPr>
              <w:t>027</w:t>
            </w:r>
            <w:r w:rsidRPr="00CC2DB3">
              <w:rPr>
                <w:rFonts w:ascii="Arial" w:eastAsia="Arial Unicode MS" w:hAnsi="Arial" w:cs="Arial"/>
                <w:sz w:val="18"/>
                <w:szCs w:val="18"/>
              </w:rPr>
              <w:t>)</w:t>
            </w:r>
          </w:p>
        </w:tc>
      </w:tr>
      <w:tr w:rsidR="004867E1" w:rsidRPr="00CC2DB3" w14:paraId="15F85189" w14:textId="77777777" w:rsidTr="002D361A">
        <w:tc>
          <w:tcPr>
            <w:tcW w:w="5580" w:type="dxa"/>
            <w:shd w:val="clear" w:color="auto" w:fill="auto"/>
          </w:tcPr>
          <w:p w14:paraId="7EF31228" w14:textId="77777777" w:rsidR="004867E1" w:rsidRPr="00CC2DB3" w:rsidRDefault="004867E1" w:rsidP="004867E1">
            <w:pPr>
              <w:ind w:left="-101"/>
              <w:rPr>
                <w:rFonts w:ascii="Arial" w:hAnsi="Arial" w:cs="Arial"/>
                <w:sz w:val="18"/>
                <w:szCs w:val="18"/>
              </w:rPr>
            </w:pPr>
          </w:p>
        </w:tc>
        <w:tc>
          <w:tcPr>
            <w:tcW w:w="1296" w:type="dxa"/>
            <w:tcBorders>
              <w:top w:val="single" w:sz="4" w:space="0" w:color="auto"/>
            </w:tcBorders>
            <w:shd w:val="clear" w:color="auto" w:fill="auto"/>
          </w:tcPr>
          <w:p w14:paraId="4E0C7D0B" w14:textId="77777777" w:rsidR="004867E1" w:rsidRPr="00CC2DB3" w:rsidRDefault="004867E1" w:rsidP="004867E1">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5025FA38" w14:textId="77777777" w:rsidR="004867E1" w:rsidRPr="00CC2DB3" w:rsidRDefault="004867E1" w:rsidP="004867E1">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5BFD0D69" w14:textId="77777777" w:rsidR="004867E1" w:rsidRPr="00CC2DB3" w:rsidRDefault="004867E1" w:rsidP="004867E1">
            <w:pPr>
              <w:ind w:right="-72"/>
              <w:jc w:val="right"/>
              <w:rPr>
                <w:rFonts w:ascii="Arial" w:eastAsia="Arial Unicode MS" w:hAnsi="Arial" w:cs="Arial"/>
                <w:sz w:val="18"/>
                <w:szCs w:val="18"/>
              </w:rPr>
            </w:pPr>
          </w:p>
        </w:tc>
      </w:tr>
      <w:tr w:rsidR="004867E1" w:rsidRPr="00CC2DB3" w14:paraId="45617103" w14:textId="77777777" w:rsidTr="002D361A">
        <w:tc>
          <w:tcPr>
            <w:tcW w:w="5580" w:type="dxa"/>
            <w:shd w:val="clear" w:color="auto" w:fill="auto"/>
          </w:tcPr>
          <w:p w14:paraId="725CA6D2" w14:textId="77777777" w:rsidR="004867E1" w:rsidRPr="00CC2DB3" w:rsidRDefault="004867E1" w:rsidP="004867E1">
            <w:pPr>
              <w:ind w:left="-101"/>
              <w:rPr>
                <w:rFonts w:ascii="Arial" w:eastAsia="Arial Unicode MS" w:hAnsi="Arial" w:cs="Arial"/>
                <w:sz w:val="18"/>
                <w:szCs w:val="18"/>
                <w:highlight w:val="yellow"/>
                <w:cs/>
              </w:rPr>
            </w:pPr>
            <w:r w:rsidRPr="00CC2DB3">
              <w:rPr>
                <w:rFonts w:ascii="Arial" w:hAnsi="Arial" w:cs="Arial"/>
                <w:sz w:val="18"/>
                <w:szCs w:val="18"/>
              </w:rPr>
              <w:t>Closing net book amount</w:t>
            </w:r>
          </w:p>
        </w:tc>
        <w:tc>
          <w:tcPr>
            <w:tcW w:w="1296" w:type="dxa"/>
            <w:shd w:val="clear" w:color="auto" w:fill="auto"/>
          </w:tcPr>
          <w:p w14:paraId="6778AD04" w14:textId="77777777" w:rsidR="004867E1" w:rsidRPr="00CC2DB3" w:rsidRDefault="004867E1" w:rsidP="004867E1">
            <w:pPr>
              <w:ind w:right="-72"/>
              <w:jc w:val="right"/>
              <w:rPr>
                <w:rFonts w:ascii="Arial" w:eastAsia="Arial Unicode MS" w:hAnsi="Arial" w:cs="Arial"/>
                <w:sz w:val="18"/>
                <w:szCs w:val="18"/>
              </w:rPr>
            </w:pPr>
            <w:r w:rsidRPr="00CC2DB3">
              <w:rPr>
                <w:rFonts w:ascii="Arial" w:eastAsia="Arial Unicode MS" w:hAnsi="Arial" w:cs="Arial"/>
                <w:sz w:val="18"/>
                <w:szCs w:val="18"/>
                <w:lang w:val="en-GB"/>
              </w:rPr>
              <w:t>596</w:t>
            </w:r>
            <w:r w:rsidRPr="00CC2DB3">
              <w:rPr>
                <w:rFonts w:ascii="Arial" w:eastAsia="Arial Unicode MS" w:hAnsi="Arial" w:cs="Arial"/>
                <w:sz w:val="18"/>
                <w:szCs w:val="18"/>
              </w:rPr>
              <w:t>,</w:t>
            </w:r>
            <w:r w:rsidRPr="00CC2DB3">
              <w:rPr>
                <w:rFonts w:ascii="Arial" w:eastAsia="Arial Unicode MS" w:hAnsi="Arial" w:cs="Arial"/>
                <w:sz w:val="18"/>
                <w:szCs w:val="18"/>
                <w:lang w:val="en-GB"/>
              </w:rPr>
              <w:t>093</w:t>
            </w:r>
          </w:p>
        </w:tc>
        <w:tc>
          <w:tcPr>
            <w:tcW w:w="1296" w:type="dxa"/>
            <w:shd w:val="clear" w:color="auto" w:fill="auto"/>
          </w:tcPr>
          <w:p w14:paraId="1B924D7E" w14:textId="77777777" w:rsidR="004867E1" w:rsidRPr="00CC2DB3" w:rsidRDefault="004867E1" w:rsidP="004867E1">
            <w:pPr>
              <w:ind w:right="-72"/>
              <w:jc w:val="right"/>
              <w:rPr>
                <w:rFonts w:ascii="Arial" w:eastAsia="Arial Unicode MS" w:hAnsi="Arial" w:cs="Arial"/>
                <w:sz w:val="18"/>
                <w:szCs w:val="18"/>
              </w:rPr>
            </w:pPr>
            <w:r w:rsidRPr="00CC2DB3">
              <w:rPr>
                <w:rFonts w:ascii="Arial" w:eastAsia="Arial Unicode MS" w:hAnsi="Arial" w:cs="Arial"/>
                <w:sz w:val="18"/>
                <w:szCs w:val="18"/>
                <w:lang w:val="en-GB"/>
              </w:rPr>
              <w:t>540</w:t>
            </w:r>
            <w:r w:rsidRPr="00CC2DB3">
              <w:rPr>
                <w:rFonts w:ascii="Arial" w:eastAsia="Arial Unicode MS" w:hAnsi="Arial" w:cs="Arial"/>
                <w:sz w:val="18"/>
                <w:szCs w:val="18"/>
              </w:rPr>
              <w:t>,</w:t>
            </w:r>
            <w:r w:rsidRPr="00CC2DB3">
              <w:rPr>
                <w:rFonts w:ascii="Arial" w:eastAsia="Arial Unicode MS" w:hAnsi="Arial" w:cs="Arial"/>
                <w:sz w:val="18"/>
                <w:szCs w:val="18"/>
                <w:lang w:val="en-GB"/>
              </w:rPr>
              <w:t>945</w:t>
            </w:r>
          </w:p>
        </w:tc>
        <w:tc>
          <w:tcPr>
            <w:tcW w:w="1296" w:type="dxa"/>
            <w:shd w:val="clear" w:color="auto" w:fill="auto"/>
          </w:tcPr>
          <w:p w14:paraId="56B3A8D9" w14:textId="77777777" w:rsidR="004867E1" w:rsidRPr="00CC2DB3" w:rsidRDefault="004867E1" w:rsidP="004867E1">
            <w:pPr>
              <w:ind w:right="-72"/>
              <w:jc w:val="right"/>
              <w:rPr>
                <w:rFonts w:ascii="Arial" w:eastAsia="Arial Unicode MS" w:hAnsi="Arial" w:cs="Arial"/>
                <w:sz w:val="18"/>
                <w:szCs w:val="18"/>
              </w:rPr>
            </w:pPr>
            <w:r w:rsidRPr="00CC2DB3">
              <w:rPr>
                <w:rFonts w:ascii="Arial" w:eastAsia="Arial Unicode MS" w:hAnsi="Arial" w:cs="Arial"/>
                <w:sz w:val="18"/>
                <w:szCs w:val="18"/>
                <w:lang w:val="en-GB"/>
              </w:rPr>
              <w:t>1</w:t>
            </w:r>
            <w:r w:rsidRPr="00CC2DB3">
              <w:rPr>
                <w:rFonts w:ascii="Arial" w:eastAsia="Arial Unicode MS" w:hAnsi="Arial" w:cs="Arial"/>
                <w:sz w:val="18"/>
                <w:szCs w:val="18"/>
              </w:rPr>
              <w:t>,</w:t>
            </w:r>
            <w:r w:rsidRPr="00CC2DB3">
              <w:rPr>
                <w:rFonts w:ascii="Arial" w:eastAsia="Arial Unicode MS" w:hAnsi="Arial" w:cs="Arial"/>
                <w:sz w:val="18"/>
                <w:szCs w:val="18"/>
                <w:lang w:val="en-GB"/>
              </w:rPr>
              <w:t>137</w:t>
            </w:r>
            <w:r w:rsidRPr="00CC2DB3">
              <w:rPr>
                <w:rFonts w:ascii="Arial" w:eastAsia="Arial Unicode MS" w:hAnsi="Arial" w:cs="Arial"/>
                <w:sz w:val="18"/>
                <w:szCs w:val="18"/>
              </w:rPr>
              <w:t>,</w:t>
            </w:r>
            <w:r w:rsidRPr="00CC2DB3">
              <w:rPr>
                <w:rFonts w:ascii="Arial" w:eastAsia="Arial Unicode MS" w:hAnsi="Arial" w:cs="Arial"/>
                <w:sz w:val="18"/>
                <w:szCs w:val="18"/>
                <w:lang w:val="en-GB"/>
              </w:rPr>
              <w:t>038</w:t>
            </w:r>
          </w:p>
        </w:tc>
      </w:tr>
      <w:tr w:rsidR="004867E1" w:rsidRPr="00CC2DB3" w14:paraId="1BF66355" w14:textId="77777777" w:rsidTr="002D361A">
        <w:tc>
          <w:tcPr>
            <w:tcW w:w="5580" w:type="dxa"/>
            <w:shd w:val="clear" w:color="auto" w:fill="auto"/>
          </w:tcPr>
          <w:p w14:paraId="4639544F" w14:textId="77777777" w:rsidR="004867E1" w:rsidRPr="00CC2DB3" w:rsidRDefault="004867E1" w:rsidP="004867E1">
            <w:pPr>
              <w:ind w:left="-101"/>
              <w:rPr>
                <w:rFonts w:ascii="Arial" w:eastAsia="Arial Unicode MS" w:hAnsi="Arial" w:cs="Arial"/>
                <w:sz w:val="18"/>
                <w:szCs w:val="18"/>
                <w:highlight w:val="yellow"/>
                <w:cs/>
              </w:rPr>
            </w:pPr>
          </w:p>
        </w:tc>
        <w:tc>
          <w:tcPr>
            <w:tcW w:w="1296" w:type="dxa"/>
            <w:tcBorders>
              <w:top w:val="single" w:sz="4" w:space="0" w:color="auto"/>
            </w:tcBorders>
            <w:shd w:val="clear" w:color="auto" w:fill="auto"/>
          </w:tcPr>
          <w:p w14:paraId="20643AD6" w14:textId="77777777" w:rsidR="004867E1" w:rsidRPr="00CC2DB3" w:rsidRDefault="004867E1" w:rsidP="004867E1">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4031D8F1" w14:textId="77777777" w:rsidR="004867E1" w:rsidRPr="00CC2DB3" w:rsidRDefault="004867E1" w:rsidP="004867E1">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535C6E0A" w14:textId="77777777" w:rsidR="004867E1" w:rsidRPr="00CC2DB3" w:rsidRDefault="004867E1" w:rsidP="004867E1">
            <w:pPr>
              <w:ind w:right="-72"/>
              <w:jc w:val="right"/>
              <w:rPr>
                <w:rFonts w:ascii="Arial" w:eastAsia="Arial Unicode MS" w:hAnsi="Arial" w:cs="Arial"/>
                <w:sz w:val="18"/>
                <w:szCs w:val="18"/>
              </w:rPr>
            </w:pPr>
          </w:p>
        </w:tc>
      </w:tr>
      <w:tr w:rsidR="004867E1" w:rsidRPr="00CC2DB3" w14:paraId="51DC861A" w14:textId="77777777" w:rsidTr="002D361A">
        <w:tc>
          <w:tcPr>
            <w:tcW w:w="5580" w:type="dxa"/>
            <w:shd w:val="clear" w:color="auto" w:fill="auto"/>
          </w:tcPr>
          <w:p w14:paraId="564D645B" w14:textId="77777777" w:rsidR="004867E1" w:rsidRPr="00CC2DB3" w:rsidRDefault="004867E1" w:rsidP="004867E1">
            <w:pPr>
              <w:ind w:left="-101"/>
              <w:rPr>
                <w:rFonts w:ascii="Arial" w:eastAsia="Arial Unicode MS" w:hAnsi="Arial" w:cs="Arial"/>
                <w:sz w:val="18"/>
                <w:szCs w:val="18"/>
                <w:highlight w:val="yellow"/>
                <w:cs/>
              </w:rPr>
            </w:pPr>
            <w:r w:rsidRPr="00CC2DB3">
              <w:rPr>
                <w:rFonts w:ascii="Arial" w:hAnsi="Arial" w:cs="Arial"/>
                <w:b/>
                <w:bCs/>
                <w:sz w:val="18"/>
                <w:szCs w:val="18"/>
              </w:rPr>
              <w:t xml:space="preserve">As </w:t>
            </w:r>
            <w:proofErr w:type="gramStart"/>
            <w:r w:rsidRPr="00CC2DB3">
              <w:rPr>
                <w:rFonts w:ascii="Arial" w:hAnsi="Arial" w:cs="Arial"/>
                <w:b/>
                <w:bCs/>
                <w:sz w:val="18"/>
                <w:szCs w:val="18"/>
              </w:rPr>
              <w:t>at</w:t>
            </w:r>
            <w:proofErr w:type="gramEnd"/>
            <w:r w:rsidRPr="00CC2DB3">
              <w:rPr>
                <w:rFonts w:ascii="Arial" w:hAnsi="Arial" w:cs="Arial"/>
                <w:b/>
                <w:bCs/>
                <w:sz w:val="18"/>
                <w:szCs w:val="18"/>
              </w:rPr>
              <w:t xml:space="preserve"> </w:t>
            </w:r>
            <w:r w:rsidRPr="00CC2DB3">
              <w:rPr>
                <w:rFonts w:ascii="Arial" w:hAnsi="Arial" w:cs="Arial"/>
                <w:b/>
                <w:bCs/>
                <w:sz w:val="18"/>
                <w:szCs w:val="18"/>
                <w:lang w:val="en-GB"/>
              </w:rPr>
              <w:t>31</w:t>
            </w:r>
            <w:r w:rsidRPr="00CC2DB3">
              <w:rPr>
                <w:rFonts w:ascii="Arial" w:hAnsi="Arial" w:cs="Arial"/>
                <w:b/>
                <w:bCs/>
                <w:sz w:val="18"/>
                <w:szCs w:val="18"/>
                <w:cs/>
              </w:rPr>
              <w:t xml:space="preserve"> </w:t>
            </w:r>
            <w:r w:rsidRPr="00CC2DB3">
              <w:rPr>
                <w:rFonts w:ascii="Arial" w:hAnsi="Arial" w:cs="Arial"/>
                <w:b/>
                <w:bCs/>
                <w:sz w:val="18"/>
                <w:szCs w:val="18"/>
              </w:rPr>
              <w:t xml:space="preserve">December </w:t>
            </w:r>
            <w:r w:rsidRPr="00CC2DB3">
              <w:rPr>
                <w:rFonts w:ascii="Arial" w:hAnsi="Arial" w:cs="Arial"/>
                <w:b/>
                <w:bCs/>
                <w:sz w:val="18"/>
                <w:szCs w:val="18"/>
                <w:lang w:val="en-GB"/>
              </w:rPr>
              <w:t>2020</w:t>
            </w:r>
          </w:p>
        </w:tc>
        <w:tc>
          <w:tcPr>
            <w:tcW w:w="1296" w:type="dxa"/>
            <w:shd w:val="clear" w:color="auto" w:fill="auto"/>
          </w:tcPr>
          <w:p w14:paraId="720FE4E7" w14:textId="77777777" w:rsidR="004867E1" w:rsidRPr="00CC2DB3" w:rsidRDefault="004867E1" w:rsidP="004867E1">
            <w:pPr>
              <w:ind w:right="-72"/>
              <w:jc w:val="right"/>
              <w:rPr>
                <w:rFonts w:ascii="Arial" w:eastAsia="Arial Unicode MS" w:hAnsi="Arial" w:cs="Arial"/>
                <w:sz w:val="18"/>
                <w:szCs w:val="18"/>
              </w:rPr>
            </w:pPr>
          </w:p>
        </w:tc>
        <w:tc>
          <w:tcPr>
            <w:tcW w:w="1296" w:type="dxa"/>
            <w:shd w:val="clear" w:color="auto" w:fill="auto"/>
          </w:tcPr>
          <w:p w14:paraId="66CD56B2" w14:textId="77777777" w:rsidR="004867E1" w:rsidRPr="00CC2DB3" w:rsidRDefault="004867E1" w:rsidP="004867E1">
            <w:pPr>
              <w:ind w:right="-72"/>
              <w:jc w:val="right"/>
              <w:rPr>
                <w:rFonts w:ascii="Arial" w:eastAsia="Arial Unicode MS" w:hAnsi="Arial" w:cs="Arial"/>
                <w:sz w:val="18"/>
                <w:szCs w:val="18"/>
              </w:rPr>
            </w:pPr>
          </w:p>
        </w:tc>
        <w:tc>
          <w:tcPr>
            <w:tcW w:w="1296" w:type="dxa"/>
            <w:shd w:val="clear" w:color="auto" w:fill="auto"/>
          </w:tcPr>
          <w:p w14:paraId="6E83D057" w14:textId="77777777" w:rsidR="004867E1" w:rsidRPr="00CC2DB3" w:rsidRDefault="004867E1" w:rsidP="004867E1">
            <w:pPr>
              <w:ind w:right="-72"/>
              <w:jc w:val="right"/>
              <w:rPr>
                <w:rFonts w:ascii="Arial" w:eastAsia="Arial Unicode MS" w:hAnsi="Arial" w:cs="Arial"/>
                <w:sz w:val="18"/>
                <w:szCs w:val="18"/>
              </w:rPr>
            </w:pPr>
          </w:p>
        </w:tc>
      </w:tr>
      <w:tr w:rsidR="004867E1" w:rsidRPr="00CC2DB3" w14:paraId="6030811E" w14:textId="77777777" w:rsidTr="002D361A">
        <w:tc>
          <w:tcPr>
            <w:tcW w:w="5580" w:type="dxa"/>
            <w:shd w:val="clear" w:color="auto" w:fill="auto"/>
          </w:tcPr>
          <w:p w14:paraId="14116DE3" w14:textId="77777777" w:rsidR="004867E1" w:rsidRPr="00CC2DB3" w:rsidRDefault="004867E1" w:rsidP="004867E1">
            <w:pPr>
              <w:ind w:left="-101"/>
              <w:rPr>
                <w:rFonts w:ascii="Arial" w:eastAsia="Arial Unicode MS" w:hAnsi="Arial" w:cs="Arial"/>
                <w:sz w:val="18"/>
                <w:szCs w:val="18"/>
                <w:highlight w:val="yellow"/>
                <w:cs/>
              </w:rPr>
            </w:pPr>
            <w:r w:rsidRPr="00CC2DB3">
              <w:rPr>
                <w:rFonts w:ascii="Arial" w:hAnsi="Arial" w:cs="Arial"/>
                <w:sz w:val="18"/>
                <w:szCs w:val="18"/>
              </w:rPr>
              <w:t>Cost</w:t>
            </w:r>
          </w:p>
        </w:tc>
        <w:tc>
          <w:tcPr>
            <w:tcW w:w="1296" w:type="dxa"/>
            <w:shd w:val="clear" w:color="auto" w:fill="auto"/>
          </w:tcPr>
          <w:p w14:paraId="7BB15A27" w14:textId="77777777" w:rsidR="004867E1" w:rsidRPr="00CC2DB3" w:rsidRDefault="004867E1" w:rsidP="004867E1">
            <w:pPr>
              <w:ind w:right="-72"/>
              <w:jc w:val="right"/>
              <w:rPr>
                <w:rFonts w:ascii="Arial" w:eastAsia="Arial Unicode MS" w:hAnsi="Arial" w:cs="Arial"/>
                <w:sz w:val="18"/>
                <w:szCs w:val="18"/>
                <w:cs/>
              </w:rPr>
            </w:pPr>
            <w:r w:rsidRPr="00CC2DB3">
              <w:rPr>
                <w:rFonts w:ascii="Arial" w:eastAsia="Arial Unicode MS" w:hAnsi="Arial" w:cs="Arial"/>
                <w:sz w:val="18"/>
                <w:szCs w:val="18"/>
                <w:lang w:val="en-GB"/>
              </w:rPr>
              <w:t>625</w:t>
            </w:r>
            <w:r w:rsidRPr="00CC2DB3">
              <w:rPr>
                <w:rFonts w:ascii="Arial" w:eastAsia="Arial Unicode MS" w:hAnsi="Arial" w:cs="Arial"/>
                <w:sz w:val="18"/>
                <w:szCs w:val="18"/>
              </w:rPr>
              <w:t>,</w:t>
            </w:r>
            <w:r w:rsidRPr="00CC2DB3">
              <w:rPr>
                <w:rFonts w:ascii="Arial" w:eastAsia="Arial Unicode MS" w:hAnsi="Arial" w:cs="Arial"/>
                <w:sz w:val="18"/>
                <w:szCs w:val="18"/>
                <w:lang w:val="en-GB"/>
              </w:rPr>
              <w:t>325</w:t>
            </w:r>
          </w:p>
        </w:tc>
        <w:tc>
          <w:tcPr>
            <w:tcW w:w="1296" w:type="dxa"/>
            <w:shd w:val="clear" w:color="auto" w:fill="auto"/>
          </w:tcPr>
          <w:p w14:paraId="5DDC8F50" w14:textId="77777777" w:rsidR="004867E1" w:rsidRPr="00CC2DB3" w:rsidRDefault="004867E1" w:rsidP="004867E1">
            <w:pPr>
              <w:ind w:right="-72"/>
              <w:jc w:val="right"/>
              <w:rPr>
                <w:rFonts w:ascii="Arial" w:eastAsia="Arial Unicode MS" w:hAnsi="Arial" w:cs="Arial"/>
                <w:sz w:val="18"/>
                <w:szCs w:val="18"/>
              </w:rPr>
            </w:pPr>
            <w:r w:rsidRPr="00CC2DB3">
              <w:rPr>
                <w:rFonts w:ascii="Arial" w:eastAsia="Arial Unicode MS" w:hAnsi="Arial" w:cs="Arial"/>
                <w:sz w:val="18"/>
                <w:szCs w:val="18"/>
                <w:lang w:val="en-GB"/>
              </w:rPr>
              <w:t>540</w:t>
            </w:r>
            <w:r w:rsidRPr="00CC2DB3">
              <w:rPr>
                <w:rFonts w:ascii="Arial" w:eastAsia="Arial Unicode MS" w:hAnsi="Arial" w:cs="Arial"/>
                <w:sz w:val="18"/>
                <w:szCs w:val="18"/>
              </w:rPr>
              <w:t>,</w:t>
            </w:r>
            <w:r w:rsidRPr="00CC2DB3">
              <w:rPr>
                <w:rFonts w:ascii="Arial" w:eastAsia="Arial Unicode MS" w:hAnsi="Arial" w:cs="Arial"/>
                <w:sz w:val="18"/>
                <w:szCs w:val="18"/>
                <w:lang w:val="en-GB"/>
              </w:rPr>
              <w:t>945</w:t>
            </w:r>
          </w:p>
        </w:tc>
        <w:tc>
          <w:tcPr>
            <w:tcW w:w="1296" w:type="dxa"/>
            <w:shd w:val="clear" w:color="auto" w:fill="auto"/>
          </w:tcPr>
          <w:p w14:paraId="7172E7B8" w14:textId="77777777" w:rsidR="004867E1" w:rsidRPr="00CC2DB3" w:rsidRDefault="004867E1" w:rsidP="004867E1">
            <w:pPr>
              <w:ind w:right="-72"/>
              <w:jc w:val="right"/>
              <w:rPr>
                <w:rFonts w:ascii="Arial" w:eastAsia="Arial Unicode MS" w:hAnsi="Arial" w:cs="Arial"/>
                <w:sz w:val="18"/>
                <w:szCs w:val="18"/>
              </w:rPr>
            </w:pPr>
            <w:r w:rsidRPr="00CC2DB3">
              <w:rPr>
                <w:rFonts w:ascii="Arial" w:eastAsia="Arial Unicode MS" w:hAnsi="Arial" w:cs="Arial"/>
                <w:sz w:val="18"/>
                <w:szCs w:val="18"/>
                <w:lang w:val="en-GB"/>
              </w:rPr>
              <w:t>1</w:t>
            </w:r>
            <w:r w:rsidRPr="00CC2DB3">
              <w:rPr>
                <w:rFonts w:ascii="Arial" w:eastAsia="Arial Unicode MS" w:hAnsi="Arial" w:cs="Arial"/>
                <w:sz w:val="18"/>
                <w:szCs w:val="18"/>
              </w:rPr>
              <w:t>,</w:t>
            </w:r>
            <w:r w:rsidRPr="00CC2DB3">
              <w:rPr>
                <w:rFonts w:ascii="Arial" w:eastAsia="Arial Unicode MS" w:hAnsi="Arial" w:cs="Arial"/>
                <w:sz w:val="18"/>
                <w:szCs w:val="18"/>
                <w:lang w:val="en-GB"/>
              </w:rPr>
              <w:t>166</w:t>
            </w:r>
            <w:r w:rsidRPr="00CC2DB3">
              <w:rPr>
                <w:rFonts w:ascii="Arial" w:eastAsia="Arial Unicode MS" w:hAnsi="Arial" w:cs="Arial"/>
                <w:sz w:val="18"/>
                <w:szCs w:val="18"/>
              </w:rPr>
              <w:t>,</w:t>
            </w:r>
            <w:r w:rsidRPr="00CC2DB3">
              <w:rPr>
                <w:rFonts w:ascii="Arial" w:eastAsia="Arial Unicode MS" w:hAnsi="Arial" w:cs="Arial"/>
                <w:sz w:val="18"/>
                <w:szCs w:val="18"/>
                <w:lang w:val="en-GB"/>
              </w:rPr>
              <w:t>270</w:t>
            </w:r>
          </w:p>
        </w:tc>
      </w:tr>
      <w:tr w:rsidR="004867E1" w:rsidRPr="00CC2DB3" w14:paraId="575A2D47" w14:textId="77777777" w:rsidTr="002D361A">
        <w:tc>
          <w:tcPr>
            <w:tcW w:w="5580" w:type="dxa"/>
            <w:shd w:val="clear" w:color="auto" w:fill="auto"/>
          </w:tcPr>
          <w:p w14:paraId="3FD63EBB" w14:textId="77777777" w:rsidR="004867E1" w:rsidRPr="00CC2DB3" w:rsidRDefault="004867E1" w:rsidP="004867E1">
            <w:pPr>
              <w:ind w:left="-101"/>
              <w:rPr>
                <w:rFonts w:ascii="Arial" w:eastAsia="Arial Unicode MS" w:hAnsi="Arial" w:cs="Arial"/>
                <w:sz w:val="18"/>
                <w:szCs w:val="18"/>
                <w:highlight w:val="yellow"/>
                <w:cs/>
              </w:rPr>
            </w:pPr>
            <w:proofErr w:type="gramStart"/>
            <w:r w:rsidRPr="00CC2DB3">
              <w:rPr>
                <w:rFonts w:ascii="Arial" w:hAnsi="Arial" w:cs="Arial"/>
                <w:sz w:val="18"/>
                <w:szCs w:val="18"/>
                <w:u w:val="single"/>
              </w:rPr>
              <w:t>Less</w:t>
            </w:r>
            <w:r w:rsidRPr="00CC2DB3">
              <w:rPr>
                <w:rFonts w:ascii="Arial" w:hAnsi="Arial" w:cs="Arial"/>
                <w:sz w:val="18"/>
                <w:szCs w:val="18"/>
              </w:rPr>
              <w:t xml:space="preserve">  Accumulated</w:t>
            </w:r>
            <w:proofErr w:type="gramEnd"/>
            <w:r w:rsidRPr="00CC2DB3">
              <w:rPr>
                <w:rFonts w:ascii="Arial" w:hAnsi="Arial" w:cs="Arial"/>
                <w:sz w:val="18"/>
                <w:szCs w:val="18"/>
              </w:rPr>
              <w:t xml:space="preserve"> amortisation</w:t>
            </w:r>
          </w:p>
        </w:tc>
        <w:tc>
          <w:tcPr>
            <w:tcW w:w="1296" w:type="dxa"/>
            <w:tcBorders>
              <w:bottom w:val="single" w:sz="4" w:space="0" w:color="auto"/>
            </w:tcBorders>
            <w:shd w:val="clear" w:color="auto" w:fill="auto"/>
          </w:tcPr>
          <w:p w14:paraId="193155D1" w14:textId="77777777" w:rsidR="004867E1" w:rsidRPr="00CC2DB3" w:rsidRDefault="004867E1" w:rsidP="004867E1">
            <w:pPr>
              <w:ind w:right="-72"/>
              <w:jc w:val="right"/>
              <w:rPr>
                <w:rFonts w:ascii="Arial" w:eastAsia="Arial Unicode MS" w:hAnsi="Arial" w:cs="Arial"/>
                <w:sz w:val="18"/>
                <w:szCs w:val="18"/>
              </w:rPr>
            </w:pPr>
            <w:r w:rsidRPr="00CC2DB3">
              <w:rPr>
                <w:rFonts w:ascii="Arial" w:eastAsia="Arial Unicode MS" w:hAnsi="Arial" w:cs="Arial"/>
                <w:sz w:val="18"/>
                <w:szCs w:val="18"/>
              </w:rPr>
              <w:t>(</w:t>
            </w:r>
            <w:r w:rsidRPr="00CC2DB3">
              <w:rPr>
                <w:rFonts w:ascii="Arial" w:eastAsia="Arial Unicode MS" w:hAnsi="Arial" w:cs="Arial"/>
                <w:sz w:val="18"/>
                <w:szCs w:val="18"/>
                <w:lang w:val="en-GB"/>
              </w:rPr>
              <w:t>29</w:t>
            </w:r>
            <w:r w:rsidRPr="00CC2DB3">
              <w:rPr>
                <w:rFonts w:ascii="Arial" w:eastAsia="Arial Unicode MS" w:hAnsi="Arial" w:cs="Arial"/>
                <w:sz w:val="18"/>
                <w:szCs w:val="18"/>
              </w:rPr>
              <w:t>,</w:t>
            </w:r>
            <w:r w:rsidRPr="00CC2DB3">
              <w:rPr>
                <w:rFonts w:ascii="Arial" w:eastAsia="Arial Unicode MS" w:hAnsi="Arial" w:cs="Arial"/>
                <w:sz w:val="18"/>
                <w:szCs w:val="18"/>
                <w:lang w:val="en-GB"/>
              </w:rPr>
              <w:t>232</w:t>
            </w:r>
            <w:r w:rsidRPr="00CC2DB3">
              <w:rPr>
                <w:rFonts w:ascii="Arial" w:eastAsia="Arial Unicode MS" w:hAnsi="Arial" w:cs="Arial"/>
                <w:sz w:val="18"/>
                <w:szCs w:val="18"/>
              </w:rPr>
              <w:t>)</w:t>
            </w:r>
          </w:p>
        </w:tc>
        <w:tc>
          <w:tcPr>
            <w:tcW w:w="1296" w:type="dxa"/>
            <w:tcBorders>
              <w:bottom w:val="single" w:sz="4" w:space="0" w:color="auto"/>
            </w:tcBorders>
            <w:shd w:val="clear" w:color="auto" w:fill="auto"/>
          </w:tcPr>
          <w:p w14:paraId="14B5EA27" w14:textId="77777777" w:rsidR="004867E1" w:rsidRPr="00CC2DB3" w:rsidRDefault="004867E1" w:rsidP="004867E1">
            <w:pPr>
              <w:ind w:right="-72"/>
              <w:jc w:val="right"/>
              <w:rPr>
                <w:rFonts w:ascii="Arial" w:eastAsia="Arial Unicode MS" w:hAnsi="Arial" w:cs="Arial"/>
                <w:sz w:val="18"/>
                <w:szCs w:val="18"/>
              </w:rPr>
            </w:pPr>
            <w:r w:rsidRPr="00CC2DB3">
              <w:rPr>
                <w:rFonts w:ascii="Arial" w:eastAsia="Arial Unicode MS" w:hAnsi="Arial" w:cs="Arial"/>
                <w:sz w:val="18"/>
                <w:szCs w:val="18"/>
              </w:rPr>
              <w:t>-</w:t>
            </w:r>
          </w:p>
        </w:tc>
        <w:tc>
          <w:tcPr>
            <w:tcW w:w="1296" w:type="dxa"/>
            <w:tcBorders>
              <w:bottom w:val="single" w:sz="4" w:space="0" w:color="auto"/>
            </w:tcBorders>
            <w:shd w:val="clear" w:color="auto" w:fill="auto"/>
          </w:tcPr>
          <w:p w14:paraId="21E488A0" w14:textId="77777777" w:rsidR="004867E1" w:rsidRPr="00CC2DB3" w:rsidRDefault="004867E1" w:rsidP="004867E1">
            <w:pPr>
              <w:ind w:right="-72"/>
              <w:jc w:val="right"/>
              <w:rPr>
                <w:rFonts w:ascii="Arial" w:eastAsia="Arial Unicode MS" w:hAnsi="Arial" w:cs="Arial"/>
                <w:sz w:val="18"/>
                <w:szCs w:val="18"/>
              </w:rPr>
            </w:pPr>
            <w:r w:rsidRPr="00CC2DB3">
              <w:rPr>
                <w:rFonts w:ascii="Arial" w:eastAsia="Arial Unicode MS" w:hAnsi="Arial" w:cs="Arial"/>
                <w:sz w:val="18"/>
                <w:szCs w:val="18"/>
              </w:rPr>
              <w:t>(</w:t>
            </w:r>
            <w:r w:rsidRPr="00CC2DB3">
              <w:rPr>
                <w:rFonts w:ascii="Arial" w:eastAsia="Arial Unicode MS" w:hAnsi="Arial" w:cs="Arial"/>
                <w:sz w:val="18"/>
                <w:szCs w:val="18"/>
                <w:lang w:val="en-GB"/>
              </w:rPr>
              <w:t>29</w:t>
            </w:r>
            <w:r w:rsidRPr="00CC2DB3">
              <w:rPr>
                <w:rFonts w:ascii="Arial" w:eastAsia="Arial Unicode MS" w:hAnsi="Arial" w:cs="Arial"/>
                <w:sz w:val="18"/>
                <w:szCs w:val="18"/>
              </w:rPr>
              <w:t>,</w:t>
            </w:r>
            <w:r w:rsidRPr="00CC2DB3">
              <w:rPr>
                <w:rFonts w:ascii="Arial" w:eastAsia="Arial Unicode MS" w:hAnsi="Arial" w:cs="Arial"/>
                <w:sz w:val="18"/>
                <w:szCs w:val="18"/>
                <w:lang w:val="en-GB"/>
              </w:rPr>
              <w:t>232</w:t>
            </w:r>
            <w:r w:rsidRPr="00CC2DB3">
              <w:rPr>
                <w:rFonts w:ascii="Arial" w:eastAsia="Arial Unicode MS" w:hAnsi="Arial" w:cs="Arial"/>
                <w:sz w:val="18"/>
                <w:szCs w:val="18"/>
              </w:rPr>
              <w:t>)</w:t>
            </w:r>
          </w:p>
        </w:tc>
      </w:tr>
      <w:tr w:rsidR="004867E1" w:rsidRPr="00CC2DB3" w14:paraId="0A85A304" w14:textId="77777777" w:rsidTr="002D361A">
        <w:tc>
          <w:tcPr>
            <w:tcW w:w="5580" w:type="dxa"/>
            <w:shd w:val="clear" w:color="auto" w:fill="auto"/>
          </w:tcPr>
          <w:p w14:paraId="3987DDC0" w14:textId="77777777" w:rsidR="004867E1" w:rsidRPr="00CC2DB3" w:rsidRDefault="004867E1" w:rsidP="004867E1">
            <w:pPr>
              <w:ind w:left="-101"/>
              <w:rPr>
                <w:rFonts w:ascii="Arial" w:hAnsi="Arial" w:cs="Arial"/>
                <w:sz w:val="18"/>
                <w:szCs w:val="18"/>
                <w:u w:val="single"/>
              </w:rPr>
            </w:pPr>
          </w:p>
        </w:tc>
        <w:tc>
          <w:tcPr>
            <w:tcW w:w="1296" w:type="dxa"/>
            <w:tcBorders>
              <w:top w:val="single" w:sz="4" w:space="0" w:color="auto"/>
            </w:tcBorders>
            <w:shd w:val="clear" w:color="auto" w:fill="auto"/>
          </w:tcPr>
          <w:p w14:paraId="2C52EA3D" w14:textId="77777777" w:rsidR="004867E1" w:rsidRPr="00CC2DB3" w:rsidRDefault="004867E1" w:rsidP="004867E1">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03F0F7B0" w14:textId="77777777" w:rsidR="004867E1" w:rsidRPr="00CC2DB3" w:rsidRDefault="004867E1" w:rsidP="004867E1">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4E5AC007" w14:textId="77777777" w:rsidR="004867E1" w:rsidRPr="00CC2DB3" w:rsidRDefault="004867E1" w:rsidP="004867E1">
            <w:pPr>
              <w:ind w:right="-72"/>
              <w:jc w:val="right"/>
              <w:rPr>
                <w:rFonts w:ascii="Arial" w:eastAsia="Arial Unicode MS" w:hAnsi="Arial" w:cs="Arial"/>
                <w:sz w:val="18"/>
                <w:szCs w:val="18"/>
              </w:rPr>
            </w:pPr>
          </w:p>
        </w:tc>
      </w:tr>
      <w:tr w:rsidR="004867E1" w:rsidRPr="00CC2DB3" w14:paraId="7FEC12CF" w14:textId="77777777" w:rsidTr="002D361A">
        <w:tc>
          <w:tcPr>
            <w:tcW w:w="5580" w:type="dxa"/>
            <w:shd w:val="clear" w:color="auto" w:fill="auto"/>
          </w:tcPr>
          <w:p w14:paraId="43CB7518" w14:textId="77777777" w:rsidR="004867E1" w:rsidRPr="00CC2DB3" w:rsidRDefault="004867E1" w:rsidP="004867E1">
            <w:pPr>
              <w:ind w:left="-101"/>
              <w:rPr>
                <w:rFonts w:ascii="Arial" w:eastAsia="Arial Unicode MS" w:hAnsi="Arial" w:cs="Arial"/>
                <w:sz w:val="18"/>
                <w:szCs w:val="18"/>
                <w:highlight w:val="yellow"/>
                <w:cs/>
              </w:rPr>
            </w:pPr>
            <w:r w:rsidRPr="00CC2DB3">
              <w:rPr>
                <w:rFonts w:ascii="Arial" w:hAnsi="Arial" w:cs="Arial"/>
                <w:sz w:val="18"/>
                <w:szCs w:val="18"/>
              </w:rPr>
              <w:t>Net book amount</w:t>
            </w:r>
          </w:p>
        </w:tc>
        <w:tc>
          <w:tcPr>
            <w:tcW w:w="1296" w:type="dxa"/>
            <w:tcBorders>
              <w:bottom w:val="single" w:sz="4" w:space="0" w:color="auto"/>
            </w:tcBorders>
            <w:shd w:val="clear" w:color="auto" w:fill="auto"/>
          </w:tcPr>
          <w:p w14:paraId="6F57ECBD" w14:textId="77777777" w:rsidR="004867E1" w:rsidRPr="00CC2DB3" w:rsidRDefault="004867E1" w:rsidP="004867E1">
            <w:pPr>
              <w:ind w:right="-72"/>
              <w:jc w:val="right"/>
              <w:rPr>
                <w:rFonts w:ascii="Arial" w:eastAsia="Arial Unicode MS" w:hAnsi="Arial" w:cs="Arial"/>
                <w:sz w:val="18"/>
                <w:szCs w:val="18"/>
              </w:rPr>
            </w:pPr>
            <w:r w:rsidRPr="00CC2DB3">
              <w:rPr>
                <w:rFonts w:ascii="Arial" w:eastAsia="Arial Unicode MS" w:hAnsi="Arial" w:cs="Arial"/>
                <w:sz w:val="18"/>
                <w:szCs w:val="18"/>
                <w:lang w:val="en-GB"/>
              </w:rPr>
              <w:t>596</w:t>
            </w:r>
            <w:r w:rsidRPr="00CC2DB3">
              <w:rPr>
                <w:rFonts w:ascii="Arial" w:eastAsia="Arial Unicode MS" w:hAnsi="Arial" w:cs="Arial"/>
                <w:sz w:val="18"/>
                <w:szCs w:val="18"/>
              </w:rPr>
              <w:t>,</w:t>
            </w:r>
            <w:r w:rsidRPr="00CC2DB3">
              <w:rPr>
                <w:rFonts w:ascii="Arial" w:eastAsia="Arial Unicode MS" w:hAnsi="Arial" w:cs="Arial"/>
                <w:sz w:val="18"/>
                <w:szCs w:val="18"/>
                <w:lang w:val="en-GB"/>
              </w:rPr>
              <w:t>093</w:t>
            </w:r>
          </w:p>
        </w:tc>
        <w:tc>
          <w:tcPr>
            <w:tcW w:w="1296" w:type="dxa"/>
            <w:tcBorders>
              <w:bottom w:val="single" w:sz="4" w:space="0" w:color="auto"/>
            </w:tcBorders>
            <w:shd w:val="clear" w:color="auto" w:fill="auto"/>
          </w:tcPr>
          <w:p w14:paraId="1B21F264" w14:textId="77777777" w:rsidR="004867E1" w:rsidRPr="00CC2DB3" w:rsidRDefault="004867E1" w:rsidP="004867E1">
            <w:pPr>
              <w:ind w:right="-72"/>
              <w:jc w:val="right"/>
              <w:rPr>
                <w:rFonts w:ascii="Arial" w:eastAsia="Arial Unicode MS" w:hAnsi="Arial" w:cs="Arial"/>
                <w:sz w:val="18"/>
                <w:szCs w:val="18"/>
              </w:rPr>
            </w:pPr>
            <w:r w:rsidRPr="00CC2DB3">
              <w:rPr>
                <w:rFonts w:ascii="Arial" w:eastAsia="Arial Unicode MS" w:hAnsi="Arial" w:cs="Arial"/>
                <w:sz w:val="18"/>
                <w:szCs w:val="18"/>
                <w:lang w:val="en-GB"/>
              </w:rPr>
              <w:t>540</w:t>
            </w:r>
            <w:r w:rsidRPr="00CC2DB3">
              <w:rPr>
                <w:rFonts w:ascii="Arial" w:eastAsia="Arial Unicode MS" w:hAnsi="Arial" w:cs="Arial"/>
                <w:sz w:val="18"/>
                <w:szCs w:val="18"/>
              </w:rPr>
              <w:t>,</w:t>
            </w:r>
            <w:r w:rsidRPr="00CC2DB3">
              <w:rPr>
                <w:rFonts w:ascii="Arial" w:eastAsia="Arial Unicode MS" w:hAnsi="Arial" w:cs="Arial"/>
                <w:sz w:val="18"/>
                <w:szCs w:val="18"/>
                <w:lang w:val="en-GB"/>
              </w:rPr>
              <w:t>945</w:t>
            </w:r>
          </w:p>
        </w:tc>
        <w:tc>
          <w:tcPr>
            <w:tcW w:w="1296" w:type="dxa"/>
            <w:tcBorders>
              <w:bottom w:val="single" w:sz="4" w:space="0" w:color="auto"/>
            </w:tcBorders>
            <w:shd w:val="clear" w:color="auto" w:fill="auto"/>
          </w:tcPr>
          <w:p w14:paraId="005CB72E" w14:textId="77777777" w:rsidR="004867E1" w:rsidRPr="00CC2DB3" w:rsidRDefault="004867E1" w:rsidP="004867E1">
            <w:pPr>
              <w:ind w:right="-72"/>
              <w:jc w:val="right"/>
              <w:rPr>
                <w:rFonts w:ascii="Arial" w:eastAsia="Arial Unicode MS" w:hAnsi="Arial" w:cs="Arial"/>
                <w:sz w:val="18"/>
                <w:szCs w:val="18"/>
              </w:rPr>
            </w:pPr>
            <w:r w:rsidRPr="00CC2DB3">
              <w:rPr>
                <w:rFonts w:ascii="Arial" w:eastAsia="Arial Unicode MS" w:hAnsi="Arial" w:cs="Arial"/>
                <w:sz w:val="18"/>
                <w:szCs w:val="18"/>
                <w:lang w:val="en-GB"/>
              </w:rPr>
              <w:t>1</w:t>
            </w:r>
            <w:r w:rsidRPr="00CC2DB3">
              <w:rPr>
                <w:rFonts w:ascii="Arial" w:eastAsia="Arial Unicode MS" w:hAnsi="Arial" w:cs="Arial"/>
                <w:sz w:val="18"/>
                <w:szCs w:val="18"/>
              </w:rPr>
              <w:t>,</w:t>
            </w:r>
            <w:r w:rsidRPr="00CC2DB3">
              <w:rPr>
                <w:rFonts w:ascii="Arial" w:eastAsia="Arial Unicode MS" w:hAnsi="Arial" w:cs="Arial"/>
                <w:sz w:val="18"/>
                <w:szCs w:val="18"/>
                <w:lang w:val="en-GB"/>
              </w:rPr>
              <w:t>137</w:t>
            </w:r>
            <w:r w:rsidRPr="00CC2DB3">
              <w:rPr>
                <w:rFonts w:ascii="Arial" w:eastAsia="Arial Unicode MS" w:hAnsi="Arial" w:cs="Arial"/>
                <w:sz w:val="18"/>
                <w:szCs w:val="18"/>
              </w:rPr>
              <w:t>,</w:t>
            </w:r>
            <w:r w:rsidRPr="00CC2DB3">
              <w:rPr>
                <w:rFonts w:ascii="Arial" w:eastAsia="Arial Unicode MS" w:hAnsi="Arial" w:cs="Arial"/>
                <w:sz w:val="18"/>
                <w:szCs w:val="18"/>
                <w:lang w:val="en-GB"/>
              </w:rPr>
              <w:t>038</w:t>
            </w:r>
          </w:p>
        </w:tc>
      </w:tr>
      <w:tr w:rsidR="004867E1" w:rsidRPr="00CC2DB3" w14:paraId="762A210A" w14:textId="77777777" w:rsidTr="002D361A">
        <w:tc>
          <w:tcPr>
            <w:tcW w:w="5580" w:type="dxa"/>
            <w:shd w:val="clear" w:color="auto" w:fill="auto"/>
          </w:tcPr>
          <w:p w14:paraId="1E9A8AC3" w14:textId="77777777" w:rsidR="004867E1" w:rsidRPr="00CC2DB3" w:rsidRDefault="004867E1" w:rsidP="004867E1">
            <w:pPr>
              <w:ind w:left="-101"/>
              <w:rPr>
                <w:rFonts w:ascii="Arial" w:eastAsia="Arial Unicode MS" w:hAnsi="Arial" w:cs="Arial"/>
                <w:sz w:val="18"/>
                <w:szCs w:val="18"/>
                <w:highlight w:val="yellow"/>
                <w:cs/>
              </w:rPr>
            </w:pPr>
          </w:p>
        </w:tc>
        <w:tc>
          <w:tcPr>
            <w:tcW w:w="1296" w:type="dxa"/>
            <w:tcBorders>
              <w:top w:val="single" w:sz="4" w:space="0" w:color="auto"/>
            </w:tcBorders>
            <w:shd w:val="clear" w:color="auto" w:fill="FAFAFA"/>
          </w:tcPr>
          <w:p w14:paraId="29CA0A92" w14:textId="77777777" w:rsidR="004867E1" w:rsidRPr="00CC2DB3" w:rsidRDefault="004867E1" w:rsidP="004867E1">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47045190" w14:textId="77777777" w:rsidR="004867E1" w:rsidRPr="00CC2DB3" w:rsidRDefault="004867E1" w:rsidP="004867E1">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0BB9E8F1" w14:textId="77777777" w:rsidR="004867E1" w:rsidRPr="00CC2DB3" w:rsidRDefault="004867E1" w:rsidP="004867E1">
            <w:pPr>
              <w:ind w:right="-72"/>
              <w:jc w:val="right"/>
              <w:rPr>
                <w:rFonts w:ascii="Arial" w:eastAsia="Arial Unicode MS" w:hAnsi="Arial" w:cs="Arial"/>
                <w:sz w:val="18"/>
                <w:szCs w:val="18"/>
              </w:rPr>
            </w:pPr>
          </w:p>
        </w:tc>
      </w:tr>
      <w:tr w:rsidR="004867E1" w:rsidRPr="00CC2DB3" w14:paraId="3C828BAD" w14:textId="77777777" w:rsidTr="002D361A">
        <w:tc>
          <w:tcPr>
            <w:tcW w:w="5580" w:type="dxa"/>
            <w:shd w:val="clear" w:color="auto" w:fill="auto"/>
          </w:tcPr>
          <w:p w14:paraId="49428560" w14:textId="77777777" w:rsidR="004867E1" w:rsidRPr="00CC2DB3" w:rsidRDefault="004867E1" w:rsidP="004867E1">
            <w:pPr>
              <w:spacing w:before="10"/>
              <w:ind w:left="-101"/>
              <w:rPr>
                <w:rFonts w:ascii="Arial" w:eastAsia="Arial Unicode MS" w:hAnsi="Arial" w:cs="Arial"/>
                <w:sz w:val="18"/>
                <w:szCs w:val="18"/>
                <w:highlight w:val="yellow"/>
                <w:cs/>
              </w:rPr>
            </w:pPr>
            <w:r w:rsidRPr="00CC2DB3">
              <w:rPr>
                <w:rFonts w:ascii="Arial" w:hAnsi="Arial" w:cs="Arial"/>
                <w:b/>
                <w:bCs/>
                <w:sz w:val="18"/>
                <w:szCs w:val="18"/>
              </w:rPr>
              <w:t xml:space="preserve">For the year ended </w:t>
            </w:r>
            <w:r w:rsidRPr="00CC2DB3">
              <w:rPr>
                <w:rFonts w:ascii="Arial" w:hAnsi="Arial" w:cs="Arial"/>
                <w:b/>
                <w:bCs/>
                <w:sz w:val="18"/>
                <w:szCs w:val="18"/>
                <w:lang w:val="en-GB"/>
              </w:rPr>
              <w:t>31</w:t>
            </w:r>
            <w:r w:rsidRPr="00CC2DB3">
              <w:rPr>
                <w:rFonts w:ascii="Arial" w:hAnsi="Arial" w:cs="Arial"/>
                <w:b/>
                <w:bCs/>
                <w:sz w:val="18"/>
                <w:szCs w:val="18"/>
                <w:cs/>
              </w:rPr>
              <w:t xml:space="preserve"> </w:t>
            </w:r>
            <w:r w:rsidRPr="00CC2DB3">
              <w:rPr>
                <w:rFonts w:ascii="Arial" w:hAnsi="Arial" w:cs="Arial"/>
                <w:b/>
                <w:bCs/>
                <w:sz w:val="18"/>
                <w:szCs w:val="18"/>
              </w:rPr>
              <w:t xml:space="preserve">December </w:t>
            </w:r>
            <w:r w:rsidRPr="00CC2DB3">
              <w:rPr>
                <w:rFonts w:ascii="Arial" w:hAnsi="Arial" w:cs="Arial"/>
                <w:b/>
                <w:bCs/>
                <w:sz w:val="18"/>
                <w:szCs w:val="18"/>
                <w:lang w:val="en-GB"/>
              </w:rPr>
              <w:t>2021</w:t>
            </w:r>
          </w:p>
        </w:tc>
        <w:tc>
          <w:tcPr>
            <w:tcW w:w="1296" w:type="dxa"/>
            <w:shd w:val="clear" w:color="auto" w:fill="FAFAFA"/>
          </w:tcPr>
          <w:p w14:paraId="1803A0C0" w14:textId="77777777" w:rsidR="004867E1" w:rsidRPr="00CC2DB3" w:rsidRDefault="004867E1" w:rsidP="004867E1">
            <w:pPr>
              <w:spacing w:before="10"/>
              <w:ind w:right="-72"/>
              <w:jc w:val="right"/>
              <w:rPr>
                <w:rFonts w:ascii="Arial" w:eastAsia="Arial Unicode MS" w:hAnsi="Arial" w:cs="Arial"/>
                <w:sz w:val="18"/>
                <w:szCs w:val="18"/>
              </w:rPr>
            </w:pPr>
          </w:p>
        </w:tc>
        <w:tc>
          <w:tcPr>
            <w:tcW w:w="1296" w:type="dxa"/>
            <w:shd w:val="clear" w:color="auto" w:fill="FAFAFA"/>
          </w:tcPr>
          <w:p w14:paraId="5E3A964D" w14:textId="77777777" w:rsidR="004867E1" w:rsidRPr="00CC2DB3" w:rsidRDefault="004867E1" w:rsidP="004867E1">
            <w:pPr>
              <w:spacing w:before="10"/>
              <w:ind w:right="-72"/>
              <w:jc w:val="right"/>
              <w:rPr>
                <w:rFonts w:ascii="Arial" w:eastAsia="Arial Unicode MS" w:hAnsi="Arial" w:cs="Arial"/>
                <w:sz w:val="18"/>
                <w:szCs w:val="18"/>
              </w:rPr>
            </w:pPr>
          </w:p>
        </w:tc>
        <w:tc>
          <w:tcPr>
            <w:tcW w:w="1296" w:type="dxa"/>
            <w:shd w:val="clear" w:color="auto" w:fill="FAFAFA"/>
          </w:tcPr>
          <w:p w14:paraId="08A4FCCA" w14:textId="77777777" w:rsidR="004867E1" w:rsidRPr="00CC2DB3" w:rsidRDefault="004867E1" w:rsidP="004867E1">
            <w:pPr>
              <w:spacing w:before="10"/>
              <w:ind w:right="-72"/>
              <w:jc w:val="right"/>
              <w:rPr>
                <w:rFonts w:ascii="Arial" w:eastAsia="Arial Unicode MS" w:hAnsi="Arial" w:cs="Arial"/>
                <w:sz w:val="18"/>
                <w:szCs w:val="18"/>
              </w:rPr>
            </w:pPr>
          </w:p>
        </w:tc>
      </w:tr>
      <w:tr w:rsidR="004867E1" w:rsidRPr="00CC2DB3" w14:paraId="21A44D51" w14:textId="77777777" w:rsidTr="002D361A">
        <w:tc>
          <w:tcPr>
            <w:tcW w:w="5580" w:type="dxa"/>
            <w:shd w:val="clear" w:color="auto" w:fill="auto"/>
          </w:tcPr>
          <w:p w14:paraId="773551D2" w14:textId="77777777" w:rsidR="004867E1" w:rsidRPr="00CC2DB3" w:rsidRDefault="004867E1" w:rsidP="004867E1">
            <w:pPr>
              <w:ind w:left="-101"/>
              <w:rPr>
                <w:rFonts w:ascii="Arial" w:hAnsi="Arial" w:cs="Arial"/>
                <w:b/>
                <w:bCs/>
                <w:sz w:val="18"/>
                <w:szCs w:val="18"/>
                <w:highlight w:val="yellow"/>
                <w:cs/>
              </w:rPr>
            </w:pPr>
            <w:r w:rsidRPr="00CC2DB3">
              <w:rPr>
                <w:rFonts w:ascii="Arial" w:eastAsia="Arial Unicode MS" w:hAnsi="Arial" w:cs="Arial"/>
                <w:sz w:val="18"/>
                <w:szCs w:val="18"/>
              </w:rPr>
              <w:t>Opening net book amount</w:t>
            </w:r>
          </w:p>
        </w:tc>
        <w:tc>
          <w:tcPr>
            <w:tcW w:w="1296" w:type="dxa"/>
            <w:shd w:val="clear" w:color="auto" w:fill="FAFAFA"/>
          </w:tcPr>
          <w:p w14:paraId="5390EDA8" w14:textId="77777777" w:rsidR="004867E1" w:rsidRPr="00CC2DB3" w:rsidRDefault="004867E1" w:rsidP="004867E1">
            <w:pPr>
              <w:ind w:right="-72"/>
              <w:jc w:val="right"/>
              <w:rPr>
                <w:rFonts w:ascii="Arial" w:eastAsia="Arial Unicode MS" w:hAnsi="Arial" w:cs="Arial"/>
                <w:sz w:val="18"/>
                <w:szCs w:val="18"/>
              </w:rPr>
            </w:pPr>
            <w:r w:rsidRPr="00CC2DB3">
              <w:rPr>
                <w:rFonts w:ascii="Arial" w:eastAsia="Arial Unicode MS" w:hAnsi="Arial" w:cs="Arial"/>
                <w:sz w:val="18"/>
                <w:szCs w:val="18"/>
                <w:lang w:val="en-GB"/>
              </w:rPr>
              <w:t>596</w:t>
            </w:r>
            <w:r w:rsidRPr="00CC2DB3">
              <w:rPr>
                <w:rFonts w:ascii="Arial" w:eastAsia="Arial Unicode MS" w:hAnsi="Arial" w:cs="Arial"/>
                <w:sz w:val="18"/>
                <w:szCs w:val="18"/>
              </w:rPr>
              <w:t>,</w:t>
            </w:r>
            <w:r w:rsidRPr="00CC2DB3">
              <w:rPr>
                <w:rFonts w:ascii="Arial" w:eastAsia="Arial Unicode MS" w:hAnsi="Arial" w:cs="Arial"/>
                <w:sz w:val="18"/>
                <w:szCs w:val="18"/>
                <w:lang w:val="en-GB"/>
              </w:rPr>
              <w:t>093</w:t>
            </w:r>
          </w:p>
        </w:tc>
        <w:tc>
          <w:tcPr>
            <w:tcW w:w="1296" w:type="dxa"/>
            <w:shd w:val="clear" w:color="auto" w:fill="FAFAFA"/>
          </w:tcPr>
          <w:p w14:paraId="79FA3658" w14:textId="77777777" w:rsidR="004867E1" w:rsidRPr="00CC2DB3" w:rsidRDefault="004867E1" w:rsidP="004867E1">
            <w:pPr>
              <w:ind w:right="-72"/>
              <w:jc w:val="right"/>
              <w:rPr>
                <w:rFonts w:ascii="Arial" w:eastAsia="Arial Unicode MS" w:hAnsi="Arial" w:cs="Arial"/>
                <w:sz w:val="18"/>
                <w:szCs w:val="18"/>
              </w:rPr>
            </w:pPr>
            <w:r w:rsidRPr="00CC2DB3">
              <w:rPr>
                <w:rFonts w:ascii="Arial" w:eastAsia="Arial Unicode MS" w:hAnsi="Arial" w:cs="Arial"/>
                <w:sz w:val="18"/>
                <w:szCs w:val="18"/>
                <w:lang w:val="en-GB"/>
              </w:rPr>
              <w:t>540</w:t>
            </w:r>
            <w:r w:rsidRPr="00CC2DB3">
              <w:rPr>
                <w:rFonts w:ascii="Arial" w:eastAsia="Arial Unicode MS" w:hAnsi="Arial" w:cs="Arial"/>
                <w:sz w:val="18"/>
                <w:szCs w:val="18"/>
              </w:rPr>
              <w:t>,</w:t>
            </w:r>
            <w:r w:rsidRPr="00CC2DB3">
              <w:rPr>
                <w:rFonts w:ascii="Arial" w:eastAsia="Arial Unicode MS" w:hAnsi="Arial" w:cs="Arial"/>
                <w:sz w:val="18"/>
                <w:szCs w:val="18"/>
                <w:lang w:val="en-GB"/>
              </w:rPr>
              <w:t>945</w:t>
            </w:r>
          </w:p>
        </w:tc>
        <w:tc>
          <w:tcPr>
            <w:tcW w:w="1296" w:type="dxa"/>
            <w:shd w:val="clear" w:color="auto" w:fill="FAFAFA"/>
          </w:tcPr>
          <w:p w14:paraId="0F03D8E4" w14:textId="77777777" w:rsidR="004867E1" w:rsidRPr="00CC2DB3" w:rsidRDefault="004867E1" w:rsidP="004867E1">
            <w:pPr>
              <w:ind w:right="-72"/>
              <w:jc w:val="right"/>
              <w:rPr>
                <w:rFonts w:ascii="Arial" w:eastAsia="Arial Unicode MS" w:hAnsi="Arial" w:cs="Arial"/>
                <w:sz w:val="18"/>
                <w:szCs w:val="18"/>
              </w:rPr>
            </w:pPr>
            <w:r w:rsidRPr="00CC2DB3">
              <w:rPr>
                <w:rFonts w:ascii="Arial" w:eastAsia="Arial Unicode MS" w:hAnsi="Arial" w:cs="Arial"/>
                <w:sz w:val="18"/>
                <w:szCs w:val="18"/>
                <w:lang w:val="en-GB"/>
              </w:rPr>
              <w:t>1</w:t>
            </w:r>
            <w:r w:rsidRPr="00CC2DB3">
              <w:rPr>
                <w:rFonts w:ascii="Arial" w:eastAsia="Arial Unicode MS" w:hAnsi="Arial" w:cs="Arial"/>
                <w:sz w:val="18"/>
                <w:szCs w:val="18"/>
              </w:rPr>
              <w:t>,</w:t>
            </w:r>
            <w:r w:rsidRPr="00CC2DB3">
              <w:rPr>
                <w:rFonts w:ascii="Arial" w:eastAsia="Arial Unicode MS" w:hAnsi="Arial" w:cs="Arial"/>
                <w:sz w:val="18"/>
                <w:szCs w:val="18"/>
                <w:lang w:val="en-GB"/>
              </w:rPr>
              <w:t>137</w:t>
            </w:r>
            <w:r w:rsidRPr="00CC2DB3">
              <w:rPr>
                <w:rFonts w:ascii="Arial" w:eastAsia="Arial Unicode MS" w:hAnsi="Arial" w:cs="Arial"/>
                <w:sz w:val="18"/>
                <w:szCs w:val="18"/>
              </w:rPr>
              <w:t>,</w:t>
            </w:r>
            <w:r w:rsidRPr="00CC2DB3">
              <w:rPr>
                <w:rFonts w:ascii="Arial" w:eastAsia="Arial Unicode MS" w:hAnsi="Arial" w:cs="Arial"/>
                <w:sz w:val="18"/>
                <w:szCs w:val="18"/>
                <w:lang w:val="en-GB"/>
              </w:rPr>
              <w:t>038</w:t>
            </w:r>
          </w:p>
        </w:tc>
      </w:tr>
      <w:tr w:rsidR="004867E1" w:rsidRPr="00CC2DB3" w14:paraId="38F5C672" w14:textId="77777777" w:rsidTr="002D361A">
        <w:tc>
          <w:tcPr>
            <w:tcW w:w="5580" w:type="dxa"/>
            <w:shd w:val="clear" w:color="auto" w:fill="auto"/>
          </w:tcPr>
          <w:p w14:paraId="3736CF87" w14:textId="77777777" w:rsidR="004867E1" w:rsidRPr="00CC2DB3" w:rsidRDefault="004867E1" w:rsidP="004867E1">
            <w:pPr>
              <w:ind w:left="-101"/>
              <w:rPr>
                <w:rFonts w:ascii="Arial" w:eastAsia="Arial Unicode MS" w:hAnsi="Arial" w:cs="Arial"/>
                <w:sz w:val="18"/>
                <w:szCs w:val="18"/>
                <w:highlight w:val="yellow"/>
                <w:cs/>
              </w:rPr>
            </w:pPr>
            <w:r w:rsidRPr="00CC2DB3">
              <w:rPr>
                <w:rFonts w:ascii="Arial" w:eastAsia="Arial Unicode MS" w:hAnsi="Arial" w:cs="Arial"/>
                <w:sz w:val="18"/>
                <w:szCs w:val="18"/>
              </w:rPr>
              <w:t>Additions</w:t>
            </w:r>
          </w:p>
        </w:tc>
        <w:tc>
          <w:tcPr>
            <w:tcW w:w="1296" w:type="dxa"/>
            <w:shd w:val="clear" w:color="auto" w:fill="FAFAFA"/>
          </w:tcPr>
          <w:p w14:paraId="4CC4433C" w14:textId="6ECB5B3F" w:rsidR="004867E1" w:rsidRPr="00CC2DB3" w:rsidRDefault="008563CC" w:rsidP="004867E1">
            <w:pPr>
              <w:ind w:right="-72"/>
              <w:jc w:val="right"/>
              <w:rPr>
                <w:rFonts w:ascii="Arial" w:eastAsia="Arial Unicode MS" w:hAnsi="Arial" w:cs="Arial"/>
                <w:sz w:val="18"/>
                <w:szCs w:val="18"/>
              </w:rPr>
            </w:pPr>
            <w:r w:rsidRPr="00CC2DB3">
              <w:rPr>
                <w:rFonts w:ascii="Arial" w:eastAsia="Arial Unicode MS" w:hAnsi="Arial" w:cs="Arial"/>
                <w:sz w:val="18"/>
                <w:szCs w:val="18"/>
              </w:rPr>
              <w:t>16,800</w:t>
            </w:r>
          </w:p>
        </w:tc>
        <w:tc>
          <w:tcPr>
            <w:tcW w:w="1296" w:type="dxa"/>
            <w:shd w:val="clear" w:color="auto" w:fill="FAFAFA"/>
          </w:tcPr>
          <w:p w14:paraId="205442CB" w14:textId="4704C2BF" w:rsidR="004867E1" w:rsidRPr="00CC2DB3" w:rsidRDefault="0028315A" w:rsidP="004867E1">
            <w:pPr>
              <w:ind w:right="-72"/>
              <w:jc w:val="right"/>
              <w:rPr>
                <w:rFonts w:ascii="Arial" w:eastAsia="Arial Unicode MS" w:hAnsi="Arial" w:cs="Arial"/>
                <w:sz w:val="18"/>
                <w:szCs w:val="18"/>
              </w:rPr>
            </w:pPr>
            <w:r w:rsidRPr="00CC2DB3">
              <w:rPr>
                <w:rFonts w:ascii="Arial" w:eastAsia="Arial Unicode MS" w:hAnsi="Arial" w:cs="Arial"/>
                <w:sz w:val="18"/>
                <w:szCs w:val="18"/>
              </w:rPr>
              <w:t>1,799,356</w:t>
            </w:r>
          </w:p>
        </w:tc>
        <w:tc>
          <w:tcPr>
            <w:tcW w:w="1296" w:type="dxa"/>
            <w:shd w:val="clear" w:color="auto" w:fill="FAFAFA"/>
          </w:tcPr>
          <w:p w14:paraId="5B933219" w14:textId="6F863F58" w:rsidR="004867E1" w:rsidRPr="00CC2DB3" w:rsidRDefault="0028315A" w:rsidP="004867E1">
            <w:pPr>
              <w:ind w:right="-72"/>
              <w:jc w:val="right"/>
              <w:rPr>
                <w:rFonts w:ascii="Arial" w:eastAsia="Arial Unicode MS" w:hAnsi="Arial" w:cs="Arial"/>
                <w:sz w:val="18"/>
                <w:szCs w:val="18"/>
              </w:rPr>
            </w:pPr>
            <w:r w:rsidRPr="00CC2DB3">
              <w:rPr>
                <w:rFonts w:ascii="Arial" w:eastAsia="Arial Unicode MS" w:hAnsi="Arial" w:cs="Arial"/>
                <w:sz w:val="18"/>
                <w:szCs w:val="18"/>
              </w:rPr>
              <w:t>1,816,156</w:t>
            </w:r>
          </w:p>
        </w:tc>
      </w:tr>
      <w:tr w:rsidR="004867E1" w:rsidRPr="00CC2DB3" w14:paraId="47350217" w14:textId="77777777" w:rsidTr="002D361A">
        <w:tc>
          <w:tcPr>
            <w:tcW w:w="5580" w:type="dxa"/>
            <w:shd w:val="clear" w:color="auto" w:fill="auto"/>
          </w:tcPr>
          <w:p w14:paraId="47CAC354" w14:textId="77777777" w:rsidR="004867E1" w:rsidRPr="00CC2DB3" w:rsidRDefault="004867E1" w:rsidP="004867E1">
            <w:pPr>
              <w:ind w:left="-101"/>
              <w:rPr>
                <w:rFonts w:ascii="Arial" w:eastAsia="Arial Unicode MS" w:hAnsi="Arial" w:cs="Arial"/>
                <w:sz w:val="18"/>
                <w:szCs w:val="18"/>
                <w:highlight w:val="yellow"/>
                <w:cs/>
              </w:rPr>
            </w:pPr>
            <w:r w:rsidRPr="00CC2DB3">
              <w:rPr>
                <w:rFonts w:ascii="Arial" w:eastAsia="Arial Unicode MS" w:hAnsi="Arial" w:cs="Arial"/>
                <w:sz w:val="18"/>
                <w:szCs w:val="18"/>
              </w:rPr>
              <w:t>Amortisation</w:t>
            </w:r>
          </w:p>
        </w:tc>
        <w:tc>
          <w:tcPr>
            <w:tcW w:w="1296" w:type="dxa"/>
            <w:tcBorders>
              <w:bottom w:val="single" w:sz="4" w:space="0" w:color="auto"/>
            </w:tcBorders>
            <w:shd w:val="clear" w:color="auto" w:fill="FAFAFA"/>
          </w:tcPr>
          <w:p w14:paraId="48B44508" w14:textId="76E83382" w:rsidR="004867E1" w:rsidRPr="00CC2DB3" w:rsidRDefault="008563CC" w:rsidP="004867E1">
            <w:pPr>
              <w:ind w:right="-72"/>
              <w:jc w:val="right"/>
              <w:rPr>
                <w:rFonts w:ascii="Arial" w:eastAsia="Arial Unicode MS" w:hAnsi="Arial" w:cs="Arial"/>
                <w:sz w:val="18"/>
                <w:szCs w:val="18"/>
              </w:rPr>
            </w:pPr>
            <w:r w:rsidRPr="00CC2DB3">
              <w:rPr>
                <w:rFonts w:ascii="Arial" w:eastAsia="Arial Unicode MS" w:hAnsi="Arial" w:cs="Arial"/>
                <w:sz w:val="18"/>
                <w:szCs w:val="18"/>
              </w:rPr>
              <w:t>(70,074)</w:t>
            </w:r>
          </w:p>
        </w:tc>
        <w:tc>
          <w:tcPr>
            <w:tcW w:w="1296" w:type="dxa"/>
            <w:tcBorders>
              <w:bottom w:val="single" w:sz="4" w:space="0" w:color="auto"/>
            </w:tcBorders>
            <w:shd w:val="clear" w:color="auto" w:fill="FAFAFA"/>
          </w:tcPr>
          <w:p w14:paraId="46C923BD" w14:textId="1CAFF16E" w:rsidR="004867E1" w:rsidRPr="00CC2DB3" w:rsidRDefault="0028315A" w:rsidP="004867E1">
            <w:pPr>
              <w:ind w:right="-72"/>
              <w:jc w:val="right"/>
              <w:rPr>
                <w:rFonts w:ascii="Arial" w:eastAsia="Arial Unicode MS" w:hAnsi="Arial" w:cs="Arial"/>
                <w:sz w:val="18"/>
                <w:szCs w:val="18"/>
              </w:rPr>
            </w:pPr>
            <w:r w:rsidRPr="00CC2DB3">
              <w:rPr>
                <w:rFonts w:ascii="Arial" w:eastAsia="Arial Unicode MS" w:hAnsi="Arial" w:cs="Arial"/>
                <w:sz w:val="18"/>
                <w:szCs w:val="18"/>
              </w:rPr>
              <w:t>-</w:t>
            </w:r>
          </w:p>
        </w:tc>
        <w:tc>
          <w:tcPr>
            <w:tcW w:w="1296" w:type="dxa"/>
            <w:tcBorders>
              <w:bottom w:val="single" w:sz="4" w:space="0" w:color="auto"/>
            </w:tcBorders>
            <w:shd w:val="clear" w:color="auto" w:fill="FAFAFA"/>
          </w:tcPr>
          <w:p w14:paraId="2D6CEFB7" w14:textId="093A60F0" w:rsidR="004867E1" w:rsidRPr="00CC2DB3" w:rsidRDefault="007649F3" w:rsidP="004867E1">
            <w:pPr>
              <w:ind w:right="-72"/>
              <w:jc w:val="right"/>
              <w:rPr>
                <w:rFonts w:ascii="Arial" w:eastAsia="Arial Unicode MS" w:hAnsi="Arial" w:cs="Arial"/>
                <w:sz w:val="18"/>
                <w:szCs w:val="18"/>
              </w:rPr>
            </w:pPr>
            <w:r w:rsidRPr="00CC2DB3">
              <w:rPr>
                <w:rFonts w:ascii="Arial" w:eastAsia="Arial Unicode MS" w:hAnsi="Arial" w:cs="Arial"/>
                <w:sz w:val="18"/>
                <w:szCs w:val="18"/>
              </w:rPr>
              <w:t>(70,074)</w:t>
            </w:r>
          </w:p>
        </w:tc>
      </w:tr>
      <w:tr w:rsidR="004867E1" w:rsidRPr="00CC2DB3" w14:paraId="24039900" w14:textId="77777777" w:rsidTr="002D361A">
        <w:tc>
          <w:tcPr>
            <w:tcW w:w="5580" w:type="dxa"/>
            <w:shd w:val="clear" w:color="auto" w:fill="auto"/>
          </w:tcPr>
          <w:p w14:paraId="579E188D" w14:textId="77777777" w:rsidR="004867E1" w:rsidRPr="00CC2DB3" w:rsidRDefault="004867E1" w:rsidP="004867E1">
            <w:pPr>
              <w:ind w:left="-101"/>
              <w:rPr>
                <w:rFonts w:ascii="Arial" w:eastAsia="Arial Unicode MS" w:hAnsi="Arial" w:cs="Arial"/>
                <w:sz w:val="18"/>
                <w:szCs w:val="18"/>
              </w:rPr>
            </w:pPr>
          </w:p>
        </w:tc>
        <w:tc>
          <w:tcPr>
            <w:tcW w:w="1296" w:type="dxa"/>
            <w:shd w:val="clear" w:color="auto" w:fill="FAFAFA"/>
          </w:tcPr>
          <w:p w14:paraId="6720BE26" w14:textId="77777777" w:rsidR="004867E1" w:rsidRPr="00CC2DB3" w:rsidRDefault="004867E1" w:rsidP="004867E1">
            <w:pPr>
              <w:ind w:right="-72"/>
              <w:jc w:val="right"/>
              <w:rPr>
                <w:rFonts w:ascii="Arial" w:eastAsia="Arial Unicode MS" w:hAnsi="Arial" w:cs="Arial"/>
                <w:sz w:val="18"/>
                <w:szCs w:val="18"/>
              </w:rPr>
            </w:pPr>
          </w:p>
        </w:tc>
        <w:tc>
          <w:tcPr>
            <w:tcW w:w="1296" w:type="dxa"/>
            <w:shd w:val="clear" w:color="auto" w:fill="FAFAFA"/>
          </w:tcPr>
          <w:p w14:paraId="6E2BAB57" w14:textId="77777777" w:rsidR="004867E1" w:rsidRPr="00CC2DB3" w:rsidRDefault="004867E1" w:rsidP="004867E1">
            <w:pPr>
              <w:ind w:right="-72"/>
              <w:jc w:val="right"/>
              <w:rPr>
                <w:rFonts w:ascii="Arial" w:eastAsia="Arial Unicode MS" w:hAnsi="Arial" w:cs="Arial"/>
                <w:sz w:val="18"/>
                <w:szCs w:val="18"/>
              </w:rPr>
            </w:pPr>
          </w:p>
        </w:tc>
        <w:tc>
          <w:tcPr>
            <w:tcW w:w="1296" w:type="dxa"/>
            <w:shd w:val="clear" w:color="auto" w:fill="FAFAFA"/>
          </w:tcPr>
          <w:p w14:paraId="1C592C42" w14:textId="77777777" w:rsidR="004867E1" w:rsidRPr="00CC2DB3" w:rsidRDefault="004867E1" w:rsidP="004867E1">
            <w:pPr>
              <w:ind w:right="-72"/>
              <w:jc w:val="right"/>
              <w:rPr>
                <w:rFonts w:ascii="Arial" w:eastAsia="Arial Unicode MS" w:hAnsi="Arial" w:cs="Arial"/>
                <w:sz w:val="18"/>
                <w:szCs w:val="18"/>
              </w:rPr>
            </w:pPr>
          </w:p>
        </w:tc>
      </w:tr>
      <w:tr w:rsidR="004867E1" w:rsidRPr="00CC2DB3" w14:paraId="6F5BFE78" w14:textId="77777777" w:rsidTr="002D361A">
        <w:tc>
          <w:tcPr>
            <w:tcW w:w="5580" w:type="dxa"/>
            <w:shd w:val="clear" w:color="auto" w:fill="auto"/>
          </w:tcPr>
          <w:p w14:paraId="3911513E" w14:textId="77777777" w:rsidR="004867E1" w:rsidRPr="00CC2DB3" w:rsidRDefault="004867E1" w:rsidP="004867E1">
            <w:pPr>
              <w:ind w:left="-101"/>
              <w:rPr>
                <w:rFonts w:ascii="Arial" w:eastAsia="Arial Unicode MS" w:hAnsi="Arial" w:cs="Arial"/>
                <w:sz w:val="18"/>
                <w:szCs w:val="18"/>
                <w:highlight w:val="yellow"/>
                <w:cs/>
              </w:rPr>
            </w:pPr>
            <w:r w:rsidRPr="00CC2DB3">
              <w:rPr>
                <w:rFonts w:ascii="Arial" w:hAnsi="Arial" w:cs="Arial"/>
                <w:sz w:val="18"/>
                <w:szCs w:val="18"/>
              </w:rPr>
              <w:t>Closing net book amount</w:t>
            </w:r>
          </w:p>
        </w:tc>
        <w:tc>
          <w:tcPr>
            <w:tcW w:w="1296" w:type="dxa"/>
            <w:tcBorders>
              <w:bottom w:val="single" w:sz="4" w:space="0" w:color="auto"/>
            </w:tcBorders>
            <w:shd w:val="clear" w:color="auto" w:fill="FAFAFA"/>
          </w:tcPr>
          <w:p w14:paraId="686692DC" w14:textId="6B7FBE42" w:rsidR="004867E1" w:rsidRPr="00CC2DB3" w:rsidRDefault="0028315A" w:rsidP="004867E1">
            <w:pPr>
              <w:ind w:right="-72"/>
              <w:jc w:val="right"/>
              <w:rPr>
                <w:rFonts w:ascii="Arial" w:eastAsia="Arial Unicode MS" w:hAnsi="Arial" w:cs="Arial"/>
                <w:sz w:val="18"/>
                <w:szCs w:val="18"/>
              </w:rPr>
            </w:pPr>
            <w:r w:rsidRPr="00CC2DB3">
              <w:rPr>
                <w:rFonts w:ascii="Arial" w:eastAsia="Arial Unicode MS" w:hAnsi="Arial" w:cs="Arial"/>
                <w:sz w:val="18"/>
                <w:szCs w:val="18"/>
              </w:rPr>
              <w:t>542,819</w:t>
            </w:r>
          </w:p>
        </w:tc>
        <w:tc>
          <w:tcPr>
            <w:tcW w:w="1296" w:type="dxa"/>
            <w:tcBorders>
              <w:bottom w:val="single" w:sz="4" w:space="0" w:color="auto"/>
            </w:tcBorders>
            <w:shd w:val="clear" w:color="auto" w:fill="FAFAFA"/>
          </w:tcPr>
          <w:p w14:paraId="421CEBDF" w14:textId="584DC37A" w:rsidR="004867E1" w:rsidRPr="00CC2DB3" w:rsidRDefault="0028315A" w:rsidP="004867E1">
            <w:pPr>
              <w:ind w:right="-72"/>
              <w:jc w:val="right"/>
              <w:rPr>
                <w:rFonts w:ascii="Arial" w:eastAsia="Arial Unicode MS" w:hAnsi="Arial" w:cs="Arial"/>
                <w:sz w:val="18"/>
                <w:szCs w:val="18"/>
              </w:rPr>
            </w:pPr>
            <w:r w:rsidRPr="00CC2DB3">
              <w:rPr>
                <w:rFonts w:ascii="Arial" w:eastAsia="Arial Unicode MS" w:hAnsi="Arial" w:cs="Arial"/>
                <w:sz w:val="18"/>
                <w:szCs w:val="18"/>
              </w:rPr>
              <w:t>2,340,301</w:t>
            </w:r>
          </w:p>
        </w:tc>
        <w:tc>
          <w:tcPr>
            <w:tcW w:w="1296" w:type="dxa"/>
            <w:tcBorders>
              <w:bottom w:val="single" w:sz="4" w:space="0" w:color="auto"/>
            </w:tcBorders>
            <w:shd w:val="clear" w:color="auto" w:fill="FAFAFA"/>
          </w:tcPr>
          <w:p w14:paraId="6A919DB4" w14:textId="79A63158" w:rsidR="004867E1" w:rsidRPr="00CC2DB3" w:rsidRDefault="007649F3" w:rsidP="004867E1">
            <w:pPr>
              <w:ind w:right="-72"/>
              <w:jc w:val="right"/>
              <w:rPr>
                <w:rFonts w:ascii="Arial" w:eastAsia="Arial Unicode MS" w:hAnsi="Arial" w:cs="Arial"/>
                <w:sz w:val="18"/>
                <w:szCs w:val="18"/>
              </w:rPr>
            </w:pPr>
            <w:r w:rsidRPr="00CC2DB3">
              <w:rPr>
                <w:rFonts w:ascii="Arial" w:eastAsia="Arial Unicode MS" w:hAnsi="Arial" w:cs="Arial"/>
                <w:sz w:val="18"/>
                <w:szCs w:val="18"/>
              </w:rPr>
              <w:t>2,883,120</w:t>
            </w:r>
          </w:p>
        </w:tc>
      </w:tr>
      <w:tr w:rsidR="004867E1" w:rsidRPr="00CC2DB3" w14:paraId="5815EC25" w14:textId="77777777" w:rsidTr="002D361A">
        <w:tc>
          <w:tcPr>
            <w:tcW w:w="5580" w:type="dxa"/>
            <w:shd w:val="clear" w:color="auto" w:fill="auto"/>
          </w:tcPr>
          <w:p w14:paraId="373E3A01" w14:textId="77777777" w:rsidR="004867E1" w:rsidRPr="00CC2DB3" w:rsidRDefault="004867E1" w:rsidP="004867E1">
            <w:pPr>
              <w:ind w:left="-101"/>
              <w:rPr>
                <w:rFonts w:ascii="Arial" w:eastAsia="Arial Unicode MS" w:hAnsi="Arial" w:cs="Arial"/>
                <w:sz w:val="18"/>
                <w:szCs w:val="18"/>
                <w:highlight w:val="yellow"/>
                <w:cs/>
              </w:rPr>
            </w:pPr>
          </w:p>
        </w:tc>
        <w:tc>
          <w:tcPr>
            <w:tcW w:w="1296" w:type="dxa"/>
            <w:tcBorders>
              <w:top w:val="single" w:sz="4" w:space="0" w:color="auto"/>
            </w:tcBorders>
            <w:shd w:val="clear" w:color="auto" w:fill="FAFAFA"/>
          </w:tcPr>
          <w:p w14:paraId="69440E4E" w14:textId="77777777" w:rsidR="004867E1" w:rsidRPr="00CC2DB3" w:rsidRDefault="004867E1" w:rsidP="004867E1">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72E5AD49" w14:textId="77777777" w:rsidR="004867E1" w:rsidRPr="00CC2DB3" w:rsidRDefault="004867E1" w:rsidP="004867E1">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7035B963" w14:textId="77777777" w:rsidR="004867E1" w:rsidRPr="00CC2DB3" w:rsidRDefault="004867E1" w:rsidP="004867E1">
            <w:pPr>
              <w:ind w:right="-72"/>
              <w:jc w:val="right"/>
              <w:rPr>
                <w:rFonts w:ascii="Arial" w:eastAsia="Arial Unicode MS" w:hAnsi="Arial" w:cs="Arial"/>
                <w:sz w:val="18"/>
                <w:szCs w:val="18"/>
              </w:rPr>
            </w:pPr>
          </w:p>
        </w:tc>
      </w:tr>
      <w:tr w:rsidR="004867E1" w:rsidRPr="00CC2DB3" w14:paraId="0D7283EB" w14:textId="77777777" w:rsidTr="002D361A">
        <w:tc>
          <w:tcPr>
            <w:tcW w:w="5580" w:type="dxa"/>
            <w:shd w:val="clear" w:color="auto" w:fill="auto"/>
          </w:tcPr>
          <w:p w14:paraId="5C1137E8" w14:textId="77777777" w:rsidR="004867E1" w:rsidRPr="00CC2DB3" w:rsidRDefault="004867E1" w:rsidP="004867E1">
            <w:pPr>
              <w:ind w:left="-101"/>
              <w:rPr>
                <w:rFonts w:ascii="Arial" w:eastAsia="Arial Unicode MS" w:hAnsi="Arial" w:cs="Arial"/>
                <w:sz w:val="18"/>
                <w:szCs w:val="18"/>
                <w:highlight w:val="yellow"/>
                <w:cs/>
              </w:rPr>
            </w:pPr>
            <w:r w:rsidRPr="00CC2DB3">
              <w:rPr>
                <w:rFonts w:ascii="Arial" w:hAnsi="Arial" w:cs="Arial"/>
                <w:b/>
                <w:bCs/>
                <w:sz w:val="18"/>
                <w:szCs w:val="18"/>
              </w:rPr>
              <w:t xml:space="preserve">As </w:t>
            </w:r>
            <w:proofErr w:type="gramStart"/>
            <w:r w:rsidRPr="00CC2DB3">
              <w:rPr>
                <w:rFonts w:ascii="Arial" w:hAnsi="Arial" w:cs="Arial"/>
                <w:b/>
                <w:bCs/>
                <w:sz w:val="18"/>
                <w:szCs w:val="18"/>
              </w:rPr>
              <w:t>at</w:t>
            </w:r>
            <w:proofErr w:type="gramEnd"/>
            <w:r w:rsidRPr="00CC2DB3">
              <w:rPr>
                <w:rFonts w:ascii="Arial" w:hAnsi="Arial" w:cs="Arial"/>
                <w:b/>
                <w:bCs/>
                <w:sz w:val="18"/>
                <w:szCs w:val="18"/>
              </w:rPr>
              <w:t xml:space="preserve"> </w:t>
            </w:r>
            <w:r w:rsidRPr="00CC2DB3">
              <w:rPr>
                <w:rFonts w:ascii="Arial" w:hAnsi="Arial" w:cs="Arial"/>
                <w:b/>
                <w:bCs/>
                <w:sz w:val="18"/>
                <w:szCs w:val="18"/>
                <w:lang w:val="en-GB"/>
              </w:rPr>
              <w:t>31</w:t>
            </w:r>
            <w:r w:rsidRPr="00CC2DB3">
              <w:rPr>
                <w:rFonts w:ascii="Arial" w:hAnsi="Arial" w:cs="Arial"/>
                <w:b/>
                <w:bCs/>
                <w:sz w:val="18"/>
                <w:szCs w:val="18"/>
                <w:cs/>
              </w:rPr>
              <w:t xml:space="preserve"> </w:t>
            </w:r>
            <w:r w:rsidRPr="00CC2DB3">
              <w:rPr>
                <w:rFonts w:ascii="Arial" w:hAnsi="Arial" w:cs="Arial"/>
                <w:b/>
                <w:bCs/>
                <w:sz w:val="18"/>
                <w:szCs w:val="18"/>
              </w:rPr>
              <w:t xml:space="preserve">December </w:t>
            </w:r>
            <w:r w:rsidRPr="00CC2DB3">
              <w:rPr>
                <w:rFonts w:ascii="Arial" w:hAnsi="Arial" w:cs="Arial"/>
                <w:b/>
                <w:bCs/>
                <w:sz w:val="18"/>
                <w:szCs w:val="18"/>
                <w:lang w:val="en-GB"/>
              </w:rPr>
              <w:t>2021</w:t>
            </w:r>
          </w:p>
        </w:tc>
        <w:tc>
          <w:tcPr>
            <w:tcW w:w="1296" w:type="dxa"/>
            <w:shd w:val="clear" w:color="auto" w:fill="FAFAFA"/>
          </w:tcPr>
          <w:p w14:paraId="1B9AB1C6" w14:textId="77777777" w:rsidR="004867E1" w:rsidRPr="00CC2DB3" w:rsidRDefault="004867E1" w:rsidP="004867E1">
            <w:pPr>
              <w:ind w:right="-72"/>
              <w:jc w:val="right"/>
              <w:rPr>
                <w:rFonts w:ascii="Arial" w:eastAsia="Arial Unicode MS" w:hAnsi="Arial" w:cs="Arial"/>
                <w:sz w:val="18"/>
                <w:szCs w:val="18"/>
              </w:rPr>
            </w:pPr>
          </w:p>
        </w:tc>
        <w:tc>
          <w:tcPr>
            <w:tcW w:w="1296" w:type="dxa"/>
            <w:shd w:val="clear" w:color="auto" w:fill="FAFAFA"/>
          </w:tcPr>
          <w:p w14:paraId="18A2C163" w14:textId="77777777" w:rsidR="004867E1" w:rsidRPr="00CC2DB3" w:rsidRDefault="004867E1" w:rsidP="004867E1">
            <w:pPr>
              <w:ind w:right="-72"/>
              <w:jc w:val="right"/>
              <w:rPr>
                <w:rFonts w:ascii="Arial" w:eastAsia="Arial Unicode MS" w:hAnsi="Arial" w:cs="Arial"/>
                <w:sz w:val="18"/>
                <w:szCs w:val="18"/>
              </w:rPr>
            </w:pPr>
          </w:p>
        </w:tc>
        <w:tc>
          <w:tcPr>
            <w:tcW w:w="1296" w:type="dxa"/>
            <w:shd w:val="clear" w:color="auto" w:fill="FAFAFA"/>
          </w:tcPr>
          <w:p w14:paraId="36E1BF3E" w14:textId="77777777" w:rsidR="004867E1" w:rsidRPr="00CC2DB3" w:rsidRDefault="004867E1" w:rsidP="004867E1">
            <w:pPr>
              <w:ind w:right="-72"/>
              <w:jc w:val="right"/>
              <w:rPr>
                <w:rFonts w:ascii="Arial" w:eastAsia="Arial Unicode MS" w:hAnsi="Arial" w:cs="Arial"/>
                <w:sz w:val="18"/>
                <w:szCs w:val="18"/>
              </w:rPr>
            </w:pPr>
          </w:p>
        </w:tc>
      </w:tr>
      <w:tr w:rsidR="004867E1" w:rsidRPr="00CC2DB3" w14:paraId="75EAD62A" w14:textId="77777777" w:rsidTr="002D361A">
        <w:tc>
          <w:tcPr>
            <w:tcW w:w="5580" w:type="dxa"/>
            <w:shd w:val="clear" w:color="auto" w:fill="auto"/>
          </w:tcPr>
          <w:p w14:paraId="7D3B9267" w14:textId="77777777" w:rsidR="004867E1" w:rsidRPr="00CC2DB3" w:rsidRDefault="004867E1" w:rsidP="004867E1">
            <w:pPr>
              <w:ind w:left="-101"/>
              <w:rPr>
                <w:rFonts w:ascii="Arial" w:eastAsia="Arial Unicode MS" w:hAnsi="Arial" w:cs="Arial"/>
                <w:sz w:val="18"/>
                <w:szCs w:val="18"/>
                <w:highlight w:val="yellow"/>
                <w:cs/>
              </w:rPr>
            </w:pPr>
            <w:r w:rsidRPr="00CC2DB3">
              <w:rPr>
                <w:rFonts w:ascii="Arial" w:hAnsi="Arial" w:cs="Arial"/>
                <w:sz w:val="18"/>
                <w:szCs w:val="18"/>
              </w:rPr>
              <w:t>Cost</w:t>
            </w:r>
          </w:p>
        </w:tc>
        <w:tc>
          <w:tcPr>
            <w:tcW w:w="1296" w:type="dxa"/>
            <w:shd w:val="clear" w:color="auto" w:fill="FAFAFA"/>
          </w:tcPr>
          <w:p w14:paraId="716C76EC" w14:textId="389A8AB4" w:rsidR="004867E1" w:rsidRPr="00CC2DB3" w:rsidRDefault="0028315A" w:rsidP="004867E1">
            <w:pPr>
              <w:ind w:right="-72"/>
              <w:jc w:val="right"/>
              <w:rPr>
                <w:rFonts w:ascii="Arial" w:eastAsia="Arial Unicode MS" w:hAnsi="Arial" w:cs="Arial"/>
                <w:sz w:val="18"/>
                <w:szCs w:val="18"/>
                <w:cs/>
              </w:rPr>
            </w:pPr>
            <w:r w:rsidRPr="00CC2DB3">
              <w:rPr>
                <w:rFonts w:ascii="Arial" w:eastAsia="Arial Unicode MS" w:hAnsi="Arial" w:cs="Arial"/>
                <w:sz w:val="18"/>
                <w:szCs w:val="18"/>
              </w:rPr>
              <w:t>642,125</w:t>
            </w:r>
          </w:p>
        </w:tc>
        <w:tc>
          <w:tcPr>
            <w:tcW w:w="1296" w:type="dxa"/>
            <w:shd w:val="clear" w:color="auto" w:fill="FAFAFA"/>
          </w:tcPr>
          <w:p w14:paraId="691B1F29" w14:textId="39032564" w:rsidR="004867E1" w:rsidRPr="00CC2DB3" w:rsidRDefault="0028315A" w:rsidP="004867E1">
            <w:pPr>
              <w:ind w:right="-72"/>
              <w:jc w:val="right"/>
              <w:rPr>
                <w:rFonts w:ascii="Arial" w:eastAsia="Arial Unicode MS" w:hAnsi="Arial" w:cs="Arial"/>
                <w:sz w:val="18"/>
                <w:szCs w:val="18"/>
              </w:rPr>
            </w:pPr>
            <w:r w:rsidRPr="00CC2DB3">
              <w:rPr>
                <w:rFonts w:ascii="Arial" w:eastAsia="Arial Unicode MS" w:hAnsi="Arial" w:cs="Arial"/>
                <w:sz w:val="18"/>
                <w:szCs w:val="18"/>
              </w:rPr>
              <w:t>2,340,301</w:t>
            </w:r>
          </w:p>
        </w:tc>
        <w:tc>
          <w:tcPr>
            <w:tcW w:w="1296" w:type="dxa"/>
            <w:shd w:val="clear" w:color="auto" w:fill="FAFAFA"/>
          </w:tcPr>
          <w:p w14:paraId="50876998" w14:textId="425B367B" w:rsidR="004867E1" w:rsidRPr="00CC2DB3" w:rsidRDefault="007649F3" w:rsidP="004867E1">
            <w:pPr>
              <w:ind w:right="-72"/>
              <w:jc w:val="right"/>
              <w:rPr>
                <w:rFonts w:ascii="Arial" w:eastAsia="Arial Unicode MS" w:hAnsi="Arial" w:cs="Arial"/>
                <w:sz w:val="18"/>
                <w:szCs w:val="18"/>
              </w:rPr>
            </w:pPr>
            <w:r w:rsidRPr="00CC2DB3">
              <w:rPr>
                <w:rFonts w:ascii="Arial" w:eastAsia="Arial Unicode MS" w:hAnsi="Arial" w:cs="Arial"/>
                <w:sz w:val="18"/>
                <w:szCs w:val="18"/>
              </w:rPr>
              <w:t>2,982,426</w:t>
            </w:r>
          </w:p>
        </w:tc>
      </w:tr>
      <w:tr w:rsidR="004867E1" w:rsidRPr="00CC2DB3" w14:paraId="2F88D5FB" w14:textId="77777777" w:rsidTr="002D361A">
        <w:tc>
          <w:tcPr>
            <w:tcW w:w="5580" w:type="dxa"/>
            <w:shd w:val="clear" w:color="auto" w:fill="auto"/>
          </w:tcPr>
          <w:p w14:paraId="4D270351" w14:textId="77777777" w:rsidR="004867E1" w:rsidRPr="00CC2DB3" w:rsidRDefault="004867E1" w:rsidP="004867E1">
            <w:pPr>
              <w:ind w:left="-101"/>
              <w:rPr>
                <w:rFonts w:ascii="Arial" w:eastAsia="Arial Unicode MS" w:hAnsi="Arial" w:cs="Arial"/>
                <w:b/>
                <w:bCs/>
                <w:sz w:val="18"/>
                <w:szCs w:val="18"/>
                <w:highlight w:val="yellow"/>
              </w:rPr>
            </w:pPr>
            <w:proofErr w:type="gramStart"/>
            <w:r w:rsidRPr="00CC2DB3">
              <w:rPr>
                <w:rFonts w:ascii="Arial" w:hAnsi="Arial" w:cs="Arial"/>
                <w:sz w:val="18"/>
                <w:szCs w:val="18"/>
                <w:u w:val="single"/>
              </w:rPr>
              <w:t>Less</w:t>
            </w:r>
            <w:r w:rsidRPr="00CC2DB3">
              <w:rPr>
                <w:rFonts w:ascii="Arial" w:hAnsi="Arial" w:cs="Arial"/>
                <w:sz w:val="18"/>
                <w:szCs w:val="18"/>
              </w:rPr>
              <w:t xml:space="preserve">  Accumulated</w:t>
            </w:r>
            <w:proofErr w:type="gramEnd"/>
            <w:r w:rsidRPr="00CC2DB3">
              <w:rPr>
                <w:rFonts w:ascii="Arial" w:hAnsi="Arial" w:cs="Arial"/>
                <w:sz w:val="18"/>
                <w:szCs w:val="18"/>
              </w:rPr>
              <w:t xml:space="preserve"> amortisation</w:t>
            </w:r>
          </w:p>
        </w:tc>
        <w:tc>
          <w:tcPr>
            <w:tcW w:w="1296" w:type="dxa"/>
            <w:tcBorders>
              <w:bottom w:val="single" w:sz="4" w:space="0" w:color="auto"/>
            </w:tcBorders>
            <w:shd w:val="clear" w:color="auto" w:fill="FAFAFA"/>
          </w:tcPr>
          <w:p w14:paraId="6CB71037" w14:textId="4E4BAC24" w:rsidR="004867E1" w:rsidRPr="00CC2DB3" w:rsidRDefault="0028315A" w:rsidP="004867E1">
            <w:pPr>
              <w:ind w:right="-72"/>
              <w:jc w:val="right"/>
              <w:rPr>
                <w:rFonts w:ascii="Arial" w:eastAsia="Arial Unicode MS" w:hAnsi="Arial" w:cs="Arial"/>
                <w:sz w:val="18"/>
                <w:szCs w:val="18"/>
              </w:rPr>
            </w:pPr>
            <w:r w:rsidRPr="00CC2DB3">
              <w:rPr>
                <w:rFonts w:ascii="Arial" w:eastAsia="Arial Unicode MS" w:hAnsi="Arial" w:cs="Arial"/>
                <w:sz w:val="18"/>
                <w:szCs w:val="18"/>
              </w:rPr>
              <w:t>(99,306)</w:t>
            </w:r>
          </w:p>
        </w:tc>
        <w:tc>
          <w:tcPr>
            <w:tcW w:w="1296" w:type="dxa"/>
            <w:tcBorders>
              <w:bottom w:val="single" w:sz="4" w:space="0" w:color="auto"/>
            </w:tcBorders>
            <w:shd w:val="clear" w:color="auto" w:fill="FAFAFA"/>
          </w:tcPr>
          <w:p w14:paraId="45F60D5C" w14:textId="48BE4226" w:rsidR="004867E1" w:rsidRPr="00CC2DB3" w:rsidRDefault="0028315A" w:rsidP="004867E1">
            <w:pPr>
              <w:ind w:right="-72"/>
              <w:jc w:val="right"/>
              <w:rPr>
                <w:rFonts w:ascii="Arial" w:eastAsia="Arial Unicode MS" w:hAnsi="Arial" w:cs="Arial"/>
                <w:sz w:val="18"/>
                <w:szCs w:val="18"/>
              </w:rPr>
            </w:pPr>
            <w:r w:rsidRPr="00CC2DB3">
              <w:rPr>
                <w:rFonts w:ascii="Arial" w:eastAsia="Arial Unicode MS" w:hAnsi="Arial" w:cs="Arial"/>
                <w:sz w:val="18"/>
                <w:szCs w:val="18"/>
              </w:rPr>
              <w:t>-</w:t>
            </w:r>
          </w:p>
        </w:tc>
        <w:tc>
          <w:tcPr>
            <w:tcW w:w="1296" w:type="dxa"/>
            <w:tcBorders>
              <w:bottom w:val="single" w:sz="4" w:space="0" w:color="auto"/>
            </w:tcBorders>
            <w:shd w:val="clear" w:color="auto" w:fill="FAFAFA"/>
          </w:tcPr>
          <w:p w14:paraId="0B6B542C" w14:textId="09D7F5EE" w:rsidR="004867E1" w:rsidRPr="00CC2DB3" w:rsidRDefault="007649F3" w:rsidP="004867E1">
            <w:pPr>
              <w:ind w:right="-72"/>
              <w:jc w:val="right"/>
              <w:rPr>
                <w:rFonts w:ascii="Arial" w:eastAsia="Arial Unicode MS" w:hAnsi="Arial" w:cs="Arial"/>
                <w:sz w:val="18"/>
                <w:szCs w:val="18"/>
              </w:rPr>
            </w:pPr>
            <w:r w:rsidRPr="00CC2DB3">
              <w:rPr>
                <w:rFonts w:ascii="Arial" w:eastAsia="Arial Unicode MS" w:hAnsi="Arial" w:cs="Arial"/>
                <w:sz w:val="18"/>
                <w:szCs w:val="18"/>
              </w:rPr>
              <w:t>(99,306)</w:t>
            </w:r>
          </w:p>
        </w:tc>
      </w:tr>
      <w:tr w:rsidR="004867E1" w:rsidRPr="00CC2DB3" w14:paraId="6A536A1B" w14:textId="77777777" w:rsidTr="002D361A">
        <w:tc>
          <w:tcPr>
            <w:tcW w:w="5580" w:type="dxa"/>
            <w:shd w:val="clear" w:color="auto" w:fill="auto"/>
          </w:tcPr>
          <w:p w14:paraId="2F85C84A" w14:textId="77777777" w:rsidR="004867E1" w:rsidRPr="00CC2DB3" w:rsidRDefault="004867E1" w:rsidP="004867E1">
            <w:pPr>
              <w:ind w:left="-101"/>
              <w:rPr>
                <w:rFonts w:ascii="Arial" w:hAnsi="Arial" w:cs="Arial"/>
                <w:sz w:val="18"/>
                <w:szCs w:val="18"/>
                <w:u w:val="single"/>
              </w:rPr>
            </w:pPr>
          </w:p>
        </w:tc>
        <w:tc>
          <w:tcPr>
            <w:tcW w:w="1296" w:type="dxa"/>
            <w:tcBorders>
              <w:top w:val="single" w:sz="4" w:space="0" w:color="auto"/>
            </w:tcBorders>
            <w:shd w:val="clear" w:color="auto" w:fill="FAFAFA"/>
          </w:tcPr>
          <w:p w14:paraId="3A618B03" w14:textId="77777777" w:rsidR="004867E1" w:rsidRPr="00CC2DB3" w:rsidRDefault="004867E1" w:rsidP="004867E1">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4B1EBA8C" w14:textId="77777777" w:rsidR="004867E1" w:rsidRPr="00CC2DB3" w:rsidRDefault="004867E1" w:rsidP="004867E1">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74E75922" w14:textId="77777777" w:rsidR="004867E1" w:rsidRPr="00CC2DB3" w:rsidRDefault="004867E1" w:rsidP="004867E1">
            <w:pPr>
              <w:ind w:right="-72"/>
              <w:jc w:val="right"/>
              <w:rPr>
                <w:rFonts w:ascii="Arial" w:eastAsia="Arial Unicode MS" w:hAnsi="Arial" w:cs="Arial"/>
                <w:sz w:val="18"/>
                <w:szCs w:val="18"/>
              </w:rPr>
            </w:pPr>
          </w:p>
        </w:tc>
      </w:tr>
      <w:tr w:rsidR="004867E1" w:rsidRPr="00CC2DB3" w14:paraId="19D17B24" w14:textId="77777777" w:rsidTr="002D361A">
        <w:tc>
          <w:tcPr>
            <w:tcW w:w="5580" w:type="dxa"/>
            <w:shd w:val="clear" w:color="auto" w:fill="auto"/>
          </w:tcPr>
          <w:p w14:paraId="1D1A7849" w14:textId="77777777" w:rsidR="004867E1" w:rsidRPr="00CC2DB3" w:rsidRDefault="004867E1" w:rsidP="004867E1">
            <w:pPr>
              <w:ind w:left="-101"/>
              <w:rPr>
                <w:rFonts w:ascii="Arial" w:hAnsi="Arial" w:cs="Arial"/>
                <w:sz w:val="18"/>
                <w:szCs w:val="18"/>
                <w:highlight w:val="yellow"/>
                <w:u w:val="single"/>
                <w:cs/>
              </w:rPr>
            </w:pPr>
            <w:r w:rsidRPr="00CC2DB3">
              <w:rPr>
                <w:rFonts w:ascii="Arial" w:hAnsi="Arial" w:cs="Arial"/>
                <w:sz w:val="18"/>
                <w:szCs w:val="18"/>
              </w:rPr>
              <w:t>Net book amount</w:t>
            </w:r>
          </w:p>
        </w:tc>
        <w:tc>
          <w:tcPr>
            <w:tcW w:w="1296" w:type="dxa"/>
            <w:tcBorders>
              <w:bottom w:val="single" w:sz="4" w:space="0" w:color="auto"/>
            </w:tcBorders>
            <w:shd w:val="clear" w:color="auto" w:fill="FAFAFA"/>
          </w:tcPr>
          <w:p w14:paraId="1B854045" w14:textId="0C9F0B1D" w:rsidR="004867E1" w:rsidRPr="00CC2DB3" w:rsidRDefault="0028315A" w:rsidP="004867E1">
            <w:pPr>
              <w:ind w:right="-72"/>
              <w:jc w:val="right"/>
              <w:rPr>
                <w:rFonts w:ascii="Arial" w:eastAsia="Arial Unicode MS" w:hAnsi="Arial" w:cs="Arial"/>
                <w:sz w:val="18"/>
                <w:szCs w:val="18"/>
              </w:rPr>
            </w:pPr>
            <w:r w:rsidRPr="00CC2DB3">
              <w:rPr>
                <w:rFonts w:ascii="Arial" w:eastAsia="Arial Unicode MS" w:hAnsi="Arial" w:cs="Arial"/>
                <w:sz w:val="18"/>
                <w:szCs w:val="18"/>
              </w:rPr>
              <w:t>542,819</w:t>
            </w:r>
          </w:p>
        </w:tc>
        <w:tc>
          <w:tcPr>
            <w:tcW w:w="1296" w:type="dxa"/>
            <w:tcBorders>
              <w:bottom w:val="single" w:sz="4" w:space="0" w:color="auto"/>
            </w:tcBorders>
            <w:shd w:val="clear" w:color="auto" w:fill="FAFAFA"/>
          </w:tcPr>
          <w:p w14:paraId="61FF4FEF" w14:textId="45009909" w:rsidR="004867E1" w:rsidRPr="00CC2DB3" w:rsidRDefault="0028315A" w:rsidP="004867E1">
            <w:pPr>
              <w:ind w:right="-72"/>
              <w:jc w:val="right"/>
              <w:rPr>
                <w:rFonts w:ascii="Arial" w:eastAsia="Arial Unicode MS" w:hAnsi="Arial" w:cs="Arial"/>
                <w:sz w:val="18"/>
                <w:szCs w:val="18"/>
              </w:rPr>
            </w:pPr>
            <w:r w:rsidRPr="00CC2DB3">
              <w:rPr>
                <w:rFonts w:ascii="Arial" w:eastAsia="Arial Unicode MS" w:hAnsi="Arial" w:cs="Arial"/>
                <w:sz w:val="18"/>
                <w:szCs w:val="18"/>
              </w:rPr>
              <w:t>2,340,301</w:t>
            </w:r>
          </w:p>
        </w:tc>
        <w:tc>
          <w:tcPr>
            <w:tcW w:w="1296" w:type="dxa"/>
            <w:tcBorders>
              <w:bottom w:val="single" w:sz="4" w:space="0" w:color="auto"/>
            </w:tcBorders>
            <w:shd w:val="clear" w:color="auto" w:fill="FAFAFA"/>
          </w:tcPr>
          <w:p w14:paraId="1AAA7EDC" w14:textId="04119D69" w:rsidR="004867E1" w:rsidRPr="00CC2DB3" w:rsidRDefault="007649F3" w:rsidP="004867E1">
            <w:pPr>
              <w:ind w:right="-72"/>
              <w:jc w:val="right"/>
              <w:rPr>
                <w:rFonts w:ascii="Arial" w:eastAsia="Arial Unicode MS" w:hAnsi="Arial" w:cs="Arial"/>
                <w:sz w:val="18"/>
                <w:szCs w:val="18"/>
              </w:rPr>
            </w:pPr>
            <w:r w:rsidRPr="00CC2DB3">
              <w:rPr>
                <w:rFonts w:ascii="Arial" w:eastAsia="Arial Unicode MS" w:hAnsi="Arial" w:cs="Arial"/>
                <w:sz w:val="18"/>
                <w:szCs w:val="18"/>
              </w:rPr>
              <w:t>2,883,120</w:t>
            </w:r>
          </w:p>
        </w:tc>
      </w:tr>
    </w:tbl>
    <w:p w14:paraId="146DD6EB" w14:textId="77777777" w:rsidR="004867E1" w:rsidRPr="00DF7EF1" w:rsidRDefault="004867E1" w:rsidP="00B17B72">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p w14:paraId="54DAA9BF" w14:textId="77777777" w:rsidR="00D27292" w:rsidRPr="00DF7EF1" w:rsidRDefault="004867E1" w:rsidP="00B17B72">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r w:rsidRPr="00DF7EF1">
        <w:rPr>
          <w:rFonts w:ascii="Arial" w:eastAsia="Times New Roman" w:hAnsi="Arial" w:cs="Arial"/>
          <w:b/>
          <w:bCs/>
          <w:snapToGrid w:val="0"/>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5120F4" w:rsidRPr="00DF7EF1" w14:paraId="465F4AF1" w14:textId="77777777" w:rsidTr="00A137A3">
        <w:trPr>
          <w:trHeight w:val="386"/>
        </w:trPr>
        <w:tc>
          <w:tcPr>
            <w:tcW w:w="9461" w:type="dxa"/>
            <w:shd w:val="clear" w:color="auto" w:fill="FFA543"/>
            <w:vAlign w:val="center"/>
          </w:tcPr>
          <w:p w14:paraId="63AEDCF3" w14:textId="77777777" w:rsidR="005120F4" w:rsidRPr="00DF7EF1" w:rsidRDefault="005120F4" w:rsidP="00A137A3">
            <w:pPr>
              <w:ind w:left="432" w:hanging="432"/>
              <w:rPr>
                <w:rFonts w:ascii="Arial" w:eastAsia="Arial Unicode MS" w:hAnsi="Arial" w:cs="Arial"/>
                <w:b/>
                <w:bCs/>
                <w:color w:val="FFFFFF"/>
                <w:sz w:val="18"/>
                <w:szCs w:val="18"/>
                <w:cs/>
              </w:rPr>
            </w:pP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282C9D" w:rsidRPr="00DF7EF1">
              <w:rPr>
                <w:rFonts w:ascii="Arial" w:eastAsia="Arial Unicode MS" w:hAnsi="Arial" w:cs="Arial"/>
                <w:b/>
                <w:bCs/>
                <w:color w:val="FFFFFF"/>
                <w:sz w:val="18"/>
                <w:szCs w:val="18"/>
                <w:lang w:val="en-GB"/>
              </w:rPr>
              <w:t>20</w:t>
            </w:r>
            <w:r w:rsidRPr="00DF7EF1">
              <w:rPr>
                <w:rFonts w:ascii="Arial" w:eastAsia="Arial Unicode MS" w:hAnsi="Arial" w:cs="Arial"/>
                <w:b/>
                <w:bCs/>
                <w:color w:val="FFFFFF"/>
                <w:sz w:val="18"/>
                <w:szCs w:val="18"/>
                <w:lang w:val="en-GB"/>
              </w:rPr>
              <w:tab/>
              <w:t>Goodwill</w:t>
            </w:r>
          </w:p>
        </w:tc>
      </w:tr>
    </w:tbl>
    <w:p w14:paraId="50CAD245" w14:textId="77777777" w:rsidR="00D27292" w:rsidRPr="00DF7EF1" w:rsidRDefault="00D27292" w:rsidP="00B17B72">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tbl>
      <w:tblPr>
        <w:tblW w:w="9464" w:type="dxa"/>
        <w:tblInd w:w="108" w:type="dxa"/>
        <w:tblLayout w:type="fixed"/>
        <w:tblLook w:val="04A0" w:firstRow="1" w:lastRow="0" w:firstColumn="1" w:lastColumn="0" w:noHBand="0" w:noVBand="1"/>
      </w:tblPr>
      <w:tblGrid>
        <w:gridCol w:w="7389"/>
        <w:gridCol w:w="2075"/>
      </w:tblGrid>
      <w:tr w:rsidR="00612CB3" w:rsidRPr="00DF7EF1" w14:paraId="087C48A4" w14:textId="77777777" w:rsidTr="00CC2DB3">
        <w:tc>
          <w:tcPr>
            <w:tcW w:w="7389" w:type="dxa"/>
            <w:shd w:val="clear" w:color="auto" w:fill="auto"/>
          </w:tcPr>
          <w:p w14:paraId="5E2D5A1B" w14:textId="77777777" w:rsidR="00612CB3" w:rsidRPr="00CC2DB3" w:rsidRDefault="00612CB3" w:rsidP="00A80D5F">
            <w:pPr>
              <w:keepNext/>
              <w:ind w:left="339" w:right="634"/>
              <w:jc w:val="left"/>
              <w:outlineLvl w:val="7"/>
              <w:rPr>
                <w:rFonts w:ascii="Arial" w:eastAsia="Arial Unicode MS" w:hAnsi="Arial" w:cstheme="minorBidi"/>
                <w:color w:val="000000"/>
                <w:sz w:val="18"/>
                <w:szCs w:val="18"/>
                <w:shd w:val="clear" w:color="auto" w:fill="FFFFFF"/>
                <w:cs/>
                <w:lang w:val="en-GB" w:eastAsia="en-US"/>
              </w:rPr>
            </w:pPr>
          </w:p>
        </w:tc>
        <w:tc>
          <w:tcPr>
            <w:tcW w:w="2075" w:type="dxa"/>
            <w:tcBorders>
              <w:top w:val="single" w:sz="4" w:space="0" w:color="auto"/>
            </w:tcBorders>
            <w:shd w:val="clear" w:color="auto" w:fill="auto"/>
          </w:tcPr>
          <w:p w14:paraId="482627AF" w14:textId="77777777" w:rsidR="00B661BE" w:rsidRPr="00DF7EF1" w:rsidRDefault="00612CB3" w:rsidP="00A80D5F">
            <w:pPr>
              <w:ind w:right="-72"/>
              <w:jc w:val="right"/>
              <w:rPr>
                <w:rFonts w:ascii="Arial" w:eastAsia="MS Mincho" w:hAnsi="Arial" w:cs="Arial"/>
                <w:b/>
                <w:bCs/>
                <w:color w:val="000000"/>
                <w:sz w:val="18"/>
                <w:szCs w:val="18"/>
                <w:lang w:val="en-GB" w:eastAsia="en-US"/>
              </w:rPr>
            </w:pPr>
            <w:r w:rsidRPr="00DF7EF1">
              <w:rPr>
                <w:rFonts w:ascii="Arial" w:eastAsia="MS Mincho" w:hAnsi="Arial" w:cs="Arial"/>
                <w:b/>
                <w:bCs/>
                <w:color w:val="000000"/>
                <w:sz w:val="18"/>
                <w:szCs w:val="18"/>
                <w:lang w:val="en-GB" w:eastAsia="en-US"/>
              </w:rPr>
              <w:t>Consolidated</w:t>
            </w:r>
          </w:p>
          <w:p w14:paraId="0CE6ACB5" w14:textId="3D6433DB" w:rsidR="00612CB3" w:rsidRPr="00DF7EF1" w:rsidRDefault="00612CB3" w:rsidP="00A80D5F">
            <w:pPr>
              <w:ind w:right="-72"/>
              <w:jc w:val="right"/>
              <w:rPr>
                <w:rFonts w:ascii="Arial" w:eastAsia="Arial Unicode MS" w:hAnsi="Arial" w:cs="Arial"/>
                <w:b/>
                <w:bCs/>
                <w:color w:val="000000"/>
                <w:sz w:val="18"/>
                <w:szCs w:val="18"/>
                <w:cs/>
              </w:rPr>
            </w:pPr>
            <w:r w:rsidRPr="00DF7EF1">
              <w:rPr>
                <w:rFonts w:ascii="Arial" w:eastAsia="MS Mincho" w:hAnsi="Arial" w:cs="Arial"/>
                <w:b/>
                <w:bCs/>
                <w:color w:val="000000"/>
                <w:sz w:val="18"/>
                <w:szCs w:val="18"/>
                <w:lang w:val="en-GB" w:eastAsia="en-US"/>
              </w:rPr>
              <w:t>financial statements</w:t>
            </w:r>
          </w:p>
        </w:tc>
      </w:tr>
      <w:tr w:rsidR="00612CB3" w:rsidRPr="00DF7EF1" w14:paraId="0DE64DEA" w14:textId="77777777" w:rsidTr="00CC2DB3">
        <w:tc>
          <w:tcPr>
            <w:tcW w:w="7389" w:type="dxa"/>
            <w:shd w:val="clear" w:color="auto" w:fill="auto"/>
          </w:tcPr>
          <w:p w14:paraId="22FB677D" w14:textId="77777777" w:rsidR="00612CB3" w:rsidRPr="00DF7EF1" w:rsidRDefault="00612CB3" w:rsidP="00A80D5F">
            <w:pPr>
              <w:keepNext/>
              <w:ind w:left="339" w:right="634"/>
              <w:jc w:val="left"/>
              <w:outlineLvl w:val="7"/>
              <w:rPr>
                <w:rFonts w:ascii="Arial" w:eastAsia="Arial Unicode MS" w:hAnsi="Arial" w:cs="Arial"/>
                <w:color w:val="000000"/>
                <w:sz w:val="18"/>
                <w:szCs w:val="18"/>
                <w:shd w:val="clear" w:color="auto" w:fill="FFFFFF"/>
                <w:lang w:val="en-GB" w:eastAsia="en-US"/>
              </w:rPr>
            </w:pPr>
          </w:p>
        </w:tc>
        <w:tc>
          <w:tcPr>
            <w:tcW w:w="2075" w:type="dxa"/>
            <w:tcBorders>
              <w:bottom w:val="single" w:sz="4" w:space="0" w:color="auto"/>
            </w:tcBorders>
            <w:shd w:val="clear" w:color="auto" w:fill="auto"/>
          </w:tcPr>
          <w:p w14:paraId="21BDEAD2" w14:textId="77777777" w:rsidR="00612CB3" w:rsidRPr="00DF7EF1" w:rsidRDefault="00612CB3" w:rsidP="00A80D5F">
            <w:pPr>
              <w:ind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r>
      <w:tr w:rsidR="00612CB3" w:rsidRPr="00DF7EF1" w14:paraId="5EDBA76A" w14:textId="77777777" w:rsidTr="00CC2DB3">
        <w:tc>
          <w:tcPr>
            <w:tcW w:w="7389" w:type="dxa"/>
            <w:shd w:val="clear" w:color="auto" w:fill="auto"/>
          </w:tcPr>
          <w:p w14:paraId="5747B265" w14:textId="77777777" w:rsidR="00612CB3" w:rsidRPr="00DF7EF1" w:rsidRDefault="00612CB3" w:rsidP="00A80D5F">
            <w:pPr>
              <w:keepNext/>
              <w:ind w:left="339" w:right="634"/>
              <w:jc w:val="left"/>
              <w:outlineLvl w:val="7"/>
              <w:rPr>
                <w:rFonts w:ascii="Arial" w:eastAsia="Arial Unicode MS" w:hAnsi="Arial" w:cs="Arial"/>
                <w:b/>
                <w:bCs/>
                <w:color w:val="000000"/>
                <w:sz w:val="16"/>
                <w:szCs w:val="16"/>
                <w:cs/>
                <w:lang w:val="en-GB" w:eastAsia="en-US"/>
              </w:rPr>
            </w:pPr>
          </w:p>
        </w:tc>
        <w:tc>
          <w:tcPr>
            <w:tcW w:w="2075" w:type="dxa"/>
            <w:tcBorders>
              <w:top w:val="single" w:sz="4" w:space="0" w:color="auto"/>
            </w:tcBorders>
            <w:shd w:val="clear" w:color="auto" w:fill="FAFAFA"/>
          </w:tcPr>
          <w:p w14:paraId="7493A2DB" w14:textId="77777777" w:rsidR="00612CB3" w:rsidRPr="00DF7EF1" w:rsidRDefault="00612CB3" w:rsidP="00A80D5F">
            <w:pPr>
              <w:ind w:right="-72"/>
              <w:jc w:val="right"/>
              <w:rPr>
                <w:rFonts w:ascii="Arial" w:eastAsia="Arial Unicode MS" w:hAnsi="Arial" w:cs="Arial"/>
                <w:color w:val="000000"/>
                <w:sz w:val="16"/>
                <w:szCs w:val="16"/>
                <w:lang w:val="en-GB" w:eastAsia="en-US"/>
              </w:rPr>
            </w:pPr>
          </w:p>
        </w:tc>
      </w:tr>
      <w:tr w:rsidR="00612CB3" w:rsidRPr="00DF7EF1" w14:paraId="335D2C8A" w14:textId="77777777" w:rsidTr="00CC2DB3">
        <w:tc>
          <w:tcPr>
            <w:tcW w:w="7389" w:type="dxa"/>
            <w:shd w:val="clear" w:color="auto" w:fill="auto"/>
          </w:tcPr>
          <w:p w14:paraId="2BB27117" w14:textId="3F31DF2B" w:rsidR="00612CB3" w:rsidRPr="00DF7EF1" w:rsidRDefault="00612CB3" w:rsidP="00B661BE">
            <w:pPr>
              <w:rPr>
                <w:rFonts w:ascii="Arial" w:eastAsia="SimSun" w:hAnsi="Arial" w:cs="Arial"/>
                <w:color w:val="000000"/>
                <w:sz w:val="18"/>
                <w:szCs w:val="18"/>
              </w:rPr>
            </w:pPr>
            <w:r w:rsidRPr="00DF7EF1">
              <w:rPr>
                <w:rFonts w:ascii="Arial" w:hAnsi="Arial" w:cs="Arial"/>
                <w:b/>
                <w:bCs/>
                <w:sz w:val="18"/>
                <w:szCs w:val="18"/>
              </w:rPr>
              <w:t xml:space="preserve">As </w:t>
            </w:r>
            <w:proofErr w:type="gramStart"/>
            <w:r w:rsidRPr="00DF7EF1">
              <w:rPr>
                <w:rFonts w:ascii="Arial" w:hAnsi="Arial" w:cs="Arial"/>
                <w:b/>
                <w:bCs/>
                <w:sz w:val="18"/>
                <w:szCs w:val="18"/>
              </w:rPr>
              <w:t>at</w:t>
            </w:r>
            <w:proofErr w:type="gramEnd"/>
            <w:r w:rsidRPr="00DF7EF1">
              <w:rPr>
                <w:rFonts w:ascii="Arial" w:hAnsi="Arial" w:cs="Arial"/>
                <w:b/>
                <w:bCs/>
                <w:sz w:val="18"/>
                <w:szCs w:val="18"/>
              </w:rPr>
              <w:t xml:space="preserve"> </w:t>
            </w:r>
            <w:r w:rsidRPr="00DF7EF1">
              <w:rPr>
                <w:rFonts w:ascii="Arial" w:hAnsi="Arial" w:cs="Arial"/>
                <w:b/>
                <w:bCs/>
                <w:sz w:val="18"/>
                <w:szCs w:val="18"/>
                <w:lang w:val="en-GB"/>
              </w:rPr>
              <w:t>1</w:t>
            </w:r>
            <w:r w:rsidRPr="00DF7EF1">
              <w:rPr>
                <w:rFonts w:ascii="Arial" w:hAnsi="Arial" w:cs="Arial"/>
                <w:b/>
                <w:bCs/>
                <w:sz w:val="18"/>
                <w:szCs w:val="18"/>
                <w:cs/>
              </w:rPr>
              <w:t xml:space="preserve"> </w:t>
            </w:r>
            <w:r w:rsidRPr="00DF7EF1">
              <w:rPr>
                <w:rFonts w:ascii="Arial" w:hAnsi="Arial" w:cs="Arial"/>
                <w:b/>
                <w:bCs/>
                <w:sz w:val="18"/>
                <w:szCs w:val="18"/>
              </w:rPr>
              <w:t xml:space="preserve">January </w:t>
            </w:r>
            <w:r w:rsidRPr="00DF7EF1">
              <w:rPr>
                <w:rFonts w:ascii="Arial" w:hAnsi="Arial" w:cs="Arial"/>
                <w:b/>
                <w:bCs/>
                <w:sz w:val="18"/>
                <w:szCs w:val="18"/>
                <w:lang w:val="en-GB"/>
              </w:rPr>
              <w:t>2021</w:t>
            </w:r>
          </w:p>
        </w:tc>
        <w:tc>
          <w:tcPr>
            <w:tcW w:w="2075" w:type="dxa"/>
            <w:shd w:val="clear" w:color="auto" w:fill="FAFAFA"/>
          </w:tcPr>
          <w:p w14:paraId="77A94230" w14:textId="190F915D" w:rsidR="00612CB3" w:rsidRPr="00DF7EF1" w:rsidRDefault="00612CB3" w:rsidP="00B661BE">
            <w:pPr>
              <w:ind w:right="-72"/>
              <w:jc w:val="right"/>
              <w:rPr>
                <w:rFonts w:ascii="Arial" w:eastAsia="Arial Unicode MS" w:hAnsi="Arial" w:cs="Arial"/>
                <w:sz w:val="18"/>
                <w:szCs w:val="18"/>
              </w:rPr>
            </w:pPr>
          </w:p>
        </w:tc>
      </w:tr>
      <w:tr w:rsidR="00612CB3" w:rsidRPr="00DF7EF1" w14:paraId="5F1D6220" w14:textId="77777777" w:rsidTr="00CC2DB3">
        <w:tc>
          <w:tcPr>
            <w:tcW w:w="7389" w:type="dxa"/>
            <w:shd w:val="clear" w:color="auto" w:fill="auto"/>
          </w:tcPr>
          <w:p w14:paraId="188282C7" w14:textId="74E81C94" w:rsidR="00612CB3" w:rsidRPr="00DF7EF1" w:rsidRDefault="00612CB3" w:rsidP="00B661BE">
            <w:pPr>
              <w:ind w:left="34" w:hanging="34"/>
              <w:rPr>
                <w:rFonts w:ascii="Arial" w:eastAsia="SimSun" w:hAnsi="Arial" w:cs="Arial"/>
                <w:color w:val="000000"/>
                <w:sz w:val="18"/>
                <w:szCs w:val="18"/>
              </w:rPr>
            </w:pPr>
            <w:r w:rsidRPr="00DF7EF1">
              <w:rPr>
                <w:rFonts w:ascii="Arial" w:eastAsia="SimSun" w:hAnsi="Arial" w:cs="Arial"/>
                <w:color w:val="000000"/>
                <w:sz w:val="18"/>
                <w:szCs w:val="18"/>
              </w:rPr>
              <w:t>Cost</w:t>
            </w:r>
          </w:p>
        </w:tc>
        <w:tc>
          <w:tcPr>
            <w:tcW w:w="2075" w:type="dxa"/>
            <w:shd w:val="clear" w:color="auto" w:fill="FAFAFA"/>
          </w:tcPr>
          <w:p w14:paraId="61DFBB32" w14:textId="2CF8442E" w:rsidR="00612CB3" w:rsidRPr="00DF7EF1" w:rsidRDefault="00511A24" w:rsidP="00B661BE">
            <w:pPr>
              <w:ind w:right="-72"/>
              <w:jc w:val="right"/>
              <w:rPr>
                <w:rFonts w:ascii="Arial" w:eastAsia="Arial Unicode MS" w:hAnsi="Arial" w:cs="Arial"/>
                <w:sz w:val="18"/>
                <w:szCs w:val="18"/>
              </w:rPr>
            </w:pPr>
            <w:r w:rsidRPr="00DF7EF1">
              <w:rPr>
                <w:rFonts w:ascii="Arial" w:eastAsia="Arial Unicode MS" w:hAnsi="Arial" w:cs="Arial"/>
                <w:sz w:val="18"/>
                <w:szCs w:val="18"/>
                <w:lang w:val="en-GB"/>
              </w:rPr>
              <w:t>217,306,476</w:t>
            </w:r>
          </w:p>
        </w:tc>
      </w:tr>
      <w:tr w:rsidR="00612CB3" w:rsidRPr="00DF7EF1" w14:paraId="4CF4D005" w14:textId="77777777" w:rsidTr="00CC2DB3">
        <w:tc>
          <w:tcPr>
            <w:tcW w:w="7389" w:type="dxa"/>
            <w:shd w:val="clear" w:color="auto" w:fill="auto"/>
          </w:tcPr>
          <w:p w14:paraId="054A5439" w14:textId="6E444AF5" w:rsidR="00612CB3" w:rsidRPr="00DF7EF1" w:rsidRDefault="00511A24" w:rsidP="00B661BE">
            <w:pPr>
              <w:ind w:left="34" w:hanging="34"/>
              <w:rPr>
                <w:rFonts w:ascii="Arial" w:eastAsia="SimSun" w:hAnsi="Arial" w:cs="Arial"/>
                <w:color w:val="000000"/>
                <w:sz w:val="18"/>
                <w:szCs w:val="18"/>
              </w:rPr>
            </w:pPr>
            <w:proofErr w:type="gramStart"/>
            <w:r w:rsidRPr="00DF7EF1">
              <w:rPr>
                <w:rFonts w:ascii="Arial" w:hAnsi="Arial" w:cs="Arial"/>
                <w:sz w:val="18"/>
                <w:szCs w:val="18"/>
                <w:u w:val="single"/>
              </w:rPr>
              <w:t>Less</w:t>
            </w:r>
            <w:r w:rsidRPr="00DF7EF1">
              <w:rPr>
                <w:rFonts w:ascii="Arial" w:hAnsi="Arial" w:cs="Arial"/>
                <w:sz w:val="18"/>
                <w:szCs w:val="18"/>
              </w:rPr>
              <w:t xml:space="preserve">  Accumulated</w:t>
            </w:r>
            <w:proofErr w:type="gramEnd"/>
            <w:r w:rsidRPr="00DF7EF1">
              <w:rPr>
                <w:rFonts w:ascii="Arial" w:hAnsi="Arial" w:cs="Arial"/>
                <w:sz w:val="18"/>
                <w:szCs w:val="18"/>
              </w:rPr>
              <w:t xml:space="preserve"> impairment</w:t>
            </w:r>
          </w:p>
        </w:tc>
        <w:tc>
          <w:tcPr>
            <w:tcW w:w="2075" w:type="dxa"/>
            <w:tcBorders>
              <w:bottom w:val="single" w:sz="4" w:space="0" w:color="auto"/>
            </w:tcBorders>
            <w:shd w:val="clear" w:color="auto" w:fill="FAFAFA"/>
          </w:tcPr>
          <w:p w14:paraId="0F8DC615" w14:textId="61ABA701" w:rsidR="00612CB3" w:rsidRPr="00DF7EF1" w:rsidRDefault="00511A24" w:rsidP="00B661BE">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w:t>
            </w:r>
          </w:p>
        </w:tc>
      </w:tr>
      <w:tr w:rsidR="00511A24" w:rsidRPr="00DF7EF1" w14:paraId="1C38B19C" w14:textId="77777777" w:rsidTr="00CC2DB3">
        <w:tc>
          <w:tcPr>
            <w:tcW w:w="7389" w:type="dxa"/>
            <w:shd w:val="clear" w:color="auto" w:fill="auto"/>
          </w:tcPr>
          <w:p w14:paraId="692E9348" w14:textId="77777777" w:rsidR="00511A24" w:rsidRPr="00DF7EF1" w:rsidRDefault="00511A24" w:rsidP="00B661BE">
            <w:pPr>
              <w:ind w:left="34" w:hanging="34"/>
              <w:rPr>
                <w:rFonts w:ascii="Arial" w:hAnsi="Arial" w:cs="Arial"/>
                <w:sz w:val="18"/>
                <w:szCs w:val="18"/>
                <w:u w:val="single"/>
              </w:rPr>
            </w:pPr>
          </w:p>
        </w:tc>
        <w:tc>
          <w:tcPr>
            <w:tcW w:w="2075" w:type="dxa"/>
            <w:tcBorders>
              <w:top w:val="single" w:sz="4" w:space="0" w:color="auto"/>
            </w:tcBorders>
            <w:shd w:val="clear" w:color="auto" w:fill="FAFAFA"/>
          </w:tcPr>
          <w:p w14:paraId="3AD5194F" w14:textId="77777777" w:rsidR="00511A24" w:rsidRPr="00DF7EF1" w:rsidRDefault="00511A24" w:rsidP="00B661BE">
            <w:pPr>
              <w:ind w:right="-72"/>
              <w:jc w:val="right"/>
              <w:rPr>
                <w:rFonts w:ascii="Arial" w:eastAsia="Arial Unicode MS" w:hAnsi="Arial" w:cs="Arial"/>
                <w:sz w:val="18"/>
                <w:szCs w:val="18"/>
                <w:lang w:val="en-GB"/>
              </w:rPr>
            </w:pPr>
          </w:p>
        </w:tc>
      </w:tr>
      <w:tr w:rsidR="00612CB3" w:rsidRPr="00DF7EF1" w14:paraId="7A3C7F41" w14:textId="77777777" w:rsidTr="00CC2DB3">
        <w:tc>
          <w:tcPr>
            <w:tcW w:w="7389" w:type="dxa"/>
            <w:shd w:val="clear" w:color="auto" w:fill="auto"/>
          </w:tcPr>
          <w:p w14:paraId="66DD3917" w14:textId="6189900D" w:rsidR="00612CB3" w:rsidRPr="00DF7EF1" w:rsidRDefault="00511A24" w:rsidP="00B661BE">
            <w:pPr>
              <w:ind w:left="34" w:hanging="34"/>
              <w:rPr>
                <w:rFonts w:ascii="Arial" w:eastAsia="SimSun" w:hAnsi="Arial" w:cs="Arial"/>
                <w:color w:val="000000"/>
                <w:sz w:val="18"/>
                <w:szCs w:val="18"/>
              </w:rPr>
            </w:pPr>
            <w:r w:rsidRPr="00DF7EF1">
              <w:rPr>
                <w:rFonts w:ascii="Arial" w:hAnsi="Arial" w:cs="Arial"/>
                <w:sz w:val="18"/>
                <w:szCs w:val="18"/>
              </w:rPr>
              <w:t>Net book amount</w:t>
            </w:r>
          </w:p>
        </w:tc>
        <w:tc>
          <w:tcPr>
            <w:tcW w:w="2075" w:type="dxa"/>
            <w:tcBorders>
              <w:bottom w:val="single" w:sz="4" w:space="0" w:color="auto"/>
            </w:tcBorders>
            <w:shd w:val="clear" w:color="auto" w:fill="FAFAFA"/>
          </w:tcPr>
          <w:p w14:paraId="4FE40910" w14:textId="1A85811E" w:rsidR="00612CB3" w:rsidRPr="00DF7EF1" w:rsidRDefault="00511A24" w:rsidP="00B661BE">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217,306,476</w:t>
            </w:r>
          </w:p>
        </w:tc>
      </w:tr>
      <w:tr w:rsidR="00612CB3" w:rsidRPr="00DF7EF1" w14:paraId="3D327C14" w14:textId="77777777" w:rsidTr="00CC2DB3">
        <w:tc>
          <w:tcPr>
            <w:tcW w:w="7389" w:type="dxa"/>
            <w:shd w:val="clear" w:color="auto" w:fill="auto"/>
          </w:tcPr>
          <w:p w14:paraId="7DEAD5A6" w14:textId="0EB72A20" w:rsidR="00612CB3" w:rsidRPr="00DF7EF1" w:rsidRDefault="00612CB3" w:rsidP="00B661BE">
            <w:pPr>
              <w:ind w:left="34" w:hanging="34"/>
              <w:rPr>
                <w:rFonts w:ascii="Arial" w:eastAsia="SimSun" w:hAnsi="Arial" w:cs="Arial"/>
                <w:color w:val="000000"/>
                <w:sz w:val="18"/>
                <w:szCs w:val="18"/>
              </w:rPr>
            </w:pPr>
          </w:p>
        </w:tc>
        <w:tc>
          <w:tcPr>
            <w:tcW w:w="2075" w:type="dxa"/>
            <w:tcBorders>
              <w:top w:val="single" w:sz="4" w:space="0" w:color="auto"/>
            </w:tcBorders>
            <w:shd w:val="clear" w:color="auto" w:fill="FAFAFA"/>
          </w:tcPr>
          <w:p w14:paraId="35133705" w14:textId="23D7D961" w:rsidR="00612CB3" w:rsidRPr="00DF7EF1" w:rsidRDefault="00612CB3" w:rsidP="00B661BE">
            <w:pPr>
              <w:ind w:right="-72"/>
              <w:jc w:val="right"/>
              <w:rPr>
                <w:rFonts w:ascii="Arial" w:eastAsia="Arial Unicode MS" w:hAnsi="Arial" w:cs="Arial"/>
                <w:sz w:val="18"/>
                <w:szCs w:val="18"/>
                <w:lang w:val="en-GB"/>
              </w:rPr>
            </w:pPr>
          </w:p>
        </w:tc>
      </w:tr>
      <w:tr w:rsidR="00612CB3" w:rsidRPr="00DF7EF1" w14:paraId="38FEA060" w14:textId="77777777" w:rsidTr="00CC2DB3">
        <w:tc>
          <w:tcPr>
            <w:tcW w:w="7389" w:type="dxa"/>
            <w:shd w:val="clear" w:color="auto" w:fill="auto"/>
          </w:tcPr>
          <w:p w14:paraId="54CEED1F" w14:textId="067E5662" w:rsidR="00612CB3" w:rsidRPr="00DF7EF1" w:rsidRDefault="00511A24" w:rsidP="00B661BE">
            <w:pPr>
              <w:ind w:left="34" w:hanging="34"/>
              <w:rPr>
                <w:rFonts w:ascii="Arial" w:eastAsia="SimSun" w:hAnsi="Arial" w:cs="Arial"/>
                <w:color w:val="000000"/>
                <w:sz w:val="18"/>
                <w:szCs w:val="18"/>
              </w:rPr>
            </w:pPr>
            <w:r w:rsidRPr="00DF7EF1">
              <w:rPr>
                <w:rFonts w:ascii="Arial" w:hAnsi="Arial" w:cs="Arial"/>
                <w:b/>
                <w:bCs/>
                <w:sz w:val="18"/>
                <w:szCs w:val="18"/>
              </w:rPr>
              <w:t xml:space="preserve">For the year ended </w:t>
            </w:r>
            <w:r w:rsidRPr="00DF7EF1">
              <w:rPr>
                <w:rFonts w:ascii="Arial" w:hAnsi="Arial" w:cs="Arial"/>
                <w:b/>
                <w:bCs/>
                <w:sz w:val="18"/>
                <w:szCs w:val="18"/>
                <w:lang w:val="en-GB"/>
              </w:rPr>
              <w:t>31</w:t>
            </w:r>
            <w:r w:rsidRPr="00DF7EF1">
              <w:rPr>
                <w:rFonts w:ascii="Arial" w:hAnsi="Arial" w:cs="Arial"/>
                <w:b/>
                <w:bCs/>
                <w:sz w:val="18"/>
                <w:szCs w:val="18"/>
                <w:cs/>
              </w:rPr>
              <w:t xml:space="preserve"> </w:t>
            </w:r>
            <w:r w:rsidRPr="00DF7EF1">
              <w:rPr>
                <w:rFonts w:ascii="Arial" w:hAnsi="Arial" w:cs="Arial"/>
                <w:b/>
                <w:bCs/>
                <w:sz w:val="18"/>
                <w:szCs w:val="18"/>
              </w:rPr>
              <w:t xml:space="preserve">December </w:t>
            </w:r>
            <w:r w:rsidRPr="00DF7EF1">
              <w:rPr>
                <w:rFonts w:ascii="Arial" w:hAnsi="Arial" w:cs="Arial"/>
                <w:b/>
                <w:bCs/>
                <w:sz w:val="18"/>
                <w:szCs w:val="18"/>
                <w:lang w:val="en-GB"/>
              </w:rPr>
              <w:t>2021</w:t>
            </w:r>
          </w:p>
        </w:tc>
        <w:tc>
          <w:tcPr>
            <w:tcW w:w="2075" w:type="dxa"/>
            <w:shd w:val="clear" w:color="auto" w:fill="FAFAFA"/>
          </w:tcPr>
          <w:p w14:paraId="216BA0A5" w14:textId="0E0546B3" w:rsidR="00612CB3" w:rsidRPr="00DF7EF1" w:rsidRDefault="00612CB3" w:rsidP="00B661BE">
            <w:pPr>
              <w:ind w:right="-72"/>
              <w:jc w:val="right"/>
              <w:rPr>
                <w:rFonts w:ascii="Arial" w:eastAsia="Arial Unicode MS" w:hAnsi="Arial" w:cs="Arial"/>
                <w:sz w:val="18"/>
                <w:szCs w:val="18"/>
                <w:lang w:val="en-GB"/>
              </w:rPr>
            </w:pPr>
          </w:p>
        </w:tc>
      </w:tr>
      <w:tr w:rsidR="00511A24" w:rsidRPr="00DF7EF1" w14:paraId="447D9605" w14:textId="77777777" w:rsidTr="00CC2DB3">
        <w:tc>
          <w:tcPr>
            <w:tcW w:w="7389" w:type="dxa"/>
            <w:shd w:val="clear" w:color="auto" w:fill="auto"/>
          </w:tcPr>
          <w:p w14:paraId="5DE6D8FA" w14:textId="0794ACF5" w:rsidR="00511A24" w:rsidRPr="00DF7EF1" w:rsidRDefault="00511A24" w:rsidP="00B661BE">
            <w:pPr>
              <w:rPr>
                <w:rFonts w:ascii="Arial" w:eastAsia="SimSun" w:hAnsi="Arial" w:cs="Arial"/>
                <w:color w:val="000000"/>
                <w:sz w:val="18"/>
                <w:szCs w:val="18"/>
              </w:rPr>
            </w:pPr>
            <w:r w:rsidRPr="00DF7EF1">
              <w:rPr>
                <w:rFonts w:ascii="Arial" w:hAnsi="Arial" w:cs="Arial"/>
                <w:sz w:val="18"/>
                <w:szCs w:val="18"/>
              </w:rPr>
              <w:t>Opening net book amount</w:t>
            </w:r>
          </w:p>
        </w:tc>
        <w:tc>
          <w:tcPr>
            <w:tcW w:w="2075" w:type="dxa"/>
            <w:shd w:val="clear" w:color="auto" w:fill="FAFAFA"/>
          </w:tcPr>
          <w:p w14:paraId="7C1ECBCE" w14:textId="6E73F289" w:rsidR="00511A24" w:rsidRPr="00DF7EF1" w:rsidRDefault="00511A24" w:rsidP="00B661BE">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217,306,476</w:t>
            </w:r>
          </w:p>
        </w:tc>
      </w:tr>
      <w:tr w:rsidR="00511A24" w:rsidRPr="00DF7EF1" w14:paraId="3A2622B2" w14:textId="77777777" w:rsidTr="00CC2DB3">
        <w:tc>
          <w:tcPr>
            <w:tcW w:w="7389" w:type="dxa"/>
            <w:shd w:val="clear" w:color="auto" w:fill="auto"/>
          </w:tcPr>
          <w:p w14:paraId="2148DC25" w14:textId="082414C2" w:rsidR="00511A24" w:rsidRPr="00DF7EF1" w:rsidRDefault="000F0733" w:rsidP="00B661BE">
            <w:pPr>
              <w:ind w:left="34" w:hanging="34"/>
              <w:rPr>
                <w:rFonts w:ascii="Arial" w:eastAsia="SimSun" w:hAnsi="Arial" w:cs="Arial"/>
                <w:color w:val="000000"/>
                <w:sz w:val="18"/>
                <w:szCs w:val="18"/>
              </w:rPr>
            </w:pPr>
            <w:r w:rsidRPr="00DF7EF1">
              <w:rPr>
                <w:rFonts w:ascii="Arial" w:eastAsia="SimSun" w:hAnsi="Arial" w:cs="Arial"/>
                <w:color w:val="000000"/>
                <w:sz w:val="18"/>
                <w:szCs w:val="18"/>
              </w:rPr>
              <w:t>Increase from business acquisition</w:t>
            </w:r>
            <w:r w:rsidR="00D31BE3" w:rsidRPr="00DF7EF1">
              <w:rPr>
                <w:rFonts w:ascii="Arial" w:eastAsia="SimSun" w:hAnsi="Arial" w:cs="Arial"/>
                <w:color w:val="000000"/>
                <w:sz w:val="18"/>
                <w:szCs w:val="18"/>
              </w:rPr>
              <w:t xml:space="preserve"> (Note 16.1)</w:t>
            </w:r>
          </w:p>
        </w:tc>
        <w:tc>
          <w:tcPr>
            <w:tcW w:w="2075" w:type="dxa"/>
            <w:tcBorders>
              <w:bottom w:val="single" w:sz="4" w:space="0" w:color="auto"/>
            </w:tcBorders>
            <w:shd w:val="clear" w:color="auto" w:fill="FAFAFA"/>
          </w:tcPr>
          <w:p w14:paraId="0332424C" w14:textId="2E581AA0" w:rsidR="00511A24" w:rsidRPr="00DF7EF1" w:rsidRDefault="00511A24" w:rsidP="00B661BE">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34,408,917</w:t>
            </w:r>
          </w:p>
        </w:tc>
      </w:tr>
      <w:tr w:rsidR="00511A24" w:rsidRPr="00DF7EF1" w14:paraId="3A37CCDF" w14:textId="77777777" w:rsidTr="00CC2DB3">
        <w:tc>
          <w:tcPr>
            <w:tcW w:w="7389" w:type="dxa"/>
            <w:shd w:val="clear" w:color="auto" w:fill="auto"/>
          </w:tcPr>
          <w:p w14:paraId="24957C24" w14:textId="77777777" w:rsidR="00511A24" w:rsidRPr="00DF7EF1" w:rsidRDefault="00511A24" w:rsidP="00B661BE">
            <w:pPr>
              <w:ind w:left="34" w:hanging="34"/>
              <w:rPr>
                <w:rFonts w:ascii="Arial" w:eastAsia="SimSun" w:hAnsi="Arial" w:cs="Arial"/>
                <w:color w:val="000000"/>
                <w:sz w:val="18"/>
                <w:szCs w:val="18"/>
                <w:highlight w:val="yellow"/>
                <w:cs/>
              </w:rPr>
            </w:pPr>
          </w:p>
        </w:tc>
        <w:tc>
          <w:tcPr>
            <w:tcW w:w="2075" w:type="dxa"/>
            <w:tcBorders>
              <w:top w:val="single" w:sz="4" w:space="0" w:color="auto"/>
            </w:tcBorders>
            <w:shd w:val="clear" w:color="auto" w:fill="FAFAFA"/>
          </w:tcPr>
          <w:p w14:paraId="15C824C8" w14:textId="77777777" w:rsidR="00511A24" w:rsidRPr="00DF7EF1" w:rsidRDefault="00511A24" w:rsidP="00B661BE">
            <w:pPr>
              <w:ind w:right="-72"/>
              <w:jc w:val="right"/>
              <w:rPr>
                <w:rFonts w:ascii="Arial" w:eastAsia="Arial Unicode MS" w:hAnsi="Arial" w:cs="Arial"/>
                <w:sz w:val="18"/>
                <w:szCs w:val="18"/>
                <w:lang w:val="en-GB"/>
              </w:rPr>
            </w:pPr>
          </w:p>
        </w:tc>
      </w:tr>
      <w:tr w:rsidR="00511A24" w:rsidRPr="00DF7EF1" w14:paraId="79017FC2" w14:textId="77777777" w:rsidTr="00CC2DB3">
        <w:tc>
          <w:tcPr>
            <w:tcW w:w="7389" w:type="dxa"/>
            <w:shd w:val="clear" w:color="auto" w:fill="auto"/>
          </w:tcPr>
          <w:p w14:paraId="2543D2CE" w14:textId="57C19478" w:rsidR="00511A24" w:rsidRPr="00DF7EF1" w:rsidRDefault="00511A24" w:rsidP="00B661BE">
            <w:pPr>
              <w:ind w:left="34" w:hanging="34"/>
              <w:rPr>
                <w:rFonts w:ascii="Arial" w:eastAsia="SimSun" w:hAnsi="Arial" w:cs="Arial"/>
                <w:color w:val="000000"/>
                <w:sz w:val="18"/>
                <w:szCs w:val="18"/>
              </w:rPr>
            </w:pPr>
            <w:r w:rsidRPr="00DF7EF1">
              <w:rPr>
                <w:rFonts w:ascii="Arial" w:hAnsi="Arial" w:cs="Arial"/>
                <w:sz w:val="18"/>
                <w:szCs w:val="18"/>
              </w:rPr>
              <w:t>Net book amount</w:t>
            </w:r>
          </w:p>
        </w:tc>
        <w:tc>
          <w:tcPr>
            <w:tcW w:w="2075" w:type="dxa"/>
            <w:tcBorders>
              <w:bottom w:val="single" w:sz="4" w:space="0" w:color="auto"/>
            </w:tcBorders>
            <w:shd w:val="clear" w:color="auto" w:fill="FAFAFA"/>
          </w:tcPr>
          <w:p w14:paraId="35FAFE7B" w14:textId="36DB099A" w:rsidR="00511A24" w:rsidRPr="00DF7EF1" w:rsidRDefault="00511A24" w:rsidP="00B661BE">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251,715,393</w:t>
            </w:r>
          </w:p>
        </w:tc>
      </w:tr>
      <w:tr w:rsidR="00612CB3" w:rsidRPr="00DF7EF1" w14:paraId="273DD9FE" w14:textId="77777777" w:rsidTr="00CC2DB3">
        <w:tc>
          <w:tcPr>
            <w:tcW w:w="7389" w:type="dxa"/>
            <w:shd w:val="clear" w:color="auto" w:fill="auto"/>
          </w:tcPr>
          <w:p w14:paraId="1B5B52D3" w14:textId="3869B382" w:rsidR="00612CB3" w:rsidRPr="00DF7EF1" w:rsidRDefault="00612CB3" w:rsidP="00B661BE">
            <w:pPr>
              <w:ind w:left="34" w:hanging="34"/>
              <w:rPr>
                <w:rFonts w:ascii="Arial" w:eastAsia="SimSun" w:hAnsi="Arial" w:cs="Arial"/>
                <w:color w:val="000000"/>
                <w:sz w:val="18"/>
                <w:szCs w:val="18"/>
              </w:rPr>
            </w:pPr>
          </w:p>
        </w:tc>
        <w:tc>
          <w:tcPr>
            <w:tcW w:w="2075" w:type="dxa"/>
            <w:tcBorders>
              <w:top w:val="single" w:sz="4" w:space="0" w:color="auto"/>
            </w:tcBorders>
            <w:shd w:val="clear" w:color="auto" w:fill="FAFAFA"/>
          </w:tcPr>
          <w:p w14:paraId="19853B3A" w14:textId="238DE9FB" w:rsidR="00612CB3" w:rsidRPr="00DF7EF1" w:rsidRDefault="00612CB3" w:rsidP="00B661BE">
            <w:pPr>
              <w:ind w:right="-72"/>
              <w:jc w:val="right"/>
              <w:rPr>
                <w:rFonts w:ascii="Arial" w:eastAsia="Arial Unicode MS" w:hAnsi="Arial" w:cs="Arial"/>
                <w:sz w:val="18"/>
                <w:szCs w:val="18"/>
                <w:lang w:val="en-GB"/>
              </w:rPr>
            </w:pPr>
          </w:p>
        </w:tc>
      </w:tr>
      <w:tr w:rsidR="00511A24" w:rsidRPr="00DF7EF1" w14:paraId="5AC7FBCC" w14:textId="77777777" w:rsidTr="00CC2DB3">
        <w:tc>
          <w:tcPr>
            <w:tcW w:w="7389" w:type="dxa"/>
            <w:shd w:val="clear" w:color="auto" w:fill="auto"/>
          </w:tcPr>
          <w:p w14:paraId="7156DFF5" w14:textId="646F401D" w:rsidR="00511A24" w:rsidRPr="00DF7EF1" w:rsidRDefault="00511A24" w:rsidP="00B661BE">
            <w:pPr>
              <w:ind w:left="34" w:hanging="34"/>
              <w:rPr>
                <w:rFonts w:ascii="Arial" w:eastAsia="SimSun" w:hAnsi="Arial" w:cs="Arial"/>
                <w:color w:val="000000"/>
                <w:sz w:val="18"/>
                <w:szCs w:val="18"/>
              </w:rPr>
            </w:pPr>
            <w:r w:rsidRPr="00DF7EF1">
              <w:rPr>
                <w:rFonts w:ascii="Arial" w:hAnsi="Arial" w:cs="Arial"/>
                <w:b/>
                <w:bCs/>
                <w:sz w:val="18"/>
                <w:szCs w:val="18"/>
              </w:rPr>
              <w:t xml:space="preserve">As </w:t>
            </w:r>
            <w:proofErr w:type="gramStart"/>
            <w:r w:rsidRPr="00DF7EF1">
              <w:rPr>
                <w:rFonts w:ascii="Arial" w:hAnsi="Arial" w:cs="Arial"/>
                <w:b/>
                <w:bCs/>
                <w:sz w:val="18"/>
                <w:szCs w:val="18"/>
              </w:rPr>
              <w:t>at</w:t>
            </w:r>
            <w:proofErr w:type="gramEnd"/>
            <w:r w:rsidRPr="00DF7EF1">
              <w:rPr>
                <w:rFonts w:ascii="Arial" w:hAnsi="Arial" w:cs="Arial"/>
                <w:b/>
                <w:bCs/>
                <w:sz w:val="18"/>
                <w:szCs w:val="18"/>
              </w:rPr>
              <w:t xml:space="preserve"> </w:t>
            </w:r>
            <w:r w:rsidRPr="00DF7EF1">
              <w:rPr>
                <w:rFonts w:ascii="Arial" w:hAnsi="Arial" w:cs="Arial"/>
                <w:b/>
                <w:bCs/>
                <w:sz w:val="18"/>
                <w:szCs w:val="18"/>
                <w:lang w:val="en-GB"/>
              </w:rPr>
              <w:t>31</w:t>
            </w:r>
            <w:r w:rsidRPr="00DF7EF1">
              <w:rPr>
                <w:rFonts w:ascii="Arial" w:hAnsi="Arial" w:cs="Arial"/>
                <w:b/>
                <w:bCs/>
                <w:sz w:val="18"/>
                <w:szCs w:val="18"/>
                <w:cs/>
              </w:rPr>
              <w:t xml:space="preserve"> </w:t>
            </w:r>
            <w:r w:rsidRPr="00DF7EF1">
              <w:rPr>
                <w:rFonts w:ascii="Arial" w:hAnsi="Arial" w:cs="Arial"/>
                <w:b/>
                <w:bCs/>
                <w:sz w:val="18"/>
                <w:szCs w:val="18"/>
              </w:rPr>
              <w:t xml:space="preserve">December </w:t>
            </w:r>
            <w:r w:rsidRPr="00DF7EF1">
              <w:rPr>
                <w:rFonts w:ascii="Arial" w:hAnsi="Arial" w:cs="Arial"/>
                <w:b/>
                <w:bCs/>
                <w:sz w:val="18"/>
                <w:szCs w:val="18"/>
                <w:lang w:val="en-GB"/>
              </w:rPr>
              <w:t>2021</w:t>
            </w:r>
          </w:p>
        </w:tc>
        <w:tc>
          <w:tcPr>
            <w:tcW w:w="2075" w:type="dxa"/>
            <w:shd w:val="clear" w:color="auto" w:fill="FAFAFA"/>
          </w:tcPr>
          <w:p w14:paraId="2CDAA3BB" w14:textId="77777777" w:rsidR="00511A24" w:rsidRPr="00DF7EF1" w:rsidRDefault="00511A24" w:rsidP="00B661BE">
            <w:pPr>
              <w:ind w:right="-72"/>
              <w:jc w:val="right"/>
              <w:rPr>
                <w:rFonts w:ascii="Arial" w:eastAsia="Arial Unicode MS" w:hAnsi="Arial" w:cs="Arial"/>
                <w:sz w:val="18"/>
                <w:szCs w:val="18"/>
              </w:rPr>
            </w:pPr>
          </w:p>
        </w:tc>
      </w:tr>
      <w:tr w:rsidR="00612CB3" w:rsidRPr="00DF7EF1" w14:paraId="6FAEAEC5" w14:textId="77777777" w:rsidTr="00CC2DB3">
        <w:tc>
          <w:tcPr>
            <w:tcW w:w="7389" w:type="dxa"/>
            <w:shd w:val="clear" w:color="auto" w:fill="auto"/>
          </w:tcPr>
          <w:p w14:paraId="0AE0A86A" w14:textId="5D359316" w:rsidR="00612CB3" w:rsidRPr="00DF7EF1" w:rsidRDefault="00511A24" w:rsidP="00B661BE">
            <w:pPr>
              <w:ind w:left="34" w:hanging="34"/>
              <w:rPr>
                <w:rFonts w:ascii="Arial" w:eastAsia="SimSun" w:hAnsi="Arial" w:cs="Arial"/>
                <w:color w:val="000000"/>
                <w:sz w:val="18"/>
                <w:szCs w:val="18"/>
              </w:rPr>
            </w:pPr>
            <w:r w:rsidRPr="00DF7EF1">
              <w:rPr>
                <w:rFonts w:ascii="Arial" w:hAnsi="Arial" w:cs="Arial"/>
                <w:sz w:val="18"/>
                <w:szCs w:val="18"/>
              </w:rPr>
              <w:t>Cost</w:t>
            </w:r>
          </w:p>
        </w:tc>
        <w:tc>
          <w:tcPr>
            <w:tcW w:w="2075" w:type="dxa"/>
            <w:shd w:val="clear" w:color="auto" w:fill="FAFAFA"/>
          </w:tcPr>
          <w:p w14:paraId="67A99464" w14:textId="27E79734" w:rsidR="00612CB3" w:rsidRPr="00DF7EF1" w:rsidRDefault="00511A24" w:rsidP="00B661BE">
            <w:pPr>
              <w:ind w:right="-72"/>
              <w:jc w:val="right"/>
              <w:rPr>
                <w:rFonts w:ascii="Arial" w:eastAsia="Arial Unicode MS" w:hAnsi="Arial" w:cs="Arial"/>
                <w:sz w:val="18"/>
                <w:szCs w:val="18"/>
              </w:rPr>
            </w:pPr>
            <w:r w:rsidRPr="00DF7EF1">
              <w:rPr>
                <w:rFonts w:ascii="Arial" w:eastAsia="Arial Unicode MS" w:hAnsi="Arial" w:cs="Arial"/>
                <w:sz w:val="18"/>
                <w:szCs w:val="18"/>
                <w:lang w:val="en-GB"/>
              </w:rPr>
              <w:t>251,715,393</w:t>
            </w:r>
          </w:p>
        </w:tc>
      </w:tr>
      <w:tr w:rsidR="00612CB3" w:rsidRPr="00DF7EF1" w14:paraId="0D75DE13" w14:textId="77777777" w:rsidTr="00CC2DB3">
        <w:tc>
          <w:tcPr>
            <w:tcW w:w="7389" w:type="dxa"/>
            <w:shd w:val="clear" w:color="auto" w:fill="auto"/>
          </w:tcPr>
          <w:p w14:paraId="1B73B1BB" w14:textId="64765967" w:rsidR="00612CB3" w:rsidRPr="00DF7EF1" w:rsidRDefault="00511A24" w:rsidP="00B661BE">
            <w:pPr>
              <w:ind w:left="34" w:hanging="34"/>
              <w:rPr>
                <w:rFonts w:ascii="Arial" w:eastAsia="SimSun" w:hAnsi="Arial" w:cs="Arial"/>
                <w:color w:val="000000"/>
                <w:sz w:val="18"/>
                <w:szCs w:val="18"/>
              </w:rPr>
            </w:pPr>
            <w:proofErr w:type="gramStart"/>
            <w:r w:rsidRPr="00DF7EF1">
              <w:rPr>
                <w:rFonts w:ascii="Arial" w:hAnsi="Arial" w:cs="Arial"/>
                <w:sz w:val="18"/>
                <w:szCs w:val="18"/>
                <w:u w:val="single"/>
              </w:rPr>
              <w:t>Less</w:t>
            </w:r>
            <w:r w:rsidRPr="00DF7EF1">
              <w:rPr>
                <w:rFonts w:ascii="Arial" w:hAnsi="Arial" w:cs="Arial"/>
                <w:sz w:val="18"/>
                <w:szCs w:val="18"/>
              </w:rPr>
              <w:t xml:space="preserve">  Accumulated</w:t>
            </w:r>
            <w:proofErr w:type="gramEnd"/>
            <w:r w:rsidRPr="00DF7EF1">
              <w:rPr>
                <w:rFonts w:ascii="Arial" w:hAnsi="Arial" w:cs="Arial"/>
                <w:sz w:val="18"/>
                <w:szCs w:val="18"/>
              </w:rPr>
              <w:t xml:space="preserve"> impairment</w:t>
            </w:r>
          </w:p>
        </w:tc>
        <w:tc>
          <w:tcPr>
            <w:tcW w:w="2075" w:type="dxa"/>
            <w:tcBorders>
              <w:bottom w:val="single" w:sz="4" w:space="0" w:color="auto"/>
            </w:tcBorders>
            <w:shd w:val="clear" w:color="auto" w:fill="FAFAFA"/>
          </w:tcPr>
          <w:p w14:paraId="407617A5" w14:textId="7AA080C6" w:rsidR="00612CB3" w:rsidRPr="00DF7EF1" w:rsidRDefault="00511A24" w:rsidP="00B661BE">
            <w:pPr>
              <w:ind w:right="-72"/>
              <w:jc w:val="right"/>
              <w:rPr>
                <w:rFonts w:ascii="Arial" w:eastAsia="Arial Unicode MS" w:hAnsi="Arial" w:cs="Arial"/>
                <w:sz w:val="18"/>
                <w:szCs w:val="18"/>
                <w:lang w:val="en-GB" w:eastAsia="en-US"/>
              </w:rPr>
            </w:pPr>
            <w:r w:rsidRPr="00DF7EF1">
              <w:rPr>
                <w:rFonts w:ascii="Arial" w:eastAsia="Arial Unicode MS" w:hAnsi="Arial" w:cs="Arial"/>
                <w:sz w:val="18"/>
                <w:szCs w:val="18"/>
                <w:lang w:val="en-GB" w:eastAsia="en-US"/>
              </w:rPr>
              <w:t>-</w:t>
            </w:r>
          </w:p>
        </w:tc>
      </w:tr>
      <w:tr w:rsidR="00612CB3" w:rsidRPr="00DF7EF1" w14:paraId="0B654871" w14:textId="77777777" w:rsidTr="00CC2DB3">
        <w:tc>
          <w:tcPr>
            <w:tcW w:w="7389" w:type="dxa"/>
            <w:shd w:val="clear" w:color="auto" w:fill="auto"/>
          </w:tcPr>
          <w:p w14:paraId="7DD53D2A" w14:textId="2B50A2FB" w:rsidR="00612CB3" w:rsidRPr="00DF7EF1" w:rsidRDefault="00612CB3" w:rsidP="00B661BE">
            <w:pPr>
              <w:ind w:left="34" w:hanging="34"/>
              <w:rPr>
                <w:rFonts w:ascii="Arial" w:eastAsia="SimSun" w:hAnsi="Arial" w:cs="Arial"/>
                <w:color w:val="000000"/>
                <w:sz w:val="18"/>
                <w:szCs w:val="18"/>
              </w:rPr>
            </w:pPr>
          </w:p>
        </w:tc>
        <w:tc>
          <w:tcPr>
            <w:tcW w:w="2075" w:type="dxa"/>
            <w:tcBorders>
              <w:top w:val="single" w:sz="4" w:space="0" w:color="auto"/>
            </w:tcBorders>
            <w:shd w:val="clear" w:color="auto" w:fill="FAFAFA"/>
          </w:tcPr>
          <w:p w14:paraId="78987249" w14:textId="7A7938CB" w:rsidR="00612CB3" w:rsidRPr="00DF7EF1" w:rsidRDefault="00612CB3" w:rsidP="00B661BE">
            <w:pPr>
              <w:ind w:right="-72"/>
              <w:jc w:val="right"/>
              <w:rPr>
                <w:rFonts w:ascii="Arial" w:eastAsia="Arial Unicode MS" w:hAnsi="Arial" w:cs="Arial"/>
                <w:sz w:val="18"/>
                <w:szCs w:val="18"/>
              </w:rPr>
            </w:pPr>
          </w:p>
        </w:tc>
      </w:tr>
      <w:tr w:rsidR="00612CB3" w:rsidRPr="00DF7EF1" w14:paraId="7A0D81A0" w14:textId="77777777" w:rsidTr="00CC2DB3">
        <w:tc>
          <w:tcPr>
            <w:tcW w:w="7389" w:type="dxa"/>
            <w:shd w:val="clear" w:color="auto" w:fill="auto"/>
          </w:tcPr>
          <w:p w14:paraId="4798DC82" w14:textId="757D5475" w:rsidR="00612CB3" w:rsidRPr="00DF7EF1" w:rsidRDefault="00511A24" w:rsidP="00B661BE">
            <w:pPr>
              <w:ind w:left="34" w:hanging="34"/>
              <w:rPr>
                <w:rFonts w:ascii="Arial" w:eastAsia="SimSun" w:hAnsi="Arial" w:cs="Arial"/>
                <w:color w:val="000000"/>
                <w:sz w:val="18"/>
                <w:szCs w:val="18"/>
              </w:rPr>
            </w:pPr>
            <w:r w:rsidRPr="00DF7EF1">
              <w:rPr>
                <w:rFonts w:ascii="Arial" w:eastAsia="SimSun" w:hAnsi="Arial" w:cs="Arial"/>
                <w:color w:val="000000"/>
                <w:sz w:val="18"/>
                <w:szCs w:val="18"/>
              </w:rPr>
              <w:t>Net book amount</w:t>
            </w:r>
          </w:p>
        </w:tc>
        <w:tc>
          <w:tcPr>
            <w:tcW w:w="2075" w:type="dxa"/>
            <w:tcBorders>
              <w:bottom w:val="single" w:sz="4" w:space="0" w:color="auto"/>
            </w:tcBorders>
            <w:shd w:val="clear" w:color="auto" w:fill="FAFAFA"/>
          </w:tcPr>
          <w:p w14:paraId="4E504FAD" w14:textId="08F79878" w:rsidR="00612CB3" w:rsidRPr="00DF7EF1" w:rsidRDefault="00511A24" w:rsidP="00B661BE">
            <w:pPr>
              <w:ind w:right="-72"/>
              <w:jc w:val="right"/>
              <w:rPr>
                <w:rFonts w:ascii="Arial" w:eastAsia="Arial Unicode MS" w:hAnsi="Arial" w:cs="Arial"/>
                <w:sz w:val="18"/>
                <w:szCs w:val="18"/>
                <w:cs/>
              </w:rPr>
            </w:pPr>
            <w:r w:rsidRPr="00DF7EF1">
              <w:rPr>
                <w:rFonts w:ascii="Arial" w:eastAsia="Arial Unicode MS" w:hAnsi="Arial" w:cs="Arial"/>
                <w:sz w:val="18"/>
                <w:szCs w:val="18"/>
              </w:rPr>
              <w:t>251,715,393</w:t>
            </w:r>
          </w:p>
        </w:tc>
      </w:tr>
    </w:tbl>
    <w:p w14:paraId="69AF3CEA" w14:textId="77777777" w:rsidR="007649F3" w:rsidRPr="00DF7EF1" w:rsidRDefault="007649F3" w:rsidP="00B661BE">
      <w:pPr>
        <w:rPr>
          <w:rFonts w:ascii="Arial" w:hAnsi="Arial" w:cs="Arial"/>
          <w:color w:val="000000"/>
          <w:spacing w:val="-2"/>
          <w:sz w:val="18"/>
          <w:szCs w:val="18"/>
        </w:rPr>
      </w:pPr>
    </w:p>
    <w:p w14:paraId="0FF18F4A" w14:textId="128A85FE" w:rsidR="007B3B40" w:rsidRPr="00DF7EF1" w:rsidRDefault="00B1573D" w:rsidP="007B3B40">
      <w:pPr>
        <w:rPr>
          <w:rFonts w:ascii="Arial" w:hAnsi="Arial" w:cs="Arial"/>
          <w:color w:val="000000"/>
          <w:spacing w:val="-2"/>
          <w:sz w:val="18"/>
          <w:szCs w:val="18"/>
        </w:rPr>
      </w:pPr>
      <w:r w:rsidRPr="00DF7EF1">
        <w:rPr>
          <w:rFonts w:ascii="Arial" w:hAnsi="Arial" w:cs="Arial"/>
          <w:color w:val="000000"/>
          <w:spacing w:val="-2"/>
          <w:sz w:val="18"/>
          <w:szCs w:val="18"/>
        </w:rPr>
        <w:t xml:space="preserve">As </w:t>
      </w:r>
      <w:proofErr w:type="gramStart"/>
      <w:r w:rsidRPr="00DF7EF1">
        <w:rPr>
          <w:rFonts w:ascii="Arial" w:hAnsi="Arial" w:cs="Arial"/>
          <w:color w:val="000000"/>
          <w:spacing w:val="-2"/>
          <w:sz w:val="18"/>
          <w:szCs w:val="18"/>
        </w:rPr>
        <w:t>at</w:t>
      </w:r>
      <w:proofErr w:type="gramEnd"/>
      <w:r w:rsidR="006B51D2" w:rsidRPr="00DF7EF1">
        <w:rPr>
          <w:rFonts w:ascii="Arial" w:hAnsi="Arial" w:cs="Arial"/>
          <w:color w:val="000000"/>
          <w:spacing w:val="-2"/>
          <w:sz w:val="18"/>
          <w:szCs w:val="18"/>
        </w:rPr>
        <w:t xml:space="preserve"> </w:t>
      </w:r>
      <w:r w:rsidR="00282C9D" w:rsidRPr="00DF7EF1">
        <w:rPr>
          <w:rFonts w:ascii="Arial" w:hAnsi="Arial" w:cs="Arial"/>
          <w:color w:val="000000"/>
          <w:spacing w:val="-2"/>
          <w:sz w:val="18"/>
          <w:szCs w:val="18"/>
          <w:lang w:val="en-GB"/>
        </w:rPr>
        <w:t>31</w:t>
      </w:r>
      <w:r w:rsidR="006B51D2" w:rsidRPr="00DF7EF1">
        <w:rPr>
          <w:rFonts w:ascii="Arial" w:hAnsi="Arial" w:cs="Arial"/>
          <w:color w:val="000000"/>
          <w:spacing w:val="-2"/>
          <w:sz w:val="18"/>
          <w:szCs w:val="18"/>
        </w:rPr>
        <w:t xml:space="preserve"> December </w:t>
      </w:r>
      <w:r w:rsidR="00282C9D" w:rsidRPr="00DF7EF1">
        <w:rPr>
          <w:rFonts w:ascii="Arial" w:hAnsi="Arial" w:cs="Arial"/>
          <w:color w:val="000000"/>
          <w:spacing w:val="-2"/>
          <w:sz w:val="18"/>
          <w:szCs w:val="18"/>
          <w:lang w:val="en-GB"/>
        </w:rPr>
        <w:t>2021</w:t>
      </w:r>
      <w:r w:rsidRPr="00DF7EF1">
        <w:rPr>
          <w:rFonts w:ascii="Arial" w:hAnsi="Arial" w:cs="Arial"/>
          <w:color w:val="000000"/>
          <w:spacing w:val="-2"/>
          <w:sz w:val="18"/>
          <w:szCs w:val="18"/>
          <w:lang w:val="en-GB"/>
        </w:rPr>
        <w:t>,</w:t>
      </w:r>
      <w:r w:rsidR="006B51D2" w:rsidRPr="00DF7EF1">
        <w:rPr>
          <w:rFonts w:ascii="Arial" w:hAnsi="Arial" w:cs="Arial"/>
          <w:color w:val="000000"/>
          <w:spacing w:val="-2"/>
          <w:sz w:val="18"/>
          <w:szCs w:val="18"/>
        </w:rPr>
        <w:t xml:space="preserve"> Goodwill </w:t>
      </w:r>
      <w:r w:rsidR="006D1FD3" w:rsidRPr="00DF7EF1">
        <w:rPr>
          <w:rFonts w:ascii="Arial" w:hAnsi="Arial" w:cs="Arial"/>
          <w:color w:val="000000"/>
          <w:spacing w:val="-2"/>
          <w:sz w:val="18"/>
          <w:szCs w:val="18"/>
        </w:rPr>
        <w:t xml:space="preserve">amounting to </w:t>
      </w:r>
      <w:r w:rsidRPr="00DF7EF1">
        <w:rPr>
          <w:rFonts w:ascii="Arial" w:hAnsi="Arial" w:cs="Arial"/>
          <w:color w:val="000000"/>
          <w:spacing w:val="-2"/>
          <w:sz w:val="18"/>
          <w:szCs w:val="18"/>
        </w:rPr>
        <w:t xml:space="preserve">Baht </w:t>
      </w:r>
      <w:r w:rsidR="00851070" w:rsidRPr="00DF7EF1">
        <w:rPr>
          <w:rFonts w:ascii="Arial" w:hAnsi="Arial" w:cs="Arial"/>
          <w:color w:val="000000"/>
          <w:spacing w:val="-2"/>
          <w:sz w:val="18"/>
          <w:szCs w:val="18"/>
          <w:lang w:val="en-GB"/>
        </w:rPr>
        <w:t>251,715,393</w:t>
      </w:r>
      <w:r w:rsidR="00EE7C3C" w:rsidRPr="00DF7EF1">
        <w:rPr>
          <w:rFonts w:ascii="Arial" w:hAnsi="Arial" w:cs="Arial"/>
          <w:color w:val="000000"/>
          <w:spacing w:val="-2"/>
          <w:sz w:val="18"/>
          <w:szCs w:val="18"/>
        </w:rPr>
        <w:t xml:space="preserve"> was</w:t>
      </w:r>
      <w:r w:rsidR="007B3B40" w:rsidRPr="00DF7EF1">
        <w:rPr>
          <w:rFonts w:ascii="Arial" w:hAnsi="Arial" w:cs="Arial"/>
          <w:color w:val="000000"/>
          <w:spacing w:val="-2"/>
          <w:sz w:val="18"/>
          <w:szCs w:val="18"/>
        </w:rPr>
        <w:t xml:space="preserve"> allocated to the Group’s cash-generating units (CGUs) identified according to business segment.</w:t>
      </w:r>
    </w:p>
    <w:p w14:paraId="4112C4C7" w14:textId="77777777" w:rsidR="00404D48" w:rsidRPr="00DF7EF1" w:rsidRDefault="00404D48" w:rsidP="00324D26">
      <w:pPr>
        <w:rPr>
          <w:rFonts w:ascii="Arial" w:hAnsi="Arial" w:cs="Arial"/>
          <w:color w:val="000000"/>
          <w:spacing w:val="-2"/>
          <w:sz w:val="18"/>
          <w:szCs w:val="18"/>
          <w:highlight w:val="yellow"/>
          <w:lang w:val="en-GB"/>
        </w:rPr>
      </w:pPr>
    </w:p>
    <w:p w14:paraId="22AAA200" w14:textId="1F865F8F" w:rsidR="00F03D04" w:rsidRPr="00DF7EF1" w:rsidRDefault="00F03D04" w:rsidP="00F03D04">
      <w:pPr>
        <w:jc w:val="thaiDistribute"/>
        <w:rPr>
          <w:rFonts w:ascii="Arial" w:hAnsi="Arial" w:cs="Arial"/>
          <w:color w:val="000000"/>
          <w:spacing w:val="-2"/>
          <w:sz w:val="18"/>
          <w:szCs w:val="18"/>
        </w:rPr>
      </w:pPr>
      <w:r w:rsidRPr="00DF7EF1">
        <w:rPr>
          <w:rFonts w:ascii="Arial" w:hAnsi="Arial" w:cs="Arial"/>
          <w:color w:val="000000"/>
          <w:spacing w:val="-2"/>
          <w:sz w:val="18"/>
          <w:szCs w:val="18"/>
        </w:rPr>
        <w:t xml:space="preserve">The Group allocated goodwill </w:t>
      </w:r>
      <w:r w:rsidR="008F35E0" w:rsidRPr="00DF7EF1">
        <w:rPr>
          <w:rFonts w:ascii="Arial" w:hAnsi="Arial" w:cs="Arial"/>
          <w:color w:val="000000"/>
          <w:spacing w:val="-2"/>
          <w:sz w:val="18"/>
          <w:szCs w:val="18"/>
        </w:rPr>
        <w:t>of</w:t>
      </w:r>
      <w:r w:rsidRPr="00DF7EF1">
        <w:rPr>
          <w:rFonts w:ascii="Arial" w:hAnsi="Arial" w:cs="Arial"/>
          <w:color w:val="000000"/>
          <w:spacing w:val="-2"/>
          <w:sz w:val="18"/>
          <w:szCs w:val="18"/>
        </w:rPr>
        <w:t xml:space="preserve"> </w:t>
      </w:r>
      <w:r w:rsidR="00B1573D" w:rsidRPr="00DF7EF1">
        <w:rPr>
          <w:rFonts w:ascii="Arial" w:hAnsi="Arial" w:cs="Arial"/>
          <w:color w:val="000000"/>
          <w:spacing w:val="-2"/>
          <w:sz w:val="18"/>
          <w:szCs w:val="18"/>
        </w:rPr>
        <w:t xml:space="preserve">Baht </w:t>
      </w:r>
      <w:r w:rsidRPr="00DF7EF1">
        <w:rPr>
          <w:rFonts w:ascii="Arial" w:hAnsi="Arial" w:cs="Arial"/>
          <w:color w:val="000000"/>
          <w:spacing w:val="-2"/>
          <w:sz w:val="18"/>
          <w:szCs w:val="18"/>
        </w:rPr>
        <w:t xml:space="preserve">217,306,476 to cash-generating units (CGUs), which was </w:t>
      </w:r>
      <w:r w:rsidR="003578C8" w:rsidRPr="00DF7EF1">
        <w:rPr>
          <w:rFonts w:ascii="Arial" w:hAnsi="Arial" w:cs="Arial"/>
          <w:color w:val="000000"/>
          <w:spacing w:val="-2"/>
          <w:sz w:val="18"/>
          <w:szCs w:val="18"/>
        </w:rPr>
        <w:t>Enterprise</w:t>
      </w:r>
      <w:r w:rsidRPr="00DF7EF1">
        <w:rPr>
          <w:rFonts w:ascii="Arial" w:hAnsi="Arial" w:cs="Arial"/>
          <w:color w:val="000000"/>
          <w:spacing w:val="-2"/>
          <w:sz w:val="18"/>
          <w:szCs w:val="18"/>
        </w:rPr>
        <w:t xml:space="preserve"> Resource Planning program (ERP) of Oracle system and </w:t>
      </w:r>
      <w:r w:rsidR="00B1573D" w:rsidRPr="00DF7EF1">
        <w:rPr>
          <w:rFonts w:ascii="Arial" w:hAnsi="Arial" w:cs="Arial"/>
          <w:color w:val="000000"/>
          <w:spacing w:val="-2"/>
          <w:sz w:val="18"/>
          <w:szCs w:val="18"/>
        </w:rPr>
        <w:t xml:space="preserve">Baht </w:t>
      </w:r>
      <w:r w:rsidR="003D0A2B" w:rsidRPr="00DF7EF1">
        <w:rPr>
          <w:rFonts w:ascii="Arial" w:hAnsi="Arial" w:cs="Arial"/>
          <w:color w:val="000000"/>
          <w:spacing w:val="-2"/>
          <w:sz w:val="18"/>
          <w:szCs w:val="18"/>
        </w:rPr>
        <w:t>34,408,917</w:t>
      </w:r>
      <w:r w:rsidRPr="00DF7EF1">
        <w:rPr>
          <w:rFonts w:ascii="Arial" w:hAnsi="Arial" w:cs="Arial"/>
          <w:color w:val="000000"/>
          <w:spacing w:val="-2"/>
          <w:sz w:val="18"/>
          <w:szCs w:val="18"/>
        </w:rPr>
        <w:t xml:space="preserve"> to</w:t>
      </w:r>
      <w:r w:rsidR="00B1573D" w:rsidRPr="00DF7EF1">
        <w:rPr>
          <w:rFonts w:ascii="Arial" w:hAnsi="Arial" w:cs="Arial"/>
          <w:color w:val="000000"/>
          <w:spacing w:val="-2"/>
          <w:sz w:val="18"/>
          <w:szCs w:val="18"/>
        </w:rPr>
        <w:t xml:space="preserve"> Consulting and </w:t>
      </w:r>
      <w:r w:rsidR="008F35E0" w:rsidRPr="00DF7EF1">
        <w:rPr>
          <w:rFonts w:ascii="Arial" w:hAnsi="Arial" w:cs="Arial"/>
          <w:color w:val="000000"/>
          <w:spacing w:val="-2"/>
          <w:sz w:val="18"/>
          <w:szCs w:val="18"/>
        </w:rPr>
        <w:t>D</w:t>
      </w:r>
      <w:r w:rsidR="00B1573D" w:rsidRPr="00DF7EF1">
        <w:rPr>
          <w:rFonts w:ascii="Arial" w:hAnsi="Arial" w:cs="Arial"/>
          <w:color w:val="000000"/>
          <w:spacing w:val="-2"/>
          <w:sz w:val="18"/>
          <w:szCs w:val="18"/>
        </w:rPr>
        <w:t>igital strategy services.</w:t>
      </w:r>
    </w:p>
    <w:p w14:paraId="7C371948" w14:textId="77777777" w:rsidR="00404D48" w:rsidRPr="00DF7EF1" w:rsidRDefault="00404D48" w:rsidP="00324D26">
      <w:pPr>
        <w:rPr>
          <w:rFonts w:ascii="Arial" w:hAnsi="Arial" w:cs="Arial"/>
          <w:color w:val="000000"/>
          <w:spacing w:val="-2"/>
          <w:sz w:val="18"/>
          <w:szCs w:val="18"/>
          <w:highlight w:val="yellow"/>
        </w:rPr>
      </w:pPr>
    </w:p>
    <w:p w14:paraId="68D1D278" w14:textId="0499B3EF" w:rsidR="007714E5" w:rsidRPr="00DF7EF1" w:rsidRDefault="00324D26" w:rsidP="00FE74C8">
      <w:pPr>
        <w:rPr>
          <w:rFonts w:ascii="Arial" w:hAnsi="Arial" w:cs="Arial"/>
          <w:color w:val="000000"/>
          <w:spacing w:val="-2"/>
          <w:sz w:val="18"/>
          <w:szCs w:val="18"/>
        </w:rPr>
      </w:pPr>
      <w:r w:rsidRPr="00DF7EF1">
        <w:rPr>
          <w:rFonts w:ascii="Arial" w:hAnsi="Arial" w:cs="Arial"/>
          <w:color w:val="000000"/>
          <w:spacing w:val="-2"/>
          <w:sz w:val="18"/>
          <w:szCs w:val="18"/>
        </w:rPr>
        <w:t xml:space="preserve">The recoverable amount of a CGU is determined based on value-in-use </w:t>
      </w:r>
      <w:r w:rsidR="008F35E0" w:rsidRPr="00DF7EF1">
        <w:rPr>
          <w:rFonts w:ascii="Arial" w:hAnsi="Arial" w:cs="Arial"/>
          <w:color w:val="000000"/>
          <w:spacing w:val="-2"/>
          <w:sz w:val="18"/>
          <w:szCs w:val="18"/>
        </w:rPr>
        <w:t>model</w:t>
      </w:r>
      <w:r w:rsidRPr="00DF7EF1">
        <w:rPr>
          <w:rFonts w:ascii="Arial" w:hAnsi="Arial" w:cs="Arial"/>
          <w:color w:val="000000"/>
          <w:spacing w:val="-2"/>
          <w:sz w:val="18"/>
          <w:szCs w:val="18"/>
        </w:rPr>
        <w:t xml:space="preserve">. These calculations use cash flow projections based on financial budgets approved by management covering a </w:t>
      </w:r>
      <w:r w:rsidR="00375FF3" w:rsidRPr="00DF7EF1">
        <w:rPr>
          <w:rFonts w:ascii="Arial" w:hAnsi="Arial" w:cs="Arial"/>
          <w:color w:val="000000"/>
          <w:spacing w:val="-2"/>
          <w:sz w:val="18"/>
          <w:szCs w:val="18"/>
          <w:lang w:val="en-GB"/>
        </w:rPr>
        <w:t>5</w:t>
      </w:r>
      <w:r w:rsidR="003578C8" w:rsidRPr="00DF7EF1">
        <w:rPr>
          <w:rFonts w:ascii="Arial" w:hAnsi="Arial" w:cs="Arial"/>
          <w:color w:val="000000"/>
          <w:spacing w:val="-2"/>
          <w:sz w:val="18"/>
          <w:szCs w:val="18"/>
        </w:rPr>
        <w:t>-</w:t>
      </w:r>
      <w:r w:rsidRPr="00DF7EF1">
        <w:rPr>
          <w:rFonts w:ascii="Arial" w:hAnsi="Arial" w:cs="Arial"/>
          <w:color w:val="000000"/>
          <w:spacing w:val="-2"/>
          <w:sz w:val="18"/>
          <w:szCs w:val="18"/>
        </w:rPr>
        <w:t xml:space="preserve">year period. Cash flows beyond the </w:t>
      </w:r>
      <w:r w:rsidR="00375FF3" w:rsidRPr="00DF7EF1">
        <w:rPr>
          <w:rFonts w:ascii="Arial" w:hAnsi="Arial" w:cs="Arial"/>
          <w:color w:val="000000"/>
          <w:spacing w:val="-2"/>
          <w:sz w:val="18"/>
          <w:szCs w:val="18"/>
          <w:lang w:val="en-GB"/>
        </w:rPr>
        <w:t>5</w:t>
      </w:r>
      <w:r w:rsidR="003578C8" w:rsidRPr="00DF7EF1">
        <w:rPr>
          <w:rFonts w:ascii="Arial" w:hAnsi="Arial" w:cs="Arial"/>
          <w:color w:val="000000"/>
          <w:spacing w:val="-2"/>
          <w:sz w:val="18"/>
          <w:szCs w:val="18"/>
        </w:rPr>
        <w:t>-</w:t>
      </w:r>
      <w:r w:rsidRPr="00DF7EF1">
        <w:rPr>
          <w:rFonts w:ascii="Arial" w:hAnsi="Arial" w:cs="Arial"/>
          <w:color w:val="000000"/>
          <w:spacing w:val="-2"/>
          <w:sz w:val="18"/>
          <w:szCs w:val="18"/>
        </w:rPr>
        <w:t>year period</w:t>
      </w:r>
      <w:r w:rsidR="003578C8" w:rsidRPr="00DF7EF1">
        <w:rPr>
          <w:rFonts w:ascii="Arial" w:hAnsi="Arial" w:cs="Arial"/>
          <w:color w:val="000000"/>
          <w:spacing w:val="-2"/>
          <w:sz w:val="18"/>
          <w:szCs w:val="18"/>
        </w:rPr>
        <w:t>s</w:t>
      </w:r>
      <w:r w:rsidRPr="00DF7EF1">
        <w:rPr>
          <w:rFonts w:ascii="Arial" w:hAnsi="Arial" w:cs="Arial"/>
          <w:color w:val="000000"/>
          <w:spacing w:val="-2"/>
          <w:sz w:val="18"/>
          <w:szCs w:val="18"/>
        </w:rPr>
        <w:t xml:space="preserve"> are extrapolated using the</w:t>
      </w:r>
      <w:r w:rsidR="008F0011" w:rsidRPr="00DF7EF1">
        <w:rPr>
          <w:rFonts w:ascii="Arial" w:hAnsi="Arial" w:cs="Arial"/>
          <w:color w:val="000000"/>
          <w:spacing w:val="-2"/>
          <w:sz w:val="18"/>
          <w:szCs w:val="18"/>
        </w:rPr>
        <w:t xml:space="preserve"> fixed</w:t>
      </w:r>
      <w:r w:rsidRPr="00DF7EF1">
        <w:rPr>
          <w:rFonts w:ascii="Arial" w:hAnsi="Arial" w:cs="Arial"/>
          <w:color w:val="000000"/>
          <w:spacing w:val="-2"/>
          <w:sz w:val="18"/>
          <w:szCs w:val="18"/>
        </w:rPr>
        <w:t xml:space="preserve"> estimated growth rates </w:t>
      </w:r>
      <w:r w:rsidR="00C17B44" w:rsidRPr="00DF7EF1">
        <w:rPr>
          <w:rFonts w:ascii="Arial" w:hAnsi="Arial" w:cs="Arial"/>
          <w:color w:val="000000"/>
          <w:spacing w:val="-2"/>
          <w:sz w:val="18"/>
          <w:szCs w:val="18"/>
        </w:rPr>
        <w:t xml:space="preserve">and </w:t>
      </w:r>
      <w:r w:rsidR="008F0011" w:rsidRPr="00DF7EF1">
        <w:rPr>
          <w:rFonts w:ascii="Arial" w:hAnsi="Arial" w:cs="Arial"/>
          <w:color w:val="000000"/>
          <w:spacing w:val="-2"/>
          <w:sz w:val="18"/>
          <w:szCs w:val="18"/>
        </w:rPr>
        <w:t xml:space="preserve">had the estimated discount rate for impairment test of goodwill arose by </w:t>
      </w:r>
      <w:r w:rsidR="00282C9D" w:rsidRPr="00DF7EF1">
        <w:rPr>
          <w:rFonts w:ascii="Arial" w:hAnsi="Arial" w:cs="Arial"/>
          <w:color w:val="000000"/>
          <w:spacing w:val="-2"/>
          <w:sz w:val="18"/>
          <w:szCs w:val="18"/>
          <w:lang w:val="en-GB"/>
        </w:rPr>
        <w:t>1</w:t>
      </w:r>
      <w:r w:rsidR="00375FF3" w:rsidRPr="00DF7EF1">
        <w:rPr>
          <w:rFonts w:ascii="Arial" w:hAnsi="Arial" w:cs="Arial"/>
          <w:color w:val="000000"/>
          <w:spacing w:val="-2"/>
          <w:sz w:val="18"/>
          <w:szCs w:val="18"/>
          <w:lang w:val="en-GB"/>
        </w:rPr>
        <w:t>1.24</w:t>
      </w:r>
      <w:r w:rsidR="00DE769A" w:rsidRPr="00DF7EF1">
        <w:rPr>
          <w:rFonts w:ascii="Arial" w:hAnsi="Arial" w:cs="Arial"/>
          <w:color w:val="000000"/>
          <w:spacing w:val="-2"/>
          <w:sz w:val="18"/>
          <w:szCs w:val="18"/>
          <w:lang w:val="en-GB"/>
        </w:rPr>
        <w:t xml:space="preserve">% </w:t>
      </w:r>
      <w:r w:rsidR="003578C8" w:rsidRPr="00DF7EF1">
        <w:rPr>
          <w:rFonts w:ascii="Arial" w:hAnsi="Arial" w:cs="Arial"/>
          <w:color w:val="000000"/>
          <w:spacing w:val="-2"/>
          <w:sz w:val="18"/>
          <w:szCs w:val="18"/>
          <w:lang w:val="en-GB"/>
        </w:rPr>
        <w:t>per annum for ERP segment and</w:t>
      </w:r>
      <w:r w:rsidR="00DE769A" w:rsidRPr="00DF7EF1">
        <w:rPr>
          <w:rFonts w:ascii="Arial" w:hAnsi="Arial" w:cs="Arial"/>
          <w:color w:val="000000"/>
          <w:spacing w:val="-2"/>
          <w:sz w:val="18"/>
          <w:szCs w:val="18"/>
          <w:lang w:val="en-GB"/>
        </w:rPr>
        <w:t xml:space="preserve"> 13.60</w:t>
      </w:r>
      <w:r w:rsidR="008F0011" w:rsidRPr="00DF7EF1">
        <w:rPr>
          <w:rFonts w:ascii="Arial" w:hAnsi="Arial" w:cs="Arial"/>
          <w:color w:val="000000"/>
          <w:spacing w:val="-2"/>
          <w:sz w:val="18"/>
          <w:szCs w:val="18"/>
        </w:rPr>
        <w:t>% per annum</w:t>
      </w:r>
      <w:r w:rsidR="003578C8" w:rsidRPr="00DF7EF1">
        <w:rPr>
          <w:rFonts w:ascii="Arial" w:hAnsi="Arial" w:cs="Arial"/>
          <w:color w:val="000000"/>
          <w:spacing w:val="-2"/>
          <w:sz w:val="18"/>
          <w:szCs w:val="18"/>
        </w:rPr>
        <w:t xml:space="preserve"> for Consulting and </w:t>
      </w:r>
      <w:r w:rsidR="008F35E0" w:rsidRPr="00DF7EF1">
        <w:rPr>
          <w:rFonts w:ascii="Arial" w:hAnsi="Arial" w:cs="Arial"/>
          <w:color w:val="000000"/>
          <w:spacing w:val="-2"/>
          <w:sz w:val="18"/>
          <w:szCs w:val="18"/>
        </w:rPr>
        <w:t>D</w:t>
      </w:r>
      <w:r w:rsidR="003578C8" w:rsidRPr="00DF7EF1">
        <w:rPr>
          <w:rFonts w:ascii="Arial" w:hAnsi="Arial" w:cs="Arial"/>
          <w:color w:val="000000"/>
          <w:spacing w:val="-2"/>
          <w:sz w:val="18"/>
          <w:szCs w:val="18"/>
        </w:rPr>
        <w:t>igital strategy services segment.</w:t>
      </w:r>
    </w:p>
    <w:p w14:paraId="54843469" w14:textId="77777777" w:rsidR="007714E5" w:rsidRPr="00DF7EF1" w:rsidRDefault="007714E5" w:rsidP="00FE74C8">
      <w:pPr>
        <w:rPr>
          <w:rFonts w:ascii="Arial" w:hAnsi="Arial" w:cs="Arial"/>
          <w:color w:val="000000"/>
          <w:spacing w:val="-2"/>
          <w:sz w:val="18"/>
          <w:szCs w:val="18"/>
        </w:rPr>
      </w:pPr>
    </w:p>
    <w:p w14:paraId="6EDB92C8" w14:textId="72657DC2" w:rsidR="00AA18A2" w:rsidRPr="00DF7EF1" w:rsidRDefault="00FE74C8" w:rsidP="00FE74C8">
      <w:pPr>
        <w:rPr>
          <w:rFonts w:ascii="Arial" w:hAnsi="Arial" w:cs="Arial"/>
          <w:color w:val="000000"/>
          <w:sz w:val="18"/>
          <w:szCs w:val="18"/>
        </w:rPr>
      </w:pPr>
      <w:r w:rsidRPr="00DF7EF1">
        <w:rPr>
          <w:rFonts w:ascii="Arial" w:hAnsi="Arial" w:cs="Arial"/>
          <w:color w:val="000000"/>
          <w:spacing w:val="-2"/>
          <w:sz w:val="18"/>
          <w:szCs w:val="18"/>
        </w:rPr>
        <w:t xml:space="preserve">Had the estimated discount rate for impairment test of goodwill arose by </w:t>
      </w:r>
      <w:r w:rsidR="00282C9D" w:rsidRPr="00DF7EF1">
        <w:rPr>
          <w:rFonts w:ascii="Arial" w:hAnsi="Arial" w:cs="Arial"/>
          <w:color w:val="000000"/>
          <w:spacing w:val="-2"/>
          <w:sz w:val="18"/>
          <w:szCs w:val="18"/>
          <w:lang w:val="en-GB"/>
        </w:rPr>
        <w:t>1</w:t>
      </w:r>
      <w:r w:rsidRPr="00DF7EF1">
        <w:rPr>
          <w:rFonts w:ascii="Arial" w:hAnsi="Arial" w:cs="Arial"/>
          <w:color w:val="000000"/>
          <w:spacing w:val="-2"/>
          <w:sz w:val="18"/>
          <w:szCs w:val="18"/>
        </w:rPr>
        <w:t>% per annum, the group would not recogn</w:t>
      </w:r>
      <w:r w:rsidRPr="00DF7EF1">
        <w:rPr>
          <w:rFonts w:ascii="Arial" w:hAnsi="Arial" w:cs="Arial"/>
          <w:color w:val="000000"/>
          <w:sz w:val="18"/>
          <w:szCs w:val="18"/>
        </w:rPr>
        <w:t>i</w:t>
      </w:r>
      <w:r w:rsidR="003578C8" w:rsidRPr="00DF7EF1">
        <w:rPr>
          <w:rFonts w:ascii="Arial" w:hAnsi="Arial" w:cs="Arial"/>
          <w:color w:val="000000"/>
          <w:sz w:val="18"/>
          <w:szCs w:val="18"/>
        </w:rPr>
        <w:t>s</w:t>
      </w:r>
      <w:r w:rsidRPr="00DF7EF1">
        <w:rPr>
          <w:rFonts w:ascii="Arial" w:hAnsi="Arial" w:cs="Arial"/>
          <w:color w:val="000000"/>
          <w:sz w:val="18"/>
          <w:szCs w:val="18"/>
        </w:rPr>
        <w:t>e allowance for impairment of goodwill in the cons</w:t>
      </w:r>
      <w:r w:rsidR="007714E5" w:rsidRPr="00DF7EF1">
        <w:rPr>
          <w:rFonts w:ascii="Arial" w:hAnsi="Arial" w:cs="Arial"/>
          <w:color w:val="000000"/>
          <w:sz w:val="18"/>
          <w:szCs w:val="18"/>
        </w:rPr>
        <w:t>o</w:t>
      </w:r>
      <w:r w:rsidRPr="00DF7EF1">
        <w:rPr>
          <w:rFonts w:ascii="Arial" w:hAnsi="Arial" w:cs="Arial"/>
          <w:color w:val="000000"/>
          <w:sz w:val="18"/>
          <w:szCs w:val="18"/>
        </w:rPr>
        <w:t xml:space="preserve">lidated financial statement for the year ended </w:t>
      </w:r>
      <w:r w:rsidR="00282C9D" w:rsidRPr="00DF7EF1">
        <w:rPr>
          <w:rFonts w:ascii="Arial" w:hAnsi="Arial" w:cs="Arial"/>
          <w:color w:val="000000"/>
          <w:sz w:val="18"/>
          <w:szCs w:val="18"/>
          <w:lang w:val="en-GB"/>
        </w:rPr>
        <w:t>31</w:t>
      </w:r>
      <w:r w:rsidRPr="00DF7EF1">
        <w:rPr>
          <w:rFonts w:ascii="Arial" w:hAnsi="Arial" w:cs="Arial"/>
          <w:color w:val="000000"/>
          <w:sz w:val="18"/>
          <w:szCs w:val="18"/>
        </w:rPr>
        <w:t xml:space="preserve"> December </w:t>
      </w:r>
      <w:r w:rsidR="00282C9D" w:rsidRPr="00DF7EF1">
        <w:rPr>
          <w:rFonts w:ascii="Arial" w:hAnsi="Arial" w:cs="Arial"/>
          <w:color w:val="000000"/>
          <w:sz w:val="18"/>
          <w:szCs w:val="18"/>
          <w:lang w:val="en-GB"/>
        </w:rPr>
        <w:t>2021</w:t>
      </w:r>
      <w:r w:rsidRPr="00DF7EF1">
        <w:rPr>
          <w:rFonts w:ascii="Arial" w:hAnsi="Arial" w:cs="Arial"/>
          <w:color w:val="000000"/>
          <w:sz w:val="18"/>
          <w:szCs w:val="18"/>
        </w:rPr>
        <w:t>.</w:t>
      </w:r>
    </w:p>
    <w:p w14:paraId="789AFF69" w14:textId="77777777" w:rsidR="000F05A6" w:rsidRPr="00DF7EF1" w:rsidRDefault="000F05A6" w:rsidP="00FE74C8">
      <w:pPr>
        <w:rPr>
          <w:rFonts w:ascii="Arial" w:hAnsi="Arial" w:cs="Arial"/>
          <w:color w:val="000000"/>
          <w:sz w:val="18"/>
          <w:szCs w:val="18"/>
        </w:rPr>
      </w:pPr>
    </w:p>
    <w:p w14:paraId="6D45499D" w14:textId="77777777" w:rsidR="000F05A6" w:rsidRPr="00DF7EF1" w:rsidRDefault="000F05A6" w:rsidP="00FE74C8">
      <w:pPr>
        <w:rPr>
          <w:rFonts w:ascii="Arial" w:eastAsia="Arial Unicode MS" w:hAnsi="Arial" w:cs="Arial"/>
          <w:sz w:val="18"/>
          <w:szCs w:val="18"/>
        </w:rPr>
      </w:pPr>
      <w:r w:rsidRPr="00DF7EF1">
        <w:rPr>
          <w:rFonts w:ascii="Arial" w:hAnsi="Arial" w:cs="Arial"/>
          <w:color w:val="000000"/>
          <w:sz w:val="18"/>
          <w:szCs w:val="18"/>
        </w:rPr>
        <w:t>The management</w:t>
      </w:r>
      <w:r w:rsidR="007903BD" w:rsidRPr="00DF7EF1">
        <w:rPr>
          <w:rFonts w:ascii="Arial" w:hAnsi="Arial" w:cs="Arial"/>
          <w:color w:val="000000"/>
          <w:sz w:val="18"/>
          <w:szCs w:val="18"/>
        </w:rPr>
        <w:t xml:space="preserve"> </w:t>
      </w:r>
      <w:r w:rsidRPr="00DF7EF1">
        <w:rPr>
          <w:rFonts w:ascii="Arial" w:hAnsi="Arial" w:cs="Arial"/>
          <w:color w:val="000000"/>
          <w:sz w:val="18"/>
          <w:szCs w:val="18"/>
        </w:rPr>
        <w:t xml:space="preserve">considered and assessed reasonably possible change for other key assumptions and have not identified any instances that could cause the carrying amount of the CGU to exceed its recoverable amount. </w:t>
      </w:r>
    </w:p>
    <w:p w14:paraId="16261096" w14:textId="77777777" w:rsidR="005120F4" w:rsidRPr="00DF7EF1" w:rsidRDefault="005120F4" w:rsidP="00B4228E">
      <w:pPr>
        <w:tabs>
          <w:tab w:val="left" w:pos="540"/>
        </w:tabs>
        <w:overflowPunct w:val="0"/>
        <w:autoSpaceDE w:val="0"/>
        <w:autoSpaceDN w:val="0"/>
        <w:adjustRightInd w:val="0"/>
        <w:jc w:val="left"/>
        <w:textAlignment w:val="baseline"/>
        <w:rPr>
          <w:rFonts w:ascii="Arial" w:eastAsia="Times New Roman" w:hAnsi="Arial" w:cs="Arial"/>
          <w:b/>
          <w:bCs/>
          <w:snapToGrid w:val="0"/>
          <w:color w:val="000000"/>
          <w:sz w:val="18"/>
          <w:szCs w:val="18"/>
        </w:rPr>
      </w:pPr>
    </w:p>
    <w:p w14:paraId="4D570A68" w14:textId="77777777" w:rsidR="00DA4111" w:rsidRPr="00DF7EF1" w:rsidRDefault="00DA4111" w:rsidP="00B4228E">
      <w:pPr>
        <w:tabs>
          <w:tab w:val="left" w:pos="540"/>
        </w:tabs>
        <w:overflowPunct w:val="0"/>
        <w:autoSpaceDE w:val="0"/>
        <w:autoSpaceDN w:val="0"/>
        <w:adjustRightInd w:val="0"/>
        <w:jc w:val="left"/>
        <w:textAlignment w:val="baseline"/>
        <w:rPr>
          <w:rFonts w:ascii="Arial" w:eastAsia="Times New Roman" w:hAnsi="Arial" w:cs="Arial"/>
          <w:b/>
          <w:bCs/>
          <w:snapToGrid w:val="0"/>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5120F4" w:rsidRPr="00DF7EF1" w14:paraId="1E52B672" w14:textId="77777777" w:rsidTr="00A137A3">
        <w:trPr>
          <w:trHeight w:val="386"/>
        </w:trPr>
        <w:tc>
          <w:tcPr>
            <w:tcW w:w="9461" w:type="dxa"/>
            <w:shd w:val="clear" w:color="auto" w:fill="FFA543"/>
            <w:vAlign w:val="center"/>
          </w:tcPr>
          <w:p w14:paraId="1F370F4D" w14:textId="77777777" w:rsidR="005120F4" w:rsidRPr="00DF7EF1" w:rsidRDefault="005120F4" w:rsidP="00A137A3">
            <w:pPr>
              <w:ind w:left="432" w:hanging="432"/>
              <w:rPr>
                <w:rFonts w:ascii="Arial" w:eastAsia="Arial Unicode MS" w:hAnsi="Arial" w:cs="Arial"/>
                <w:b/>
                <w:bCs/>
                <w:color w:val="FFFFFF"/>
                <w:sz w:val="18"/>
                <w:szCs w:val="18"/>
                <w:cs/>
              </w:rPr>
            </w:pP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282C9D" w:rsidRPr="00DF7EF1">
              <w:rPr>
                <w:rFonts w:ascii="Arial" w:hAnsi="Arial" w:cs="Arial"/>
                <w:b/>
                <w:bCs/>
                <w:color w:val="FFFFFF"/>
                <w:sz w:val="18"/>
                <w:szCs w:val="18"/>
                <w:lang w:val="en-GB"/>
              </w:rPr>
              <w:t>21</w:t>
            </w:r>
            <w:r w:rsidRPr="00DF7EF1">
              <w:rPr>
                <w:rFonts w:ascii="Arial" w:eastAsia="Arial Unicode MS" w:hAnsi="Arial" w:cs="Arial"/>
                <w:b/>
                <w:bCs/>
                <w:color w:val="FFFFFF"/>
                <w:sz w:val="18"/>
                <w:szCs w:val="18"/>
                <w:lang w:val="en-GB"/>
              </w:rPr>
              <w:tab/>
              <w:t>Other non-current assets</w:t>
            </w:r>
          </w:p>
        </w:tc>
      </w:tr>
    </w:tbl>
    <w:p w14:paraId="662DF31A" w14:textId="77777777" w:rsidR="004F130B" w:rsidRPr="00DF7EF1" w:rsidRDefault="004F130B" w:rsidP="00B4228E">
      <w:pPr>
        <w:tabs>
          <w:tab w:val="left" w:pos="540"/>
        </w:tabs>
        <w:overflowPunct w:val="0"/>
        <w:autoSpaceDE w:val="0"/>
        <w:autoSpaceDN w:val="0"/>
        <w:adjustRightInd w:val="0"/>
        <w:jc w:val="left"/>
        <w:textAlignment w:val="baseline"/>
        <w:rPr>
          <w:rFonts w:ascii="Arial" w:eastAsia="Times New Roman" w:hAnsi="Arial" w:cs="Arial"/>
          <w:b/>
          <w:bCs/>
          <w:snapToGrid w:val="0"/>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608C8" w:rsidRPr="00DF7EF1" w14:paraId="74922DAF" w14:textId="77777777" w:rsidTr="00C523D8">
        <w:tc>
          <w:tcPr>
            <w:tcW w:w="3989" w:type="dxa"/>
            <w:shd w:val="clear" w:color="auto" w:fill="auto"/>
            <w:vAlign w:val="center"/>
          </w:tcPr>
          <w:p w14:paraId="0BD4156C" w14:textId="77777777" w:rsidR="006608C8" w:rsidRPr="00DF7EF1" w:rsidRDefault="006608C8" w:rsidP="00C523D8">
            <w:pPr>
              <w:ind w:left="-86"/>
              <w:rPr>
                <w:rFonts w:ascii="Arial" w:hAnsi="Arial" w:cs="Arial"/>
                <w:b/>
                <w:bCs/>
                <w:color w:val="000000"/>
                <w:sz w:val="18"/>
                <w:szCs w:val="18"/>
              </w:rPr>
            </w:pPr>
          </w:p>
        </w:tc>
        <w:tc>
          <w:tcPr>
            <w:tcW w:w="2736" w:type="dxa"/>
            <w:gridSpan w:val="2"/>
            <w:tcBorders>
              <w:top w:val="single" w:sz="4" w:space="0" w:color="auto"/>
            </w:tcBorders>
            <w:shd w:val="clear" w:color="auto" w:fill="auto"/>
          </w:tcPr>
          <w:p w14:paraId="62469611" w14:textId="77777777" w:rsidR="006608C8" w:rsidRPr="00DF7EF1" w:rsidRDefault="006608C8" w:rsidP="00C523D8">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48F7EF1B" w14:textId="77777777" w:rsidR="006608C8" w:rsidRPr="00DF7EF1" w:rsidRDefault="006608C8" w:rsidP="00C523D8">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tcBorders>
            <w:shd w:val="clear" w:color="auto" w:fill="auto"/>
          </w:tcPr>
          <w:p w14:paraId="6A9CABFC" w14:textId="77777777" w:rsidR="006608C8" w:rsidRPr="00DF7EF1" w:rsidRDefault="006608C8" w:rsidP="00C523D8">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177EBFD6" w14:textId="77777777" w:rsidR="006608C8" w:rsidRPr="00DF7EF1" w:rsidRDefault="006608C8" w:rsidP="00C523D8">
            <w:pPr>
              <w:ind w:left="-40" w:right="-72"/>
              <w:jc w:val="center"/>
              <w:rPr>
                <w:rFonts w:ascii="Arial" w:eastAsia="Arial Unicode MS" w:hAnsi="Arial" w:cs="Arial"/>
                <w:b/>
                <w:bCs/>
                <w:color w:val="000000"/>
                <w:sz w:val="18"/>
                <w:szCs w:val="18"/>
                <w:cs/>
              </w:rPr>
            </w:pPr>
            <w:r w:rsidRPr="00DF7EF1">
              <w:rPr>
                <w:rFonts w:ascii="Arial" w:hAnsi="Arial" w:cs="Arial"/>
                <w:b/>
                <w:bCs/>
                <w:color w:val="000000"/>
                <w:sz w:val="18"/>
                <w:szCs w:val="18"/>
              </w:rPr>
              <w:t>financial statements</w:t>
            </w:r>
          </w:p>
        </w:tc>
      </w:tr>
      <w:tr w:rsidR="006608C8" w:rsidRPr="00DF7EF1" w14:paraId="736A185B" w14:textId="77777777" w:rsidTr="00C52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shd w:val="clear" w:color="auto" w:fill="auto"/>
          </w:tcPr>
          <w:p w14:paraId="26EF9494" w14:textId="77777777" w:rsidR="006608C8" w:rsidRPr="00DF7EF1" w:rsidRDefault="006608C8" w:rsidP="00C523D8">
            <w:pPr>
              <w:ind w:left="-86"/>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hideMark/>
          </w:tcPr>
          <w:p w14:paraId="5023AAEF" w14:textId="77777777" w:rsidR="006608C8" w:rsidRPr="00DF7EF1" w:rsidRDefault="00282C9D" w:rsidP="00C523D8">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lang w:val="en-GB"/>
              </w:rPr>
              <w:t>2021</w:t>
            </w:r>
          </w:p>
        </w:tc>
        <w:tc>
          <w:tcPr>
            <w:tcW w:w="1368" w:type="dxa"/>
            <w:tcBorders>
              <w:top w:val="single" w:sz="4" w:space="0" w:color="auto"/>
              <w:left w:val="nil"/>
              <w:bottom w:val="nil"/>
              <w:right w:val="nil"/>
            </w:tcBorders>
            <w:shd w:val="clear" w:color="auto" w:fill="auto"/>
          </w:tcPr>
          <w:p w14:paraId="0361835F" w14:textId="77777777" w:rsidR="006608C8" w:rsidRPr="00DF7EF1" w:rsidRDefault="00282C9D" w:rsidP="00C523D8">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c>
          <w:tcPr>
            <w:tcW w:w="1368" w:type="dxa"/>
            <w:tcBorders>
              <w:top w:val="single" w:sz="4" w:space="0" w:color="auto"/>
              <w:left w:val="nil"/>
              <w:bottom w:val="nil"/>
              <w:right w:val="nil"/>
            </w:tcBorders>
            <w:shd w:val="clear" w:color="auto" w:fill="auto"/>
            <w:hideMark/>
          </w:tcPr>
          <w:p w14:paraId="4EF9803E" w14:textId="77777777" w:rsidR="006608C8" w:rsidRPr="00DF7EF1" w:rsidRDefault="00282C9D" w:rsidP="00C523D8">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2021</w:t>
            </w:r>
          </w:p>
        </w:tc>
        <w:tc>
          <w:tcPr>
            <w:tcW w:w="1368" w:type="dxa"/>
            <w:tcBorders>
              <w:top w:val="single" w:sz="4" w:space="0" w:color="auto"/>
              <w:left w:val="nil"/>
              <w:bottom w:val="nil"/>
              <w:right w:val="nil"/>
            </w:tcBorders>
            <w:shd w:val="clear" w:color="auto" w:fill="auto"/>
            <w:hideMark/>
          </w:tcPr>
          <w:p w14:paraId="54B9B538" w14:textId="77777777" w:rsidR="006608C8" w:rsidRPr="00DF7EF1" w:rsidRDefault="00282C9D" w:rsidP="00C523D8">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r>
      <w:tr w:rsidR="006608C8" w:rsidRPr="00DF7EF1" w14:paraId="306C0679" w14:textId="77777777" w:rsidTr="00C52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shd w:val="clear" w:color="auto" w:fill="auto"/>
          </w:tcPr>
          <w:p w14:paraId="4835544B" w14:textId="77777777" w:rsidR="006608C8" w:rsidRPr="00DF7EF1" w:rsidRDefault="006608C8" w:rsidP="00C523D8">
            <w:pPr>
              <w:ind w:left="-86"/>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hideMark/>
          </w:tcPr>
          <w:p w14:paraId="40EF9730" w14:textId="77777777" w:rsidR="006608C8" w:rsidRPr="00DF7EF1" w:rsidRDefault="006608C8" w:rsidP="00C523D8">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4287F364" w14:textId="77777777" w:rsidR="006608C8" w:rsidRPr="00DF7EF1" w:rsidRDefault="006608C8" w:rsidP="00C523D8">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74910CD4" w14:textId="77777777" w:rsidR="006608C8" w:rsidRPr="00DF7EF1" w:rsidRDefault="006608C8" w:rsidP="00C523D8">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7BA6287C" w14:textId="77777777" w:rsidR="006608C8" w:rsidRPr="00DF7EF1" w:rsidRDefault="006608C8" w:rsidP="00C523D8">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6608C8" w:rsidRPr="00DF7EF1" w14:paraId="1027F773" w14:textId="77777777" w:rsidTr="00C52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shd w:val="clear" w:color="auto" w:fill="auto"/>
          </w:tcPr>
          <w:p w14:paraId="3B411950" w14:textId="77777777" w:rsidR="006608C8" w:rsidRPr="00DF7EF1" w:rsidRDefault="006608C8" w:rsidP="00C523D8">
            <w:pPr>
              <w:ind w:left="-86"/>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FAFAFA"/>
          </w:tcPr>
          <w:p w14:paraId="4B74E53C" w14:textId="77777777" w:rsidR="006608C8" w:rsidRPr="00DF7EF1" w:rsidRDefault="006608C8" w:rsidP="00C523D8">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5E8AFA19" w14:textId="77777777" w:rsidR="006608C8" w:rsidRPr="00DF7EF1" w:rsidRDefault="006608C8" w:rsidP="00C523D8">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14A97FFB" w14:textId="77777777" w:rsidR="006608C8" w:rsidRPr="00DF7EF1" w:rsidRDefault="006608C8" w:rsidP="00C523D8">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459F6D11" w14:textId="77777777" w:rsidR="006608C8" w:rsidRPr="00DF7EF1" w:rsidRDefault="006608C8" w:rsidP="00C523D8">
            <w:pPr>
              <w:ind w:left="-40" w:right="-72"/>
              <w:jc w:val="right"/>
              <w:rPr>
                <w:rFonts w:ascii="Arial" w:eastAsia="Arial Unicode MS" w:hAnsi="Arial" w:cs="Arial"/>
                <w:color w:val="000000"/>
                <w:sz w:val="18"/>
                <w:szCs w:val="18"/>
              </w:rPr>
            </w:pPr>
          </w:p>
        </w:tc>
      </w:tr>
      <w:tr w:rsidR="004867E1" w:rsidRPr="00DF7EF1" w14:paraId="5CD81FC7" w14:textId="77777777" w:rsidTr="00C52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shd w:val="clear" w:color="auto" w:fill="auto"/>
          </w:tcPr>
          <w:p w14:paraId="684CBB2F" w14:textId="77777777" w:rsidR="004867E1" w:rsidRPr="00DF7EF1" w:rsidRDefault="004867E1" w:rsidP="004867E1">
            <w:pPr>
              <w:ind w:left="-86"/>
              <w:rPr>
                <w:rFonts w:ascii="Arial" w:hAnsi="Arial" w:cs="Arial"/>
                <w:color w:val="000000"/>
                <w:sz w:val="18"/>
                <w:szCs w:val="18"/>
                <w:cs/>
                <w:lang w:val="en-GB"/>
              </w:rPr>
            </w:pPr>
            <w:r w:rsidRPr="00DF7EF1">
              <w:rPr>
                <w:rFonts w:ascii="Arial" w:hAnsi="Arial" w:cs="Arial"/>
                <w:color w:val="000000"/>
                <w:sz w:val="18"/>
                <w:szCs w:val="18"/>
                <w:lang w:val="en-GB"/>
              </w:rPr>
              <w:t>Withholding tax receivable</w:t>
            </w:r>
          </w:p>
        </w:tc>
        <w:tc>
          <w:tcPr>
            <w:tcW w:w="1368" w:type="dxa"/>
            <w:tcBorders>
              <w:top w:val="nil"/>
              <w:left w:val="nil"/>
              <w:bottom w:val="nil"/>
              <w:right w:val="nil"/>
            </w:tcBorders>
            <w:shd w:val="clear" w:color="auto" w:fill="FAFAFA"/>
          </w:tcPr>
          <w:p w14:paraId="62B5F40E" w14:textId="36C5292E" w:rsidR="004867E1" w:rsidRPr="00DF7EF1" w:rsidRDefault="00A942CA"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10,461,489</w:t>
            </w:r>
          </w:p>
        </w:tc>
        <w:tc>
          <w:tcPr>
            <w:tcW w:w="1368" w:type="dxa"/>
            <w:tcBorders>
              <w:top w:val="nil"/>
              <w:left w:val="nil"/>
              <w:bottom w:val="nil"/>
              <w:right w:val="nil"/>
            </w:tcBorders>
            <w:shd w:val="clear" w:color="auto" w:fill="auto"/>
          </w:tcPr>
          <w:p w14:paraId="7960B232" w14:textId="77777777" w:rsidR="004867E1" w:rsidRPr="00DF7EF1" w:rsidRDefault="004867E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10</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576</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867</w:t>
            </w:r>
          </w:p>
        </w:tc>
        <w:tc>
          <w:tcPr>
            <w:tcW w:w="1368" w:type="dxa"/>
            <w:tcBorders>
              <w:top w:val="nil"/>
              <w:left w:val="nil"/>
              <w:bottom w:val="nil"/>
              <w:right w:val="nil"/>
            </w:tcBorders>
            <w:shd w:val="clear" w:color="auto" w:fill="FAFAFA"/>
          </w:tcPr>
          <w:p w14:paraId="0DA124B3" w14:textId="5BE6D254" w:rsidR="004867E1" w:rsidRPr="00DF7EF1" w:rsidRDefault="00A942CA"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9,628,752</w:t>
            </w:r>
          </w:p>
        </w:tc>
        <w:tc>
          <w:tcPr>
            <w:tcW w:w="1368" w:type="dxa"/>
            <w:tcBorders>
              <w:top w:val="nil"/>
              <w:left w:val="nil"/>
              <w:bottom w:val="nil"/>
              <w:right w:val="nil"/>
            </w:tcBorders>
            <w:shd w:val="clear" w:color="auto" w:fill="auto"/>
          </w:tcPr>
          <w:p w14:paraId="7A09964E" w14:textId="77777777" w:rsidR="004867E1" w:rsidRPr="00DF7EF1" w:rsidRDefault="004867E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9</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744</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130</w:t>
            </w:r>
          </w:p>
        </w:tc>
      </w:tr>
      <w:tr w:rsidR="004867E1" w:rsidRPr="00DF7EF1" w14:paraId="62465B1B" w14:textId="77777777" w:rsidTr="00C52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shd w:val="clear" w:color="auto" w:fill="auto"/>
          </w:tcPr>
          <w:p w14:paraId="6A47EF6E" w14:textId="77777777" w:rsidR="004867E1" w:rsidRPr="00DF7EF1" w:rsidRDefault="004867E1" w:rsidP="004867E1">
            <w:pPr>
              <w:ind w:left="-86"/>
              <w:rPr>
                <w:rFonts w:ascii="Arial" w:hAnsi="Arial" w:cs="Arial"/>
                <w:color w:val="000000"/>
                <w:sz w:val="18"/>
                <w:szCs w:val="18"/>
                <w:lang w:val="en-GB"/>
              </w:rPr>
            </w:pPr>
            <w:r w:rsidRPr="00DF7EF1">
              <w:rPr>
                <w:rFonts w:ascii="Arial" w:hAnsi="Arial" w:cs="Arial"/>
                <w:color w:val="000000"/>
                <w:sz w:val="18"/>
                <w:szCs w:val="18"/>
                <w:lang w:val="en-GB"/>
              </w:rPr>
              <w:t>Others</w:t>
            </w:r>
          </w:p>
        </w:tc>
        <w:tc>
          <w:tcPr>
            <w:tcW w:w="1368" w:type="dxa"/>
            <w:tcBorders>
              <w:top w:val="nil"/>
              <w:left w:val="nil"/>
              <w:bottom w:val="single" w:sz="4" w:space="0" w:color="auto"/>
              <w:right w:val="nil"/>
            </w:tcBorders>
            <w:shd w:val="clear" w:color="auto" w:fill="FAFAFA"/>
          </w:tcPr>
          <w:p w14:paraId="64B93C81" w14:textId="4BCFE330" w:rsidR="004867E1" w:rsidRPr="00DF7EF1" w:rsidRDefault="00A942CA"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1,048,650</w:t>
            </w:r>
          </w:p>
        </w:tc>
        <w:tc>
          <w:tcPr>
            <w:tcW w:w="1368" w:type="dxa"/>
            <w:tcBorders>
              <w:top w:val="nil"/>
              <w:left w:val="nil"/>
              <w:bottom w:val="single" w:sz="4" w:space="0" w:color="auto"/>
              <w:right w:val="nil"/>
            </w:tcBorders>
            <w:shd w:val="clear" w:color="auto" w:fill="auto"/>
          </w:tcPr>
          <w:p w14:paraId="31531022" w14:textId="77777777" w:rsidR="004867E1" w:rsidRPr="00DF7EF1" w:rsidRDefault="004867E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20</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000</w:t>
            </w:r>
          </w:p>
        </w:tc>
        <w:tc>
          <w:tcPr>
            <w:tcW w:w="1368" w:type="dxa"/>
            <w:tcBorders>
              <w:top w:val="nil"/>
              <w:left w:val="nil"/>
              <w:bottom w:val="single" w:sz="4" w:space="0" w:color="auto"/>
              <w:right w:val="nil"/>
            </w:tcBorders>
            <w:shd w:val="clear" w:color="auto" w:fill="FAFAFA"/>
          </w:tcPr>
          <w:p w14:paraId="5A9EB813" w14:textId="7E595069" w:rsidR="004867E1" w:rsidRPr="00DF7EF1" w:rsidRDefault="00A942CA"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1,048,650</w:t>
            </w:r>
          </w:p>
        </w:tc>
        <w:tc>
          <w:tcPr>
            <w:tcW w:w="1368" w:type="dxa"/>
            <w:tcBorders>
              <w:top w:val="nil"/>
              <w:left w:val="nil"/>
              <w:bottom w:val="single" w:sz="4" w:space="0" w:color="auto"/>
              <w:right w:val="nil"/>
            </w:tcBorders>
            <w:shd w:val="clear" w:color="auto" w:fill="auto"/>
          </w:tcPr>
          <w:p w14:paraId="160894EF" w14:textId="77777777" w:rsidR="004867E1" w:rsidRPr="00DF7EF1" w:rsidRDefault="004867E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20</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000</w:t>
            </w:r>
          </w:p>
        </w:tc>
      </w:tr>
      <w:tr w:rsidR="004867E1" w:rsidRPr="00DF7EF1" w14:paraId="670E786C" w14:textId="77777777" w:rsidTr="00C52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shd w:val="clear" w:color="auto" w:fill="auto"/>
          </w:tcPr>
          <w:p w14:paraId="4022032F" w14:textId="77777777" w:rsidR="004867E1" w:rsidRPr="00DF7EF1" w:rsidRDefault="004867E1" w:rsidP="004867E1">
            <w:pPr>
              <w:ind w:left="-86"/>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FAFAFA"/>
          </w:tcPr>
          <w:p w14:paraId="73E0FCE2" w14:textId="77777777" w:rsidR="004867E1" w:rsidRPr="00DF7EF1" w:rsidRDefault="004867E1" w:rsidP="004867E1">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19527000" w14:textId="77777777" w:rsidR="004867E1" w:rsidRPr="00DF7EF1" w:rsidRDefault="004867E1" w:rsidP="004867E1">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0A9F7A42" w14:textId="77777777" w:rsidR="004867E1" w:rsidRPr="00DF7EF1" w:rsidRDefault="004867E1" w:rsidP="004867E1">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2321E9AE" w14:textId="77777777" w:rsidR="004867E1" w:rsidRPr="00DF7EF1" w:rsidRDefault="004867E1" w:rsidP="004867E1">
            <w:pPr>
              <w:ind w:left="-40" w:right="-72"/>
              <w:jc w:val="right"/>
              <w:rPr>
                <w:rFonts w:ascii="Arial" w:eastAsia="Arial Unicode MS" w:hAnsi="Arial" w:cs="Arial"/>
                <w:color w:val="000000"/>
                <w:sz w:val="18"/>
                <w:szCs w:val="18"/>
              </w:rPr>
            </w:pPr>
          </w:p>
        </w:tc>
      </w:tr>
      <w:tr w:rsidR="004867E1" w:rsidRPr="00DF7EF1" w14:paraId="61F226B0" w14:textId="77777777" w:rsidTr="00C52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shd w:val="clear" w:color="auto" w:fill="auto"/>
          </w:tcPr>
          <w:p w14:paraId="312EBAA0" w14:textId="77777777" w:rsidR="004867E1" w:rsidRPr="00DF7EF1" w:rsidRDefault="004867E1" w:rsidP="004867E1">
            <w:pPr>
              <w:ind w:left="-86"/>
              <w:rPr>
                <w:rFonts w:ascii="Arial" w:hAnsi="Arial" w:cs="Arial"/>
                <w:color w:val="000000"/>
                <w:sz w:val="18"/>
                <w:szCs w:val="18"/>
                <w:cs/>
              </w:rPr>
            </w:pPr>
            <w:r w:rsidRPr="00DF7EF1">
              <w:rPr>
                <w:rFonts w:ascii="Arial" w:eastAsia="Arial Unicode MS" w:hAnsi="Arial" w:cs="Arial"/>
                <w:b/>
                <w:bCs/>
                <w:color w:val="000000"/>
                <w:sz w:val="18"/>
                <w:szCs w:val="18"/>
              </w:rPr>
              <w:t>Total</w:t>
            </w:r>
          </w:p>
        </w:tc>
        <w:tc>
          <w:tcPr>
            <w:tcW w:w="1368" w:type="dxa"/>
            <w:tcBorders>
              <w:top w:val="nil"/>
              <w:left w:val="nil"/>
              <w:bottom w:val="single" w:sz="4" w:space="0" w:color="auto"/>
              <w:right w:val="nil"/>
            </w:tcBorders>
            <w:shd w:val="clear" w:color="auto" w:fill="FAFAFA"/>
          </w:tcPr>
          <w:p w14:paraId="68BA5B79" w14:textId="0A141237" w:rsidR="004867E1" w:rsidRPr="00DF7EF1" w:rsidRDefault="00A942CA"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11,510,139</w:t>
            </w:r>
          </w:p>
        </w:tc>
        <w:tc>
          <w:tcPr>
            <w:tcW w:w="1368" w:type="dxa"/>
            <w:tcBorders>
              <w:top w:val="nil"/>
              <w:left w:val="nil"/>
              <w:bottom w:val="single" w:sz="4" w:space="0" w:color="auto"/>
              <w:right w:val="nil"/>
            </w:tcBorders>
            <w:shd w:val="clear" w:color="auto" w:fill="auto"/>
          </w:tcPr>
          <w:p w14:paraId="50541882" w14:textId="77777777" w:rsidR="004867E1" w:rsidRPr="00DF7EF1" w:rsidRDefault="004867E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10</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596</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867</w:t>
            </w:r>
          </w:p>
        </w:tc>
        <w:tc>
          <w:tcPr>
            <w:tcW w:w="1368" w:type="dxa"/>
            <w:tcBorders>
              <w:top w:val="nil"/>
              <w:left w:val="nil"/>
              <w:bottom w:val="single" w:sz="4" w:space="0" w:color="auto"/>
              <w:right w:val="nil"/>
            </w:tcBorders>
            <w:shd w:val="clear" w:color="auto" w:fill="FAFAFA"/>
          </w:tcPr>
          <w:p w14:paraId="453D0E1D" w14:textId="60B4AD35" w:rsidR="004867E1" w:rsidRPr="00DF7EF1" w:rsidRDefault="00A942CA"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10,677,402</w:t>
            </w:r>
          </w:p>
        </w:tc>
        <w:tc>
          <w:tcPr>
            <w:tcW w:w="1368" w:type="dxa"/>
            <w:tcBorders>
              <w:top w:val="nil"/>
              <w:left w:val="nil"/>
              <w:bottom w:val="single" w:sz="4" w:space="0" w:color="auto"/>
              <w:right w:val="nil"/>
            </w:tcBorders>
            <w:shd w:val="clear" w:color="auto" w:fill="auto"/>
          </w:tcPr>
          <w:p w14:paraId="52535509" w14:textId="77777777" w:rsidR="004867E1" w:rsidRPr="00DF7EF1" w:rsidRDefault="004867E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9</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764</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130</w:t>
            </w:r>
          </w:p>
        </w:tc>
      </w:tr>
    </w:tbl>
    <w:p w14:paraId="2DCC4699" w14:textId="77777777" w:rsidR="00B661BE" w:rsidRPr="00DF7EF1" w:rsidRDefault="00B661BE" w:rsidP="00B4228E">
      <w:pPr>
        <w:tabs>
          <w:tab w:val="left" w:pos="540"/>
        </w:tabs>
        <w:overflowPunct w:val="0"/>
        <w:autoSpaceDE w:val="0"/>
        <w:autoSpaceDN w:val="0"/>
        <w:adjustRightInd w:val="0"/>
        <w:jc w:val="left"/>
        <w:textAlignment w:val="baseline"/>
        <w:rPr>
          <w:rFonts w:ascii="Arial" w:eastAsia="Times New Roman" w:hAnsi="Arial" w:cs="Arial"/>
          <w:b/>
          <w:bCs/>
          <w:snapToGrid w:val="0"/>
          <w:color w:val="000000"/>
          <w:sz w:val="18"/>
          <w:szCs w:val="18"/>
        </w:rPr>
        <w:sectPr w:rsidR="00B661BE" w:rsidRPr="00DF7EF1" w:rsidSect="00AB5DAD">
          <w:pgSz w:w="11909" w:h="16834" w:code="9"/>
          <w:pgMar w:top="1440" w:right="710" w:bottom="720" w:left="1729" w:header="709" w:footer="709" w:gutter="0"/>
          <w:cols w:space="720"/>
          <w:docGrid w:linePitch="272"/>
        </w:sectPr>
      </w:pPr>
    </w:p>
    <w:p w14:paraId="56D997BE" w14:textId="7ACD3738" w:rsidR="005120F4" w:rsidRPr="00DF7EF1" w:rsidRDefault="005120F4" w:rsidP="00B4228E">
      <w:pPr>
        <w:tabs>
          <w:tab w:val="left" w:pos="540"/>
        </w:tabs>
        <w:overflowPunct w:val="0"/>
        <w:autoSpaceDE w:val="0"/>
        <w:autoSpaceDN w:val="0"/>
        <w:adjustRightInd w:val="0"/>
        <w:jc w:val="left"/>
        <w:textAlignment w:val="baseline"/>
        <w:rPr>
          <w:rFonts w:ascii="Arial" w:eastAsia="Times New Roman" w:hAnsi="Arial" w:cs="Arial"/>
          <w:b/>
          <w:bCs/>
          <w:snapToGrid w:val="0"/>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5120F4" w:rsidRPr="00DF7EF1" w14:paraId="1A5EA112" w14:textId="77777777" w:rsidTr="00A137A3">
        <w:trPr>
          <w:trHeight w:val="386"/>
        </w:trPr>
        <w:tc>
          <w:tcPr>
            <w:tcW w:w="9461" w:type="dxa"/>
            <w:shd w:val="clear" w:color="auto" w:fill="FFA543"/>
            <w:vAlign w:val="center"/>
          </w:tcPr>
          <w:p w14:paraId="749F326E" w14:textId="77777777" w:rsidR="005120F4" w:rsidRPr="00DF7EF1" w:rsidRDefault="005120F4" w:rsidP="00A137A3">
            <w:pPr>
              <w:ind w:left="432" w:hanging="432"/>
              <w:rPr>
                <w:rFonts w:ascii="Arial" w:eastAsia="Arial Unicode MS" w:hAnsi="Arial" w:cs="Arial"/>
                <w:b/>
                <w:bCs/>
                <w:color w:val="FFFFFF"/>
                <w:sz w:val="18"/>
                <w:szCs w:val="18"/>
                <w:cs/>
              </w:rPr>
            </w:pP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282C9D" w:rsidRPr="00DF7EF1">
              <w:rPr>
                <w:rFonts w:ascii="Arial" w:hAnsi="Arial" w:cs="Arial"/>
                <w:b/>
                <w:bCs/>
                <w:color w:val="FFFFFF"/>
                <w:sz w:val="18"/>
                <w:szCs w:val="18"/>
                <w:lang w:val="en-GB"/>
              </w:rPr>
              <w:t>22</w:t>
            </w:r>
            <w:r w:rsidRPr="00DF7EF1">
              <w:rPr>
                <w:rFonts w:ascii="Arial" w:eastAsia="Arial Unicode MS" w:hAnsi="Arial" w:cs="Arial"/>
                <w:b/>
                <w:bCs/>
                <w:color w:val="FFFFFF"/>
                <w:sz w:val="18"/>
                <w:szCs w:val="18"/>
                <w:lang w:val="en-GB"/>
              </w:rPr>
              <w:tab/>
              <w:t>Trade and other payables</w:t>
            </w:r>
          </w:p>
        </w:tc>
      </w:tr>
    </w:tbl>
    <w:p w14:paraId="3B55F3CD" w14:textId="77777777" w:rsidR="004F14A7" w:rsidRPr="00DF7EF1" w:rsidRDefault="004F14A7" w:rsidP="00AF6568">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8"/>
        <w:gridCol w:w="1368"/>
        <w:gridCol w:w="1368"/>
        <w:gridCol w:w="1368"/>
      </w:tblGrid>
      <w:tr w:rsidR="006608C8" w:rsidRPr="00DF7EF1" w14:paraId="1631E671" w14:textId="77777777" w:rsidTr="00C523D8">
        <w:tc>
          <w:tcPr>
            <w:tcW w:w="3989" w:type="dxa"/>
            <w:tcBorders>
              <w:top w:val="nil"/>
              <w:left w:val="nil"/>
              <w:bottom w:val="nil"/>
              <w:right w:val="nil"/>
            </w:tcBorders>
            <w:shd w:val="clear" w:color="auto" w:fill="auto"/>
          </w:tcPr>
          <w:p w14:paraId="6B76C527" w14:textId="77777777" w:rsidR="006608C8" w:rsidRPr="00DF7EF1" w:rsidRDefault="006608C8" w:rsidP="00B92F1A">
            <w:pPr>
              <w:ind w:left="-104"/>
              <w:rPr>
                <w:rFonts w:ascii="Arial" w:eastAsia="Arial Unicode MS" w:hAnsi="Arial" w:cs="Arial"/>
                <w:color w:val="000000"/>
                <w:sz w:val="18"/>
                <w:szCs w:val="18"/>
              </w:rPr>
            </w:pPr>
          </w:p>
        </w:tc>
        <w:tc>
          <w:tcPr>
            <w:tcW w:w="2736" w:type="dxa"/>
            <w:gridSpan w:val="2"/>
            <w:tcBorders>
              <w:top w:val="single" w:sz="4" w:space="0" w:color="auto"/>
              <w:left w:val="nil"/>
              <w:bottom w:val="single" w:sz="4" w:space="0" w:color="auto"/>
              <w:right w:val="nil"/>
            </w:tcBorders>
            <w:shd w:val="clear" w:color="auto" w:fill="auto"/>
          </w:tcPr>
          <w:p w14:paraId="46766686" w14:textId="77777777" w:rsidR="006608C8" w:rsidRPr="00DF7EF1" w:rsidRDefault="006608C8" w:rsidP="004F14A7">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4747F82C" w14:textId="77777777" w:rsidR="006608C8" w:rsidRPr="00DF7EF1" w:rsidRDefault="006608C8" w:rsidP="004F14A7">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14:paraId="2F08937E" w14:textId="77777777" w:rsidR="006608C8" w:rsidRPr="00DF7EF1" w:rsidRDefault="006608C8" w:rsidP="004F14A7">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770F04A3" w14:textId="77777777" w:rsidR="006608C8" w:rsidRPr="00DF7EF1" w:rsidRDefault="006608C8" w:rsidP="004F14A7">
            <w:pPr>
              <w:ind w:left="-40" w:right="-72"/>
              <w:jc w:val="center"/>
              <w:rPr>
                <w:rFonts w:ascii="Arial" w:eastAsia="Arial Unicode MS" w:hAnsi="Arial" w:cs="Arial"/>
                <w:b/>
                <w:bCs/>
                <w:color w:val="000000"/>
                <w:sz w:val="18"/>
                <w:szCs w:val="18"/>
                <w:cs/>
              </w:rPr>
            </w:pPr>
            <w:r w:rsidRPr="00DF7EF1">
              <w:rPr>
                <w:rFonts w:ascii="Arial" w:hAnsi="Arial" w:cs="Arial"/>
                <w:b/>
                <w:bCs/>
                <w:color w:val="000000"/>
                <w:sz w:val="18"/>
                <w:szCs w:val="18"/>
              </w:rPr>
              <w:t>financial statements</w:t>
            </w:r>
          </w:p>
        </w:tc>
      </w:tr>
      <w:tr w:rsidR="006608C8" w:rsidRPr="00DF7EF1" w14:paraId="05AACBEF" w14:textId="77777777" w:rsidTr="00C523D8">
        <w:tc>
          <w:tcPr>
            <w:tcW w:w="3989" w:type="dxa"/>
            <w:tcBorders>
              <w:top w:val="nil"/>
              <w:left w:val="nil"/>
              <w:bottom w:val="nil"/>
              <w:right w:val="nil"/>
            </w:tcBorders>
            <w:shd w:val="clear" w:color="auto" w:fill="auto"/>
          </w:tcPr>
          <w:p w14:paraId="13622F08" w14:textId="77777777" w:rsidR="006608C8" w:rsidRPr="00DF7EF1" w:rsidRDefault="006608C8" w:rsidP="006608C8">
            <w:pPr>
              <w:ind w:left="-104"/>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hideMark/>
          </w:tcPr>
          <w:p w14:paraId="38B2FF4D" w14:textId="77777777" w:rsidR="006608C8" w:rsidRPr="00DF7EF1" w:rsidRDefault="00282C9D" w:rsidP="006608C8">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lang w:val="en-GB"/>
              </w:rPr>
              <w:t>2021</w:t>
            </w:r>
          </w:p>
        </w:tc>
        <w:tc>
          <w:tcPr>
            <w:tcW w:w="1368" w:type="dxa"/>
            <w:tcBorders>
              <w:top w:val="single" w:sz="4" w:space="0" w:color="auto"/>
              <w:left w:val="nil"/>
              <w:bottom w:val="nil"/>
              <w:right w:val="nil"/>
            </w:tcBorders>
            <w:shd w:val="clear" w:color="auto" w:fill="auto"/>
          </w:tcPr>
          <w:p w14:paraId="45F90C0E" w14:textId="77777777" w:rsidR="006608C8" w:rsidRPr="00DF7EF1" w:rsidRDefault="00282C9D" w:rsidP="006608C8">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c>
          <w:tcPr>
            <w:tcW w:w="1368" w:type="dxa"/>
            <w:tcBorders>
              <w:top w:val="single" w:sz="4" w:space="0" w:color="auto"/>
              <w:left w:val="nil"/>
              <w:bottom w:val="nil"/>
              <w:right w:val="nil"/>
            </w:tcBorders>
            <w:shd w:val="clear" w:color="auto" w:fill="auto"/>
            <w:hideMark/>
          </w:tcPr>
          <w:p w14:paraId="7E50622E" w14:textId="77777777" w:rsidR="006608C8" w:rsidRPr="00DF7EF1" w:rsidRDefault="00282C9D" w:rsidP="006608C8">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2021</w:t>
            </w:r>
          </w:p>
        </w:tc>
        <w:tc>
          <w:tcPr>
            <w:tcW w:w="1368" w:type="dxa"/>
            <w:tcBorders>
              <w:top w:val="single" w:sz="4" w:space="0" w:color="auto"/>
              <w:left w:val="nil"/>
              <w:bottom w:val="nil"/>
              <w:right w:val="nil"/>
            </w:tcBorders>
            <w:shd w:val="clear" w:color="auto" w:fill="auto"/>
            <w:hideMark/>
          </w:tcPr>
          <w:p w14:paraId="6CD36A88" w14:textId="77777777" w:rsidR="006608C8" w:rsidRPr="00DF7EF1" w:rsidRDefault="00282C9D" w:rsidP="006608C8">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r>
      <w:tr w:rsidR="006608C8" w:rsidRPr="00DF7EF1" w14:paraId="7D471493" w14:textId="77777777" w:rsidTr="00C523D8">
        <w:tc>
          <w:tcPr>
            <w:tcW w:w="3989" w:type="dxa"/>
            <w:tcBorders>
              <w:top w:val="nil"/>
              <w:left w:val="nil"/>
              <w:bottom w:val="nil"/>
              <w:right w:val="nil"/>
            </w:tcBorders>
            <w:shd w:val="clear" w:color="auto" w:fill="auto"/>
          </w:tcPr>
          <w:p w14:paraId="045E524A" w14:textId="77777777" w:rsidR="006608C8" w:rsidRPr="00DF7EF1" w:rsidRDefault="006608C8" w:rsidP="006608C8">
            <w:pPr>
              <w:ind w:left="-104"/>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hideMark/>
          </w:tcPr>
          <w:p w14:paraId="318798C8" w14:textId="77777777" w:rsidR="006608C8" w:rsidRPr="00DF7EF1" w:rsidRDefault="006608C8" w:rsidP="006608C8">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39FCF777" w14:textId="77777777" w:rsidR="006608C8" w:rsidRPr="00DF7EF1" w:rsidRDefault="006608C8" w:rsidP="006608C8">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38AE5CA8" w14:textId="77777777" w:rsidR="006608C8" w:rsidRPr="00DF7EF1" w:rsidRDefault="006608C8" w:rsidP="006608C8">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14257D5D" w14:textId="77777777" w:rsidR="006608C8" w:rsidRPr="00DF7EF1" w:rsidRDefault="006608C8" w:rsidP="006608C8">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6608C8" w:rsidRPr="00DF7EF1" w14:paraId="492BB32C" w14:textId="77777777" w:rsidTr="00C523D8">
        <w:tc>
          <w:tcPr>
            <w:tcW w:w="3989" w:type="dxa"/>
            <w:tcBorders>
              <w:top w:val="nil"/>
              <w:left w:val="nil"/>
              <w:bottom w:val="nil"/>
              <w:right w:val="nil"/>
            </w:tcBorders>
            <w:shd w:val="clear" w:color="auto" w:fill="auto"/>
          </w:tcPr>
          <w:p w14:paraId="2AED49A8" w14:textId="77777777" w:rsidR="006608C8" w:rsidRPr="00DF7EF1" w:rsidRDefault="006608C8" w:rsidP="006608C8">
            <w:pPr>
              <w:ind w:left="-104"/>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FAFAFA"/>
          </w:tcPr>
          <w:p w14:paraId="6C2F8E6A" w14:textId="77777777" w:rsidR="006608C8" w:rsidRPr="00DF7EF1" w:rsidRDefault="006608C8" w:rsidP="006608C8">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77777749" w14:textId="77777777" w:rsidR="006608C8" w:rsidRPr="00DF7EF1" w:rsidRDefault="006608C8" w:rsidP="006608C8">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3D28123F" w14:textId="77777777" w:rsidR="006608C8" w:rsidRPr="00DF7EF1" w:rsidRDefault="006608C8" w:rsidP="006608C8">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4550D5ED" w14:textId="77777777" w:rsidR="006608C8" w:rsidRPr="00DF7EF1" w:rsidRDefault="006608C8" w:rsidP="006608C8">
            <w:pPr>
              <w:ind w:left="-40" w:right="-72"/>
              <w:jc w:val="right"/>
              <w:rPr>
                <w:rFonts w:ascii="Arial" w:eastAsia="Arial Unicode MS" w:hAnsi="Arial" w:cs="Arial"/>
                <w:color w:val="000000"/>
                <w:sz w:val="18"/>
                <w:szCs w:val="18"/>
              </w:rPr>
            </w:pPr>
          </w:p>
        </w:tc>
      </w:tr>
      <w:tr w:rsidR="004867E1" w:rsidRPr="00DF7EF1" w14:paraId="5331D56F" w14:textId="77777777" w:rsidTr="00C523D8">
        <w:tc>
          <w:tcPr>
            <w:tcW w:w="3989" w:type="dxa"/>
            <w:tcBorders>
              <w:top w:val="nil"/>
              <w:left w:val="nil"/>
              <w:bottom w:val="nil"/>
              <w:right w:val="nil"/>
            </w:tcBorders>
            <w:shd w:val="clear" w:color="auto" w:fill="auto"/>
          </w:tcPr>
          <w:p w14:paraId="2C85832A" w14:textId="77777777" w:rsidR="004867E1" w:rsidRPr="00DF7EF1" w:rsidRDefault="004867E1" w:rsidP="004867E1">
            <w:pPr>
              <w:tabs>
                <w:tab w:val="left" w:pos="1237"/>
              </w:tabs>
              <w:ind w:left="-104"/>
              <w:rPr>
                <w:rFonts w:ascii="Arial" w:hAnsi="Arial" w:cs="Arial"/>
                <w:color w:val="000000"/>
                <w:sz w:val="18"/>
                <w:szCs w:val="18"/>
              </w:rPr>
            </w:pPr>
            <w:r w:rsidRPr="00DF7EF1">
              <w:rPr>
                <w:rFonts w:ascii="Arial" w:hAnsi="Arial" w:cs="Arial"/>
                <w:color w:val="000000"/>
                <w:sz w:val="18"/>
                <w:szCs w:val="18"/>
              </w:rPr>
              <w:t>Trade payables</w:t>
            </w:r>
            <w:r w:rsidRPr="00DF7EF1">
              <w:rPr>
                <w:rFonts w:ascii="Arial" w:hAnsi="Arial" w:cs="Arial"/>
                <w:color w:val="000000"/>
                <w:sz w:val="18"/>
                <w:szCs w:val="18"/>
              </w:rPr>
              <w:tab/>
              <w:t>- third parties</w:t>
            </w:r>
          </w:p>
        </w:tc>
        <w:tc>
          <w:tcPr>
            <w:tcW w:w="1368" w:type="dxa"/>
            <w:tcBorders>
              <w:top w:val="nil"/>
              <w:left w:val="nil"/>
              <w:bottom w:val="nil"/>
              <w:right w:val="nil"/>
            </w:tcBorders>
            <w:shd w:val="clear" w:color="auto" w:fill="FAFAFA"/>
          </w:tcPr>
          <w:p w14:paraId="1905B67B" w14:textId="429357F7" w:rsidR="004867E1" w:rsidRPr="00DF7EF1" w:rsidRDefault="00537A9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19,826,482</w:t>
            </w:r>
          </w:p>
        </w:tc>
        <w:tc>
          <w:tcPr>
            <w:tcW w:w="1368" w:type="dxa"/>
            <w:tcBorders>
              <w:top w:val="nil"/>
              <w:left w:val="nil"/>
              <w:bottom w:val="nil"/>
              <w:right w:val="nil"/>
            </w:tcBorders>
            <w:shd w:val="clear" w:color="auto" w:fill="auto"/>
          </w:tcPr>
          <w:p w14:paraId="0B364675" w14:textId="77777777" w:rsidR="004867E1" w:rsidRPr="00DF7EF1" w:rsidRDefault="004867E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8</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928</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727</w:t>
            </w:r>
          </w:p>
        </w:tc>
        <w:tc>
          <w:tcPr>
            <w:tcW w:w="1368" w:type="dxa"/>
            <w:tcBorders>
              <w:top w:val="nil"/>
              <w:left w:val="nil"/>
              <w:bottom w:val="nil"/>
              <w:right w:val="nil"/>
            </w:tcBorders>
            <w:shd w:val="clear" w:color="auto" w:fill="FAFAFA"/>
          </w:tcPr>
          <w:p w14:paraId="3C39ABB4" w14:textId="6EC94654" w:rsidR="004867E1" w:rsidRPr="00DF7EF1" w:rsidRDefault="00537A9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650,773</w:t>
            </w:r>
          </w:p>
        </w:tc>
        <w:tc>
          <w:tcPr>
            <w:tcW w:w="1368" w:type="dxa"/>
            <w:tcBorders>
              <w:top w:val="nil"/>
              <w:left w:val="nil"/>
              <w:bottom w:val="nil"/>
              <w:right w:val="nil"/>
            </w:tcBorders>
            <w:shd w:val="clear" w:color="auto" w:fill="auto"/>
          </w:tcPr>
          <w:p w14:paraId="0B7CF0E2" w14:textId="77777777" w:rsidR="004867E1" w:rsidRPr="00DF7EF1" w:rsidRDefault="004867E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1</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340</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148</w:t>
            </w:r>
          </w:p>
        </w:tc>
      </w:tr>
      <w:tr w:rsidR="004867E1" w:rsidRPr="00DF7EF1" w14:paraId="235618A2" w14:textId="77777777" w:rsidTr="00C523D8">
        <w:tc>
          <w:tcPr>
            <w:tcW w:w="3989" w:type="dxa"/>
            <w:tcBorders>
              <w:top w:val="nil"/>
              <w:left w:val="nil"/>
              <w:bottom w:val="nil"/>
              <w:right w:val="nil"/>
            </w:tcBorders>
            <w:shd w:val="clear" w:color="auto" w:fill="auto"/>
          </w:tcPr>
          <w:p w14:paraId="39D5DA2B" w14:textId="77777777" w:rsidR="004867E1" w:rsidRPr="00DF7EF1" w:rsidRDefault="004867E1" w:rsidP="004867E1">
            <w:pPr>
              <w:tabs>
                <w:tab w:val="left" w:pos="1237"/>
              </w:tabs>
              <w:ind w:left="-104"/>
              <w:rPr>
                <w:rFonts w:ascii="Arial" w:hAnsi="Arial" w:cs="Arial"/>
                <w:color w:val="000000"/>
                <w:sz w:val="18"/>
                <w:szCs w:val="18"/>
              </w:rPr>
            </w:pPr>
            <w:r w:rsidRPr="00DF7EF1">
              <w:rPr>
                <w:rFonts w:ascii="Arial" w:hAnsi="Arial" w:cs="Arial"/>
                <w:color w:val="000000"/>
                <w:sz w:val="18"/>
                <w:szCs w:val="18"/>
              </w:rPr>
              <w:t>Other payables</w:t>
            </w:r>
            <w:r w:rsidRPr="00DF7EF1">
              <w:rPr>
                <w:rFonts w:ascii="Arial" w:hAnsi="Arial" w:cs="Arial"/>
                <w:color w:val="000000"/>
                <w:sz w:val="18"/>
                <w:szCs w:val="18"/>
              </w:rPr>
              <w:tab/>
              <w:t>- third parties</w:t>
            </w:r>
          </w:p>
        </w:tc>
        <w:tc>
          <w:tcPr>
            <w:tcW w:w="1368" w:type="dxa"/>
            <w:tcBorders>
              <w:top w:val="nil"/>
              <w:left w:val="nil"/>
              <w:bottom w:val="nil"/>
              <w:right w:val="nil"/>
            </w:tcBorders>
            <w:shd w:val="clear" w:color="auto" w:fill="FAFAFA"/>
          </w:tcPr>
          <w:p w14:paraId="5C1F6B1A" w14:textId="714BB0ED" w:rsidR="004867E1" w:rsidRPr="00DF7EF1" w:rsidRDefault="00535A72"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4,318,901</w:t>
            </w:r>
          </w:p>
        </w:tc>
        <w:tc>
          <w:tcPr>
            <w:tcW w:w="1368" w:type="dxa"/>
            <w:tcBorders>
              <w:top w:val="nil"/>
              <w:left w:val="nil"/>
              <w:bottom w:val="nil"/>
              <w:right w:val="nil"/>
            </w:tcBorders>
            <w:shd w:val="clear" w:color="auto" w:fill="auto"/>
          </w:tcPr>
          <w:p w14:paraId="3C5CA939" w14:textId="77777777" w:rsidR="004867E1" w:rsidRPr="00DF7EF1" w:rsidRDefault="004867E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1</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309</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848</w:t>
            </w:r>
          </w:p>
        </w:tc>
        <w:tc>
          <w:tcPr>
            <w:tcW w:w="1368" w:type="dxa"/>
            <w:tcBorders>
              <w:top w:val="nil"/>
              <w:left w:val="nil"/>
              <w:bottom w:val="nil"/>
              <w:right w:val="nil"/>
            </w:tcBorders>
            <w:shd w:val="clear" w:color="auto" w:fill="FAFAFA"/>
          </w:tcPr>
          <w:p w14:paraId="49D4D54F" w14:textId="2F0319E3" w:rsidR="004867E1" w:rsidRPr="00DF7EF1" w:rsidRDefault="00535A72"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3,301,675</w:t>
            </w:r>
          </w:p>
        </w:tc>
        <w:tc>
          <w:tcPr>
            <w:tcW w:w="1368" w:type="dxa"/>
            <w:tcBorders>
              <w:top w:val="nil"/>
              <w:left w:val="nil"/>
              <w:bottom w:val="nil"/>
              <w:right w:val="nil"/>
            </w:tcBorders>
            <w:shd w:val="clear" w:color="auto" w:fill="auto"/>
          </w:tcPr>
          <w:p w14:paraId="05081D3B" w14:textId="77777777" w:rsidR="004867E1" w:rsidRPr="00DF7EF1" w:rsidRDefault="004867E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792</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021</w:t>
            </w:r>
          </w:p>
        </w:tc>
      </w:tr>
      <w:tr w:rsidR="004867E1" w:rsidRPr="00DF7EF1" w14:paraId="5D965378" w14:textId="77777777" w:rsidTr="00C523D8">
        <w:tc>
          <w:tcPr>
            <w:tcW w:w="3989" w:type="dxa"/>
            <w:tcBorders>
              <w:top w:val="nil"/>
              <w:left w:val="nil"/>
              <w:bottom w:val="nil"/>
              <w:right w:val="nil"/>
            </w:tcBorders>
            <w:shd w:val="clear" w:color="auto" w:fill="auto"/>
          </w:tcPr>
          <w:p w14:paraId="38FBBB2B" w14:textId="77777777" w:rsidR="004867E1" w:rsidRPr="00DF7EF1" w:rsidRDefault="004867E1" w:rsidP="004867E1">
            <w:pPr>
              <w:tabs>
                <w:tab w:val="left" w:pos="1237"/>
              </w:tabs>
              <w:ind w:left="-104"/>
              <w:rPr>
                <w:rFonts w:ascii="Arial" w:hAnsi="Arial" w:cs="Arial"/>
                <w:color w:val="000000"/>
                <w:sz w:val="18"/>
                <w:szCs w:val="18"/>
              </w:rPr>
            </w:pPr>
            <w:r w:rsidRPr="00DF7EF1">
              <w:rPr>
                <w:rFonts w:ascii="Arial" w:hAnsi="Arial" w:cs="Arial"/>
                <w:color w:val="000000"/>
                <w:sz w:val="18"/>
                <w:szCs w:val="18"/>
              </w:rPr>
              <w:tab/>
              <w:t>- related parties</w:t>
            </w:r>
          </w:p>
        </w:tc>
        <w:tc>
          <w:tcPr>
            <w:tcW w:w="1368" w:type="dxa"/>
            <w:tcBorders>
              <w:top w:val="nil"/>
              <w:left w:val="nil"/>
              <w:bottom w:val="nil"/>
              <w:right w:val="nil"/>
            </w:tcBorders>
            <w:shd w:val="clear" w:color="auto" w:fill="FAFAFA"/>
          </w:tcPr>
          <w:p w14:paraId="2C4842EE" w14:textId="784BD859" w:rsidR="004867E1" w:rsidRPr="00DF7EF1" w:rsidRDefault="00537A9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6B3C63EC" w14:textId="77777777" w:rsidR="004867E1" w:rsidRPr="00DF7EF1" w:rsidRDefault="004867E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06D24F2C" w14:textId="779A5F6D" w:rsidR="004867E1" w:rsidRPr="00DF7EF1" w:rsidRDefault="00537A9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4D33F6F8" w14:textId="77777777" w:rsidR="004867E1" w:rsidRPr="00DF7EF1" w:rsidRDefault="004867E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2</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889</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643</w:t>
            </w:r>
          </w:p>
        </w:tc>
      </w:tr>
      <w:tr w:rsidR="004867E1" w:rsidRPr="00DF7EF1" w14:paraId="77E154AA" w14:textId="77777777" w:rsidTr="00C523D8">
        <w:tc>
          <w:tcPr>
            <w:tcW w:w="3989" w:type="dxa"/>
            <w:tcBorders>
              <w:top w:val="nil"/>
              <w:left w:val="nil"/>
              <w:bottom w:val="nil"/>
              <w:right w:val="nil"/>
            </w:tcBorders>
            <w:shd w:val="clear" w:color="auto" w:fill="auto"/>
          </w:tcPr>
          <w:p w14:paraId="6B0D1874" w14:textId="77777777" w:rsidR="004867E1" w:rsidRPr="00DF7EF1" w:rsidRDefault="004867E1" w:rsidP="004867E1">
            <w:pPr>
              <w:ind w:left="-104"/>
              <w:rPr>
                <w:rFonts w:ascii="Arial" w:eastAsia="Arial Unicode MS" w:hAnsi="Arial" w:cs="Arial"/>
                <w:color w:val="000000"/>
                <w:sz w:val="18"/>
                <w:szCs w:val="18"/>
                <w:cs/>
                <w:lang w:val="en-GB"/>
              </w:rPr>
            </w:pPr>
            <w:r w:rsidRPr="00DF7EF1">
              <w:rPr>
                <w:rFonts w:ascii="Arial" w:eastAsia="Arial Unicode MS" w:hAnsi="Arial" w:cs="Arial"/>
                <w:color w:val="000000"/>
                <w:sz w:val="18"/>
                <w:szCs w:val="18"/>
              </w:rPr>
              <w:t xml:space="preserve">Contract liabilities (Note </w:t>
            </w:r>
            <w:r w:rsidRPr="00DF7EF1">
              <w:rPr>
                <w:rFonts w:ascii="Arial" w:eastAsia="Arial Unicode MS" w:hAnsi="Arial" w:cs="Arial"/>
                <w:color w:val="000000"/>
                <w:sz w:val="18"/>
                <w:szCs w:val="18"/>
                <w:lang w:val="en-GB"/>
              </w:rPr>
              <w:t>13</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2</w:t>
            </w: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70700FA0" w14:textId="48466A4E" w:rsidR="004867E1" w:rsidRPr="00DF7EF1" w:rsidRDefault="00537A9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9,653,261</w:t>
            </w:r>
          </w:p>
        </w:tc>
        <w:tc>
          <w:tcPr>
            <w:tcW w:w="1368" w:type="dxa"/>
            <w:tcBorders>
              <w:top w:val="nil"/>
              <w:left w:val="nil"/>
              <w:bottom w:val="nil"/>
              <w:right w:val="nil"/>
            </w:tcBorders>
            <w:shd w:val="clear" w:color="auto" w:fill="auto"/>
          </w:tcPr>
          <w:p w14:paraId="16146623" w14:textId="77777777" w:rsidR="004867E1" w:rsidRPr="00DF7EF1" w:rsidRDefault="004867E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778</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811</w:t>
            </w:r>
          </w:p>
        </w:tc>
        <w:tc>
          <w:tcPr>
            <w:tcW w:w="1368" w:type="dxa"/>
            <w:tcBorders>
              <w:top w:val="nil"/>
              <w:left w:val="nil"/>
              <w:bottom w:val="nil"/>
              <w:right w:val="nil"/>
            </w:tcBorders>
            <w:shd w:val="clear" w:color="auto" w:fill="FAFAFA"/>
          </w:tcPr>
          <w:p w14:paraId="279F0DAE" w14:textId="5F9A3CAF" w:rsidR="004867E1" w:rsidRPr="00DF7EF1" w:rsidRDefault="00537A91" w:rsidP="004867E1">
            <w:pPr>
              <w:ind w:left="-40" w:right="-72"/>
              <w:jc w:val="right"/>
              <w:rPr>
                <w:rFonts w:ascii="Arial" w:eastAsia="Arial Unicode MS" w:hAnsi="Arial" w:cs="Arial"/>
                <w:color w:val="000000"/>
                <w:sz w:val="18"/>
                <w:szCs w:val="18"/>
                <w:cs/>
              </w:rPr>
            </w:pPr>
            <w:r w:rsidRPr="00DF7EF1">
              <w:rPr>
                <w:rFonts w:ascii="Arial" w:eastAsia="Arial Unicode MS" w:hAnsi="Arial" w:cs="Arial"/>
                <w:color w:val="000000"/>
                <w:sz w:val="18"/>
                <w:szCs w:val="18"/>
              </w:rPr>
              <w:t>2,195,804</w:t>
            </w:r>
          </w:p>
        </w:tc>
        <w:tc>
          <w:tcPr>
            <w:tcW w:w="1368" w:type="dxa"/>
            <w:tcBorders>
              <w:top w:val="nil"/>
              <w:left w:val="nil"/>
              <w:bottom w:val="nil"/>
              <w:right w:val="nil"/>
            </w:tcBorders>
            <w:shd w:val="clear" w:color="auto" w:fill="auto"/>
          </w:tcPr>
          <w:p w14:paraId="1BDC9232" w14:textId="77777777" w:rsidR="004867E1" w:rsidRPr="00DF7EF1" w:rsidRDefault="004867E1" w:rsidP="004867E1">
            <w:pPr>
              <w:ind w:left="-40" w:right="-72"/>
              <w:jc w:val="right"/>
              <w:rPr>
                <w:rFonts w:ascii="Arial" w:eastAsia="Arial Unicode MS" w:hAnsi="Arial" w:cs="Arial"/>
                <w:color w:val="000000"/>
                <w:sz w:val="18"/>
                <w:szCs w:val="18"/>
                <w:cs/>
              </w:rPr>
            </w:pPr>
            <w:r w:rsidRPr="00DF7EF1">
              <w:rPr>
                <w:rFonts w:ascii="Arial" w:eastAsia="Arial Unicode MS" w:hAnsi="Arial" w:cs="Arial"/>
                <w:color w:val="000000"/>
                <w:sz w:val="18"/>
                <w:szCs w:val="18"/>
                <w:lang w:val="en-GB"/>
              </w:rPr>
              <w:t>599</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526</w:t>
            </w:r>
          </w:p>
        </w:tc>
      </w:tr>
      <w:tr w:rsidR="004867E1" w:rsidRPr="00DF7EF1" w14:paraId="228DCEDA" w14:textId="77777777" w:rsidTr="00C523D8">
        <w:tc>
          <w:tcPr>
            <w:tcW w:w="3989" w:type="dxa"/>
            <w:tcBorders>
              <w:top w:val="nil"/>
              <w:left w:val="nil"/>
              <w:bottom w:val="nil"/>
              <w:right w:val="nil"/>
            </w:tcBorders>
            <w:shd w:val="clear" w:color="auto" w:fill="auto"/>
          </w:tcPr>
          <w:p w14:paraId="1A79E90F" w14:textId="77777777" w:rsidR="004867E1" w:rsidRPr="00DF7EF1" w:rsidRDefault="004867E1" w:rsidP="004867E1">
            <w:pPr>
              <w:ind w:left="-104"/>
              <w:rPr>
                <w:rFonts w:ascii="Arial" w:hAnsi="Arial" w:cs="Arial"/>
                <w:color w:val="000000"/>
                <w:sz w:val="18"/>
                <w:szCs w:val="18"/>
              </w:rPr>
            </w:pPr>
            <w:r w:rsidRPr="00DF7EF1">
              <w:rPr>
                <w:rFonts w:ascii="Arial" w:hAnsi="Arial" w:cs="Arial"/>
                <w:color w:val="000000"/>
                <w:sz w:val="18"/>
                <w:szCs w:val="18"/>
              </w:rPr>
              <w:t>Accrued bonus</w:t>
            </w:r>
          </w:p>
        </w:tc>
        <w:tc>
          <w:tcPr>
            <w:tcW w:w="1368" w:type="dxa"/>
            <w:tcBorders>
              <w:top w:val="nil"/>
              <w:left w:val="nil"/>
              <w:bottom w:val="nil"/>
              <w:right w:val="nil"/>
            </w:tcBorders>
            <w:shd w:val="clear" w:color="auto" w:fill="FAFAFA"/>
          </w:tcPr>
          <w:p w14:paraId="51EE9C1F" w14:textId="122CADB7" w:rsidR="004867E1" w:rsidRPr="00DF7EF1" w:rsidRDefault="00DE769A"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12,482,939</w:t>
            </w:r>
          </w:p>
        </w:tc>
        <w:tc>
          <w:tcPr>
            <w:tcW w:w="1368" w:type="dxa"/>
            <w:tcBorders>
              <w:top w:val="nil"/>
              <w:left w:val="nil"/>
              <w:bottom w:val="nil"/>
              <w:right w:val="nil"/>
            </w:tcBorders>
            <w:shd w:val="clear" w:color="auto" w:fill="auto"/>
          </w:tcPr>
          <w:p w14:paraId="49E82987" w14:textId="77777777" w:rsidR="004867E1" w:rsidRPr="00DF7EF1" w:rsidRDefault="004867E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13</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412</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422</w:t>
            </w:r>
          </w:p>
        </w:tc>
        <w:tc>
          <w:tcPr>
            <w:tcW w:w="1368" w:type="dxa"/>
            <w:tcBorders>
              <w:top w:val="nil"/>
              <w:left w:val="nil"/>
              <w:bottom w:val="nil"/>
              <w:right w:val="nil"/>
            </w:tcBorders>
            <w:shd w:val="clear" w:color="auto" w:fill="FAFAFA"/>
          </w:tcPr>
          <w:p w14:paraId="6A8DF8D5" w14:textId="77CC6FD9" w:rsidR="004867E1" w:rsidRPr="00DF7EF1" w:rsidRDefault="00DE769A"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4,113,617</w:t>
            </w:r>
          </w:p>
        </w:tc>
        <w:tc>
          <w:tcPr>
            <w:tcW w:w="1368" w:type="dxa"/>
            <w:tcBorders>
              <w:top w:val="nil"/>
              <w:left w:val="nil"/>
              <w:bottom w:val="nil"/>
              <w:right w:val="nil"/>
            </w:tcBorders>
            <w:shd w:val="clear" w:color="auto" w:fill="auto"/>
          </w:tcPr>
          <w:p w14:paraId="638FE695" w14:textId="77777777" w:rsidR="004867E1" w:rsidRPr="00DF7EF1" w:rsidRDefault="004867E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6</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037</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304</w:t>
            </w:r>
          </w:p>
        </w:tc>
      </w:tr>
      <w:tr w:rsidR="004867E1" w:rsidRPr="00DF7EF1" w14:paraId="24A90A64" w14:textId="77777777" w:rsidTr="00C523D8">
        <w:tc>
          <w:tcPr>
            <w:tcW w:w="3989" w:type="dxa"/>
            <w:tcBorders>
              <w:top w:val="nil"/>
              <w:left w:val="nil"/>
              <w:bottom w:val="nil"/>
              <w:right w:val="nil"/>
            </w:tcBorders>
            <w:shd w:val="clear" w:color="auto" w:fill="auto"/>
          </w:tcPr>
          <w:p w14:paraId="35454A2D" w14:textId="77777777" w:rsidR="004867E1" w:rsidRPr="00DF7EF1" w:rsidRDefault="004867E1" w:rsidP="004867E1">
            <w:pPr>
              <w:ind w:left="-104"/>
              <w:rPr>
                <w:rFonts w:ascii="Arial" w:hAnsi="Arial" w:cs="Arial"/>
                <w:color w:val="000000"/>
                <w:sz w:val="18"/>
                <w:szCs w:val="18"/>
              </w:rPr>
            </w:pPr>
            <w:r w:rsidRPr="00DF7EF1">
              <w:rPr>
                <w:rFonts w:ascii="Arial" w:hAnsi="Arial" w:cs="Arial"/>
                <w:color w:val="000000"/>
                <w:sz w:val="18"/>
                <w:szCs w:val="18"/>
              </w:rPr>
              <w:t>Accrued service cost</w:t>
            </w:r>
          </w:p>
        </w:tc>
        <w:tc>
          <w:tcPr>
            <w:tcW w:w="1368" w:type="dxa"/>
            <w:tcBorders>
              <w:top w:val="nil"/>
              <w:left w:val="nil"/>
              <w:bottom w:val="nil"/>
              <w:right w:val="nil"/>
            </w:tcBorders>
            <w:shd w:val="clear" w:color="auto" w:fill="FAFAFA"/>
          </w:tcPr>
          <w:p w14:paraId="3E3B770A" w14:textId="2EA5AC3D" w:rsidR="004867E1" w:rsidRPr="00DF7EF1" w:rsidRDefault="00537A9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35,784,041</w:t>
            </w:r>
          </w:p>
        </w:tc>
        <w:tc>
          <w:tcPr>
            <w:tcW w:w="1368" w:type="dxa"/>
            <w:tcBorders>
              <w:top w:val="nil"/>
              <w:left w:val="nil"/>
              <w:bottom w:val="nil"/>
              <w:right w:val="nil"/>
            </w:tcBorders>
            <w:shd w:val="clear" w:color="auto" w:fill="auto"/>
          </w:tcPr>
          <w:p w14:paraId="0A529A8B" w14:textId="77777777" w:rsidR="004867E1" w:rsidRPr="00DF7EF1" w:rsidRDefault="004867E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11</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734</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140</w:t>
            </w:r>
          </w:p>
        </w:tc>
        <w:tc>
          <w:tcPr>
            <w:tcW w:w="1368" w:type="dxa"/>
            <w:tcBorders>
              <w:top w:val="nil"/>
              <w:left w:val="nil"/>
              <w:bottom w:val="nil"/>
              <w:right w:val="nil"/>
            </w:tcBorders>
            <w:shd w:val="clear" w:color="auto" w:fill="FAFAFA"/>
          </w:tcPr>
          <w:p w14:paraId="1DFF8D28" w14:textId="45B1DCA4" w:rsidR="004867E1" w:rsidRPr="00DF7EF1" w:rsidRDefault="00537A9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31,174,577</w:t>
            </w:r>
          </w:p>
        </w:tc>
        <w:tc>
          <w:tcPr>
            <w:tcW w:w="1368" w:type="dxa"/>
            <w:tcBorders>
              <w:top w:val="nil"/>
              <w:left w:val="nil"/>
              <w:bottom w:val="nil"/>
              <w:right w:val="nil"/>
            </w:tcBorders>
            <w:shd w:val="clear" w:color="auto" w:fill="auto"/>
          </w:tcPr>
          <w:p w14:paraId="6FD6F605" w14:textId="77777777" w:rsidR="004867E1" w:rsidRPr="00DF7EF1" w:rsidRDefault="004867E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4</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049</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511</w:t>
            </w:r>
          </w:p>
        </w:tc>
      </w:tr>
      <w:tr w:rsidR="004867E1" w:rsidRPr="00DF7EF1" w14:paraId="0E7DA12D" w14:textId="77777777" w:rsidTr="00C523D8">
        <w:tc>
          <w:tcPr>
            <w:tcW w:w="3989" w:type="dxa"/>
            <w:tcBorders>
              <w:top w:val="nil"/>
              <w:left w:val="nil"/>
              <w:bottom w:val="nil"/>
              <w:right w:val="nil"/>
            </w:tcBorders>
            <w:shd w:val="clear" w:color="auto" w:fill="auto"/>
          </w:tcPr>
          <w:p w14:paraId="04005973" w14:textId="77777777" w:rsidR="004867E1" w:rsidRPr="00DF7EF1" w:rsidRDefault="004867E1" w:rsidP="004867E1">
            <w:pPr>
              <w:ind w:left="-104"/>
              <w:rPr>
                <w:rFonts w:ascii="Arial" w:hAnsi="Arial" w:cs="Arial"/>
                <w:color w:val="000000"/>
                <w:sz w:val="18"/>
                <w:szCs w:val="18"/>
              </w:rPr>
            </w:pPr>
            <w:r w:rsidRPr="00DF7EF1">
              <w:rPr>
                <w:rFonts w:ascii="Arial" w:hAnsi="Arial" w:cs="Arial"/>
                <w:color w:val="000000"/>
                <w:sz w:val="18"/>
                <w:szCs w:val="18"/>
              </w:rPr>
              <w:t>Accrued expenses</w:t>
            </w:r>
          </w:p>
        </w:tc>
        <w:tc>
          <w:tcPr>
            <w:tcW w:w="1368" w:type="dxa"/>
            <w:tcBorders>
              <w:top w:val="nil"/>
              <w:left w:val="nil"/>
              <w:bottom w:val="single" w:sz="4" w:space="0" w:color="auto"/>
              <w:right w:val="nil"/>
            </w:tcBorders>
            <w:shd w:val="clear" w:color="auto" w:fill="FAFAFA"/>
          </w:tcPr>
          <w:p w14:paraId="1C745052" w14:textId="430BAB14" w:rsidR="004867E1" w:rsidRPr="00DF7EF1" w:rsidRDefault="00535A72"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3,940,82</w:t>
            </w:r>
            <w:r w:rsidR="00DE769A" w:rsidRPr="00DF7EF1">
              <w:rPr>
                <w:rFonts w:ascii="Arial" w:eastAsia="Arial Unicode MS" w:hAnsi="Arial" w:cs="Arial"/>
                <w:color w:val="000000"/>
                <w:sz w:val="18"/>
                <w:szCs w:val="18"/>
              </w:rPr>
              <w:t>4</w:t>
            </w:r>
          </w:p>
        </w:tc>
        <w:tc>
          <w:tcPr>
            <w:tcW w:w="1368" w:type="dxa"/>
            <w:tcBorders>
              <w:top w:val="nil"/>
              <w:left w:val="nil"/>
              <w:bottom w:val="single" w:sz="4" w:space="0" w:color="auto"/>
              <w:right w:val="nil"/>
            </w:tcBorders>
            <w:shd w:val="clear" w:color="auto" w:fill="auto"/>
          </w:tcPr>
          <w:p w14:paraId="353A0E77" w14:textId="77777777" w:rsidR="004867E1" w:rsidRPr="00DF7EF1" w:rsidRDefault="004867E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2</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891</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119</w:t>
            </w:r>
          </w:p>
        </w:tc>
        <w:tc>
          <w:tcPr>
            <w:tcW w:w="1368" w:type="dxa"/>
            <w:tcBorders>
              <w:top w:val="nil"/>
              <w:left w:val="nil"/>
              <w:bottom w:val="single" w:sz="4" w:space="0" w:color="auto"/>
              <w:right w:val="nil"/>
            </w:tcBorders>
            <w:shd w:val="clear" w:color="auto" w:fill="FAFAFA"/>
          </w:tcPr>
          <w:p w14:paraId="0F49B94F" w14:textId="73B81E8E" w:rsidR="004867E1" w:rsidRPr="00DF7EF1" w:rsidRDefault="00DE769A"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3,380,338</w:t>
            </w:r>
          </w:p>
        </w:tc>
        <w:tc>
          <w:tcPr>
            <w:tcW w:w="1368" w:type="dxa"/>
            <w:tcBorders>
              <w:top w:val="nil"/>
              <w:left w:val="nil"/>
              <w:bottom w:val="single" w:sz="4" w:space="0" w:color="auto"/>
              <w:right w:val="nil"/>
            </w:tcBorders>
            <w:shd w:val="clear" w:color="auto" w:fill="auto"/>
          </w:tcPr>
          <w:p w14:paraId="1A56C985" w14:textId="77777777" w:rsidR="004867E1" w:rsidRPr="00DF7EF1" w:rsidRDefault="004867E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2</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876</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804</w:t>
            </w:r>
          </w:p>
        </w:tc>
      </w:tr>
      <w:tr w:rsidR="004867E1" w:rsidRPr="00DF7EF1" w14:paraId="09FFF67D" w14:textId="77777777" w:rsidTr="00C523D8">
        <w:tc>
          <w:tcPr>
            <w:tcW w:w="3989" w:type="dxa"/>
            <w:tcBorders>
              <w:top w:val="nil"/>
              <w:left w:val="nil"/>
              <w:bottom w:val="nil"/>
              <w:right w:val="nil"/>
            </w:tcBorders>
            <w:shd w:val="clear" w:color="auto" w:fill="auto"/>
          </w:tcPr>
          <w:p w14:paraId="049CF51F" w14:textId="77777777" w:rsidR="004867E1" w:rsidRPr="00DF7EF1" w:rsidRDefault="004867E1" w:rsidP="004867E1">
            <w:pPr>
              <w:ind w:left="-104"/>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FAFAFA"/>
          </w:tcPr>
          <w:p w14:paraId="14745B77" w14:textId="77777777" w:rsidR="004867E1" w:rsidRPr="00DF7EF1" w:rsidRDefault="004867E1" w:rsidP="004867E1">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4EE5965B" w14:textId="77777777" w:rsidR="004867E1" w:rsidRPr="00DF7EF1" w:rsidRDefault="004867E1" w:rsidP="004867E1">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58C60EC1" w14:textId="77777777" w:rsidR="004867E1" w:rsidRPr="00DF7EF1" w:rsidRDefault="004867E1" w:rsidP="004867E1">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4130D8F5" w14:textId="77777777" w:rsidR="004867E1" w:rsidRPr="00DF7EF1" w:rsidRDefault="004867E1" w:rsidP="004867E1">
            <w:pPr>
              <w:ind w:left="-40" w:right="-72"/>
              <w:jc w:val="right"/>
              <w:rPr>
                <w:rFonts w:ascii="Arial" w:eastAsia="Arial Unicode MS" w:hAnsi="Arial" w:cs="Arial"/>
                <w:color w:val="000000"/>
                <w:sz w:val="18"/>
                <w:szCs w:val="18"/>
              </w:rPr>
            </w:pPr>
          </w:p>
        </w:tc>
      </w:tr>
      <w:tr w:rsidR="004867E1" w:rsidRPr="00DF7EF1" w14:paraId="08A5E964" w14:textId="77777777" w:rsidTr="00C523D8">
        <w:tc>
          <w:tcPr>
            <w:tcW w:w="3989" w:type="dxa"/>
            <w:tcBorders>
              <w:top w:val="nil"/>
              <w:left w:val="nil"/>
              <w:bottom w:val="nil"/>
              <w:right w:val="nil"/>
            </w:tcBorders>
            <w:shd w:val="clear" w:color="auto" w:fill="auto"/>
          </w:tcPr>
          <w:p w14:paraId="3B9FD7D3" w14:textId="77777777" w:rsidR="004867E1" w:rsidRPr="00DF7EF1" w:rsidRDefault="004867E1" w:rsidP="004867E1">
            <w:pPr>
              <w:ind w:left="-104"/>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Total</w:t>
            </w:r>
          </w:p>
        </w:tc>
        <w:tc>
          <w:tcPr>
            <w:tcW w:w="1368" w:type="dxa"/>
            <w:tcBorders>
              <w:top w:val="nil"/>
              <w:left w:val="nil"/>
              <w:bottom w:val="single" w:sz="4" w:space="0" w:color="auto"/>
              <w:right w:val="nil"/>
            </w:tcBorders>
            <w:shd w:val="clear" w:color="auto" w:fill="FAFAFA"/>
          </w:tcPr>
          <w:p w14:paraId="7E279F40" w14:textId="3F092038" w:rsidR="004867E1" w:rsidRPr="00DF7EF1" w:rsidRDefault="00DE769A"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86,006,448</w:t>
            </w:r>
          </w:p>
        </w:tc>
        <w:tc>
          <w:tcPr>
            <w:tcW w:w="1368" w:type="dxa"/>
            <w:tcBorders>
              <w:top w:val="nil"/>
              <w:left w:val="nil"/>
              <w:bottom w:val="single" w:sz="4" w:space="0" w:color="auto"/>
              <w:right w:val="nil"/>
            </w:tcBorders>
            <w:shd w:val="clear" w:color="auto" w:fill="auto"/>
          </w:tcPr>
          <w:p w14:paraId="51156624" w14:textId="77777777" w:rsidR="004867E1" w:rsidRPr="00DF7EF1" w:rsidRDefault="004867E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39</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055</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067</w:t>
            </w:r>
          </w:p>
        </w:tc>
        <w:tc>
          <w:tcPr>
            <w:tcW w:w="1368" w:type="dxa"/>
            <w:tcBorders>
              <w:top w:val="nil"/>
              <w:left w:val="nil"/>
              <w:bottom w:val="single" w:sz="4" w:space="0" w:color="auto"/>
              <w:right w:val="nil"/>
            </w:tcBorders>
            <w:shd w:val="clear" w:color="auto" w:fill="FAFAFA"/>
          </w:tcPr>
          <w:p w14:paraId="3CFC51B7" w14:textId="466E0CD5" w:rsidR="004867E1" w:rsidRPr="00DF7EF1" w:rsidRDefault="00DE769A"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44,816,784</w:t>
            </w:r>
          </w:p>
        </w:tc>
        <w:tc>
          <w:tcPr>
            <w:tcW w:w="1368" w:type="dxa"/>
            <w:tcBorders>
              <w:top w:val="nil"/>
              <w:left w:val="nil"/>
              <w:bottom w:val="single" w:sz="4" w:space="0" w:color="auto"/>
              <w:right w:val="nil"/>
            </w:tcBorders>
            <w:shd w:val="clear" w:color="auto" w:fill="auto"/>
          </w:tcPr>
          <w:p w14:paraId="36D79CC4" w14:textId="77777777" w:rsidR="004867E1" w:rsidRPr="00DF7EF1" w:rsidRDefault="004867E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18</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584</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957</w:t>
            </w:r>
          </w:p>
        </w:tc>
      </w:tr>
    </w:tbl>
    <w:p w14:paraId="5FF7612A" w14:textId="77777777" w:rsidR="004867E1" w:rsidRPr="00DF7EF1" w:rsidRDefault="004867E1" w:rsidP="00A40314">
      <w:pPr>
        <w:rPr>
          <w:rFonts w:ascii="Arial" w:eastAsia="Arial Unicode MS" w:hAnsi="Arial" w:cs="Arial"/>
          <w:color w:val="000000"/>
          <w:sz w:val="18"/>
          <w:szCs w:val="18"/>
        </w:rPr>
      </w:pPr>
    </w:p>
    <w:p w14:paraId="30577F2C" w14:textId="66A8AFEC" w:rsidR="00DA4111" w:rsidRPr="00DF7EF1" w:rsidRDefault="00DA4111" w:rsidP="00A40314">
      <w:pPr>
        <w:rPr>
          <w:rFonts w:ascii="Arial" w:eastAsia="Arial Unicode MS" w:hAnsi="Arial" w:cs="Arial"/>
          <w:color w:val="000000"/>
          <w:sz w:val="18"/>
          <w:szCs w:val="18"/>
        </w:rPr>
      </w:pPr>
    </w:p>
    <w:tbl>
      <w:tblPr>
        <w:tblW w:w="9475" w:type="dxa"/>
        <w:tblInd w:w="117" w:type="dxa"/>
        <w:shd w:val="clear" w:color="auto" w:fill="FFA543"/>
        <w:tblLook w:val="04A0" w:firstRow="1" w:lastRow="0" w:firstColumn="1" w:lastColumn="0" w:noHBand="0" w:noVBand="1"/>
      </w:tblPr>
      <w:tblGrid>
        <w:gridCol w:w="9475"/>
      </w:tblGrid>
      <w:tr w:rsidR="006608C8" w:rsidRPr="00DF7EF1" w14:paraId="1E3C8515" w14:textId="77777777" w:rsidTr="00A66BCC">
        <w:trPr>
          <w:trHeight w:val="386"/>
        </w:trPr>
        <w:tc>
          <w:tcPr>
            <w:tcW w:w="9475" w:type="dxa"/>
            <w:shd w:val="clear" w:color="auto" w:fill="FFA543"/>
            <w:vAlign w:val="center"/>
          </w:tcPr>
          <w:p w14:paraId="27B67894" w14:textId="1B5CFBC9" w:rsidR="006608C8" w:rsidRPr="00DF7EF1" w:rsidRDefault="006608C8" w:rsidP="00090536">
            <w:pPr>
              <w:ind w:left="461" w:hanging="425"/>
              <w:rPr>
                <w:rFonts w:ascii="Arial" w:eastAsia="Arial Unicode MS" w:hAnsi="Arial" w:cs="Arial"/>
                <w:b/>
                <w:bCs/>
                <w:color w:val="FFFFFF"/>
                <w:sz w:val="18"/>
                <w:szCs w:val="18"/>
                <w:lang w:val="en-GB"/>
              </w:rPr>
            </w:pPr>
            <w:r w:rsidRPr="00DF7EF1">
              <w:rPr>
                <w:rFonts w:ascii="Arial" w:eastAsia="Arial Unicode MS" w:hAnsi="Arial" w:cs="Arial"/>
                <w:sz w:val="18"/>
                <w:szCs w:val="18"/>
                <w:lang w:val="en-GB"/>
              </w:rPr>
              <w:br w:type="page"/>
            </w:r>
            <w:r w:rsidR="00282C9D" w:rsidRPr="00DF7EF1">
              <w:rPr>
                <w:rFonts w:ascii="Arial" w:eastAsia="Arial Unicode MS" w:hAnsi="Arial" w:cs="Arial"/>
                <w:b/>
                <w:bCs/>
                <w:color w:val="FFFFFF"/>
                <w:sz w:val="18"/>
                <w:szCs w:val="18"/>
                <w:lang w:val="en-GB"/>
              </w:rPr>
              <w:t>23</w:t>
            </w:r>
            <w:r w:rsidRPr="00DF7EF1">
              <w:rPr>
                <w:rFonts w:ascii="Arial" w:eastAsia="Arial Unicode MS" w:hAnsi="Arial" w:cs="Arial"/>
                <w:b/>
                <w:bCs/>
                <w:color w:val="FFFFFF"/>
                <w:sz w:val="18"/>
                <w:szCs w:val="18"/>
                <w:cs/>
                <w:lang w:val="en-GB"/>
              </w:rPr>
              <w:tab/>
            </w:r>
            <w:r w:rsidRPr="00DF7EF1">
              <w:rPr>
                <w:rFonts w:ascii="Arial" w:eastAsia="Arial Unicode MS" w:hAnsi="Arial" w:cs="Arial"/>
                <w:b/>
                <w:bCs/>
                <w:color w:val="FFFFFF"/>
                <w:sz w:val="18"/>
                <w:szCs w:val="18"/>
                <w:lang w:val="en-GB"/>
              </w:rPr>
              <w:t>Lease liabilities</w:t>
            </w:r>
          </w:p>
        </w:tc>
      </w:tr>
    </w:tbl>
    <w:p w14:paraId="12CA3CC4" w14:textId="77777777" w:rsidR="006608C8" w:rsidRPr="00DF7EF1" w:rsidRDefault="006608C8" w:rsidP="006608C8">
      <w:pPr>
        <w:rPr>
          <w:rFonts w:ascii="Arial" w:eastAsia="Arial Unicode MS" w:hAnsi="Arial" w:cs="Arial"/>
          <w:sz w:val="18"/>
          <w:szCs w:val="18"/>
        </w:rPr>
      </w:pPr>
    </w:p>
    <w:p w14:paraId="7389DF47" w14:textId="1442912B" w:rsidR="006608C8" w:rsidRPr="00DF7EF1" w:rsidRDefault="006608C8" w:rsidP="006608C8">
      <w:pPr>
        <w:rPr>
          <w:rFonts w:ascii="Arial" w:eastAsia="Arial Unicode MS" w:hAnsi="Arial" w:cs="Arial"/>
          <w:sz w:val="18"/>
          <w:szCs w:val="18"/>
        </w:rPr>
      </w:pPr>
      <w:r w:rsidRPr="00DF7EF1">
        <w:rPr>
          <w:rFonts w:ascii="Arial" w:eastAsia="Arial Unicode MS" w:hAnsi="Arial" w:cs="Arial"/>
          <w:sz w:val="18"/>
          <w:szCs w:val="18"/>
        </w:rPr>
        <w:t xml:space="preserve">Movements of lease liabilities for the year ended </w:t>
      </w:r>
      <w:r w:rsidR="00282C9D" w:rsidRPr="00DF7EF1">
        <w:rPr>
          <w:rFonts w:ascii="Arial" w:eastAsia="Arial Unicode MS" w:hAnsi="Arial" w:cs="Arial"/>
          <w:sz w:val="18"/>
          <w:szCs w:val="18"/>
          <w:lang w:val="en-GB"/>
        </w:rPr>
        <w:t>31</w:t>
      </w:r>
      <w:r w:rsidRPr="00DF7EF1">
        <w:rPr>
          <w:rFonts w:ascii="Arial" w:eastAsia="Arial Unicode MS" w:hAnsi="Arial" w:cs="Arial"/>
          <w:sz w:val="18"/>
          <w:szCs w:val="18"/>
        </w:rPr>
        <w:t xml:space="preserve"> December are as follows:</w:t>
      </w:r>
    </w:p>
    <w:p w14:paraId="0B4789DA" w14:textId="77777777" w:rsidR="006608C8" w:rsidRPr="00DF7EF1" w:rsidRDefault="006608C8" w:rsidP="006608C8">
      <w:pPr>
        <w:rPr>
          <w:rFonts w:ascii="Arial" w:eastAsia="Arial Unicode MS" w:hAnsi="Arial" w:cs="Arial"/>
          <w:sz w:val="18"/>
          <w:szCs w:val="18"/>
        </w:rPr>
      </w:pPr>
    </w:p>
    <w:tbl>
      <w:tblPr>
        <w:tblW w:w="947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9"/>
        <w:gridCol w:w="1368"/>
        <w:gridCol w:w="1368"/>
      </w:tblGrid>
      <w:tr w:rsidR="006608C8" w:rsidRPr="00DF7EF1" w14:paraId="7E4110E0" w14:textId="77777777" w:rsidTr="00C523D8">
        <w:tc>
          <w:tcPr>
            <w:tcW w:w="6739" w:type="dxa"/>
            <w:tcBorders>
              <w:top w:val="nil"/>
              <w:left w:val="nil"/>
              <w:bottom w:val="nil"/>
              <w:right w:val="nil"/>
            </w:tcBorders>
            <w:shd w:val="clear" w:color="auto" w:fill="auto"/>
          </w:tcPr>
          <w:p w14:paraId="528028C4" w14:textId="77777777" w:rsidR="006608C8" w:rsidRPr="00DF7EF1" w:rsidRDefault="006608C8" w:rsidP="00441430">
            <w:pPr>
              <w:ind w:left="-72"/>
              <w:rPr>
                <w:rFonts w:ascii="Arial" w:hAnsi="Arial" w:cs="Arial"/>
                <w:sz w:val="18"/>
                <w:szCs w:val="18"/>
              </w:rPr>
            </w:pPr>
          </w:p>
        </w:tc>
        <w:tc>
          <w:tcPr>
            <w:tcW w:w="1368" w:type="dxa"/>
            <w:tcBorders>
              <w:top w:val="single" w:sz="2" w:space="0" w:color="auto"/>
              <w:left w:val="nil"/>
              <w:bottom w:val="nil"/>
              <w:right w:val="nil"/>
            </w:tcBorders>
            <w:shd w:val="clear" w:color="auto" w:fill="auto"/>
          </w:tcPr>
          <w:p w14:paraId="19A8C65D" w14:textId="77777777" w:rsidR="006608C8" w:rsidRPr="00DF7EF1" w:rsidRDefault="006608C8" w:rsidP="00441430">
            <w:pPr>
              <w:ind w:left="-40" w:right="-72"/>
              <w:jc w:val="right"/>
              <w:rPr>
                <w:rFonts w:ascii="Arial" w:hAnsi="Arial" w:cs="Arial"/>
                <w:b/>
                <w:bCs/>
                <w:sz w:val="18"/>
                <w:szCs w:val="18"/>
              </w:rPr>
            </w:pPr>
            <w:r w:rsidRPr="00DF7EF1">
              <w:rPr>
                <w:rFonts w:ascii="Arial" w:hAnsi="Arial" w:cs="Arial"/>
                <w:b/>
                <w:bCs/>
                <w:sz w:val="18"/>
                <w:szCs w:val="18"/>
              </w:rPr>
              <w:t>Consolidated</w:t>
            </w:r>
          </w:p>
          <w:p w14:paraId="7ACEAB7C" w14:textId="77777777" w:rsidR="006608C8" w:rsidRPr="00DF7EF1" w:rsidRDefault="006608C8" w:rsidP="00441430">
            <w:pPr>
              <w:ind w:left="-40" w:right="-72"/>
              <w:jc w:val="right"/>
              <w:rPr>
                <w:rFonts w:ascii="Arial" w:hAnsi="Arial" w:cs="Arial"/>
                <w:b/>
                <w:bCs/>
                <w:sz w:val="18"/>
                <w:szCs w:val="18"/>
              </w:rPr>
            </w:pPr>
            <w:r w:rsidRPr="00DF7EF1">
              <w:rPr>
                <w:rFonts w:ascii="Arial" w:hAnsi="Arial" w:cs="Arial"/>
                <w:b/>
                <w:bCs/>
                <w:sz w:val="18"/>
                <w:szCs w:val="18"/>
              </w:rPr>
              <w:t xml:space="preserve">financial </w:t>
            </w:r>
            <w:r w:rsidR="00313576" w:rsidRPr="00DF7EF1">
              <w:rPr>
                <w:rFonts w:ascii="Arial" w:hAnsi="Arial" w:cs="Arial"/>
                <w:b/>
                <w:bCs/>
                <w:sz w:val="18"/>
                <w:szCs w:val="18"/>
              </w:rPr>
              <w:t>statements</w:t>
            </w:r>
          </w:p>
        </w:tc>
        <w:tc>
          <w:tcPr>
            <w:tcW w:w="1368" w:type="dxa"/>
            <w:tcBorders>
              <w:top w:val="single" w:sz="2" w:space="0" w:color="auto"/>
              <w:left w:val="nil"/>
              <w:bottom w:val="nil"/>
              <w:right w:val="nil"/>
            </w:tcBorders>
            <w:shd w:val="clear" w:color="auto" w:fill="auto"/>
          </w:tcPr>
          <w:p w14:paraId="65959BBF" w14:textId="77777777" w:rsidR="006608C8" w:rsidRPr="00DF7EF1" w:rsidRDefault="006608C8" w:rsidP="00441430">
            <w:pPr>
              <w:ind w:left="-40" w:right="-72"/>
              <w:jc w:val="right"/>
              <w:rPr>
                <w:rFonts w:ascii="Arial" w:hAnsi="Arial" w:cs="Arial"/>
                <w:b/>
                <w:bCs/>
                <w:sz w:val="18"/>
                <w:szCs w:val="18"/>
              </w:rPr>
            </w:pPr>
            <w:r w:rsidRPr="00DF7EF1">
              <w:rPr>
                <w:rFonts w:ascii="Arial" w:hAnsi="Arial" w:cs="Arial"/>
                <w:b/>
                <w:bCs/>
                <w:sz w:val="18"/>
                <w:szCs w:val="18"/>
              </w:rPr>
              <w:t>Separate</w:t>
            </w:r>
          </w:p>
          <w:p w14:paraId="3784D736" w14:textId="77777777" w:rsidR="006608C8" w:rsidRPr="00DF7EF1" w:rsidRDefault="006608C8" w:rsidP="00441430">
            <w:pPr>
              <w:ind w:left="-40" w:right="-72"/>
              <w:jc w:val="right"/>
              <w:rPr>
                <w:rFonts w:ascii="Arial" w:hAnsi="Arial" w:cs="Arial"/>
                <w:b/>
                <w:bCs/>
                <w:sz w:val="18"/>
                <w:szCs w:val="18"/>
              </w:rPr>
            </w:pPr>
            <w:r w:rsidRPr="00DF7EF1">
              <w:rPr>
                <w:rFonts w:ascii="Arial" w:hAnsi="Arial" w:cs="Arial"/>
                <w:b/>
                <w:bCs/>
                <w:sz w:val="18"/>
                <w:szCs w:val="18"/>
              </w:rPr>
              <w:t xml:space="preserve">financial </w:t>
            </w:r>
            <w:r w:rsidR="00313576" w:rsidRPr="00DF7EF1">
              <w:rPr>
                <w:rFonts w:ascii="Arial" w:hAnsi="Arial" w:cs="Arial"/>
                <w:b/>
                <w:bCs/>
                <w:sz w:val="18"/>
                <w:szCs w:val="18"/>
              </w:rPr>
              <w:t>statements</w:t>
            </w:r>
          </w:p>
        </w:tc>
      </w:tr>
      <w:tr w:rsidR="006608C8" w:rsidRPr="00DF7EF1" w14:paraId="15EA99E2" w14:textId="77777777" w:rsidTr="00C523D8">
        <w:tc>
          <w:tcPr>
            <w:tcW w:w="6739" w:type="dxa"/>
            <w:tcBorders>
              <w:top w:val="nil"/>
              <w:left w:val="nil"/>
              <w:bottom w:val="nil"/>
              <w:right w:val="nil"/>
            </w:tcBorders>
            <w:shd w:val="clear" w:color="auto" w:fill="auto"/>
          </w:tcPr>
          <w:p w14:paraId="21314E8C" w14:textId="77777777" w:rsidR="006608C8" w:rsidRPr="00DF7EF1" w:rsidRDefault="006608C8" w:rsidP="00441430">
            <w:pPr>
              <w:ind w:left="-72"/>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7B9F1D5C" w14:textId="77777777" w:rsidR="006608C8" w:rsidRPr="00DF7EF1" w:rsidRDefault="006608C8" w:rsidP="00441430">
            <w:pPr>
              <w:ind w:left="-40" w:right="-72"/>
              <w:jc w:val="right"/>
              <w:rPr>
                <w:rFonts w:ascii="Arial" w:hAnsi="Arial" w:cs="Arial"/>
                <w:b/>
                <w:bCs/>
                <w:sz w:val="18"/>
                <w:szCs w:val="18"/>
              </w:rPr>
            </w:pPr>
            <w:r w:rsidRPr="00DF7EF1">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22363DB9" w14:textId="77777777" w:rsidR="006608C8" w:rsidRPr="00DF7EF1" w:rsidRDefault="006608C8" w:rsidP="00441430">
            <w:pPr>
              <w:ind w:left="-40" w:right="-72"/>
              <w:jc w:val="right"/>
              <w:rPr>
                <w:rFonts w:ascii="Arial" w:hAnsi="Arial" w:cs="Arial"/>
                <w:b/>
                <w:bCs/>
                <w:sz w:val="18"/>
                <w:szCs w:val="18"/>
              </w:rPr>
            </w:pPr>
            <w:r w:rsidRPr="00DF7EF1">
              <w:rPr>
                <w:rFonts w:ascii="Arial" w:hAnsi="Arial" w:cs="Arial"/>
                <w:b/>
                <w:bCs/>
                <w:sz w:val="18"/>
                <w:szCs w:val="18"/>
              </w:rPr>
              <w:t>Baht</w:t>
            </w:r>
          </w:p>
        </w:tc>
      </w:tr>
      <w:tr w:rsidR="006608C8" w:rsidRPr="00DF7EF1" w14:paraId="4FA1083B" w14:textId="77777777" w:rsidTr="00BC5548">
        <w:tc>
          <w:tcPr>
            <w:tcW w:w="6739" w:type="dxa"/>
            <w:tcBorders>
              <w:top w:val="nil"/>
              <w:left w:val="nil"/>
              <w:bottom w:val="nil"/>
              <w:right w:val="nil"/>
            </w:tcBorders>
          </w:tcPr>
          <w:p w14:paraId="641E2500" w14:textId="77777777" w:rsidR="006608C8" w:rsidRPr="00DF7EF1" w:rsidRDefault="006608C8" w:rsidP="00441430">
            <w:pPr>
              <w:ind w:lef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37E7027" w14:textId="77777777" w:rsidR="006608C8" w:rsidRPr="00DF7EF1" w:rsidRDefault="006608C8" w:rsidP="00441430">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54A16B5F" w14:textId="77777777" w:rsidR="006608C8" w:rsidRPr="00DF7EF1" w:rsidRDefault="006608C8" w:rsidP="00441430">
            <w:pPr>
              <w:ind w:left="-40" w:right="-72"/>
              <w:jc w:val="right"/>
              <w:rPr>
                <w:rFonts w:ascii="Arial" w:eastAsia="Arial Unicode MS" w:hAnsi="Arial" w:cs="Arial"/>
                <w:sz w:val="18"/>
                <w:szCs w:val="18"/>
              </w:rPr>
            </w:pPr>
          </w:p>
        </w:tc>
      </w:tr>
      <w:tr w:rsidR="007E7028" w:rsidRPr="00DF7EF1" w14:paraId="1466AAB5" w14:textId="77777777" w:rsidTr="00BC5548">
        <w:tc>
          <w:tcPr>
            <w:tcW w:w="6739" w:type="dxa"/>
            <w:tcBorders>
              <w:top w:val="nil"/>
              <w:left w:val="nil"/>
              <w:bottom w:val="nil"/>
              <w:right w:val="nil"/>
            </w:tcBorders>
          </w:tcPr>
          <w:p w14:paraId="04CF0894" w14:textId="3EF80207" w:rsidR="007E7028" w:rsidRPr="00DF7EF1" w:rsidRDefault="005F3BA8" w:rsidP="00441430">
            <w:pPr>
              <w:ind w:left="-72"/>
              <w:rPr>
                <w:rFonts w:ascii="Arial" w:hAnsi="Arial" w:cs="Arial"/>
                <w:sz w:val="18"/>
                <w:szCs w:val="18"/>
              </w:rPr>
            </w:pPr>
            <w:r w:rsidRPr="00DF7EF1">
              <w:rPr>
                <w:rFonts w:ascii="Arial" w:hAnsi="Arial" w:cs="Arial"/>
                <w:sz w:val="18"/>
                <w:szCs w:val="18"/>
              </w:rPr>
              <w:t>Opening net book value</w:t>
            </w:r>
            <w:r w:rsidR="007E7028" w:rsidRPr="00DF7EF1">
              <w:rPr>
                <w:rFonts w:ascii="Arial" w:hAnsi="Arial" w:cs="Arial"/>
                <w:sz w:val="18"/>
                <w:szCs w:val="18"/>
              </w:rPr>
              <w:t xml:space="preserve"> as </w:t>
            </w:r>
            <w:proofErr w:type="gramStart"/>
            <w:r w:rsidR="007E7028" w:rsidRPr="00DF7EF1">
              <w:rPr>
                <w:rFonts w:ascii="Arial" w:hAnsi="Arial" w:cs="Arial"/>
                <w:sz w:val="18"/>
                <w:szCs w:val="18"/>
              </w:rPr>
              <w:t>at</w:t>
            </w:r>
            <w:proofErr w:type="gramEnd"/>
            <w:r w:rsidR="007E7028" w:rsidRPr="00DF7EF1">
              <w:rPr>
                <w:rFonts w:ascii="Arial" w:hAnsi="Arial" w:cs="Arial"/>
                <w:sz w:val="18"/>
                <w:szCs w:val="18"/>
              </w:rPr>
              <w:t xml:space="preserve"> 1 January 2020</w:t>
            </w:r>
          </w:p>
        </w:tc>
        <w:tc>
          <w:tcPr>
            <w:tcW w:w="1368" w:type="dxa"/>
            <w:tcBorders>
              <w:top w:val="nil"/>
              <w:left w:val="nil"/>
              <w:bottom w:val="nil"/>
              <w:right w:val="nil"/>
            </w:tcBorders>
            <w:shd w:val="clear" w:color="auto" w:fill="auto"/>
          </w:tcPr>
          <w:p w14:paraId="1588BCCE" w14:textId="6C794860" w:rsidR="007E7028" w:rsidRPr="00DF7EF1" w:rsidRDefault="00470B6B" w:rsidP="00441430">
            <w:pPr>
              <w:ind w:left="-40" w:right="-72"/>
              <w:jc w:val="right"/>
              <w:rPr>
                <w:rFonts w:ascii="Arial" w:eastAsia="Arial Unicode MS" w:hAnsi="Arial" w:cs="Arial"/>
                <w:sz w:val="18"/>
                <w:szCs w:val="18"/>
              </w:rPr>
            </w:pPr>
            <w:r w:rsidRPr="00DF7EF1">
              <w:rPr>
                <w:rFonts w:ascii="Arial" w:eastAsia="Arial Unicode MS" w:hAnsi="Arial" w:cs="Arial"/>
                <w:sz w:val="18"/>
                <w:szCs w:val="18"/>
              </w:rPr>
              <w:t>999,455</w:t>
            </w:r>
          </w:p>
        </w:tc>
        <w:tc>
          <w:tcPr>
            <w:tcW w:w="1368" w:type="dxa"/>
            <w:tcBorders>
              <w:top w:val="nil"/>
              <w:left w:val="nil"/>
              <w:bottom w:val="nil"/>
              <w:right w:val="nil"/>
            </w:tcBorders>
            <w:shd w:val="clear" w:color="auto" w:fill="auto"/>
          </w:tcPr>
          <w:p w14:paraId="39BFF6AA" w14:textId="3BA6AD25" w:rsidR="007E7028" w:rsidRPr="00DF7EF1" w:rsidRDefault="00470B6B" w:rsidP="00441430">
            <w:pPr>
              <w:ind w:left="-40" w:right="-72"/>
              <w:jc w:val="right"/>
              <w:rPr>
                <w:rFonts w:ascii="Arial" w:eastAsia="Arial Unicode MS" w:hAnsi="Arial" w:cs="Arial"/>
                <w:sz w:val="18"/>
                <w:szCs w:val="18"/>
              </w:rPr>
            </w:pPr>
            <w:r w:rsidRPr="00DF7EF1">
              <w:rPr>
                <w:rFonts w:ascii="Arial" w:eastAsia="Arial Unicode MS" w:hAnsi="Arial" w:cs="Arial"/>
                <w:sz w:val="18"/>
                <w:szCs w:val="18"/>
              </w:rPr>
              <w:t>999,455</w:t>
            </w:r>
          </w:p>
        </w:tc>
      </w:tr>
      <w:tr w:rsidR="007E7028" w:rsidRPr="00DF7EF1" w14:paraId="6FE994FD" w14:textId="77777777" w:rsidTr="00BC5548">
        <w:tc>
          <w:tcPr>
            <w:tcW w:w="6739" w:type="dxa"/>
            <w:tcBorders>
              <w:top w:val="nil"/>
              <w:left w:val="nil"/>
              <w:bottom w:val="nil"/>
              <w:right w:val="nil"/>
            </w:tcBorders>
          </w:tcPr>
          <w:p w14:paraId="617119D0" w14:textId="45C1D072" w:rsidR="007E7028" w:rsidRPr="00DF7EF1" w:rsidRDefault="007E7028" w:rsidP="00441430">
            <w:pPr>
              <w:ind w:left="-72"/>
              <w:rPr>
                <w:rFonts w:ascii="Arial" w:hAnsi="Arial" w:cs="Arial"/>
                <w:sz w:val="18"/>
                <w:szCs w:val="18"/>
              </w:rPr>
            </w:pPr>
            <w:r w:rsidRPr="00DF7EF1">
              <w:rPr>
                <w:rFonts w:ascii="Arial" w:hAnsi="Arial" w:cs="Arial"/>
                <w:b/>
                <w:bCs/>
                <w:sz w:val="18"/>
                <w:szCs w:val="18"/>
                <w:lang w:val="en-GB"/>
              </w:rPr>
              <w:t>Other non-cash movement</w:t>
            </w:r>
          </w:p>
        </w:tc>
        <w:tc>
          <w:tcPr>
            <w:tcW w:w="1368" w:type="dxa"/>
            <w:tcBorders>
              <w:top w:val="nil"/>
              <w:left w:val="nil"/>
              <w:bottom w:val="nil"/>
              <w:right w:val="nil"/>
            </w:tcBorders>
            <w:shd w:val="clear" w:color="auto" w:fill="auto"/>
          </w:tcPr>
          <w:p w14:paraId="4AF832E7" w14:textId="77777777" w:rsidR="007E7028" w:rsidRPr="00DF7EF1" w:rsidRDefault="007E7028" w:rsidP="00441430">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2EC5A8CD" w14:textId="77777777" w:rsidR="007E7028" w:rsidRPr="00DF7EF1" w:rsidRDefault="007E7028" w:rsidP="00441430">
            <w:pPr>
              <w:ind w:left="-40" w:right="-72"/>
              <w:jc w:val="right"/>
              <w:rPr>
                <w:rFonts w:ascii="Arial" w:eastAsia="Arial Unicode MS" w:hAnsi="Arial" w:cs="Arial"/>
                <w:sz w:val="18"/>
                <w:szCs w:val="18"/>
              </w:rPr>
            </w:pPr>
          </w:p>
        </w:tc>
      </w:tr>
      <w:tr w:rsidR="007E7028" w:rsidRPr="00DF7EF1" w14:paraId="12215EBF" w14:textId="77777777" w:rsidTr="00BC5548">
        <w:tc>
          <w:tcPr>
            <w:tcW w:w="6739" w:type="dxa"/>
            <w:tcBorders>
              <w:top w:val="nil"/>
              <w:left w:val="nil"/>
              <w:bottom w:val="nil"/>
              <w:right w:val="nil"/>
            </w:tcBorders>
          </w:tcPr>
          <w:p w14:paraId="0DA44C3C" w14:textId="33F2ABC8" w:rsidR="007E7028" w:rsidRPr="00DF7EF1" w:rsidRDefault="007E7028" w:rsidP="00441430">
            <w:pPr>
              <w:ind w:left="-72"/>
              <w:rPr>
                <w:rFonts w:ascii="Arial" w:hAnsi="Arial" w:cs="Arial"/>
                <w:sz w:val="18"/>
                <w:szCs w:val="18"/>
              </w:rPr>
            </w:pPr>
            <w:r w:rsidRPr="00DF7EF1">
              <w:rPr>
                <w:rFonts w:ascii="Arial" w:hAnsi="Arial" w:cs="Arial"/>
                <w:sz w:val="18"/>
                <w:szCs w:val="18"/>
              </w:rPr>
              <w:t>Additions during the period</w:t>
            </w:r>
          </w:p>
        </w:tc>
        <w:tc>
          <w:tcPr>
            <w:tcW w:w="1368" w:type="dxa"/>
            <w:tcBorders>
              <w:top w:val="nil"/>
              <w:left w:val="nil"/>
              <w:bottom w:val="nil"/>
              <w:right w:val="nil"/>
            </w:tcBorders>
            <w:shd w:val="clear" w:color="auto" w:fill="auto"/>
          </w:tcPr>
          <w:p w14:paraId="730D543D" w14:textId="46B5AA64" w:rsidR="007E7028" w:rsidRPr="00DF7EF1" w:rsidRDefault="00470B6B" w:rsidP="00441430">
            <w:pPr>
              <w:ind w:left="-40" w:right="-72"/>
              <w:jc w:val="right"/>
              <w:rPr>
                <w:rFonts w:ascii="Arial" w:eastAsia="Arial Unicode MS" w:hAnsi="Arial" w:cs="Arial"/>
                <w:sz w:val="18"/>
                <w:szCs w:val="18"/>
              </w:rPr>
            </w:pPr>
            <w:r w:rsidRPr="00DF7EF1">
              <w:rPr>
                <w:rFonts w:ascii="Arial" w:eastAsia="Arial Unicode MS" w:hAnsi="Arial" w:cs="Arial"/>
                <w:sz w:val="18"/>
                <w:szCs w:val="18"/>
              </w:rPr>
              <w:t>614,618</w:t>
            </w:r>
          </w:p>
        </w:tc>
        <w:tc>
          <w:tcPr>
            <w:tcW w:w="1368" w:type="dxa"/>
            <w:tcBorders>
              <w:top w:val="nil"/>
              <w:left w:val="nil"/>
              <w:bottom w:val="nil"/>
              <w:right w:val="nil"/>
            </w:tcBorders>
            <w:shd w:val="clear" w:color="auto" w:fill="auto"/>
          </w:tcPr>
          <w:p w14:paraId="61659C13" w14:textId="037B3ADE" w:rsidR="007E7028" w:rsidRPr="00DF7EF1" w:rsidRDefault="00470B6B" w:rsidP="00441430">
            <w:pPr>
              <w:ind w:left="-40" w:right="-72"/>
              <w:jc w:val="right"/>
              <w:rPr>
                <w:rFonts w:ascii="Arial" w:eastAsia="Arial Unicode MS" w:hAnsi="Arial" w:cs="Arial"/>
                <w:sz w:val="18"/>
                <w:szCs w:val="18"/>
              </w:rPr>
            </w:pPr>
            <w:r w:rsidRPr="00DF7EF1">
              <w:rPr>
                <w:rFonts w:ascii="Arial" w:eastAsia="Arial Unicode MS" w:hAnsi="Arial" w:cs="Arial"/>
                <w:sz w:val="18"/>
                <w:szCs w:val="18"/>
              </w:rPr>
              <w:t>614,618</w:t>
            </w:r>
          </w:p>
        </w:tc>
      </w:tr>
      <w:tr w:rsidR="007E7028" w:rsidRPr="00DF7EF1" w14:paraId="0FAC5C1E" w14:textId="77777777" w:rsidTr="00BC5548">
        <w:tc>
          <w:tcPr>
            <w:tcW w:w="6739" w:type="dxa"/>
            <w:tcBorders>
              <w:top w:val="nil"/>
              <w:left w:val="nil"/>
              <w:bottom w:val="nil"/>
              <w:right w:val="nil"/>
            </w:tcBorders>
          </w:tcPr>
          <w:p w14:paraId="0FCC4CED" w14:textId="7D6518CE" w:rsidR="007E7028" w:rsidRPr="00DF7EF1" w:rsidRDefault="007E7028" w:rsidP="00441430">
            <w:pPr>
              <w:ind w:left="-72"/>
              <w:rPr>
                <w:rFonts w:ascii="Arial" w:hAnsi="Arial" w:cs="Arial"/>
                <w:sz w:val="18"/>
                <w:szCs w:val="18"/>
              </w:rPr>
            </w:pPr>
            <w:r w:rsidRPr="00DF7EF1">
              <w:rPr>
                <w:rFonts w:ascii="Arial" w:hAnsi="Arial" w:cs="Arial"/>
                <w:sz w:val="18"/>
                <w:szCs w:val="18"/>
                <w:lang w:val="en-GB"/>
              </w:rPr>
              <w:t>Interest expense for lease liabilities</w:t>
            </w:r>
          </w:p>
        </w:tc>
        <w:tc>
          <w:tcPr>
            <w:tcW w:w="1368" w:type="dxa"/>
            <w:tcBorders>
              <w:top w:val="nil"/>
              <w:left w:val="nil"/>
              <w:bottom w:val="nil"/>
              <w:right w:val="nil"/>
            </w:tcBorders>
            <w:shd w:val="clear" w:color="auto" w:fill="auto"/>
          </w:tcPr>
          <w:p w14:paraId="2BAFE841" w14:textId="4C8C1944" w:rsidR="007E7028" w:rsidRPr="00DF7EF1" w:rsidRDefault="00470B6B" w:rsidP="00441430">
            <w:pPr>
              <w:ind w:left="-40" w:right="-72"/>
              <w:jc w:val="right"/>
              <w:rPr>
                <w:rFonts w:ascii="Arial" w:eastAsia="Arial Unicode MS" w:hAnsi="Arial" w:cs="Arial"/>
                <w:sz w:val="18"/>
                <w:szCs w:val="18"/>
              </w:rPr>
            </w:pPr>
            <w:r w:rsidRPr="00DF7EF1">
              <w:rPr>
                <w:rFonts w:ascii="Arial" w:eastAsia="Arial Unicode MS" w:hAnsi="Arial" w:cs="Arial"/>
                <w:sz w:val="18"/>
                <w:szCs w:val="18"/>
              </w:rPr>
              <w:t>46,449</w:t>
            </w:r>
          </w:p>
        </w:tc>
        <w:tc>
          <w:tcPr>
            <w:tcW w:w="1368" w:type="dxa"/>
            <w:tcBorders>
              <w:top w:val="nil"/>
              <w:left w:val="nil"/>
              <w:bottom w:val="nil"/>
              <w:right w:val="nil"/>
            </w:tcBorders>
            <w:shd w:val="clear" w:color="auto" w:fill="auto"/>
          </w:tcPr>
          <w:p w14:paraId="166DDC62" w14:textId="3CE9288F" w:rsidR="007E7028" w:rsidRPr="00DF7EF1" w:rsidRDefault="00470B6B" w:rsidP="00441430">
            <w:pPr>
              <w:ind w:left="-40" w:right="-72"/>
              <w:jc w:val="right"/>
              <w:rPr>
                <w:rFonts w:ascii="Arial" w:eastAsia="Arial Unicode MS" w:hAnsi="Arial" w:cs="Arial"/>
                <w:sz w:val="18"/>
                <w:szCs w:val="18"/>
              </w:rPr>
            </w:pPr>
            <w:r w:rsidRPr="00DF7EF1">
              <w:rPr>
                <w:rFonts w:ascii="Arial" w:eastAsia="Arial Unicode MS" w:hAnsi="Arial" w:cs="Arial"/>
                <w:sz w:val="18"/>
                <w:szCs w:val="18"/>
              </w:rPr>
              <w:t>46,449</w:t>
            </w:r>
          </w:p>
        </w:tc>
      </w:tr>
      <w:tr w:rsidR="007E7028" w:rsidRPr="00DF7EF1" w14:paraId="0BD6E9AF" w14:textId="77777777" w:rsidTr="00BC5548">
        <w:tc>
          <w:tcPr>
            <w:tcW w:w="6739" w:type="dxa"/>
            <w:tcBorders>
              <w:top w:val="nil"/>
              <w:left w:val="nil"/>
              <w:bottom w:val="nil"/>
              <w:right w:val="nil"/>
            </w:tcBorders>
          </w:tcPr>
          <w:p w14:paraId="02230445" w14:textId="4BC40582" w:rsidR="007E7028" w:rsidRPr="00DF7EF1" w:rsidRDefault="007E7028" w:rsidP="00441430">
            <w:pPr>
              <w:ind w:left="-72"/>
              <w:rPr>
                <w:rFonts w:ascii="Arial" w:hAnsi="Arial" w:cs="Arial"/>
                <w:sz w:val="18"/>
                <w:szCs w:val="18"/>
              </w:rPr>
            </w:pPr>
            <w:r w:rsidRPr="00DF7EF1">
              <w:rPr>
                <w:rFonts w:ascii="Arial" w:hAnsi="Arial" w:cs="Arial"/>
                <w:b/>
                <w:bCs/>
                <w:sz w:val="18"/>
                <w:szCs w:val="18"/>
                <w:lang w:val="en-GB"/>
              </w:rPr>
              <w:t>Cash flow</w:t>
            </w:r>
          </w:p>
        </w:tc>
        <w:tc>
          <w:tcPr>
            <w:tcW w:w="1368" w:type="dxa"/>
            <w:tcBorders>
              <w:top w:val="nil"/>
              <w:left w:val="nil"/>
              <w:bottom w:val="nil"/>
              <w:right w:val="nil"/>
            </w:tcBorders>
            <w:shd w:val="clear" w:color="auto" w:fill="auto"/>
          </w:tcPr>
          <w:p w14:paraId="1467752E" w14:textId="77777777" w:rsidR="007E7028" w:rsidRPr="00DF7EF1" w:rsidRDefault="007E7028" w:rsidP="00441430">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60071C56" w14:textId="77777777" w:rsidR="007E7028" w:rsidRPr="00DF7EF1" w:rsidRDefault="007E7028" w:rsidP="00441430">
            <w:pPr>
              <w:ind w:left="-40" w:right="-72"/>
              <w:jc w:val="right"/>
              <w:rPr>
                <w:rFonts w:ascii="Arial" w:eastAsia="Arial Unicode MS" w:hAnsi="Arial" w:cs="Arial"/>
                <w:sz w:val="18"/>
                <w:szCs w:val="18"/>
              </w:rPr>
            </w:pPr>
          </w:p>
        </w:tc>
      </w:tr>
      <w:tr w:rsidR="007E7028" w:rsidRPr="00DF7EF1" w14:paraId="3FD50545" w14:textId="77777777" w:rsidTr="00BC5548">
        <w:tc>
          <w:tcPr>
            <w:tcW w:w="6739" w:type="dxa"/>
            <w:tcBorders>
              <w:top w:val="nil"/>
              <w:left w:val="nil"/>
              <w:bottom w:val="nil"/>
              <w:right w:val="nil"/>
            </w:tcBorders>
          </w:tcPr>
          <w:p w14:paraId="0F7E0D9A" w14:textId="6BD06767" w:rsidR="007E7028" w:rsidRPr="00DF7EF1" w:rsidRDefault="007E7028" w:rsidP="00441430">
            <w:pPr>
              <w:ind w:left="-72"/>
              <w:rPr>
                <w:rFonts w:ascii="Arial" w:hAnsi="Arial" w:cs="Arial"/>
                <w:sz w:val="18"/>
                <w:szCs w:val="18"/>
              </w:rPr>
            </w:pPr>
            <w:r w:rsidRPr="00DF7EF1">
              <w:rPr>
                <w:rFonts w:ascii="Arial" w:hAnsi="Arial" w:cs="Arial"/>
                <w:sz w:val="18"/>
                <w:szCs w:val="18"/>
                <w:lang w:val="en-GB"/>
              </w:rPr>
              <w:t>Repayment for lease liabilities</w:t>
            </w:r>
          </w:p>
        </w:tc>
        <w:tc>
          <w:tcPr>
            <w:tcW w:w="1368" w:type="dxa"/>
            <w:tcBorders>
              <w:top w:val="nil"/>
              <w:left w:val="nil"/>
              <w:bottom w:val="single" w:sz="4" w:space="0" w:color="auto"/>
              <w:right w:val="nil"/>
            </w:tcBorders>
            <w:shd w:val="clear" w:color="auto" w:fill="auto"/>
          </w:tcPr>
          <w:p w14:paraId="71DC8D15" w14:textId="53D69DC1" w:rsidR="007E7028" w:rsidRPr="00DF7EF1" w:rsidRDefault="00470B6B" w:rsidP="00441430">
            <w:pPr>
              <w:ind w:left="-40" w:right="-72"/>
              <w:jc w:val="right"/>
              <w:rPr>
                <w:rFonts w:ascii="Arial" w:eastAsia="Arial Unicode MS" w:hAnsi="Arial" w:cs="Arial"/>
                <w:sz w:val="18"/>
                <w:szCs w:val="18"/>
              </w:rPr>
            </w:pPr>
            <w:r w:rsidRPr="00DF7EF1">
              <w:rPr>
                <w:rFonts w:ascii="Arial" w:eastAsia="Arial Unicode MS" w:hAnsi="Arial" w:cs="Arial"/>
                <w:sz w:val="18"/>
                <w:szCs w:val="18"/>
              </w:rPr>
              <w:t>(661,895)</w:t>
            </w:r>
          </w:p>
        </w:tc>
        <w:tc>
          <w:tcPr>
            <w:tcW w:w="1368" w:type="dxa"/>
            <w:tcBorders>
              <w:top w:val="nil"/>
              <w:left w:val="nil"/>
              <w:bottom w:val="single" w:sz="4" w:space="0" w:color="auto"/>
              <w:right w:val="nil"/>
            </w:tcBorders>
            <w:shd w:val="clear" w:color="auto" w:fill="auto"/>
          </w:tcPr>
          <w:p w14:paraId="351D4B0D" w14:textId="295AB890" w:rsidR="007E7028" w:rsidRPr="00DF7EF1" w:rsidRDefault="00470B6B" w:rsidP="00441430">
            <w:pPr>
              <w:ind w:left="-40" w:right="-72"/>
              <w:jc w:val="right"/>
              <w:rPr>
                <w:rFonts w:ascii="Arial" w:eastAsia="Arial Unicode MS" w:hAnsi="Arial" w:cs="Arial"/>
                <w:sz w:val="18"/>
                <w:szCs w:val="18"/>
              </w:rPr>
            </w:pPr>
            <w:r w:rsidRPr="00DF7EF1">
              <w:rPr>
                <w:rFonts w:ascii="Arial" w:eastAsia="Arial Unicode MS" w:hAnsi="Arial" w:cs="Arial"/>
                <w:sz w:val="18"/>
                <w:szCs w:val="18"/>
              </w:rPr>
              <w:t>(661,895)</w:t>
            </w:r>
          </w:p>
        </w:tc>
      </w:tr>
      <w:tr w:rsidR="007E7028" w:rsidRPr="00DF7EF1" w14:paraId="398ED2A4" w14:textId="77777777" w:rsidTr="0001265C">
        <w:tc>
          <w:tcPr>
            <w:tcW w:w="6739" w:type="dxa"/>
            <w:tcBorders>
              <w:top w:val="nil"/>
              <w:left w:val="nil"/>
              <w:bottom w:val="nil"/>
              <w:right w:val="nil"/>
            </w:tcBorders>
          </w:tcPr>
          <w:p w14:paraId="434ACA6B" w14:textId="77777777" w:rsidR="007E7028" w:rsidRPr="00DF7EF1" w:rsidRDefault="007E7028" w:rsidP="00441430">
            <w:pPr>
              <w:ind w:lef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7443282" w14:textId="77777777" w:rsidR="007E7028" w:rsidRPr="00DF7EF1" w:rsidRDefault="007E7028" w:rsidP="00441430">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7E526237" w14:textId="77777777" w:rsidR="007E7028" w:rsidRPr="00DF7EF1" w:rsidRDefault="007E7028" w:rsidP="00441430">
            <w:pPr>
              <w:ind w:left="-40" w:right="-72"/>
              <w:jc w:val="right"/>
              <w:rPr>
                <w:rFonts w:ascii="Arial" w:eastAsia="Arial Unicode MS" w:hAnsi="Arial" w:cs="Arial"/>
                <w:sz w:val="18"/>
                <w:szCs w:val="18"/>
              </w:rPr>
            </w:pPr>
          </w:p>
        </w:tc>
      </w:tr>
      <w:tr w:rsidR="007E7028" w:rsidRPr="00DF7EF1" w14:paraId="445D8605" w14:textId="77777777" w:rsidTr="0001265C">
        <w:tc>
          <w:tcPr>
            <w:tcW w:w="6739" w:type="dxa"/>
            <w:tcBorders>
              <w:top w:val="nil"/>
              <w:left w:val="nil"/>
              <w:bottom w:val="nil"/>
              <w:right w:val="nil"/>
            </w:tcBorders>
          </w:tcPr>
          <w:p w14:paraId="0F3E34F5" w14:textId="5C50A378" w:rsidR="007E7028" w:rsidRPr="00DF7EF1" w:rsidRDefault="005F3BA8" w:rsidP="00441430">
            <w:pPr>
              <w:ind w:left="-72"/>
              <w:rPr>
                <w:rFonts w:ascii="Arial" w:hAnsi="Arial" w:cs="Arial"/>
                <w:sz w:val="18"/>
                <w:szCs w:val="18"/>
              </w:rPr>
            </w:pPr>
            <w:r w:rsidRPr="00DF7EF1">
              <w:rPr>
                <w:rFonts w:ascii="Arial" w:hAnsi="Arial" w:cs="Arial"/>
                <w:sz w:val="18"/>
                <w:szCs w:val="18"/>
              </w:rPr>
              <w:t>Closing net book value</w:t>
            </w:r>
            <w:r w:rsidR="007E7028" w:rsidRPr="00DF7EF1">
              <w:rPr>
                <w:rFonts w:ascii="Arial" w:hAnsi="Arial" w:cs="Arial"/>
                <w:sz w:val="18"/>
                <w:szCs w:val="18"/>
              </w:rPr>
              <w:t xml:space="preserve"> as </w:t>
            </w:r>
            <w:proofErr w:type="gramStart"/>
            <w:r w:rsidR="007E7028" w:rsidRPr="00DF7EF1">
              <w:rPr>
                <w:rFonts w:ascii="Arial" w:hAnsi="Arial" w:cs="Arial"/>
                <w:sz w:val="18"/>
                <w:szCs w:val="18"/>
              </w:rPr>
              <w:t>at</w:t>
            </w:r>
            <w:proofErr w:type="gramEnd"/>
            <w:r w:rsidR="007E7028" w:rsidRPr="00DF7EF1">
              <w:rPr>
                <w:rFonts w:ascii="Arial" w:hAnsi="Arial" w:cs="Arial"/>
                <w:sz w:val="18"/>
                <w:szCs w:val="18"/>
              </w:rPr>
              <w:t xml:space="preserve"> 31 December 2020</w:t>
            </w:r>
          </w:p>
        </w:tc>
        <w:tc>
          <w:tcPr>
            <w:tcW w:w="1368" w:type="dxa"/>
            <w:tcBorders>
              <w:top w:val="nil"/>
              <w:left w:val="nil"/>
              <w:bottom w:val="single" w:sz="4" w:space="0" w:color="auto"/>
              <w:right w:val="nil"/>
            </w:tcBorders>
            <w:shd w:val="clear" w:color="auto" w:fill="auto"/>
          </w:tcPr>
          <w:p w14:paraId="608261F6" w14:textId="696A5140" w:rsidR="007E7028" w:rsidRPr="00DF7EF1" w:rsidRDefault="00470B6B" w:rsidP="00441430">
            <w:pPr>
              <w:ind w:left="-40" w:right="-72"/>
              <w:jc w:val="right"/>
              <w:rPr>
                <w:rFonts w:ascii="Arial" w:eastAsia="Arial Unicode MS" w:hAnsi="Arial" w:cs="Arial"/>
                <w:sz w:val="18"/>
                <w:szCs w:val="18"/>
              </w:rPr>
            </w:pPr>
            <w:r w:rsidRPr="00DF7EF1">
              <w:rPr>
                <w:rFonts w:ascii="Arial" w:eastAsia="Arial Unicode MS" w:hAnsi="Arial" w:cs="Arial"/>
                <w:sz w:val="18"/>
                <w:szCs w:val="18"/>
              </w:rPr>
              <w:t>998,627</w:t>
            </w:r>
          </w:p>
        </w:tc>
        <w:tc>
          <w:tcPr>
            <w:tcW w:w="1368" w:type="dxa"/>
            <w:tcBorders>
              <w:top w:val="nil"/>
              <w:left w:val="nil"/>
              <w:bottom w:val="single" w:sz="4" w:space="0" w:color="auto"/>
              <w:right w:val="nil"/>
            </w:tcBorders>
            <w:shd w:val="clear" w:color="auto" w:fill="auto"/>
          </w:tcPr>
          <w:p w14:paraId="04F4F4BC" w14:textId="76A6EB44" w:rsidR="007E7028" w:rsidRPr="00DF7EF1" w:rsidRDefault="00470B6B" w:rsidP="00441430">
            <w:pPr>
              <w:ind w:left="-40" w:right="-72"/>
              <w:jc w:val="right"/>
              <w:rPr>
                <w:rFonts w:ascii="Arial" w:eastAsia="Arial Unicode MS" w:hAnsi="Arial" w:cs="Arial"/>
                <w:sz w:val="18"/>
                <w:szCs w:val="18"/>
              </w:rPr>
            </w:pPr>
            <w:r w:rsidRPr="00DF7EF1">
              <w:rPr>
                <w:rFonts w:ascii="Arial" w:eastAsia="Arial Unicode MS" w:hAnsi="Arial" w:cs="Arial"/>
                <w:sz w:val="18"/>
                <w:szCs w:val="18"/>
              </w:rPr>
              <w:t>998,627</w:t>
            </w:r>
          </w:p>
        </w:tc>
      </w:tr>
      <w:tr w:rsidR="0001265C" w:rsidRPr="00DF7EF1" w14:paraId="5E1009F2" w14:textId="77777777" w:rsidTr="0001265C">
        <w:tc>
          <w:tcPr>
            <w:tcW w:w="6739" w:type="dxa"/>
            <w:tcBorders>
              <w:top w:val="nil"/>
              <w:left w:val="nil"/>
              <w:bottom w:val="nil"/>
              <w:right w:val="nil"/>
            </w:tcBorders>
          </w:tcPr>
          <w:p w14:paraId="15A08FE9" w14:textId="77777777" w:rsidR="0001265C" w:rsidRPr="00DF7EF1" w:rsidRDefault="0001265C" w:rsidP="00441430">
            <w:pPr>
              <w:ind w:lef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BBD8F3F" w14:textId="77777777" w:rsidR="0001265C" w:rsidRPr="00DF7EF1" w:rsidRDefault="0001265C" w:rsidP="00441430">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422D472B" w14:textId="77777777" w:rsidR="0001265C" w:rsidRPr="00DF7EF1" w:rsidRDefault="0001265C" w:rsidP="00441430">
            <w:pPr>
              <w:ind w:left="-40" w:right="-72"/>
              <w:jc w:val="right"/>
              <w:rPr>
                <w:rFonts w:ascii="Arial" w:eastAsia="Arial Unicode MS" w:hAnsi="Arial" w:cs="Arial"/>
                <w:sz w:val="18"/>
                <w:szCs w:val="18"/>
              </w:rPr>
            </w:pPr>
          </w:p>
        </w:tc>
      </w:tr>
      <w:tr w:rsidR="0001265C" w:rsidRPr="00DF7EF1" w14:paraId="5D2A4984" w14:textId="77777777" w:rsidTr="0001265C">
        <w:tc>
          <w:tcPr>
            <w:tcW w:w="6739" w:type="dxa"/>
            <w:tcBorders>
              <w:top w:val="nil"/>
              <w:left w:val="nil"/>
              <w:bottom w:val="nil"/>
              <w:right w:val="nil"/>
            </w:tcBorders>
          </w:tcPr>
          <w:p w14:paraId="583EE4D3" w14:textId="219DB758" w:rsidR="0001265C" w:rsidRPr="00DF7EF1" w:rsidRDefault="0001265C" w:rsidP="0001265C">
            <w:pPr>
              <w:ind w:left="-72"/>
              <w:rPr>
                <w:rFonts w:ascii="Arial" w:hAnsi="Arial" w:cs="Arial"/>
                <w:sz w:val="18"/>
                <w:szCs w:val="18"/>
              </w:rPr>
            </w:pPr>
            <w:r w:rsidRPr="00DF7EF1">
              <w:rPr>
                <w:rFonts w:ascii="Arial" w:eastAsia="Arial Unicode MS" w:hAnsi="Arial" w:cs="Arial"/>
                <w:sz w:val="18"/>
                <w:szCs w:val="18"/>
              </w:rPr>
              <w:t>Lease liabilities - Current portion</w:t>
            </w:r>
          </w:p>
        </w:tc>
        <w:tc>
          <w:tcPr>
            <w:tcW w:w="1368" w:type="dxa"/>
            <w:tcBorders>
              <w:top w:val="nil"/>
              <w:left w:val="nil"/>
              <w:bottom w:val="nil"/>
              <w:right w:val="nil"/>
            </w:tcBorders>
            <w:shd w:val="clear" w:color="auto" w:fill="auto"/>
          </w:tcPr>
          <w:p w14:paraId="7FDD4CCA" w14:textId="5F6435FD" w:rsidR="0001265C" w:rsidRPr="00DF7EF1" w:rsidRDefault="0001265C" w:rsidP="0001265C">
            <w:pPr>
              <w:ind w:left="-40" w:right="-72"/>
              <w:jc w:val="right"/>
              <w:rPr>
                <w:rFonts w:ascii="Arial" w:eastAsia="Arial Unicode MS" w:hAnsi="Arial" w:cs="Arial"/>
                <w:sz w:val="18"/>
                <w:szCs w:val="18"/>
              </w:rPr>
            </w:pPr>
            <w:r w:rsidRPr="00DF7EF1">
              <w:rPr>
                <w:rFonts w:ascii="Arial" w:eastAsia="Arial Unicode MS" w:hAnsi="Arial" w:cs="Arial"/>
                <w:sz w:val="18"/>
                <w:szCs w:val="18"/>
              </w:rPr>
              <w:t>998,627</w:t>
            </w:r>
          </w:p>
        </w:tc>
        <w:tc>
          <w:tcPr>
            <w:tcW w:w="1368" w:type="dxa"/>
            <w:tcBorders>
              <w:top w:val="nil"/>
              <w:left w:val="nil"/>
              <w:bottom w:val="nil"/>
              <w:right w:val="nil"/>
            </w:tcBorders>
            <w:shd w:val="clear" w:color="auto" w:fill="auto"/>
          </w:tcPr>
          <w:p w14:paraId="67D7CEED" w14:textId="04BF9AAA" w:rsidR="0001265C" w:rsidRPr="00DF7EF1" w:rsidRDefault="0001265C" w:rsidP="0001265C">
            <w:pPr>
              <w:ind w:left="-40" w:right="-72"/>
              <w:jc w:val="right"/>
              <w:rPr>
                <w:rFonts w:ascii="Arial" w:eastAsia="Arial Unicode MS" w:hAnsi="Arial" w:cs="Arial"/>
                <w:sz w:val="18"/>
                <w:szCs w:val="18"/>
              </w:rPr>
            </w:pPr>
            <w:r w:rsidRPr="00DF7EF1">
              <w:rPr>
                <w:rFonts w:ascii="Arial" w:eastAsia="Arial Unicode MS" w:hAnsi="Arial" w:cs="Arial"/>
                <w:sz w:val="18"/>
                <w:szCs w:val="18"/>
              </w:rPr>
              <w:t>998,627</w:t>
            </w:r>
          </w:p>
        </w:tc>
      </w:tr>
      <w:tr w:rsidR="0001265C" w:rsidRPr="00DF7EF1" w14:paraId="52430822" w14:textId="77777777" w:rsidTr="0001265C">
        <w:tc>
          <w:tcPr>
            <w:tcW w:w="6739" w:type="dxa"/>
            <w:tcBorders>
              <w:top w:val="nil"/>
              <w:left w:val="nil"/>
              <w:bottom w:val="nil"/>
              <w:right w:val="nil"/>
            </w:tcBorders>
          </w:tcPr>
          <w:p w14:paraId="44802DF6" w14:textId="51996545" w:rsidR="0001265C" w:rsidRPr="00DF7EF1" w:rsidRDefault="0001265C" w:rsidP="0001265C">
            <w:pPr>
              <w:ind w:left="-72"/>
              <w:rPr>
                <w:rFonts w:ascii="Arial" w:hAnsi="Arial" w:cs="Arial"/>
                <w:sz w:val="18"/>
                <w:szCs w:val="18"/>
              </w:rPr>
            </w:pPr>
            <w:r w:rsidRPr="00DF7EF1">
              <w:rPr>
                <w:rFonts w:ascii="Arial" w:eastAsia="Arial Unicode MS" w:hAnsi="Arial" w:cs="Arial"/>
                <w:sz w:val="18"/>
                <w:szCs w:val="18"/>
              </w:rPr>
              <w:t>Lease liabilities - Non-current portion</w:t>
            </w:r>
          </w:p>
        </w:tc>
        <w:tc>
          <w:tcPr>
            <w:tcW w:w="1368" w:type="dxa"/>
            <w:tcBorders>
              <w:top w:val="nil"/>
              <w:left w:val="nil"/>
              <w:bottom w:val="single" w:sz="4" w:space="0" w:color="auto"/>
              <w:right w:val="nil"/>
            </w:tcBorders>
            <w:shd w:val="clear" w:color="auto" w:fill="auto"/>
          </w:tcPr>
          <w:p w14:paraId="046FFC94" w14:textId="3D6EE9C1" w:rsidR="0001265C" w:rsidRPr="00DF7EF1" w:rsidRDefault="0001265C" w:rsidP="0001265C">
            <w:pPr>
              <w:ind w:left="-40"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tcPr>
          <w:p w14:paraId="573974CF" w14:textId="781C27D7" w:rsidR="0001265C" w:rsidRPr="00DF7EF1" w:rsidRDefault="0001265C" w:rsidP="0001265C">
            <w:pPr>
              <w:ind w:left="-40" w:right="-72"/>
              <w:jc w:val="right"/>
              <w:rPr>
                <w:rFonts w:ascii="Arial" w:eastAsia="Arial Unicode MS" w:hAnsi="Arial" w:cs="Arial"/>
                <w:sz w:val="18"/>
                <w:szCs w:val="18"/>
              </w:rPr>
            </w:pPr>
            <w:r w:rsidRPr="00DF7EF1">
              <w:rPr>
                <w:rFonts w:ascii="Arial" w:eastAsia="Arial Unicode MS" w:hAnsi="Arial" w:cs="Arial"/>
                <w:sz w:val="18"/>
                <w:szCs w:val="18"/>
              </w:rPr>
              <w:t>-</w:t>
            </w:r>
          </w:p>
        </w:tc>
      </w:tr>
      <w:tr w:rsidR="0001265C" w:rsidRPr="00DF7EF1" w14:paraId="20870693" w14:textId="77777777" w:rsidTr="0001265C">
        <w:tc>
          <w:tcPr>
            <w:tcW w:w="6739" w:type="dxa"/>
            <w:tcBorders>
              <w:top w:val="nil"/>
              <w:left w:val="nil"/>
              <w:bottom w:val="nil"/>
              <w:right w:val="nil"/>
            </w:tcBorders>
          </w:tcPr>
          <w:p w14:paraId="710103FB" w14:textId="77777777" w:rsidR="0001265C" w:rsidRPr="00DF7EF1" w:rsidRDefault="0001265C" w:rsidP="0001265C">
            <w:pPr>
              <w:ind w:left="-72"/>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4F02A1BA" w14:textId="77777777" w:rsidR="0001265C" w:rsidRPr="00DF7EF1" w:rsidRDefault="0001265C" w:rsidP="0001265C">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33034BFD" w14:textId="77777777" w:rsidR="0001265C" w:rsidRPr="00DF7EF1" w:rsidRDefault="0001265C" w:rsidP="0001265C">
            <w:pPr>
              <w:ind w:left="-40" w:right="-72"/>
              <w:jc w:val="right"/>
              <w:rPr>
                <w:rFonts w:ascii="Arial" w:eastAsia="Arial Unicode MS" w:hAnsi="Arial" w:cs="Arial"/>
                <w:sz w:val="18"/>
                <w:szCs w:val="18"/>
              </w:rPr>
            </w:pPr>
          </w:p>
        </w:tc>
      </w:tr>
      <w:tr w:rsidR="0001265C" w:rsidRPr="00DF7EF1" w14:paraId="0C2BEF1E" w14:textId="77777777" w:rsidTr="0001265C">
        <w:tc>
          <w:tcPr>
            <w:tcW w:w="6739" w:type="dxa"/>
            <w:tcBorders>
              <w:top w:val="nil"/>
              <w:left w:val="nil"/>
              <w:bottom w:val="nil"/>
              <w:right w:val="nil"/>
            </w:tcBorders>
          </w:tcPr>
          <w:p w14:paraId="6E12EC53" w14:textId="30EB7AD9" w:rsidR="0001265C" w:rsidRPr="00DF7EF1" w:rsidRDefault="0001265C" w:rsidP="0001265C">
            <w:pPr>
              <w:ind w:left="-72"/>
              <w:rPr>
                <w:rFonts w:ascii="Arial" w:hAnsi="Arial" w:cs="Arial"/>
                <w:sz w:val="18"/>
                <w:szCs w:val="18"/>
              </w:rPr>
            </w:pPr>
            <w:r w:rsidRPr="00DF7EF1">
              <w:rPr>
                <w:rFonts w:ascii="Arial" w:hAnsi="Arial" w:cs="Arial"/>
                <w:b/>
                <w:bCs/>
                <w:sz w:val="18"/>
                <w:szCs w:val="18"/>
              </w:rPr>
              <w:t>Total</w:t>
            </w:r>
          </w:p>
        </w:tc>
        <w:tc>
          <w:tcPr>
            <w:tcW w:w="1368" w:type="dxa"/>
            <w:tcBorders>
              <w:top w:val="nil"/>
              <w:left w:val="nil"/>
              <w:bottom w:val="single" w:sz="4" w:space="0" w:color="auto"/>
              <w:right w:val="nil"/>
            </w:tcBorders>
            <w:shd w:val="clear" w:color="auto" w:fill="auto"/>
          </w:tcPr>
          <w:p w14:paraId="67011C05" w14:textId="2FCC3DA2" w:rsidR="0001265C" w:rsidRPr="00DF7EF1" w:rsidRDefault="0001265C" w:rsidP="0001265C">
            <w:pPr>
              <w:ind w:left="-40" w:right="-72"/>
              <w:jc w:val="right"/>
              <w:rPr>
                <w:rFonts w:ascii="Arial" w:eastAsia="Arial Unicode MS" w:hAnsi="Arial" w:cs="Arial"/>
                <w:sz w:val="18"/>
                <w:szCs w:val="18"/>
              </w:rPr>
            </w:pPr>
            <w:r w:rsidRPr="00DF7EF1">
              <w:rPr>
                <w:rFonts w:ascii="Arial" w:eastAsia="Arial Unicode MS" w:hAnsi="Arial" w:cs="Arial"/>
                <w:sz w:val="18"/>
                <w:szCs w:val="18"/>
              </w:rPr>
              <w:t>998,627</w:t>
            </w:r>
          </w:p>
        </w:tc>
        <w:tc>
          <w:tcPr>
            <w:tcW w:w="1368" w:type="dxa"/>
            <w:tcBorders>
              <w:top w:val="nil"/>
              <w:left w:val="nil"/>
              <w:bottom w:val="single" w:sz="4" w:space="0" w:color="auto"/>
              <w:right w:val="nil"/>
            </w:tcBorders>
            <w:shd w:val="clear" w:color="auto" w:fill="auto"/>
          </w:tcPr>
          <w:p w14:paraId="309CD88A" w14:textId="0210A706" w:rsidR="0001265C" w:rsidRPr="00DF7EF1" w:rsidRDefault="0001265C" w:rsidP="0001265C">
            <w:pPr>
              <w:ind w:left="-40" w:right="-72"/>
              <w:jc w:val="right"/>
              <w:rPr>
                <w:rFonts w:ascii="Arial" w:eastAsia="Arial Unicode MS" w:hAnsi="Arial" w:cs="Arial"/>
                <w:sz w:val="18"/>
                <w:szCs w:val="18"/>
              </w:rPr>
            </w:pPr>
            <w:r w:rsidRPr="00DF7EF1">
              <w:rPr>
                <w:rFonts w:ascii="Arial" w:eastAsia="Arial Unicode MS" w:hAnsi="Arial" w:cs="Arial"/>
                <w:sz w:val="18"/>
                <w:szCs w:val="18"/>
              </w:rPr>
              <w:t>998,627</w:t>
            </w:r>
          </w:p>
        </w:tc>
      </w:tr>
      <w:tr w:rsidR="0001265C" w:rsidRPr="00DF7EF1" w14:paraId="28C99B29" w14:textId="77777777" w:rsidTr="0001265C">
        <w:tc>
          <w:tcPr>
            <w:tcW w:w="6739" w:type="dxa"/>
            <w:tcBorders>
              <w:top w:val="nil"/>
              <w:left w:val="nil"/>
              <w:bottom w:val="nil"/>
              <w:right w:val="nil"/>
            </w:tcBorders>
          </w:tcPr>
          <w:p w14:paraId="6481308B" w14:textId="77777777" w:rsidR="0001265C" w:rsidRPr="00DF7EF1" w:rsidRDefault="0001265C" w:rsidP="0001265C">
            <w:pPr>
              <w:ind w:lef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B30351D" w14:textId="77777777" w:rsidR="0001265C" w:rsidRPr="00DF7EF1" w:rsidRDefault="0001265C" w:rsidP="0001265C">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1372739A" w14:textId="77777777" w:rsidR="0001265C" w:rsidRPr="00DF7EF1" w:rsidRDefault="0001265C" w:rsidP="0001265C">
            <w:pPr>
              <w:ind w:left="-40" w:right="-72"/>
              <w:jc w:val="right"/>
              <w:rPr>
                <w:rFonts w:ascii="Arial" w:eastAsia="Arial Unicode MS" w:hAnsi="Arial" w:cs="Arial"/>
                <w:sz w:val="18"/>
                <w:szCs w:val="18"/>
              </w:rPr>
            </w:pPr>
          </w:p>
        </w:tc>
      </w:tr>
      <w:tr w:rsidR="0001265C" w:rsidRPr="00DF7EF1" w14:paraId="340AB408" w14:textId="77777777" w:rsidTr="00C523D8">
        <w:tc>
          <w:tcPr>
            <w:tcW w:w="6739" w:type="dxa"/>
            <w:tcBorders>
              <w:top w:val="nil"/>
              <w:left w:val="nil"/>
              <w:bottom w:val="nil"/>
              <w:right w:val="nil"/>
            </w:tcBorders>
          </w:tcPr>
          <w:p w14:paraId="6FC5AEC6" w14:textId="04EB2B59" w:rsidR="0001265C" w:rsidRPr="00DF7EF1" w:rsidRDefault="004E6AB2" w:rsidP="0001265C">
            <w:pPr>
              <w:ind w:left="-72"/>
              <w:rPr>
                <w:rFonts w:ascii="Arial" w:hAnsi="Arial" w:cs="Arial"/>
                <w:sz w:val="18"/>
                <w:szCs w:val="18"/>
              </w:rPr>
            </w:pPr>
            <w:r w:rsidRPr="00DF7EF1">
              <w:rPr>
                <w:rFonts w:ascii="Arial" w:hAnsi="Arial" w:cs="Arial"/>
                <w:sz w:val="18"/>
                <w:szCs w:val="18"/>
              </w:rPr>
              <w:t>Opening net book value</w:t>
            </w:r>
            <w:r w:rsidR="0001265C" w:rsidRPr="00DF7EF1">
              <w:rPr>
                <w:rFonts w:ascii="Arial" w:hAnsi="Arial" w:cs="Arial"/>
                <w:sz w:val="18"/>
                <w:szCs w:val="18"/>
              </w:rPr>
              <w:t xml:space="preserve"> as </w:t>
            </w:r>
            <w:proofErr w:type="gramStart"/>
            <w:r w:rsidR="0001265C" w:rsidRPr="00DF7EF1">
              <w:rPr>
                <w:rFonts w:ascii="Arial" w:hAnsi="Arial" w:cs="Arial"/>
                <w:sz w:val="18"/>
                <w:szCs w:val="18"/>
              </w:rPr>
              <w:t>at</w:t>
            </w:r>
            <w:proofErr w:type="gramEnd"/>
            <w:r w:rsidR="0001265C" w:rsidRPr="00DF7EF1">
              <w:rPr>
                <w:rFonts w:ascii="Arial" w:hAnsi="Arial" w:cs="Arial"/>
                <w:sz w:val="18"/>
                <w:szCs w:val="18"/>
              </w:rPr>
              <w:t xml:space="preserve"> 1 January 2021</w:t>
            </w:r>
          </w:p>
        </w:tc>
        <w:tc>
          <w:tcPr>
            <w:tcW w:w="1368" w:type="dxa"/>
            <w:tcBorders>
              <w:top w:val="nil"/>
              <w:left w:val="nil"/>
              <w:bottom w:val="nil"/>
              <w:right w:val="nil"/>
            </w:tcBorders>
            <w:shd w:val="clear" w:color="auto" w:fill="FAFAFA"/>
          </w:tcPr>
          <w:p w14:paraId="0DCEDEFD" w14:textId="77777777" w:rsidR="0001265C" w:rsidRPr="00DF7EF1" w:rsidRDefault="0001265C" w:rsidP="0001265C">
            <w:pPr>
              <w:ind w:left="-40" w:right="-72"/>
              <w:jc w:val="right"/>
              <w:rPr>
                <w:rFonts w:ascii="Arial" w:eastAsia="Arial Unicode MS" w:hAnsi="Arial" w:cs="Arial"/>
                <w:sz w:val="18"/>
                <w:szCs w:val="18"/>
              </w:rPr>
            </w:pPr>
            <w:r w:rsidRPr="00DF7EF1">
              <w:rPr>
                <w:rFonts w:ascii="Arial" w:eastAsia="Arial Unicode MS" w:hAnsi="Arial" w:cs="Arial"/>
                <w:sz w:val="18"/>
                <w:szCs w:val="18"/>
                <w:lang w:val="en-GB"/>
              </w:rPr>
              <w:t>998</w:t>
            </w:r>
            <w:r w:rsidRPr="00DF7EF1">
              <w:rPr>
                <w:rFonts w:ascii="Arial" w:eastAsia="Arial Unicode MS" w:hAnsi="Arial" w:cs="Arial"/>
                <w:sz w:val="18"/>
                <w:szCs w:val="18"/>
              </w:rPr>
              <w:t>,</w:t>
            </w:r>
            <w:r w:rsidRPr="00DF7EF1">
              <w:rPr>
                <w:rFonts w:ascii="Arial" w:eastAsia="Arial Unicode MS" w:hAnsi="Arial" w:cs="Arial"/>
                <w:sz w:val="18"/>
                <w:szCs w:val="18"/>
                <w:lang w:val="en-GB"/>
              </w:rPr>
              <w:t>627</w:t>
            </w:r>
          </w:p>
        </w:tc>
        <w:tc>
          <w:tcPr>
            <w:tcW w:w="1368" w:type="dxa"/>
            <w:tcBorders>
              <w:top w:val="nil"/>
              <w:left w:val="nil"/>
              <w:bottom w:val="nil"/>
              <w:right w:val="nil"/>
            </w:tcBorders>
            <w:shd w:val="clear" w:color="auto" w:fill="FAFAFA"/>
          </w:tcPr>
          <w:p w14:paraId="544D4987" w14:textId="77777777" w:rsidR="0001265C" w:rsidRPr="00DF7EF1" w:rsidRDefault="0001265C" w:rsidP="0001265C">
            <w:pPr>
              <w:ind w:left="-40" w:right="-72"/>
              <w:jc w:val="right"/>
              <w:rPr>
                <w:rFonts w:ascii="Arial" w:eastAsia="Arial Unicode MS" w:hAnsi="Arial" w:cs="Arial"/>
                <w:sz w:val="18"/>
                <w:szCs w:val="18"/>
              </w:rPr>
            </w:pPr>
            <w:r w:rsidRPr="00DF7EF1">
              <w:rPr>
                <w:rFonts w:ascii="Arial" w:eastAsia="Arial Unicode MS" w:hAnsi="Arial" w:cs="Arial"/>
                <w:sz w:val="18"/>
                <w:szCs w:val="18"/>
                <w:lang w:val="en-GB"/>
              </w:rPr>
              <w:t>998</w:t>
            </w:r>
            <w:r w:rsidRPr="00DF7EF1">
              <w:rPr>
                <w:rFonts w:ascii="Arial" w:eastAsia="Arial Unicode MS" w:hAnsi="Arial" w:cs="Arial"/>
                <w:sz w:val="18"/>
                <w:szCs w:val="18"/>
              </w:rPr>
              <w:t>,</w:t>
            </w:r>
            <w:r w:rsidRPr="00DF7EF1">
              <w:rPr>
                <w:rFonts w:ascii="Arial" w:eastAsia="Arial Unicode MS" w:hAnsi="Arial" w:cs="Arial"/>
                <w:sz w:val="18"/>
                <w:szCs w:val="18"/>
                <w:lang w:val="en-GB"/>
              </w:rPr>
              <w:t>627</w:t>
            </w:r>
          </w:p>
        </w:tc>
      </w:tr>
      <w:tr w:rsidR="0001265C" w:rsidRPr="00DF7EF1" w14:paraId="2EC38E81" w14:textId="77777777" w:rsidTr="00C523D8">
        <w:tc>
          <w:tcPr>
            <w:tcW w:w="6739" w:type="dxa"/>
            <w:tcBorders>
              <w:top w:val="nil"/>
              <w:left w:val="nil"/>
              <w:bottom w:val="nil"/>
              <w:right w:val="nil"/>
            </w:tcBorders>
          </w:tcPr>
          <w:p w14:paraId="01339995" w14:textId="77777777" w:rsidR="0001265C" w:rsidRPr="00DF7EF1" w:rsidRDefault="0001265C" w:rsidP="0001265C">
            <w:pPr>
              <w:ind w:left="-72"/>
              <w:rPr>
                <w:rFonts w:ascii="Arial" w:hAnsi="Arial" w:cs="Arial"/>
                <w:sz w:val="18"/>
                <w:szCs w:val="18"/>
              </w:rPr>
            </w:pPr>
          </w:p>
        </w:tc>
        <w:tc>
          <w:tcPr>
            <w:tcW w:w="1368" w:type="dxa"/>
            <w:tcBorders>
              <w:top w:val="nil"/>
              <w:left w:val="nil"/>
              <w:bottom w:val="nil"/>
              <w:right w:val="nil"/>
            </w:tcBorders>
            <w:shd w:val="clear" w:color="auto" w:fill="FAFAFA"/>
          </w:tcPr>
          <w:p w14:paraId="3397A539" w14:textId="77777777" w:rsidR="0001265C" w:rsidRPr="00DF7EF1" w:rsidRDefault="0001265C" w:rsidP="0001265C">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5BAA491C" w14:textId="77777777" w:rsidR="0001265C" w:rsidRPr="00DF7EF1" w:rsidRDefault="0001265C" w:rsidP="0001265C">
            <w:pPr>
              <w:ind w:left="-40" w:right="-72"/>
              <w:jc w:val="right"/>
              <w:rPr>
                <w:rFonts w:ascii="Arial" w:eastAsia="Arial Unicode MS" w:hAnsi="Arial" w:cs="Arial"/>
                <w:sz w:val="18"/>
                <w:szCs w:val="18"/>
              </w:rPr>
            </w:pPr>
          </w:p>
        </w:tc>
      </w:tr>
      <w:tr w:rsidR="0001265C" w:rsidRPr="00DF7EF1" w14:paraId="4783902F" w14:textId="77777777" w:rsidTr="00C523D8">
        <w:tc>
          <w:tcPr>
            <w:tcW w:w="6739" w:type="dxa"/>
            <w:tcBorders>
              <w:top w:val="nil"/>
              <w:left w:val="nil"/>
              <w:bottom w:val="nil"/>
              <w:right w:val="nil"/>
            </w:tcBorders>
          </w:tcPr>
          <w:p w14:paraId="1F3EA60F" w14:textId="77777777" w:rsidR="0001265C" w:rsidRPr="00DF7EF1" w:rsidRDefault="0001265C" w:rsidP="0001265C">
            <w:pPr>
              <w:ind w:left="-72"/>
              <w:rPr>
                <w:rFonts w:ascii="Arial" w:hAnsi="Arial" w:cs="Arial"/>
                <w:b/>
                <w:bCs/>
                <w:sz w:val="18"/>
                <w:szCs w:val="18"/>
                <w:lang w:val="en-GB"/>
              </w:rPr>
            </w:pPr>
            <w:r w:rsidRPr="00DF7EF1">
              <w:rPr>
                <w:rFonts w:ascii="Arial" w:hAnsi="Arial" w:cs="Arial"/>
                <w:b/>
                <w:bCs/>
                <w:sz w:val="18"/>
                <w:szCs w:val="18"/>
                <w:lang w:val="en-GB"/>
              </w:rPr>
              <w:t>Other non-cash movement</w:t>
            </w:r>
          </w:p>
        </w:tc>
        <w:tc>
          <w:tcPr>
            <w:tcW w:w="1368" w:type="dxa"/>
            <w:tcBorders>
              <w:top w:val="nil"/>
              <w:left w:val="nil"/>
              <w:bottom w:val="nil"/>
              <w:right w:val="nil"/>
            </w:tcBorders>
            <w:shd w:val="clear" w:color="auto" w:fill="FAFAFA"/>
          </w:tcPr>
          <w:p w14:paraId="417553F5" w14:textId="77777777" w:rsidR="0001265C" w:rsidRPr="00DF7EF1" w:rsidRDefault="0001265C" w:rsidP="0001265C">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4D22B4EC" w14:textId="77777777" w:rsidR="0001265C" w:rsidRPr="00DF7EF1" w:rsidRDefault="0001265C" w:rsidP="0001265C">
            <w:pPr>
              <w:ind w:left="-40" w:right="-72"/>
              <w:jc w:val="right"/>
              <w:rPr>
                <w:rFonts w:ascii="Arial" w:eastAsia="Arial Unicode MS" w:hAnsi="Arial" w:cs="Arial"/>
                <w:sz w:val="18"/>
                <w:szCs w:val="18"/>
              </w:rPr>
            </w:pPr>
          </w:p>
        </w:tc>
      </w:tr>
      <w:tr w:rsidR="0001265C" w:rsidRPr="00DF7EF1" w14:paraId="0ABE96A0" w14:textId="77777777" w:rsidTr="00C523D8">
        <w:tc>
          <w:tcPr>
            <w:tcW w:w="6739" w:type="dxa"/>
            <w:tcBorders>
              <w:top w:val="nil"/>
              <w:left w:val="nil"/>
              <w:bottom w:val="nil"/>
              <w:right w:val="nil"/>
            </w:tcBorders>
          </w:tcPr>
          <w:p w14:paraId="1D3F3BBC" w14:textId="77777777" w:rsidR="0001265C" w:rsidRPr="00DF7EF1" w:rsidRDefault="0001265C" w:rsidP="0001265C">
            <w:pPr>
              <w:ind w:left="-72"/>
              <w:rPr>
                <w:rFonts w:ascii="Arial" w:hAnsi="Arial" w:cs="Arial"/>
                <w:sz w:val="18"/>
                <w:szCs w:val="18"/>
                <w:cs/>
              </w:rPr>
            </w:pPr>
            <w:r w:rsidRPr="00DF7EF1">
              <w:rPr>
                <w:rFonts w:ascii="Arial" w:hAnsi="Arial" w:cs="Arial"/>
                <w:sz w:val="18"/>
                <w:szCs w:val="18"/>
              </w:rPr>
              <w:t>Additions during the period</w:t>
            </w:r>
          </w:p>
        </w:tc>
        <w:tc>
          <w:tcPr>
            <w:tcW w:w="1368" w:type="dxa"/>
            <w:tcBorders>
              <w:top w:val="nil"/>
              <w:left w:val="nil"/>
              <w:bottom w:val="nil"/>
              <w:right w:val="nil"/>
            </w:tcBorders>
            <w:shd w:val="clear" w:color="auto" w:fill="FAFAFA"/>
          </w:tcPr>
          <w:p w14:paraId="1DE35AEA" w14:textId="6C2C0EF1" w:rsidR="0001265C" w:rsidRPr="00DF7EF1" w:rsidRDefault="0001265C" w:rsidP="0001265C">
            <w:pPr>
              <w:ind w:left="-40" w:right="-72"/>
              <w:jc w:val="right"/>
              <w:rPr>
                <w:rFonts w:ascii="Arial" w:eastAsia="Arial Unicode MS" w:hAnsi="Arial" w:cs="Arial"/>
                <w:sz w:val="18"/>
                <w:szCs w:val="18"/>
              </w:rPr>
            </w:pPr>
            <w:r w:rsidRPr="00DF7EF1">
              <w:rPr>
                <w:rFonts w:ascii="Arial" w:eastAsia="Arial Unicode MS" w:hAnsi="Arial" w:cs="Arial"/>
                <w:sz w:val="18"/>
                <w:szCs w:val="18"/>
              </w:rPr>
              <w:t>4,827,918</w:t>
            </w:r>
          </w:p>
        </w:tc>
        <w:tc>
          <w:tcPr>
            <w:tcW w:w="1368" w:type="dxa"/>
            <w:tcBorders>
              <w:top w:val="nil"/>
              <w:left w:val="nil"/>
              <w:bottom w:val="nil"/>
              <w:right w:val="nil"/>
            </w:tcBorders>
            <w:shd w:val="clear" w:color="auto" w:fill="FAFAFA"/>
          </w:tcPr>
          <w:p w14:paraId="36237EA7" w14:textId="47D72910" w:rsidR="0001265C" w:rsidRPr="00DF7EF1" w:rsidRDefault="0001265C" w:rsidP="0001265C">
            <w:pPr>
              <w:ind w:left="-40" w:right="-72"/>
              <w:jc w:val="right"/>
              <w:rPr>
                <w:rFonts w:ascii="Arial" w:eastAsia="Arial Unicode MS" w:hAnsi="Arial" w:cs="Arial"/>
                <w:sz w:val="18"/>
                <w:szCs w:val="18"/>
              </w:rPr>
            </w:pPr>
            <w:r w:rsidRPr="00DF7EF1">
              <w:rPr>
                <w:rFonts w:ascii="Arial" w:eastAsia="Arial Unicode MS" w:hAnsi="Arial" w:cs="Arial"/>
                <w:sz w:val="18"/>
                <w:szCs w:val="18"/>
              </w:rPr>
              <w:t>3,332,460</w:t>
            </w:r>
          </w:p>
        </w:tc>
      </w:tr>
      <w:tr w:rsidR="0001265C" w:rsidRPr="00DF7EF1" w14:paraId="5F06329A" w14:textId="77777777" w:rsidTr="00C523D8">
        <w:tc>
          <w:tcPr>
            <w:tcW w:w="6739" w:type="dxa"/>
            <w:tcBorders>
              <w:top w:val="nil"/>
              <w:left w:val="nil"/>
              <w:bottom w:val="nil"/>
              <w:right w:val="nil"/>
            </w:tcBorders>
          </w:tcPr>
          <w:p w14:paraId="4CA53651" w14:textId="77777777" w:rsidR="0001265C" w:rsidRPr="00DF7EF1" w:rsidRDefault="0001265C" w:rsidP="0001265C">
            <w:pPr>
              <w:ind w:left="-72"/>
              <w:rPr>
                <w:rFonts w:ascii="Arial" w:hAnsi="Arial" w:cs="Arial"/>
                <w:sz w:val="18"/>
                <w:szCs w:val="18"/>
                <w:lang w:val="en-GB"/>
              </w:rPr>
            </w:pPr>
            <w:r w:rsidRPr="00DF7EF1">
              <w:rPr>
                <w:rFonts w:ascii="Arial" w:hAnsi="Arial" w:cs="Arial"/>
                <w:sz w:val="18"/>
                <w:szCs w:val="18"/>
                <w:lang w:val="en-GB"/>
              </w:rPr>
              <w:t>Interest expense for lease liabilities</w:t>
            </w:r>
          </w:p>
        </w:tc>
        <w:tc>
          <w:tcPr>
            <w:tcW w:w="1368" w:type="dxa"/>
            <w:tcBorders>
              <w:top w:val="nil"/>
              <w:left w:val="nil"/>
              <w:bottom w:val="nil"/>
              <w:right w:val="nil"/>
            </w:tcBorders>
            <w:shd w:val="clear" w:color="auto" w:fill="FAFAFA"/>
          </w:tcPr>
          <w:p w14:paraId="7921921F" w14:textId="42165811" w:rsidR="0001265C" w:rsidRPr="00DF7EF1" w:rsidRDefault="0001265C" w:rsidP="0001265C">
            <w:pPr>
              <w:ind w:left="-40" w:right="-72"/>
              <w:jc w:val="right"/>
              <w:rPr>
                <w:rFonts w:ascii="Arial" w:eastAsia="Arial Unicode MS" w:hAnsi="Arial" w:cs="Arial"/>
                <w:sz w:val="18"/>
                <w:szCs w:val="18"/>
              </w:rPr>
            </w:pPr>
            <w:r w:rsidRPr="00DF7EF1">
              <w:rPr>
                <w:rFonts w:ascii="Arial" w:eastAsia="Arial Unicode MS" w:hAnsi="Arial" w:cs="Arial"/>
                <w:sz w:val="18"/>
                <w:szCs w:val="18"/>
              </w:rPr>
              <w:t>168,766</w:t>
            </w:r>
          </w:p>
        </w:tc>
        <w:tc>
          <w:tcPr>
            <w:tcW w:w="1368" w:type="dxa"/>
            <w:tcBorders>
              <w:top w:val="nil"/>
              <w:left w:val="nil"/>
              <w:bottom w:val="nil"/>
              <w:right w:val="nil"/>
            </w:tcBorders>
            <w:shd w:val="clear" w:color="auto" w:fill="FAFAFA"/>
          </w:tcPr>
          <w:p w14:paraId="17EFA128" w14:textId="1DB5325A" w:rsidR="0001265C" w:rsidRPr="00DF7EF1" w:rsidRDefault="0001265C" w:rsidP="0001265C">
            <w:pPr>
              <w:ind w:left="-40" w:right="-72"/>
              <w:jc w:val="right"/>
              <w:rPr>
                <w:rFonts w:ascii="Arial" w:eastAsia="Arial Unicode MS" w:hAnsi="Arial" w:cs="Arial"/>
                <w:sz w:val="18"/>
                <w:szCs w:val="18"/>
              </w:rPr>
            </w:pPr>
            <w:r w:rsidRPr="00DF7EF1">
              <w:rPr>
                <w:rFonts w:ascii="Arial" w:eastAsia="Arial Unicode MS" w:hAnsi="Arial" w:cs="Arial"/>
                <w:sz w:val="18"/>
                <w:szCs w:val="18"/>
              </w:rPr>
              <w:t>140,151</w:t>
            </w:r>
          </w:p>
        </w:tc>
      </w:tr>
      <w:tr w:rsidR="0001265C" w:rsidRPr="00DF7EF1" w14:paraId="14B93766" w14:textId="77777777" w:rsidTr="00C523D8">
        <w:tc>
          <w:tcPr>
            <w:tcW w:w="6739" w:type="dxa"/>
            <w:tcBorders>
              <w:top w:val="nil"/>
              <w:left w:val="nil"/>
              <w:bottom w:val="nil"/>
              <w:right w:val="nil"/>
            </w:tcBorders>
          </w:tcPr>
          <w:p w14:paraId="69237D70" w14:textId="77777777" w:rsidR="0001265C" w:rsidRPr="00DF7EF1" w:rsidRDefault="0001265C" w:rsidP="0001265C">
            <w:pPr>
              <w:ind w:left="-72"/>
              <w:rPr>
                <w:rFonts w:ascii="Arial" w:hAnsi="Arial" w:cs="Arial"/>
                <w:b/>
                <w:bCs/>
                <w:sz w:val="18"/>
                <w:szCs w:val="18"/>
                <w:lang w:val="en-GB"/>
              </w:rPr>
            </w:pPr>
            <w:r w:rsidRPr="00DF7EF1">
              <w:rPr>
                <w:rFonts w:ascii="Arial" w:hAnsi="Arial" w:cs="Arial"/>
                <w:b/>
                <w:bCs/>
                <w:sz w:val="18"/>
                <w:szCs w:val="18"/>
                <w:lang w:val="en-GB"/>
              </w:rPr>
              <w:t>Cash flow</w:t>
            </w:r>
          </w:p>
        </w:tc>
        <w:tc>
          <w:tcPr>
            <w:tcW w:w="1368" w:type="dxa"/>
            <w:tcBorders>
              <w:top w:val="nil"/>
              <w:left w:val="nil"/>
              <w:bottom w:val="nil"/>
              <w:right w:val="nil"/>
            </w:tcBorders>
            <w:shd w:val="clear" w:color="auto" w:fill="FAFAFA"/>
          </w:tcPr>
          <w:p w14:paraId="119026BB" w14:textId="77777777" w:rsidR="0001265C" w:rsidRPr="00DF7EF1" w:rsidRDefault="0001265C" w:rsidP="0001265C">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622A883B" w14:textId="77777777" w:rsidR="0001265C" w:rsidRPr="00DF7EF1" w:rsidRDefault="0001265C" w:rsidP="0001265C">
            <w:pPr>
              <w:ind w:left="-40" w:right="-72"/>
              <w:jc w:val="right"/>
              <w:rPr>
                <w:rFonts w:ascii="Arial" w:eastAsia="Arial Unicode MS" w:hAnsi="Arial" w:cs="Arial"/>
                <w:sz w:val="18"/>
                <w:szCs w:val="18"/>
              </w:rPr>
            </w:pPr>
          </w:p>
        </w:tc>
      </w:tr>
      <w:tr w:rsidR="0001265C" w:rsidRPr="00DF7EF1" w14:paraId="48EF4D2F" w14:textId="77777777" w:rsidTr="00C523D8">
        <w:tc>
          <w:tcPr>
            <w:tcW w:w="6739" w:type="dxa"/>
            <w:tcBorders>
              <w:top w:val="nil"/>
              <w:left w:val="nil"/>
              <w:bottom w:val="nil"/>
              <w:right w:val="nil"/>
            </w:tcBorders>
          </w:tcPr>
          <w:p w14:paraId="208EF01D" w14:textId="77777777" w:rsidR="0001265C" w:rsidRPr="00DF7EF1" w:rsidRDefault="0001265C" w:rsidP="0001265C">
            <w:pPr>
              <w:ind w:left="-72"/>
              <w:rPr>
                <w:rFonts w:ascii="Arial" w:hAnsi="Arial" w:cs="Arial"/>
                <w:sz w:val="18"/>
                <w:szCs w:val="18"/>
                <w:lang w:val="en-GB"/>
              </w:rPr>
            </w:pPr>
            <w:r w:rsidRPr="00DF7EF1">
              <w:rPr>
                <w:rFonts w:ascii="Arial" w:hAnsi="Arial" w:cs="Arial"/>
                <w:sz w:val="18"/>
                <w:szCs w:val="18"/>
                <w:lang w:val="en-GB"/>
              </w:rPr>
              <w:t>Repayment for lease liabilities</w:t>
            </w:r>
          </w:p>
        </w:tc>
        <w:tc>
          <w:tcPr>
            <w:tcW w:w="1368" w:type="dxa"/>
            <w:tcBorders>
              <w:top w:val="nil"/>
              <w:left w:val="nil"/>
              <w:bottom w:val="single" w:sz="4" w:space="0" w:color="auto"/>
              <w:right w:val="nil"/>
            </w:tcBorders>
            <w:shd w:val="clear" w:color="auto" w:fill="FAFAFA"/>
          </w:tcPr>
          <w:p w14:paraId="269E5AE2" w14:textId="2DAC51BE" w:rsidR="0001265C" w:rsidRPr="00DF7EF1" w:rsidRDefault="0001265C" w:rsidP="0001265C">
            <w:pPr>
              <w:ind w:left="-40" w:right="-72"/>
              <w:jc w:val="right"/>
              <w:rPr>
                <w:rFonts w:ascii="Arial" w:eastAsia="Arial Unicode MS" w:hAnsi="Arial" w:cs="Arial"/>
                <w:sz w:val="18"/>
                <w:szCs w:val="18"/>
              </w:rPr>
            </w:pPr>
            <w:r w:rsidRPr="00DF7EF1">
              <w:rPr>
                <w:rFonts w:ascii="Arial" w:eastAsia="Arial Unicode MS" w:hAnsi="Arial" w:cs="Arial"/>
                <w:sz w:val="18"/>
                <w:szCs w:val="18"/>
              </w:rPr>
              <w:t>(2,584,213)</w:t>
            </w:r>
          </w:p>
        </w:tc>
        <w:tc>
          <w:tcPr>
            <w:tcW w:w="1368" w:type="dxa"/>
            <w:tcBorders>
              <w:top w:val="nil"/>
              <w:left w:val="nil"/>
              <w:bottom w:val="single" w:sz="4" w:space="0" w:color="auto"/>
              <w:right w:val="nil"/>
            </w:tcBorders>
            <w:shd w:val="clear" w:color="auto" w:fill="FAFAFA"/>
          </w:tcPr>
          <w:p w14:paraId="24115B7B" w14:textId="41932444" w:rsidR="0001265C" w:rsidRPr="00DF7EF1" w:rsidRDefault="0001265C" w:rsidP="0001265C">
            <w:pPr>
              <w:ind w:left="-40" w:right="-72"/>
              <w:jc w:val="right"/>
              <w:rPr>
                <w:rFonts w:ascii="Arial" w:eastAsia="Arial Unicode MS" w:hAnsi="Arial" w:cs="Arial"/>
                <w:sz w:val="18"/>
                <w:szCs w:val="18"/>
              </w:rPr>
            </w:pPr>
            <w:r w:rsidRPr="00DF7EF1">
              <w:rPr>
                <w:rFonts w:ascii="Arial" w:eastAsia="Arial Unicode MS" w:hAnsi="Arial" w:cs="Arial"/>
                <w:sz w:val="18"/>
                <w:szCs w:val="18"/>
              </w:rPr>
              <w:t>(1,982,143)</w:t>
            </w:r>
          </w:p>
        </w:tc>
      </w:tr>
      <w:tr w:rsidR="0001265C" w:rsidRPr="00DF7EF1" w14:paraId="28FD942D" w14:textId="77777777" w:rsidTr="00C523D8">
        <w:trPr>
          <w:trHeight w:val="60"/>
        </w:trPr>
        <w:tc>
          <w:tcPr>
            <w:tcW w:w="6739" w:type="dxa"/>
            <w:tcBorders>
              <w:top w:val="nil"/>
              <w:left w:val="nil"/>
              <w:bottom w:val="nil"/>
              <w:right w:val="nil"/>
            </w:tcBorders>
          </w:tcPr>
          <w:p w14:paraId="1F70D333" w14:textId="77777777" w:rsidR="0001265C" w:rsidRPr="00DF7EF1" w:rsidRDefault="0001265C" w:rsidP="0001265C">
            <w:pPr>
              <w:ind w:lef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6631E2C" w14:textId="77777777" w:rsidR="0001265C" w:rsidRPr="00DF7EF1" w:rsidRDefault="0001265C" w:rsidP="0001265C">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6389653C" w14:textId="77777777" w:rsidR="0001265C" w:rsidRPr="00DF7EF1" w:rsidRDefault="0001265C" w:rsidP="0001265C">
            <w:pPr>
              <w:ind w:left="-40" w:right="-72"/>
              <w:jc w:val="right"/>
              <w:rPr>
                <w:rFonts w:ascii="Arial" w:eastAsia="Arial Unicode MS" w:hAnsi="Arial" w:cs="Arial"/>
                <w:sz w:val="18"/>
                <w:szCs w:val="18"/>
              </w:rPr>
            </w:pPr>
          </w:p>
        </w:tc>
      </w:tr>
      <w:tr w:rsidR="0001265C" w:rsidRPr="00DF7EF1" w14:paraId="43EBFF99" w14:textId="77777777" w:rsidTr="00C523D8">
        <w:tc>
          <w:tcPr>
            <w:tcW w:w="6739" w:type="dxa"/>
            <w:tcBorders>
              <w:top w:val="nil"/>
              <w:left w:val="nil"/>
              <w:bottom w:val="nil"/>
              <w:right w:val="nil"/>
            </w:tcBorders>
          </w:tcPr>
          <w:p w14:paraId="232A52F9" w14:textId="5EDA7523" w:rsidR="0001265C" w:rsidRPr="00DF7EF1" w:rsidRDefault="004E6AB2" w:rsidP="0001265C">
            <w:pPr>
              <w:ind w:left="-72"/>
              <w:rPr>
                <w:rFonts w:ascii="Arial" w:hAnsi="Arial" w:cs="Arial"/>
                <w:b/>
                <w:bCs/>
                <w:sz w:val="18"/>
                <w:szCs w:val="18"/>
              </w:rPr>
            </w:pPr>
            <w:r w:rsidRPr="00DF7EF1">
              <w:rPr>
                <w:rFonts w:ascii="Arial" w:hAnsi="Arial" w:cs="Arial"/>
                <w:sz w:val="18"/>
                <w:szCs w:val="18"/>
              </w:rPr>
              <w:t>Closing net book value</w:t>
            </w:r>
            <w:r w:rsidR="0001265C" w:rsidRPr="00DF7EF1">
              <w:rPr>
                <w:rFonts w:ascii="Arial" w:hAnsi="Arial" w:cs="Arial"/>
                <w:sz w:val="18"/>
                <w:szCs w:val="18"/>
              </w:rPr>
              <w:t xml:space="preserve"> as </w:t>
            </w:r>
            <w:proofErr w:type="gramStart"/>
            <w:r w:rsidR="0001265C" w:rsidRPr="00DF7EF1">
              <w:rPr>
                <w:rFonts w:ascii="Arial" w:hAnsi="Arial" w:cs="Arial"/>
                <w:sz w:val="18"/>
                <w:szCs w:val="18"/>
              </w:rPr>
              <w:t>at</w:t>
            </w:r>
            <w:proofErr w:type="gramEnd"/>
            <w:r w:rsidR="0001265C" w:rsidRPr="00DF7EF1">
              <w:rPr>
                <w:rFonts w:ascii="Arial" w:hAnsi="Arial" w:cs="Arial"/>
                <w:sz w:val="18"/>
                <w:szCs w:val="18"/>
              </w:rPr>
              <w:t xml:space="preserve"> 31 December 2021</w:t>
            </w:r>
          </w:p>
        </w:tc>
        <w:tc>
          <w:tcPr>
            <w:tcW w:w="1368" w:type="dxa"/>
            <w:tcBorders>
              <w:top w:val="nil"/>
              <w:left w:val="nil"/>
              <w:bottom w:val="single" w:sz="4" w:space="0" w:color="auto"/>
              <w:right w:val="nil"/>
            </w:tcBorders>
            <w:shd w:val="clear" w:color="auto" w:fill="FAFAFA"/>
          </w:tcPr>
          <w:p w14:paraId="29BDDF05" w14:textId="2E7F50B0" w:rsidR="0001265C" w:rsidRPr="00DF7EF1" w:rsidRDefault="0001265C" w:rsidP="0001265C">
            <w:pPr>
              <w:ind w:left="-40" w:right="-72"/>
              <w:jc w:val="right"/>
              <w:rPr>
                <w:rFonts w:ascii="Arial" w:eastAsia="Arial Unicode MS" w:hAnsi="Arial" w:cs="Arial"/>
                <w:sz w:val="18"/>
                <w:szCs w:val="18"/>
              </w:rPr>
            </w:pPr>
            <w:r w:rsidRPr="00DF7EF1">
              <w:rPr>
                <w:rFonts w:ascii="Arial" w:eastAsia="Arial Unicode MS" w:hAnsi="Arial" w:cs="Arial"/>
                <w:sz w:val="18"/>
                <w:szCs w:val="18"/>
              </w:rPr>
              <w:t>3,411,098</w:t>
            </w:r>
          </w:p>
        </w:tc>
        <w:tc>
          <w:tcPr>
            <w:tcW w:w="1368" w:type="dxa"/>
            <w:tcBorders>
              <w:top w:val="nil"/>
              <w:left w:val="nil"/>
              <w:bottom w:val="single" w:sz="4" w:space="0" w:color="auto"/>
              <w:right w:val="nil"/>
            </w:tcBorders>
            <w:shd w:val="clear" w:color="auto" w:fill="FAFAFA"/>
          </w:tcPr>
          <w:p w14:paraId="74217E02" w14:textId="533E547E" w:rsidR="0001265C" w:rsidRPr="00DF7EF1" w:rsidRDefault="0001265C" w:rsidP="0001265C">
            <w:pPr>
              <w:ind w:left="-40" w:right="-72"/>
              <w:jc w:val="right"/>
              <w:rPr>
                <w:rFonts w:ascii="Arial" w:eastAsia="Arial Unicode MS" w:hAnsi="Arial" w:cs="Arial"/>
                <w:sz w:val="18"/>
                <w:szCs w:val="18"/>
              </w:rPr>
            </w:pPr>
            <w:r w:rsidRPr="00DF7EF1">
              <w:rPr>
                <w:rFonts w:ascii="Arial" w:eastAsia="Arial Unicode MS" w:hAnsi="Arial" w:cs="Arial"/>
                <w:sz w:val="18"/>
                <w:szCs w:val="18"/>
              </w:rPr>
              <w:t>2,489,095</w:t>
            </w:r>
          </w:p>
        </w:tc>
      </w:tr>
      <w:tr w:rsidR="0001265C" w:rsidRPr="00DF7EF1" w14:paraId="09A0C802" w14:textId="77777777" w:rsidTr="00C523D8">
        <w:trPr>
          <w:trHeight w:val="60"/>
        </w:trPr>
        <w:tc>
          <w:tcPr>
            <w:tcW w:w="6739" w:type="dxa"/>
            <w:tcBorders>
              <w:top w:val="nil"/>
              <w:left w:val="nil"/>
              <w:bottom w:val="nil"/>
              <w:right w:val="nil"/>
            </w:tcBorders>
          </w:tcPr>
          <w:p w14:paraId="4FB96793" w14:textId="77777777" w:rsidR="0001265C" w:rsidRPr="00DF7EF1" w:rsidRDefault="0001265C" w:rsidP="0001265C">
            <w:pPr>
              <w:ind w:left="-72"/>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16C747D3" w14:textId="77777777" w:rsidR="0001265C" w:rsidRPr="00DF7EF1" w:rsidRDefault="0001265C" w:rsidP="0001265C">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761B1FD3" w14:textId="77777777" w:rsidR="0001265C" w:rsidRPr="00DF7EF1" w:rsidRDefault="0001265C" w:rsidP="0001265C">
            <w:pPr>
              <w:ind w:left="-40" w:right="-72"/>
              <w:jc w:val="right"/>
              <w:rPr>
                <w:rFonts w:ascii="Arial" w:eastAsia="Arial Unicode MS" w:hAnsi="Arial" w:cs="Arial"/>
                <w:sz w:val="18"/>
                <w:szCs w:val="18"/>
              </w:rPr>
            </w:pPr>
          </w:p>
        </w:tc>
      </w:tr>
      <w:tr w:rsidR="0001265C" w:rsidRPr="00DF7EF1" w14:paraId="0047F157" w14:textId="77777777" w:rsidTr="00C523D8">
        <w:trPr>
          <w:trHeight w:val="90"/>
        </w:trPr>
        <w:tc>
          <w:tcPr>
            <w:tcW w:w="6739" w:type="dxa"/>
            <w:tcBorders>
              <w:top w:val="nil"/>
              <w:left w:val="nil"/>
              <w:bottom w:val="nil"/>
              <w:right w:val="nil"/>
            </w:tcBorders>
          </w:tcPr>
          <w:p w14:paraId="7825ACFF" w14:textId="77777777" w:rsidR="0001265C" w:rsidRPr="00DF7EF1" w:rsidRDefault="0001265C" w:rsidP="0001265C">
            <w:pPr>
              <w:ind w:left="-72"/>
              <w:rPr>
                <w:rFonts w:ascii="Arial" w:hAnsi="Arial" w:cs="Arial"/>
                <w:sz w:val="18"/>
                <w:szCs w:val="18"/>
              </w:rPr>
            </w:pPr>
            <w:r w:rsidRPr="00DF7EF1">
              <w:rPr>
                <w:rFonts w:ascii="Arial" w:eastAsia="Arial Unicode MS" w:hAnsi="Arial" w:cs="Arial"/>
                <w:sz w:val="18"/>
                <w:szCs w:val="18"/>
              </w:rPr>
              <w:t>Lease liabilities - Current portion</w:t>
            </w:r>
          </w:p>
        </w:tc>
        <w:tc>
          <w:tcPr>
            <w:tcW w:w="1368" w:type="dxa"/>
            <w:tcBorders>
              <w:top w:val="nil"/>
              <w:left w:val="nil"/>
              <w:bottom w:val="nil"/>
              <w:right w:val="nil"/>
            </w:tcBorders>
            <w:shd w:val="clear" w:color="auto" w:fill="FAFAFA"/>
          </w:tcPr>
          <w:p w14:paraId="586A9C49" w14:textId="7B832633" w:rsidR="0001265C" w:rsidRPr="00DF7EF1" w:rsidRDefault="0001265C" w:rsidP="0001265C">
            <w:pPr>
              <w:ind w:left="-40" w:right="-72"/>
              <w:jc w:val="right"/>
              <w:rPr>
                <w:rFonts w:ascii="Arial" w:eastAsia="Arial Unicode MS" w:hAnsi="Arial" w:cs="Arial"/>
                <w:sz w:val="18"/>
                <w:szCs w:val="18"/>
              </w:rPr>
            </w:pPr>
            <w:r w:rsidRPr="00DF7EF1">
              <w:rPr>
                <w:rFonts w:ascii="Arial" w:eastAsia="Arial Unicode MS" w:hAnsi="Arial" w:cs="Arial"/>
                <w:sz w:val="18"/>
                <w:szCs w:val="18"/>
              </w:rPr>
              <w:t>741,417</w:t>
            </w:r>
          </w:p>
        </w:tc>
        <w:tc>
          <w:tcPr>
            <w:tcW w:w="1368" w:type="dxa"/>
            <w:tcBorders>
              <w:top w:val="nil"/>
              <w:left w:val="nil"/>
              <w:bottom w:val="nil"/>
              <w:right w:val="nil"/>
            </w:tcBorders>
            <w:shd w:val="clear" w:color="auto" w:fill="FAFAFA"/>
          </w:tcPr>
          <w:p w14:paraId="0CFA7ADC" w14:textId="30EDFBAD" w:rsidR="0001265C" w:rsidRPr="00DF7EF1" w:rsidRDefault="0001265C" w:rsidP="0001265C">
            <w:pPr>
              <w:ind w:left="-40" w:right="-72"/>
              <w:jc w:val="right"/>
              <w:rPr>
                <w:rFonts w:ascii="Arial" w:eastAsia="Arial Unicode MS" w:hAnsi="Arial" w:cs="Arial"/>
                <w:sz w:val="18"/>
                <w:szCs w:val="18"/>
              </w:rPr>
            </w:pPr>
            <w:r w:rsidRPr="00DF7EF1">
              <w:rPr>
                <w:rFonts w:ascii="Arial" w:eastAsia="Arial Unicode MS" w:hAnsi="Arial" w:cs="Arial"/>
                <w:sz w:val="18"/>
                <w:szCs w:val="18"/>
              </w:rPr>
              <w:t>539,397</w:t>
            </w:r>
          </w:p>
        </w:tc>
      </w:tr>
      <w:tr w:rsidR="0001265C" w:rsidRPr="00DF7EF1" w14:paraId="18CEADBC" w14:textId="77777777" w:rsidTr="00C523D8">
        <w:trPr>
          <w:trHeight w:val="72"/>
        </w:trPr>
        <w:tc>
          <w:tcPr>
            <w:tcW w:w="6739" w:type="dxa"/>
            <w:tcBorders>
              <w:top w:val="nil"/>
              <w:left w:val="nil"/>
              <w:bottom w:val="nil"/>
              <w:right w:val="nil"/>
            </w:tcBorders>
          </w:tcPr>
          <w:p w14:paraId="6302388C" w14:textId="77777777" w:rsidR="0001265C" w:rsidRPr="00DF7EF1" w:rsidRDefault="0001265C" w:rsidP="0001265C">
            <w:pPr>
              <w:ind w:left="-72"/>
              <w:rPr>
                <w:rFonts w:ascii="Arial" w:hAnsi="Arial" w:cs="Arial"/>
                <w:sz w:val="18"/>
                <w:szCs w:val="18"/>
              </w:rPr>
            </w:pPr>
            <w:r w:rsidRPr="00DF7EF1">
              <w:rPr>
                <w:rFonts w:ascii="Arial" w:eastAsia="Arial Unicode MS" w:hAnsi="Arial" w:cs="Arial"/>
                <w:sz w:val="18"/>
                <w:szCs w:val="18"/>
              </w:rPr>
              <w:t>Lease liabilities - Non-current portion</w:t>
            </w:r>
          </w:p>
        </w:tc>
        <w:tc>
          <w:tcPr>
            <w:tcW w:w="1368" w:type="dxa"/>
            <w:tcBorders>
              <w:top w:val="nil"/>
              <w:left w:val="nil"/>
              <w:bottom w:val="single" w:sz="4" w:space="0" w:color="auto"/>
              <w:right w:val="nil"/>
            </w:tcBorders>
            <w:shd w:val="clear" w:color="auto" w:fill="FAFAFA"/>
          </w:tcPr>
          <w:p w14:paraId="67403790" w14:textId="1C2CA549" w:rsidR="0001265C" w:rsidRPr="00DF7EF1" w:rsidRDefault="0001265C" w:rsidP="0001265C">
            <w:pPr>
              <w:ind w:left="-40" w:right="-72"/>
              <w:jc w:val="right"/>
              <w:rPr>
                <w:rFonts w:ascii="Arial" w:eastAsia="Arial Unicode MS" w:hAnsi="Arial" w:cs="Arial"/>
                <w:sz w:val="18"/>
                <w:szCs w:val="18"/>
              </w:rPr>
            </w:pPr>
            <w:r w:rsidRPr="00DF7EF1">
              <w:rPr>
                <w:rFonts w:ascii="Arial" w:eastAsia="Arial Unicode MS" w:hAnsi="Arial" w:cs="Arial"/>
                <w:sz w:val="18"/>
                <w:szCs w:val="18"/>
              </w:rPr>
              <w:t>2,669,681</w:t>
            </w:r>
          </w:p>
        </w:tc>
        <w:tc>
          <w:tcPr>
            <w:tcW w:w="1368" w:type="dxa"/>
            <w:tcBorders>
              <w:top w:val="nil"/>
              <w:left w:val="nil"/>
              <w:bottom w:val="single" w:sz="4" w:space="0" w:color="auto"/>
              <w:right w:val="nil"/>
            </w:tcBorders>
            <w:shd w:val="clear" w:color="auto" w:fill="FAFAFA"/>
          </w:tcPr>
          <w:p w14:paraId="25A07C56" w14:textId="58F92955" w:rsidR="0001265C" w:rsidRPr="00DF7EF1" w:rsidRDefault="0001265C" w:rsidP="0001265C">
            <w:pPr>
              <w:ind w:left="-40" w:right="-72"/>
              <w:jc w:val="right"/>
              <w:rPr>
                <w:rFonts w:ascii="Arial" w:eastAsia="Arial Unicode MS" w:hAnsi="Arial" w:cs="Arial"/>
                <w:sz w:val="18"/>
                <w:szCs w:val="18"/>
              </w:rPr>
            </w:pPr>
            <w:r w:rsidRPr="00DF7EF1">
              <w:rPr>
                <w:rFonts w:ascii="Arial" w:eastAsia="Arial Unicode MS" w:hAnsi="Arial" w:cs="Arial"/>
                <w:sz w:val="18"/>
                <w:szCs w:val="18"/>
              </w:rPr>
              <w:t>1,949,698</w:t>
            </w:r>
          </w:p>
        </w:tc>
      </w:tr>
      <w:tr w:rsidR="0001265C" w:rsidRPr="00DF7EF1" w14:paraId="45DADA29" w14:textId="77777777" w:rsidTr="00C523D8">
        <w:trPr>
          <w:trHeight w:val="60"/>
        </w:trPr>
        <w:tc>
          <w:tcPr>
            <w:tcW w:w="6739" w:type="dxa"/>
            <w:tcBorders>
              <w:top w:val="nil"/>
              <w:left w:val="nil"/>
              <w:bottom w:val="nil"/>
              <w:right w:val="nil"/>
            </w:tcBorders>
          </w:tcPr>
          <w:p w14:paraId="4BEBCB81" w14:textId="77777777" w:rsidR="0001265C" w:rsidRPr="00DF7EF1" w:rsidRDefault="0001265C" w:rsidP="0001265C">
            <w:pPr>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2FEAF545" w14:textId="77777777" w:rsidR="0001265C" w:rsidRPr="00DF7EF1" w:rsidRDefault="0001265C" w:rsidP="0001265C">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63D03700" w14:textId="77777777" w:rsidR="0001265C" w:rsidRPr="00DF7EF1" w:rsidRDefault="0001265C" w:rsidP="0001265C">
            <w:pPr>
              <w:ind w:left="-40" w:right="-72"/>
              <w:jc w:val="right"/>
              <w:rPr>
                <w:rFonts w:ascii="Arial" w:eastAsia="Arial Unicode MS" w:hAnsi="Arial" w:cs="Arial"/>
                <w:sz w:val="18"/>
                <w:szCs w:val="18"/>
              </w:rPr>
            </w:pPr>
          </w:p>
        </w:tc>
      </w:tr>
      <w:tr w:rsidR="0001265C" w:rsidRPr="00DF7EF1" w14:paraId="389A4E6D" w14:textId="77777777" w:rsidTr="00C523D8">
        <w:trPr>
          <w:trHeight w:val="70"/>
        </w:trPr>
        <w:tc>
          <w:tcPr>
            <w:tcW w:w="6739" w:type="dxa"/>
            <w:tcBorders>
              <w:top w:val="nil"/>
              <w:left w:val="nil"/>
              <w:bottom w:val="nil"/>
              <w:right w:val="nil"/>
            </w:tcBorders>
          </w:tcPr>
          <w:p w14:paraId="77F02498" w14:textId="77777777" w:rsidR="0001265C" w:rsidRPr="00DF7EF1" w:rsidRDefault="0001265C" w:rsidP="0001265C">
            <w:pPr>
              <w:ind w:left="-72"/>
              <w:rPr>
                <w:rFonts w:ascii="Arial" w:hAnsi="Arial" w:cs="Arial"/>
                <w:b/>
                <w:bCs/>
                <w:sz w:val="18"/>
                <w:szCs w:val="18"/>
              </w:rPr>
            </w:pPr>
            <w:r w:rsidRPr="00DF7EF1">
              <w:rPr>
                <w:rFonts w:ascii="Arial" w:hAnsi="Arial" w:cs="Arial"/>
                <w:b/>
                <w:bCs/>
                <w:sz w:val="18"/>
                <w:szCs w:val="18"/>
              </w:rPr>
              <w:t>Total</w:t>
            </w:r>
          </w:p>
        </w:tc>
        <w:tc>
          <w:tcPr>
            <w:tcW w:w="1368" w:type="dxa"/>
            <w:tcBorders>
              <w:top w:val="nil"/>
              <w:left w:val="nil"/>
              <w:bottom w:val="single" w:sz="4" w:space="0" w:color="auto"/>
              <w:right w:val="nil"/>
            </w:tcBorders>
            <w:shd w:val="clear" w:color="auto" w:fill="FAFAFA"/>
          </w:tcPr>
          <w:p w14:paraId="52B8C2EB" w14:textId="7CFE258C" w:rsidR="0001265C" w:rsidRPr="00DF7EF1" w:rsidRDefault="0001265C" w:rsidP="0001265C">
            <w:pPr>
              <w:ind w:left="-40" w:right="-72"/>
              <w:jc w:val="right"/>
              <w:rPr>
                <w:rFonts w:ascii="Arial" w:eastAsia="Arial Unicode MS" w:hAnsi="Arial" w:cs="Arial"/>
                <w:sz w:val="18"/>
                <w:szCs w:val="18"/>
              </w:rPr>
            </w:pPr>
            <w:r w:rsidRPr="00DF7EF1">
              <w:rPr>
                <w:rFonts w:ascii="Arial" w:eastAsia="Arial Unicode MS" w:hAnsi="Arial" w:cs="Arial"/>
                <w:sz w:val="18"/>
                <w:szCs w:val="18"/>
              </w:rPr>
              <w:t>3,411,098</w:t>
            </w:r>
          </w:p>
        </w:tc>
        <w:tc>
          <w:tcPr>
            <w:tcW w:w="1368" w:type="dxa"/>
            <w:tcBorders>
              <w:top w:val="nil"/>
              <w:left w:val="nil"/>
              <w:bottom w:val="single" w:sz="4" w:space="0" w:color="auto"/>
              <w:right w:val="nil"/>
            </w:tcBorders>
            <w:shd w:val="clear" w:color="auto" w:fill="FAFAFA"/>
          </w:tcPr>
          <w:p w14:paraId="151A9A33" w14:textId="4A25BBA9" w:rsidR="0001265C" w:rsidRPr="00DF7EF1" w:rsidRDefault="0001265C" w:rsidP="0001265C">
            <w:pPr>
              <w:ind w:left="-40" w:right="-72"/>
              <w:jc w:val="right"/>
              <w:rPr>
                <w:rFonts w:ascii="Arial" w:eastAsia="Arial Unicode MS" w:hAnsi="Arial" w:cs="Arial"/>
                <w:sz w:val="18"/>
                <w:szCs w:val="18"/>
              </w:rPr>
            </w:pPr>
            <w:r w:rsidRPr="00DF7EF1">
              <w:rPr>
                <w:rFonts w:ascii="Arial" w:eastAsia="Arial Unicode MS" w:hAnsi="Arial" w:cs="Arial"/>
                <w:sz w:val="18"/>
                <w:szCs w:val="18"/>
              </w:rPr>
              <w:t>2,489,095</w:t>
            </w:r>
          </w:p>
        </w:tc>
      </w:tr>
    </w:tbl>
    <w:p w14:paraId="12BF7268" w14:textId="77777777" w:rsidR="006B39F9" w:rsidRPr="00DF7EF1" w:rsidRDefault="006B39F9" w:rsidP="000F1619">
      <w:pPr>
        <w:tabs>
          <w:tab w:val="left" w:pos="540"/>
        </w:tabs>
        <w:overflowPunct w:val="0"/>
        <w:autoSpaceDE w:val="0"/>
        <w:autoSpaceDN w:val="0"/>
        <w:adjustRightInd w:val="0"/>
        <w:textAlignment w:val="baseline"/>
        <w:rPr>
          <w:rFonts w:ascii="Arial" w:eastAsia="Times New Roman" w:hAnsi="Arial" w:cs="Arial"/>
          <w:snapToGrid w:val="0"/>
          <w:color w:val="000000"/>
          <w:sz w:val="18"/>
          <w:szCs w:val="18"/>
          <w:lang w:val="en-GB"/>
        </w:rPr>
      </w:pPr>
    </w:p>
    <w:p w14:paraId="5594CC35" w14:textId="153C0BF6" w:rsidR="005120F4" w:rsidRPr="00DF7EF1" w:rsidRDefault="00AB5DAD" w:rsidP="000F1619">
      <w:pPr>
        <w:pStyle w:val="BodyText2"/>
        <w:tabs>
          <w:tab w:val="left" w:pos="900"/>
        </w:tabs>
        <w:spacing w:after="0" w:line="240" w:lineRule="auto"/>
        <w:jc w:val="thaiDistribute"/>
        <w:rPr>
          <w:rFonts w:ascii="Arial" w:eastAsia="Times New Roman" w:hAnsi="Arial" w:cs="Arial"/>
          <w:snapToGrid w:val="0"/>
          <w:color w:val="000000"/>
          <w:sz w:val="18"/>
          <w:szCs w:val="18"/>
          <w:lang w:val="en-GB"/>
        </w:rPr>
      </w:pPr>
      <w:r w:rsidRPr="00DF7EF1">
        <w:rPr>
          <w:rFonts w:ascii="Arial" w:eastAsia="Times New Roman" w:hAnsi="Arial" w:cs="Arial"/>
          <w:snapToGrid w:val="0"/>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5120F4" w:rsidRPr="00DF7EF1" w14:paraId="49C2C349" w14:textId="77777777" w:rsidTr="00A137A3">
        <w:trPr>
          <w:trHeight w:val="386"/>
        </w:trPr>
        <w:tc>
          <w:tcPr>
            <w:tcW w:w="9461" w:type="dxa"/>
            <w:shd w:val="clear" w:color="auto" w:fill="FFA543"/>
            <w:vAlign w:val="center"/>
          </w:tcPr>
          <w:p w14:paraId="486AF195" w14:textId="77777777" w:rsidR="005120F4" w:rsidRPr="00DF7EF1" w:rsidRDefault="005120F4" w:rsidP="00A137A3">
            <w:pPr>
              <w:ind w:left="432" w:hanging="432"/>
              <w:rPr>
                <w:rFonts w:ascii="Arial" w:eastAsia="Arial Unicode MS" w:hAnsi="Arial" w:cs="Arial"/>
                <w:b/>
                <w:bCs/>
                <w:color w:val="FFFFFF"/>
                <w:sz w:val="18"/>
                <w:szCs w:val="18"/>
                <w:cs/>
              </w:rPr>
            </w:pP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282C9D" w:rsidRPr="00DF7EF1">
              <w:rPr>
                <w:rFonts w:ascii="Arial" w:eastAsia="Arial Unicode MS" w:hAnsi="Arial" w:cs="Arial"/>
                <w:b/>
                <w:bCs/>
                <w:color w:val="FFFFFF"/>
                <w:sz w:val="18"/>
                <w:szCs w:val="18"/>
                <w:lang w:val="en-GB"/>
              </w:rPr>
              <w:t>24</w:t>
            </w:r>
            <w:r w:rsidRPr="00DF7EF1">
              <w:rPr>
                <w:rFonts w:ascii="Arial" w:eastAsia="Arial Unicode MS" w:hAnsi="Arial" w:cs="Arial"/>
                <w:b/>
                <w:bCs/>
                <w:color w:val="FFFFFF"/>
                <w:sz w:val="18"/>
                <w:szCs w:val="18"/>
                <w:lang w:val="en-GB"/>
              </w:rPr>
              <w:tab/>
              <w:t>Other current liabilities</w:t>
            </w:r>
          </w:p>
        </w:tc>
      </w:tr>
    </w:tbl>
    <w:p w14:paraId="4FCA9F69" w14:textId="77777777" w:rsidR="002F6CE8" w:rsidRPr="00DF7EF1" w:rsidRDefault="002F6CE8" w:rsidP="00865866">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8"/>
        <w:gridCol w:w="1368"/>
        <w:gridCol w:w="1368"/>
        <w:gridCol w:w="1368"/>
      </w:tblGrid>
      <w:tr w:rsidR="00FB1E6B" w:rsidRPr="00DF7EF1" w14:paraId="3E680637" w14:textId="77777777" w:rsidTr="00C523D8">
        <w:trPr>
          <w:trHeight w:val="400"/>
        </w:trPr>
        <w:tc>
          <w:tcPr>
            <w:tcW w:w="3989" w:type="dxa"/>
            <w:tcBorders>
              <w:top w:val="nil"/>
              <w:left w:val="nil"/>
              <w:bottom w:val="nil"/>
              <w:right w:val="nil"/>
            </w:tcBorders>
            <w:shd w:val="clear" w:color="auto" w:fill="auto"/>
          </w:tcPr>
          <w:p w14:paraId="2B525B75" w14:textId="77777777" w:rsidR="00FB1E6B" w:rsidRPr="00DF7EF1" w:rsidRDefault="00FB1E6B" w:rsidP="00FB1E6B">
            <w:pPr>
              <w:rPr>
                <w:rFonts w:ascii="Arial" w:eastAsia="Arial Unicode MS" w:hAnsi="Arial" w:cs="Arial"/>
                <w:color w:val="000000"/>
                <w:sz w:val="18"/>
                <w:szCs w:val="18"/>
              </w:rPr>
            </w:pPr>
          </w:p>
        </w:tc>
        <w:tc>
          <w:tcPr>
            <w:tcW w:w="2736" w:type="dxa"/>
            <w:gridSpan w:val="2"/>
            <w:tcBorders>
              <w:top w:val="single" w:sz="4" w:space="0" w:color="auto"/>
              <w:left w:val="nil"/>
              <w:bottom w:val="single" w:sz="4" w:space="0" w:color="auto"/>
              <w:right w:val="nil"/>
            </w:tcBorders>
            <w:shd w:val="clear" w:color="auto" w:fill="auto"/>
          </w:tcPr>
          <w:p w14:paraId="118B68F4" w14:textId="77777777" w:rsidR="00FB1E6B" w:rsidRPr="00DF7EF1" w:rsidRDefault="00FB1E6B" w:rsidP="002F6CE8">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2C461D20" w14:textId="77777777" w:rsidR="00FB1E6B" w:rsidRPr="00DF7EF1" w:rsidRDefault="00FB1E6B" w:rsidP="002F6CE8">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14:paraId="18D82F37" w14:textId="77777777" w:rsidR="00FB1E6B" w:rsidRPr="00DF7EF1" w:rsidRDefault="00FB1E6B" w:rsidP="002F6CE8">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38981B9C" w14:textId="77777777" w:rsidR="00FB1E6B" w:rsidRPr="00DF7EF1" w:rsidRDefault="00FB1E6B" w:rsidP="002F6CE8">
            <w:pPr>
              <w:ind w:left="-40" w:right="-72"/>
              <w:jc w:val="center"/>
              <w:rPr>
                <w:rFonts w:ascii="Arial" w:eastAsia="Arial Unicode MS" w:hAnsi="Arial" w:cs="Arial"/>
                <w:b/>
                <w:bCs/>
                <w:color w:val="000000"/>
                <w:sz w:val="18"/>
                <w:szCs w:val="18"/>
                <w:cs/>
              </w:rPr>
            </w:pPr>
            <w:r w:rsidRPr="00DF7EF1">
              <w:rPr>
                <w:rFonts w:ascii="Arial" w:hAnsi="Arial" w:cs="Arial"/>
                <w:b/>
                <w:bCs/>
                <w:color w:val="000000"/>
                <w:sz w:val="18"/>
                <w:szCs w:val="18"/>
              </w:rPr>
              <w:t>financial statements</w:t>
            </w:r>
          </w:p>
        </w:tc>
      </w:tr>
      <w:tr w:rsidR="00FB1E6B" w:rsidRPr="00DF7EF1" w14:paraId="79345F3D" w14:textId="77777777" w:rsidTr="00C523D8">
        <w:trPr>
          <w:trHeight w:val="217"/>
        </w:trPr>
        <w:tc>
          <w:tcPr>
            <w:tcW w:w="3989" w:type="dxa"/>
            <w:tcBorders>
              <w:top w:val="nil"/>
              <w:left w:val="nil"/>
              <w:bottom w:val="nil"/>
              <w:right w:val="nil"/>
            </w:tcBorders>
            <w:shd w:val="clear" w:color="auto" w:fill="auto"/>
          </w:tcPr>
          <w:p w14:paraId="37C33DF4" w14:textId="77777777" w:rsidR="00FB1E6B" w:rsidRPr="00DF7EF1" w:rsidRDefault="00FB1E6B" w:rsidP="00FB1E6B">
            <w:pPr>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hideMark/>
          </w:tcPr>
          <w:p w14:paraId="582C888A" w14:textId="77777777" w:rsidR="00FB1E6B" w:rsidRPr="00DF7EF1" w:rsidRDefault="00282C9D" w:rsidP="00FB1E6B">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lang w:val="en-GB"/>
              </w:rPr>
              <w:t>2021</w:t>
            </w:r>
          </w:p>
        </w:tc>
        <w:tc>
          <w:tcPr>
            <w:tcW w:w="1368" w:type="dxa"/>
            <w:tcBorders>
              <w:top w:val="single" w:sz="4" w:space="0" w:color="auto"/>
              <w:left w:val="nil"/>
              <w:bottom w:val="nil"/>
              <w:right w:val="nil"/>
            </w:tcBorders>
            <w:shd w:val="clear" w:color="auto" w:fill="auto"/>
          </w:tcPr>
          <w:p w14:paraId="3F7EFA3D" w14:textId="77777777" w:rsidR="00FB1E6B" w:rsidRPr="00DF7EF1" w:rsidRDefault="00282C9D" w:rsidP="00FB1E6B">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c>
          <w:tcPr>
            <w:tcW w:w="1368" w:type="dxa"/>
            <w:tcBorders>
              <w:top w:val="single" w:sz="4" w:space="0" w:color="auto"/>
              <w:left w:val="nil"/>
              <w:bottom w:val="nil"/>
              <w:right w:val="nil"/>
            </w:tcBorders>
            <w:shd w:val="clear" w:color="auto" w:fill="auto"/>
            <w:hideMark/>
          </w:tcPr>
          <w:p w14:paraId="0552C36A" w14:textId="77777777" w:rsidR="00FB1E6B" w:rsidRPr="00DF7EF1" w:rsidRDefault="00282C9D" w:rsidP="00FB1E6B">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2021</w:t>
            </w:r>
          </w:p>
        </w:tc>
        <w:tc>
          <w:tcPr>
            <w:tcW w:w="1368" w:type="dxa"/>
            <w:tcBorders>
              <w:top w:val="single" w:sz="4" w:space="0" w:color="auto"/>
              <w:left w:val="nil"/>
              <w:bottom w:val="nil"/>
              <w:right w:val="nil"/>
            </w:tcBorders>
            <w:shd w:val="clear" w:color="auto" w:fill="auto"/>
            <w:hideMark/>
          </w:tcPr>
          <w:p w14:paraId="531F7766" w14:textId="77777777" w:rsidR="00FB1E6B" w:rsidRPr="00DF7EF1" w:rsidRDefault="00282C9D" w:rsidP="00FB1E6B">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r>
      <w:tr w:rsidR="00FB1E6B" w:rsidRPr="00DF7EF1" w14:paraId="56387A0A" w14:textId="77777777" w:rsidTr="00C523D8">
        <w:trPr>
          <w:trHeight w:val="217"/>
        </w:trPr>
        <w:tc>
          <w:tcPr>
            <w:tcW w:w="3989" w:type="dxa"/>
            <w:tcBorders>
              <w:top w:val="nil"/>
              <w:left w:val="nil"/>
              <w:bottom w:val="nil"/>
              <w:right w:val="nil"/>
            </w:tcBorders>
            <w:shd w:val="clear" w:color="auto" w:fill="auto"/>
          </w:tcPr>
          <w:p w14:paraId="6936A988" w14:textId="77777777" w:rsidR="00FB1E6B" w:rsidRPr="00DF7EF1" w:rsidRDefault="00FB1E6B" w:rsidP="00FB1E6B">
            <w:pPr>
              <w:ind w:left="-104"/>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hideMark/>
          </w:tcPr>
          <w:p w14:paraId="7112C8B4" w14:textId="77777777" w:rsidR="00FB1E6B" w:rsidRPr="00DF7EF1" w:rsidRDefault="00FB1E6B" w:rsidP="00FB1E6B">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78AA9CB8" w14:textId="77777777" w:rsidR="00FB1E6B" w:rsidRPr="00DF7EF1" w:rsidRDefault="00FB1E6B" w:rsidP="00FB1E6B">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444B3E72" w14:textId="77777777" w:rsidR="00FB1E6B" w:rsidRPr="00DF7EF1" w:rsidRDefault="00FB1E6B" w:rsidP="00FB1E6B">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15A78225" w14:textId="77777777" w:rsidR="00FB1E6B" w:rsidRPr="00DF7EF1" w:rsidRDefault="00FB1E6B" w:rsidP="00FB1E6B">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FB1E6B" w:rsidRPr="00DF7EF1" w14:paraId="342A8A68" w14:textId="77777777" w:rsidTr="00C523D8">
        <w:trPr>
          <w:trHeight w:val="217"/>
        </w:trPr>
        <w:tc>
          <w:tcPr>
            <w:tcW w:w="3989" w:type="dxa"/>
            <w:tcBorders>
              <w:top w:val="nil"/>
              <w:left w:val="nil"/>
              <w:bottom w:val="nil"/>
              <w:right w:val="nil"/>
            </w:tcBorders>
            <w:shd w:val="clear" w:color="auto" w:fill="auto"/>
          </w:tcPr>
          <w:p w14:paraId="4FAEBF1A" w14:textId="77777777" w:rsidR="00FB1E6B" w:rsidRPr="00DF7EF1" w:rsidRDefault="00FB1E6B" w:rsidP="00FB1E6B">
            <w:pPr>
              <w:ind w:left="-104"/>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7DE630BE" w14:textId="77777777" w:rsidR="00FB1E6B" w:rsidRPr="00DF7EF1" w:rsidRDefault="00FB1E6B" w:rsidP="00FB1E6B">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02E8E33C" w14:textId="77777777" w:rsidR="00FB1E6B" w:rsidRPr="00DF7EF1" w:rsidRDefault="00FB1E6B" w:rsidP="00FB1E6B">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3B62322A" w14:textId="77777777" w:rsidR="00FB1E6B" w:rsidRPr="00DF7EF1" w:rsidRDefault="00FB1E6B" w:rsidP="00FB1E6B">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412B4608" w14:textId="77777777" w:rsidR="00FB1E6B" w:rsidRPr="00DF7EF1" w:rsidRDefault="00FB1E6B" w:rsidP="00FB1E6B">
            <w:pPr>
              <w:ind w:left="-40" w:right="-72"/>
              <w:jc w:val="right"/>
              <w:rPr>
                <w:rFonts w:ascii="Arial" w:eastAsia="Arial Unicode MS" w:hAnsi="Arial" w:cs="Arial"/>
                <w:color w:val="000000"/>
                <w:sz w:val="18"/>
                <w:szCs w:val="18"/>
              </w:rPr>
            </w:pPr>
          </w:p>
        </w:tc>
      </w:tr>
      <w:tr w:rsidR="004867E1" w:rsidRPr="00DF7EF1" w14:paraId="2B267F12" w14:textId="77777777" w:rsidTr="00C523D8">
        <w:trPr>
          <w:trHeight w:val="217"/>
        </w:trPr>
        <w:tc>
          <w:tcPr>
            <w:tcW w:w="3989" w:type="dxa"/>
            <w:tcBorders>
              <w:top w:val="nil"/>
              <w:left w:val="nil"/>
              <w:bottom w:val="nil"/>
              <w:right w:val="nil"/>
            </w:tcBorders>
            <w:shd w:val="clear" w:color="auto" w:fill="auto"/>
          </w:tcPr>
          <w:p w14:paraId="5F0C8807" w14:textId="77777777" w:rsidR="004867E1" w:rsidRPr="00DF7EF1" w:rsidRDefault="004867E1" w:rsidP="004867E1">
            <w:pPr>
              <w:ind w:left="-104"/>
              <w:rPr>
                <w:rFonts w:ascii="Arial" w:hAnsi="Arial" w:cs="Arial"/>
                <w:color w:val="000000"/>
                <w:sz w:val="18"/>
                <w:szCs w:val="18"/>
                <w:cs/>
              </w:rPr>
            </w:pPr>
            <w:r w:rsidRPr="00DF7EF1">
              <w:rPr>
                <w:rFonts w:ascii="Arial" w:hAnsi="Arial" w:cs="Arial"/>
                <w:color w:val="000000"/>
                <w:sz w:val="18"/>
                <w:szCs w:val="18"/>
              </w:rPr>
              <w:t>Value added tax payable</w:t>
            </w:r>
          </w:p>
        </w:tc>
        <w:tc>
          <w:tcPr>
            <w:tcW w:w="1368" w:type="dxa"/>
            <w:tcBorders>
              <w:top w:val="nil"/>
              <w:left w:val="nil"/>
              <w:bottom w:val="nil"/>
              <w:right w:val="nil"/>
            </w:tcBorders>
            <w:shd w:val="clear" w:color="auto" w:fill="FAFAFA"/>
          </w:tcPr>
          <w:p w14:paraId="7ECB62FC" w14:textId="159AE392" w:rsidR="004867E1" w:rsidRPr="00DF7EF1" w:rsidRDefault="00537A9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2,977,297</w:t>
            </w:r>
          </w:p>
        </w:tc>
        <w:tc>
          <w:tcPr>
            <w:tcW w:w="1368" w:type="dxa"/>
            <w:tcBorders>
              <w:top w:val="nil"/>
              <w:left w:val="nil"/>
              <w:bottom w:val="nil"/>
              <w:right w:val="nil"/>
            </w:tcBorders>
            <w:shd w:val="clear" w:color="auto" w:fill="auto"/>
          </w:tcPr>
          <w:p w14:paraId="5BA153B5" w14:textId="77777777" w:rsidR="004867E1" w:rsidRPr="00DF7EF1" w:rsidRDefault="004867E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951</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450</w:t>
            </w:r>
          </w:p>
        </w:tc>
        <w:tc>
          <w:tcPr>
            <w:tcW w:w="1368" w:type="dxa"/>
            <w:tcBorders>
              <w:top w:val="nil"/>
              <w:left w:val="nil"/>
              <w:bottom w:val="nil"/>
              <w:right w:val="nil"/>
            </w:tcBorders>
            <w:shd w:val="clear" w:color="auto" w:fill="FAFAFA"/>
          </w:tcPr>
          <w:p w14:paraId="571531D3" w14:textId="5DC9AF75" w:rsidR="004867E1" w:rsidRPr="00DF7EF1" w:rsidRDefault="00537A9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1,767,893</w:t>
            </w:r>
          </w:p>
        </w:tc>
        <w:tc>
          <w:tcPr>
            <w:tcW w:w="1368" w:type="dxa"/>
            <w:tcBorders>
              <w:top w:val="nil"/>
              <w:left w:val="nil"/>
              <w:bottom w:val="nil"/>
              <w:right w:val="nil"/>
            </w:tcBorders>
            <w:shd w:val="clear" w:color="auto" w:fill="auto"/>
          </w:tcPr>
          <w:p w14:paraId="63255B25" w14:textId="77777777" w:rsidR="004867E1" w:rsidRPr="00DF7EF1" w:rsidRDefault="004867E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360</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295</w:t>
            </w:r>
          </w:p>
        </w:tc>
      </w:tr>
      <w:tr w:rsidR="004867E1" w:rsidRPr="00DF7EF1" w14:paraId="296F49CC" w14:textId="77777777" w:rsidTr="00C523D8">
        <w:trPr>
          <w:trHeight w:val="217"/>
        </w:trPr>
        <w:tc>
          <w:tcPr>
            <w:tcW w:w="3989" w:type="dxa"/>
            <w:tcBorders>
              <w:top w:val="nil"/>
              <w:left w:val="nil"/>
              <w:bottom w:val="nil"/>
              <w:right w:val="nil"/>
            </w:tcBorders>
            <w:shd w:val="clear" w:color="auto" w:fill="auto"/>
          </w:tcPr>
          <w:p w14:paraId="7EE5AD34" w14:textId="77777777" w:rsidR="004867E1" w:rsidRPr="00DF7EF1" w:rsidRDefault="004867E1" w:rsidP="004867E1">
            <w:pPr>
              <w:ind w:left="-104"/>
              <w:rPr>
                <w:rFonts w:ascii="Arial" w:hAnsi="Arial" w:cs="Arial"/>
                <w:color w:val="000000"/>
                <w:sz w:val="18"/>
                <w:szCs w:val="18"/>
              </w:rPr>
            </w:pPr>
            <w:r w:rsidRPr="00DF7EF1">
              <w:rPr>
                <w:rFonts w:ascii="Arial" w:hAnsi="Arial" w:cs="Arial"/>
                <w:color w:val="000000"/>
                <w:sz w:val="18"/>
                <w:szCs w:val="18"/>
              </w:rPr>
              <w:t>Withholding tax payable</w:t>
            </w:r>
          </w:p>
        </w:tc>
        <w:tc>
          <w:tcPr>
            <w:tcW w:w="1368" w:type="dxa"/>
            <w:tcBorders>
              <w:top w:val="nil"/>
              <w:left w:val="nil"/>
              <w:bottom w:val="nil"/>
              <w:right w:val="nil"/>
            </w:tcBorders>
            <w:shd w:val="clear" w:color="auto" w:fill="FAFAFA"/>
          </w:tcPr>
          <w:p w14:paraId="4C3291A9" w14:textId="2E91294F" w:rsidR="004867E1" w:rsidRPr="00DF7EF1" w:rsidRDefault="00537A9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2,126,660</w:t>
            </w:r>
          </w:p>
        </w:tc>
        <w:tc>
          <w:tcPr>
            <w:tcW w:w="1368" w:type="dxa"/>
            <w:tcBorders>
              <w:top w:val="nil"/>
              <w:left w:val="nil"/>
              <w:bottom w:val="nil"/>
              <w:right w:val="nil"/>
            </w:tcBorders>
            <w:shd w:val="clear" w:color="auto" w:fill="auto"/>
          </w:tcPr>
          <w:p w14:paraId="4B0ADE48" w14:textId="77777777" w:rsidR="004867E1" w:rsidRPr="00DF7EF1" w:rsidRDefault="004867E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2</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546</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381</w:t>
            </w:r>
          </w:p>
        </w:tc>
        <w:tc>
          <w:tcPr>
            <w:tcW w:w="1368" w:type="dxa"/>
            <w:tcBorders>
              <w:top w:val="nil"/>
              <w:left w:val="nil"/>
              <w:bottom w:val="nil"/>
              <w:right w:val="nil"/>
            </w:tcBorders>
            <w:shd w:val="clear" w:color="auto" w:fill="FAFAFA"/>
          </w:tcPr>
          <w:p w14:paraId="7AFE3A7B" w14:textId="23C08B32" w:rsidR="004867E1" w:rsidRPr="00DF7EF1" w:rsidRDefault="00537A9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1,097,326</w:t>
            </w:r>
          </w:p>
        </w:tc>
        <w:tc>
          <w:tcPr>
            <w:tcW w:w="1368" w:type="dxa"/>
            <w:tcBorders>
              <w:top w:val="nil"/>
              <w:left w:val="nil"/>
              <w:bottom w:val="nil"/>
              <w:right w:val="nil"/>
            </w:tcBorders>
            <w:shd w:val="clear" w:color="auto" w:fill="auto"/>
          </w:tcPr>
          <w:p w14:paraId="06168815" w14:textId="77777777" w:rsidR="004867E1" w:rsidRPr="00DF7EF1" w:rsidRDefault="004867E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1</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874</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469</w:t>
            </w:r>
          </w:p>
        </w:tc>
      </w:tr>
      <w:tr w:rsidR="004867E1" w:rsidRPr="00DF7EF1" w14:paraId="390745BF" w14:textId="77777777" w:rsidTr="00C523D8">
        <w:trPr>
          <w:trHeight w:val="230"/>
        </w:trPr>
        <w:tc>
          <w:tcPr>
            <w:tcW w:w="3989" w:type="dxa"/>
            <w:tcBorders>
              <w:top w:val="nil"/>
              <w:left w:val="nil"/>
              <w:bottom w:val="nil"/>
              <w:right w:val="nil"/>
            </w:tcBorders>
            <w:shd w:val="clear" w:color="auto" w:fill="auto"/>
          </w:tcPr>
          <w:p w14:paraId="2D6EEB7B" w14:textId="77777777" w:rsidR="004867E1" w:rsidRPr="00DF7EF1" w:rsidRDefault="004867E1" w:rsidP="004867E1">
            <w:pPr>
              <w:ind w:left="-104"/>
              <w:rPr>
                <w:rFonts w:ascii="Arial" w:hAnsi="Arial" w:cs="Arial"/>
                <w:color w:val="000000"/>
                <w:sz w:val="18"/>
                <w:szCs w:val="18"/>
              </w:rPr>
            </w:pPr>
            <w:r w:rsidRPr="00DF7EF1">
              <w:rPr>
                <w:rFonts w:ascii="Arial" w:hAnsi="Arial" w:cs="Arial"/>
                <w:color w:val="000000"/>
                <w:sz w:val="18"/>
                <w:szCs w:val="18"/>
              </w:rPr>
              <w:t>Undue output</w:t>
            </w:r>
            <w:r w:rsidRPr="00DF7EF1">
              <w:rPr>
                <w:rFonts w:ascii="Arial" w:hAnsi="Arial" w:cs="Arial"/>
                <w:sz w:val="18"/>
                <w:szCs w:val="18"/>
              </w:rPr>
              <w:t xml:space="preserve"> </w:t>
            </w:r>
            <w:r w:rsidRPr="00DF7EF1">
              <w:rPr>
                <w:rFonts w:ascii="Arial" w:hAnsi="Arial" w:cs="Arial"/>
                <w:color w:val="000000"/>
                <w:sz w:val="18"/>
                <w:szCs w:val="18"/>
              </w:rPr>
              <w:t>value added tax</w:t>
            </w:r>
          </w:p>
        </w:tc>
        <w:tc>
          <w:tcPr>
            <w:tcW w:w="1368" w:type="dxa"/>
            <w:tcBorders>
              <w:top w:val="nil"/>
              <w:left w:val="nil"/>
              <w:bottom w:val="nil"/>
              <w:right w:val="nil"/>
            </w:tcBorders>
            <w:shd w:val="clear" w:color="auto" w:fill="FAFAFA"/>
          </w:tcPr>
          <w:p w14:paraId="134C9565" w14:textId="327116B2" w:rsidR="004867E1" w:rsidRPr="00DF7EF1" w:rsidRDefault="00537A9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7,781,602</w:t>
            </w:r>
          </w:p>
        </w:tc>
        <w:tc>
          <w:tcPr>
            <w:tcW w:w="1368" w:type="dxa"/>
            <w:tcBorders>
              <w:top w:val="nil"/>
              <w:left w:val="nil"/>
              <w:bottom w:val="nil"/>
              <w:right w:val="nil"/>
            </w:tcBorders>
            <w:shd w:val="clear" w:color="auto" w:fill="auto"/>
          </w:tcPr>
          <w:p w14:paraId="7C0BF0A5" w14:textId="77777777" w:rsidR="004867E1" w:rsidRPr="00DF7EF1" w:rsidRDefault="004867E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5</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179</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680</w:t>
            </w:r>
          </w:p>
        </w:tc>
        <w:tc>
          <w:tcPr>
            <w:tcW w:w="1368" w:type="dxa"/>
            <w:tcBorders>
              <w:top w:val="nil"/>
              <w:left w:val="nil"/>
              <w:bottom w:val="nil"/>
              <w:right w:val="nil"/>
            </w:tcBorders>
            <w:shd w:val="clear" w:color="auto" w:fill="FAFAFA"/>
          </w:tcPr>
          <w:p w14:paraId="711BE98B" w14:textId="65C74F9F" w:rsidR="004867E1" w:rsidRPr="00DF7EF1" w:rsidRDefault="00537A9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3,931,030</w:t>
            </w:r>
          </w:p>
        </w:tc>
        <w:tc>
          <w:tcPr>
            <w:tcW w:w="1368" w:type="dxa"/>
            <w:tcBorders>
              <w:top w:val="nil"/>
              <w:left w:val="nil"/>
              <w:bottom w:val="nil"/>
              <w:right w:val="nil"/>
            </w:tcBorders>
            <w:shd w:val="clear" w:color="auto" w:fill="auto"/>
          </w:tcPr>
          <w:p w14:paraId="56DB6039" w14:textId="77777777" w:rsidR="004867E1" w:rsidRPr="00DF7EF1" w:rsidRDefault="004867E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2</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964</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375</w:t>
            </w:r>
          </w:p>
        </w:tc>
      </w:tr>
      <w:tr w:rsidR="00C03F21" w:rsidRPr="00DF7EF1" w14:paraId="6CC3CE2E" w14:textId="77777777" w:rsidTr="00C523D8">
        <w:trPr>
          <w:trHeight w:val="230"/>
        </w:trPr>
        <w:tc>
          <w:tcPr>
            <w:tcW w:w="3989" w:type="dxa"/>
            <w:tcBorders>
              <w:top w:val="nil"/>
              <w:left w:val="nil"/>
              <w:bottom w:val="nil"/>
              <w:right w:val="nil"/>
            </w:tcBorders>
            <w:shd w:val="clear" w:color="auto" w:fill="auto"/>
          </w:tcPr>
          <w:p w14:paraId="09C703FF" w14:textId="2B7257DC" w:rsidR="00C03F21" w:rsidRPr="00DF7EF1" w:rsidRDefault="004121E7" w:rsidP="004867E1">
            <w:pPr>
              <w:ind w:left="-104"/>
              <w:rPr>
                <w:rFonts w:ascii="Arial" w:hAnsi="Arial" w:cs="Arial"/>
                <w:color w:val="000000"/>
                <w:sz w:val="18"/>
                <w:szCs w:val="18"/>
              </w:rPr>
            </w:pPr>
            <w:r w:rsidRPr="00DF7EF1">
              <w:rPr>
                <w:rFonts w:ascii="Arial" w:hAnsi="Arial" w:cs="Arial"/>
                <w:color w:val="000000"/>
                <w:sz w:val="18"/>
                <w:szCs w:val="18"/>
              </w:rPr>
              <w:t>Dividend payable</w:t>
            </w:r>
          </w:p>
        </w:tc>
        <w:tc>
          <w:tcPr>
            <w:tcW w:w="1368" w:type="dxa"/>
            <w:tcBorders>
              <w:top w:val="nil"/>
              <w:left w:val="nil"/>
              <w:bottom w:val="nil"/>
              <w:right w:val="nil"/>
            </w:tcBorders>
            <w:shd w:val="clear" w:color="auto" w:fill="FAFAFA"/>
          </w:tcPr>
          <w:p w14:paraId="32F10383" w14:textId="522953FB" w:rsidR="00C03F21" w:rsidRPr="00DF7EF1" w:rsidRDefault="004121E7"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1,999</w:t>
            </w:r>
          </w:p>
        </w:tc>
        <w:tc>
          <w:tcPr>
            <w:tcW w:w="1368" w:type="dxa"/>
            <w:tcBorders>
              <w:top w:val="nil"/>
              <w:left w:val="nil"/>
              <w:bottom w:val="nil"/>
              <w:right w:val="nil"/>
            </w:tcBorders>
            <w:shd w:val="clear" w:color="auto" w:fill="auto"/>
          </w:tcPr>
          <w:p w14:paraId="63208311" w14:textId="6BBCFD84" w:rsidR="00C03F21" w:rsidRPr="00DF7EF1" w:rsidRDefault="004121E7" w:rsidP="004867E1">
            <w:pPr>
              <w:ind w:left="-40" w:right="-72"/>
              <w:jc w:val="right"/>
              <w:rPr>
                <w:rFonts w:ascii="Arial" w:eastAsia="Arial Unicode MS" w:hAnsi="Arial" w:cs="Arial"/>
                <w:color w:val="000000"/>
                <w:sz w:val="18"/>
                <w:szCs w:val="18"/>
                <w:lang w:val="en-GB"/>
              </w:rPr>
            </w:pPr>
            <w:r w:rsidRPr="00DF7EF1">
              <w:rPr>
                <w:rFonts w:ascii="Arial" w:eastAsia="Arial Unicode MS" w:hAnsi="Arial" w:cs="Arial"/>
                <w:color w:val="000000"/>
                <w:sz w:val="18"/>
                <w:szCs w:val="18"/>
                <w:lang w:val="en-GB"/>
              </w:rPr>
              <w:t>-</w:t>
            </w:r>
          </w:p>
        </w:tc>
        <w:tc>
          <w:tcPr>
            <w:tcW w:w="1368" w:type="dxa"/>
            <w:tcBorders>
              <w:top w:val="nil"/>
              <w:left w:val="nil"/>
              <w:bottom w:val="nil"/>
              <w:right w:val="nil"/>
            </w:tcBorders>
            <w:shd w:val="clear" w:color="auto" w:fill="FAFAFA"/>
          </w:tcPr>
          <w:p w14:paraId="71511224" w14:textId="4372B2B5" w:rsidR="00C03F21" w:rsidRPr="00DF7EF1" w:rsidRDefault="004121E7"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1,999</w:t>
            </w:r>
          </w:p>
        </w:tc>
        <w:tc>
          <w:tcPr>
            <w:tcW w:w="1368" w:type="dxa"/>
            <w:tcBorders>
              <w:top w:val="nil"/>
              <w:left w:val="nil"/>
              <w:bottom w:val="nil"/>
              <w:right w:val="nil"/>
            </w:tcBorders>
            <w:shd w:val="clear" w:color="auto" w:fill="auto"/>
          </w:tcPr>
          <w:p w14:paraId="4E31EFA8" w14:textId="4C56B25B" w:rsidR="00C03F21" w:rsidRPr="00DF7EF1" w:rsidRDefault="004121E7" w:rsidP="004867E1">
            <w:pPr>
              <w:ind w:left="-40" w:right="-72"/>
              <w:jc w:val="right"/>
              <w:rPr>
                <w:rFonts w:ascii="Arial" w:eastAsia="Arial Unicode MS" w:hAnsi="Arial" w:cs="Arial"/>
                <w:color w:val="000000"/>
                <w:sz w:val="18"/>
                <w:szCs w:val="18"/>
                <w:lang w:val="en-GB"/>
              </w:rPr>
            </w:pPr>
            <w:r w:rsidRPr="00DF7EF1">
              <w:rPr>
                <w:rFonts w:ascii="Arial" w:eastAsia="Arial Unicode MS" w:hAnsi="Arial" w:cs="Arial"/>
                <w:color w:val="000000"/>
                <w:sz w:val="18"/>
                <w:szCs w:val="18"/>
                <w:lang w:val="en-GB"/>
              </w:rPr>
              <w:t>-</w:t>
            </w:r>
          </w:p>
        </w:tc>
      </w:tr>
      <w:tr w:rsidR="004867E1" w:rsidRPr="00DF7EF1" w14:paraId="66BD7717" w14:textId="77777777" w:rsidTr="00C523D8">
        <w:trPr>
          <w:trHeight w:val="217"/>
        </w:trPr>
        <w:tc>
          <w:tcPr>
            <w:tcW w:w="3989" w:type="dxa"/>
            <w:tcBorders>
              <w:top w:val="nil"/>
              <w:left w:val="nil"/>
              <w:bottom w:val="nil"/>
              <w:right w:val="nil"/>
            </w:tcBorders>
            <w:shd w:val="clear" w:color="auto" w:fill="auto"/>
          </w:tcPr>
          <w:p w14:paraId="089C284C" w14:textId="77777777" w:rsidR="004867E1" w:rsidRPr="00DF7EF1" w:rsidRDefault="004867E1" w:rsidP="004867E1">
            <w:pPr>
              <w:ind w:left="-104"/>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FAFAFA"/>
          </w:tcPr>
          <w:p w14:paraId="69C299B0" w14:textId="77777777" w:rsidR="004867E1" w:rsidRPr="00DF7EF1" w:rsidRDefault="004867E1" w:rsidP="004867E1">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698EE9F9" w14:textId="77777777" w:rsidR="004867E1" w:rsidRPr="00DF7EF1" w:rsidRDefault="004867E1" w:rsidP="004867E1">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2AB2EB05" w14:textId="77777777" w:rsidR="004867E1" w:rsidRPr="00DF7EF1" w:rsidRDefault="004867E1" w:rsidP="004867E1">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2CEEF86F" w14:textId="77777777" w:rsidR="004867E1" w:rsidRPr="00DF7EF1" w:rsidRDefault="004867E1" w:rsidP="004867E1">
            <w:pPr>
              <w:ind w:left="-40" w:right="-72"/>
              <w:jc w:val="right"/>
              <w:rPr>
                <w:rFonts w:ascii="Arial" w:eastAsia="Arial Unicode MS" w:hAnsi="Arial" w:cs="Arial"/>
                <w:color w:val="000000"/>
                <w:sz w:val="18"/>
                <w:szCs w:val="18"/>
              </w:rPr>
            </w:pPr>
          </w:p>
        </w:tc>
      </w:tr>
      <w:tr w:rsidR="004867E1" w:rsidRPr="00DF7EF1" w14:paraId="2317646B" w14:textId="77777777" w:rsidTr="00C523D8">
        <w:trPr>
          <w:trHeight w:val="217"/>
        </w:trPr>
        <w:tc>
          <w:tcPr>
            <w:tcW w:w="3989" w:type="dxa"/>
            <w:tcBorders>
              <w:top w:val="nil"/>
              <w:left w:val="nil"/>
              <w:bottom w:val="nil"/>
              <w:right w:val="nil"/>
            </w:tcBorders>
            <w:shd w:val="clear" w:color="auto" w:fill="auto"/>
          </w:tcPr>
          <w:p w14:paraId="0D8E931D" w14:textId="77777777" w:rsidR="004867E1" w:rsidRPr="00DF7EF1" w:rsidRDefault="004867E1" w:rsidP="004867E1">
            <w:pPr>
              <w:ind w:left="-104"/>
              <w:rPr>
                <w:rFonts w:ascii="Arial" w:eastAsia="Arial Unicode MS" w:hAnsi="Arial" w:cs="Arial"/>
                <w:color w:val="000000"/>
                <w:sz w:val="18"/>
                <w:szCs w:val="18"/>
              </w:rPr>
            </w:pPr>
            <w:r w:rsidRPr="00DF7EF1">
              <w:rPr>
                <w:rFonts w:ascii="Arial" w:hAnsi="Arial" w:cs="Arial"/>
                <w:b/>
                <w:bCs/>
                <w:color w:val="000000"/>
                <w:sz w:val="18"/>
                <w:szCs w:val="18"/>
              </w:rPr>
              <w:t>Total</w:t>
            </w:r>
          </w:p>
        </w:tc>
        <w:tc>
          <w:tcPr>
            <w:tcW w:w="1368" w:type="dxa"/>
            <w:tcBorders>
              <w:top w:val="nil"/>
              <w:left w:val="nil"/>
              <w:bottom w:val="single" w:sz="4" w:space="0" w:color="auto"/>
              <w:right w:val="nil"/>
            </w:tcBorders>
            <w:shd w:val="clear" w:color="auto" w:fill="FAFAFA"/>
          </w:tcPr>
          <w:p w14:paraId="31AE6646" w14:textId="38C80037" w:rsidR="004867E1" w:rsidRPr="00DF7EF1" w:rsidRDefault="004121E7"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12,887,558</w:t>
            </w:r>
          </w:p>
        </w:tc>
        <w:tc>
          <w:tcPr>
            <w:tcW w:w="1368" w:type="dxa"/>
            <w:tcBorders>
              <w:top w:val="nil"/>
              <w:left w:val="nil"/>
              <w:bottom w:val="single" w:sz="4" w:space="0" w:color="auto"/>
              <w:right w:val="nil"/>
            </w:tcBorders>
            <w:shd w:val="clear" w:color="auto" w:fill="auto"/>
          </w:tcPr>
          <w:p w14:paraId="0A9661C0" w14:textId="77777777" w:rsidR="004867E1" w:rsidRPr="00DF7EF1" w:rsidRDefault="004867E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8</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677</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511</w:t>
            </w:r>
          </w:p>
        </w:tc>
        <w:tc>
          <w:tcPr>
            <w:tcW w:w="1368" w:type="dxa"/>
            <w:tcBorders>
              <w:top w:val="nil"/>
              <w:left w:val="nil"/>
              <w:bottom w:val="single" w:sz="4" w:space="0" w:color="auto"/>
              <w:right w:val="nil"/>
            </w:tcBorders>
            <w:shd w:val="clear" w:color="auto" w:fill="FAFAFA"/>
          </w:tcPr>
          <w:p w14:paraId="4630BFD1" w14:textId="57127F3F" w:rsidR="004867E1" w:rsidRPr="00DF7EF1" w:rsidRDefault="004121E7"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6,798,248</w:t>
            </w:r>
          </w:p>
        </w:tc>
        <w:tc>
          <w:tcPr>
            <w:tcW w:w="1368" w:type="dxa"/>
            <w:tcBorders>
              <w:top w:val="nil"/>
              <w:left w:val="nil"/>
              <w:bottom w:val="single" w:sz="4" w:space="0" w:color="auto"/>
              <w:right w:val="nil"/>
            </w:tcBorders>
            <w:shd w:val="clear" w:color="auto" w:fill="auto"/>
          </w:tcPr>
          <w:p w14:paraId="573B9030" w14:textId="77777777" w:rsidR="004867E1" w:rsidRPr="00DF7EF1" w:rsidRDefault="004867E1" w:rsidP="004867E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5</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199</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139</w:t>
            </w:r>
          </w:p>
        </w:tc>
      </w:tr>
    </w:tbl>
    <w:p w14:paraId="537434B0" w14:textId="77777777" w:rsidR="002F6CE8" w:rsidRPr="00DF7EF1" w:rsidRDefault="002F6CE8" w:rsidP="00B17B72">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p w14:paraId="2C161948" w14:textId="1A06E925" w:rsidR="005120F4" w:rsidRPr="00DF7EF1" w:rsidRDefault="005120F4" w:rsidP="00B17B72">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5120F4" w:rsidRPr="00DF7EF1" w14:paraId="092607AF" w14:textId="77777777" w:rsidTr="00A137A3">
        <w:trPr>
          <w:trHeight w:val="386"/>
        </w:trPr>
        <w:tc>
          <w:tcPr>
            <w:tcW w:w="9461" w:type="dxa"/>
            <w:shd w:val="clear" w:color="auto" w:fill="FFA543"/>
            <w:vAlign w:val="center"/>
          </w:tcPr>
          <w:p w14:paraId="66D4B4B9" w14:textId="6BBD1A50" w:rsidR="005120F4" w:rsidRPr="00DF7EF1" w:rsidRDefault="005120F4" w:rsidP="00A137A3">
            <w:pPr>
              <w:ind w:left="432" w:hanging="432"/>
              <w:rPr>
                <w:rFonts w:ascii="Arial" w:eastAsia="Arial Unicode MS" w:hAnsi="Arial" w:cs="Arial"/>
                <w:b/>
                <w:bCs/>
                <w:color w:val="FFFFFF"/>
                <w:sz w:val="18"/>
                <w:szCs w:val="18"/>
                <w:cs/>
              </w:rPr>
            </w:pP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282C9D" w:rsidRPr="00DF7EF1">
              <w:rPr>
                <w:rFonts w:ascii="Arial" w:eastAsia="Arial Unicode MS" w:hAnsi="Arial" w:cs="Arial"/>
                <w:b/>
                <w:bCs/>
                <w:color w:val="FFFFFF"/>
                <w:sz w:val="18"/>
                <w:szCs w:val="18"/>
                <w:lang w:val="en-GB"/>
              </w:rPr>
              <w:t>25</w:t>
            </w:r>
            <w:r w:rsidRPr="00DF7EF1">
              <w:rPr>
                <w:rFonts w:ascii="Arial" w:eastAsia="Arial Unicode MS" w:hAnsi="Arial" w:cs="Arial"/>
                <w:b/>
                <w:bCs/>
                <w:color w:val="FFFFFF"/>
                <w:sz w:val="18"/>
                <w:szCs w:val="18"/>
                <w:lang w:val="en-GB"/>
              </w:rPr>
              <w:tab/>
              <w:t>Deferred income taxes</w:t>
            </w:r>
          </w:p>
        </w:tc>
      </w:tr>
    </w:tbl>
    <w:p w14:paraId="13017C53" w14:textId="77777777" w:rsidR="003423CE" w:rsidRPr="00DF7EF1" w:rsidRDefault="003423CE" w:rsidP="00A11B8D">
      <w:pPr>
        <w:pStyle w:val="BodyText2"/>
        <w:spacing w:after="0" w:line="240" w:lineRule="auto"/>
        <w:jc w:val="thaiDistribute"/>
        <w:rPr>
          <w:rFonts w:ascii="Arial" w:hAnsi="Arial" w:cs="Arial"/>
          <w:color w:val="000000"/>
          <w:sz w:val="18"/>
          <w:szCs w:val="18"/>
        </w:rPr>
      </w:pPr>
    </w:p>
    <w:p w14:paraId="3B0B3506" w14:textId="77777777" w:rsidR="008E2A37" w:rsidRPr="00DF7EF1" w:rsidRDefault="008E2A37" w:rsidP="00A11B8D">
      <w:pPr>
        <w:pStyle w:val="BodyText2"/>
        <w:spacing w:after="0" w:line="240" w:lineRule="auto"/>
        <w:jc w:val="thaiDistribute"/>
        <w:rPr>
          <w:rFonts w:ascii="Arial" w:hAnsi="Arial" w:cs="Arial"/>
          <w:color w:val="000000"/>
          <w:sz w:val="18"/>
          <w:szCs w:val="18"/>
          <w:lang w:val="en-US"/>
        </w:rPr>
      </w:pPr>
      <w:r w:rsidRPr="00DF7EF1">
        <w:rPr>
          <w:rFonts w:ascii="Arial" w:hAnsi="Arial" w:cs="Arial"/>
          <w:color w:val="000000"/>
          <w:sz w:val="18"/>
          <w:szCs w:val="18"/>
        </w:rPr>
        <w:t>The analysis of deferred tax assets and deferred tax liabilities is as follows:</w:t>
      </w:r>
    </w:p>
    <w:p w14:paraId="37FDFBD9" w14:textId="77777777" w:rsidR="00B05C1D" w:rsidRPr="00DF7EF1" w:rsidRDefault="00B05C1D" w:rsidP="005C5AF3">
      <w:pPr>
        <w:pStyle w:val="BodyText2"/>
        <w:spacing w:after="0" w:line="240" w:lineRule="auto"/>
        <w:jc w:val="thaiDistribute"/>
        <w:rPr>
          <w:rFonts w:ascii="Arial" w:hAnsi="Arial" w:cs="Arial"/>
          <w:color w:val="000000"/>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B1E6B" w:rsidRPr="00DF7EF1" w14:paraId="49BCD0F7" w14:textId="77777777" w:rsidTr="00C523D8">
        <w:trPr>
          <w:trHeight w:val="384"/>
        </w:trPr>
        <w:tc>
          <w:tcPr>
            <w:tcW w:w="3989" w:type="dxa"/>
            <w:vAlign w:val="center"/>
          </w:tcPr>
          <w:p w14:paraId="25B3976A" w14:textId="77777777" w:rsidR="00FB1E6B" w:rsidRPr="00DF7EF1" w:rsidRDefault="00FB1E6B" w:rsidP="00B05C1D">
            <w:pPr>
              <w:ind w:left="342"/>
              <w:rPr>
                <w:rFonts w:ascii="Arial" w:eastAsia="MS Mincho" w:hAnsi="Arial" w:cs="Arial"/>
                <w:b/>
                <w:bCs/>
                <w:color w:val="000000"/>
                <w:sz w:val="18"/>
                <w:szCs w:val="18"/>
                <w:cs/>
                <w:lang w:val="en-GB" w:eastAsia="en-US"/>
              </w:rPr>
            </w:pPr>
          </w:p>
        </w:tc>
        <w:tc>
          <w:tcPr>
            <w:tcW w:w="2736" w:type="dxa"/>
            <w:gridSpan w:val="2"/>
            <w:tcBorders>
              <w:top w:val="single" w:sz="4" w:space="0" w:color="auto"/>
            </w:tcBorders>
          </w:tcPr>
          <w:p w14:paraId="75C48057" w14:textId="77777777" w:rsidR="00FB1E6B" w:rsidRPr="00DF7EF1" w:rsidRDefault="00FB1E6B" w:rsidP="008E2A37">
            <w:pPr>
              <w:ind w:right="-72"/>
              <w:jc w:val="center"/>
              <w:rPr>
                <w:rFonts w:ascii="Arial" w:eastAsia="MS Mincho" w:hAnsi="Arial" w:cs="Arial"/>
                <w:b/>
                <w:bCs/>
                <w:color w:val="000000"/>
                <w:sz w:val="18"/>
                <w:szCs w:val="18"/>
                <w:lang w:val="en-GB" w:eastAsia="en-US"/>
              </w:rPr>
            </w:pPr>
            <w:r w:rsidRPr="00DF7EF1">
              <w:rPr>
                <w:rFonts w:ascii="Arial" w:eastAsia="MS Mincho" w:hAnsi="Arial" w:cs="Arial"/>
                <w:b/>
                <w:bCs/>
                <w:color w:val="000000"/>
                <w:sz w:val="18"/>
                <w:szCs w:val="18"/>
                <w:lang w:val="en-GB" w:eastAsia="en-US"/>
              </w:rPr>
              <w:t>Consolidated</w:t>
            </w:r>
          </w:p>
          <w:p w14:paraId="0E7C8AB6" w14:textId="77777777" w:rsidR="00FB1E6B" w:rsidRPr="00DF7EF1" w:rsidRDefault="00FB1E6B" w:rsidP="008E2A37">
            <w:pPr>
              <w:ind w:right="-72"/>
              <w:jc w:val="center"/>
              <w:rPr>
                <w:rFonts w:ascii="Arial" w:eastAsia="MS Mincho" w:hAnsi="Arial" w:cs="Arial"/>
                <w:b/>
                <w:bCs/>
                <w:color w:val="000000"/>
                <w:sz w:val="18"/>
                <w:szCs w:val="18"/>
                <w:lang w:val="en-GB" w:eastAsia="en-US"/>
              </w:rPr>
            </w:pPr>
            <w:r w:rsidRPr="00DF7EF1">
              <w:rPr>
                <w:rFonts w:ascii="Arial" w:eastAsia="MS Mincho" w:hAnsi="Arial" w:cs="Arial"/>
                <w:b/>
                <w:bCs/>
                <w:color w:val="000000"/>
                <w:sz w:val="18"/>
                <w:szCs w:val="18"/>
                <w:lang w:val="en-GB" w:eastAsia="en-US"/>
              </w:rPr>
              <w:t>financial statements</w:t>
            </w:r>
          </w:p>
        </w:tc>
        <w:tc>
          <w:tcPr>
            <w:tcW w:w="2736" w:type="dxa"/>
            <w:gridSpan w:val="2"/>
            <w:tcBorders>
              <w:top w:val="single" w:sz="4" w:space="0" w:color="auto"/>
            </w:tcBorders>
          </w:tcPr>
          <w:p w14:paraId="5AE21A65" w14:textId="77777777" w:rsidR="00FB1E6B" w:rsidRPr="00DF7EF1" w:rsidRDefault="00FB1E6B" w:rsidP="008E2A37">
            <w:pPr>
              <w:ind w:right="-72"/>
              <w:jc w:val="center"/>
              <w:rPr>
                <w:rFonts w:ascii="Arial" w:eastAsia="MS Mincho" w:hAnsi="Arial" w:cs="Arial"/>
                <w:b/>
                <w:bCs/>
                <w:color w:val="000000"/>
                <w:sz w:val="18"/>
                <w:szCs w:val="18"/>
                <w:lang w:val="en-GB" w:eastAsia="en-US"/>
              </w:rPr>
            </w:pPr>
            <w:r w:rsidRPr="00DF7EF1">
              <w:rPr>
                <w:rFonts w:ascii="Arial" w:eastAsia="MS Mincho" w:hAnsi="Arial" w:cs="Arial"/>
                <w:b/>
                <w:bCs/>
                <w:color w:val="000000"/>
                <w:sz w:val="18"/>
                <w:szCs w:val="18"/>
                <w:lang w:val="en-GB" w:eastAsia="en-US"/>
              </w:rPr>
              <w:t>Separate</w:t>
            </w:r>
          </w:p>
          <w:p w14:paraId="2F1B69F6" w14:textId="77777777" w:rsidR="00FB1E6B" w:rsidRPr="00DF7EF1" w:rsidRDefault="00FB1E6B" w:rsidP="008E2A37">
            <w:pPr>
              <w:ind w:right="-72"/>
              <w:jc w:val="center"/>
              <w:rPr>
                <w:rFonts w:ascii="Arial" w:eastAsia="MS Mincho" w:hAnsi="Arial" w:cs="Arial"/>
                <w:b/>
                <w:bCs/>
                <w:color w:val="000000"/>
                <w:sz w:val="18"/>
                <w:szCs w:val="18"/>
                <w:cs/>
                <w:lang w:val="en-GB" w:eastAsia="en-US"/>
              </w:rPr>
            </w:pPr>
            <w:r w:rsidRPr="00DF7EF1">
              <w:rPr>
                <w:rFonts w:ascii="Arial" w:eastAsia="MS Mincho" w:hAnsi="Arial" w:cs="Arial"/>
                <w:b/>
                <w:bCs/>
                <w:color w:val="000000"/>
                <w:sz w:val="18"/>
                <w:szCs w:val="18"/>
                <w:lang w:val="en-GB" w:eastAsia="en-US"/>
              </w:rPr>
              <w:t>financial statements</w:t>
            </w:r>
          </w:p>
        </w:tc>
      </w:tr>
      <w:tr w:rsidR="00623460" w:rsidRPr="00DF7EF1" w14:paraId="55917193" w14:textId="77777777" w:rsidTr="00C523D8">
        <w:trPr>
          <w:trHeight w:val="192"/>
        </w:trPr>
        <w:tc>
          <w:tcPr>
            <w:tcW w:w="3989" w:type="dxa"/>
            <w:vAlign w:val="center"/>
          </w:tcPr>
          <w:p w14:paraId="6BA98253" w14:textId="77777777" w:rsidR="00623460" w:rsidRPr="00DF7EF1" w:rsidRDefault="00623460" w:rsidP="002E177E">
            <w:pPr>
              <w:rPr>
                <w:rFonts w:ascii="Arial" w:eastAsia="MS Mincho" w:hAnsi="Arial" w:cs="Arial"/>
                <w:b/>
                <w:bCs/>
                <w:color w:val="000000"/>
                <w:sz w:val="18"/>
                <w:szCs w:val="18"/>
                <w:cs/>
                <w:lang w:val="en-GB" w:eastAsia="en-US"/>
              </w:rPr>
            </w:pPr>
          </w:p>
        </w:tc>
        <w:tc>
          <w:tcPr>
            <w:tcW w:w="1368" w:type="dxa"/>
            <w:tcBorders>
              <w:top w:val="single" w:sz="4" w:space="0" w:color="auto"/>
            </w:tcBorders>
          </w:tcPr>
          <w:p w14:paraId="5FDEF24B" w14:textId="77777777" w:rsidR="00623460" w:rsidRPr="00DF7EF1" w:rsidRDefault="00282C9D" w:rsidP="002E177E">
            <w:pPr>
              <w:ind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lang w:val="en-GB"/>
              </w:rPr>
              <w:t>2021</w:t>
            </w:r>
          </w:p>
        </w:tc>
        <w:tc>
          <w:tcPr>
            <w:tcW w:w="1368" w:type="dxa"/>
            <w:tcBorders>
              <w:top w:val="single" w:sz="4" w:space="0" w:color="auto"/>
            </w:tcBorders>
            <w:shd w:val="clear" w:color="auto" w:fill="auto"/>
          </w:tcPr>
          <w:p w14:paraId="764BF3FE" w14:textId="71DAC7EF" w:rsidR="00623460" w:rsidRPr="00DF7EF1" w:rsidRDefault="00623460" w:rsidP="002E177E">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 xml:space="preserve"> </w:t>
            </w:r>
            <w:r w:rsidR="00282C9D" w:rsidRPr="00DF7EF1">
              <w:rPr>
                <w:rFonts w:ascii="Arial" w:eastAsia="Arial Unicode MS" w:hAnsi="Arial" w:cs="Arial"/>
                <w:b/>
                <w:bCs/>
                <w:color w:val="000000"/>
                <w:sz w:val="18"/>
                <w:szCs w:val="18"/>
                <w:lang w:val="en-GB"/>
              </w:rPr>
              <w:t>2020</w:t>
            </w:r>
          </w:p>
        </w:tc>
        <w:tc>
          <w:tcPr>
            <w:tcW w:w="1368" w:type="dxa"/>
            <w:tcBorders>
              <w:top w:val="single" w:sz="4" w:space="0" w:color="auto"/>
            </w:tcBorders>
          </w:tcPr>
          <w:p w14:paraId="51541DA8" w14:textId="77777777" w:rsidR="00623460" w:rsidRPr="00DF7EF1" w:rsidRDefault="00282C9D" w:rsidP="002E177E">
            <w:pPr>
              <w:ind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2021</w:t>
            </w:r>
          </w:p>
        </w:tc>
        <w:tc>
          <w:tcPr>
            <w:tcW w:w="1368" w:type="dxa"/>
            <w:tcBorders>
              <w:top w:val="single" w:sz="4" w:space="0" w:color="auto"/>
            </w:tcBorders>
          </w:tcPr>
          <w:p w14:paraId="35674366" w14:textId="77777777" w:rsidR="00623460" w:rsidRPr="00DF7EF1" w:rsidRDefault="00282C9D" w:rsidP="002E177E">
            <w:pPr>
              <w:ind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r>
      <w:tr w:rsidR="00623460" w:rsidRPr="00DF7EF1" w14:paraId="2C0BAE77" w14:textId="77777777" w:rsidTr="00C523D8">
        <w:trPr>
          <w:trHeight w:val="203"/>
        </w:trPr>
        <w:tc>
          <w:tcPr>
            <w:tcW w:w="3989" w:type="dxa"/>
            <w:vAlign w:val="center"/>
          </w:tcPr>
          <w:p w14:paraId="47BF0638" w14:textId="77777777" w:rsidR="00623460" w:rsidRPr="00DF7EF1" w:rsidRDefault="00623460" w:rsidP="00623460">
            <w:pPr>
              <w:ind w:left="342"/>
              <w:rPr>
                <w:rFonts w:ascii="Arial" w:eastAsia="MS Mincho" w:hAnsi="Arial" w:cs="Arial"/>
                <w:b/>
                <w:bCs/>
                <w:color w:val="000000"/>
                <w:sz w:val="18"/>
                <w:szCs w:val="18"/>
                <w:lang w:val="en-GB" w:eastAsia="en-US"/>
              </w:rPr>
            </w:pPr>
          </w:p>
        </w:tc>
        <w:tc>
          <w:tcPr>
            <w:tcW w:w="1368" w:type="dxa"/>
            <w:tcBorders>
              <w:bottom w:val="single" w:sz="4" w:space="0" w:color="auto"/>
            </w:tcBorders>
          </w:tcPr>
          <w:p w14:paraId="065E68D1" w14:textId="77777777" w:rsidR="00623460" w:rsidRPr="00DF7EF1" w:rsidRDefault="00623460" w:rsidP="00623460">
            <w:pPr>
              <w:ind w:right="-72"/>
              <w:jc w:val="right"/>
              <w:rPr>
                <w:rFonts w:ascii="Arial" w:eastAsia="MS Mincho" w:hAnsi="Arial" w:cs="Arial"/>
                <w:b/>
                <w:bCs/>
                <w:color w:val="000000"/>
                <w:sz w:val="18"/>
                <w:szCs w:val="18"/>
                <w:cs/>
                <w:lang w:val="en-GB" w:eastAsia="en-US"/>
              </w:rPr>
            </w:pPr>
            <w:r w:rsidRPr="00DF7EF1">
              <w:rPr>
                <w:rFonts w:ascii="Arial" w:eastAsia="MS Mincho" w:hAnsi="Arial" w:cs="Arial"/>
                <w:b/>
                <w:bCs/>
                <w:color w:val="000000"/>
                <w:sz w:val="18"/>
                <w:szCs w:val="18"/>
                <w:lang w:val="en-GB" w:eastAsia="en-US"/>
              </w:rPr>
              <w:t>Baht</w:t>
            </w:r>
          </w:p>
        </w:tc>
        <w:tc>
          <w:tcPr>
            <w:tcW w:w="1368" w:type="dxa"/>
            <w:tcBorders>
              <w:bottom w:val="single" w:sz="4" w:space="0" w:color="auto"/>
            </w:tcBorders>
            <w:shd w:val="clear" w:color="auto" w:fill="auto"/>
          </w:tcPr>
          <w:p w14:paraId="6EE7BE90" w14:textId="77777777" w:rsidR="00623460" w:rsidRPr="00DF7EF1" w:rsidRDefault="00623460" w:rsidP="00623460">
            <w:pPr>
              <w:ind w:right="-72"/>
              <w:jc w:val="right"/>
              <w:rPr>
                <w:rFonts w:ascii="Arial" w:eastAsia="MS Mincho" w:hAnsi="Arial" w:cs="Arial"/>
                <w:b/>
                <w:bCs/>
                <w:color w:val="000000"/>
                <w:sz w:val="18"/>
                <w:szCs w:val="18"/>
                <w:cs/>
                <w:lang w:val="en-GB" w:eastAsia="en-US"/>
              </w:rPr>
            </w:pPr>
            <w:r w:rsidRPr="00DF7EF1">
              <w:rPr>
                <w:rFonts w:ascii="Arial" w:eastAsia="MS Mincho" w:hAnsi="Arial" w:cs="Arial"/>
                <w:b/>
                <w:bCs/>
                <w:color w:val="000000"/>
                <w:sz w:val="18"/>
                <w:szCs w:val="18"/>
                <w:lang w:val="en-GB" w:eastAsia="en-US"/>
              </w:rPr>
              <w:t>Baht</w:t>
            </w:r>
          </w:p>
        </w:tc>
        <w:tc>
          <w:tcPr>
            <w:tcW w:w="1368" w:type="dxa"/>
            <w:tcBorders>
              <w:bottom w:val="single" w:sz="4" w:space="0" w:color="auto"/>
            </w:tcBorders>
          </w:tcPr>
          <w:p w14:paraId="4B8693B2" w14:textId="77777777" w:rsidR="00623460" w:rsidRPr="00DF7EF1" w:rsidRDefault="00623460" w:rsidP="00623460">
            <w:pPr>
              <w:ind w:right="-72"/>
              <w:jc w:val="right"/>
              <w:rPr>
                <w:rFonts w:ascii="Arial" w:eastAsia="MS Mincho" w:hAnsi="Arial" w:cs="Arial"/>
                <w:b/>
                <w:bCs/>
                <w:color w:val="000000"/>
                <w:sz w:val="18"/>
                <w:szCs w:val="18"/>
                <w:cs/>
                <w:lang w:val="en-GB" w:eastAsia="en-US"/>
              </w:rPr>
            </w:pPr>
            <w:r w:rsidRPr="00DF7EF1">
              <w:rPr>
                <w:rFonts w:ascii="Arial" w:eastAsia="MS Mincho" w:hAnsi="Arial" w:cs="Arial"/>
                <w:b/>
                <w:bCs/>
                <w:color w:val="000000"/>
                <w:sz w:val="18"/>
                <w:szCs w:val="18"/>
                <w:lang w:val="en-GB" w:eastAsia="en-US"/>
              </w:rPr>
              <w:t>Baht</w:t>
            </w:r>
          </w:p>
        </w:tc>
        <w:tc>
          <w:tcPr>
            <w:tcW w:w="1368" w:type="dxa"/>
            <w:tcBorders>
              <w:bottom w:val="single" w:sz="4" w:space="0" w:color="auto"/>
            </w:tcBorders>
          </w:tcPr>
          <w:p w14:paraId="04DCF766" w14:textId="77777777" w:rsidR="00623460" w:rsidRPr="00DF7EF1" w:rsidRDefault="00623460" w:rsidP="00623460">
            <w:pPr>
              <w:ind w:right="-72"/>
              <w:jc w:val="right"/>
              <w:rPr>
                <w:rFonts w:ascii="Arial" w:eastAsia="MS Mincho" w:hAnsi="Arial" w:cs="Arial"/>
                <w:b/>
                <w:bCs/>
                <w:color w:val="000000"/>
                <w:sz w:val="18"/>
                <w:szCs w:val="18"/>
                <w:cs/>
                <w:lang w:val="en-GB" w:eastAsia="en-US"/>
              </w:rPr>
            </w:pPr>
            <w:r w:rsidRPr="00DF7EF1">
              <w:rPr>
                <w:rFonts w:ascii="Arial" w:eastAsia="MS Mincho" w:hAnsi="Arial" w:cs="Arial"/>
                <w:b/>
                <w:bCs/>
                <w:color w:val="000000"/>
                <w:sz w:val="18"/>
                <w:szCs w:val="18"/>
                <w:lang w:val="en-GB" w:eastAsia="en-US"/>
              </w:rPr>
              <w:t>Baht</w:t>
            </w:r>
          </w:p>
        </w:tc>
      </w:tr>
      <w:tr w:rsidR="00FB1E6B" w:rsidRPr="00DF7EF1" w14:paraId="0AF56195" w14:textId="77777777" w:rsidTr="00C523D8">
        <w:trPr>
          <w:trHeight w:val="192"/>
        </w:trPr>
        <w:tc>
          <w:tcPr>
            <w:tcW w:w="3989" w:type="dxa"/>
            <w:vAlign w:val="center"/>
          </w:tcPr>
          <w:p w14:paraId="5730DDBA" w14:textId="77777777" w:rsidR="00FB1E6B" w:rsidRPr="00DF7EF1" w:rsidRDefault="00FB1E6B" w:rsidP="00FB1E6B">
            <w:pPr>
              <w:ind w:left="342"/>
              <w:rPr>
                <w:rFonts w:ascii="Arial" w:eastAsia="MS Mincho" w:hAnsi="Arial" w:cs="Arial"/>
                <w:color w:val="000000"/>
                <w:sz w:val="18"/>
                <w:szCs w:val="18"/>
                <w:cs/>
                <w:lang w:val="en-GB" w:eastAsia="en-US"/>
              </w:rPr>
            </w:pPr>
          </w:p>
        </w:tc>
        <w:tc>
          <w:tcPr>
            <w:tcW w:w="1368" w:type="dxa"/>
            <w:tcBorders>
              <w:top w:val="single" w:sz="4" w:space="0" w:color="auto"/>
            </w:tcBorders>
            <w:shd w:val="clear" w:color="auto" w:fill="FAFAFA"/>
            <w:vAlign w:val="center"/>
          </w:tcPr>
          <w:p w14:paraId="08B701E3" w14:textId="77777777" w:rsidR="00FB1E6B" w:rsidRPr="00DF7EF1" w:rsidRDefault="00FB1E6B" w:rsidP="00FB1E6B">
            <w:pPr>
              <w:ind w:right="-72"/>
              <w:jc w:val="right"/>
              <w:rPr>
                <w:rFonts w:ascii="Arial" w:eastAsia="MS Mincho" w:hAnsi="Arial" w:cs="Arial"/>
                <w:color w:val="000000"/>
                <w:sz w:val="18"/>
                <w:szCs w:val="18"/>
                <w:lang w:val="en-GB" w:eastAsia="en-US"/>
              </w:rPr>
            </w:pPr>
          </w:p>
        </w:tc>
        <w:tc>
          <w:tcPr>
            <w:tcW w:w="1368" w:type="dxa"/>
            <w:tcBorders>
              <w:top w:val="single" w:sz="4" w:space="0" w:color="auto"/>
            </w:tcBorders>
            <w:shd w:val="clear" w:color="auto" w:fill="auto"/>
          </w:tcPr>
          <w:p w14:paraId="6FD028B8" w14:textId="77777777" w:rsidR="00FB1E6B" w:rsidRPr="00DF7EF1" w:rsidRDefault="00FB1E6B" w:rsidP="00FB1E6B">
            <w:pPr>
              <w:ind w:right="-72"/>
              <w:jc w:val="right"/>
              <w:rPr>
                <w:rFonts w:ascii="Arial" w:eastAsia="MS Mincho" w:hAnsi="Arial" w:cs="Arial"/>
                <w:color w:val="000000"/>
                <w:sz w:val="18"/>
                <w:szCs w:val="18"/>
                <w:lang w:val="en-GB" w:eastAsia="en-US"/>
              </w:rPr>
            </w:pPr>
          </w:p>
        </w:tc>
        <w:tc>
          <w:tcPr>
            <w:tcW w:w="1368" w:type="dxa"/>
            <w:tcBorders>
              <w:top w:val="single" w:sz="4" w:space="0" w:color="auto"/>
            </w:tcBorders>
            <w:shd w:val="clear" w:color="auto" w:fill="FAFAFA"/>
            <w:vAlign w:val="center"/>
          </w:tcPr>
          <w:p w14:paraId="1FB71115" w14:textId="77777777" w:rsidR="00FB1E6B" w:rsidRPr="00DF7EF1" w:rsidRDefault="00FB1E6B" w:rsidP="00FB1E6B">
            <w:pPr>
              <w:ind w:right="-72"/>
              <w:jc w:val="right"/>
              <w:rPr>
                <w:rFonts w:ascii="Arial" w:eastAsia="MS Mincho" w:hAnsi="Arial" w:cs="Arial"/>
                <w:color w:val="000000"/>
                <w:sz w:val="18"/>
                <w:szCs w:val="18"/>
                <w:lang w:val="en-GB" w:eastAsia="en-US"/>
              </w:rPr>
            </w:pPr>
          </w:p>
        </w:tc>
        <w:tc>
          <w:tcPr>
            <w:tcW w:w="1368" w:type="dxa"/>
            <w:tcBorders>
              <w:top w:val="single" w:sz="4" w:space="0" w:color="auto"/>
            </w:tcBorders>
          </w:tcPr>
          <w:p w14:paraId="4D171E62" w14:textId="77777777" w:rsidR="00FB1E6B" w:rsidRPr="00DF7EF1" w:rsidRDefault="00FB1E6B" w:rsidP="00FB1E6B">
            <w:pPr>
              <w:ind w:right="-72"/>
              <w:jc w:val="right"/>
              <w:rPr>
                <w:rFonts w:ascii="Arial" w:eastAsia="MS Mincho" w:hAnsi="Arial" w:cs="Arial"/>
                <w:color w:val="000000"/>
                <w:sz w:val="18"/>
                <w:szCs w:val="18"/>
                <w:lang w:val="en-GB" w:eastAsia="en-US"/>
              </w:rPr>
            </w:pPr>
          </w:p>
        </w:tc>
      </w:tr>
      <w:tr w:rsidR="000F1619" w:rsidRPr="00DF7EF1" w14:paraId="667DDA23" w14:textId="77777777" w:rsidTr="00C523D8">
        <w:trPr>
          <w:trHeight w:val="192"/>
        </w:trPr>
        <w:tc>
          <w:tcPr>
            <w:tcW w:w="3989" w:type="dxa"/>
          </w:tcPr>
          <w:p w14:paraId="02AD4BA7" w14:textId="511666B4" w:rsidR="000F1619" w:rsidRPr="00DF7EF1" w:rsidRDefault="000F1619" w:rsidP="000F1619">
            <w:pPr>
              <w:ind w:left="-111"/>
              <w:jc w:val="lef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Deferred tax assets</w:t>
            </w:r>
          </w:p>
        </w:tc>
        <w:tc>
          <w:tcPr>
            <w:tcW w:w="1368" w:type="dxa"/>
            <w:shd w:val="clear" w:color="auto" w:fill="FAFAFA"/>
          </w:tcPr>
          <w:p w14:paraId="4D3BF3D3" w14:textId="7FCF60D1" w:rsidR="000F1619" w:rsidRPr="00DF7EF1" w:rsidRDefault="00FD6B2E" w:rsidP="000F1619">
            <w:pPr>
              <w:ind w:left="342" w:right="-72"/>
              <w:jc w:val="righ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4,259,382</w:t>
            </w:r>
          </w:p>
        </w:tc>
        <w:tc>
          <w:tcPr>
            <w:tcW w:w="1368" w:type="dxa"/>
            <w:shd w:val="clear" w:color="auto" w:fill="auto"/>
          </w:tcPr>
          <w:p w14:paraId="1005BB4D" w14:textId="353B03CA" w:rsidR="000F1619" w:rsidRPr="00DF7EF1" w:rsidRDefault="00537A91" w:rsidP="000F1619">
            <w:pPr>
              <w:ind w:left="342" w:right="-72"/>
              <w:jc w:val="righ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3,351,457</w:t>
            </w:r>
          </w:p>
        </w:tc>
        <w:tc>
          <w:tcPr>
            <w:tcW w:w="1368" w:type="dxa"/>
            <w:shd w:val="clear" w:color="auto" w:fill="FAFAFA"/>
          </w:tcPr>
          <w:p w14:paraId="46EF34B1" w14:textId="4E6FE2FE" w:rsidR="000F1619" w:rsidRPr="00DF7EF1" w:rsidRDefault="00537A91" w:rsidP="000F1619">
            <w:pPr>
              <w:ind w:left="342" w:right="-72"/>
              <w:jc w:val="righ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1,312,960</w:t>
            </w:r>
          </w:p>
        </w:tc>
        <w:tc>
          <w:tcPr>
            <w:tcW w:w="1368" w:type="dxa"/>
          </w:tcPr>
          <w:p w14:paraId="61C53B39" w14:textId="01D4D496" w:rsidR="000F1619" w:rsidRPr="00DF7EF1" w:rsidRDefault="00537A91" w:rsidP="000F1619">
            <w:pPr>
              <w:ind w:left="342" w:right="-72"/>
              <w:jc w:val="righ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1,259,671</w:t>
            </w:r>
          </w:p>
        </w:tc>
      </w:tr>
      <w:tr w:rsidR="00537A91" w:rsidRPr="00DF7EF1" w14:paraId="03196F07" w14:textId="77777777" w:rsidTr="00537A91">
        <w:trPr>
          <w:trHeight w:val="192"/>
        </w:trPr>
        <w:tc>
          <w:tcPr>
            <w:tcW w:w="3989" w:type="dxa"/>
          </w:tcPr>
          <w:p w14:paraId="79A74363" w14:textId="2C2379C7" w:rsidR="00537A91" w:rsidRPr="00DF7EF1" w:rsidRDefault="00537A91" w:rsidP="000F1619">
            <w:pPr>
              <w:ind w:left="-111"/>
              <w:jc w:val="left"/>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Deferred tax liabilities</w:t>
            </w:r>
          </w:p>
        </w:tc>
        <w:tc>
          <w:tcPr>
            <w:tcW w:w="1368" w:type="dxa"/>
            <w:tcBorders>
              <w:bottom w:val="single" w:sz="4" w:space="0" w:color="auto"/>
            </w:tcBorders>
            <w:shd w:val="clear" w:color="auto" w:fill="FAFAFA"/>
          </w:tcPr>
          <w:p w14:paraId="20D13650" w14:textId="0A697AD5" w:rsidR="00537A91" w:rsidRPr="00DF7EF1" w:rsidRDefault="00FD6B2E" w:rsidP="00537A91">
            <w:pPr>
              <w:ind w:right="-72"/>
              <w:jc w:val="righ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(1,113,194)</w:t>
            </w:r>
          </w:p>
        </w:tc>
        <w:tc>
          <w:tcPr>
            <w:tcW w:w="1368" w:type="dxa"/>
            <w:tcBorders>
              <w:bottom w:val="single" w:sz="4" w:space="0" w:color="auto"/>
            </w:tcBorders>
            <w:shd w:val="clear" w:color="auto" w:fill="auto"/>
          </w:tcPr>
          <w:p w14:paraId="151D4C98" w14:textId="6DBDD0F4" w:rsidR="00537A91" w:rsidRPr="00DF7EF1" w:rsidRDefault="00537A91" w:rsidP="000F1619">
            <w:pPr>
              <w:ind w:left="342" w:right="-72"/>
              <w:jc w:val="righ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(324,706)</w:t>
            </w:r>
          </w:p>
        </w:tc>
        <w:tc>
          <w:tcPr>
            <w:tcW w:w="1368" w:type="dxa"/>
            <w:tcBorders>
              <w:bottom w:val="single" w:sz="4" w:space="0" w:color="auto"/>
            </w:tcBorders>
            <w:shd w:val="clear" w:color="auto" w:fill="FAFAFA"/>
          </w:tcPr>
          <w:p w14:paraId="2010192B" w14:textId="35641319" w:rsidR="00537A91" w:rsidRPr="00DF7EF1" w:rsidRDefault="00537A91" w:rsidP="000F1619">
            <w:pPr>
              <w:ind w:left="342" w:right="-72"/>
              <w:jc w:val="righ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w:t>
            </w:r>
          </w:p>
        </w:tc>
        <w:tc>
          <w:tcPr>
            <w:tcW w:w="1368" w:type="dxa"/>
            <w:tcBorders>
              <w:bottom w:val="single" w:sz="4" w:space="0" w:color="auto"/>
            </w:tcBorders>
          </w:tcPr>
          <w:p w14:paraId="24A25812" w14:textId="36FEFABF" w:rsidR="00537A91" w:rsidRPr="00DF7EF1" w:rsidRDefault="00537A91" w:rsidP="000F1619">
            <w:pPr>
              <w:ind w:left="342" w:right="-72"/>
              <w:jc w:val="righ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(4,662)</w:t>
            </w:r>
          </w:p>
        </w:tc>
      </w:tr>
      <w:tr w:rsidR="00537A91" w:rsidRPr="00DF7EF1" w14:paraId="14C787FC" w14:textId="77777777" w:rsidTr="00537A91">
        <w:trPr>
          <w:trHeight w:val="192"/>
        </w:trPr>
        <w:tc>
          <w:tcPr>
            <w:tcW w:w="3989" w:type="dxa"/>
          </w:tcPr>
          <w:p w14:paraId="267CB5F2" w14:textId="77777777" w:rsidR="00537A91" w:rsidRPr="00DF7EF1" w:rsidRDefault="00537A91" w:rsidP="000F1619">
            <w:pPr>
              <w:ind w:left="-111"/>
              <w:jc w:val="left"/>
              <w:rPr>
                <w:rFonts w:ascii="Arial" w:eastAsia="MS Mincho" w:hAnsi="Arial" w:cs="Arial"/>
                <w:color w:val="000000"/>
                <w:sz w:val="18"/>
                <w:szCs w:val="18"/>
                <w:lang w:val="en-GB" w:eastAsia="en-US"/>
              </w:rPr>
            </w:pPr>
          </w:p>
        </w:tc>
        <w:tc>
          <w:tcPr>
            <w:tcW w:w="1368" w:type="dxa"/>
            <w:tcBorders>
              <w:top w:val="single" w:sz="4" w:space="0" w:color="auto"/>
            </w:tcBorders>
            <w:shd w:val="clear" w:color="auto" w:fill="FAFAFA"/>
          </w:tcPr>
          <w:p w14:paraId="195CDC0F" w14:textId="77777777" w:rsidR="00537A91" w:rsidRPr="00DF7EF1" w:rsidRDefault="00537A91" w:rsidP="000F1619">
            <w:pPr>
              <w:ind w:left="342" w:right="-72"/>
              <w:jc w:val="right"/>
              <w:rPr>
                <w:rFonts w:ascii="Arial" w:eastAsia="MS Mincho" w:hAnsi="Arial" w:cs="Arial"/>
                <w:color w:val="000000"/>
                <w:sz w:val="18"/>
                <w:szCs w:val="18"/>
                <w:cs/>
                <w:lang w:val="en-GB" w:eastAsia="en-US"/>
              </w:rPr>
            </w:pPr>
          </w:p>
        </w:tc>
        <w:tc>
          <w:tcPr>
            <w:tcW w:w="1368" w:type="dxa"/>
            <w:tcBorders>
              <w:top w:val="single" w:sz="4" w:space="0" w:color="auto"/>
            </w:tcBorders>
            <w:shd w:val="clear" w:color="auto" w:fill="auto"/>
          </w:tcPr>
          <w:p w14:paraId="1A72E872" w14:textId="77777777" w:rsidR="00537A91" w:rsidRPr="00DF7EF1" w:rsidRDefault="00537A91" w:rsidP="000F1619">
            <w:pPr>
              <w:ind w:left="342" w:right="-72"/>
              <w:jc w:val="right"/>
              <w:rPr>
                <w:rFonts w:ascii="Arial" w:eastAsia="MS Mincho" w:hAnsi="Arial" w:cs="Arial"/>
                <w:color w:val="000000"/>
                <w:sz w:val="18"/>
                <w:szCs w:val="18"/>
                <w:cs/>
                <w:lang w:val="en-GB" w:eastAsia="en-US"/>
              </w:rPr>
            </w:pPr>
          </w:p>
        </w:tc>
        <w:tc>
          <w:tcPr>
            <w:tcW w:w="1368" w:type="dxa"/>
            <w:tcBorders>
              <w:top w:val="single" w:sz="4" w:space="0" w:color="auto"/>
            </w:tcBorders>
            <w:shd w:val="clear" w:color="auto" w:fill="FAFAFA"/>
          </w:tcPr>
          <w:p w14:paraId="454C0B58" w14:textId="77777777" w:rsidR="00537A91" w:rsidRPr="00DF7EF1" w:rsidRDefault="00537A91" w:rsidP="000F1619">
            <w:pPr>
              <w:ind w:left="342" w:right="-72"/>
              <w:jc w:val="right"/>
              <w:rPr>
                <w:rFonts w:ascii="Arial" w:eastAsia="MS Mincho" w:hAnsi="Arial" w:cs="Arial"/>
                <w:color w:val="000000"/>
                <w:sz w:val="18"/>
                <w:szCs w:val="18"/>
                <w:cs/>
                <w:lang w:val="en-GB" w:eastAsia="en-US"/>
              </w:rPr>
            </w:pPr>
          </w:p>
        </w:tc>
        <w:tc>
          <w:tcPr>
            <w:tcW w:w="1368" w:type="dxa"/>
            <w:tcBorders>
              <w:top w:val="single" w:sz="4" w:space="0" w:color="auto"/>
            </w:tcBorders>
          </w:tcPr>
          <w:p w14:paraId="115C1613" w14:textId="77777777" w:rsidR="00537A91" w:rsidRPr="00DF7EF1" w:rsidRDefault="00537A91" w:rsidP="000F1619">
            <w:pPr>
              <w:ind w:left="342" w:right="-72"/>
              <w:jc w:val="right"/>
              <w:rPr>
                <w:rFonts w:ascii="Arial" w:eastAsia="MS Mincho" w:hAnsi="Arial" w:cs="Arial"/>
                <w:color w:val="000000"/>
                <w:sz w:val="18"/>
                <w:szCs w:val="18"/>
                <w:cs/>
                <w:lang w:val="en-GB" w:eastAsia="en-US"/>
              </w:rPr>
            </w:pPr>
          </w:p>
        </w:tc>
      </w:tr>
      <w:tr w:rsidR="00537A91" w:rsidRPr="00DF7EF1" w14:paraId="5DEDAC41" w14:textId="77777777" w:rsidTr="00537A91">
        <w:trPr>
          <w:trHeight w:val="192"/>
        </w:trPr>
        <w:tc>
          <w:tcPr>
            <w:tcW w:w="3989" w:type="dxa"/>
          </w:tcPr>
          <w:p w14:paraId="3C6A3437" w14:textId="4C08BCA9" w:rsidR="00537A91" w:rsidRPr="00DF7EF1" w:rsidRDefault="00537A91" w:rsidP="000F1619">
            <w:pPr>
              <w:ind w:left="-111"/>
              <w:jc w:val="left"/>
              <w:rPr>
                <w:rFonts w:ascii="Arial" w:eastAsia="MS Mincho" w:hAnsi="Arial" w:cs="Arial"/>
                <w:b/>
                <w:bCs/>
                <w:color w:val="000000"/>
                <w:sz w:val="18"/>
                <w:szCs w:val="18"/>
                <w:lang w:val="en-GB" w:eastAsia="en-US"/>
              </w:rPr>
            </w:pPr>
            <w:r w:rsidRPr="00DF7EF1">
              <w:rPr>
                <w:rFonts w:ascii="Arial" w:eastAsia="MS Mincho" w:hAnsi="Arial" w:cs="Arial"/>
                <w:b/>
                <w:bCs/>
                <w:color w:val="000000"/>
                <w:sz w:val="18"/>
                <w:szCs w:val="18"/>
                <w:lang w:val="en-GB" w:eastAsia="en-US"/>
              </w:rPr>
              <w:t xml:space="preserve">Deferred </w:t>
            </w:r>
            <w:r w:rsidR="00D64C14" w:rsidRPr="00DF7EF1">
              <w:rPr>
                <w:rFonts w:ascii="Arial" w:eastAsia="MS Mincho" w:hAnsi="Arial" w:cs="Arial"/>
                <w:b/>
                <w:bCs/>
                <w:color w:val="000000"/>
                <w:sz w:val="18"/>
                <w:szCs w:val="18"/>
                <w:lang w:val="en-GB" w:eastAsia="en-US"/>
              </w:rPr>
              <w:t xml:space="preserve">income </w:t>
            </w:r>
            <w:r w:rsidRPr="00DF7EF1">
              <w:rPr>
                <w:rFonts w:ascii="Arial" w:eastAsia="MS Mincho" w:hAnsi="Arial" w:cs="Arial"/>
                <w:b/>
                <w:bCs/>
                <w:color w:val="000000"/>
                <w:sz w:val="18"/>
                <w:szCs w:val="18"/>
                <w:lang w:val="en-GB" w:eastAsia="en-US"/>
              </w:rPr>
              <w:t>tax</w:t>
            </w:r>
            <w:r w:rsidR="00D64C14" w:rsidRPr="00DF7EF1">
              <w:rPr>
                <w:rFonts w:ascii="Arial" w:eastAsia="MS Mincho" w:hAnsi="Arial" w:cs="Arial"/>
                <w:b/>
                <w:bCs/>
                <w:color w:val="000000"/>
                <w:sz w:val="18"/>
                <w:szCs w:val="18"/>
                <w:lang w:val="en-GB" w:eastAsia="en-US"/>
              </w:rPr>
              <w:t>es</w:t>
            </w:r>
            <w:r w:rsidRPr="00DF7EF1">
              <w:rPr>
                <w:rFonts w:ascii="Arial" w:eastAsia="MS Mincho" w:hAnsi="Arial" w:cs="Arial"/>
                <w:b/>
                <w:bCs/>
                <w:color w:val="000000"/>
                <w:sz w:val="18"/>
                <w:szCs w:val="18"/>
                <w:lang w:val="en-GB" w:eastAsia="en-US"/>
              </w:rPr>
              <w:t>, net</w:t>
            </w:r>
          </w:p>
        </w:tc>
        <w:tc>
          <w:tcPr>
            <w:tcW w:w="1368" w:type="dxa"/>
            <w:tcBorders>
              <w:bottom w:val="single" w:sz="4" w:space="0" w:color="auto"/>
            </w:tcBorders>
            <w:shd w:val="clear" w:color="auto" w:fill="FAFAFA"/>
          </w:tcPr>
          <w:p w14:paraId="5161F9CC" w14:textId="4E844FAD" w:rsidR="00537A91" w:rsidRPr="00DF7EF1" w:rsidRDefault="00537A91" w:rsidP="000F1619">
            <w:pPr>
              <w:ind w:left="342" w:right="-72"/>
              <w:jc w:val="righ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3,146,188</w:t>
            </w:r>
          </w:p>
        </w:tc>
        <w:tc>
          <w:tcPr>
            <w:tcW w:w="1368" w:type="dxa"/>
            <w:tcBorders>
              <w:bottom w:val="single" w:sz="4" w:space="0" w:color="auto"/>
            </w:tcBorders>
            <w:shd w:val="clear" w:color="auto" w:fill="auto"/>
          </w:tcPr>
          <w:p w14:paraId="36B8DC74" w14:textId="0B90DC76" w:rsidR="00537A91" w:rsidRPr="00DF7EF1" w:rsidRDefault="00537A91" w:rsidP="000F1619">
            <w:pPr>
              <w:ind w:left="342" w:right="-72"/>
              <w:jc w:val="righ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3,026,751</w:t>
            </w:r>
          </w:p>
        </w:tc>
        <w:tc>
          <w:tcPr>
            <w:tcW w:w="1368" w:type="dxa"/>
            <w:tcBorders>
              <w:bottom w:val="single" w:sz="4" w:space="0" w:color="auto"/>
            </w:tcBorders>
            <w:shd w:val="clear" w:color="auto" w:fill="FAFAFA"/>
          </w:tcPr>
          <w:p w14:paraId="6CEE23B5" w14:textId="0F79C9A5" w:rsidR="00537A91" w:rsidRPr="00DF7EF1" w:rsidRDefault="00537A91" w:rsidP="000F1619">
            <w:pPr>
              <w:ind w:left="342" w:right="-72"/>
              <w:jc w:val="righ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1,312,960</w:t>
            </w:r>
          </w:p>
        </w:tc>
        <w:tc>
          <w:tcPr>
            <w:tcW w:w="1368" w:type="dxa"/>
            <w:tcBorders>
              <w:bottom w:val="single" w:sz="4" w:space="0" w:color="auto"/>
            </w:tcBorders>
          </w:tcPr>
          <w:p w14:paraId="06DCC13B" w14:textId="242CAC51" w:rsidR="00537A91" w:rsidRPr="00DF7EF1" w:rsidRDefault="00537A91" w:rsidP="000F1619">
            <w:pPr>
              <w:ind w:left="342" w:right="-72"/>
              <w:jc w:val="righ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1,255,009</w:t>
            </w:r>
          </w:p>
        </w:tc>
      </w:tr>
    </w:tbl>
    <w:p w14:paraId="1EF05345" w14:textId="77777777" w:rsidR="00B05C1D" w:rsidRPr="00DF7EF1" w:rsidRDefault="00B05C1D" w:rsidP="005C5AF3">
      <w:pPr>
        <w:pStyle w:val="BodyText2"/>
        <w:spacing w:after="0" w:line="240" w:lineRule="auto"/>
        <w:jc w:val="thaiDistribute"/>
        <w:rPr>
          <w:rFonts w:ascii="Arial" w:hAnsi="Arial" w:cs="Arial"/>
          <w:color w:val="000000"/>
          <w:sz w:val="18"/>
          <w:szCs w:val="18"/>
          <w:lang w:val="en-US"/>
        </w:rPr>
      </w:pPr>
    </w:p>
    <w:p w14:paraId="04B74986" w14:textId="52403D87" w:rsidR="009D256F" w:rsidRPr="00DF7EF1" w:rsidRDefault="009D256F" w:rsidP="009D256F">
      <w:pPr>
        <w:rPr>
          <w:rFonts w:ascii="Arial" w:hAnsi="Arial" w:cs="Arial"/>
          <w:color w:val="000000"/>
          <w:sz w:val="18"/>
          <w:szCs w:val="18"/>
        </w:rPr>
      </w:pPr>
      <w:r w:rsidRPr="00DF7EF1">
        <w:rPr>
          <w:rFonts w:ascii="Arial" w:hAnsi="Arial" w:cs="Arial"/>
          <w:color w:val="000000"/>
          <w:sz w:val="18"/>
          <w:szCs w:val="18"/>
        </w:rPr>
        <w:t xml:space="preserve">The movements in deferred </w:t>
      </w:r>
      <w:r w:rsidR="0048378A" w:rsidRPr="00DF7EF1">
        <w:rPr>
          <w:rFonts w:ascii="Arial" w:hAnsi="Arial" w:cs="Arial"/>
          <w:color w:val="000000"/>
          <w:sz w:val="18"/>
          <w:szCs w:val="18"/>
        </w:rPr>
        <w:t xml:space="preserve">income </w:t>
      </w:r>
      <w:r w:rsidRPr="00DF7EF1">
        <w:rPr>
          <w:rFonts w:ascii="Arial" w:hAnsi="Arial" w:cs="Arial"/>
          <w:color w:val="000000"/>
          <w:sz w:val="18"/>
          <w:szCs w:val="18"/>
        </w:rPr>
        <w:t xml:space="preserve">tax during the year </w:t>
      </w:r>
      <w:r w:rsidR="0048378A" w:rsidRPr="00DF7EF1">
        <w:rPr>
          <w:rFonts w:ascii="Arial" w:hAnsi="Arial" w:cs="Arial"/>
          <w:color w:val="000000"/>
          <w:sz w:val="18"/>
          <w:szCs w:val="18"/>
        </w:rPr>
        <w:t>are</w:t>
      </w:r>
      <w:r w:rsidRPr="00DF7EF1">
        <w:rPr>
          <w:rFonts w:ascii="Arial" w:hAnsi="Arial" w:cs="Arial"/>
          <w:color w:val="000000"/>
          <w:sz w:val="18"/>
          <w:szCs w:val="18"/>
        </w:rPr>
        <w:t xml:space="preserve"> as follows:</w:t>
      </w:r>
    </w:p>
    <w:p w14:paraId="068C49CA" w14:textId="77777777" w:rsidR="00B05C1D" w:rsidRPr="00DF7EF1" w:rsidRDefault="00B05C1D" w:rsidP="005C5AF3">
      <w:pPr>
        <w:pStyle w:val="BodyText2"/>
        <w:spacing w:after="0" w:line="240" w:lineRule="auto"/>
        <w:jc w:val="thaiDistribute"/>
        <w:rPr>
          <w:rFonts w:ascii="Arial" w:hAnsi="Arial" w:cs="Arial"/>
          <w:color w:val="000000"/>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913F4" w:rsidRPr="00DF7EF1" w14:paraId="215F09F2" w14:textId="77777777" w:rsidTr="00C523D8">
        <w:tc>
          <w:tcPr>
            <w:tcW w:w="3989" w:type="dxa"/>
            <w:vAlign w:val="center"/>
          </w:tcPr>
          <w:p w14:paraId="4EF76F06" w14:textId="77777777" w:rsidR="001913F4" w:rsidRPr="00DF7EF1" w:rsidRDefault="001913F4" w:rsidP="00A11B8D">
            <w:pPr>
              <w:ind w:left="-111"/>
              <w:rPr>
                <w:rFonts w:ascii="Arial" w:eastAsia="MS Mincho" w:hAnsi="Arial" w:cs="Arial"/>
                <w:b/>
                <w:bCs/>
                <w:color w:val="000000"/>
                <w:sz w:val="18"/>
                <w:szCs w:val="18"/>
                <w:cs/>
                <w:lang w:val="en-GB" w:eastAsia="en-US"/>
              </w:rPr>
            </w:pPr>
          </w:p>
        </w:tc>
        <w:tc>
          <w:tcPr>
            <w:tcW w:w="2736" w:type="dxa"/>
            <w:gridSpan w:val="2"/>
            <w:tcBorders>
              <w:top w:val="single" w:sz="4" w:space="0" w:color="auto"/>
            </w:tcBorders>
          </w:tcPr>
          <w:p w14:paraId="056B0C34" w14:textId="77777777" w:rsidR="001913F4" w:rsidRPr="00DF7EF1" w:rsidRDefault="001913F4" w:rsidP="009D256F">
            <w:pPr>
              <w:ind w:right="-72"/>
              <w:jc w:val="center"/>
              <w:rPr>
                <w:rFonts w:ascii="Arial" w:eastAsia="MS Mincho" w:hAnsi="Arial" w:cs="Arial"/>
                <w:b/>
                <w:bCs/>
                <w:color w:val="000000"/>
                <w:sz w:val="18"/>
                <w:szCs w:val="18"/>
                <w:lang w:val="en-GB" w:eastAsia="en-US"/>
              </w:rPr>
            </w:pPr>
            <w:r w:rsidRPr="00DF7EF1">
              <w:rPr>
                <w:rFonts w:ascii="Arial" w:eastAsia="MS Mincho" w:hAnsi="Arial" w:cs="Arial"/>
                <w:b/>
                <w:bCs/>
                <w:color w:val="000000"/>
                <w:sz w:val="18"/>
                <w:szCs w:val="18"/>
                <w:lang w:val="en-GB" w:eastAsia="en-US"/>
              </w:rPr>
              <w:t>Consolidated</w:t>
            </w:r>
          </w:p>
          <w:p w14:paraId="76BFE441" w14:textId="77777777" w:rsidR="001913F4" w:rsidRPr="00DF7EF1" w:rsidRDefault="001913F4" w:rsidP="009D256F">
            <w:pPr>
              <w:ind w:right="-72"/>
              <w:jc w:val="center"/>
              <w:rPr>
                <w:rFonts w:ascii="Arial" w:eastAsia="MS Mincho" w:hAnsi="Arial" w:cs="Arial"/>
                <w:b/>
                <w:bCs/>
                <w:color w:val="000000"/>
                <w:sz w:val="18"/>
                <w:szCs w:val="18"/>
                <w:lang w:val="en-GB" w:eastAsia="en-US"/>
              </w:rPr>
            </w:pPr>
            <w:r w:rsidRPr="00DF7EF1">
              <w:rPr>
                <w:rFonts w:ascii="Arial" w:eastAsia="MS Mincho" w:hAnsi="Arial" w:cs="Arial"/>
                <w:b/>
                <w:bCs/>
                <w:color w:val="000000"/>
                <w:sz w:val="18"/>
                <w:szCs w:val="18"/>
                <w:lang w:val="en-GB" w:eastAsia="en-US"/>
              </w:rPr>
              <w:t>financial statements</w:t>
            </w:r>
          </w:p>
        </w:tc>
        <w:tc>
          <w:tcPr>
            <w:tcW w:w="2736" w:type="dxa"/>
            <w:gridSpan w:val="2"/>
            <w:tcBorders>
              <w:top w:val="single" w:sz="4" w:space="0" w:color="auto"/>
            </w:tcBorders>
          </w:tcPr>
          <w:p w14:paraId="3AA488C0" w14:textId="77777777" w:rsidR="001913F4" w:rsidRPr="00DF7EF1" w:rsidRDefault="001913F4" w:rsidP="009D256F">
            <w:pPr>
              <w:ind w:right="-72"/>
              <w:jc w:val="center"/>
              <w:rPr>
                <w:rFonts w:ascii="Arial" w:eastAsia="MS Mincho" w:hAnsi="Arial" w:cs="Arial"/>
                <w:b/>
                <w:bCs/>
                <w:color w:val="000000"/>
                <w:sz w:val="18"/>
                <w:szCs w:val="18"/>
                <w:lang w:val="en-GB" w:eastAsia="en-US"/>
              </w:rPr>
            </w:pPr>
            <w:r w:rsidRPr="00DF7EF1">
              <w:rPr>
                <w:rFonts w:ascii="Arial" w:eastAsia="MS Mincho" w:hAnsi="Arial" w:cs="Arial"/>
                <w:b/>
                <w:bCs/>
                <w:color w:val="000000"/>
                <w:sz w:val="18"/>
                <w:szCs w:val="18"/>
                <w:lang w:val="en-GB" w:eastAsia="en-US"/>
              </w:rPr>
              <w:t>Separate</w:t>
            </w:r>
          </w:p>
          <w:p w14:paraId="551F0065" w14:textId="77777777" w:rsidR="001913F4" w:rsidRPr="00DF7EF1" w:rsidRDefault="001913F4" w:rsidP="009D256F">
            <w:pPr>
              <w:ind w:right="-72"/>
              <w:jc w:val="center"/>
              <w:rPr>
                <w:rFonts w:ascii="Arial" w:eastAsia="MS Mincho" w:hAnsi="Arial" w:cs="Arial"/>
                <w:b/>
                <w:bCs/>
                <w:color w:val="000000"/>
                <w:sz w:val="18"/>
                <w:szCs w:val="18"/>
                <w:cs/>
                <w:lang w:val="en-GB" w:eastAsia="en-US"/>
              </w:rPr>
            </w:pPr>
            <w:r w:rsidRPr="00DF7EF1">
              <w:rPr>
                <w:rFonts w:ascii="Arial" w:eastAsia="MS Mincho" w:hAnsi="Arial" w:cs="Arial"/>
                <w:b/>
                <w:bCs/>
                <w:color w:val="000000"/>
                <w:sz w:val="18"/>
                <w:szCs w:val="18"/>
                <w:lang w:val="en-GB" w:eastAsia="en-US"/>
              </w:rPr>
              <w:t>financial statements</w:t>
            </w:r>
          </w:p>
        </w:tc>
      </w:tr>
      <w:tr w:rsidR="00A61420" w:rsidRPr="00DF7EF1" w14:paraId="3D728D2D" w14:textId="77777777" w:rsidTr="00C523D8">
        <w:tc>
          <w:tcPr>
            <w:tcW w:w="3989" w:type="dxa"/>
            <w:vAlign w:val="center"/>
          </w:tcPr>
          <w:p w14:paraId="560D47EE" w14:textId="77777777" w:rsidR="00A61420" w:rsidRPr="00DF7EF1" w:rsidRDefault="00A61420" w:rsidP="00A61420">
            <w:pPr>
              <w:ind w:left="-111"/>
              <w:rPr>
                <w:rFonts w:ascii="Arial" w:eastAsia="MS Mincho" w:hAnsi="Arial" w:cs="Arial"/>
                <w:b/>
                <w:bCs/>
                <w:color w:val="000000"/>
                <w:sz w:val="18"/>
                <w:szCs w:val="18"/>
                <w:cs/>
                <w:lang w:val="en-GB" w:eastAsia="en-US"/>
              </w:rPr>
            </w:pPr>
          </w:p>
        </w:tc>
        <w:tc>
          <w:tcPr>
            <w:tcW w:w="1368" w:type="dxa"/>
            <w:tcBorders>
              <w:top w:val="single" w:sz="4" w:space="0" w:color="auto"/>
            </w:tcBorders>
          </w:tcPr>
          <w:p w14:paraId="568D4615" w14:textId="77777777" w:rsidR="00A61420" w:rsidRPr="00DF7EF1" w:rsidRDefault="00282C9D" w:rsidP="00A61420">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lang w:val="en-GB"/>
              </w:rPr>
              <w:t>2021</w:t>
            </w:r>
          </w:p>
        </w:tc>
        <w:tc>
          <w:tcPr>
            <w:tcW w:w="1368" w:type="dxa"/>
            <w:tcBorders>
              <w:top w:val="single" w:sz="4" w:space="0" w:color="auto"/>
            </w:tcBorders>
          </w:tcPr>
          <w:p w14:paraId="04C67E8E" w14:textId="77777777" w:rsidR="00A61420" w:rsidRPr="00DF7EF1" w:rsidRDefault="00282C9D" w:rsidP="00A61420">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c>
          <w:tcPr>
            <w:tcW w:w="1368" w:type="dxa"/>
            <w:tcBorders>
              <w:top w:val="single" w:sz="4" w:space="0" w:color="auto"/>
            </w:tcBorders>
          </w:tcPr>
          <w:p w14:paraId="4DF1C8C7" w14:textId="77777777" w:rsidR="00A61420" w:rsidRPr="00DF7EF1" w:rsidRDefault="00282C9D" w:rsidP="00A61420">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2021</w:t>
            </w:r>
          </w:p>
        </w:tc>
        <w:tc>
          <w:tcPr>
            <w:tcW w:w="1368" w:type="dxa"/>
            <w:tcBorders>
              <w:top w:val="single" w:sz="4" w:space="0" w:color="auto"/>
            </w:tcBorders>
          </w:tcPr>
          <w:p w14:paraId="4FB0672A" w14:textId="77777777" w:rsidR="00A61420" w:rsidRPr="00DF7EF1" w:rsidRDefault="00282C9D" w:rsidP="00A61420">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r>
      <w:tr w:rsidR="00A61420" w:rsidRPr="00DF7EF1" w14:paraId="508984CF" w14:textId="77777777" w:rsidTr="00C523D8">
        <w:tc>
          <w:tcPr>
            <w:tcW w:w="3989" w:type="dxa"/>
            <w:vAlign w:val="center"/>
          </w:tcPr>
          <w:p w14:paraId="6E9EC5CC" w14:textId="77777777" w:rsidR="00A61420" w:rsidRPr="00DF7EF1" w:rsidRDefault="00A61420" w:rsidP="00A61420">
            <w:pPr>
              <w:ind w:left="-111"/>
              <w:rPr>
                <w:rFonts w:ascii="Arial" w:eastAsia="MS Mincho" w:hAnsi="Arial" w:cs="Arial"/>
                <w:b/>
                <w:bCs/>
                <w:color w:val="000000"/>
                <w:sz w:val="18"/>
                <w:szCs w:val="18"/>
                <w:lang w:val="en-GB" w:eastAsia="en-US"/>
              </w:rPr>
            </w:pPr>
          </w:p>
        </w:tc>
        <w:tc>
          <w:tcPr>
            <w:tcW w:w="1368" w:type="dxa"/>
            <w:tcBorders>
              <w:bottom w:val="single" w:sz="4" w:space="0" w:color="auto"/>
            </w:tcBorders>
          </w:tcPr>
          <w:p w14:paraId="5C1703C4" w14:textId="77777777" w:rsidR="00A61420" w:rsidRPr="00DF7EF1" w:rsidRDefault="00A61420" w:rsidP="00A61420">
            <w:pPr>
              <w:ind w:right="-72"/>
              <w:jc w:val="right"/>
              <w:rPr>
                <w:rFonts w:ascii="Arial" w:eastAsia="MS Mincho" w:hAnsi="Arial" w:cs="Arial"/>
                <w:b/>
                <w:bCs/>
                <w:color w:val="000000"/>
                <w:sz w:val="18"/>
                <w:szCs w:val="18"/>
                <w:cs/>
                <w:lang w:val="en-GB" w:eastAsia="en-US"/>
              </w:rPr>
            </w:pPr>
            <w:r w:rsidRPr="00DF7EF1">
              <w:rPr>
                <w:rFonts w:ascii="Arial" w:eastAsia="MS Mincho" w:hAnsi="Arial" w:cs="Arial"/>
                <w:b/>
                <w:bCs/>
                <w:color w:val="000000"/>
                <w:sz w:val="18"/>
                <w:szCs w:val="18"/>
                <w:lang w:val="en-GB" w:eastAsia="en-US"/>
              </w:rPr>
              <w:t>Baht</w:t>
            </w:r>
          </w:p>
        </w:tc>
        <w:tc>
          <w:tcPr>
            <w:tcW w:w="1368" w:type="dxa"/>
            <w:tcBorders>
              <w:bottom w:val="single" w:sz="4" w:space="0" w:color="auto"/>
            </w:tcBorders>
          </w:tcPr>
          <w:p w14:paraId="79F85C54" w14:textId="77777777" w:rsidR="00A61420" w:rsidRPr="00DF7EF1" w:rsidRDefault="00A61420" w:rsidP="00A61420">
            <w:pPr>
              <w:ind w:right="-72"/>
              <w:jc w:val="right"/>
              <w:rPr>
                <w:rFonts w:ascii="Arial" w:eastAsia="MS Mincho" w:hAnsi="Arial" w:cs="Arial"/>
                <w:b/>
                <w:bCs/>
                <w:color w:val="000000"/>
                <w:sz w:val="18"/>
                <w:szCs w:val="18"/>
                <w:cs/>
                <w:lang w:val="en-GB" w:eastAsia="en-US"/>
              </w:rPr>
            </w:pPr>
            <w:r w:rsidRPr="00DF7EF1">
              <w:rPr>
                <w:rFonts w:ascii="Arial" w:eastAsia="MS Mincho" w:hAnsi="Arial" w:cs="Arial"/>
                <w:b/>
                <w:bCs/>
                <w:color w:val="000000"/>
                <w:sz w:val="18"/>
                <w:szCs w:val="18"/>
                <w:lang w:val="en-GB" w:eastAsia="en-US"/>
              </w:rPr>
              <w:t>Baht</w:t>
            </w:r>
          </w:p>
        </w:tc>
        <w:tc>
          <w:tcPr>
            <w:tcW w:w="1368" w:type="dxa"/>
            <w:tcBorders>
              <w:bottom w:val="single" w:sz="4" w:space="0" w:color="auto"/>
            </w:tcBorders>
          </w:tcPr>
          <w:p w14:paraId="47FAF275" w14:textId="77777777" w:rsidR="00A61420" w:rsidRPr="00DF7EF1" w:rsidRDefault="00A61420" w:rsidP="00A61420">
            <w:pPr>
              <w:ind w:right="-72"/>
              <w:jc w:val="right"/>
              <w:rPr>
                <w:rFonts w:ascii="Arial" w:eastAsia="MS Mincho" w:hAnsi="Arial" w:cs="Arial"/>
                <w:b/>
                <w:bCs/>
                <w:color w:val="000000"/>
                <w:sz w:val="18"/>
                <w:szCs w:val="18"/>
                <w:cs/>
                <w:lang w:val="en-GB" w:eastAsia="en-US"/>
              </w:rPr>
            </w:pPr>
            <w:r w:rsidRPr="00DF7EF1">
              <w:rPr>
                <w:rFonts w:ascii="Arial" w:eastAsia="MS Mincho" w:hAnsi="Arial" w:cs="Arial"/>
                <w:b/>
                <w:bCs/>
                <w:color w:val="000000"/>
                <w:sz w:val="18"/>
                <w:szCs w:val="18"/>
                <w:lang w:val="en-GB" w:eastAsia="en-US"/>
              </w:rPr>
              <w:t>Baht</w:t>
            </w:r>
          </w:p>
        </w:tc>
        <w:tc>
          <w:tcPr>
            <w:tcW w:w="1368" w:type="dxa"/>
            <w:tcBorders>
              <w:bottom w:val="single" w:sz="4" w:space="0" w:color="auto"/>
            </w:tcBorders>
          </w:tcPr>
          <w:p w14:paraId="01345ABC" w14:textId="77777777" w:rsidR="00A61420" w:rsidRPr="00DF7EF1" w:rsidRDefault="00A61420" w:rsidP="00A61420">
            <w:pPr>
              <w:ind w:right="-72"/>
              <w:jc w:val="right"/>
              <w:rPr>
                <w:rFonts w:ascii="Arial" w:eastAsia="MS Mincho" w:hAnsi="Arial" w:cs="Arial"/>
                <w:b/>
                <w:bCs/>
                <w:color w:val="000000"/>
                <w:sz w:val="18"/>
                <w:szCs w:val="18"/>
                <w:cs/>
                <w:lang w:val="en-GB" w:eastAsia="en-US"/>
              </w:rPr>
            </w:pPr>
            <w:r w:rsidRPr="00DF7EF1">
              <w:rPr>
                <w:rFonts w:ascii="Arial" w:eastAsia="MS Mincho" w:hAnsi="Arial" w:cs="Arial"/>
                <w:b/>
                <w:bCs/>
                <w:color w:val="000000"/>
                <w:sz w:val="18"/>
                <w:szCs w:val="18"/>
                <w:lang w:val="en-GB" w:eastAsia="en-US"/>
              </w:rPr>
              <w:t>Baht</w:t>
            </w:r>
          </w:p>
        </w:tc>
      </w:tr>
      <w:tr w:rsidR="001913F4" w:rsidRPr="00DF7EF1" w14:paraId="1CAC0152" w14:textId="77777777" w:rsidTr="00C523D8">
        <w:tc>
          <w:tcPr>
            <w:tcW w:w="3989" w:type="dxa"/>
            <w:vAlign w:val="center"/>
          </w:tcPr>
          <w:p w14:paraId="46B8E0FA" w14:textId="77777777" w:rsidR="001913F4" w:rsidRPr="00DF7EF1" w:rsidRDefault="001913F4" w:rsidP="001913F4">
            <w:pPr>
              <w:ind w:left="-111"/>
              <w:rPr>
                <w:rFonts w:ascii="Arial" w:eastAsia="MS Mincho" w:hAnsi="Arial" w:cs="Arial"/>
                <w:color w:val="000000"/>
                <w:sz w:val="18"/>
                <w:szCs w:val="18"/>
                <w:cs/>
                <w:lang w:val="en-GB" w:eastAsia="en-US"/>
              </w:rPr>
            </w:pPr>
          </w:p>
        </w:tc>
        <w:tc>
          <w:tcPr>
            <w:tcW w:w="1368" w:type="dxa"/>
            <w:tcBorders>
              <w:top w:val="single" w:sz="4" w:space="0" w:color="auto"/>
            </w:tcBorders>
            <w:shd w:val="clear" w:color="auto" w:fill="FAFAFA"/>
            <w:vAlign w:val="center"/>
          </w:tcPr>
          <w:p w14:paraId="3D9BABB7" w14:textId="77777777" w:rsidR="001913F4" w:rsidRPr="00DF7EF1" w:rsidRDefault="001913F4" w:rsidP="001913F4">
            <w:pPr>
              <w:ind w:right="-72"/>
              <w:jc w:val="right"/>
              <w:rPr>
                <w:rFonts w:ascii="Arial" w:eastAsia="MS Mincho" w:hAnsi="Arial" w:cs="Arial"/>
                <w:color w:val="000000"/>
                <w:sz w:val="18"/>
                <w:szCs w:val="18"/>
                <w:lang w:val="en-GB" w:eastAsia="en-US"/>
              </w:rPr>
            </w:pPr>
          </w:p>
        </w:tc>
        <w:tc>
          <w:tcPr>
            <w:tcW w:w="1368" w:type="dxa"/>
            <w:tcBorders>
              <w:top w:val="single" w:sz="4" w:space="0" w:color="auto"/>
            </w:tcBorders>
            <w:shd w:val="clear" w:color="auto" w:fill="auto"/>
          </w:tcPr>
          <w:p w14:paraId="18175D9B" w14:textId="77777777" w:rsidR="001913F4" w:rsidRPr="00DF7EF1" w:rsidRDefault="001913F4" w:rsidP="001913F4">
            <w:pPr>
              <w:ind w:right="-72"/>
              <w:jc w:val="right"/>
              <w:rPr>
                <w:rFonts w:ascii="Arial" w:eastAsia="MS Mincho" w:hAnsi="Arial" w:cs="Arial"/>
                <w:color w:val="000000"/>
                <w:sz w:val="18"/>
                <w:szCs w:val="18"/>
                <w:lang w:val="en-GB" w:eastAsia="en-US"/>
              </w:rPr>
            </w:pPr>
          </w:p>
        </w:tc>
        <w:tc>
          <w:tcPr>
            <w:tcW w:w="1368" w:type="dxa"/>
            <w:tcBorders>
              <w:top w:val="single" w:sz="4" w:space="0" w:color="auto"/>
            </w:tcBorders>
            <w:shd w:val="clear" w:color="auto" w:fill="FAFAFA"/>
            <w:vAlign w:val="center"/>
          </w:tcPr>
          <w:p w14:paraId="536EB9C8" w14:textId="77777777" w:rsidR="001913F4" w:rsidRPr="00DF7EF1" w:rsidRDefault="001913F4" w:rsidP="001913F4">
            <w:pPr>
              <w:ind w:right="-72"/>
              <w:jc w:val="right"/>
              <w:rPr>
                <w:rFonts w:ascii="Arial" w:eastAsia="MS Mincho" w:hAnsi="Arial" w:cs="Arial"/>
                <w:color w:val="000000"/>
                <w:sz w:val="18"/>
                <w:szCs w:val="18"/>
                <w:lang w:val="en-GB" w:eastAsia="en-US"/>
              </w:rPr>
            </w:pPr>
          </w:p>
        </w:tc>
        <w:tc>
          <w:tcPr>
            <w:tcW w:w="1368" w:type="dxa"/>
            <w:tcBorders>
              <w:top w:val="single" w:sz="4" w:space="0" w:color="auto"/>
            </w:tcBorders>
          </w:tcPr>
          <w:p w14:paraId="59DA0984" w14:textId="77777777" w:rsidR="001913F4" w:rsidRPr="00DF7EF1" w:rsidRDefault="001913F4" w:rsidP="001913F4">
            <w:pPr>
              <w:ind w:right="-72"/>
              <w:jc w:val="right"/>
              <w:rPr>
                <w:rFonts w:ascii="Arial" w:eastAsia="MS Mincho" w:hAnsi="Arial" w:cs="Arial"/>
                <w:color w:val="000000"/>
                <w:sz w:val="18"/>
                <w:szCs w:val="18"/>
                <w:lang w:val="en-GB" w:eastAsia="en-US"/>
              </w:rPr>
            </w:pPr>
          </w:p>
        </w:tc>
      </w:tr>
      <w:tr w:rsidR="004867E1" w:rsidRPr="00DF7EF1" w14:paraId="024D189F" w14:textId="77777777" w:rsidTr="00C523D8">
        <w:tc>
          <w:tcPr>
            <w:tcW w:w="3989" w:type="dxa"/>
          </w:tcPr>
          <w:p w14:paraId="0DBB5DA4" w14:textId="594AC7CA" w:rsidR="004867E1" w:rsidRPr="00DF7EF1" w:rsidRDefault="00372F03" w:rsidP="004867E1">
            <w:pPr>
              <w:ind w:left="-111"/>
              <w:jc w:val="left"/>
              <w:rPr>
                <w:rFonts w:ascii="Arial" w:eastAsia="MS Mincho" w:hAnsi="Arial" w:cs="Arial"/>
                <w:color w:val="000000"/>
                <w:sz w:val="18"/>
                <w:szCs w:val="18"/>
                <w:cs/>
                <w:lang w:eastAsia="en-US"/>
              </w:rPr>
            </w:pPr>
            <w:r w:rsidRPr="00DF7EF1">
              <w:rPr>
                <w:rFonts w:ascii="Arial" w:eastAsia="MS Mincho" w:hAnsi="Arial" w:cs="Arial"/>
                <w:color w:val="000000"/>
                <w:sz w:val="18"/>
                <w:szCs w:val="18"/>
                <w:lang w:val="en-GB" w:eastAsia="en-US"/>
              </w:rPr>
              <w:t xml:space="preserve">As </w:t>
            </w:r>
            <w:proofErr w:type="gramStart"/>
            <w:r w:rsidRPr="00DF7EF1">
              <w:rPr>
                <w:rFonts w:ascii="Arial" w:eastAsia="MS Mincho" w:hAnsi="Arial" w:cs="Arial"/>
                <w:color w:val="000000"/>
                <w:sz w:val="18"/>
                <w:szCs w:val="18"/>
                <w:lang w:val="en-GB" w:eastAsia="en-US"/>
              </w:rPr>
              <w:t>at</w:t>
            </w:r>
            <w:proofErr w:type="gramEnd"/>
            <w:r w:rsidR="004867E1" w:rsidRPr="00DF7EF1">
              <w:rPr>
                <w:rFonts w:ascii="Arial" w:eastAsia="MS Mincho" w:hAnsi="Arial" w:cs="Arial"/>
                <w:color w:val="000000"/>
                <w:sz w:val="18"/>
                <w:szCs w:val="18"/>
                <w:lang w:val="en-GB" w:eastAsia="en-US"/>
              </w:rPr>
              <w:t xml:space="preserve"> 1 January</w:t>
            </w:r>
          </w:p>
        </w:tc>
        <w:tc>
          <w:tcPr>
            <w:tcW w:w="1368" w:type="dxa"/>
            <w:shd w:val="clear" w:color="auto" w:fill="FAFAFA"/>
            <w:vAlign w:val="center"/>
          </w:tcPr>
          <w:p w14:paraId="68040E8E" w14:textId="54A12620" w:rsidR="004867E1" w:rsidRPr="00DF7EF1" w:rsidRDefault="00537A91" w:rsidP="004867E1">
            <w:pPr>
              <w:ind w:right="-72"/>
              <w:jc w:val="right"/>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3,026,751</w:t>
            </w:r>
          </w:p>
        </w:tc>
        <w:tc>
          <w:tcPr>
            <w:tcW w:w="1368" w:type="dxa"/>
            <w:shd w:val="clear" w:color="auto" w:fill="auto"/>
            <w:vAlign w:val="center"/>
          </w:tcPr>
          <w:p w14:paraId="7EAF3D57" w14:textId="77777777" w:rsidR="004867E1" w:rsidRPr="00DF7EF1" w:rsidRDefault="004867E1" w:rsidP="004867E1">
            <w:pPr>
              <w:ind w:right="-72"/>
              <w:jc w:val="right"/>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1,990,126</w:t>
            </w:r>
          </w:p>
        </w:tc>
        <w:tc>
          <w:tcPr>
            <w:tcW w:w="1368" w:type="dxa"/>
            <w:shd w:val="clear" w:color="auto" w:fill="FAFAFA"/>
            <w:vAlign w:val="center"/>
          </w:tcPr>
          <w:p w14:paraId="23D1380E" w14:textId="32394158" w:rsidR="004867E1" w:rsidRPr="00DF7EF1" w:rsidRDefault="002B1827" w:rsidP="004867E1">
            <w:pPr>
              <w:ind w:right="-72"/>
              <w:jc w:val="right"/>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1,255,009</w:t>
            </w:r>
          </w:p>
        </w:tc>
        <w:tc>
          <w:tcPr>
            <w:tcW w:w="1368" w:type="dxa"/>
            <w:vAlign w:val="center"/>
          </w:tcPr>
          <w:p w14:paraId="2C6037E5" w14:textId="77777777" w:rsidR="004867E1" w:rsidRPr="00DF7EF1" w:rsidRDefault="004867E1" w:rsidP="004867E1">
            <w:pPr>
              <w:ind w:right="-72"/>
              <w:jc w:val="right"/>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724,691</w:t>
            </w:r>
          </w:p>
        </w:tc>
      </w:tr>
      <w:tr w:rsidR="004867E1" w:rsidRPr="00DF7EF1" w14:paraId="1BF2E0DA" w14:textId="77777777" w:rsidTr="00C523D8">
        <w:tc>
          <w:tcPr>
            <w:tcW w:w="3989" w:type="dxa"/>
          </w:tcPr>
          <w:p w14:paraId="62B649BA" w14:textId="77777777" w:rsidR="004867E1" w:rsidRPr="00DF7EF1" w:rsidRDefault="004867E1" w:rsidP="004867E1">
            <w:pPr>
              <w:ind w:left="-111"/>
              <w:jc w:val="left"/>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Impact from adoption of new financial</w:t>
            </w:r>
          </w:p>
          <w:p w14:paraId="063746BC" w14:textId="77777777" w:rsidR="004867E1" w:rsidRPr="00DF7EF1" w:rsidRDefault="004867E1" w:rsidP="004867E1">
            <w:pPr>
              <w:ind w:left="-111"/>
              <w:jc w:val="left"/>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 xml:space="preserve">   reporting standard</w:t>
            </w:r>
          </w:p>
        </w:tc>
        <w:tc>
          <w:tcPr>
            <w:tcW w:w="1368" w:type="dxa"/>
            <w:shd w:val="clear" w:color="auto" w:fill="FAFAFA"/>
            <w:vAlign w:val="bottom"/>
          </w:tcPr>
          <w:p w14:paraId="11A13C78" w14:textId="45406EAB" w:rsidR="004867E1" w:rsidRPr="00DF7EF1" w:rsidRDefault="00537A91" w:rsidP="004867E1">
            <w:pPr>
              <w:tabs>
                <w:tab w:val="left" w:pos="360"/>
                <w:tab w:val="right" w:pos="7200"/>
                <w:tab w:val="right" w:pos="9000"/>
              </w:tabs>
              <w:ind w:right="-72"/>
              <w:jc w:val="right"/>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w:t>
            </w:r>
          </w:p>
        </w:tc>
        <w:tc>
          <w:tcPr>
            <w:tcW w:w="1368" w:type="dxa"/>
            <w:shd w:val="clear" w:color="auto" w:fill="auto"/>
            <w:vAlign w:val="bottom"/>
          </w:tcPr>
          <w:p w14:paraId="71997479" w14:textId="77777777" w:rsidR="004867E1" w:rsidRPr="00DF7EF1" w:rsidRDefault="004867E1" w:rsidP="004867E1">
            <w:pPr>
              <w:tabs>
                <w:tab w:val="left" w:pos="360"/>
                <w:tab w:val="right" w:pos="7200"/>
                <w:tab w:val="right" w:pos="9000"/>
              </w:tabs>
              <w:ind w:right="-72"/>
              <w:jc w:val="right"/>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123,808</w:t>
            </w:r>
          </w:p>
        </w:tc>
        <w:tc>
          <w:tcPr>
            <w:tcW w:w="1368" w:type="dxa"/>
            <w:shd w:val="clear" w:color="auto" w:fill="FAFAFA"/>
            <w:vAlign w:val="bottom"/>
          </w:tcPr>
          <w:p w14:paraId="27163E98" w14:textId="598C9952" w:rsidR="004867E1" w:rsidRPr="00DF7EF1" w:rsidRDefault="002B1827" w:rsidP="004867E1">
            <w:pPr>
              <w:tabs>
                <w:tab w:val="left" w:pos="360"/>
                <w:tab w:val="right" w:pos="7200"/>
                <w:tab w:val="right" w:pos="9000"/>
              </w:tabs>
              <w:ind w:right="-72"/>
              <w:jc w:val="right"/>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w:t>
            </w:r>
          </w:p>
        </w:tc>
        <w:tc>
          <w:tcPr>
            <w:tcW w:w="1368" w:type="dxa"/>
            <w:vAlign w:val="bottom"/>
          </w:tcPr>
          <w:p w14:paraId="1B6C11C8" w14:textId="77777777" w:rsidR="004867E1" w:rsidRPr="00DF7EF1" w:rsidRDefault="004867E1" w:rsidP="004867E1">
            <w:pPr>
              <w:tabs>
                <w:tab w:val="left" w:pos="360"/>
                <w:tab w:val="right" w:pos="7200"/>
                <w:tab w:val="right" w:pos="9000"/>
              </w:tabs>
              <w:ind w:right="-72"/>
              <w:jc w:val="right"/>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123,808</w:t>
            </w:r>
          </w:p>
        </w:tc>
      </w:tr>
      <w:tr w:rsidR="004867E1" w:rsidRPr="00DF7EF1" w14:paraId="1BD251C4" w14:textId="77777777" w:rsidTr="00C523D8">
        <w:tc>
          <w:tcPr>
            <w:tcW w:w="3989" w:type="dxa"/>
          </w:tcPr>
          <w:p w14:paraId="1A81BD4F" w14:textId="1E13BA11" w:rsidR="004867E1" w:rsidRPr="00DF7EF1" w:rsidRDefault="004867E1" w:rsidP="00A7539E">
            <w:pPr>
              <w:ind w:left="-111"/>
              <w:jc w:val="lef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 xml:space="preserve">Increase from business acquisition </w:t>
            </w:r>
            <w:r w:rsidR="00A7539E" w:rsidRPr="00DF7EF1">
              <w:rPr>
                <w:rFonts w:ascii="Arial" w:eastAsia="MS Mincho" w:hAnsi="Arial" w:cs="Arial"/>
                <w:color w:val="000000"/>
                <w:sz w:val="18"/>
                <w:szCs w:val="18"/>
                <w:lang w:val="en-GB" w:eastAsia="en-US"/>
              </w:rPr>
              <w:t>(Note 16.1)</w:t>
            </w:r>
          </w:p>
        </w:tc>
        <w:tc>
          <w:tcPr>
            <w:tcW w:w="1368" w:type="dxa"/>
            <w:shd w:val="clear" w:color="auto" w:fill="FAFAFA"/>
          </w:tcPr>
          <w:p w14:paraId="7E484E25" w14:textId="5CC57318" w:rsidR="00537A91" w:rsidRPr="00DF7EF1" w:rsidRDefault="00FD6B2E" w:rsidP="00A7539E">
            <w:pPr>
              <w:tabs>
                <w:tab w:val="left" w:pos="360"/>
                <w:tab w:val="right" w:pos="7200"/>
                <w:tab w:val="right" w:pos="9000"/>
              </w:tabs>
              <w:ind w:right="-72"/>
              <w:jc w:val="right"/>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(233,720)</w:t>
            </w:r>
          </w:p>
        </w:tc>
        <w:tc>
          <w:tcPr>
            <w:tcW w:w="1368" w:type="dxa"/>
            <w:shd w:val="clear" w:color="auto" w:fill="auto"/>
          </w:tcPr>
          <w:p w14:paraId="6CE4DCFE" w14:textId="77777777" w:rsidR="004867E1" w:rsidRPr="00DF7EF1" w:rsidRDefault="004867E1" w:rsidP="00A7539E">
            <w:pPr>
              <w:tabs>
                <w:tab w:val="left" w:pos="360"/>
                <w:tab w:val="right" w:pos="7200"/>
                <w:tab w:val="right" w:pos="9000"/>
              </w:tabs>
              <w:ind w:right="-72"/>
              <w:jc w:val="right"/>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w:t>
            </w:r>
          </w:p>
        </w:tc>
        <w:tc>
          <w:tcPr>
            <w:tcW w:w="1368" w:type="dxa"/>
            <w:shd w:val="clear" w:color="auto" w:fill="FAFAFA"/>
          </w:tcPr>
          <w:p w14:paraId="22FEEC38" w14:textId="538E6F5A" w:rsidR="002B1827" w:rsidRPr="00DF7EF1" w:rsidRDefault="002B1827" w:rsidP="00A7539E">
            <w:pPr>
              <w:tabs>
                <w:tab w:val="left" w:pos="360"/>
                <w:tab w:val="right" w:pos="7200"/>
                <w:tab w:val="right" w:pos="9000"/>
              </w:tabs>
              <w:ind w:right="-72"/>
              <w:jc w:val="right"/>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w:t>
            </w:r>
          </w:p>
        </w:tc>
        <w:tc>
          <w:tcPr>
            <w:tcW w:w="1368" w:type="dxa"/>
          </w:tcPr>
          <w:p w14:paraId="57CAD821" w14:textId="77777777" w:rsidR="004867E1" w:rsidRPr="00DF7EF1" w:rsidRDefault="004867E1" w:rsidP="00A7539E">
            <w:pPr>
              <w:tabs>
                <w:tab w:val="left" w:pos="360"/>
                <w:tab w:val="right" w:pos="7200"/>
                <w:tab w:val="right" w:pos="9000"/>
              </w:tabs>
              <w:ind w:right="-72"/>
              <w:jc w:val="right"/>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w:t>
            </w:r>
          </w:p>
        </w:tc>
      </w:tr>
      <w:tr w:rsidR="004867E1" w:rsidRPr="00DF7EF1" w14:paraId="57FBD4E1" w14:textId="77777777" w:rsidTr="00C523D8">
        <w:tc>
          <w:tcPr>
            <w:tcW w:w="3989" w:type="dxa"/>
          </w:tcPr>
          <w:p w14:paraId="6E9795A1" w14:textId="518D64FF" w:rsidR="004867E1" w:rsidRPr="00DF7EF1" w:rsidRDefault="004867E1" w:rsidP="004867E1">
            <w:pPr>
              <w:ind w:left="-111"/>
              <w:jc w:val="lef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Charged/(credited) to profit or loss</w:t>
            </w:r>
            <w:r w:rsidR="00A7539E" w:rsidRPr="00DF7EF1">
              <w:rPr>
                <w:rFonts w:ascii="Arial" w:eastAsia="MS Mincho" w:hAnsi="Arial" w:cs="Arial"/>
                <w:color w:val="000000"/>
                <w:sz w:val="18"/>
                <w:szCs w:val="18"/>
                <w:lang w:val="en-GB" w:eastAsia="en-US"/>
              </w:rPr>
              <w:t xml:space="preserve"> (Note 30)</w:t>
            </w:r>
          </w:p>
        </w:tc>
        <w:tc>
          <w:tcPr>
            <w:tcW w:w="1368" w:type="dxa"/>
            <w:shd w:val="clear" w:color="auto" w:fill="FAFAFA"/>
          </w:tcPr>
          <w:p w14:paraId="485441FD" w14:textId="07022CBD" w:rsidR="004867E1" w:rsidRPr="00DF7EF1" w:rsidRDefault="00FD6B2E" w:rsidP="004867E1">
            <w:pPr>
              <w:tabs>
                <w:tab w:val="left" w:pos="360"/>
                <w:tab w:val="right" w:pos="7200"/>
                <w:tab w:val="right" w:pos="9000"/>
              </w:tabs>
              <w:ind w:right="-72"/>
              <w:jc w:val="right"/>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680,989</w:t>
            </w:r>
          </w:p>
        </w:tc>
        <w:tc>
          <w:tcPr>
            <w:tcW w:w="1368" w:type="dxa"/>
            <w:shd w:val="clear" w:color="auto" w:fill="auto"/>
          </w:tcPr>
          <w:p w14:paraId="63747487" w14:textId="77777777" w:rsidR="004867E1" w:rsidRPr="00DF7EF1" w:rsidRDefault="004867E1" w:rsidP="004867E1">
            <w:pPr>
              <w:tabs>
                <w:tab w:val="left" w:pos="360"/>
                <w:tab w:val="right" w:pos="7200"/>
                <w:tab w:val="right" w:pos="9000"/>
              </w:tabs>
              <w:ind w:right="-72"/>
              <w:jc w:val="right"/>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611,996</w:t>
            </w:r>
          </w:p>
        </w:tc>
        <w:tc>
          <w:tcPr>
            <w:tcW w:w="1368" w:type="dxa"/>
            <w:shd w:val="clear" w:color="auto" w:fill="FAFAFA"/>
          </w:tcPr>
          <w:p w14:paraId="05A75549" w14:textId="63E3CEDB" w:rsidR="004867E1" w:rsidRPr="00DF7EF1" w:rsidRDefault="002B1827" w:rsidP="004867E1">
            <w:pPr>
              <w:tabs>
                <w:tab w:val="left" w:pos="360"/>
                <w:tab w:val="right" w:pos="7200"/>
                <w:tab w:val="right" w:pos="9000"/>
              </w:tabs>
              <w:ind w:right="-72"/>
              <w:jc w:val="right"/>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735,822</w:t>
            </w:r>
          </w:p>
        </w:tc>
        <w:tc>
          <w:tcPr>
            <w:tcW w:w="1368" w:type="dxa"/>
          </w:tcPr>
          <w:p w14:paraId="7F7F76C1" w14:textId="77777777" w:rsidR="004867E1" w:rsidRPr="00DF7EF1" w:rsidRDefault="004867E1" w:rsidP="004867E1">
            <w:pPr>
              <w:tabs>
                <w:tab w:val="left" w:pos="360"/>
                <w:tab w:val="right" w:pos="7200"/>
                <w:tab w:val="right" w:pos="9000"/>
              </w:tabs>
              <w:ind w:right="-72"/>
              <w:jc w:val="right"/>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306,128</w:t>
            </w:r>
          </w:p>
        </w:tc>
      </w:tr>
      <w:tr w:rsidR="004867E1" w:rsidRPr="00DF7EF1" w14:paraId="54F0A5C5" w14:textId="77777777" w:rsidTr="00C523D8">
        <w:tc>
          <w:tcPr>
            <w:tcW w:w="3989" w:type="dxa"/>
          </w:tcPr>
          <w:p w14:paraId="7322A4DC" w14:textId="77777777" w:rsidR="004867E1" w:rsidRPr="00DF7EF1" w:rsidRDefault="004867E1" w:rsidP="004867E1">
            <w:pPr>
              <w:ind w:left="-111"/>
              <w:rPr>
                <w:rFonts w:ascii="Arial" w:hAnsi="Arial" w:cs="Arial"/>
                <w:color w:val="000000"/>
                <w:sz w:val="18"/>
                <w:szCs w:val="18"/>
              </w:rPr>
            </w:pPr>
            <w:r w:rsidRPr="00DF7EF1">
              <w:rPr>
                <w:rFonts w:ascii="Arial" w:hAnsi="Arial" w:cs="Arial"/>
                <w:color w:val="000000"/>
                <w:sz w:val="18"/>
                <w:szCs w:val="18"/>
              </w:rPr>
              <w:t xml:space="preserve">Charged/(credited) to </w:t>
            </w:r>
          </w:p>
          <w:p w14:paraId="131B860F" w14:textId="77777777" w:rsidR="004867E1" w:rsidRPr="00DF7EF1" w:rsidRDefault="004867E1" w:rsidP="004867E1">
            <w:pPr>
              <w:ind w:left="-111"/>
              <w:rPr>
                <w:rFonts w:ascii="Arial" w:hAnsi="Arial" w:cs="Arial"/>
                <w:color w:val="000000"/>
                <w:sz w:val="18"/>
                <w:szCs w:val="18"/>
              </w:rPr>
            </w:pPr>
            <w:r w:rsidRPr="00DF7EF1">
              <w:rPr>
                <w:rFonts w:ascii="Arial" w:hAnsi="Arial" w:cs="Arial"/>
                <w:color w:val="000000"/>
                <w:sz w:val="18"/>
                <w:szCs w:val="18"/>
              </w:rPr>
              <w:t xml:space="preserve">   other comprehensive income</w:t>
            </w:r>
          </w:p>
        </w:tc>
        <w:tc>
          <w:tcPr>
            <w:tcW w:w="1368" w:type="dxa"/>
            <w:tcBorders>
              <w:bottom w:val="single" w:sz="4" w:space="0" w:color="auto"/>
            </w:tcBorders>
            <w:shd w:val="clear" w:color="auto" w:fill="FAFAFA"/>
          </w:tcPr>
          <w:p w14:paraId="037E70D7" w14:textId="77777777" w:rsidR="004867E1" w:rsidRPr="00DF7EF1" w:rsidRDefault="004867E1" w:rsidP="004867E1">
            <w:pPr>
              <w:tabs>
                <w:tab w:val="left" w:pos="360"/>
                <w:tab w:val="right" w:pos="7200"/>
                <w:tab w:val="right" w:pos="9000"/>
              </w:tabs>
              <w:ind w:right="-72"/>
              <w:jc w:val="right"/>
              <w:rPr>
                <w:rFonts w:ascii="Arial" w:eastAsia="MS Mincho" w:hAnsi="Arial" w:cs="Arial"/>
                <w:color w:val="000000"/>
                <w:sz w:val="18"/>
                <w:szCs w:val="18"/>
                <w:lang w:val="en-GB" w:eastAsia="en-US"/>
              </w:rPr>
            </w:pPr>
          </w:p>
          <w:p w14:paraId="21F2A3ED" w14:textId="705F91B5" w:rsidR="00537A91" w:rsidRPr="00DF7EF1" w:rsidRDefault="002B1827" w:rsidP="004867E1">
            <w:pPr>
              <w:tabs>
                <w:tab w:val="left" w:pos="360"/>
                <w:tab w:val="right" w:pos="7200"/>
                <w:tab w:val="right" w:pos="9000"/>
              </w:tabs>
              <w:ind w:right="-72"/>
              <w:jc w:val="right"/>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(327,832)</w:t>
            </w:r>
          </w:p>
        </w:tc>
        <w:tc>
          <w:tcPr>
            <w:tcW w:w="1368" w:type="dxa"/>
            <w:tcBorders>
              <w:bottom w:val="single" w:sz="4" w:space="0" w:color="auto"/>
            </w:tcBorders>
            <w:shd w:val="clear" w:color="auto" w:fill="auto"/>
          </w:tcPr>
          <w:p w14:paraId="74877098" w14:textId="77777777" w:rsidR="004867E1" w:rsidRPr="00DF7EF1" w:rsidRDefault="004867E1" w:rsidP="004867E1">
            <w:pPr>
              <w:tabs>
                <w:tab w:val="left" w:pos="360"/>
                <w:tab w:val="right" w:pos="7200"/>
                <w:tab w:val="right" w:pos="9000"/>
              </w:tabs>
              <w:ind w:right="-72"/>
              <w:jc w:val="right"/>
              <w:rPr>
                <w:rFonts w:ascii="Arial" w:eastAsia="MS Mincho" w:hAnsi="Arial" w:cs="Arial"/>
                <w:color w:val="000000"/>
                <w:sz w:val="18"/>
                <w:szCs w:val="18"/>
                <w:lang w:val="en-GB" w:eastAsia="en-US"/>
              </w:rPr>
            </w:pPr>
          </w:p>
          <w:p w14:paraId="0AF76B96" w14:textId="77777777" w:rsidR="004867E1" w:rsidRPr="00DF7EF1" w:rsidRDefault="004867E1" w:rsidP="004867E1">
            <w:pPr>
              <w:tabs>
                <w:tab w:val="left" w:pos="360"/>
                <w:tab w:val="right" w:pos="7200"/>
                <w:tab w:val="right" w:pos="9000"/>
              </w:tabs>
              <w:ind w:right="-72"/>
              <w:jc w:val="right"/>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300,821</w:t>
            </w:r>
          </w:p>
        </w:tc>
        <w:tc>
          <w:tcPr>
            <w:tcW w:w="1368" w:type="dxa"/>
            <w:tcBorders>
              <w:bottom w:val="single" w:sz="4" w:space="0" w:color="auto"/>
            </w:tcBorders>
            <w:shd w:val="clear" w:color="auto" w:fill="FAFAFA"/>
          </w:tcPr>
          <w:p w14:paraId="3BE99CC5" w14:textId="77777777" w:rsidR="004867E1" w:rsidRPr="00DF7EF1" w:rsidRDefault="004867E1" w:rsidP="004867E1">
            <w:pPr>
              <w:tabs>
                <w:tab w:val="left" w:pos="360"/>
                <w:tab w:val="right" w:pos="7200"/>
                <w:tab w:val="right" w:pos="9000"/>
              </w:tabs>
              <w:ind w:right="-72"/>
              <w:jc w:val="right"/>
              <w:rPr>
                <w:rFonts w:ascii="Arial" w:eastAsia="MS Mincho" w:hAnsi="Arial" w:cs="Arial"/>
                <w:color w:val="000000"/>
                <w:sz w:val="18"/>
                <w:szCs w:val="18"/>
                <w:lang w:val="en-GB" w:eastAsia="en-US"/>
              </w:rPr>
            </w:pPr>
          </w:p>
          <w:p w14:paraId="50E7106A" w14:textId="56F2CB15" w:rsidR="002B1827" w:rsidRPr="00DF7EF1" w:rsidRDefault="002B1827" w:rsidP="004867E1">
            <w:pPr>
              <w:tabs>
                <w:tab w:val="left" w:pos="360"/>
                <w:tab w:val="right" w:pos="7200"/>
                <w:tab w:val="right" w:pos="9000"/>
              </w:tabs>
              <w:ind w:right="-72"/>
              <w:jc w:val="right"/>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(677,871)</w:t>
            </w:r>
          </w:p>
        </w:tc>
        <w:tc>
          <w:tcPr>
            <w:tcW w:w="1368" w:type="dxa"/>
            <w:tcBorders>
              <w:bottom w:val="single" w:sz="4" w:space="0" w:color="auto"/>
            </w:tcBorders>
          </w:tcPr>
          <w:p w14:paraId="4B6D91D1" w14:textId="77777777" w:rsidR="004867E1" w:rsidRPr="00DF7EF1" w:rsidRDefault="004867E1" w:rsidP="004867E1">
            <w:pPr>
              <w:tabs>
                <w:tab w:val="left" w:pos="360"/>
                <w:tab w:val="right" w:pos="7200"/>
                <w:tab w:val="right" w:pos="9000"/>
              </w:tabs>
              <w:ind w:right="-72"/>
              <w:jc w:val="right"/>
              <w:rPr>
                <w:rFonts w:ascii="Arial" w:eastAsia="MS Mincho" w:hAnsi="Arial" w:cs="Arial"/>
                <w:color w:val="000000"/>
                <w:sz w:val="18"/>
                <w:szCs w:val="18"/>
                <w:lang w:val="en-GB" w:eastAsia="en-US"/>
              </w:rPr>
            </w:pPr>
          </w:p>
          <w:p w14:paraId="457FDA90" w14:textId="77777777" w:rsidR="004867E1" w:rsidRPr="00DF7EF1" w:rsidRDefault="004867E1" w:rsidP="004867E1">
            <w:pPr>
              <w:tabs>
                <w:tab w:val="left" w:pos="360"/>
                <w:tab w:val="right" w:pos="7200"/>
                <w:tab w:val="right" w:pos="9000"/>
              </w:tabs>
              <w:ind w:right="-72"/>
              <w:jc w:val="right"/>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100,382</w:t>
            </w:r>
          </w:p>
        </w:tc>
      </w:tr>
      <w:tr w:rsidR="004867E1" w:rsidRPr="00DF7EF1" w14:paraId="50C9A7B6" w14:textId="77777777" w:rsidTr="00C523D8">
        <w:tc>
          <w:tcPr>
            <w:tcW w:w="3989" w:type="dxa"/>
          </w:tcPr>
          <w:p w14:paraId="2F146024" w14:textId="77777777" w:rsidR="004867E1" w:rsidRPr="00DF7EF1" w:rsidRDefault="004867E1" w:rsidP="004867E1">
            <w:pPr>
              <w:ind w:left="-111"/>
              <w:jc w:val="left"/>
              <w:rPr>
                <w:rFonts w:ascii="Arial" w:eastAsia="MS Mincho" w:hAnsi="Arial" w:cs="Arial"/>
                <w:color w:val="000000"/>
                <w:sz w:val="18"/>
                <w:szCs w:val="18"/>
                <w:lang w:val="en-GB" w:eastAsia="en-US"/>
              </w:rPr>
            </w:pPr>
          </w:p>
        </w:tc>
        <w:tc>
          <w:tcPr>
            <w:tcW w:w="1368" w:type="dxa"/>
            <w:tcBorders>
              <w:top w:val="single" w:sz="4" w:space="0" w:color="auto"/>
            </w:tcBorders>
            <w:shd w:val="clear" w:color="auto" w:fill="FAFAFA"/>
          </w:tcPr>
          <w:p w14:paraId="3BB91C4C" w14:textId="77777777" w:rsidR="004867E1" w:rsidRPr="00DF7EF1" w:rsidRDefault="004867E1" w:rsidP="004867E1">
            <w:pPr>
              <w:tabs>
                <w:tab w:val="left" w:pos="360"/>
                <w:tab w:val="right" w:pos="7200"/>
                <w:tab w:val="right" w:pos="9000"/>
              </w:tabs>
              <w:ind w:right="-72"/>
              <w:jc w:val="right"/>
              <w:rPr>
                <w:rFonts w:ascii="Arial" w:eastAsia="MS Mincho" w:hAnsi="Arial" w:cs="Arial"/>
                <w:color w:val="000000"/>
                <w:sz w:val="18"/>
                <w:szCs w:val="18"/>
                <w:lang w:val="en-GB" w:eastAsia="en-US"/>
              </w:rPr>
            </w:pPr>
          </w:p>
        </w:tc>
        <w:tc>
          <w:tcPr>
            <w:tcW w:w="1368" w:type="dxa"/>
            <w:tcBorders>
              <w:top w:val="single" w:sz="4" w:space="0" w:color="auto"/>
            </w:tcBorders>
            <w:shd w:val="clear" w:color="auto" w:fill="auto"/>
          </w:tcPr>
          <w:p w14:paraId="477F5392" w14:textId="77777777" w:rsidR="004867E1" w:rsidRPr="00DF7EF1" w:rsidRDefault="004867E1" w:rsidP="004867E1">
            <w:pPr>
              <w:tabs>
                <w:tab w:val="left" w:pos="360"/>
                <w:tab w:val="right" w:pos="7200"/>
                <w:tab w:val="right" w:pos="9000"/>
              </w:tabs>
              <w:ind w:right="-72"/>
              <w:jc w:val="right"/>
              <w:rPr>
                <w:rFonts w:ascii="Arial" w:eastAsia="MS Mincho" w:hAnsi="Arial" w:cs="Arial"/>
                <w:color w:val="000000"/>
                <w:sz w:val="18"/>
                <w:szCs w:val="18"/>
                <w:lang w:val="en-GB" w:eastAsia="en-US"/>
              </w:rPr>
            </w:pPr>
          </w:p>
        </w:tc>
        <w:tc>
          <w:tcPr>
            <w:tcW w:w="1368" w:type="dxa"/>
            <w:tcBorders>
              <w:top w:val="single" w:sz="4" w:space="0" w:color="auto"/>
            </w:tcBorders>
            <w:shd w:val="clear" w:color="auto" w:fill="FAFAFA"/>
          </w:tcPr>
          <w:p w14:paraId="7AB5D836" w14:textId="77777777" w:rsidR="004867E1" w:rsidRPr="00DF7EF1" w:rsidRDefault="004867E1" w:rsidP="004867E1">
            <w:pPr>
              <w:tabs>
                <w:tab w:val="left" w:pos="360"/>
                <w:tab w:val="right" w:pos="7200"/>
                <w:tab w:val="right" w:pos="9000"/>
              </w:tabs>
              <w:ind w:right="-72"/>
              <w:jc w:val="right"/>
              <w:rPr>
                <w:rFonts w:ascii="Arial" w:eastAsia="MS Mincho" w:hAnsi="Arial" w:cs="Arial"/>
                <w:color w:val="000000"/>
                <w:sz w:val="18"/>
                <w:szCs w:val="18"/>
                <w:lang w:val="en-GB" w:eastAsia="en-US"/>
              </w:rPr>
            </w:pPr>
          </w:p>
        </w:tc>
        <w:tc>
          <w:tcPr>
            <w:tcW w:w="1368" w:type="dxa"/>
            <w:tcBorders>
              <w:top w:val="single" w:sz="4" w:space="0" w:color="auto"/>
            </w:tcBorders>
          </w:tcPr>
          <w:p w14:paraId="2D347718" w14:textId="77777777" w:rsidR="004867E1" w:rsidRPr="00DF7EF1" w:rsidRDefault="004867E1" w:rsidP="004867E1">
            <w:pPr>
              <w:tabs>
                <w:tab w:val="left" w:pos="360"/>
                <w:tab w:val="right" w:pos="7200"/>
                <w:tab w:val="right" w:pos="9000"/>
              </w:tabs>
              <w:ind w:right="-72"/>
              <w:jc w:val="right"/>
              <w:rPr>
                <w:rFonts w:ascii="Arial" w:eastAsia="MS Mincho" w:hAnsi="Arial" w:cs="Arial"/>
                <w:color w:val="000000"/>
                <w:sz w:val="18"/>
                <w:szCs w:val="18"/>
                <w:lang w:val="en-GB" w:eastAsia="en-US"/>
              </w:rPr>
            </w:pPr>
          </w:p>
        </w:tc>
      </w:tr>
      <w:tr w:rsidR="004867E1" w:rsidRPr="00DF7EF1" w14:paraId="0B819F2B" w14:textId="77777777" w:rsidTr="00C523D8">
        <w:tc>
          <w:tcPr>
            <w:tcW w:w="3989" w:type="dxa"/>
          </w:tcPr>
          <w:p w14:paraId="6333E2B5" w14:textId="58741FEC" w:rsidR="004867E1" w:rsidRPr="00DF7EF1" w:rsidRDefault="00372F03" w:rsidP="004867E1">
            <w:pPr>
              <w:ind w:left="-111"/>
              <w:jc w:val="lef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 xml:space="preserve">As </w:t>
            </w:r>
            <w:proofErr w:type="gramStart"/>
            <w:r w:rsidRPr="00DF7EF1">
              <w:rPr>
                <w:rFonts w:ascii="Arial" w:eastAsia="MS Mincho" w:hAnsi="Arial" w:cs="Arial"/>
                <w:color w:val="000000"/>
                <w:sz w:val="18"/>
                <w:szCs w:val="18"/>
                <w:lang w:val="en-GB" w:eastAsia="en-US"/>
              </w:rPr>
              <w:t>at</w:t>
            </w:r>
            <w:proofErr w:type="gramEnd"/>
            <w:r w:rsidRPr="00DF7EF1">
              <w:rPr>
                <w:rFonts w:ascii="Arial" w:eastAsia="MS Mincho" w:hAnsi="Arial" w:cs="Arial"/>
                <w:color w:val="000000"/>
                <w:sz w:val="18"/>
                <w:szCs w:val="18"/>
                <w:lang w:val="en-GB" w:eastAsia="en-US"/>
              </w:rPr>
              <w:t xml:space="preserve"> </w:t>
            </w:r>
            <w:r w:rsidR="004867E1" w:rsidRPr="00DF7EF1">
              <w:rPr>
                <w:rFonts w:ascii="Arial" w:eastAsia="MS Mincho" w:hAnsi="Arial" w:cs="Arial"/>
                <w:color w:val="000000"/>
                <w:sz w:val="18"/>
                <w:szCs w:val="18"/>
                <w:lang w:val="en-GB" w:eastAsia="en-US"/>
              </w:rPr>
              <w:t>31</w:t>
            </w:r>
            <w:r w:rsidR="004867E1" w:rsidRPr="00DF7EF1">
              <w:rPr>
                <w:rFonts w:ascii="Arial" w:eastAsia="MS Mincho" w:hAnsi="Arial" w:cs="Arial"/>
                <w:color w:val="000000"/>
                <w:sz w:val="18"/>
                <w:szCs w:val="18"/>
                <w:cs/>
                <w:lang w:val="en-GB" w:eastAsia="en-US"/>
              </w:rPr>
              <w:t xml:space="preserve"> </w:t>
            </w:r>
            <w:r w:rsidR="004867E1" w:rsidRPr="00DF7EF1">
              <w:rPr>
                <w:rFonts w:ascii="Arial" w:eastAsia="MS Mincho" w:hAnsi="Arial" w:cs="Arial"/>
                <w:color w:val="000000"/>
                <w:sz w:val="18"/>
                <w:szCs w:val="18"/>
                <w:lang w:val="en-GB" w:eastAsia="en-US"/>
              </w:rPr>
              <w:t>December</w:t>
            </w:r>
          </w:p>
        </w:tc>
        <w:tc>
          <w:tcPr>
            <w:tcW w:w="1368" w:type="dxa"/>
            <w:tcBorders>
              <w:bottom w:val="single" w:sz="4" w:space="0" w:color="auto"/>
            </w:tcBorders>
            <w:shd w:val="clear" w:color="auto" w:fill="FAFAFA"/>
          </w:tcPr>
          <w:p w14:paraId="588D21AE" w14:textId="118EA63A" w:rsidR="004867E1" w:rsidRPr="00DF7EF1" w:rsidRDefault="002B1827" w:rsidP="004867E1">
            <w:pPr>
              <w:pStyle w:val="a"/>
              <w:tabs>
                <w:tab w:val="left" w:pos="360"/>
                <w:tab w:val="right" w:pos="7200"/>
                <w:tab w:val="right" w:pos="9000"/>
              </w:tabs>
              <w:ind w:right="-72"/>
              <w:jc w:val="right"/>
              <w:rPr>
                <w:rFonts w:ascii="Arial" w:hAnsi="Arial" w:cs="Arial"/>
                <w:sz w:val="18"/>
                <w:szCs w:val="18"/>
              </w:rPr>
            </w:pPr>
            <w:r w:rsidRPr="00DF7EF1">
              <w:rPr>
                <w:rFonts w:ascii="Arial" w:hAnsi="Arial" w:cs="Arial"/>
                <w:sz w:val="18"/>
                <w:szCs w:val="18"/>
                <w:cs/>
              </w:rPr>
              <w:t>3</w:t>
            </w:r>
            <w:r w:rsidRPr="00DF7EF1">
              <w:rPr>
                <w:rFonts w:ascii="Arial" w:hAnsi="Arial" w:cs="Arial"/>
                <w:sz w:val="18"/>
                <w:szCs w:val="18"/>
              </w:rPr>
              <w:t>,</w:t>
            </w:r>
            <w:r w:rsidRPr="00DF7EF1">
              <w:rPr>
                <w:rFonts w:ascii="Arial" w:hAnsi="Arial" w:cs="Arial"/>
                <w:sz w:val="18"/>
                <w:szCs w:val="18"/>
                <w:cs/>
              </w:rPr>
              <w:t>146</w:t>
            </w:r>
            <w:r w:rsidRPr="00DF7EF1">
              <w:rPr>
                <w:rFonts w:ascii="Arial" w:hAnsi="Arial" w:cs="Arial"/>
                <w:sz w:val="18"/>
                <w:szCs w:val="18"/>
              </w:rPr>
              <w:t>,</w:t>
            </w:r>
            <w:r w:rsidRPr="00DF7EF1">
              <w:rPr>
                <w:rFonts w:ascii="Arial" w:hAnsi="Arial" w:cs="Arial"/>
                <w:sz w:val="18"/>
                <w:szCs w:val="18"/>
                <w:cs/>
              </w:rPr>
              <w:t>188</w:t>
            </w:r>
          </w:p>
        </w:tc>
        <w:tc>
          <w:tcPr>
            <w:tcW w:w="1368" w:type="dxa"/>
            <w:tcBorders>
              <w:bottom w:val="single" w:sz="4" w:space="0" w:color="auto"/>
            </w:tcBorders>
            <w:shd w:val="clear" w:color="auto" w:fill="auto"/>
          </w:tcPr>
          <w:p w14:paraId="3951E794" w14:textId="77777777" w:rsidR="004867E1" w:rsidRPr="00DF7EF1" w:rsidRDefault="004867E1" w:rsidP="004867E1">
            <w:pPr>
              <w:pStyle w:val="a"/>
              <w:tabs>
                <w:tab w:val="left" w:pos="360"/>
                <w:tab w:val="right" w:pos="7200"/>
                <w:tab w:val="right" w:pos="9000"/>
              </w:tabs>
              <w:ind w:right="-72"/>
              <w:jc w:val="right"/>
              <w:rPr>
                <w:rFonts w:ascii="Arial" w:hAnsi="Arial" w:cs="Arial"/>
                <w:sz w:val="18"/>
                <w:szCs w:val="18"/>
              </w:rPr>
            </w:pPr>
            <w:r w:rsidRPr="00DF7EF1">
              <w:rPr>
                <w:rFonts w:ascii="Arial" w:hAnsi="Arial" w:cs="Arial"/>
                <w:sz w:val="18"/>
                <w:szCs w:val="18"/>
                <w:lang w:val="en-GB"/>
              </w:rPr>
              <w:t>3</w:t>
            </w:r>
            <w:r w:rsidRPr="00DF7EF1">
              <w:rPr>
                <w:rFonts w:ascii="Arial" w:hAnsi="Arial" w:cs="Arial"/>
                <w:sz w:val="18"/>
                <w:szCs w:val="18"/>
              </w:rPr>
              <w:t>,</w:t>
            </w:r>
            <w:r w:rsidRPr="00DF7EF1">
              <w:rPr>
                <w:rFonts w:ascii="Arial" w:hAnsi="Arial" w:cs="Arial"/>
                <w:sz w:val="18"/>
                <w:szCs w:val="18"/>
                <w:lang w:val="en-GB"/>
              </w:rPr>
              <w:t>026</w:t>
            </w:r>
            <w:r w:rsidRPr="00DF7EF1">
              <w:rPr>
                <w:rFonts w:ascii="Arial" w:hAnsi="Arial" w:cs="Arial"/>
                <w:sz w:val="18"/>
                <w:szCs w:val="18"/>
              </w:rPr>
              <w:t>,</w:t>
            </w:r>
            <w:r w:rsidRPr="00DF7EF1">
              <w:rPr>
                <w:rFonts w:ascii="Arial" w:hAnsi="Arial" w:cs="Arial"/>
                <w:sz w:val="18"/>
                <w:szCs w:val="18"/>
                <w:lang w:val="en-GB"/>
              </w:rPr>
              <w:t>751</w:t>
            </w:r>
          </w:p>
        </w:tc>
        <w:tc>
          <w:tcPr>
            <w:tcW w:w="1368" w:type="dxa"/>
            <w:tcBorders>
              <w:bottom w:val="single" w:sz="4" w:space="0" w:color="auto"/>
            </w:tcBorders>
            <w:shd w:val="clear" w:color="auto" w:fill="FAFAFA"/>
          </w:tcPr>
          <w:p w14:paraId="162DEAAA" w14:textId="061BF49B" w:rsidR="004867E1" w:rsidRPr="00DF7EF1" w:rsidRDefault="002B1827" w:rsidP="004867E1">
            <w:pPr>
              <w:pStyle w:val="a"/>
              <w:tabs>
                <w:tab w:val="left" w:pos="360"/>
                <w:tab w:val="right" w:pos="7200"/>
                <w:tab w:val="right" w:pos="9000"/>
              </w:tabs>
              <w:ind w:right="-72"/>
              <w:jc w:val="right"/>
              <w:rPr>
                <w:rFonts w:ascii="Arial" w:hAnsi="Arial" w:cs="Arial"/>
                <w:sz w:val="18"/>
                <w:szCs w:val="18"/>
              </w:rPr>
            </w:pPr>
            <w:r w:rsidRPr="00DF7EF1">
              <w:rPr>
                <w:rFonts w:ascii="Arial" w:hAnsi="Arial" w:cs="Arial"/>
                <w:sz w:val="18"/>
                <w:szCs w:val="18"/>
                <w:cs/>
              </w:rPr>
              <w:t>1</w:t>
            </w:r>
            <w:r w:rsidRPr="00DF7EF1">
              <w:rPr>
                <w:rFonts w:ascii="Arial" w:hAnsi="Arial" w:cs="Arial"/>
                <w:sz w:val="18"/>
                <w:szCs w:val="18"/>
              </w:rPr>
              <w:t>,</w:t>
            </w:r>
            <w:r w:rsidRPr="00DF7EF1">
              <w:rPr>
                <w:rFonts w:ascii="Arial" w:hAnsi="Arial" w:cs="Arial"/>
                <w:sz w:val="18"/>
                <w:szCs w:val="18"/>
                <w:cs/>
              </w:rPr>
              <w:t>312</w:t>
            </w:r>
            <w:r w:rsidRPr="00DF7EF1">
              <w:rPr>
                <w:rFonts w:ascii="Arial" w:hAnsi="Arial" w:cs="Arial"/>
                <w:sz w:val="18"/>
                <w:szCs w:val="18"/>
              </w:rPr>
              <w:t>,</w:t>
            </w:r>
            <w:r w:rsidRPr="00DF7EF1">
              <w:rPr>
                <w:rFonts w:ascii="Arial" w:hAnsi="Arial" w:cs="Arial"/>
                <w:sz w:val="18"/>
                <w:szCs w:val="18"/>
                <w:cs/>
              </w:rPr>
              <w:t>960</w:t>
            </w:r>
          </w:p>
        </w:tc>
        <w:tc>
          <w:tcPr>
            <w:tcW w:w="1368" w:type="dxa"/>
            <w:tcBorders>
              <w:bottom w:val="single" w:sz="4" w:space="0" w:color="auto"/>
            </w:tcBorders>
          </w:tcPr>
          <w:p w14:paraId="7A9043B0" w14:textId="77777777" w:rsidR="004867E1" w:rsidRPr="00DF7EF1" w:rsidRDefault="004867E1" w:rsidP="004867E1">
            <w:pPr>
              <w:pStyle w:val="a"/>
              <w:tabs>
                <w:tab w:val="left" w:pos="360"/>
                <w:tab w:val="right" w:pos="7200"/>
                <w:tab w:val="right" w:pos="9000"/>
              </w:tabs>
              <w:ind w:right="-72"/>
              <w:jc w:val="right"/>
              <w:rPr>
                <w:rFonts w:ascii="Arial" w:hAnsi="Arial" w:cs="Arial"/>
                <w:sz w:val="18"/>
                <w:szCs w:val="18"/>
              </w:rPr>
            </w:pPr>
            <w:r w:rsidRPr="00DF7EF1">
              <w:rPr>
                <w:rFonts w:ascii="Arial" w:hAnsi="Arial" w:cs="Arial"/>
                <w:sz w:val="18"/>
                <w:szCs w:val="18"/>
                <w:lang w:val="en-GB"/>
              </w:rPr>
              <w:t>1</w:t>
            </w:r>
            <w:r w:rsidRPr="00DF7EF1">
              <w:rPr>
                <w:rFonts w:ascii="Arial" w:hAnsi="Arial" w:cs="Arial"/>
                <w:sz w:val="18"/>
                <w:szCs w:val="18"/>
              </w:rPr>
              <w:t>,</w:t>
            </w:r>
            <w:r w:rsidRPr="00DF7EF1">
              <w:rPr>
                <w:rFonts w:ascii="Arial" w:hAnsi="Arial" w:cs="Arial"/>
                <w:sz w:val="18"/>
                <w:szCs w:val="18"/>
                <w:lang w:val="en-GB"/>
              </w:rPr>
              <w:t>255</w:t>
            </w:r>
            <w:r w:rsidRPr="00DF7EF1">
              <w:rPr>
                <w:rFonts w:ascii="Arial" w:hAnsi="Arial" w:cs="Arial"/>
                <w:sz w:val="18"/>
                <w:szCs w:val="18"/>
              </w:rPr>
              <w:t>,</w:t>
            </w:r>
            <w:r w:rsidRPr="00DF7EF1">
              <w:rPr>
                <w:rFonts w:ascii="Arial" w:hAnsi="Arial" w:cs="Arial"/>
                <w:sz w:val="18"/>
                <w:szCs w:val="18"/>
                <w:lang w:val="en-GB"/>
              </w:rPr>
              <w:t>009</w:t>
            </w:r>
          </w:p>
        </w:tc>
      </w:tr>
    </w:tbl>
    <w:p w14:paraId="06C3DB37" w14:textId="77777777" w:rsidR="00B05C1D" w:rsidRPr="00DF7EF1" w:rsidRDefault="00B05C1D" w:rsidP="005C5AF3">
      <w:pPr>
        <w:pStyle w:val="BodyText2"/>
        <w:spacing w:after="0" w:line="240" w:lineRule="auto"/>
        <w:jc w:val="thaiDistribute"/>
        <w:rPr>
          <w:rFonts w:ascii="Arial" w:hAnsi="Arial" w:cs="Arial"/>
          <w:color w:val="000000"/>
          <w:sz w:val="18"/>
          <w:szCs w:val="18"/>
          <w:lang w:val="en-US"/>
        </w:rPr>
      </w:pPr>
    </w:p>
    <w:p w14:paraId="22BD6F00" w14:textId="77777777" w:rsidR="003559A1" w:rsidRPr="00DF7EF1" w:rsidRDefault="0042009B" w:rsidP="009D256F">
      <w:pPr>
        <w:rPr>
          <w:rFonts w:ascii="Arial" w:hAnsi="Arial" w:cs="Arial"/>
          <w:color w:val="000000"/>
          <w:sz w:val="18"/>
          <w:szCs w:val="18"/>
        </w:rPr>
      </w:pPr>
      <w:r w:rsidRPr="00DF7EF1">
        <w:rPr>
          <w:rFonts w:ascii="Arial" w:hAnsi="Arial" w:cs="Arial"/>
          <w:color w:val="000000"/>
          <w:sz w:val="18"/>
          <w:szCs w:val="18"/>
        </w:rPr>
        <w:br w:type="page"/>
      </w:r>
    </w:p>
    <w:p w14:paraId="5858184F" w14:textId="46D7A1BD" w:rsidR="009D256F" w:rsidRPr="00DF7EF1" w:rsidRDefault="009D256F" w:rsidP="009D256F">
      <w:pPr>
        <w:rPr>
          <w:rFonts w:ascii="Arial" w:hAnsi="Arial" w:cs="Arial"/>
          <w:color w:val="000000"/>
          <w:sz w:val="18"/>
          <w:szCs w:val="18"/>
        </w:rPr>
      </w:pPr>
      <w:r w:rsidRPr="00DF7EF1">
        <w:rPr>
          <w:rFonts w:ascii="Arial" w:hAnsi="Arial" w:cs="Arial"/>
          <w:color w:val="000000"/>
          <w:sz w:val="18"/>
          <w:szCs w:val="18"/>
        </w:rPr>
        <w:t xml:space="preserve">The movements in deferred tax asset </w:t>
      </w:r>
      <w:r w:rsidR="00DC1AE6" w:rsidRPr="00DF7EF1">
        <w:rPr>
          <w:rFonts w:ascii="Arial" w:hAnsi="Arial" w:cs="Arial"/>
          <w:color w:val="000000"/>
          <w:sz w:val="18"/>
          <w:szCs w:val="18"/>
        </w:rPr>
        <w:t>are</w:t>
      </w:r>
      <w:r w:rsidRPr="00DF7EF1">
        <w:rPr>
          <w:rFonts w:ascii="Arial" w:hAnsi="Arial" w:cs="Arial"/>
          <w:color w:val="000000"/>
          <w:sz w:val="18"/>
          <w:szCs w:val="18"/>
        </w:rPr>
        <w:t xml:space="preserve"> as follows:</w:t>
      </w:r>
    </w:p>
    <w:p w14:paraId="46A96936" w14:textId="77777777" w:rsidR="004B4327" w:rsidRPr="00DF7EF1" w:rsidRDefault="004B4327" w:rsidP="005C5AF3">
      <w:pPr>
        <w:pStyle w:val="BodyText2"/>
        <w:spacing w:after="0" w:line="240" w:lineRule="auto"/>
        <w:jc w:val="thaiDistribute"/>
        <w:rPr>
          <w:rFonts w:ascii="Arial" w:hAnsi="Arial" w:cs="Arial"/>
          <w:color w:val="000000"/>
          <w:sz w:val="18"/>
          <w:szCs w:val="18"/>
          <w:lang w:val="en-US"/>
        </w:rPr>
      </w:pPr>
    </w:p>
    <w:tbl>
      <w:tblPr>
        <w:tblW w:w="9480" w:type="dxa"/>
        <w:tblInd w:w="108" w:type="dxa"/>
        <w:tblLayout w:type="fixed"/>
        <w:tblLook w:val="0000" w:firstRow="0" w:lastRow="0" w:firstColumn="0" w:lastColumn="0" w:noHBand="0" w:noVBand="0"/>
      </w:tblPr>
      <w:tblGrid>
        <w:gridCol w:w="3822"/>
        <w:gridCol w:w="1134"/>
        <w:gridCol w:w="1133"/>
        <w:gridCol w:w="1134"/>
        <w:gridCol w:w="1120"/>
        <w:gridCol w:w="1137"/>
      </w:tblGrid>
      <w:tr w:rsidR="0015190E" w:rsidRPr="00DF7EF1" w14:paraId="5094E845" w14:textId="77777777" w:rsidTr="008752CD">
        <w:tc>
          <w:tcPr>
            <w:tcW w:w="3822" w:type="dxa"/>
            <w:vAlign w:val="center"/>
          </w:tcPr>
          <w:p w14:paraId="6C3626A3" w14:textId="77777777" w:rsidR="0015190E" w:rsidRPr="00DF7EF1" w:rsidRDefault="0015190E" w:rsidP="00C523D8">
            <w:pPr>
              <w:ind w:left="-86"/>
              <w:rPr>
                <w:rFonts w:ascii="Arial" w:hAnsi="Arial" w:cs="Arial"/>
                <w:b/>
                <w:bCs/>
                <w:sz w:val="18"/>
                <w:szCs w:val="18"/>
                <w:cs/>
              </w:rPr>
            </w:pPr>
          </w:p>
        </w:tc>
        <w:tc>
          <w:tcPr>
            <w:tcW w:w="5658" w:type="dxa"/>
            <w:gridSpan w:val="5"/>
            <w:tcBorders>
              <w:top w:val="single" w:sz="4" w:space="0" w:color="auto"/>
              <w:bottom w:val="single" w:sz="4" w:space="0" w:color="auto"/>
            </w:tcBorders>
            <w:vAlign w:val="bottom"/>
          </w:tcPr>
          <w:p w14:paraId="74753C3D" w14:textId="1957CD7A" w:rsidR="0015190E" w:rsidRPr="00DF7EF1" w:rsidRDefault="0015190E" w:rsidP="004B4327">
            <w:pPr>
              <w:ind w:right="-72"/>
              <w:jc w:val="center"/>
              <w:rPr>
                <w:rFonts w:ascii="Arial" w:eastAsia="MS Mincho" w:hAnsi="Arial" w:cs="Arial"/>
                <w:b/>
                <w:bCs/>
                <w:color w:val="000000"/>
                <w:sz w:val="18"/>
                <w:szCs w:val="18"/>
                <w:lang w:val="en-GB" w:eastAsia="en-US"/>
              </w:rPr>
            </w:pPr>
            <w:r w:rsidRPr="00DF7EF1">
              <w:rPr>
                <w:rFonts w:ascii="Arial" w:eastAsia="MS Mincho" w:hAnsi="Arial" w:cs="Arial"/>
                <w:b/>
                <w:bCs/>
                <w:color w:val="000000"/>
                <w:sz w:val="18"/>
                <w:szCs w:val="18"/>
                <w:lang w:val="en-GB" w:eastAsia="en-US"/>
              </w:rPr>
              <w:t>Consolidated financial statements</w:t>
            </w:r>
          </w:p>
        </w:tc>
      </w:tr>
      <w:tr w:rsidR="0015190E" w:rsidRPr="00DF7EF1" w14:paraId="30AC8EBB" w14:textId="77777777" w:rsidTr="008752CD">
        <w:tc>
          <w:tcPr>
            <w:tcW w:w="3822" w:type="dxa"/>
            <w:vAlign w:val="center"/>
          </w:tcPr>
          <w:p w14:paraId="7B9F7F7F" w14:textId="77777777" w:rsidR="0015190E" w:rsidRPr="00DF7EF1" w:rsidRDefault="0015190E" w:rsidP="00C523D8">
            <w:pPr>
              <w:ind w:left="-86"/>
              <w:rPr>
                <w:rFonts w:ascii="Arial" w:hAnsi="Arial" w:cs="Arial"/>
                <w:b/>
                <w:bCs/>
                <w:sz w:val="18"/>
                <w:szCs w:val="18"/>
                <w:cs/>
              </w:rPr>
            </w:pPr>
          </w:p>
        </w:tc>
        <w:tc>
          <w:tcPr>
            <w:tcW w:w="1134" w:type="dxa"/>
            <w:tcBorders>
              <w:top w:val="single" w:sz="4" w:space="0" w:color="auto"/>
            </w:tcBorders>
            <w:vAlign w:val="bottom"/>
          </w:tcPr>
          <w:p w14:paraId="30EB2293" w14:textId="77777777" w:rsidR="0015190E" w:rsidRPr="00DF7EF1" w:rsidRDefault="0015190E" w:rsidP="004B4327">
            <w:pPr>
              <w:tabs>
                <w:tab w:val="center" w:pos="4153"/>
                <w:tab w:val="right" w:pos="8306"/>
              </w:tabs>
              <w:ind w:right="-72"/>
              <w:jc w:val="right"/>
              <w:rPr>
                <w:rFonts w:ascii="Arial" w:eastAsia="SimSun" w:hAnsi="Arial" w:cs="Arial"/>
                <w:b/>
                <w:bCs/>
                <w:color w:val="000000"/>
                <w:sz w:val="18"/>
                <w:szCs w:val="18"/>
                <w:cs/>
                <w:lang w:val="th-TH" w:eastAsia="x-none"/>
              </w:rPr>
            </w:pPr>
            <w:r w:rsidRPr="00DF7EF1">
              <w:rPr>
                <w:rFonts w:ascii="Arial" w:eastAsia="SimSun" w:hAnsi="Arial" w:cs="Arial"/>
                <w:b/>
                <w:bCs/>
                <w:color w:val="000000"/>
                <w:sz w:val="18"/>
                <w:szCs w:val="18"/>
                <w:lang w:val="en-GB" w:eastAsia="x-none"/>
              </w:rPr>
              <w:t>Employee</w:t>
            </w:r>
          </w:p>
        </w:tc>
        <w:tc>
          <w:tcPr>
            <w:tcW w:w="1133" w:type="dxa"/>
            <w:tcBorders>
              <w:top w:val="single" w:sz="4" w:space="0" w:color="auto"/>
            </w:tcBorders>
          </w:tcPr>
          <w:p w14:paraId="479A298F" w14:textId="77777777" w:rsidR="0015190E" w:rsidRPr="00DF7EF1" w:rsidRDefault="0015190E" w:rsidP="004B4327">
            <w:pPr>
              <w:pStyle w:val="Header"/>
              <w:ind w:right="-72"/>
              <w:jc w:val="right"/>
              <w:rPr>
                <w:rFonts w:ascii="Arial" w:hAnsi="Arial" w:cs="Arial"/>
                <w:b/>
                <w:bCs/>
                <w:sz w:val="18"/>
                <w:szCs w:val="18"/>
                <w:cs/>
              </w:rPr>
            </w:pPr>
          </w:p>
        </w:tc>
        <w:tc>
          <w:tcPr>
            <w:tcW w:w="1134" w:type="dxa"/>
            <w:tcBorders>
              <w:top w:val="single" w:sz="4" w:space="0" w:color="auto"/>
            </w:tcBorders>
            <w:vAlign w:val="bottom"/>
          </w:tcPr>
          <w:p w14:paraId="2C02385C" w14:textId="77777777" w:rsidR="0015190E" w:rsidRPr="00DF7EF1" w:rsidRDefault="0015190E" w:rsidP="004B4327">
            <w:pPr>
              <w:ind w:right="-72"/>
              <w:jc w:val="right"/>
              <w:rPr>
                <w:rFonts w:ascii="Arial" w:hAnsi="Arial" w:cs="Arial"/>
                <w:b/>
                <w:bCs/>
                <w:sz w:val="18"/>
                <w:szCs w:val="18"/>
              </w:rPr>
            </w:pPr>
          </w:p>
        </w:tc>
        <w:tc>
          <w:tcPr>
            <w:tcW w:w="1120" w:type="dxa"/>
            <w:tcBorders>
              <w:top w:val="single" w:sz="4" w:space="0" w:color="auto"/>
            </w:tcBorders>
          </w:tcPr>
          <w:p w14:paraId="6C38E3F5" w14:textId="77777777" w:rsidR="0015190E" w:rsidRPr="00DF7EF1" w:rsidRDefault="0015190E" w:rsidP="004B4327">
            <w:pPr>
              <w:ind w:right="-72"/>
              <w:jc w:val="right"/>
              <w:rPr>
                <w:rFonts w:ascii="Arial" w:hAnsi="Arial" w:cs="Arial"/>
                <w:b/>
                <w:bCs/>
                <w:sz w:val="18"/>
                <w:szCs w:val="18"/>
              </w:rPr>
            </w:pPr>
          </w:p>
        </w:tc>
        <w:tc>
          <w:tcPr>
            <w:tcW w:w="1137" w:type="dxa"/>
            <w:tcBorders>
              <w:top w:val="single" w:sz="4" w:space="0" w:color="auto"/>
            </w:tcBorders>
          </w:tcPr>
          <w:p w14:paraId="5D8E219E" w14:textId="77777777" w:rsidR="0015190E" w:rsidRPr="00DF7EF1" w:rsidRDefault="0015190E" w:rsidP="004B4327">
            <w:pPr>
              <w:ind w:right="-72"/>
              <w:jc w:val="right"/>
              <w:rPr>
                <w:rFonts w:ascii="Arial" w:hAnsi="Arial" w:cs="Arial"/>
                <w:b/>
                <w:bCs/>
                <w:sz w:val="18"/>
                <w:szCs w:val="18"/>
              </w:rPr>
            </w:pPr>
          </w:p>
        </w:tc>
      </w:tr>
      <w:tr w:rsidR="0015190E" w:rsidRPr="00DF7EF1" w14:paraId="4920127C" w14:textId="77777777" w:rsidTr="008752CD">
        <w:tc>
          <w:tcPr>
            <w:tcW w:w="3822" w:type="dxa"/>
            <w:vAlign w:val="center"/>
          </w:tcPr>
          <w:p w14:paraId="66EC57B9" w14:textId="77777777" w:rsidR="0015190E" w:rsidRPr="00DF7EF1" w:rsidRDefault="0015190E" w:rsidP="00C523D8">
            <w:pPr>
              <w:ind w:left="-86"/>
              <w:rPr>
                <w:rFonts w:ascii="Arial" w:hAnsi="Arial" w:cs="Arial"/>
                <w:b/>
                <w:bCs/>
                <w:sz w:val="18"/>
                <w:szCs w:val="18"/>
                <w:cs/>
              </w:rPr>
            </w:pPr>
          </w:p>
        </w:tc>
        <w:tc>
          <w:tcPr>
            <w:tcW w:w="1134" w:type="dxa"/>
            <w:vAlign w:val="bottom"/>
          </w:tcPr>
          <w:p w14:paraId="13EE5277" w14:textId="77777777" w:rsidR="0015190E" w:rsidRPr="00DF7EF1" w:rsidRDefault="0015190E" w:rsidP="003B72E6">
            <w:pPr>
              <w:tabs>
                <w:tab w:val="center" w:pos="4153"/>
                <w:tab w:val="right" w:pos="8306"/>
              </w:tabs>
              <w:ind w:right="-72"/>
              <w:jc w:val="right"/>
              <w:rPr>
                <w:rFonts w:ascii="Arial" w:eastAsia="SimSun" w:hAnsi="Arial" w:cs="Arial"/>
                <w:b/>
                <w:bCs/>
                <w:color w:val="000000"/>
                <w:sz w:val="18"/>
                <w:szCs w:val="18"/>
                <w:cs/>
                <w:lang w:val="th-TH" w:eastAsia="x-none"/>
              </w:rPr>
            </w:pPr>
            <w:r w:rsidRPr="00DF7EF1">
              <w:rPr>
                <w:rFonts w:ascii="Arial" w:eastAsia="SimSun" w:hAnsi="Arial" w:cs="Arial"/>
                <w:b/>
                <w:bCs/>
                <w:color w:val="000000"/>
                <w:sz w:val="18"/>
                <w:szCs w:val="18"/>
                <w:lang w:val="en-GB" w:eastAsia="x-none"/>
              </w:rPr>
              <w:t>benefit</w:t>
            </w:r>
          </w:p>
        </w:tc>
        <w:tc>
          <w:tcPr>
            <w:tcW w:w="1133" w:type="dxa"/>
          </w:tcPr>
          <w:p w14:paraId="38DE552E" w14:textId="77777777" w:rsidR="0015190E" w:rsidRPr="00DF7EF1" w:rsidRDefault="0015190E" w:rsidP="003B72E6">
            <w:pPr>
              <w:tabs>
                <w:tab w:val="center" w:pos="4153"/>
                <w:tab w:val="right" w:pos="8306"/>
              </w:tabs>
              <w:ind w:right="-72"/>
              <w:jc w:val="right"/>
              <w:rPr>
                <w:rFonts w:ascii="Arial" w:eastAsia="SimSun" w:hAnsi="Arial" w:cs="Arial"/>
                <w:b/>
                <w:bCs/>
                <w:color w:val="000000"/>
                <w:sz w:val="18"/>
                <w:szCs w:val="18"/>
                <w:cs/>
                <w:lang w:val="en-GB" w:eastAsia="x-none"/>
              </w:rPr>
            </w:pPr>
            <w:r w:rsidRPr="00DF7EF1">
              <w:rPr>
                <w:rFonts w:ascii="Arial" w:eastAsia="SimSun" w:hAnsi="Arial" w:cs="Arial"/>
                <w:b/>
                <w:bCs/>
                <w:color w:val="000000"/>
                <w:sz w:val="18"/>
                <w:szCs w:val="18"/>
                <w:cs/>
                <w:lang w:val="en-GB" w:eastAsia="x-none"/>
              </w:rPr>
              <w:t>Loss carry</w:t>
            </w:r>
          </w:p>
        </w:tc>
        <w:tc>
          <w:tcPr>
            <w:tcW w:w="1134" w:type="dxa"/>
            <w:vAlign w:val="bottom"/>
          </w:tcPr>
          <w:p w14:paraId="1491C462" w14:textId="77777777" w:rsidR="0015190E" w:rsidRPr="00DF7EF1" w:rsidRDefault="0015190E" w:rsidP="003B72E6">
            <w:pPr>
              <w:ind w:right="-72"/>
              <w:jc w:val="right"/>
              <w:rPr>
                <w:rFonts w:ascii="Arial" w:hAnsi="Arial" w:cs="Arial"/>
                <w:b/>
                <w:bCs/>
                <w:sz w:val="18"/>
                <w:szCs w:val="18"/>
                <w:cs/>
              </w:rPr>
            </w:pPr>
            <w:r w:rsidRPr="00DF7EF1">
              <w:rPr>
                <w:rFonts w:ascii="Arial" w:hAnsi="Arial" w:cs="Arial"/>
                <w:b/>
                <w:bCs/>
                <w:sz w:val="18"/>
                <w:szCs w:val="18"/>
              </w:rPr>
              <w:t>Right-of-</w:t>
            </w:r>
          </w:p>
        </w:tc>
        <w:tc>
          <w:tcPr>
            <w:tcW w:w="1120" w:type="dxa"/>
          </w:tcPr>
          <w:p w14:paraId="372797D4" w14:textId="77777777" w:rsidR="0015190E" w:rsidRPr="00DF7EF1" w:rsidRDefault="0015190E" w:rsidP="003B72E6">
            <w:pPr>
              <w:ind w:right="-72"/>
              <w:jc w:val="right"/>
              <w:rPr>
                <w:rFonts w:ascii="Arial" w:hAnsi="Arial" w:cs="Arial"/>
                <w:b/>
                <w:bCs/>
                <w:sz w:val="18"/>
                <w:szCs w:val="18"/>
              </w:rPr>
            </w:pPr>
          </w:p>
        </w:tc>
        <w:tc>
          <w:tcPr>
            <w:tcW w:w="1137" w:type="dxa"/>
            <w:vAlign w:val="bottom"/>
          </w:tcPr>
          <w:p w14:paraId="04F86AA6" w14:textId="77777777" w:rsidR="0015190E" w:rsidRPr="00DF7EF1" w:rsidRDefault="0015190E" w:rsidP="003B72E6">
            <w:pPr>
              <w:ind w:right="-72"/>
              <w:jc w:val="right"/>
              <w:rPr>
                <w:rFonts w:ascii="Arial" w:hAnsi="Arial" w:cs="Arial"/>
                <w:b/>
                <w:bCs/>
                <w:sz w:val="18"/>
                <w:szCs w:val="18"/>
                <w:highlight w:val="yellow"/>
              </w:rPr>
            </w:pPr>
          </w:p>
        </w:tc>
      </w:tr>
      <w:tr w:rsidR="0015190E" w:rsidRPr="00DF7EF1" w14:paraId="4ED6650C" w14:textId="77777777" w:rsidTr="008752CD">
        <w:tc>
          <w:tcPr>
            <w:tcW w:w="3822" w:type="dxa"/>
            <w:vAlign w:val="center"/>
          </w:tcPr>
          <w:p w14:paraId="6E71F104" w14:textId="77777777" w:rsidR="0015190E" w:rsidRPr="00DF7EF1" w:rsidRDefault="0015190E" w:rsidP="00C523D8">
            <w:pPr>
              <w:ind w:left="-86"/>
              <w:rPr>
                <w:rFonts w:ascii="Arial" w:hAnsi="Arial" w:cs="Arial"/>
                <w:b/>
                <w:bCs/>
                <w:sz w:val="18"/>
                <w:szCs w:val="18"/>
                <w:cs/>
              </w:rPr>
            </w:pPr>
          </w:p>
        </w:tc>
        <w:tc>
          <w:tcPr>
            <w:tcW w:w="1134" w:type="dxa"/>
            <w:vAlign w:val="bottom"/>
          </w:tcPr>
          <w:p w14:paraId="24381BB8" w14:textId="77777777" w:rsidR="0015190E" w:rsidRPr="00DF7EF1" w:rsidRDefault="0015190E" w:rsidP="003B72E6">
            <w:pPr>
              <w:tabs>
                <w:tab w:val="center" w:pos="4153"/>
                <w:tab w:val="right" w:pos="8306"/>
              </w:tabs>
              <w:ind w:right="-72"/>
              <w:jc w:val="right"/>
              <w:rPr>
                <w:rFonts w:ascii="Arial" w:eastAsia="SimSun" w:hAnsi="Arial" w:cs="Arial"/>
                <w:b/>
                <w:bCs/>
                <w:color w:val="000000"/>
                <w:sz w:val="18"/>
                <w:szCs w:val="18"/>
                <w:cs/>
                <w:lang w:val="th-TH" w:eastAsia="x-none"/>
              </w:rPr>
            </w:pPr>
            <w:r w:rsidRPr="00DF7EF1">
              <w:rPr>
                <w:rFonts w:ascii="Arial" w:eastAsia="SimSun" w:hAnsi="Arial" w:cs="Arial"/>
                <w:b/>
                <w:bCs/>
                <w:color w:val="000000"/>
                <w:sz w:val="18"/>
                <w:szCs w:val="18"/>
                <w:lang w:val="en-GB" w:eastAsia="x-none"/>
              </w:rPr>
              <w:t>obligations</w:t>
            </w:r>
          </w:p>
        </w:tc>
        <w:tc>
          <w:tcPr>
            <w:tcW w:w="1133" w:type="dxa"/>
          </w:tcPr>
          <w:p w14:paraId="178C1FAA" w14:textId="77777777" w:rsidR="0015190E" w:rsidRPr="00DF7EF1" w:rsidRDefault="0015190E" w:rsidP="003B72E6">
            <w:pPr>
              <w:tabs>
                <w:tab w:val="center" w:pos="4153"/>
                <w:tab w:val="right" w:pos="8306"/>
              </w:tabs>
              <w:ind w:right="-72"/>
              <w:jc w:val="right"/>
              <w:rPr>
                <w:rFonts w:ascii="Arial" w:eastAsia="SimSun" w:hAnsi="Arial" w:cs="Arial"/>
                <w:b/>
                <w:bCs/>
                <w:color w:val="000000"/>
                <w:sz w:val="18"/>
                <w:szCs w:val="18"/>
                <w:cs/>
                <w:lang w:val="en-GB" w:eastAsia="x-none"/>
              </w:rPr>
            </w:pPr>
            <w:r w:rsidRPr="00DF7EF1">
              <w:rPr>
                <w:rFonts w:ascii="Arial" w:eastAsia="SimSun" w:hAnsi="Arial" w:cs="Arial"/>
                <w:b/>
                <w:bCs/>
                <w:color w:val="000000"/>
                <w:sz w:val="18"/>
                <w:szCs w:val="18"/>
                <w:cs/>
                <w:lang w:val="en-GB" w:eastAsia="x-none"/>
              </w:rPr>
              <w:t>forward</w:t>
            </w:r>
          </w:p>
        </w:tc>
        <w:tc>
          <w:tcPr>
            <w:tcW w:w="1134" w:type="dxa"/>
            <w:vAlign w:val="bottom"/>
          </w:tcPr>
          <w:p w14:paraId="32B1E92B" w14:textId="77777777" w:rsidR="0015190E" w:rsidRPr="00DF7EF1" w:rsidRDefault="0015190E" w:rsidP="003B72E6">
            <w:pPr>
              <w:ind w:right="-72"/>
              <w:jc w:val="right"/>
              <w:rPr>
                <w:rFonts w:ascii="Arial" w:hAnsi="Arial" w:cs="Arial"/>
                <w:b/>
                <w:bCs/>
                <w:sz w:val="18"/>
                <w:szCs w:val="18"/>
              </w:rPr>
            </w:pPr>
            <w:r w:rsidRPr="00DF7EF1">
              <w:rPr>
                <w:rFonts w:ascii="Arial" w:hAnsi="Arial" w:cs="Arial"/>
                <w:b/>
                <w:bCs/>
                <w:sz w:val="18"/>
                <w:szCs w:val="18"/>
              </w:rPr>
              <w:t>use assets</w:t>
            </w:r>
          </w:p>
        </w:tc>
        <w:tc>
          <w:tcPr>
            <w:tcW w:w="1120" w:type="dxa"/>
          </w:tcPr>
          <w:p w14:paraId="6E4AF242" w14:textId="77777777" w:rsidR="0015190E" w:rsidRPr="00DF7EF1" w:rsidRDefault="0015190E" w:rsidP="00FC4B27">
            <w:pPr>
              <w:ind w:right="-72"/>
              <w:jc w:val="right"/>
              <w:rPr>
                <w:rFonts w:ascii="Arial" w:hAnsi="Arial" w:cs="Arial"/>
                <w:b/>
                <w:bCs/>
                <w:sz w:val="18"/>
                <w:szCs w:val="18"/>
                <w:cs/>
              </w:rPr>
            </w:pPr>
            <w:r w:rsidRPr="00DF7EF1">
              <w:rPr>
                <w:rFonts w:ascii="Arial" w:hAnsi="Arial" w:cs="Arial"/>
                <w:b/>
                <w:bCs/>
                <w:sz w:val="18"/>
                <w:szCs w:val="18"/>
              </w:rPr>
              <w:t>Derivatives</w:t>
            </w:r>
          </w:p>
        </w:tc>
        <w:tc>
          <w:tcPr>
            <w:tcW w:w="1137" w:type="dxa"/>
            <w:vAlign w:val="bottom"/>
          </w:tcPr>
          <w:p w14:paraId="4C3CAD6F" w14:textId="77777777" w:rsidR="0015190E" w:rsidRPr="00DF7EF1" w:rsidRDefault="0015190E" w:rsidP="003B72E6">
            <w:pPr>
              <w:ind w:right="-72"/>
              <w:jc w:val="right"/>
              <w:rPr>
                <w:rFonts w:ascii="Arial" w:eastAsia="MS Mincho" w:hAnsi="Arial" w:cs="Arial"/>
                <w:b/>
                <w:bCs/>
                <w:color w:val="000000"/>
                <w:sz w:val="18"/>
                <w:szCs w:val="18"/>
                <w:lang w:val="en-GB" w:eastAsia="en-US"/>
              </w:rPr>
            </w:pPr>
            <w:r w:rsidRPr="00DF7EF1">
              <w:rPr>
                <w:rFonts w:ascii="Arial" w:eastAsia="MS Mincho" w:hAnsi="Arial" w:cs="Arial"/>
                <w:b/>
                <w:bCs/>
                <w:color w:val="000000"/>
                <w:sz w:val="18"/>
                <w:szCs w:val="18"/>
                <w:lang w:val="en-GB" w:eastAsia="en-US"/>
              </w:rPr>
              <w:t>Total</w:t>
            </w:r>
          </w:p>
        </w:tc>
      </w:tr>
      <w:tr w:rsidR="0015190E" w:rsidRPr="00DF7EF1" w14:paraId="393A10FB" w14:textId="77777777" w:rsidTr="008752CD">
        <w:tc>
          <w:tcPr>
            <w:tcW w:w="3822" w:type="dxa"/>
            <w:vAlign w:val="center"/>
          </w:tcPr>
          <w:p w14:paraId="11EF6284" w14:textId="77777777" w:rsidR="0015190E" w:rsidRPr="00DF7EF1" w:rsidRDefault="0015190E" w:rsidP="00C523D8">
            <w:pPr>
              <w:ind w:left="-86"/>
              <w:rPr>
                <w:rFonts w:ascii="Arial" w:hAnsi="Arial" w:cs="Arial"/>
                <w:b/>
                <w:bCs/>
                <w:sz w:val="18"/>
                <w:szCs w:val="18"/>
                <w:cs/>
              </w:rPr>
            </w:pPr>
          </w:p>
        </w:tc>
        <w:tc>
          <w:tcPr>
            <w:tcW w:w="1134" w:type="dxa"/>
            <w:tcBorders>
              <w:bottom w:val="single" w:sz="4" w:space="0" w:color="auto"/>
            </w:tcBorders>
            <w:shd w:val="clear" w:color="auto" w:fill="auto"/>
          </w:tcPr>
          <w:p w14:paraId="27A31DAC" w14:textId="77777777" w:rsidR="0015190E" w:rsidRPr="00DF7EF1" w:rsidRDefault="0015190E" w:rsidP="003B72E6">
            <w:pPr>
              <w:ind w:right="-72"/>
              <w:jc w:val="right"/>
              <w:rPr>
                <w:rFonts w:ascii="Arial" w:eastAsia="MS Mincho" w:hAnsi="Arial" w:cs="Arial"/>
                <w:b/>
                <w:bCs/>
                <w:color w:val="000000"/>
                <w:sz w:val="18"/>
                <w:szCs w:val="18"/>
                <w:cs/>
                <w:lang w:val="en-GB" w:eastAsia="en-US"/>
              </w:rPr>
            </w:pPr>
            <w:r w:rsidRPr="00DF7EF1">
              <w:rPr>
                <w:rFonts w:ascii="Arial" w:eastAsia="MS Mincho" w:hAnsi="Arial" w:cs="Arial"/>
                <w:b/>
                <w:bCs/>
                <w:color w:val="000000"/>
                <w:sz w:val="18"/>
                <w:szCs w:val="18"/>
                <w:lang w:val="en-GB" w:eastAsia="en-US"/>
              </w:rPr>
              <w:t>Baht</w:t>
            </w:r>
          </w:p>
        </w:tc>
        <w:tc>
          <w:tcPr>
            <w:tcW w:w="1133" w:type="dxa"/>
            <w:tcBorders>
              <w:bottom w:val="single" w:sz="4" w:space="0" w:color="auto"/>
            </w:tcBorders>
            <w:shd w:val="clear" w:color="auto" w:fill="auto"/>
          </w:tcPr>
          <w:p w14:paraId="37B62068" w14:textId="77777777" w:rsidR="0015190E" w:rsidRPr="00DF7EF1" w:rsidRDefault="0015190E" w:rsidP="003B72E6">
            <w:pPr>
              <w:ind w:right="-72"/>
              <w:jc w:val="right"/>
              <w:rPr>
                <w:rFonts w:ascii="Arial" w:eastAsia="MS Mincho" w:hAnsi="Arial" w:cs="Arial"/>
                <w:b/>
                <w:bCs/>
                <w:color w:val="000000"/>
                <w:sz w:val="18"/>
                <w:szCs w:val="18"/>
                <w:cs/>
                <w:lang w:val="en-GB" w:eastAsia="en-US"/>
              </w:rPr>
            </w:pPr>
            <w:r w:rsidRPr="00DF7EF1">
              <w:rPr>
                <w:rFonts w:ascii="Arial" w:eastAsia="MS Mincho" w:hAnsi="Arial" w:cs="Arial"/>
                <w:b/>
                <w:bCs/>
                <w:color w:val="000000"/>
                <w:sz w:val="18"/>
                <w:szCs w:val="18"/>
                <w:lang w:val="en-GB" w:eastAsia="en-US"/>
              </w:rPr>
              <w:t>Baht</w:t>
            </w:r>
          </w:p>
        </w:tc>
        <w:tc>
          <w:tcPr>
            <w:tcW w:w="1134" w:type="dxa"/>
            <w:tcBorders>
              <w:bottom w:val="single" w:sz="4" w:space="0" w:color="auto"/>
            </w:tcBorders>
            <w:shd w:val="clear" w:color="auto" w:fill="auto"/>
          </w:tcPr>
          <w:p w14:paraId="418F0D0E" w14:textId="77777777" w:rsidR="0015190E" w:rsidRPr="00DF7EF1" w:rsidRDefault="0015190E" w:rsidP="003B72E6">
            <w:pPr>
              <w:ind w:right="-72"/>
              <w:jc w:val="right"/>
              <w:rPr>
                <w:rFonts w:ascii="Arial" w:hAnsi="Arial" w:cs="Arial"/>
                <w:b/>
                <w:bCs/>
                <w:sz w:val="18"/>
                <w:szCs w:val="18"/>
                <w:highlight w:val="yellow"/>
                <w:cs/>
              </w:rPr>
            </w:pPr>
            <w:r w:rsidRPr="00DF7EF1">
              <w:rPr>
                <w:rFonts w:ascii="Arial" w:eastAsia="MS Mincho" w:hAnsi="Arial" w:cs="Arial"/>
                <w:b/>
                <w:bCs/>
                <w:color w:val="000000"/>
                <w:sz w:val="18"/>
                <w:szCs w:val="18"/>
                <w:lang w:val="en-GB" w:eastAsia="en-US"/>
              </w:rPr>
              <w:t>Baht</w:t>
            </w:r>
          </w:p>
        </w:tc>
        <w:tc>
          <w:tcPr>
            <w:tcW w:w="1120" w:type="dxa"/>
            <w:tcBorders>
              <w:bottom w:val="single" w:sz="4" w:space="0" w:color="auto"/>
            </w:tcBorders>
          </w:tcPr>
          <w:p w14:paraId="27F49A18" w14:textId="77777777" w:rsidR="0015190E" w:rsidRPr="00DF7EF1" w:rsidRDefault="0015190E" w:rsidP="003B72E6">
            <w:pPr>
              <w:ind w:right="-72"/>
              <w:jc w:val="right"/>
              <w:rPr>
                <w:rFonts w:ascii="Arial" w:hAnsi="Arial" w:cs="Arial"/>
                <w:b/>
                <w:bCs/>
                <w:sz w:val="18"/>
                <w:szCs w:val="18"/>
                <w:highlight w:val="yellow"/>
                <w:cs/>
              </w:rPr>
            </w:pPr>
            <w:r w:rsidRPr="00DF7EF1">
              <w:rPr>
                <w:rFonts w:ascii="Arial" w:eastAsia="MS Mincho" w:hAnsi="Arial" w:cs="Arial"/>
                <w:b/>
                <w:bCs/>
                <w:color w:val="000000"/>
                <w:sz w:val="18"/>
                <w:szCs w:val="18"/>
                <w:lang w:val="en-GB" w:eastAsia="en-US"/>
              </w:rPr>
              <w:t>Baht</w:t>
            </w:r>
          </w:p>
        </w:tc>
        <w:tc>
          <w:tcPr>
            <w:tcW w:w="1137" w:type="dxa"/>
            <w:tcBorders>
              <w:bottom w:val="single" w:sz="4" w:space="0" w:color="auto"/>
            </w:tcBorders>
          </w:tcPr>
          <w:p w14:paraId="6DC8538C" w14:textId="77777777" w:rsidR="0015190E" w:rsidRPr="00DF7EF1" w:rsidRDefault="0015190E" w:rsidP="003B72E6">
            <w:pPr>
              <w:ind w:right="-72"/>
              <w:jc w:val="right"/>
              <w:rPr>
                <w:rFonts w:ascii="Arial" w:eastAsia="MS Mincho" w:hAnsi="Arial" w:cs="Arial"/>
                <w:b/>
                <w:bCs/>
                <w:color w:val="000000"/>
                <w:sz w:val="18"/>
                <w:szCs w:val="18"/>
                <w:cs/>
                <w:lang w:val="en-GB" w:eastAsia="en-US"/>
              </w:rPr>
            </w:pPr>
            <w:r w:rsidRPr="00DF7EF1">
              <w:rPr>
                <w:rFonts w:ascii="Arial" w:eastAsia="MS Mincho" w:hAnsi="Arial" w:cs="Arial"/>
                <w:b/>
                <w:bCs/>
                <w:color w:val="000000"/>
                <w:sz w:val="18"/>
                <w:szCs w:val="18"/>
                <w:lang w:val="en-GB" w:eastAsia="en-US"/>
              </w:rPr>
              <w:t>Baht</w:t>
            </w:r>
          </w:p>
        </w:tc>
      </w:tr>
      <w:tr w:rsidR="0015190E" w:rsidRPr="00DF7EF1" w14:paraId="583AB381" w14:textId="77777777" w:rsidTr="008752CD">
        <w:trPr>
          <w:trHeight w:val="60"/>
        </w:trPr>
        <w:tc>
          <w:tcPr>
            <w:tcW w:w="3822" w:type="dxa"/>
          </w:tcPr>
          <w:p w14:paraId="03AA2F0D" w14:textId="77777777" w:rsidR="0015190E" w:rsidRPr="00DF7EF1" w:rsidRDefault="0015190E" w:rsidP="00C523D8">
            <w:pPr>
              <w:pStyle w:val="Header"/>
              <w:ind w:left="-86"/>
              <w:rPr>
                <w:rFonts w:ascii="Arial" w:hAnsi="Arial" w:cs="Arial"/>
                <w:b/>
                <w:bCs/>
                <w:sz w:val="18"/>
                <w:szCs w:val="18"/>
                <w:cs/>
              </w:rPr>
            </w:pPr>
          </w:p>
        </w:tc>
        <w:tc>
          <w:tcPr>
            <w:tcW w:w="1134" w:type="dxa"/>
            <w:tcBorders>
              <w:top w:val="single" w:sz="4" w:space="0" w:color="auto"/>
            </w:tcBorders>
            <w:shd w:val="clear" w:color="auto" w:fill="auto"/>
          </w:tcPr>
          <w:p w14:paraId="32DBAC3D" w14:textId="77777777" w:rsidR="0015190E" w:rsidRPr="00DF7EF1" w:rsidRDefault="0015190E" w:rsidP="00501DD6">
            <w:pPr>
              <w:pStyle w:val="Header"/>
              <w:ind w:right="-72"/>
              <w:jc w:val="right"/>
              <w:rPr>
                <w:rFonts w:ascii="Arial" w:hAnsi="Arial" w:cs="Arial"/>
                <w:sz w:val="18"/>
                <w:szCs w:val="18"/>
                <w:cs/>
              </w:rPr>
            </w:pPr>
          </w:p>
        </w:tc>
        <w:tc>
          <w:tcPr>
            <w:tcW w:w="1133" w:type="dxa"/>
            <w:tcBorders>
              <w:top w:val="single" w:sz="4" w:space="0" w:color="auto"/>
            </w:tcBorders>
            <w:shd w:val="clear" w:color="auto" w:fill="auto"/>
          </w:tcPr>
          <w:p w14:paraId="306B6193" w14:textId="77777777" w:rsidR="0015190E" w:rsidRPr="00DF7EF1" w:rsidRDefault="0015190E" w:rsidP="00501DD6">
            <w:pPr>
              <w:pStyle w:val="Header"/>
              <w:ind w:right="-72"/>
              <w:jc w:val="right"/>
              <w:rPr>
                <w:rFonts w:ascii="Arial" w:hAnsi="Arial" w:cs="Arial"/>
                <w:sz w:val="18"/>
                <w:szCs w:val="18"/>
                <w:cs/>
              </w:rPr>
            </w:pPr>
          </w:p>
        </w:tc>
        <w:tc>
          <w:tcPr>
            <w:tcW w:w="1134" w:type="dxa"/>
            <w:tcBorders>
              <w:top w:val="single" w:sz="4" w:space="0" w:color="auto"/>
            </w:tcBorders>
            <w:shd w:val="clear" w:color="auto" w:fill="auto"/>
          </w:tcPr>
          <w:p w14:paraId="4B9E7E84" w14:textId="77777777" w:rsidR="0015190E" w:rsidRPr="00DF7EF1" w:rsidRDefault="0015190E" w:rsidP="00501D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20" w:type="dxa"/>
            <w:tcBorders>
              <w:top w:val="single" w:sz="4" w:space="0" w:color="auto"/>
            </w:tcBorders>
          </w:tcPr>
          <w:p w14:paraId="1A687B80" w14:textId="77777777" w:rsidR="0015190E" w:rsidRPr="00DF7EF1" w:rsidRDefault="0015190E" w:rsidP="00501D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7" w:type="dxa"/>
            <w:tcBorders>
              <w:top w:val="single" w:sz="4" w:space="0" w:color="auto"/>
            </w:tcBorders>
          </w:tcPr>
          <w:p w14:paraId="3556A668" w14:textId="77777777" w:rsidR="0015190E" w:rsidRPr="00DF7EF1" w:rsidRDefault="0015190E" w:rsidP="00501D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5190E" w:rsidRPr="00DF7EF1" w14:paraId="4F43FEB7" w14:textId="77777777" w:rsidTr="008752CD">
        <w:trPr>
          <w:trHeight w:val="60"/>
        </w:trPr>
        <w:tc>
          <w:tcPr>
            <w:tcW w:w="3822" w:type="dxa"/>
          </w:tcPr>
          <w:p w14:paraId="5F053FE4" w14:textId="77777777" w:rsidR="0015190E" w:rsidRPr="00DF7EF1" w:rsidRDefault="0015190E" w:rsidP="00C523D8">
            <w:pPr>
              <w:pStyle w:val="Header"/>
              <w:ind w:left="-86"/>
              <w:rPr>
                <w:rFonts w:ascii="Arial" w:hAnsi="Arial" w:cs="Arial"/>
                <w:b/>
                <w:bCs/>
                <w:sz w:val="18"/>
                <w:szCs w:val="18"/>
                <w:cs/>
              </w:rPr>
            </w:pPr>
            <w:r w:rsidRPr="00DF7EF1">
              <w:rPr>
                <w:rFonts w:ascii="Arial" w:eastAsia="MS Mincho" w:hAnsi="Arial" w:cs="Arial"/>
                <w:b/>
                <w:bCs/>
                <w:color w:val="000000"/>
                <w:sz w:val="18"/>
                <w:szCs w:val="18"/>
                <w:lang w:val="en-GB" w:eastAsia="en-US"/>
              </w:rPr>
              <w:t>Deferred tax assets:</w:t>
            </w:r>
          </w:p>
        </w:tc>
        <w:tc>
          <w:tcPr>
            <w:tcW w:w="1134" w:type="dxa"/>
            <w:shd w:val="clear" w:color="auto" w:fill="auto"/>
          </w:tcPr>
          <w:p w14:paraId="6770FA79" w14:textId="77777777" w:rsidR="0015190E" w:rsidRPr="00DF7EF1" w:rsidRDefault="0015190E" w:rsidP="00501DD6">
            <w:pPr>
              <w:pStyle w:val="Header"/>
              <w:ind w:right="-72"/>
              <w:jc w:val="right"/>
              <w:rPr>
                <w:rFonts w:ascii="Arial" w:hAnsi="Arial" w:cs="Arial"/>
                <w:sz w:val="18"/>
                <w:szCs w:val="18"/>
                <w:cs/>
              </w:rPr>
            </w:pPr>
          </w:p>
        </w:tc>
        <w:tc>
          <w:tcPr>
            <w:tcW w:w="1133" w:type="dxa"/>
            <w:shd w:val="clear" w:color="auto" w:fill="auto"/>
          </w:tcPr>
          <w:p w14:paraId="7445DC54" w14:textId="77777777" w:rsidR="0015190E" w:rsidRPr="00DF7EF1" w:rsidRDefault="0015190E" w:rsidP="00501DD6">
            <w:pPr>
              <w:pStyle w:val="Header"/>
              <w:ind w:right="-72"/>
              <w:jc w:val="right"/>
              <w:rPr>
                <w:rFonts w:ascii="Arial" w:hAnsi="Arial" w:cs="Arial"/>
                <w:sz w:val="18"/>
                <w:szCs w:val="18"/>
                <w:cs/>
              </w:rPr>
            </w:pPr>
          </w:p>
        </w:tc>
        <w:tc>
          <w:tcPr>
            <w:tcW w:w="1134" w:type="dxa"/>
            <w:shd w:val="clear" w:color="auto" w:fill="auto"/>
          </w:tcPr>
          <w:p w14:paraId="4222FCD6" w14:textId="77777777" w:rsidR="0015190E" w:rsidRPr="00DF7EF1" w:rsidRDefault="0015190E" w:rsidP="00501D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20" w:type="dxa"/>
          </w:tcPr>
          <w:p w14:paraId="534A67EC" w14:textId="77777777" w:rsidR="0015190E" w:rsidRPr="00DF7EF1" w:rsidRDefault="0015190E" w:rsidP="00501D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7" w:type="dxa"/>
          </w:tcPr>
          <w:p w14:paraId="68819BD4" w14:textId="77777777" w:rsidR="0015190E" w:rsidRPr="00DF7EF1" w:rsidRDefault="0015190E" w:rsidP="00501D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5190E" w:rsidRPr="00DF7EF1" w14:paraId="4909A17B" w14:textId="77777777" w:rsidTr="008752CD">
        <w:trPr>
          <w:trHeight w:val="60"/>
        </w:trPr>
        <w:tc>
          <w:tcPr>
            <w:tcW w:w="3822" w:type="dxa"/>
          </w:tcPr>
          <w:p w14:paraId="7E8F7F21" w14:textId="133C9A7C" w:rsidR="0015190E" w:rsidRPr="00DF7EF1" w:rsidRDefault="00DC1AE6" w:rsidP="004867E1">
            <w:pPr>
              <w:pStyle w:val="Header"/>
              <w:ind w:left="-86"/>
              <w:rPr>
                <w:rFonts w:ascii="Arial" w:hAnsi="Arial" w:cs="Arial"/>
                <w:b/>
                <w:bCs/>
                <w:sz w:val="18"/>
                <w:szCs w:val="18"/>
                <w:cs/>
              </w:rPr>
            </w:pPr>
            <w:r w:rsidRPr="00DF7EF1">
              <w:rPr>
                <w:rFonts w:ascii="Arial" w:eastAsia="MS Mincho" w:hAnsi="Arial" w:cs="Arial"/>
                <w:color w:val="000000"/>
                <w:sz w:val="18"/>
                <w:szCs w:val="18"/>
                <w:lang w:val="en-GB" w:eastAsia="en-US"/>
              </w:rPr>
              <w:t xml:space="preserve">As </w:t>
            </w:r>
            <w:proofErr w:type="gramStart"/>
            <w:r w:rsidRPr="00DF7EF1">
              <w:rPr>
                <w:rFonts w:ascii="Arial" w:eastAsia="MS Mincho" w:hAnsi="Arial" w:cs="Arial"/>
                <w:color w:val="000000"/>
                <w:sz w:val="18"/>
                <w:szCs w:val="18"/>
                <w:lang w:val="en-GB" w:eastAsia="en-US"/>
              </w:rPr>
              <w:t>at</w:t>
            </w:r>
            <w:proofErr w:type="gramEnd"/>
            <w:r w:rsidR="0015190E" w:rsidRPr="00DF7EF1">
              <w:rPr>
                <w:rFonts w:ascii="Arial" w:eastAsia="MS Mincho" w:hAnsi="Arial" w:cs="Arial"/>
                <w:color w:val="000000"/>
                <w:sz w:val="18"/>
                <w:szCs w:val="18"/>
                <w:lang w:val="en-GB" w:eastAsia="en-US"/>
              </w:rPr>
              <w:t xml:space="preserve"> 1 January 2020</w:t>
            </w:r>
          </w:p>
        </w:tc>
        <w:tc>
          <w:tcPr>
            <w:tcW w:w="1134" w:type="dxa"/>
            <w:shd w:val="clear" w:color="auto" w:fill="auto"/>
          </w:tcPr>
          <w:p w14:paraId="620D0E38" w14:textId="77777777" w:rsidR="0015190E" w:rsidRPr="00DF7EF1" w:rsidRDefault="0015190E" w:rsidP="004867E1">
            <w:pPr>
              <w:pStyle w:val="Header"/>
              <w:ind w:right="-72"/>
              <w:jc w:val="right"/>
              <w:rPr>
                <w:rFonts w:ascii="Arial" w:hAnsi="Arial" w:cs="Arial"/>
                <w:sz w:val="18"/>
                <w:szCs w:val="18"/>
                <w:lang w:val="en-GB"/>
              </w:rPr>
            </w:pPr>
            <w:r w:rsidRPr="00DF7EF1">
              <w:rPr>
                <w:rFonts w:ascii="Arial" w:hAnsi="Arial" w:cs="Arial"/>
                <w:sz w:val="18"/>
                <w:szCs w:val="18"/>
                <w:lang w:val="en-GB"/>
              </w:rPr>
              <w:t>2,243,100</w:t>
            </w:r>
          </w:p>
        </w:tc>
        <w:tc>
          <w:tcPr>
            <w:tcW w:w="1133" w:type="dxa"/>
            <w:shd w:val="clear" w:color="auto" w:fill="auto"/>
          </w:tcPr>
          <w:p w14:paraId="29E776A7" w14:textId="77777777" w:rsidR="0015190E" w:rsidRPr="00DF7EF1" w:rsidRDefault="0015190E" w:rsidP="004867E1">
            <w:pPr>
              <w:pStyle w:val="Header"/>
              <w:ind w:right="-72"/>
              <w:jc w:val="right"/>
              <w:rPr>
                <w:rFonts w:ascii="Arial" w:hAnsi="Arial" w:cs="Arial"/>
                <w:sz w:val="18"/>
                <w:szCs w:val="18"/>
                <w:cs/>
              </w:rPr>
            </w:pPr>
            <w:r w:rsidRPr="00DF7EF1">
              <w:rPr>
                <w:rFonts w:ascii="Arial" w:hAnsi="Arial" w:cs="Arial"/>
                <w:sz w:val="18"/>
                <w:szCs w:val="18"/>
                <w:lang w:val="en-GB"/>
              </w:rPr>
              <w:t>137,370</w:t>
            </w:r>
          </w:p>
        </w:tc>
        <w:tc>
          <w:tcPr>
            <w:tcW w:w="1134" w:type="dxa"/>
            <w:shd w:val="clear" w:color="auto" w:fill="auto"/>
          </w:tcPr>
          <w:p w14:paraId="66339E7B"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rPr>
              <w:t>-</w:t>
            </w:r>
          </w:p>
        </w:tc>
        <w:tc>
          <w:tcPr>
            <w:tcW w:w="1120" w:type="dxa"/>
          </w:tcPr>
          <w:p w14:paraId="6553B5CA"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rPr>
              <w:t>-</w:t>
            </w:r>
          </w:p>
        </w:tc>
        <w:tc>
          <w:tcPr>
            <w:tcW w:w="1137" w:type="dxa"/>
          </w:tcPr>
          <w:p w14:paraId="5771EFCE"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lang w:val="en-GB"/>
              </w:rPr>
              <w:t>2</w:t>
            </w:r>
            <w:r w:rsidRPr="00DF7EF1">
              <w:rPr>
                <w:rFonts w:ascii="Arial" w:hAnsi="Arial" w:cs="Arial"/>
                <w:sz w:val="18"/>
                <w:szCs w:val="18"/>
              </w:rPr>
              <w:t>,</w:t>
            </w:r>
            <w:r w:rsidRPr="00DF7EF1">
              <w:rPr>
                <w:rFonts w:ascii="Arial" w:hAnsi="Arial" w:cs="Arial"/>
                <w:sz w:val="18"/>
                <w:szCs w:val="18"/>
                <w:lang w:val="en-GB"/>
              </w:rPr>
              <w:t>380</w:t>
            </w:r>
            <w:r w:rsidRPr="00DF7EF1">
              <w:rPr>
                <w:rFonts w:ascii="Arial" w:hAnsi="Arial" w:cs="Arial"/>
                <w:sz w:val="18"/>
                <w:szCs w:val="18"/>
              </w:rPr>
              <w:t>,</w:t>
            </w:r>
            <w:r w:rsidRPr="00DF7EF1">
              <w:rPr>
                <w:rFonts w:ascii="Arial" w:hAnsi="Arial" w:cs="Arial"/>
                <w:sz w:val="18"/>
                <w:szCs w:val="18"/>
                <w:lang w:val="en-GB"/>
              </w:rPr>
              <w:t>470</w:t>
            </w:r>
          </w:p>
        </w:tc>
      </w:tr>
      <w:tr w:rsidR="0015190E" w:rsidRPr="00DF7EF1" w14:paraId="085F3DA8" w14:textId="77777777" w:rsidTr="008752CD">
        <w:trPr>
          <w:trHeight w:val="60"/>
        </w:trPr>
        <w:tc>
          <w:tcPr>
            <w:tcW w:w="3822" w:type="dxa"/>
          </w:tcPr>
          <w:p w14:paraId="1184B7E4" w14:textId="77777777" w:rsidR="0015190E" w:rsidRPr="00DF7EF1" w:rsidRDefault="0015190E" w:rsidP="004867E1">
            <w:pPr>
              <w:pStyle w:val="Header"/>
              <w:ind w:left="-86"/>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 xml:space="preserve">Retrospective adjustments from </w:t>
            </w:r>
          </w:p>
          <w:p w14:paraId="2B8F4EE4" w14:textId="77777777" w:rsidR="0015190E" w:rsidRPr="00DF7EF1" w:rsidRDefault="0015190E" w:rsidP="004867E1">
            <w:pPr>
              <w:ind w:left="-86"/>
              <w:jc w:val="lef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 xml:space="preserve">   change in accounting policy</w:t>
            </w:r>
          </w:p>
        </w:tc>
        <w:tc>
          <w:tcPr>
            <w:tcW w:w="1134" w:type="dxa"/>
            <w:shd w:val="clear" w:color="auto" w:fill="auto"/>
          </w:tcPr>
          <w:p w14:paraId="33D248FC" w14:textId="77777777" w:rsidR="0015190E" w:rsidRPr="00DF7EF1" w:rsidRDefault="0015190E" w:rsidP="004867E1">
            <w:pPr>
              <w:pStyle w:val="Header"/>
              <w:ind w:right="-72"/>
              <w:jc w:val="right"/>
              <w:rPr>
                <w:rFonts w:ascii="Arial" w:hAnsi="Arial" w:cs="Arial"/>
                <w:sz w:val="18"/>
                <w:szCs w:val="18"/>
                <w:lang w:val="en-GB"/>
              </w:rPr>
            </w:pPr>
          </w:p>
          <w:p w14:paraId="2546C251" w14:textId="77777777" w:rsidR="0015190E" w:rsidRPr="00DF7EF1" w:rsidRDefault="0015190E" w:rsidP="004867E1">
            <w:pPr>
              <w:pStyle w:val="Header"/>
              <w:ind w:right="-72"/>
              <w:jc w:val="right"/>
              <w:rPr>
                <w:rFonts w:ascii="Arial" w:hAnsi="Arial" w:cs="Arial"/>
                <w:sz w:val="18"/>
                <w:szCs w:val="18"/>
                <w:lang w:val="en-GB"/>
              </w:rPr>
            </w:pPr>
            <w:r w:rsidRPr="00DF7EF1">
              <w:rPr>
                <w:rFonts w:ascii="Arial" w:hAnsi="Arial" w:cs="Arial"/>
                <w:sz w:val="18"/>
                <w:szCs w:val="18"/>
                <w:lang w:val="en-GB"/>
              </w:rPr>
              <w:t>-</w:t>
            </w:r>
          </w:p>
        </w:tc>
        <w:tc>
          <w:tcPr>
            <w:tcW w:w="1133" w:type="dxa"/>
            <w:shd w:val="clear" w:color="auto" w:fill="auto"/>
          </w:tcPr>
          <w:p w14:paraId="26995DF1" w14:textId="77777777" w:rsidR="0015190E" w:rsidRPr="00DF7EF1" w:rsidRDefault="0015190E" w:rsidP="004867E1">
            <w:pPr>
              <w:pStyle w:val="Header"/>
              <w:ind w:right="-72"/>
              <w:jc w:val="right"/>
              <w:rPr>
                <w:rFonts w:ascii="Arial" w:hAnsi="Arial" w:cs="Arial"/>
                <w:sz w:val="18"/>
                <w:szCs w:val="18"/>
                <w:lang w:val="en-GB"/>
              </w:rPr>
            </w:pPr>
          </w:p>
          <w:p w14:paraId="64B5A916" w14:textId="77777777" w:rsidR="0015190E" w:rsidRPr="00DF7EF1" w:rsidRDefault="0015190E" w:rsidP="004867E1">
            <w:pPr>
              <w:pStyle w:val="Header"/>
              <w:ind w:right="-72"/>
              <w:jc w:val="right"/>
              <w:rPr>
                <w:rFonts w:ascii="Arial" w:hAnsi="Arial" w:cs="Arial"/>
                <w:sz w:val="18"/>
                <w:szCs w:val="18"/>
                <w:lang w:val="en-GB"/>
              </w:rPr>
            </w:pPr>
            <w:r w:rsidRPr="00DF7EF1">
              <w:rPr>
                <w:rFonts w:ascii="Arial" w:hAnsi="Arial" w:cs="Arial"/>
                <w:sz w:val="18"/>
                <w:szCs w:val="18"/>
                <w:lang w:val="en-GB"/>
              </w:rPr>
              <w:t>-</w:t>
            </w:r>
          </w:p>
        </w:tc>
        <w:tc>
          <w:tcPr>
            <w:tcW w:w="1134" w:type="dxa"/>
            <w:shd w:val="clear" w:color="auto" w:fill="auto"/>
          </w:tcPr>
          <w:p w14:paraId="0CBEAE7F"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0A38F896"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rPr>
              <w:t>-</w:t>
            </w:r>
          </w:p>
        </w:tc>
        <w:tc>
          <w:tcPr>
            <w:tcW w:w="1120" w:type="dxa"/>
          </w:tcPr>
          <w:p w14:paraId="46A539AE"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4BA2A1FA"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lang w:val="en-GB"/>
              </w:rPr>
              <w:t>123</w:t>
            </w:r>
            <w:r w:rsidRPr="00DF7EF1">
              <w:rPr>
                <w:rFonts w:ascii="Arial" w:hAnsi="Arial" w:cs="Arial"/>
                <w:sz w:val="18"/>
                <w:szCs w:val="18"/>
              </w:rPr>
              <w:t>,</w:t>
            </w:r>
            <w:r w:rsidRPr="00DF7EF1">
              <w:rPr>
                <w:rFonts w:ascii="Arial" w:hAnsi="Arial" w:cs="Arial"/>
                <w:sz w:val="18"/>
                <w:szCs w:val="18"/>
                <w:lang w:val="en-GB"/>
              </w:rPr>
              <w:t>808</w:t>
            </w:r>
          </w:p>
        </w:tc>
        <w:tc>
          <w:tcPr>
            <w:tcW w:w="1137" w:type="dxa"/>
          </w:tcPr>
          <w:p w14:paraId="392CBE86"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0495F832"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DF7EF1">
              <w:rPr>
                <w:rFonts w:ascii="Arial" w:hAnsi="Arial" w:cs="Arial"/>
                <w:sz w:val="18"/>
                <w:szCs w:val="18"/>
                <w:lang w:val="en-GB"/>
              </w:rPr>
              <w:t>123</w:t>
            </w:r>
            <w:r w:rsidRPr="00DF7EF1">
              <w:rPr>
                <w:rFonts w:ascii="Arial" w:hAnsi="Arial" w:cs="Arial"/>
                <w:sz w:val="18"/>
                <w:szCs w:val="18"/>
              </w:rPr>
              <w:t>,</w:t>
            </w:r>
            <w:r w:rsidRPr="00DF7EF1">
              <w:rPr>
                <w:rFonts w:ascii="Arial" w:hAnsi="Arial" w:cs="Arial"/>
                <w:sz w:val="18"/>
                <w:szCs w:val="18"/>
                <w:lang w:val="en-GB"/>
              </w:rPr>
              <w:t>808</w:t>
            </w:r>
          </w:p>
        </w:tc>
      </w:tr>
      <w:tr w:rsidR="0015190E" w:rsidRPr="00DF7EF1" w14:paraId="540ED4E9" w14:textId="77777777" w:rsidTr="008752CD">
        <w:trPr>
          <w:trHeight w:val="60"/>
        </w:trPr>
        <w:tc>
          <w:tcPr>
            <w:tcW w:w="3822" w:type="dxa"/>
          </w:tcPr>
          <w:p w14:paraId="48CCFEF1" w14:textId="77777777" w:rsidR="0015190E" w:rsidRPr="00DF7EF1" w:rsidRDefault="0015190E" w:rsidP="004867E1">
            <w:pPr>
              <w:pStyle w:val="Header"/>
              <w:ind w:left="-86"/>
              <w:rPr>
                <w:rFonts w:ascii="Arial" w:hAnsi="Arial" w:cs="Arial"/>
                <w:b/>
                <w:bCs/>
                <w:sz w:val="18"/>
                <w:szCs w:val="18"/>
                <w:cs/>
              </w:rPr>
            </w:pPr>
            <w:r w:rsidRPr="00DF7EF1">
              <w:rPr>
                <w:rFonts w:ascii="Arial" w:eastAsia="MS Mincho" w:hAnsi="Arial" w:cs="Arial"/>
                <w:color w:val="000000"/>
                <w:sz w:val="18"/>
                <w:szCs w:val="18"/>
                <w:lang w:val="en-GB" w:eastAsia="en-US"/>
              </w:rPr>
              <w:t>Charged/(credited) to profit or loss</w:t>
            </w:r>
          </w:p>
        </w:tc>
        <w:tc>
          <w:tcPr>
            <w:tcW w:w="1134" w:type="dxa"/>
            <w:shd w:val="clear" w:color="auto" w:fill="auto"/>
          </w:tcPr>
          <w:p w14:paraId="7B5D4421"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lang w:val="en-GB"/>
              </w:rPr>
              <w:t>788</w:t>
            </w:r>
            <w:r w:rsidRPr="00DF7EF1">
              <w:rPr>
                <w:rFonts w:ascii="Arial" w:hAnsi="Arial" w:cs="Arial"/>
                <w:sz w:val="18"/>
                <w:szCs w:val="18"/>
              </w:rPr>
              <w:t>,</w:t>
            </w:r>
            <w:r w:rsidRPr="00DF7EF1">
              <w:rPr>
                <w:rFonts w:ascii="Arial" w:hAnsi="Arial" w:cs="Arial"/>
                <w:sz w:val="18"/>
                <w:szCs w:val="18"/>
                <w:lang w:val="en-GB"/>
              </w:rPr>
              <w:t>159</w:t>
            </w:r>
          </w:p>
        </w:tc>
        <w:tc>
          <w:tcPr>
            <w:tcW w:w="1133" w:type="dxa"/>
            <w:shd w:val="clear" w:color="auto" w:fill="auto"/>
          </w:tcPr>
          <w:p w14:paraId="440BAB5C"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rPr>
              <w:t>(</w:t>
            </w:r>
            <w:r w:rsidRPr="00DF7EF1">
              <w:rPr>
                <w:rFonts w:ascii="Arial" w:hAnsi="Arial" w:cs="Arial"/>
                <w:sz w:val="18"/>
                <w:szCs w:val="18"/>
                <w:lang w:val="en-GB"/>
              </w:rPr>
              <w:t>137</w:t>
            </w:r>
            <w:r w:rsidRPr="00DF7EF1">
              <w:rPr>
                <w:rFonts w:ascii="Arial" w:hAnsi="Arial" w:cs="Arial"/>
                <w:sz w:val="18"/>
                <w:szCs w:val="18"/>
              </w:rPr>
              <w:t>,</w:t>
            </w:r>
            <w:r w:rsidRPr="00DF7EF1">
              <w:rPr>
                <w:rFonts w:ascii="Arial" w:hAnsi="Arial" w:cs="Arial"/>
                <w:sz w:val="18"/>
                <w:szCs w:val="18"/>
                <w:lang w:val="en-GB"/>
              </w:rPr>
              <w:t>370</w:t>
            </w:r>
            <w:r w:rsidRPr="00DF7EF1">
              <w:rPr>
                <w:rFonts w:ascii="Arial" w:hAnsi="Arial" w:cs="Arial"/>
                <w:sz w:val="18"/>
                <w:szCs w:val="18"/>
              </w:rPr>
              <w:t>)</w:t>
            </w:r>
          </w:p>
        </w:tc>
        <w:tc>
          <w:tcPr>
            <w:tcW w:w="1134" w:type="dxa"/>
            <w:shd w:val="clear" w:color="auto" w:fill="auto"/>
          </w:tcPr>
          <w:p w14:paraId="0935C0CE"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lang w:val="en-GB"/>
              </w:rPr>
              <w:t>19</w:t>
            </w:r>
            <w:r w:rsidRPr="00DF7EF1">
              <w:rPr>
                <w:rFonts w:ascii="Arial" w:hAnsi="Arial" w:cs="Arial"/>
                <w:sz w:val="18"/>
                <w:szCs w:val="18"/>
              </w:rPr>
              <w:t>,</w:t>
            </w:r>
            <w:r w:rsidRPr="00DF7EF1">
              <w:rPr>
                <w:rFonts w:ascii="Arial" w:hAnsi="Arial" w:cs="Arial"/>
                <w:sz w:val="18"/>
                <w:szCs w:val="18"/>
                <w:lang w:val="en-GB"/>
              </w:rPr>
              <w:t>377</w:t>
            </w:r>
          </w:p>
        </w:tc>
        <w:tc>
          <w:tcPr>
            <w:tcW w:w="1120" w:type="dxa"/>
          </w:tcPr>
          <w:p w14:paraId="6E32608C"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rPr>
              <w:t>(</w:t>
            </w:r>
            <w:r w:rsidRPr="00DF7EF1">
              <w:rPr>
                <w:rFonts w:ascii="Arial" w:hAnsi="Arial" w:cs="Arial"/>
                <w:sz w:val="18"/>
                <w:szCs w:val="18"/>
                <w:lang w:val="en-GB"/>
              </w:rPr>
              <w:t>123</w:t>
            </w:r>
            <w:r w:rsidRPr="00DF7EF1">
              <w:rPr>
                <w:rFonts w:ascii="Arial" w:hAnsi="Arial" w:cs="Arial"/>
                <w:sz w:val="18"/>
                <w:szCs w:val="18"/>
              </w:rPr>
              <w:t>,</w:t>
            </w:r>
            <w:r w:rsidRPr="00DF7EF1">
              <w:rPr>
                <w:rFonts w:ascii="Arial" w:hAnsi="Arial" w:cs="Arial"/>
                <w:sz w:val="18"/>
                <w:szCs w:val="18"/>
                <w:lang w:val="en-GB"/>
              </w:rPr>
              <w:t>808</w:t>
            </w:r>
            <w:r w:rsidRPr="00DF7EF1">
              <w:rPr>
                <w:rFonts w:ascii="Arial" w:hAnsi="Arial" w:cs="Arial"/>
                <w:sz w:val="18"/>
                <w:szCs w:val="18"/>
              </w:rPr>
              <w:t>)</w:t>
            </w:r>
          </w:p>
        </w:tc>
        <w:tc>
          <w:tcPr>
            <w:tcW w:w="1137" w:type="dxa"/>
          </w:tcPr>
          <w:p w14:paraId="1DAEC02A"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lang w:val="en-GB"/>
              </w:rPr>
              <w:t>546</w:t>
            </w:r>
            <w:r w:rsidRPr="00DF7EF1">
              <w:rPr>
                <w:rFonts w:ascii="Arial" w:hAnsi="Arial" w:cs="Arial"/>
                <w:sz w:val="18"/>
                <w:szCs w:val="18"/>
              </w:rPr>
              <w:t>,</w:t>
            </w:r>
            <w:r w:rsidRPr="00DF7EF1">
              <w:rPr>
                <w:rFonts w:ascii="Arial" w:hAnsi="Arial" w:cs="Arial"/>
                <w:sz w:val="18"/>
                <w:szCs w:val="18"/>
                <w:lang w:val="en-GB"/>
              </w:rPr>
              <w:t>358</w:t>
            </w:r>
          </w:p>
        </w:tc>
      </w:tr>
      <w:tr w:rsidR="0015190E" w:rsidRPr="00DF7EF1" w14:paraId="067F46C9" w14:textId="77777777" w:rsidTr="008752CD">
        <w:trPr>
          <w:trHeight w:val="60"/>
        </w:trPr>
        <w:tc>
          <w:tcPr>
            <w:tcW w:w="3822" w:type="dxa"/>
          </w:tcPr>
          <w:p w14:paraId="580ADDB0" w14:textId="77777777" w:rsidR="0015190E" w:rsidRPr="00DF7EF1" w:rsidRDefault="0015190E" w:rsidP="004867E1">
            <w:pPr>
              <w:ind w:left="-86"/>
              <w:rPr>
                <w:rFonts w:ascii="Arial" w:hAnsi="Arial" w:cs="Arial"/>
                <w:color w:val="000000"/>
                <w:sz w:val="18"/>
                <w:szCs w:val="18"/>
              </w:rPr>
            </w:pPr>
            <w:r w:rsidRPr="00DF7EF1">
              <w:rPr>
                <w:rFonts w:ascii="Arial" w:hAnsi="Arial" w:cs="Arial"/>
                <w:color w:val="000000"/>
                <w:sz w:val="18"/>
                <w:szCs w:val="18"/>
              </w:rPr>
              <w:t xml:space="preserve">Charged/(credited) to other </w:t>
            </w:r>
          </w:p>
          <w:p w14:paraId="33E78A1F" w14:textId="77777777" w:rsidR="0015190E" w:rsidRPr="00DF7EF1" w:rsidRDefault="0015190E" w:rsidP="004867E1">
            <w:pPr>
              <w:ind w:left="-86"/>
              <w:rPr>
                <w:rFonts w:ascii="Arial" w:hAnsi="Arial" w:cs="Arial"/>
                <w:sz w:val="18"/>
                <w:szCs w:val="18"/>
              </w:rPr>
            </w:pPr>
            <w:r w:rsidRPr="00DF7EF1">
              <w:rPr>
                <w:rFonts w:ascii="Arial" w:hAnsi="Arial" w:cs="Arial"/>
                <w:color w:val="000000"/>
                <w:sz w:val="18"/>
                <w:szCs w:val="18"/>
              </w:rPr>
              <w:t xml:space="preserve">  comprehensive income</w:t>
            </w:r>
          </w:p>
        </w:tc>
        <w:tc>
          <w:tcPr>
            <w:tcW w:w="1134" w:type="dxa"/>
            <w:tcBorders>
              <w:bottom w:val="single" w:sz="4" w:space="0" w:color="auto"/>
            </w:tcBorders>
            <w:shd w:val="clear" w:color="auto" w:fill="auto"/>
          </w:tcPr>
          <w:p w14:paraId="54AA914A"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2E94AF68"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lang w:val="en-GB"/>
              </w:rPr>
              <w:t>300</w:t>
            </w:r>
            <w:r w:rsidRPr="00DF7EF1">
              <w:rPr>
                <w:rFonts w:ascii="Arial" w:hAnsi="Arial" w:cs="Arial"/>
                <w:sz w:val="18"/>
                <w:szCs w:val="18"/>
              </w:rPr>
              <w:t>,</w:t>
            </w:r>
            <w:r w:rsidRPr="00DF7EF1">
              <w:rPr>
                <w:rFonts w:ascii="Arial" w:hAnsi="Arial" w:cs="Arial"/>
                <w:sz w:val="18"/>
                <w:szCs w:val="18"/>
                <w:lang w:val="en-GB"/>
              </w:rPr>
              <w:t>821</w:t>
            </w:r>
          </w:p>
        </w:tc>
        <w:tc>
          <w:tcPr>
            <w:tcW w:w="1133" w:type="dxa"/>
            <w:tcBorders>
              <w:bottom w:val="single" w:sz="4" w:space="0" w:color="auto"/>
            </w:tcBorders>
            <w:shd w:val="clear" w:color="auto" w:fill="auto"/>
          </w:tcPr>
          <w:p w14:paraId="1919F55C"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13E69654"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rPr>
              <w:t>-</w:t>
            </w:r>
          </w:p>
        </w:tc>
        <w:tc>
          <w:tcPr>
            <w:tcW w:w="1134" w:type="dxa"/>
            <w:tcBorders>
              <w:bottom w:val="single" w:sz="4" w:space="0" w:color="auto"/>
            </w:tcBorders>
            <w:shd w:val="clear" w:color="auto" w:fill="auto"/>
          </w:tcPr>
          <w:p w14:paraId="0BC98333"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4CBAE3EA"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rPr>
              <w:t>-</w:t>
            </w:r>
          </w:p>
        </w:tc>
        <w:tc>
          <w:tcPr>
            <w:tcW w:w="1120" w:type="dxa"/>
            <w:tcBorders>
              <w:bottom w:val="single" w:sz="4" w:space="0" w:color="auto"/>
            </w:tcBorders>
            <w:shd w:val="clear" w:color="auto" w:fill="auto"/>
          </w:tcPr>
          <w:p w14:paraId="38C65E2D"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2D17B9D8"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rPr>
              <w:t>-</w:t>
            </w:r>
          </w:p>
        </w:tc>
        <w:tc>
          <w:tcPr>
            <w:tcW w:w="1137" w:type="dxa"/>
            <w:tcBorders>
              <w:bottom w:val="single" w:sz="4" w:space="0" w:color="auto"/>
            </w:tcBorders>
            <w:shd w:val="clear" w:color="auto" w:fill="auto"/>
          </w:tcPr>
          <w:p w14:paraId="0241509D"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1EBE52E8"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lang w:val="en-GB"/>
              </w:rPr>
              <w:t>300</w:t>
            </w:r>
            <w:r w:rsidRPr="00DF7EF1">
              <w:rPr>
                <w:rFonts w:ascii="Arial" w:hAnsi="Arial" w:cs="Arial"/>
                <w:sz w:val="18"/>
                <w:szCs w:val="18"/>
              </w:rPr>
              <w:t>,</w:t>
            </w:r>
            <w:r w:rsidRPr="00DF7EF1">
              <w:rPr>
                <w:rFonts w:ascii="Arial" w:hAnsi="Arial" w:cs="Arial"/>
                <w:sz w:val="18"/>
                <w:szCs w:val="18"/>
                <w:lang w:val="en-GB"/>
              </w:rPr>
              <w:t>821</w:t>
            </w:r>
          </w:p>
        </w:tc>
      </w:tr>
      <w:tr w:rsidR="0015190E" w:rsidRPr="00DF7EF1" w14:paraId="221D536E" w14:textId="77777777" w:rsidTr="008752CD">
        <w:trPr>
          <w:trHeight w:val="60"/>
        </w:trPr>
        <w:tc>
          <w:tcPr>
            <w:tcW w:w="3822" w:type="dxa"/>
          </w:tcPr>
          <w:p w14:paraId="5BCB2F7C" w14:textId="77777777" w:rsidR="0015190E" w:rsidRPr="00DF7EF1" w:rsidRDefault="0015190E" w:rsidP="004867E1">
            <w:pPr>
              <w:pStyle w:val="Header"/>
              <w:ind w:left="-86"/>
              <w:rPr>
                <w:rFonts w:ascii="Arial" w:hAnsi="Arial" w:cs="Arial"/>
                <w:b/>
                <w:bCs/>
                <w:sz w:val="12"/>
                <w:szCs w:val="12"/>
                <w:cs/>
              </w:rPr>
            </w:pPr>
          </w:p>
        </w:tc>
        <w:tc>
          <w:tcPr>
            <w:tcW w:w="1134" w:type="dxa"/>
            <w:tcBorders>
              <w:top w:val="single" w:sz="4" w:space="0" w:color="auto"/>
            </w:tcBorders>
            <w:shd w:val="clear" w:color="auto" w:fill="auto"/>
          </w:tcPr>
          <w:p w14:paraId="1CE9972B"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33" w:type="dxa"/>
            <w:tcBorders>
              <w:top w:val="single" w:sz="4" w:space="0" w:color="auto"/>
            </w:tcBorders>
            <w:shd w:val="clear" w:color="auto" w:fill="auto"/>
          </w:tcPr>
          <w:p w14:paraId="48590E68"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34" w:type="dxa"/>
            <w:tcBorders>
              <w:top w:val="single" w:sz="4" w:space="0" w:color="auto"/>
            </w:tcBorders>
            <w:shd w:val="clear" w:color="auto" w:fill="auto"/>
          </w:tcPr>
          <w:p w14:paraId="2EF8169F"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20" w:type="dxa"/>
            <w:tcBorders>
              <w:top w:val="single" w:sz="4" w:space="0" w:color="auto"/>
            </w:tcBorders>
            <w:shd w:val="clear" w:color="auto" w:fill="auto"/>
          </w:tcPr>
          <w:p w14:paraId="7E889AD0"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37" w:type="dxa"/>
            <w:tcBorders>
              <w:top w:val="single" w:sz="4" w:space="0" w:color="auto"/>
            </w:tcBorders>
            <w:shd w:val="clear" w:color="auto" w:fill="auto"/>
          </w:tcPr>
          <w:p w14:paraId="59A82196"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5190E" w:rsidRPr="00DF7EF1" w14:paraId="5AD0C538" w14:textId="77777777" w:rsidTr="008752CD">
        <w:trPr>
          <w:trHeight w:val="60"/>
        </w:trPr>
        <w:tc>
          <w:tcPr>
            <w:tcW w:w="3822" w:type="dxa"/>
          </w:tcPr>
          <w:p w14:paraId="5A1677EE" w14:textId="26B97206" w:rsidR="0015190E" w:rsidRPr="00DF7EF1" w:rsidRDefault="00DC1AE6" w:rsidP="004867E1">
            <w:pPr>
              <w:pStyle w:val="Header"/>
              <w:ind w:left="-86"/>
              <w:rPr>
                <w:rFonts w:ascii="Arial" w:hAnsi="Arial" w:cs="Arial"/>
                <w:b/>
                <w:bCs/>
                <w:sz w:val="18"/>
                <w:szCs w:val="18"/>
                <w:cs/>
              </w:rPr>
            </w:pPr>
            <w:r w:rsidRPr="00DF7EF1">
              <w:rPr>
                <w:rFonts w:ascii="Arial" w:eastAsia="MS Mincho" w:hAnsi="Arial" w:cs="Arial"/>
                <w:color w:val="000000"/>
                <w:sz w:val="18"/>
                <w:szCs w:val="18"/>
                <w:lang w:val="en-GB" w:eastAsia="en-US"/>
              </w:rPr>
              <w:t xml:space="preserve">As </w:t>
            </w:r>
            <w:proofErr w:type="gramStart"/>
            <w:r w:rsidRPr="00DF7EF1">
              <w:rPr>
                <w:rFonts w:ascii="Arial" w:eastAsia="MS Mincho" w:hAnsi="Arial" w:cs="Arial"/>
                <w:color w:val="000000"/>
                <w:sz w:val="18"/>
                <w:szCs w:val="18"/>
                <w:lang w:val="en-GB" w:eastAsia="en-US"/>
              </w:rPr>
              <w:t>at</w:t>
            </w:r>
            <w:proofErr w:type="gramEnd"/>
            <w:r w:rsidR="0015190E" w:rsidRPr="00DF7EF1">
              <w:rPr>
                <w:rFonts w:ascii="Arial" w:eastAsia="MS Mincho" w:hAnsi="Arial" w:cs="Arial"/>
                <w:color w:val="000000"/>
                <w:sz w:val="18"/>
                <w:szCs w:val="18"/>
                <w:lang w:val="en-GB" w:eastAsia="en-US"/>
              </w:rPr>
              <w:t xml:space="preserve"> 31</w:t>
            </w:r>
            <w:r w:rsidR="0015190E" w:rsidRPr="00DF7EF1">
              <w:rPr>
                <w:rFonts w:ascii="Arial" w:eastAsia="MS Mincho" w:hAnsi="Arial" w:cs="Arial"/>
                <w:color w:val="000000"/>
                <w:sz w:val="18"/>
                <w:szCs w:val="18"/>
                <w:cs/>
                <w:lang w:val="en-GB" w:eastAsia="en-US"/>
              </w:rPr>
              <w:t xml:space="preserve"> </w:t>
            </w:r>
            <w:r w:rsidR="0015190E" w:rsidRPr="00DF7EF1">
              <w:rPr>
                <w:rFonts w:ascii="Arial" w:eastAsia="MS Mincho" w:hAnsi="Arial" w:cs="Arial"/>
                <w:color w:val="000000"/>
                <w:sz w:val="18"/>
                <w:szCs w:val="18"/>
                <w:lang w:val="en-GB" w:eastAsia="en-US"/>
              </w:rPr>
              <w:t>December 2020</w:t>
            </w:r>
          </w:p>
        </w:tc>
        <w:tc>
          <w:tcPr>
            <w:tcW w:w="1134" w:type="dxa"/>
            <w:tcBorders>
              <w:bottom w:val="single" w:sz="4" w:space="0" w:color="auto"/>
            </w:tcBorders>
            <w:shd w:val="clear" w:color="auto" w:fill="auto"/>
          </w:tcPr>
          <w:p w14:paraId="2B03BE8D" w14:textId="77777777" w:rsidR="0015190E" w:rsidRPr="00DF7EF1" w:rsidRDefault="0015190E" w:rsidP="004867E1">
            <w:pPr>
              <w:pStyle w:val="Header"/>
              <w:ind w:right="-72"/>
              <w:jc w:val="right"/>
              <w:rPr>
                <w:rFonts w:ascii="Arial" w:hAnsi="Arial" w:cs="Arial"/>
                <w:sz w:val="18"/>
                <w:szCs w:val="18"/>
                <w:lang w:val="en-GB"/>
              </w:rPr>
            </w:pPr>
            <w:r w:rsidRPr="00DF7EF1">
              <w:rPr>
                <w:rFonts w:ascii="Arial" w:hAnsi="Arial" w:cs="Arial"/>
                <w:sz w:val="18"/>
                <w:szCs w:val="18"/>
                <w:lang w:val="en-GB"/>
              </w:rPr>
              <w:t>3,332,080</w:t>
            </w:r>
          </w:p>
        </w:tc>
        <w:tc>
          <w:tcPr>
            <w:tcW w:w="1133" w:type="dxa"/>
            <w:tcBorders>
              <w:bottom w:val="single" w:sz="4" w:space="0" w:color="auto"/>
            </w:tcBorders>
            <w:shd w:val="clear" w:color="auto" w:fill="auto"/>
          </w:tcPr>
          <w:p w14:paraId="49B1FFF0" w14:textId="77777777" w:rsidR="0015190E" w:rsidRPr="00DF7EF1" w:rsidRDefault="0015190E" w:rsidP="004867E1">
            <w:pPr>
              <w:pStyle w:val="Header"/>
              <w:ind w:right="-72"/>
              <w:jc w:val="right"/>
              <w:rPr>
                <w:rFonts w:ascii="Arial" w:hAnsi="Arial" w:cs="Arial"/>
                <w:sz w:val="18"/>
                <w:szCs w:val="18"/>
                <w:lang w:val="en-GB"/>
              </w:rPr>
            </w:pPr>
            <w:r w:rsidRPr="00DF7EF1">
              <w:rPr>
                <w:rFonts w:ascii="Arial" w:hAnsi="Arial" w:cs="Arial"/>
                <w:sz w:val="18"/>
                <w:szCs w:val="18"/>
                <w:lang w:val="en-GB"/>
              </w:rPr>
              <w:t>-</w:t>
            </w:r>
          </w:p>
        </w:tc>
        <w:tc>
          <w:tcPr>
            <w:tcW w:w="1134" w:type="dxa"/>
            <w:tcBorders>
              <w:bottom w:val="single" w:sz="4" w:space="0" w:color="auto"/>
            </w:tcBorders>
            <w:shd w:val="clear" w:color="auto" w:fill="auto"/>
          </w:tcPr>
          <w:p w14:paraId="422FFE14"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lang w:val="en-GB"/>
              </w:rPr>
              <w:t>19</w:t>
            </w:r>
            <w:r w:rsidRPr="00DF7EF1">
              <w:rPr>
                <w:rFonts w:ascii="Arial" w:hAnsi="Arial" w:cs="Arial"/>
                <w:sz w:val="18"/>
                <w:szCs w:val="18"/>
              </w:rPr>
              <w:t>,</w:t>
            </w:r>
            <w:r w:rsidRPr="00DF7EF1">
              <w:rPr>
                <w:rFonts w:ascii="Arial" w:hAnsi="Arial" w:cs="Arial"/>
                <w:sz w:val="18"/>
                <w:szCs w:val="18"/>
                <w:lang w:val="en-GB"/>
              </w:rPr>
              <w:t>377</w:t>
            </w:r>
          </w:p>
        </w:tc>
        <w:tc>
          <w:tcPr>
            <w:tcW w:w="1120" w:type="dxa"/>
            <w:tcBorders>
              <w:bottom w:val="single" w:sz="4" w:space="0" w:color="auto"/>
            </w:tcBorders>
          </w:tcPr>
          <w:p w14:paraId="46330DDF"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rPr>
              <w:t>-</w:t>
            </w:r>
          </w:p>
        </w:tc>
        <w:tc>
          <w:tcPr>
            <w:tcW w:w="1137" w:type="dxa"/>
            <w:tcBorders>
              <w:bottom w:val="single" w:sz="4" w:space="0" w:color="auto"/>
            </w:tcBorders>
          </w:tcPr>
          <w:p w14:paraId="2FA7FE3A"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lang w:val="en-GB"/>
              </w:rPr>
              <w:t>3</w:t>
            </w:r>
            <w:r w:rsidRPr="00DF7EF1">
              <w:rPr>
                <w:rFonts w:ascii="Arial" w:hAnsi="Arial" w:cs="Arial"/>
                <w:sz w:val="18"/>
                <w:szCs w:val="18"/>
              </w:rPr>
              <w:t>,</w:t>
            </w:r>
            <w:r w:rsidRPr="00DF7EF1">
              <w:rPr>
                <w:rFonts w:ascii="Arial" w:hAnsi="Arial" w:cs="Arial"/>
                <w:sz w:val="18"/>
                <w:szCs w:val="18"/>
                <w:lang w:val="en-GB"/>
              </w:rPr>
              <w:t>351</w:t>
            </w:r>
            <w:r w:rsidRPr="00DF7EF1">
              <w:rPr>
                <w:rFonts w:ascii="Arial" w:hAnsi="Arial" w:cs="Arial"/>
                <w:sz w:val="18"/>
                <w:szCs w:val="18"/>
              </w:rPr>
              <w:t>,</w:t>
            </w:r>
            <w:r w:rsidRPr="00DF7EF1">
              <w:rPr>
                <w:rFonts w:ascii="Arial" w:hAnsi="Arial" w:cs="Arial"/>
                <w:sz w:val="18"/>
                <w:szCs w:val="18"/>
                <w:lang w:val="en-GB"/>
              </w:rPr>
              <w:t>457</w:t>
            </w:r>
          </w:p>
        </w:tc>
      </w:tr>
      <w:tr w:rsidR="0015190E" w:rsidRPr="00DF7EF1" w14:paraId="3B07B680" w14:textId="77777777" w:rsidTr="008752CD">
        <w:trPr>
          <w:trHeight w:val="60"/>
        </w:trPr>
        <w:tc>
          <w:tcPr>
            <w:tcW w:w="3822" w:type="dxa"/>
          </w:tcPr>
          <w:p w14:paraId="162AE07E" w14:textId="77777777" w:rsidR="0015190E" w:rsidRPr="00DF7EF1" w:rsidRDefault="0015190E" w:rsidP="004867E1">
            <w:pPr>
              <w:pStyle w:val="Header"/>
              <w:ind w:left="-86"/>
              <w:rPr>
                <w:rFonts w:ascii="Arial" w:hAnsi="Arial" w:cs="Arial"/>
                <w:b/>
                <w:bCs/>
                <w:sz w:val="18"/>
                <w:szCs w:val="18"/>
                <w:cs/>
              </w:rPr>
            </w:pPr>
          </w:p>
        </w:tc>
        <w:tc>
          <w:tcPr>
            <w:tcW w:w="1134" w:type="dxa"/>
            <w:tcBorders>
              <w:top w:val="single" w:sz="4" w:space="0" w:color="auto"/>
            </w:tcBorders>
            <w:shd w:val="clear" w:color="auto" w:fill="FAFAFA"/>
          </w:tcPr>
          <w:p w14:paraId="05F311E0" w14:textId="77777777" w:rsidR="0015190E" w:rsidRPr="00DF7EF1" w:rsidRDefault="0015190E" w:rsidP="004867E1">
            <w:pPr>
              <w:pStyle w:val="Header"/>
              <w:ind w:right="-72"/>
              <w:jc w:val="right"/>
              <w:rPr>
                <w:rFonts w:ascii="Arial" w:hAnsi="Arial" w:cs="Arial"/>
                <w:sz w:val="18"/>
                <w:szCs w:val="18"/>
                <w:cs/>
              </w:rPr>
            </w:pPr>
          </w:p>
        </w:tc>
        <w:tc>
          <w:tcPr>
            <w:tcW w:w="1133" w:type="dxa"/>
            <w:tcBorders>
              <w:top w:val="single" w:sz="4" w:space="0" w:color="auto"/>
            </w:tcBorders>
            <w:shd w:val="clear" w:color="auto" w:fill="FAFAFA"/>
          </w:tcPr>
          <w:p w14:paraId="59017885" w14:textId="77777777" w:rsidR="0015190E" w:rsidRPr="00DF7EF1" w:rsidRDefault="0015190E" w:rsidP="004867E1">
            <w:pPr>
              <w:pStyle w:val="Header"/>
              <w:ind w:right="-72"/>
              <w:jc w:val="right"/>
              <w:rPr>
                <w:rFonts w:ascii="Arial" w:hAnsi="Arial" w:cs="Arial"/>
                <w:sz w:val="18"/>
                <w:szCs w:val="18"/>
                <w:cs/>
              </w:rPr>
            </w:pPr>
          </w:p>
        </w:tc>
        <w:tc>
          <w:tcPr>
            <w:tcW w:w="1134" w:type="dxa"/>
            <w:tcBorders>
              <w:top w:val="single" w:sz="4" w:space="0" w:color="auto"/>
            </w:tcBorders>
            <w:shd w:val="clear" w:color="auto" w:fill="FAFAFA"/>
          </w:tcPr>
          <w:p w14:paraId="5325B34E"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20" w:type="dxa"/>
            <w:tcBorders>
              <w:top w:val="single" w:sz="4" w:space="0" w:color="auto"/>
            </w:tcBorders>
            <w:shd w:val="clear" w:color="auto" w:fill="FAFAFA"/>
          </w:tcPr>
          <w:p w14:paraId="685CA6E7"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7" w:type="dxa"/>
            <w:tcBorders>
              <w:top w:val="single" w:sz="4" w:space="0" w:color="auto"/>
            </w:tcBorders>
            <w:shd w:val="clear" w:color="auto" w:fill="FAFAFA"/>
          </w:tcPr>
          <w:p w14:paraId="457BD784"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5190E" w:rsidRPr="00DF7EF1" w14:paraId="4E4B6113" w14:textId="77777777" w:rsidTr="008752CD">
        <w:tc>
          <w:tcPr>
            <w:tcW w:w="3822" w:type="dxa"/>
          </w:tcPr>
          <w:p w14:paraId="31F11448" w14:textId="48207D4B" w:rsidR="0015190E" w:rsidRPr="00DF7EF1" w:rsidRDefault="00DC1AE6" w:rsidP="004867E1">
            <w:pPr>
              <w:pStyle w:val="Header"/>
              <w:ind w:left="-86"/>
              <w:rPr>
                <w:rFonts w:ascii="Arial" w:hAnsi="Arial" w:cs="Arial"/>
                <w:sz w:val="18"/>
                <w:szCs w:val="18"/>
                <w:cs/>
              </w:rPr>
            </w:pPr>
            <w:r w:rsidRPr="00DF7EF1">
              <w:rPr>
                <w:rFonts w:ascii="Arial" w:eastAsia="MS Mincho" w:hAnsi="Arial" w:cs="Arial"/>
                <w:color w:val="000000"/>
                <w:sz w:val="18"/>
                <w:szCs w:val="18"/>
                <w:lang w:val="en-GB" w:eastAsia="en-US"/>
              </w:rPr>
              <w:t xml:space="preserve">As </w:t>
            </w:r>
            <w:proofErr w:type="gramStart"/>
            <w:r w:rsidRPr="00DF7EF1">
              <w:rPr>
                <w:rFonts w:ascii="Arial" w:eastAsia="MS Mincho" w:hAnsi="Arial" w:cs="Arial"/>
                <w:color w:val="000000"/>
                <w:sz w:val="18"/>
                <w:szCs w:val="18"/>
                <w:lang w:val="en-GB" w:eastAsia="en-US"/>
              </w:rPr>
              <w:t>at</w:t>
            </w:r>
            <w:proofErr w:type="gramEnd"/>
            <w:r w:rsidR="0015190E" w:rsidRPr="00DF7EF1">
              <w:rPr>
                <w:rFonts w:ascii="Arial" w:eastAsia="MS Mincho" w:hAnsi="Arial" w:cs="Arial"/>
                <w:color w:val="000000"/>
                <w:sz w:val="18"/>
                <w:szCs w:val="18"/>
                <w:lang w:val="en-GB" w:eastAsia="en-US"/>
              </w:rPr>
              <w:t xml:space="preserve"> 1 January 2021</w:t>
            </w:r>
          </w:p>
        </w:tc>
        <w:tc>
          <w:tcPr>
            <w:tcW w:w="1134" w:type="dxa"/>
            <w:shd w:val="clear" w:color="auto" w:fill="FAFAFA"/>
          </w:tcPr>
          <w:p w14:paraId="08A3E873" w14:textId="359C72F0" w:rsidR="0015190E" w:rsidRPr="00DF7EF1" w:rsidRDefault="0015190E" w:rsidP="004867E1">
            <w:pPr>
              <w:pStyle w:val="Header"/>
              <w:ind w:right="-72"/>
              <w:jc w:val="right"/>
              <w:rPr>
                <w:rFonts w:ascii="Arial" w:hAnsi="Arial" w:cs="Arial"/>
                <w:sz w:val="18"/>
                <w:szCs w:val="18"/>
                <w:lang w:val="en-GB"/>
              </w:rPr>
            </w:pPr>
            <w:r w:rsidRPr="00DF7EF1">
              <w:rPr>
                <w:rFonts w:ascii="Arial" w:hAnsi="Arial" w:cs="Arial"/>
                <w:sz w:val="18"/>
                <w:szCs w:val="18"/>
                <w:lang w:val="en-GB"/>
              </w:rPr>
              <w:t>3,332,080</w:t>
            </w:r>
          </w:p>
        </w:tc>
        <w:tc>
          <w:tcPr>
            <w:tcW w:w="1133" w:type="dxa"/>
            <w:shd w:val="clear" w:color="auto" w:fill="FAFAFA"/>
          </w:tcPr>
          <w:p w14:paraId="13193289" w14:textId="754C5B66" w:rsidR="0015190E" w:rsidRPr="00DF7EF1" w:rsidRDefault="0015190E" w:rsidP="004867E1">
            <w:pPr>
              <w:pStyle w:val="Header"/>
              <w:ind w:right="-72"/>
              <w:jc w:val="right"/>
              <w:rPr>
                <w:rFonts w:ascii="Arial" w:hAnsi="Arial" w:cs="Arial"/>
                <w:sz w:val="18"/>
                <w:szCs w:val="18"/>
                <w:cs/>
                <w:lang w:val="en-GB"/>
              </w:rPr>
            </w:pPr>
            <w:r w:rsidRPr="00DF7EF1">
              <w:rPr>
                <w:rFonts w:ascii="Arial" w:hAnsi="Arial" w:cs="Arial"/>
                <w:sz w:val="18"/>
                <w:szCs w:val="18"/>
                <w:lang w:val="en-GB"/>
              </w:rPr>
              <w:t>-</w:t>
            </w:r>
          </w:p>
        </w:tc>
        <w:tc>
          <w:tcPr>
            <w:tcW w:w="1134" w:type="dxa"/>
            <w:shd w:val="clear" w:color="auto" w:fill="FAFAFA"/>
          </w:tcPr>
          <w:p w14:paraId="4D96DCCC" w14:textId="4316DC79"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rPr>
              <w:t>19,377</w:t>
            </w:r>
          </w:p>
        </w:tc>
        <w:tc>
          <w:tcPr>
            <w:tcW w:w="1120" w:type="dxa"/>
            <w:shd w:val="clear" w:color="auto" w:fill="FAFAFA"/>
          </w:tcPr>
          <w:p w14:paraId="2FA15B19" w14:textId="11386AD6"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rPr>
              <w:t>-</w:t>
            </w:r>
          </w:p>
        </w:tc>
        <w:tc>
          <w:tcPr>
            <w:tcW w:w="1137" w:type="dxa"/>
            <w:shd w:val="clear" w:color="auto" w:fill="FAFAFA"/>
          </w:tcPr>
          <w:p w14:paraId="5C309184" w14:textId="4E927564"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rPr>
              <w:t>3,351,457</w:t>
            </w:r>
          </w:p>
        </w:tc>
      </w:tr>
      <w:tr w:rsidR="0015190E" w:rsidRPr="00DF7EF1" w14:paraId="4A42FF6F" w14:textId="77777777" w:rsidTr="008752CD">
        <w:tc>
          <w:tcPr>
            <w:tcW w:w="3822" w:type="dxa"/>
          </w:tcPr>
          <w:p w14:paraId="450EB135" w14:textId="77777777" w:rsidR="0015190E" w:rsidRPr="00DF7EF1" w:rsidRDefault="0015190E" w:rsidP="004867E1">
            <w:pPr>
              <w:pStyle w:val="Header"/>
              <w:ind w:left="-86"/>
              <w:rPr>
                <w:rFonts w:ascii="Arial" w:hAnsi="Arial" w:cs="Arial"/>
                <w:sz w:val="18"/>
                <w:szCs w:val="18"/>
                <w:cs/>
              </w:rPr>
            </w:pPr>
            <w:r w:rsidRPr="00DF7EF1">
              <w:rPr>
                <w:rFonts w:ascii="Arial" w:eastAsia="MS Mincho" w:hAnsi="Arial" w:cs="Arial"/>
                <w:color w:val="000000"/>
                <w:sz w:val="18"/>
                <w:szCs w:val="18"/>
                <w:lang w:val="en-GB" w:eastAsia="en-US"/>
              </w:rPr>
              <w:t>Charged/(credited) to profit or loss</w:t>
            </w:r>
          </w:p>
        </w:tc>
        <w:tc>
          <w:tcPr>
            <w:tcW w:w="1134" w:type="dxa"/>
            <w:shd w:val="clear" w:color="auto" w:fill="FAFAFA"/>
          </w:tcPr>
          <w:p w14:paraId="5FB108CF" w14:textId="710866A5"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rPr>
              <w:t>1,134,1</w:t>
            </w:r>
            <w:r w:rsidR="008D26A9" w:rsidRPr="00DF7EF1">
              <w:rPr>
                <w:rFonts w:ascii="Arial" w:hAnsi="Arial" w:cs="Arial"/>
                <w:sz w:val="18"/>
                <w:szCs w:val="18"/>
              </w:rPr>
              <w:t>39</w:t>
            </w:r>
          </w:p>
        </w:tc>
        <w:tc>
          <w:tcPr>
            <w:tcW w:w="1133" w:type="dxa"/>
            <w:shd w:val="clear" w:color="auto" w:fill="FAFAFA"/>
          </w:tcPr>
          <w:p w14:paraId="25ABD3C7" w14:textId="0D5B3E1C"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rPr>
              <w:t>-</w:t>
            </w:r>
          </w:p>
        </w:tc>
        <w:tc>
          <w:tcPr>
            <w:tcW w:w="1134" w:type="dxa"/>
            <w:shd w:val="clear" w:color="auto" w:fill="FAFAFA"/>
          </w:tcPr>
          <w:p w14:paraId="28DE8724" w14:textId="737A999F"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rPr>
              <w:t>(15,709)</w:t>
            </w:r>
          </w:p>
        </w:tc>
        <w:tc>
          <w:tcPr>
            <w:tcW w:w="1120" w:type="dxa"/>
            <w:shd w:val="clear" w:color="auto" w:fill="FAFAFA"/>
          </w:tcPr>
          <w:p w14:paraId="7BF33143" w14:textId="16AF752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rPr>
              <w:t>117,327</w:t>
            </w:r>
          </w:p>
        </w:tc>
        <w:tc>
          <w:tcPr>
            <w:tcW w:w="1137" w:type="dxa"/>
            <w:shd w:val="clear" w:color="auto" w:fill="FAFAFA"/>
          </w:tcPr>
          <w:p w14:paraId="3BB5D897" w14:textId="2B7CC0F3"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rPr>
              <w:t>1,235,75</w:t>
            </w:r>
            <w:r w:rsidR="008D26A9" w:rsidRPr="00DF7EF1">
              <w:rPr>
                <w:rFonts w:ascii="Arial" w:hAnsi="Arial" w:cs="Arial"/>
                <w:sz w:val="18"/>
                <w:szCs w:val="18"/>
              </w:rPr>
              <w:t>7</w:t>
            </w:r>
          </w:p>
        </w:tc>
      </w:tr>
      <w:tr w:rsidR="0015190E" w:rsidRPr="00DF7EF1" w14:paraId="1979A694" w14:textId="77777777" w:rsidTr="008752CD">
        <w:tc>
          <w:tcPr>
            <w:tcW w:w="3822" w:type="dxa"/>
          </w:tcPr>
          <w:p w14:paraId="074E125B" w14:textId="77777777" w:rsidR="0015190E" w:rsidRPr="00DF7EF1" w:rsidRDefault="0015190E" w:rsidP="004867E1">
            <w:pPr>
              <w:pStyle w:val="Header"/>
              <w:ind w:left="-86"/>
              <w:rPr>
                <w:rFonts w:ascii="Arial" w:hAnsi="Arial" w:cs="Arial"/>
                <w:color w:val="000000"/>
                <w:sz w:val="18"/>
                <w:szCs w:val="18"/>
              </w:rPr>
            </w:pPr>
            <w:r w:rsidRPr="00DF7EF1">
              <w:rPr>
                <w:rFonts w:ascii="Arial" w:hAnsi="Arial" w:cs="Arial"/>
                <w:color w:val="000000"/>
                <w:sz w:val="18"/>
                <w:szCs w:val="18"/>
              </w:rPr>
              <w:t xml:space="preserve">Charged/(credited) to </w:t>
            </w:r>
          </w:p>
          <w:p w14:paraId="5922D60B" w14:textId="77777777" w:rsidR="0015190E" w:rsidRPr="00DF7EF1" w:rsidRDefault="0015190E" w:rsidP="004867E1">
            <w:pPr>
              <w:pStyle w:val="Header"/>
              <w:ind w:left="-86"/>
              <w:rPr>
                <w:rFonts w:ascii="Arial" w:hAnsi="Arial" w:cs="Arial"/>
                <w:sz w:val="18"/>
                <w:szCs w:val="18"/>
                <w:cs/>
                <w:lang w:val="en-GB"/>
              </w:rPr>
            </w:pPr>
            <w:r w:rsidRPr="00DF7EF1">
              <w:rPr>
                <w:rFonts w:ascii="Arial" w:hAnsi="Arial" w:cs="Arial"/>
                <w:color w:val="000000"/>
                <w:sz w:val="18"/>
                <w:szCs w:val="18"/>
                <w:lang w:val="en-GB"/>
              </w:rPr>
              <w:t xml:space="preserve">   </w:t>
            </w:r>
            <w:r w:rsidRPr="00DF7EF1">
              <w:rPr>
                <w:rFonts w:ascii="Arial" w:hAnsi="Arial" w:cs="Arial"/>
                <w:color w:val="000000"/>
                <w:sz w:val="18"/>
                <w:szCs w:val="18"/>
              </w:rPr>
              <w:t>other comprehensive income</w:t>
            </w:r>
          </w:p>
        </w:tc>
        <w:tc>
          <w:tcPr>
            <w:tcW w:w="1134" w:type="dxa"/>
            <w:tcBorders>
              <w:bottom w:val="single" w:sz="4" w:space="0" w:color="auto"/>
            </w:tcBorders>
            <w:shd w:val="clear" w:color="auto" w:fill="FAFAFA"/>
          </w:tcPr>
          <w:p w14:paraId="25D8D68A"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287A4B8C" w14:textId="1C28D622"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rPr>
              <w:t>(327,832)</w:t>
            </w:r>
          </w:p>
        </w:tc>
        <w:tc>
          <w:tcPr>
            <w:tcW w:w="1133" w:type="dxa"/>
            <w:tcBorders>
              <w:bottom w:val="single" w:sz="4" w:space="0" w:color="auto"/>
            </w:tcBorders>
            <w:shd w:val="clear" w:color="auto" w:fill="FAFAFA"/>
          </w:tcPr>
          <w:p w14:paraId="6A2AD6A5"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76B114BF" w14:textId="087954D2"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rPr>
              <w:t>-</w:t>
            </w:r>
          </w:p>
        </w:tc>
        <w:tc>
          <w:tcPr>
            <w:tcW w:w="1134" w:type="dxa"/>
            <w:tcBorders>
              <w:bottom w:val="single" w:sz="4" w:space="0" w:color="auto"/>
            </w:tcBorders>
            <w:shd w:val="clear" w:color="auto" w:fill="FAFAFA"/>
          </w:tcPr>
          <w:p w14:paraId="404D4052"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7BCEF5E2" w14:textId="6EA9710A"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rPr>
              <w:t>-</w:t>
            </w:r>
          </w:p>
        </w:tc>
        <w:tc>
          <w:tcPr>
            <w:tcW w:w="1120" w:type="dxa"/>
            <w:tcBorders>
              <w:bottom w:val="single" w:sz="4" w:space="0" w:color="auto"/>
            </w:tcBorders>
            <w:shd w:val="clear" w:color="auto" w:fill="FAFAFA"/>
          </w:tcPr>
          <w:p w14:paraId="648AF9D4"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4DBBD8F0" w14:textId="429F24B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rPr>
              <w:t>-</w:t>
            </w:r>
          </w:p>
        </w:tc>
        <w:tc>
          <w:tcPr>
            <w:tcW w:w="1137" w:type="dxa"/>
            <w:tcBorders>
              <w:bottom w:val="single" w:sz="4" w:space="0" w:color="auto"/>
            </w:tcBorders>
            <w:shd w:val="clear" w:color="auto" w:fill="FAFAFA"/>
          </w:tcPr>
          <w:p w14:paraId="24743C96"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3A7E4714" w14:textId="0627C31D"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rPr>
              <w:t>(327,832)</w:t>
            </w:r>
          </w:p>
        </w:tc>
      </w:tr>
      <w:tr w:rsidR="0015190E" w:rsidRPr="00DF7EF1" w14:paraId="1D2AE68C" w14:textId="77777777" w:rsidTr="008752CD">
        <w:tc>
          <w:tcPr>
            <w:tcW w:w="3822" w:type="dxa"/>
          </w:tcPr>
          <w:p w14:paraId="6AF84D36" w14:textId="77777777" w:rsidR="0015190E" w:rsidRPr="00DF7EF1" w:rsidRDefault="0015190E" w:rsidP="004867E1">
            <w:pPr>
              <w:pStyle w:val="Header"/>
              <w:ind w:left="-86"/>
              <w:rPr>
                <w:rFonts w:ascii="Arial" w:hAnsi="Arial" w:cs="Arial"/>
                <w:color w:val="000000"/>
                <w:sz w:val="12"/>
                <w:szCs w:val="12"/>
              </w:rPr>
            </w:pPr>
          </w:p>
        </w:tc>
        <w:tc>
          <w:tcPr>
            <w:tcW w:w="1134" w:type="dxa"/>
            <w:tcBorders>
              <w:top w:val="single" w:sz="4" w:space="0" w:color="auto"/>
            </w:tcBorders>
            <w:shd w:val="clear" w:color="auto" w:fill="FAFAFA"/>
          </w:tcPr>
          <w:p w14:paraId="52B6FB77"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33" w:type="dxa"/>
            <w:tcBorders>
              <w:top w:val="single" w:sz="4" w:space="0" w:color="auto"/>
            </w:tcBorders>
            <w:shd w:val="clear" w:color="auto" w:fill="FAFAFA"/>
          </w:tcPr>
          <w:p w14:paraId="50D9DEF8" w14:textId="29D301E8"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34" w:type="dxa"/>
            <w:tcBorders>
              <w:top w:val="single" w:sz="4" w:space="0" w:color="auto"/>
            </w:tcBorders>
            <w:shd w:val="clear" w:color="auto" w:fill="FAFAFA"/>
          </w:tcPr>
          <w:p w14:paraId="5E9229B1"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20" w:type="dxa"/>
            <w:tcBorders>
              <w:top w:val="single" w:sz="4" w:space="0" w:color="auto"/>
            </w:tcBorders>
            <w:shd w:val="clear" w:color="auto" w:fill="FAFAFA"/>
          </w:tcPr>
          <w:p w14:paraId="28566463"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37" w:type="dxa"/>
            <w:tcBorders>
              <w:top w:val="single" w:sz="4" w:space="0" w:color="auto"/>
            </w:tcBorders>
            <w:shd w:val="clear" w:color="auto" w:fill="FAFAFA"/>
          </w:tcPr>
          <w:p w14:paraId="1555F1D3" w14:textId="77777777"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5190E" w:rsidRPr="00DF7EF1" w14:paraId="6FAACE29" w14:textId="77777777" w:rsidTr="008752CD">
        <w:tc>
          <w:tcPr>
            <w:tcW w:w="3822" w:type="dxa"/>
          </w:tcPr>
          <w:p w14:paraId="11DB59DC" w14:textId="1AE7904B" w:rsidR="0015190E" w:rsidRPr="00DF7EF1" w:rsidRDefault="00DC1AE6" w:rsidP="004867E1">
            <w:pPr>
              <w:pStyle w:val="Header"/>
              <w:ind w:left="-86"/>
              <w:rPr>
                <w:rFonts w:ascii="Arial" w:hAnsi="Arial" w:cs="Arial"/>
                <w:sz w:val="18"/>
                <w:szCs w:val="18"/>
                <w:cs/>
                <w:lang w:val="en-GB"/>
              </w:rPr>
            </w:pPr>
            <w:r w:rsidRPr="00DF7EF1">
              <w:rPr>
                <w:rFonts w:ascii="Arial" w:eastAsia="MS Mincho" w:hAnsi="Arial" w:cs="Arial"/>
                <w:color w:val="000000"/>
                <w:sz w:val="18"/>
                <w:szCs w:val="18"/>
                <w:lang w:val="en-GB" w:eastAsia="en-US"/>
              </w:rPr>
              <w:t xml:space="preserve">As </w:t>
            </w:r>
            <w:proofErr w:type="gramStart"/>
            <w:r w:rsidRPr="00DF7EF1">
              <w:rPr>
                <w:rFonts w:ascii="Arial" w:eastAsia="MS Mincho" w:hAnsi="Arial" w:cs="Arial"/>
                <w:color w:val="000000"/>
                <w:sz w:val="18"/>
                <w:szCs w:val="18"/>
                <w:lang w:val="en-GB" w:eastAsia="en-US"/>
              </w:rPr>
              <w:t>at</w:t>
            </w:r>
            <w:proofErr w:type="gramEnd"/>
            <w:r w:rsidR="0015190E" w:rsidRPr="00DF7EF1">
              <w:rPr>
                <w:rFonts w:ascii="Arial" w:eastAsia="MS Mincho" w:hAnsi="Arial" w:cs="Arial"/>
                <w:color w:val="000000"/>
                <w:sz w:val="18"/>
                <w:szCs w:val="18"/>
                <w:lang w:val="en-GB" w:eastAsia="en-US"/>
              </w:rPr>
              <w:t xml:space="preserve"> 31</w:t>
            </w:r>
            <w:r w:rsidR="0015190E" w:rsidRPr="00DF7EF1">
              <w:rPr>
                <w:rFonts w:ascii="Arial" w:eastAsia="MS Mincho" w:hAnsi="Arial" w:cs="Arial"/>
                <w:color w:val="000000"/>
                <w:sz w:val="18"/>
                <w:szCs w:val="18"/>
                <w:cs/>
                <w:lang w:val="en-GB" w:eastAsia="en-US"/>
              </w:rPr>
              <w:t xml:space="preserve"> </w:t>
            </w:r>
            <w:r w:rsidR="0015190E" w:rsidRPr="00DF7EF1">
              <w:rPr>
                <w:rFonts w:ascii="Arial" w:eastAsia="MS Mincho" w:hAnsi="Arial" w:cs="Arial"/>
                <w:color w:val="000000"/>
                <w:sz w:val="18"/>
                <w:szCs w:val="18"/>
                <w:lang w:val="en-GB" w:eastAsia="en-US"/>
              </w:rPr>
              <w:t>December 2021</w:t>
            </w:r>
          </w:p>
        </w:tc>
        <w:tc>
          <w:tcPr>
            <w:tcW w:w="1134" w:type="dxa"/>
            <w:tcBorders>
              <w:bottom w:val="single" w:sz="4" w:space="0" w:color="auto"/>
            </w:tcBorders>
            <w:shd w:val="clear" w:color="auto" w:fill="FAFAFA"/>
          </w:tcPr>
          <w:p w14:paraId="27130DF6" w14:textId="1CC4F693" w:rsidR="0015190E" w:rsidRPr="00DF7EF1" w:rsidRDefault="0015190E" w:rsidP="004867E1">
            <w:pPr>
              <w:pStyle w:val="Header"/>
              <w:ind w:right="-72"/>
              <w:jc w:val="right"/>
              <w:rPr>
                <w:rFonts w:ascii="Arial" w:hAnsi="Arial" w:cs="Arial"/>
                <w:sz w:val="18"/>
                <w:szCs w:val="18"/>
                <w:lang w:val="en-GB"/>
              </w:rPr>
            </w:pPr>
            <w:r w:rsidRPr="00DF7EF1">
              <w:rPr>
                <w:rFonts w:ascii="Arial" w:hAnsi="Arial" w:cs="Arial"/>
                <w:sz w:val="18"/>
                <w:szCs w:val="18"/>
                <w:lang w:val="en-GB"/>
              </w:rPr>
              <w:t>4,138,38</w:t>
            </w:r>
            <w:r w:rsidR="008D26A9" w:rsidRPr="00DF7EF1">
              <w:rPr>
                <w:rFonts w:ascii="Arial" w:hAnsi="Arial" w:cs="Arial"/>
                <w:sz w:val="18"/>
                <w:szCs w:val="18"/>
                <w:lang w:val="en-GB"/>
              </w:rPr>
              <w:t>7</w:t>
            </w:r>
          </w:p>
        </w:tc>
        <w:tc>
          <w:tcPr>
            <w:tcW w:w="1133" w:type="dxa"/>
            <w:tcBorders>
              <w:bottom w:val="single" w:sz="4" w:space="0" w:color="auto"/>
            </w:tcBorders>
            <w:shd w:val="clear" w:color="auto" w:fill="FAFAFA"/>
          </w:tcPr>
          <w:p w14:paraId="210B6352" w14:textId="0FFAF699" w:rsidR="0015190E" w:rsidRPr="00DF7EF1" w:rsidRDefault="0015190E" w:rsidP="004867E1">
            <w:pPr>
              <w:pStyle w:val="Header"/>
              <w:ind w:right="-72"/>
              <w:jc w:val="right"/>
              <w:rPr>
                <w:rFonts w:ascii="Arial" w:hAnsi="Arial" w:cs="Arial"/>
                <w:sz w:val="18"/>
                <w:szCs w:val="18"/>
                <w:lang w:val="en-GB"/>
              </w:rPr>
            </w:pPr>
            <w:r w:rsidRPr="00DF7EF1">
              <w:rPr>
                <w:rFonts w:ascii="Arial" w:hAnsi="Arial" w:cs="Arial"/>
                <w:sz w:val="18"/>
                <w:szCs w:val="18"/>
                <w:lang w:val="en-GB"/>
              </w:rPr>
              <w:t>-</w:t>
            </w:r>
          </w:p>
        </w:tc>
        <w:tc>
          <w:tcPr>
            <w:tcW w:w="1134" w:type="dxa"/>
            <w:tcBorders>
              <w:bottom w:val="single" w:sz="4" w:space="0" w:color="auto"/>
            </w:tcBorders>
            <w:shd w:val="clear" w:color="auto" w:fill="FAFAFA"/>
          </w:tcPr>
          <w:p w14:paraId="62E2A24B" w14:textId="149AC9B2"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rPr>
              <w:t>3,668</w:t>
            </w:r>
          </w:p>
        </w:tc>
        <w:tc>
          <w:tcPr>
            <w:tcW w:w="1120" w:type="dxa"/>
            <w:tcBorders>
              <w:bottom w:val="single" w:sz="4" w:space="0" w:color="auto"/>
            </w:tcBorders>
            <w:shd w:val="clear" w:color="auto" w:fill="FAFAFA"/>
          </w:tcPr>
          <w:p w14:paraId="2B78F1C3" w14:textId="6EAB1AC9"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rPr>
              <w:t>117,327</w:t>
            </w:r>
          </w:p>
        </w:tc>
        <w:tc>
          <w:tcPr>
            <w:tcW w:w="1137" w:type="dxa"/>
            <w:tcBorders>
              <w:bottom w:val="single" w:sz="4" w:space="0" w:color="auto"/>
            </w:tcBorders>
            <w:shd w:val="clear" w:color="auto" w:fill="FAFAFA"/>
          </w:tcPr>
          <w:p w14:paraId="59DF8980" w14:textId="4AE722E4" w:rsidR="0015190E" w:rsidRPr="00DF7EF1" w:rsidRDefault="0015190E"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rPr>
              <w:t>4,259,38</w:t>
            </w:r>
            <w:r w:rsidR="008D26A9" w:rsidRPr="00DF7EF1">
              <w:rPr>
                <w:rFonts w:ascii="Arial" w:hAnsi="Arial" w:cs="Arial"/>
                <w:sz w:val="18"/>
                <w:szCs w:val="18"/>
              </w:rPr>
              <w:t>2</w:t>
            </w:r>
          </w:p>
        </w:tc>
      </w:tr>
    </w:tbl>
    <w:p w14:paraId="06B3F2DC" w14:textId="77777777" w:rsidR="00C523D8" w:rsidRPr="00DF7EF1" w:rsidRDefault="00C523D8" w:rsidP="005C5AF3">
      <w:pPr>
        <w:pStyle w:val="BodyText2"/>
        <w:spacing w:after="0" w:line="240" w:lineRule="auto"/>
        <w:jc w:val="thaiDistribute"/>
        <w:rPr>
          <w:rFonts w:ascii="Arial" w:hAnsi="Arial" w:cs="Arial"/>
          <w:color w:val="000000"/>
          <w:sz w:val="18"/>
          <w:szCs w:val="18"/>
          <w:lang w:val="en-US"/>
        </w:rPr>
      </w:pPr>
    </w:p>
    <w:tbl>
      <w:tblPr>
        <w:tblW w:w="9491" w:type="dxa"/>
        <w:tblInd w:w="108" w:type="dxa"/>
        <w:tblLayout w:type="fixed"/>
        <w:tblLook w:val="0000" w:firstRow="0" w:lastRow="0" w:firstColumn="0" w:lastColumn="0" w:noHBand="0" w:noVBand="0"/>
      </w:tblPr>
      <w:tblGrid>
        <w:gridCol w:w="4956"/>
        <w:gridCol w:w="1133"/>
        <w:gridCol w:w="1148"/>
        <w:gridCol w:w="1120"/>
        <w:gridCol w:w="1134"/>
      </w:tblGrid>
      <w:tr w:rsidR="0015190E" w:rsidRPr="00DF7EF1" w14:paraId="38F39EAD" w14:textId="77777777" w:rsidTr="008752CD">
        <w:tc>
          <w:tcPr>
            <w:tcW w:w="4956" w:type="dxa"/>
            <w:shd w:val="clear" w:color="auto" w:fill="auto"/>
            <w:vAlign w:val="center"/>
          </w:tcPr>
          <w:p w14:paraId="40788E0E" w14:textId="77777777" w:rsidR="0015190E" w:rsidRPr="00DF7EF1" w:rsidRDefault="0015190E" w:rsidP="0042009B">
            <w:pPr>
              <w:rPr>
                <w:rFonts w:ascii="Arial" w:hAnsi="Arial" w:cs="Arial"/>
                <w:b/>
                <w:bCs/>
                <w:sz w:val="18"/>
                <w:szCs w:val="18"/>
                <w:cs/>
              </w:rPr>
            </w:pPr>
          </w:p>
        </w:tc>
        <w:tc>
          <w:tcPr>
            <w:tcW w:w="4535" w:type="dxa"/>
            <w:gridSpan w:val="4"/>
            <w:tcBorders>
              <w:top w:val="single" w:sz="4" w:space="0" w:color="auto"/>
              <w:bottom w:val="single" w:sz="4" w:space="0" w:color="auto"/>
            </w:tcBorders>
            <w:vAlign w:val="bottom"/>
          </w:tcPr>
          <w:p w14:paraId="6BEE8866" w14:textId="366EF7C0" w:rsidR="0015190E" w:rsidRPr="00DF7EF1" w:rsidRDefault="0015190E" w:rsidP="00C523D8">
            <w:pPr>
              <w:ind w:right="-72"/>
              <w:jc w:val="center"/>
              <w:rPr>
                <w:rFonts w:ascii="Arial" w:eastAsia="MS Mincho" w:hAnsi="Arial" w:cs="Arial"/>
                <w:b/>
                <w:bCs/>
                <w:color w:val="000000"/>
                <w:sz w:val="18"/>
                <w:szCs w:val="18"/>
                <w:lang w:val="en-GB" w:eastAsia="en-US"/>
              </w:rPr>
            </w:pPr>
            <w:r w:rsidRPr="00DF7EF1">
              <w:rPr>
                <w:rFonts w:ascii="Arial" w:eastAsia="MS Mincho" w:hAnsi="Arial" w:cs="Arial"/>
                <w:b/>
                <w:bCs/>
                <w:color w:val="000000"/>
                <w:sz w:val="18"/>
                <w:szCs w:val="18"/>
                <w:lang w:val="en-GB" w:eastAsia="en-US"/>
              </w:rPr>
              <w:t>Separate financial statements</w:t>
            </w:r>
          </w:p>
        </w:tc>
      </w:tr>
      <w:tr w:rsidR="0015190E" w:rsidRPr="00DF7EF1" w14:paraId="3DC7FFC8" w14:textId="77777777" w:rsidTr="008752CD">
        <w:tc>
          <w:tcPr>
            <w:tcW w:w="4956" w:type="dxa"/>
            <w:shd w:val="clear" w:color="auto" w:fill="auto"/>
            <w:vAlign w:val="center"/>
          </w:tcPr>
          <w:p w14:paraId="751B22CB" w14:textId="77777777" w:rsidR="0015190E" w:rsidRPr="00DF7EF1" w:rsidRDefault="0015190E" w:rsidP="00C523D8">
            <w:pPr>
              <w:ind w:left="-86"/>
              <w:rPr>
                <w:rFonts w:ascii="Arial" w:hAnsi="Arial" w:cs="Arial"/>
                <w:b/>
                <w:bCs/>
                <w:sz w:val="18"/>
                <w:szCs w:val="18"/>
                <w:cs/>
              </w:rPr>
            </w:pPr>
          </w:p>
        </w:tc>
        <w:tc>
          <w:tcPr>
            <w:tcW w:w="1133" w:type="dxa"/>
            <w:vAlign w:val="bottom"/>
          </w:tcPr>
          <w:p w14:paraId="2D12BEAF" w14:textId="77777777" w:rsidR="0015190E" w:rsidRPr="00DF7EF1" w:rsidRDefault="0015190E" w:rsidP="00C523D8">
            <w:pPr>
              <w:ind w:right="-72"/>
              <w:jc w:val="right"/>
              <w:rPr>
                <w:rFonts w:ascii="Arial" w:eastAsia="SimSun" w:hAnsi="Arial" w:cs="Arial"/>
                <w:b/>
                <w:bCs/>
                <w:color w:val="000000"/>
                <w:sz w:val="18"/>
                <w:szCs w:val="18"/>
                <w:cs/>
                <w:lang w:val="th-TH" w:eastAsia="x-none"/>
              </w:rPr>
            </w:pPr>
            <w:r w:rsidRPr="00DF7EF1">
              <w:rPr>
                <w:rFonts w:ascii="Arial" w:eastAsia="SimSun" w:hAnsi="Arial" w:cs="Arial"/>
                <w:b/>
                <w:bCs/>
                <w:color w:val="000000"/>
                <w:sz w:val="18"/>
                <w:szCs w:val="18"/>
                <w:lang w:val="en-GB" w:eastAsia="x-none"/>
              </w:rPr>
              <w:t>Employee</w:t>
            </w:r>
          </w:p>
        </w:tc>
        <w:tc>
          <w:tcPr>
            <w:tcW w:w="1148" w:type="dxa"/>
            <w:tcBorders>
              <w:top w:val="single" w:sz="4" w:space="0" w:color="auto"/>
            </w:tcBorders>
          </w:tcPr>
          <w:p w14:paraId="3C5B0004" w14:textId="77777777" w:rsidR="0015190E" w:rsidRPr="00DF7EF1" w:rsidRDefault="0015190E" w:rsidP="00C523D8">
            <w:pPr>
              <w:pStyle w:val="Header"/>
              <w:tabs>
                <w:tab w:val="clear" w:pos="4153"/>
                <w:tab w:val="clear" w:pos="8306"/>
              </w:tabs>
              <w:ind w:right="-72"/>
              <w:jc w:val="right"/>
              <w:rPr>
                <w:rFonts w:ascii="Arial" w:hAnsi="Arial" w:cs="Arial"/>
                <w:b/>
                <w:bCs/>
                <w:sz w:val="18"/>
                <w:szCs w:val="18"/>
                <w:cs/>
              </w:rPr>
            </w:pPr>
          </w:p>
        </w:tc>
        <w:tc>
          <w:tcPr>
            <w:tcW w:w="1120" w:type="dxa"/>
            <w:tcBorders>
              <w:top w:val="single" w:sz="4" w:space="0" w:color="auto"/>
            </w:tcBorders>
          </w:tcPr>
          <w:p w14:paraId="0A1C6176" w14:textId="77777777" w:rsidR="0015190E" w:rsidRPr="00DF7EF1" w:rsidRDefault="0015190E" w:rsidP="00C523D8">
            <w:pPr>
              <w:ind w:right="-72"/>
              <w:jc w:val="right"/>
              <w:rPr>
                <w:rFonts w:ascii="Arial" w:hAnsi="Arial" w:cs="Arial"/>
                <w:b/>
                <w:bCs/>
                <w:sz w:val="18"/>
                <w:szCs w:val="18"/>
              </w:rPr>
            </w:pPr>
          </w:p>
        </w:tc>
        <w:tc>
          <w:tcPr>
            <w:tcW w:w="1134" w:type="dxa"/>
            <w:tcBorders>
              <w:top w:val="single" w:sz="4" w:space="0" w:color="auto"/>
            </w:tcBorders>
            <w:vAlign w:val="bottom"/>
          </w:tcPr>
          <w:p w14:paraId="7DD3B4B2" w14:textId="77777777" w:rsidR="0015190E" w:rsidRPr="00DF7EF1" w:rsidRDefault="0015190E" w:rsidP="00C523D8">
            <w:pPr>
              <w:ind w:right="-72"/>
              <w:jc w:val="right"/>
              <w:rPr>
                <w:rFonts w:ascii="Arial" w:hAnsi="Arial" w:cs="Arial"/>
                <w:b/>
                <w:bCs/>
                <w:sz w:val="18"/>
                <w:szCs w:val="18"/>
              </w:rPr>
            </w:pPr>
          </w:p>
        </w:tc>
      </w:tr>
      <w:tr w:rsidR="0015190E" w:rsidRPr="00DF7EF1" w14:paraId="46ACCF4E" w14:textId="77777777" w:rsidTr="008752CD">
        <w:tc>
          <w:tcPr>
            <w:tcW w:w="4956" w:type="dxa"/>
            <w:shd w:val="clear" w:color="auto" w:fill="auto"/>
            <w:vAlign w:val="center"/>
          </w:tcPr>
          <w:p w14:paraId="3CAC83E2" w14:textId="77777777" w:rsidR="0015190E" w:rsidRPr="00DF7EF1" w:rsidRDefault="0015190E" w:rsidP="00C523D8">
            <w:pPr>
              <w:ind w:left="-86"/>
              <w:rPr>
                <w:rFonts w:ascii="Arial" w:hAnsi="Arial" w:cs="Arial"/>
                <w:b/>
                <w:bCs/>
                <w:sz w:val="18"/>
                <w:szCs w:val="18"/>
                <w:cs/>
              </w:rPr>
            </w:pPr>
          </w:p>
        </w:tc>
        <w:tc>
          <w:tcPr>
            <w:tcW w:w="1133" w:type="dxa"/>
            <w:vAlign w:val="bottom"/>
          </w:tcPr>
          <w:p w14:paraId="414C41FA" w14:textId="77777777" w:rsidR="0015190E" w:rsidRPr="00DF7EF1" w:rsidRDefault="0015190E" w:rsidP="00C523D8">
            <w:pPr>
              <w:ind w:right="-72"/>
              <w:jc w:val="right"/>
              <w:rPr>
                <w:rFonts w:ascii="Arial" w:eastAsia="SimSun" w:hAnsi="Arial" w:cs="Arial"/>
                <w:b/>
                <w:bCs/>
                <w:color w:val="000000"/>
                <w:sz w:val="18"/>
                <w:szCs w:val="18"/>
                <w:cs/>
                <w:lang w:val="th-TH" w:eastAsia="x-none"/>
              </w:rPr>
            </w:pPr>
            <w:r w:rsidRPr="00DF7EF1">
              <w:rPr>
                <w:rFonts w:ascii="Arial" w:eastAsia="SimSun" w:hAnsi="Arial" w:cs="Arial"/>
                <w:b/>
                <w:bCs/>
                <w:color w:val="000000"/>
                <w:sz w:val="18"/>
                <w:szCs w:val="18"/>
                <w:lang w:val="en-GB" w:eastAsia="x-none"/>
              </w:rPr>
              <w:t>benefit</w:t>
            </w:r>
          </w:p>
        </w:tc>
        <w:tc>
          <w:tcPr>
            <w:tcW w:w="1148" w:type="dxa"/>
            <w:vAlign w:val="bottom"/>
          </w:tcPr>
          <w:p w14:paraId="063FE604" w14:textId="77777777" w:rsidR="0015190E" w:rsidRPr="00DF7EF1" w:rsidRDefault="0015190E" w:rsidP="00C523D8">
            <w:pPr>
              <w:ind w:right="-72"/>
              <w:jc w:val="right"/>
              <w:rPr>
                <w:rFonts w:ascii="Arial" w:hAnsi="Arial" w:cs="Arial"/>
                <w:b/>
                <w:bCs/>
                <w:sz w:val="18"/>
                <w:szCs w:val="18"/>
                <w:cs/>
              </w:rPr>
            </w:pPr>
            <w:r w:rsidRPr="00DF7EF1">
              <w:rPr>
                <w:rFonts w:ascii="Arial" w:hAnsi="Arial" w:cs="Arial"/>
                <w:b/>
                <w:bCs/>
                <w:sz w:val="18"/>
                <w:szCs w:val="18"/>
              </w:rPr>
              <w:t>Right-of-</w:t>
            </w:r>
          </w:p>
        </w:tc>
        <w:tc>
          <w:tcPr>
            <w:tcW w:w="1120" w:type="dxa"/>
          </w:tcPr>
          <w:p w14:paraId="5C67DB3A" w14:textId="77777777" w:rsidR="0015190E" w:rsidRPr="00DF7EF1" w:rsidRDefault="0015190E" w:rsidP="00C523D8">
            <w:pPr>
              <w:ind w:right="-72"/>
              <w:jc w:val="right"/>
              <w:rPr>
                <w:rFonts w:ascii="Arial" w:hAnsi="Arial" w:cs="Arial"/>
                <w:b/>
                <w:bCs/>
                <w:sz w:val="18"/>
                <w:szCs w:val="18"/>
              </w:rPr>
            </w:pPr>
          </w:p>
        </w:tc>
        <w:tc>
          <w:tcPr>
            <w:tcW w:w="1134" w:type="dxa"/>
            <w:vAlign w:val="bottom"/>
          </w:tcPr>
          <w:p w14:paraId="17522D9E" w14:textId="77777777" w:rsidR="0015190E" w:rsidRPr="00DF7EF1" w:rsidRDefault="0015190E" w:rsidP="00C523D8">
            <w:pPr>
              <w:ind w:right="-72"/>
              <w:jc w:val="right"/>
              <w:rPr>
                <w:rFonts w:ascii="Arial" w:hAnsi="Arial" w:cs="Arial"/>
                <w:b/>
                <w:bCs/>
                <w:sz w:val="18"/>
                <w:szCs w:val="18"/>
              </w:rPr>
            </w:pPr>
          </w:p>
        </w:tc>
      </w:tr>
      <w:tr w:rsidR="0015190E" w:rsidRPr="00DF7EF1" w14:paraId="259B9429" w14:textId="77777777" w:rsidTr="008752CD">
        <w:tc>
          <w:tcPr>
            <w:tcW w:w="4956" w:type="dxa"/>
            <w:shd w:val="clear" w:color="auto" w:fill="auto"/>
            <w:vAlign w:val="center"/>
          </w:tcPr>
          <w:p w14:paraId="6E99B30F" w14:textId="77777777" w:rsidR="0015190E" w:rsidRPr="00DF7EF1" w:rsidRDefault="0015190E" w:rsidP="00C523D8">
            <w:pPr>
              <w:ind w:left="-86"/>
              <w:rPr>
                <w:rFonts w:ascii="Arial" w:hAnsi="Arial" w:cs="Arial"/>
                <w:b/>
                <w:bCs/>
                <w:sz w:val="18"/>
                <w:szCs w:val="18"/>
                <w:cs/>
              </w:rPr>
            </w:pPr>
          </w:p>
        </w:tc>
        <w:tc>
          <w:tcPr>
            <w:tcW w:w="1133" w:type="dxa"/>
            <w:vAlign w:val="bottom"/>
          </w:tcPr>
          <w:p w14:paraId="19772A7B" w14:textId="77777777" w:rsidR="0015190E" w:rsidRPr="00DF7EF1" w:rsidRDefault="0015190E" w:rsidP="00C523D8">
            <w:pPr>
              <w:ind w:right="-72"/>
              <w:jc w:val="right"/>
              <w:rPr>
                <w:rFonts w:ascii="Arial" w:eastAsia="SimSun" w:hAnsi="Arial" w:cs="Arial"/>
                <w:b/>
                <w:bCs/>
                <w:color w:val="000000"/>
                <w:sz w:val="18"/>
                <w:szCs w:val="18"/>
                <w:cs/>
                <w:lang w:val="th-TH" w:eastAsia="x-none"/>
              </w:rPr>
            </w:pPr>
            <w:r w:rsidRPr="00DF7EF1">
              <w:rPr>
                <w:rFonts w:ascii="Arial" w:eastAsia="SimSun" w:hAnsi="Arial" w:cs="Arial"/>
                <w:b/>
                <w:bCs/>
                <w:color w:val="000000"/>
                <w:sz w:val="18"/>
                <w:szCs w:val="18"/>
                <w:lang w:val="en-GB" w:eastAsia="x-none"/>
              </w:rPr>
              <w:t>obligations</w:t>
            </w:r>
          </w:p>
        </w:tc>
        <w:tc>
          <w:tcPr>
            <w:tcW w:w="1148" w:type="dxa"/>
            <w:vAlign w:val="bottom"/>
          </w:tcPr>
          <w:p w14:paraId="65D4A9F9" w14:textId="77777777" w:rsidR="0015190E" w:rsidRPr="00DF7EF1" w:rsidRDefault="0015190E" w:rsidP="00C523D8">
            <w:pPr>
              <w:ind w:right="-72"/>
              <w:jc w:val="right"/>
              <w:rPr>
                <w:rFonts w:ascii="Arial" w:hAnsi="Arial" w:cs="Arial"/>
                <w:b/>
                <w:bCs/>
                <w:sz w:val="18"/>
                <w:szCs w:val="18"/>
              </w:rPr>
            </w:pPr>
            <w:r w:rsidRPr="00DF7EF1">
              <w:rPr>
                <w:rFonts w:ascii="Arial" w:hAnsi="Arial" w:cs="Arial"/>
                <w:b/>
                <w:bCs/>
                <w:sz w:val="18"/>
                <w:szCs w:val="18"/>
              </w:rPr>
              <w:t>use assets</w:t>
            </w:r>
          </w:p>
        </w:tc>
        <w:tc>
          <w:tcPr>
            <w:tcW w:w="1120" w:type="dxa"/>
          </w:tcPr>
          <w:p w14:paraId="2A89B284" w14:textId="77777777" w:rsidR="0015190E" w:rsidRPr="00DF7EF1" w:rsidRDefault="0015190E" w:rsidP="00C523D8">
            <w:pPr>
              <w:ind w:right="-72"/>
              <w:jc w:val="right"/>
              <w:rPr>
                <w:rFonts w:ascii="Arial" w:hAnsi="Arial" w:cs="Arial"/>
                <w:b/>
                <w:bCs/>
                <w:sz w:val="18"/>
                <w:szCs w:val="18"/>
                <w:cs/>
              </w:rPr>
            </w:pPr>
            <w:r w:rsidRPr="00DF7EF1">
              <w:rPr>
                <w:rFonts w:ascii="Arial" w:hAnsi="Arial" w:cs="Arial"/>
                <w:b/>
                <w:bCs/>
                <w:sz w:val="18"/>
                <w:szCs w:val="18"/>
              </w:rPr>
              <w:t>Derivatives</w:t>
            </w:r>
          </w:p>
        </w:tc>
        <w:tc>
          <w:tcPr>
            <w:tcW w:w="1134" w:type="dxa"/>
            <w:vAlign w:val="bottom"/>
          </w:tcPr>
          <w:p w14:paraId="7F922B7F" w14:textId="77777777" w:rsidR="0015190E" w:rsidRPr="00DF7EF1" w:rsidRDefault="0015190E" w:rsidP="00C523D8">
            <w:pPr>
              <w:ind w:right="-72"/>
              <w:jc w:val="right"/>
              <w:rPr>
                <w:rFonts w:ascii="Arial" w:eastAsia="MS Mincho" w:hAnsi="Arial" w:cs="Arial"/>
                <w:b/>
                <w:bCs/>
                <w:color w:val="000000"/>
                <w:sz w:val="18"/>
                <w:szCs w:val="18"/>
                <w:lang w:val="en-GB" w:eastAsia="en-US"/>
              </w:rPr>
            </w:pPr>
            <w:r w:rsidRPr="00DF7EF1">
              <w:rPr>
                <w:rFonts w:ascii="Arial" w:eastAsia="MS Mincho" w:hAnsi="Arial" w:cs="Arial"/>
                <w:b/>
                <w:bCs/>
                <w:color w:val="000000"/>
                <w:sz w:val="18"/>
                <w:szCs w:val="18"/>
                <w:lang w:val="en-GB" w:eastAsia="en-US"/>
              </w:rPr>
              <w:t>Total</w:t>
            </w:r>
          </w:p>
        </w:tc>
      </w:tr>
      <w:tr w:rsidR="0015190E" w:rsidRPr="00DF7EF1" w14:paraId="7E409487" w14:textId="77777777" w:rsidTr="008752CD">
        <w:tc>
          <w:tcPr>
            <w:tcW w:w="4956" w:type="dxa"/>
            <w:shd w:val="clear" w:color="auto" w:fill="auto"/>
            <w:vAlign w:val="center"/>
          </w:tcPr>
          <w:p w14:paraId="5C8FA775" w14:textId="77777777" w:rsidR="0015190E" w:rsidRPr="00DF7EF1" w:rsidRDefault="0015190E" w:rsidP="00C523D8">
            <w:pPr>
              <w:ind w:left="-86"/>
              <w:rPr>
                <w:rFonts w:ascii="Arial" w:hAnsi="Arial" w:cs="Arial"/>
                <w:b/>
                <w:bCs/>
                <w:sz w:val="18"/>
                <w:szCs w:val="18"/>
                <w:cs/>
              </w:rPr>
            </w:pPr>
          </w:p>
        </w:tc>
        <w:tc>
          <w:tcPr>
            <w:tcW w:w="1133" w:type="dxa"/>
            <w:tcBorders>
              <w:bottom w:val="single" w:sz="4" w:space="0" w:color="auto"/>
            </w:tcBorders>
          </w:tcPr>
          <w:p w14:paraId="0E18270C" w14:textId="77777777" w:rsidR="0015190E" w:rsidRPr="00DF7EF1" w:rsidRDefault="0015190E" w:rsidP="00C523D8">
            <w:pPr>
              <w:ind w:right="-72"/>
              <w:jc w:val="right"/>
              <w:rPr>
                <w:rFonts w:ascii="Arial" w:eastAsia="MS Mincho" w:hAnsi="Arial" w:cs="Arial"/>
                <w:b/>
                <w:bCs/>
                <w:color w:val="000000"/>
                <w:sz w:val="18"/>
                <w:szCs w:val="18"/>
                <w:cs/>
                <w:lang w:val="en-GB" w:eastAsia="en-US"/>
              </w:rPr>
            </w:pPr>
            <w:r w:rsidRPr="00DF7EF1">
              <w:rPr>
                <w:rFonts w:ascii="Arial" w:eastAsia="MS Mincho" w:hAnsi="Arial" w:cs="Arial"/>
                <w:b/>
                <w:bCs/>
                <w:color w:val="000000"/>
                <w:sz w:val="18"/>
                <w:szCs w:val="18"/>
                <w:lang w:val="en-GB" w:eastAsia="en-US"/>
              </w:rPr>
              <w:t>Baht</w:t>
            </w:r>
          </w:p>
        </w:tc>
        <w:tc>
          <w:tcPr>
            <w:tcW w:w="1148" w:type="dxa"/>
            <w:tcBorders>
              <w:bottom w:val="single" w:sz="4" w:space="0" w:color="auto"/>
            </w:tcBorders>
            <w:shd w:val="clear" w:color="auto" w:fill="auto"/>
          </w:tcPr>
          <w:p w14:paraId="1590DF78" w14:textId="77777777" w:rsidR="0015190E" w:rsidRPr="00DF7EF1" w:rsidRDefault="0015190E" w:rsidP="00C523D8">
            <w:pPr>
              <w:ind w:right="-72"/>
              <w:jc w:val="right"/>
              <w:rPr>
                <w:rFonts w:ascii="Arial" w:hAnsi="Arial" w:cs="Arial"/>
                <w:b/>
                <w:bCs/>
                <w:sz w:val="18"/>
                <w:szCs w:val="18"/>
                <w:highlight w:val="yellow"/>
                <w:cs/>
              </w:rPr>
            </w:pPr>
            <w:r w:rsidRPr="00DF7EF1">
              <w:rPr>
                <w:rFonts w:ascii="Arial" w:eastAsia="MS Mincho" w:hAnsi="Arial" w:cs="Arial"/>
                <w:b/>
                <w:bCs/>
                <w:color w:val="000000"/>
                <w:sz w:val="18"/>
                <w:szCs w:val="18"/>
                <w:lang w:val="en-GB" w:eastAsia="en-US"/>
              </w:rPr>
              <w:t>Baht</w:t>
            </w:r>
          </w:p>
        </w:tc>
        <w:tc>
          <w:tcPr>
            <w:tcW w:w="1120" w:type="dxa"/>
            <w:tcBorders>
              <w:bottom w:val="single" w:sz="4" w:space="0" w:color="auto"/>
            </w:tcBorders>
          </w:tcPr>
          <w:p w14:paraId="71D9B3DD" w14:textId="77777777" w:rsidR="0015190E" w:rsidRPr="00DF7EF1" w:rsidRDefault="0015190E" w:rsidP="00C523D8">
            <w:pPr>
              <w:ind w:right="-72"/>
              <w:jc w:val="right"/>
              <w:rPr>
                <w:rFonts w:ascii="Arial" w:hAnsi="Arial" w:cs="Arial"/>
                <w:b/>
                <w:bCs/>
                <w:sz w:val="18"/>
                <w:szCs w:val="18"/>
                <w:highlight w:val="yellow"/>
                <w:cs/>
              </w:rPr>
            </w:pPr>
            <w:r w:rsidRPr="00DF7EF1">
              <w:rPr>
                <w:rFonts w:ascii="Arial" w:eastAsia="MS Mincho" w:hAnsi="Arial" w:cs="Arial"/>
                <w:b/>
                <w:bCs/>
                <w:color w:val="000000"/>
                <w:sz w:val="18"/>
                <w:szCs w:val="18"/>
                <w:lang w:val="en-GB" w:eastAsia="en-US"/>
              </w:rPr>
              <w:t>Baht</w:t>
            </w:r>
          </w:p>
        </w:tc>
        <w:tc>
          <w:tcPr>
            <w:tcW w:w="1134" w:type="dxa"/>
            <w:tcBorders>
              <w:bottom w:val="single" w:sz="4" w:space="0" w:color="auto"/>
            </w:tcBorders>
            <w:shd w:val="clear" w:color="auto" w:fill="auto"/>
          </w:tcPr>
          <w:p w14:paraId="47D62B1B" w14:textId="77777777" w:rsidR="0015190E" w:rsidRPr="00DF7EF1" w:rsidRDefault="0015190E" w:rsidP="00C523D8">
            <w:pPr>
              <w:ind w:right="-72"/>
              <w:jc w:val="right"/>
              <w:rPr>
                <w:rFonts w:ascii="Arial" w:eastAsia="MS Mincho" w:hAnsi="Arial" w:cs="Arial"/>
                <w:b/>
                <w:bCs/>
                <w:color w:val="000000"/>
                <w:sz w:val="18"/>
                <w:szCs w:val="18"/>
                <w:cs/>
                <w:lang w:val="en-GB" w:eastAsia="en-US"/>
              </w:rPr>
            </w:pPr>
            <w:r w:rsidRPr="00DF7EF1">
              <w:rPr>
                <w:rFonts w:ascii="Arial" w:eastAsia="MS Mincho" w:hAnsi="Arial" w:cs="Arial"/>
                <w:b/>
                <w:bCs/>
                <w:color w:val="000000"/>
                <w:sz w:val="18"/>
                <w:szCs w:val="18"/>
                <w:lang w:val="en-GB" w:eastAsia="en-US"/>
              </w:rPr>
              <w:t>Baht</w:t>
            </w:r>
          </w:p>
        </w:tc>
      </w:tr>
      <w:tr w:rsidR="0015190E" w:rsidRPr="00DF7EF1" w14:paraId="40F20289" w14:textId="77777777" w:rsidTr="008752CD">
        <w:trPr>
          <w:trHeight w:val="20"/>
        </w:trPr>
        <w:tc>
          <w:tcPr>
            <w:tcW w:w="4956" w:type="dxa"/>
            <w:shd w:val="clear" w:color="auto" w:fill="auto"/>
          </w:tcPr>
          <w:p w14:paraId="0E8F0A90" w14:textId="77777777" w:rsidR="0015190E" w:rsidRPr="00DF7EF1" w:rsidRDefault="0015190E" w:rsidP="00C523D8">
            <w:pPr>
              <w:pStyle w:val="Header"/>
              <w:tabs>
                <w:tab w:val="clear" w:pos="4153"/>
                <w:tab w:val="clear" w:pos="8306"/>
              </w:tabs>
              <w:ind w:left="-86"/>
              <w:rPr>
                <w:rFonts w:ascii="Arial" w:hAnsi="Arial" w:cs="Arial"/>
                <w:b/>
                <w:bCs/>
                <w:sz w:val="18"/>
                <w:szCs w:val="18"/>
                <w:cs/>
              </w:rPr>
            </w:pPr>
          </w:p>
        </w:tc>
        <w:tc>
          <w:tcPr>
            <w:tcW w:w="1133" w:type="dxa"/>
            <w:tcBorders>
              <w:top w:val="single" w:sz="4" w:space="0" w:color="auto"/>
            </w:tcBorders>
          </w:tcPr>
          <w:p w14:paraId="2094F22F" w14:textId="77777777" w:rsidR="0015190E" w:rsidRPr="00DF7EF1" w:rsidRDefault="0015190E" w:rsidP="00C523D8">
            <w:pPr>
              <w:pStyle w:val="Header"/>
              <w:tabs>
                <w:tab w:val="clear" w:pos="4153"/>
                <w:tab w:val="clear" w:pos="8306"/>
              </w:tabs>
              <w:ind w:right="-72"/>
              <w:jc w:val="right"/>
              <w:rPr>
                <w:rFonts w:ascii="Arial" w:hAnsi="Arial" w:cs="Arial"/>
                <w:sz w:val="18"/>
                <w:szCs w:val="18"/>
                <w:cs/>
              </w:rPr>
            </w:pPr>
          </w:p>
        </w:tc>
        <w:tc>
          <w:tcPr>
            <w:tcW w:w="1148" w:type="dxa"/>
            <w:tcBorders>
              <w:top w:val="single" w:sz="4" w:space="0" w:color="auto"/>
            </w:tcBorders>
            <w:shd w:val="clear" w:color="auto" w:fill="auto"/>
          </w:tcPr>
          <w:p w14:paraId="79DE923A" w14:textId="77777777" w:rsidR="0015190E" w:rsidRPr="00DF7EF1" w:rsidRDefault="0015190E" w:rsidP="00C523D8">
            <w:pPr>
              <w:pStyle w:val="Header"/>
              <w:tabs>
                <w:tab w:val="clear" w:pos="4153"/>
                <w:tab w:val="clear" w:pos="8306"/>
              </w:tabs>
              <w:ind w:right="-72"/>
              <w:jc w:val="right"/>
              <w:rPr>
                <w:rFonts w:ascii="Arial" w:hAnsi="Arial" w:cs="Arial"/>
                <w:sz w:val="18"/>
                <w:szCs w:val="18"/>
                <w:cs/>
              </w:rPr>
            </w:pPr>
          </w:p>
        </w:tc>
        <w:tc>
          <w:tcPr>
            <w:tcW w:w="1120" w:type="dxa"/>
            <w:tcBorders>
              <w:top w:val="single" w:sz="4" w:space="0" w:color="auto"/>
            </w:tcBorders>
          </w:tcPr>
          <w:p w14:paraId="6A9CB341" w14:textId="77777777" w:rsidR="0015190E" w:rsidRPr="00DF7EF1" w:rsidRDefault="0015190E" w:rsidP="00C523D8">
            <w:pPr>
              <w:ind w:right="-72"/>
              <w:jc w:val="right"/>
              <w:rPr>
                <w:rFonts w:ascii="Arial" w:hAnsi="Arial" w:cs="Arial"/>
                <w:sz w:val="18"/>
                <w:szCs w:val="18"/>
              </w:rPr>
            </w:pPr>
          </w:p>
        </w:tc>
        <w:tc>
          <w:tcPr>
            <w:tcW w:w="1134" w:type="dxa"/>
            <w:tcBorders>
              <w:top w:val="single" w:sz="4" w:space="0" w:color="auto"/>
            </w:tcBorders>
            <w:shd w:val="clear" w:color="auto" w:fill="auto"/>
          </w:tcPr>
          <w:p w14:paraId="1895ABF1" w14:textId="77777777" w:rsidR="0015190E" w:rsidRPr="00DF7EF1" w:rsidRDefault="0015190E" w:rsidP="00C523D8">
            <w:pPr>
              <w:ind w:right="-72"/>
              <w:jc w:val="right"/>
              <w:rPr>
                <w:rFonts w:ascii="Arial" w:hAnsi="Arial" w:cs="Arial"/>
                <w:sz w:val="18"/>
                <w:szCs w:val="18"/>
              </w:rPr>
            </w:pPr>
          </w:p>
        </w:tc>
      </w:tr>
      <w:tr w:rsidR="0015190E" w:rsidRPr="00DF7EF1" w14:paraId="4207B2EB" w14:textId="77777777" w:rsidTr="008752CD">
        <w:tc>
          <w:tcPr>
            <w:tcW w:w="4956" w:type="dxa"/>
            <w:shd w:val="clear" w:color="auto" w:fill="auto"/>
          </w:tcPr>
          <w:p w14:paraId="1F580E46" w14:textId="77777777" w:rsidR="0015190E" w:rsidRPr="00DF7EF1" w:rsidRDefault="0015190E" w:rsidP="00C523D8">
            <w:pPr>
              <w:pStyle w:val="Header"/>
              <w:tabs>
                <w:tab w:val="clear" w:pos="4153"/>
                <w:tab w:val="clear" w:pos="8306"/>
              </w:tabs>
              <w:ind w:left="-86"/>
              <w:rPr>
                <w:rFonts w:ascii="Arial" w:hAnsi="Arial" w:cs="Arial"/>
                <w:sz w:val="18"/>
                <w:szCs w:val="18"/>
                <w:cs/>
              </w:rPr>
            </w:pPr>
            <w:r w:rsidRPr="00DF7EF1">
              <w:rPr>
                <w:rFonts w:ascii="Arial" w:eastAsia="SimSun" w:hAnsi="Arial" w:cs="Arial"/>
                <w:b/>
                <w:bCs/>
                <w:color w:val="000000"/>
                <w:sz w:val="18"/>
                <w:szCs w:val="18"/>
                <w:lang w:val="th-TH" w:eastAsia="x-none"/>
              </w:rPr>
              <w:t>Deferred tax assets</w:t>
            </w:r>
          </w:p>
        </w:tc>
        <w:tc>
          <w:tcPr>
            <w:tcW w:w="1133" w:type="dxa"/>
          </w:tcPr>
          <w:p w14:paraId="1028585E" w14:textId="77777777" w:rsidR="0015190E" w:rsidRPr="00DF7EF1" w:rsidRDefault="0015190E" w:rsidP="00C523D8">
            <w:pPr>
              <w:pStyle w:val="Header"/>
              <w:tabs>
                <w:tab w:val="clear" w:pos="4153"/>
                <w:tab w:val="clear" w:pos="8306"/>
              </w:tabs>
              <w:ind w:right="-72"/>
              <w:jc w:val="right"/>
              <w:rPr>
                <w:rFonts w:ascii="Arial" w:hAnsi="Arial" w:cs="Arial"/>
                <w:sz w:val="18"/>
                <w:szCs w:val="18"/>
                <w:cs/>
              </w:rPr>
            </w:pPr>
          </w:p>
        </w:tc>
        <w:tc>
          <w:tcPr>
            <w:tcW w:w="1148" w:type="dxa"/>
            <w:shd w:val="clear" w:color="auto" w:fill="auto"/>
          </w:tcPr>
          <w:p w14:paraId="0EFBE18F" w14:textId="77777777" w:rsidR="0015190E" w:rsidRPr="00DF7EF1" w:rsidRDefault="0015190E" w:rsidP="00C523D8">
            <w:pPr>
              <w:pStyle w:val="Header"/>
              <w:tabs>
                <w:tab w:val="clear" w:pos="4153"/>
                <w:tab w:val="clear" w:pos="8306"/>
              </w:tabs>
              <w:ind w:right="-72"/>
              <w:jc w:val="right"/>
              <w:rPr>
                <w:rFonts w:ascii="Arial" w:hAnsi="Arial" w:cs="Arial"/>
                <w:sz w:val="18"/>
                <w:szCs w:val="18"/>
                <w:cs/>
              </w:rPr>
            </w:pPr>
          </w:p>
        </w:tc>
        <w:tc>
          <w:tcPr>
            <w:tcW w:w="1120" w:type="dxa"/>
          </w:tcPr>
          <w:p w14:paraId="7008DD86" w14:textId="77777777" w:rsidR="0015190E" w:rsidRPr="00DF7EF1" w:rsidRDefault="0015190E" w:rsidP="00C523D8">
            <w:pPr>
              <w:ind w:right="-72"/>
              <w:jc w:val="right"/>
              <w:rPr>
                <w:rFonts w:ascii="Arial" w:hAnsi="Arial" w:cs="Arial"/>
                <w:sz w:val="18"/>
                <w:szCs w:val="18"/>
              </w:rPr>
            </w:pPr>
          </w:p>
        </w:tc>
        <w:tc>
          <w:tcPr>
            <w:tcW w:w="1134" w:type="dxa"/>
            <w:shd w:val="clear" w:color="auto" w:fill="auto"/>
          </w:tcPr>
          <w:p w14:paraId="1F274ED3" w14:textId="77777777" w:rsidR="0015190E" w:rsidRPr="00DF7EF1" w:rsidRDefault="0015190E" w:rsidP="00C523D8">
            <w:pPr>
              <w:ind w:right="-72"/>
              <w:jc w:val="right"/>
              <w:rPr>
                <w:rFonts w:ascii="Arial" w:hAnsi="Arial" w:cs="Arial"/>
                <w:sz w:val="18"/>
                <w:szCs w:val="18"/>
              </w:rPr>
            </w:pPr>
          </w:p>
        </w:tc>
      </w:tr>
      <w:tr w:rsidR="0015190E" w:rsidRPr="00DF7EF1" w14:paraId="33C46C1E" w14:textId="77777777" w:rsidTr="008752CD">
        <w:tc>
          <w:tcPr>
            <w:tcW w:w="4956" w:type="dxa"/>
            <w:shd w:val="clear" w:color="auto" w:fill="auto"/>
          </w:tcPr>
          <w:p w14:paraId="3C67B90A" w14:textId="529D7532" w:rsidR="0015190E" w:rsidRPr="00DF7EF1" w:rsidRDefault="008F2BDA" w:rsidP="004867E1">
            <w:pPr>
              <w:pStyle w:val="Header"/>
              <w:tabs>
                <w:tab w:val="clear" w:pos="4153"/>
                <w:tab w:val="clear" w:pos="8306"/>
              </w:tabs>
              <w:ind w:left="-86"/>
              <w:rPr>
                <w:rFonts w:ascii="Arial" w:hAnsi="Arial" w:cs="Arial"/>
                <w:b/>
                <w:bCs/>
                <w:sz w:val="18"/>
                <w:szCs w:val="18"/>
                <w:cs/>
              </w:rPr>
            </w:pPr>
            <w:r w:rsidRPr="00DF7EF1">
              <w:rPr>
                <w:rFonts w:ascii="Arial" w:eastAsia="MS Mincho" w:hAnsi="Arial" w:cs="Arial"/>
                <w:color w:val="000000"/>
                <w:sz w:val="18"/>
                <w:szCs w:val="18"/>
                <w:lang w:val="en-GB" w:eastAsia="en-US"/>
              </w:rPr>
              <w:t xml:space="preserve">As </w:t>
            </w:r>
            <w:proofErr w:type="gramStart"/>
            <w:r w:rsidRPr="00DF7EF1">
              <w:rPr>
                <w:rFonts w:ascii="Arial" w:eastAsia="MS Mincho" w:hAnsi="Arial" w:cs="Arial"/>
                <w:color w:val="000000"/>
                <w:sz w:val="18"/>
                <w:szCs w:val="18"/>
                <w:lang w:val="en-GB" w:eastAsia="en-US"/>
              </w:rPr>
              <w:t>at</w:t>
            </w:r>
            <w:proofErr w:type="gramEnd"/>
            <w:r w:rsidR="0015190E" w:rsidRPr="00DF7EF1">
              <w:rPr>
                <w:rFonts w:ascii="Arial" w:eastAsia="MS Mincho" w:hAnsi="Arial" w:cs="Arial"/>
                <w:color w:val="000000"/>
                <w:sz w:val="18"/>
                <w:szCs w:val="18"/>
                <w:lang w:val="en-GB" w:eastAsia="en-US"/>
              </w:rPr>
              <w:t xml:space="preserve"> 1 January 2020</w:t>
            </w:r>
          </w:p>
        </w:tc>
        <w:tc>
          <w:tcPr>
            <w:tcW w:w="1133" w:type="dxa"/>
          </w:tcPr>
          <w:p w14:paraId="72327C09" w14:textId="77777777" w:rsidR="0015190E" w:rsidRPr="00DF7EF1" w:rsidRDefault="0015190E" w:rsidP="004867E1">
            <w:pPr>
              <w:pStyle w:val="Header"/>
              <w:tabs>
                <w:tab w:val="clear" w:pos="4153"/>
                <w:tab w:val="clear" w:pos="8306"/>
              </w:tabs>
              <w:ind w:right="-72"/>
              <w:jc w:val="right"/>
              <w:rPr>
                <w:rFonts w:ascii="Arial" w:hAnsi="Arial" w:cs="Arial"/>
                <w:sz w:val="18"/>
                <w:szCs w:val="18"/>
                <w:lang w:val="en-GB"/>
              </w:rPr>
            </w:pPr>
            <w:r w:rsidRPr="00DF7EF1">
              <w:rPr>
                <w:rFonts w:ascii="Arial" w:hAnsi="Arial" w:cs="Arial"/>
                <w:sz w:val="18"/>
                <w:szCs w:val="18"/>
                <w:lang w:val="en-GB"/>
              </w:rPr>
              <w:t>734,029</w:t>
            </w:r>
          </w:p>
        </w:tc>
        <w:tc>
          <w:tcPr>
            <w:tcW w:w="1148" w:type="dxa"/>
            <w:shd w:val="clear" w:color="auto" w:fill="auto"/>
          </w:tcPr>
          <w:p w14:paraId="0452FDC7" w14:textId="77777777" w:rsidR="0015190E" w:rsidRPr="00DF7EF1" w:rsidRDefault="0015190E" w:rsidP="004867E1">
            <w:pPr>
              <w:pStyle w:val="Header"/>
              <w:tabs>
                <w:tab w:val="clear" w:pos="4153"/>
                <w:tab w:val="clear" w:pos="8306"/>
              </w:tabs>
              <w:ind w:right="-72"/>
              <w:jc w:val="right"/>
              <w:rPr>
                <w:rFonts w:ascii="Arial" w:hAnsi="Arial" w:cs="Arial"/>
                <w:sz w:val="18"/>
                <w:szCs w:val="18"/>
                <w:lang w:val="en-GB"/>
              </w:rPr>
            </w:pPr>
            <w:r w:rsidRPr="00DF7EF1">
              <w:rPr>
                <w:rFonts w:ascii="Arial" w:hAnsi="Arial" w:cs="Arial"/>
                <w:sz w:val="18"/>
                <w:szCs w:val="18"/>
                <w:lang w:val="en-GB"/>
              </w:rPr>
              <w:t>-</w:t>
            </w:r>
          </w:p>
        </w:tc>
        <w:tc>
          <w:tcPr>
            <w:tcW w:w="1120" w:type="dxa"/>
          </w:tcPr>
          <w:p w14:paraId="7EDE7A14" w14:textId="77777777" w:rsidR="0015190E" w:rsidRPr="00DF7EF1" w:rsidRDefault="0015190E" w:rsidP="004867E1">
            <w:pPr>
              <w:ind w:right="-72"/>
              <w:jc w:val="right"/>
              <w:rPr>
                <w:rFonts w:ascii="Arial" w:hAnsi="Arial" w:cs="Arial"/>
                <w:sz w:val="18"/>
                <w:szCs w:val="18"/>
              </w:rPr>
            </w:pPr>
            <w:r w:rsidRPr="00DF7EF1">
              <w:rPr>
                <w:rFonts w:ascii="Arial" w:hAnsi="Arial" w:cs="Arial"/>
                <w:sz w:val="18"/>
                <w:szCs w:val="18"/>
              </w:rPr>
              <w:t>-</w:t>
            </w:r>
          </w:p>
        </w:tc>
        <w:tc>
          <w:tcPr>
            <w:tcW w:w="1134" w:type="dxa"/>
            <w:shd w:val="clear" w:color="auto" w:fill="auto"/>
          </w:tcPr>
          <w:p w14:paraId="37FE59B6" w14:textId="77777777" w:rsidR="0015190E" w:rsidRPr="00DF7EF1" w:rsidRDefault="0015190E" w:rsidP="004867E1">
            <w:pPr>
              <w:ind w:right="-72"/>
              <w:jc w:val="right"/>
              <w:rPr>
                <w:rFonts w:ascii="Arial" w:hAnsi="Arial" w:cs="Arial"/>
                <w:sz w:val="18"/>
                <w:szCs w:val="18"/>
              </w:rPr>
            </w:pPr>
            <w:r w:rsidRPr="00DF7EF1">
              <w:rPr>
                <w:rFonts w:ascii="Arial" w:hAnsi="Arial" w:cs="Arial"/>
                <w:sz w:val="18"/>
                <w:szCs w:val="18"/>
                <w:lang w:val="en-GB"/>
              </w:rPr>
              <w:t>734</w:t>
            </w:r>
            <w:r w:rsidRPr="00DF7EF1">
              <w:rPr>
                <w:rFonts w:ascii="Arial" w:hAnsi="Arial" w:cs="Arial"/>
                <w:sz w:val="18"/>
                <w:szCs w:val="18"/>
              </w:rPr>
              <w:t>,</w:t>
            </w:r>
            <w:r w:rsidRPr="00DF7EF1">
              <w:rPr>
                <w:rFonts w:ascii="Arial" w:hAnsi="Arial" w:cs="Arial"/>
                <w:sz w:val="18"/>
                <w:szCs w:val="18"/>
                <w:lang w:val="en-GB"/>
              </w:rPr>
              <w:t>029</w:t>
            </w:r>
          </w:p>
        </w:tc>
      </w:tr>
      <w:tr w:rsidR="0015190E" w:rsidRPr="00DF7EF1" w14:paraId="7C3CC6CA" w14:textId="77777777" w:rsidTr="008752CD">
        <w:trPr>
          <w:trHeight w:val="433"/>
        </w:trPr>
        <w:tc>
          <w:tcPr>
            <w:tcW w:w="4956" w:type="dxa"/>
            <w:shd w:val="clear" w:color="auto" w:fill="auto"/>
          </w:tcPr>
          <w:p w14:paraId="11747BF0" w14:textId="77777777" w:rsidR="0015190E" w:rsidRPr="00DF7EF1" w:rsidRDefault="0015190E" w:rsidP="004867E1">
            <w:pPr>
              <w:ind w:left="-86"/>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 xml:space="preserve">Retrospective adjustments from change </w:t>
            </w:r>
          </w:p>
          <w:p w14:paraId="3CC37324" w14:textId="0027E8C3" w:rsidR="0015190E" w:rsidRPr="00DF7EF1" w:rsidRDefault="0015190E" w:rsidP="004867E1">
            <w:pPr>
              <w:rPr>
                <w:rFonts w:ascii="Arial" w:hAnsi="Arial" w:cs="Arial"/>
                <w:sz w:val="18"/>
                <w:szCs w:val="18"/>
              </w:rPr>
            </w:pPr>
            <w:r w:rsidRPr="00DF7EF1">
              <w:rPr>
                <w:rFonts w:ascii="Arial" w:eastAsia="MS Mincho" w:hAnsi="Arial" w:cs="Arial"/>
                <w:color w:val="000000"/>
                <w:sz w:val="18"/>
                <w:szCs w:val="18"/>
                <w:lang w:val="en-GB" w:eastAsia="en-US"/>
              </w:rPr>
              <w:t xml:space="preserve">   in accou</w:t>
            </w:r>
            <w:r w:rsidR="008752CD" w:rsidRPr="00DF7EF1">
              <w:rPr>
                <w:rFonts w:ascii="Arial" w:eastAsia="MS Mincho" w:hAnsi="Arial" w:cs="Arial"/>
                <w:color w:val="000000"/>
                <w:sz w:val="18"/>
                <w:szCs w:val="18"/>
                <w:lang w:val="en-GB" w:eastAsia="en-US"/>
              </w:rPr>
              <w:t>n</w:t>
            </w:r>
            <w:r w:rsidRPr="00DF7EF1">
              <w:rPr>
                <w:rFonts w:ascii="Arial" w:eastAsia="MS Mincho" w:hAnsi="Arial" w:cs="Arial"/>
                <w:color w:val="000000"/>
                <w:sz w:val="18"/>
                <w:szCs w:val="18"/>
                <w:lang w:val="en-GB" w:eastAsia="en-US"/>
              </w:rPr>
              <w:t>ting policy</w:t>
            </w:r>
          </w:p>
        </w:tc>
        <w:tc>
          <w:tcPr>
            <w:tcW w:w="1133" w:type="dxa"/>
          </w:tcPr>
          <w:p w14:paraId="3124F476" w14:textId="77777777" w:rsidR="0015190E" w:rsidRPr="00DF7EF1" w:rsidRDefault="0015190E" w:rsidP="004867E1">
            <w:pPr>
              <w:pStyle w:val="Header"/>
              <w:tabs>
                <w:tab w:val="clear" w:pos="4153"/>
                <w:tab w:val="clear" w:pos="8306"/>
              </w:tabs>
              <w:ind w:right="-72"/>
              <w:jc w:val="right"/>
              <w:rPr>
                <w:rFonts w:ascii="Arial" w:hAnsi="Arial" w:cs="Arial"/>
                <w:sz w:val="18"/>
                <w:szCs w:val="18"/>
                <w:lang w:val="en-GB"/>
              </w:rPr>
            </w:pPr>
          </w:p>
          <w:p w14:paraId="71C3182C" w14:textId="77777777" w:rsidR="0015190E" w:rsidRPr="00DF7EF1" w:rsidRDefault="0015190E" w:rsidP="004867E1">
            <w:pPr>
              <w:pStyle w:val="Header"/>
              <w:tabs>
                <w:tab w:val="clear" w:pos="4153"/>
                <w:tab w:val="clear" w:pos="8306"/>
              </w:tabs>
              <w:ind w:right="-72"/>
              <w:jc w:val="right"/>
              <w:rPr>
                <w:rFonts w:ascii="Arial" w:hAnsi="Arial" w:cs="Arial"/>
                <w:sz w:val="18"/>
                <w:szCs w:val="18"/>
                <w:lang w:val="en-GB"/>
              </w:rPr>
            </w:pPr>
            <w:r w:rsidRPr="00DF7EF1">
              <w:rPr>
                <w:rFonts w:ascii="Arial" w:hAnsi="Arial" w:cs="Arial"/>
                <w:sz w:val="18"/>
                <w:szCs w:val="18"/>
                <w:lang w:val="en-GB"/>
              </w:rPr>
              <w:t>-</w:t>
            </w:r>
          </w:p>
        </w:tc>
        <w:tc>
          <w:tcPr>
            <w:tcW w:w="1148" w:type="dxa"/>
            <w:shd w:val="clear" w:color="auto" w:fill="auto"/>
          </w:tcPr>
          <w:p w14:paraId="576BAB94" w14:textId="77777777" w:rsidR="0015190E" w:rsidRPr="00DF7EF1" w:rsidRDefault="0015190E" w:rsidP="004867E1">
            <w:pPr>
              <w:pStyle w:val="Header"/>
              <w:tabs>
                <w:tab w:val="clear" w:pos="4153"/>
                <w:tab w:val="clear" w:pos="8306"/>
              </w:tabs>
              <w:ind w:right="-72"/>
              <w:jc w:val="right"/>
              <w:rPr>
                <w:rFonts w:ascii="Arial" w:hAnsi="Arial" w:cs="Arial"/>
                <w:sz w:val="18"/>
                <w:szCs w:val="18"/>
                <w:lang w:val="en-GB"/>
              </w:rPr>
            </w:pPr>
          </w:p>
          <w:p w14:paraId="58A21E5D" w14:textId="77777777" w:rsidR="0015190E" w:rsidRPr="00DF7EF1" w:rsidRDefault="0015190E" w:rsidP="004867E1">
            <w:pPr>
              <w:pStyle w:val="Header"/>
              <w:tabs>
                <w:tab w:val="clear" w:pos="4153"/>
                <w:tab w:val="clear" w:pos="8306"/>
              </w:tabs>
              <w:ind w:right="-72"/>
              <w:jc w:val="right"/>
              <w:rPr>
                <w:rFonts w:ascii="Arial" w:hAnsi="Arial" w:cs="Arial"/>
                <w:sz w:val="18"/>
                <w:szCs w:val="18"/>
                <w:lang w:val="en-GB"/>
              </w:rPr>
            </w:pPr>
            <w:r w:rsidRPr="00DF7EF1">
              <w:rPr>
                <w:rFonts w:ascii="Arial" w:hAnsi="Arial" w:cs="Arial"/>
                <w:sz w:val="18"/>
                <w:szCs w:val="18"/>
                <w:lang w:val="en-GB"/>
              </w:rPr>
              <w:t>-</w:t>
            </w:r>
          </w:p>
        </w:tc>
        <w:tc>
          <w:tcPr>
            <w:tcW w:w="1120" w:type="dxa"/>
          </w:tcPr>
          <w:p w14:paraId="5E73A834" w14:textId="77777777" w:rsidR="0015190E" w:rsidRPr="00DF7EF1" w:rsidRDefault="0015190E" w:rsidP="004867E1">
            <w:pPr>
              <w:ind w:right="-72"/>
              <w:jc w:val="right"/>
              <w:rPr>
                <w:rFonts w:ascii="Arial" w:hAnsi="Arial" w:cs="Arial"/>
                <w:sz w:val="18"/>
                <w:szCs w:val="18"/>
              </w:rPr>
            </w:pPr>
          </w:p>
          <w:p w14:paraId="1608CB9A" w14:textId="77777777" w:rsidR="0015190E" w:rsidRPr="00DF7EF1" w:rsidRDefault="0015190E" w:rsidP="004867E1">
            <w:pPr>
              <w:ind w:right="-72"/>
              <w:jc w:val="right"/>
              <w:rPr>
                <w:rFonts w:ascii="Arial" w:hAnsi="Arial" w:cs="Arial"/>
                <w:sz w:val="18"/>
                <w:szCs w:val="18"/>
              </w:rPr>
            </w:pPr>
            <w:r w:rsidRPr="00DF7EF1">
              <w:rPr>
                <w:rFonts w:ascii="Arial" w:hAnsi="Arial" w:cs="Arial"/>
                <w:sz w:val="18"/>
                <w:szCs w:val="18"/>
                <w:lang w:val="en-GB"/>
              </w:rPr>
              <w:t>123</w:t>
            </w:r>
            <w:r w:rsidRPr="00DF7EF1">
              <w:rPr>
                <w:rFonts w:ascii="Arial" w:hAnsi="Arial" w:cs="Arial"/>
                <w:sz w:val="18"/>
                <w:szCs w:val="18"/>
              </w:rPr>
              <w:t>,</w:t>
            </w:r>
            <w:r w:rsidRPr="00DF7EF1">
              <w:rPr>
                <w:rFonts w:ascii="Arial" w:hAnsi="Arial" w:cs="Arial"/>
                <w:sz w:val="18"/>
                <w:szCs w:val="18"/>
                <w:lang w:val="en-GB"/>
              </w:rPr>
              <w:t>808</w:t>
            </w:r>
          </w:p>
        </w:tc>
        <w:tc>
          <w:tcPr>
            <w:tcW w:w="1134" w:type="dxa"/>
            <w:shd w:val="clear" w:color="auto" w:fill="auto"/>
          </w:tcPr>
          <w:p w14:paraId="6A779E52" w14:textId="77777777" w:rsidR="0015190E" w:rsidRPr="00DF7EF1" w:rsidRDefault="0015190E" w:rsidP="004867E1">
            <w:pPr>
              <w:ind w:right="-72"/>
              <w:jc w:val="right"/>
              <w:rPr>
                <w:rFonts w:ascii="Arial" w:hAnsi="Arial" w:cs="Arial"/>
                <w:sz w:val="18"/>
                <w:szCs w:val="18"/>
              </w:rPr>
            </w:pPr>
          </w:p>
          <w:p w14:paraId="0A01A5A8" w14:textId="77777777" w:rsidR="0015190E" w:rsidRPr="00DF7EF1" w:rsidRDefault="0015190E" w:rsidP="004867E1">
            <w:pPr>
              <w:ind w:right="-72"/>
              <w:jc w:val="right"/>
              <w:rPr>
                <w:rFonts w:ascii="Arial" w:hAnsi="Arial" w:cs="Arial"/>
                <w:sz w:val="18"/>
                <w:szCs w:val="18"/>
              </w:rPr>
            </w:pPr>
            <w:r w:rsidRPr="00DF7EF1">
              <w:rPr>
                <w:rFonts w:ascii="Arial" w:hAnsi="Arial" w:cs="Arial"/>
                <w:sz w:val="18"/>
                <w:szCs w:val="18"/>
                <w:lang w:val="en-GB"/>
              </w:rPr>
              <w:t>123</w:t>
            </w:r>
            <w:r w:rsidRPr="00DF7EF1">
              <w:rPr>
                <w:rFonts w:ascii="Arial" w:hAnsi="Arial" w:cs="Arial"/>
                <w:sz w:val="18"/>
                <w:szCs w:val="18"/>
              </w:rPr>
              <w:t>,</w:t>
            </w:r>
            <w:r w:rsidRPr="00DF7EF1">
              <w:rPr>
                <w:rFonts w:ascii="Arial" w:hAnsi="Arial" w:cs="Arial"/>
                <w:sz w:val="18"/>
                <w:szCs w:val="18"/>
                <w:lang w:val="en-GB"/>
              </w:rPr>
              <w:t>808</w:t>
            </w:r>
          </w:p>
        </w:tc>
      </w:tr>
      <w:tr w:rsidR="0015190E" w:rsidRPr="00DF7EF1" w14:paraId="3D3925F9" w14:textId="77777777" w:rsidTr="008752CD">
        <w:tc>
          <w:tcPr>
            <w:tcW w:w="4956" w:type="dxa"/>
            <w:shd w:val="clear" w:color="auto" w:fill="auto"/>
          </w:tcPr>
          <w:p w14:paraId="42A32C64" w14:textId="77777777" w:rsidR="0015190E" w:rsidRPr="00DF7EF1" w:rsidRDefault="0015190E" w:rsidP="004867E1">
            <w:pPr>
              <w:pStyle w:val="Header"/>
              <w:tabs>
                <w:tab w:val="clear" w:pos="4153"/>
                <w:tab w:val="clear" w:pos="8306"/>
              </w:tabs>
              <w:ind w:left="-86"/>
              <w:rPr>
                <w:rFonts w:ascii="Arial" w:hAnsi="Arial" w:cs="Arial"/>
                <w:b/>
                <w:bCs/>
                <w:sz w:val="18"/>
                <w:szCs w:val="18"/>
                <w:cs/>
              </w:rPr>
            </w:pPr>
            <w:r w:rsidRPr="00DF7EF1">
              <w:rPr>
                <w:rFonts w:ascii="Arial" w:eastAsia="MS Mincho" w:hAnsi="Arial" w:cs="Arial"/>
                <w:color w:val="000000"/>
                <w:sz w:val="18"/>
                <w:szCs w:val="18"/>
                <w:lang w:val="en-GB" w:eastAsia="en-US"/>
              </w:rPr>
              <w:t>Charged/(credited) to profit or loss</w:t>
            </w:r>
          </w:p>
        </w:tc>
        <w:tc>
          <w:tcPr>
            <w:tcW w:w="1133" w:type="dxa"/>
          </w:tcPr>
          <w:p w14:paraId="08EADFA8" w14:textId="77777777" w:rsidR="0015190E" w:rsidRPr="00DF7EF1" w:rsidRDefault="0015190E" w:rsidP="004867E1">
            <w:pPr>
              <w:pStyle w:val="Header"/>
              <w:tabs>
                <w:tab w:val="clear" w:pos="4153"/>
                <w:tab w:val="clear" w:pos="8306"/>
              </w:tabs>
              <w:ind w:right="-72"/>
              <w:jc w:val="right"/>
              <w:rPr>
                <w:rFonts w:ascii="Arial" w:hAnsi="Arial" w:cs="Arial"/>
                <w:sz w:val="18"/>
                <w:szCs w:val="18"/>
                <w:lang w:val="en-GB"/>
              </w:rPr>
            </w:pPr>
            <w:r w:rsidRPr="00DF7EF1">
              <w:rPr>
                <w:rFonts w:ascii="Arial" w:hAnsi="Arial" w:cs="Arial"/>
                <w:sz w:val="18"/>
                <w:szCs w:val="18"/>
                <w:lang w:val="en-GB"/>
              </w:rPr>
              <w:t>405,883</w:t>
            </w:r>
          </w:p>
        </w:tc>
        <w:tc>
          <w:tcPr>
            <w:tcW w:w="1148" w:type="dxa"/>
            <w:shd w:val="clear" w:color="auto" w:fill="auto"/>
          </w:tcPr>
          <w:p w14:paraId="61F4C3F4" w14:textId="77777777" w:rsidR="0015190E" w:rsidRPr="00DF7EF1" w:rsidRDefault="0015190E" w:rsidP="004867E1">
            <w:pPr>
              <w:pStyle w:val="Header"/>
              <w:tabs>
                <w:tab w:val="clear" w:pos="4153"/>
                <w:tab w:val="clear" w:pos="8306"/>
              </w:tabs>
              <w:ind w:right="-72"/>
              <w:jc w:val="right"/>
              <w:rPr>
                <w:rFonts w:ascii="Arial" w:hAnsi="Arial" w:cs="Arial"/>
                <w:sz w:val="18"/>
                <w:szCs w:val="18"/>
                <w:lang w:val="en-GB"/>
              </w:rPr>
            </w:pPr>
            <w:r w:rsidRPr="00DF7EF1">
              <w:rPr>
                <w:rFonts w:ascii="Arial" w:hAnsi="Arial" w:cs="Arial"/>
                <w:sz w:val="18"/>
                <w:szCs w:val="18"/>
                <w:lang w:val="en-GB"/>
              </w:rPr>
              <w:t>19,377</w:t>
            </w:r>
          </w:p>
        </w:tc>
        <w:tc>
          <w:tcPr>
            <w:tcW w:w="1120" w:type="dxa"/>
          </w:tcPr>
          <w:p w14:paraId="060E52F1" w14:textId="77777777" w:rsidR="0015190E" w:rsidRPr="00DF7EF1" w:rsidRDefault="0015190E" w:rsidP="004867E1">
            <w:pPr>
              <w:ind w:left="-107" w:right="-72"/>
              <w:jc w:val="right"/>
              <w:rPr>
                <w:rFonts w:ascii="Arial" w:hAnsi="Arial" w:cs="Arial"/>
                <w:sz w:val="18"/>
                <w:szCs w:val="18"/>
              </w:rPr>
            </w:pPr>
            <w:r w:rsidRPr="00DF7EF1">
              <w:rPr>
                <w:rFonts w:ascii="Arial" w:hAnsi="Arial" w:cs="Arial"/>
                <w:sz w:val="18"/>
                <w:szCs w:val="18"/>
              </w:rPr>
              <w:t>(</w:t>
            </w:r>
            <w:r w:rsidRPr="00DF7EF1">
              <w:rPr>
                <w:rFonts w:ascii="Arial" w:hAnsi="Arial" w:cs="Arial"/>
                <w:sz w:val="18"/>
                <w:szCs w:val="18"/>
                <w:lang w:val="en-GB"/>
              </w:rPr>
              <w:t>123</w:t>
            </w:r>
            <w:r w:rsidRPr="00DF7EF1">
              <w:rPr>
                <w:rFonts w:ascii="Arial" w:hAnsi="Arial" w:cs="Arial"/>
                <w:sz w:val="18"/>
                <w:szCs w:val="18"/>
              </w:rPr>
              <w:t>,</w:t>
            </w:r>
            <w:r w:rsidRPr="00DF7EF1">
              <w:rPr>
                <w:rFonts w:ascii="Arial" w:hAnsi="Arial" w:cs="Arial"/>
                <w:sz w:val="18"/>
                <w:szCs w:val="18"/>
                <w:lang w:val="en-GB"/>
              </w:rPr>
              <w:t>808</w:t>
            </w:r>
            <w:r w:rsidRPr="00DF7EF1">
              <w:rPr>
                <w:rFonts w:ascii="Arial" w:hAnsi="Arial" w:cs="Arial"/>
                <w:sz w:val="18"/>
                <w:szCs w:val="18"/>
              </w:rPr>
              <w:t>)</w:t>
            </w:r>
          </w:p>
        </w:tc>
        <w:tc>
          <w:tcPr>
            <w:tcW w:w="1134" w:type="dxa"/>
            <w:shd w:val="clear" w:color="auto" w:fill="auto"/>
          </w:tcPr>
          <w:p w14:paraId="6E909F38" w14:textId="77777777" w:rsidR="0015190E" w:rsidRPr="00DF7EF1" w:rsidRDefault="0015190E" w:rsidP="004867E1">
            <w:pPr>
              <w:ind w:right="-72"/>
              <w:jc w:val="right"/>
              <w:rPr>
                <w:rFonts w:ascii="Arial" w:hAnsi="Arial" w:cs="Arial"/>
                <w:sz w:val="18"/>
                <w:szCs w:val="18"/>
              </w:rPr>
            </w:pPr>
            <w:r w:rsidRPr="00DF7EF1">
              <w:rPr>
                <w:rFonts w:ascii="Arial" w:hAnsi="Arial" w:cs="Arial"/>
                <w:sz w:val="18"/>
                <w:szCs w:val="18"/>
                <w:lang w:val="en-GB"/>
              </w:rPr>
              <w:t>301</w:t>
            </w:r>
            <w:r w:rsidRPr="00DF7EF1">
              <w:rPr>
                <w:rFonts w:ascii="Arial" w:hAnsi="Arial" w:cs="Arial"/>
                <w:sz w:val="18"/>
                <w:szCs w:val="18"/>
              </w:rPr>
              <w:t>,</w:t>
            </w:r>
            <w:r w:rsidRPr="00DF7EF1">
              <w:rPr>
                <w:rFonts w:ascii="Arial" w:hAnsi="Arial" w:cs="Arial"/>
                <w:sz w:val="18"/>
                <w:szCs w:val="18"/>
                <w:lang w:val="en-GB"/>
              </w:rPr>
              <w:t>452</w:t>
            </w:r>
          </w:p>
        </w:tc>
      </w:tr>
      <w:tr w:rsidR="0015190E" w:rsidRPr="00DF7EF1" w14:paraId="02B7D0B0" w14:textId="77777777" w:rsidTr="008752CD">
        <w:tc>
          <w:tcPr>
            <w:tcW w:w="4956" w:type="dxa"/>
            <w:shd w:val="clear" w:color="auto" w:fill="auto"/>
          </w:tcPr>
          <w:p w14:paraId="54729A65" w14:textId="77777777" w:rsidR="0015190E" w:rsidRPr="00DF7EF1" w:rsidRDefault="0015190E" w:rsidP="004867E1">
            <w:pPr>
              <w:ind w:left="-86"/>
              <w:rPr>
                <w:rFonts w:ascii="Arial" w:hAnsi="Arial" w:cs="Arial"/>
                <w:sz w:val="18"/>
                <w:szCs w:val="18"/>
              </w:rPr>
            </w:pPr>
            <w:r w:rsidRPr="00DF7EF1">
              <w:rPr>
                <w:rFonts w:ascii="Arial" w:hAnsi="Arial" w:cs="Arial"/>
                <w:color w:val="000000"/>
                <w:sz w:val="18"/>
                <w:szCs w:val="18"/>
              </w:rPr>
              <w:t>Charged/(credited) to other comprehensive income</w:t>
            </w:r>
          </w:p>
        </w:tc>
        <w:tc>
          <w:tcPr>
            <w:tcW w:w="1133" w:type="dxa"/>
            <w:tcBorders>
              <w:bottom w:val="single" w:sz="4" w:space="0" w:color="auto"/>
            </w:tcBorders>
            <w:shd w:val="clear" w:color="auto" w:fill="auto"/>
          </w:tcPr>
          <w:p w14:paraId="4B9A05D5" w14:textId="77777777" w:rsidR="0015190E" w:rsidRPr="00DF7EF1" w:rsidRDefault="0015190E" w:rsidP="004867E1">
            <w:pPr>
              <w:pStyle w:val="Header"/>
              <w:tabs>
                <w:tab w:val="clear" w:pos="4153"/>
                <w:tab w:val="clear" w:pos="8306"/>
              </w:tabs>
              <w:ind w:right="-72"/>
              <w:jc w:val="right"/>
              <w:rPr>
                <w:rFonts w:ascii="Arial" w:hAnsi="Arial" w:cs="Arial"/>
                <w:sz w:val="18"/>
                <w:szCs w:val="18"/>
                <w:lang w:val="en-GB"/>
              </w:rPr>
            </w:pPr>
            <w:r w:rsidRPr="00DF7EF1">
              <w:rPr>
                <w:rFonts w:ascii="Arial" w:hAnsi="Arial" w:cs="Arial"/>
                <w:sz w:val="18"/>
                <w:szCs w:val="18"/>
                <w:lang w:val="en-GB"/>
              </w:rPr>
              <w:t>100,382</w:t>
            </w:r>
          </w:p>
        </w:tc>
        <w:tc>
          <w:tcPr>
            <w:tcW w:w="1148" w:type="dxa"/>
            <w:tcBorders>
              <w:bottom w:val="single" w:sz="4" w:space="0" w:color="auto"/>
            </w:tcBorders>
            <w:shd w:val="clear" w:color="auto" w:fill="auto"/>
          </w:tcPr>
          <w:p w14:paraId="6DCDE1A6" w14:textId="77777777" w:rsidR="0015190E" w:rsidRPr="00DF7EF1" w:rsidRDefault="0015190E" w:rsidP="004867E1">
            <w:pPr>
              <w:pStyle w:val="Header"/>
              <w:tabs>
                <w:tab w:val="clear" w:pos="4153"/>
                <w:tab w:val="clear" w:pos="8306"/>
              </w:tabs>
              <w:ind w:right="-72"/>
              <w:jc w:val="right"/>
              <w:rPr>
                <w:rFonts w:ascii="Arial" w:hAnsi="Arial" w:cs="Arial"/>
                <w:sz w:val="18"/>
                <w:szCs w:val="18"/>
                <w:cs/>
              </w:rPr>
            </w:pPr>
            <w:r w:rsidRPr="00DF7EF1">
              <w:rPr>
                <w:rFonts w:ascii="Arial" w:hAnsi="Arial" w:cs="Arial"/>
                <w:sz w:val="18"/>
                <w:szCs w:val="18"/>
                <w:cs/>
              </w:rPr>
              <w:t>-</w:t>
            </w:r>
          </w:p>
        </w:tc>
        <w:tc>
          <w:tcPr>
            <w:tcW w:w="1120" w:type="dxa"/>
            <w:tcBorders>
              <w:bottom w:val="single" w:sz="4" w:space="0" w:color="auto"/>
            </w:tcBorders>
            <w:shd w:val="clear" w:color="auto" w:fill="auto"/>
          </w:tcPr>
          <w:p w14:paraId="0E569352" w14:textId="77777777" w:rsidR="0015190E" w:rsidRPr="00DF7EF1" w:rsidRDefault="0015190E" w:rsidP="004867E1">
            <w:pPr>
              <w:ind w:right="-72"/>
              <w:jc w:val="right"/>
              <w:rPr>
                <w:rFonts w:ascii="Arial" w:hAnsi="Arial" w:cs="Arial"/>
                <w:sz w:val="18"/>
                <w:szCs w:val="18"/>
              </w:rPr>
            </w:pPr>
            <w:r w:rsidRPr="00DF7EF1">
              <w:rPr>
                <w:rFonts w:ascii="Arial" w:hAnsi="Arial" w:cs="Arial"/>
                <w:sz w:val="18"/>
                <w:szCs w:val="18"/>
              </w:rPr>
              <w:t>-</w:t>
            </w:r>
          </w:p>
        </w:tc>
        <w:tc>
          <w:tcPr>
            <w:tcW w:w="1134" w:type="dxa"/>
            <w:tcBorders>
              <w:bottom w:val="single" w:sz="4" w:space="0" w:color="auto"/>
            </w:tcBorders>
            <w:shd w:val="clear" w:color="auto" w:fill="auto"/>
          </w:tcPr>
          <w:p w14:paraId="2A5E6790" w14:textId="77777777" w:rsidR="0015190E" w:rsidRPr="00DF7EF1" w:rsidRDefault="0015190E" w:rsidP="004867E1">
            <w:pPr>
              <w:ind w:right="-72"/>
              <w:jc w:val="right"/>
              <w:rPr>
                <w:rFonts w:ascii="Arial" w:hAnsi="Arial" w:cs="Arial"/>
                <w:sz w:val="18"/>
                <w:szCs w:val="18"/>
              </w:rPr>
            </w:pPr>
            <w:r w:rsidRPr="00DF7EF1">
              <w:rPr>
                <w:rFonts w:ascii="Arial" w:hAnsi="Arial" w:cs="Arial"/>
                <w:sz w:val="18"/>
                <w:szCs w:val="18"/>
                <w:lang w:val="en-GB"/>
              </w:rPr>
              <w:t>100</w:t>
            </w:r>
            <w:r w:rsidRPr="00DF7EF1">
              <w:rPr>
                <w:rFonts w:ascii="Arial" w:hAnsi="Arial" w:cs="Arial"/>
                <w:sz w:val="18"/>
                <w:szCs w:val="18"/>
              </w:rPr>
              <w:t>,</w:t>
            </w:r>
            <w:r w:rsidRPr="00DF7EF1">
              <w:rPr>
                <w:rFonts w:ascii="Arial" w:hAnsi="Arial" w:cs="Arial"/>
                <w:sz w:val="18"/>
                <w:szCs w:val="18"/>
                <w:lang w:val="en-GB"/>
              </w:rPr>
              <w:t>382</w:t>
            </w:r>
          </w:p>
        </w:tc>
      </w:tr>
      <w:tr w:rsidR="0015190E" w:rsidRPr="00DF7EF1" w14:paraId="727EF893" w14:textId="77777777" w:rsidTr="008752CD">
        <w:tc>
          <w:tcPr>
            <w:tcW w:w="4956" w:type="dxa"/>
            <w:shd w:val="clear" w:color="auto" w:fill="auto"/>
          </w:tcPr>
          <w:p w14:paraId="60CDAD74" w14:textId="77777777" w:rsidR="0015190E" w:rsidRPr="00DF7EF1" w:rsidRDefault="0015190E" w:rsidP="004867E1">
            <w:pPr>
              <w:ind w:left="-86"/>
              <w:rPr>
                <w:rFonts w:ascii="Arial" w:hAnsi="Arial" w:cs="Arial"/>
                <w:color w:val="000000"/>
                <w:sz w:val="12"/>
                <w:szCs w:val="12"/>
              </w:rPr>
            </w:pPr>
          </w:p>
        </w:tc>
        <w:tc>
          <w:tcPr>
            <w:tcW w:w="1133" w:type="dxa"/>
            <w:tcBorders>
              <w:top w:val="single" w:sz="4" w:space="0" w:color="auto"/>
            </w:tcBorders>
            <w:shd w:val="clear" w:color="auto" w:fill="auto"/>
          </w:tcPr>
          <w:p w14:paraId="4D8419DA" w14:textId="77777777" w:rsidR="0015190E" w:rsidRPr="00DF7EF1" w:rsidRDefault="0015190E" w:rsidP="004867E1">
            <w:pPr>
              <w:pStyle w:val="Header"/>
              <w:tabs>
                <w:tab w:val="clear" w:pos="4153"/>
                <w:tab w:val="clear" w:pos="8306"/>
              </w:tabs>
              <w:ind w:right="-72"/>
              <w:jc w:val="right"/>
              <w:rPr>
                <w:rFonts w:ascii="Arial" w:hAnsi="Arial" w:cs="Arial"/>
                <w:sz w:val="12"/>
                <w:szCs w:val="12"/>
                <w:lang w:val="en-GB"/>
              </w:rPr>
            </w:pPr>
          </w:p>
        </w:tc>
        <w:tc>
          <w:tcPr>
            <w:tcW w:w="1148" w:type="dxa"/>
            <w:tcBorders>
              <w:top w:val="single" w:sz="4" w:space="0" w:color="auto"/>
            </w:tcBorders>
            <w:shd w:val="clear" w:color="auto" w:fill="auto"/>
          </w:tcPr>
          <w:p w14:paraId="479EB023" w14:textId="77777777" w:rsidR="0015190E" w:rsidRPr="00DF7EF1" w:rsidRDefault="0015190E" w:rsidP="004867E1">
            <w:pPr>
              <w:pStyle w:val="Header"/>
              <w:tabs>
                <w:tab w:val="clear" w:pos="4153"/>
                <w:tab w:val="clear" w:pos="8306"/>
              </w:tabs>
              <w:ind w:right="-72"/>
              <w:jc w:val="right"/>
              <w:rPr>
                <w:rFonts w:ascii="Arial" w:hAnsi="Arial" w:cs="Arial"/>
                <w:sz w:val="12"/>
                <w:szCs w:val="12"/>
                <w:cs/>
              </w:rPr>
            </w:pPr>
          </w:p>
        </w:tc>
        <w:tc>
          <w:tcPr>
            <w:tcW w:w="1120" w:type="dxa"/>
            <w:tcBorders>
              <w:top w:val="single" w:sz="4" w:space="0" w:color="auto"/>
            </w:tcBorders>
            <w:shd w:val="clear" w:color="auto" w:fill="auto"/>
          </w:tcPr>
          <w:p w14:paraId="2DD8161E" w14:textId="77777777" w:rsidR="0015190E" w:rsidRPr="00DF7EF1" w:rsidRDefault="0015190E" w:rsidP="004867E1">
            <w:pPr>
              <w:ind w:right="-72"/>
              <w:jc w:val="right"/>
              <w:rPr>
                <w:rFonts w:ascii="Arial" w:hAnsi="Arial" w:cs="Arial"/>
                <w:sz w:val="12"/>
                <w:szCs w:val="12"/>
              </w:rPr>
            </w:pPr>
          </w:p>
        </w:tc>
        <w:tc>
          <w:tcPr>
            <w:tcW w:w="1134" w:type="dxa"/>
            <w:tcBorders>
              <w:top w:val="single" w:sz="4" w:space="0" w:color="auto"/>
            </w:tcBorders>
            <w:shd w:val="clear" w:color="auto" w:fill="auto"/>
          </w:tcPr>
          <w:p w14:paraId="55D549D9" w14:textId="77777777" w:rsidR="0015190E" w:rsidRPr="00DF7EF1" w:rsidRDefault="0015190E" w:rsidP="004867E1">
            <w:pPr>
              <w:ind w:right="-72"/>
              <w:jc w:val="right"/>
              <w:rPr>
                <w:rFonts w:ascii="Arial" w:hAnsi="Arial" w:cs="Arial"/>
                <w:sz w:val="12"/>
                <w:szCs w:val="12"/>
              </w:rPr>
            </w:pPr>
          </w:p>
        </w:tc>
      </w:tr>
      <w:tr w:rsidR="0015190E" w:rsidRPr="00DF7EF1" w14:paraId="5F16A6F7" w14:textId="77777777" w:rsidTr="008752CD">
        <w:tc>
          <w:tcPr>
            <w:tcW w:w="4956" w:type="dxa"/>
            <w:shd w:val="clear" w:color="auto" w:fill="auto"/>
          </w:tcPr>
          <w:p w14:paraId="0C130B14" w14:textId="4FB40C2B" w:rsidR="0015190E" w:rsidRPr="00DF7EF1" w:rsidRDefault="008F2BDA" w:rsidP="004867E1">
            <w:pPr>
              <w:pStyle w:val="Header"/>
              <w:tabs>
                <w:tab w:val="clear" w:pos="4153"/>
                <w:tab w:val="clear" w:pos="8306"/>
              </w:tabs>
              <w:ind w:left="-86"/>
              <w:rPr>
                <w:rFonts w:ascii="Arial" w:hAnsi="Arial" w:cs="Arial"/>
                <w:b/>
                <w:bCs/>
                <w:sz w:val="18"/>
                <w:szCs w:val="18"/>
                <w:cs/>
              </w:rPr>
            </w:pPr>
            <w:r w:rsidRPr="00DF7EF1">
              <w:rPr>
                <w:rFonts w:ascii="Arial" w:eastAsia="MS Mincho" w:hAnsi="Arial" w:cs="Arial"/>
                <w:color w:val="000000"/>
                <w:sz w:val="18"/>
                <w:szCs w:val="18"/>
                <w:lang w:val="en-GB" w:eastAsia="en-US"/>
              </w:rPr>
              <w:t xml:space="preserve">As </w:t>
            </w:r>
            <w:proofErr w:type="gramStart"/>
            <w:r w:rsidRPr="00DF7EF1">
              <w:rPr>
                <w:rFonts w:ascii="Arial" w:eastAsia="MS Mincho" w:hAnsi="Arial" w:cs="Arial"/>
                <w:color w:val="000000"/>
                <w:sz w:val="18"/>
                <w:szCs w:val="18"/>
                <w:lang w:val="en-GB" w:eastAsia="en-US"/>
              </w:rPr>
              <w:t>at</w:t>
            </w:r>
            <w:proofErr w:type="gramEnd"/>
            <w:r w:rsidR="0015190E" w:rsidRPr="00DF7EF1">
              <w:rPr>
                <w:rFonts w:ascii="Arial" w:eastAsia="MS Mincho" w:hAnsi="Arial" w:cs="Arial"/>
                <w:color w:val="000000"/>
                <w:sz w:val="18"/>
                <w:szCs w:val="18"/>
                <w:lang w:val="en-GB" w:eastAsia="en-US"/>
              </w:rPr>
              <w:t xml:space="preserve"> 31</w:t>
            </w:r>
            <w:r w:rsidR="0015190E" w:rsidRPr="00DF7EF1">
              <w:rPr>
                <w:rFonts w:ascii="Arial" w:eastAsia="MS Mincho" w:hAnsi="Arial" w:cs="Arial"/>
                <w:color w:val="000000"/>
                <w:sz w:val="18"/>
                <w:szCs w:val="18"/>
                <w:cs/>
                <w:lang w:val="en-GB" w:eastAsia="en-US"/>
              </w:rPr>
              <w:t xml:space="preserve"> </w:t>
            </w:r>
            <w:r w:rsidR="0015190E" w:rsidRPr="00DF7EF1">
              <w:rPr>
                <w:rFonts w:ascii="Arial" w:eastAsia="MS Mincho" w:hAnsi="Arial" w:cs="Arial"/>
                <w:color w:val="000000"/>
                <w:sz w:val="18"/>
                <w:szCs w:val="18"/>
                <w:lang w:val="en-GB" w:eastAsia="en-US"/>
              </w:rPr>
              <w:t>December 2020</w:t>
            </w:r>
          </w:p>
        </w:tc>
        <w:tc>
          <w:tcPr>
            <w:tcW w:w="1133" w:type="dxa"/>
            <w:tcBorders>
              <w:bottom w:val="single" w:sz="4" w:space="0" w:color="auto"/>
            </w:tcBorders>
            <w:shd w:val="clear" w:color="auto" w:fill="auto"/>
          </w:tcPr>
          <w:p w14:paraId="519CB27D" w14:textId="77777777" w:rsidR="0015190E" w:rsidRPr="00DF7EF1" w:rsidRDefault="0015190E" w:rsidP="004867E1">
            <w:pPr>
              <w:pStyle w:val="Header"/>
              <w:tabs>
                <w:tab w:val="clear" w:pos="4153"/>
                <w:tab w:val="clear" w:pos="8306"/>
              </w:tabs>
              <w:ind w:right="-72"/>
              <w:jc w:val="right"/>
              <w:rPr>
                <w:rFonts w:ascii="Arial" w:hAnsi="Arial" w:cs="Arial"/>
                <w:sz w:val="18"/>
                <w:szCs w:val="18"/>
                <w:lang w:val="en-GB"/>
              </w:rPr>
            </w:pPr>
            <w:r w:rsidRPr="00DF7EF1">
              <w:rPr>
                <w:rFonts w:ascii="Arial" w:hAnsi="Arial" w:cs="Arial"/>
                <w:sz w:val="18"/>
                <w:szCs w:val="18"/>
                <w:lang w:val="en-GB"/>
              </w:rPr>
              <w:t>1</w:t>
            </w:r>
            <w:r w:rsidRPr="00DF7EF1">
              <w:rPr>
                <w:rFonts w:ascii="Arial" w:hAnsi="Arial" w:cs="Arial"/>
                <w:sz w:val="18"/>
                <w:szCs w:val="18"/>
              </w:rPr>
              <w:t>,</w:t>
            </w:r>
            <w:r w:rsidRPr="00DF7EF1">
              <w:rPr>
                <w:rFonts w:ascii="Arial" w:hAnsi="Arial" w:cs="Arial"/>
                <w:sz w:val="18"/>
                <w:szCs w:val="18"/>
                <w:lang w:val="en-GB"/>
              </w:rPr>
              <w:t>240,294</w:t>
            </w:r>
          </w:p>
        </w:tc>
        <w:tc>
          <w:tcPr>
            <w:tcW w:w="1148" w:type="dxa"/>
            <w:tcBorders>
              <w:bottom w:val="single" w:sz="4" w:space="0" w:color="auto"/>
            </w:tcBorders>
            <w:shd w:val="clear" w:color="auto" w:fill="auto"/>
          </w:tcPr>
          <w:p w14:paraId="3A9783F6" w14:textId="77777777" w:rsidR="0015190E" w:rsidRPr="00DF7EF1" w:rsidRDefault="0015190E" w:rsidP="004867E1">
            <w:pPr>
              <w:pStyle w:val="Header"/>
              <w:tabs>
                <w:tab w:val="clear" w:pos="4153"/>
                <w:tab w:val="clear" w:pos="8306"/>
              </w:tabs>
              <w:ind w:right="-72"/>
              <w:jc w:val="right"/>
              <w:rPr>
                <w:rFonts w:ascii="Arial" w:hAnsi="Arial" w:cs="Arial"/>
                <w:sz w:val="18"/>
                <w:szCs w:val="18"/>
              </w:rPr>
            </w:pPr>
            <w:r w:rsidRPr="00DF7EF1">
              <w:rPr>
                <w:rFonts w:ascii="Arial" w:hAnsi="Arial" w:cs="Arial"/>
                <w:sz w:val="18"/>
                <w:szCs w:val="18"/>
                <w:lang w:val="en-GB"/>
              </w:rPr>
              <w:t>19</w:t>
            </w:r>
            <w:r w:rsidRPr="00DF7EF1">
              <w:rPr>
                <w:rFonts w:ascii="Arial" w:hAnsi="Arial" w:cs="Arial"/>
                <w:sz w:val="18"/>
                <w:szCs w:val="18"/>
              </w:rPr>
              <w:t>,</w:t>
            </w:r>
            <w:r w:rsidRPr="00DF7EF1">
              <w:rPr>
                <w:rFonts w:ascii="Arial" w:hAnsi="Arial" w:cs="Arial"/>
                <w:sz w:val="18"/>
                <w:szCs w:val="18"/>
                <w:lang w:val="en-GB"/>
              </w:rPr>
              <w:t>377</w:t>
            </w:r>
          </w:p>
        </w:tc>
        <w:tc>
          <w:tcPr>
            <w:tcW w:w="1120" w:type="dxa"/>
            <w:tcBorders>
              <w:bottom w:val="single" w:sz="4" w:space="0" w:color="auto"/>
            </w:tcBorders>
            <w:shd w:val="clear" w:color="auto" w:fill="auto"/>
          </w:tcPr>
          <w:p w14:paraId="61AE4656" w14:textId="77777777" w:rsidR="0015190E" w:rsidRPr="00DF7EF1" w:rsidRDefault="0015190E" w:rsidP="004867E1">
            <w:pPr>
              <w:ind w:right="-72"/>
              <w:jc w:val="right"/>
              <w:rPr>
                <w:rFonts w:ascii="Arial" w:hAnsi="Arial" w:cs="Arial"/>
                <w:sz w:val="18"/>
                <w:szCs w:val="18"/>
                <w:cs/>
              </w:rPr>
            </w:pPr>
            <w:r w:rsidRPr="00DF7EF1">
              <w:rPr>
                <w:rFonts w:ascii="Arial" w:hAnsi="Arial" w:cs="Arial"/>
                <w:sz w:val="18"/>
                <w:szCs w:val="18"/>
              </w:rPr>
              <w:t>-</w:t>
            </w:r>
          </w:p>
        </w:tc>
        <w:tc>
          <w:tcPr>
            <w:tcW w:w="1134" w:type="dxa"/>
            <w:tcBorders>
              <w:bottom w:val="single" w:sz="4" w:space="0" w:color="auto"/>
            </w:tcBorders>
            <w:shd w:val="clear" w:color="auto" w:fill="auto"/>
          </w:tcPr>
          <w:p w14:paraId="75CD4681" w14:textId="77777777" w:rsidR="0015190E" w:rsidRPr="00DF7EF1" w:rsidRDefault="0015190E" w:rsidP="004867E1">
            <w:pPr>
              <w:ind w:right="-72"/>
              <w:jc w:val="right"/>
              <w:rPr>
                <w:rFonts w:ascii="Arial" w:hAnsi="Arial" w:cs="Arial"/>
                <w:sz w:val="18"/>
                <w:szCs w:val="18"/>
              </w:rPr>
            </w:pPr>
            <w:r w:rsidRPr="00DF7EF1">
              <w:rPr>
                <w:rFonts w:ascii="Arial" w:hAnsi="Arial" w:cs="Arial"/>
                <w:sz w:val="18"/>
                <w:szCs w:val="18"/>
                <w:lang w:val="en-GB"/>
              </w:rPr>
              <w:t>1</w:t>
            </w:r>
            <w:r w:rsidRPr="00DF7EF1">
              <w:rPr>
                <w:rFonts w:ascii="Arial" w:hAnsi="Arial" w:cs="Arial"/>
                <w:sz w:val="18"/>
                <w:szCs w:val="18"/>
              </w:rPr>
              <w:t>,</w:t>
            </w:r>
            <w:r w:rsidRPr="00DF7EF1">
              <w:rPr>
                <w:rFonts w:ascii="Arial" w:hAnsi="Arial" w:cs="Arial"/>
                <w:sz w:val="18"/>
                <w:szCs w:val="18"/>
                <w:lang w:val="en-GB"/>
              </w:rPr>
              <w:t>259</w:t>
            </w:r>
            <w:r w:rsidRPr="00DF7EF1">
              <w:rPr>
                <w:rFonts w:ascii="Arial" w:hAnsi="Arial" w:cs="Arial"/>
                <w:sz w:val="18"/>
                <w:szCs w:val="18"/>
              </w:rPr>
              <w:t>,</w:t>
            </w:r>
            <w:r w:rsidRPr="00DF7EF1">
              <w:rPr>
                <w:rFonts w:ascii="Arial" w:hAnsi="Arial" w:cs="Arial"/>
                <w:sz w:val="18"/>
                <w:szCs w:val="18"/>
                <w:lang w:val="en-GB"/>
              </w:rPr>
              <w:t>671</w:t>
            </w:r>
          </w:p>
        </w:tc>
      </w:tr>
      <w:tr w:rsidR="0015190E" w:rsidRPr="00DF7EF1" w14:paraId="6F0E4CF5" w14:textId="77777777" w:rsidTr="008752CD">
        <w:trPr>
          <w:trHeight w:val="60"/>
        </w:trPr>
        <w:tc>
          <w:tcPr>
            <w:tcW w:w="4956" w:type="dxa"/>
            <w:shd w:val="clear" w:color="auto" w:fill="auto"/>
          </w:tcPr>
          <w:p w14:paraId="03104559" w14:textId="77777777" w:rsidR="0015190E" w:rsidRPr="00DF7EF1" w:rsidRDefault="0015190E" w:rsidP="004867E1">
            <w:pPr>
              <w:pStyle w:val="Header"/>
              <w:tabs>
                <w:tab w:val="clear" w:pos="4153"/>
                <w:tab w:val="clear" w:pos="8306"/>
              </w:tabs>
              <w:ind w:left="-86"/>
              <w:rPr>
                <w:rFonts w:ascii="Arial" w:hAnsi="Arial" w:cs="Arial"/>
                <w:sz w:val="18"/>
                <w:szCs w:val="18"/>
                <w:cs/>
              </w:rPr>
            </w:pPr>
          </w:p>
        </w:tc>
        <w:tc>
          <w:tcPr>
            <w:tcW w:w="1133" w:type="dxa"/>
            <w:tcBorders>
              <w:top w:val="single" w:sz="4" w:space="0" w:color="auto"/>
            </w:tcBorders>
            <w:shd w:val="clear" w:color="auto" w:fill="FAFAFA"/>
          </w:tcPr>
          <w:p w14:paraId="2241253A" w14:textId="77777777" w:rsidR="0015190E" w:rsidRPr="00DF7EF1" w:rsidRDefault="0015190E" w:rsidP="004867E1">
            <w:pPr>
              <w:pStyle w:val="Header"/>
              <w:tabs>
                <w:tab w:val="clear" w:pos="4153"/>
                <w:tab w:val="clear" w:pos="8306"/>
              </w:tabs>
              <w:ind w:right="-72"/>
              <w:jc w:val="right"/>
              <w:rPr>
                <w:rFonts w:ascii="Arial" w:hAnsi="Arial" w:cs="Arial"/>
                <w:sz w:val="18"/>
                <w:szCs w:val="18"/>
                <w:lang w:val="en-GB"/>
              </w:rPr>
            </w:pPr>
          </w:p>
        </w:tc>
        <w:tc>
          <w:tcPr>
            <w:tcW w:w="1148" w:type="dxa"/>
            <w:tcBorders>
              <w:top w:val="single" w:sz="4" w:space="0" w:color="auto"/>
            </w:tcBorders>
            <w:shd w:val="clear" w:color="auto" w:fill="FAFAFA"/>
          </w:tcPr>
          <w:p w14:paraId="376A0235" w14:textId="77777777" w:rsidR="0015190E" w:rsidRPr="00DF7EF1" w:rsidRDefault="0015190E" w:rsidP="004867E1">
            <w:pPr>
              <w:pStyle w:val="Header"/>
              <w:tabs>
                <w:tab w:val="clear" w:pos="4153"/>
                <w:tab w:val="clear" w:pos="8306"/>
              </w:tabs>
              <w:ind w:right="-72"/>
              <w:jc w:val="right"/>
              <w:rPr>
                <w:rFonts w:ascii="Arial" w:hAnsi="Arial" w:cs="Arial"/>
                <w:sz w:val="18"/>
                <w:szCs w:val="18"/>
                <w:lang w:val="en-GB"/>
              </w:rPr>
            </w:pPr>
          </w:p>
        </w:tc>
        <w:tc>
          <w:tcPr>
            <w:tcW w:w="1120" w:type="dxa"/>
            <w:tcBorders>
              <w:top w:val="single" w:sz="4" w:space="0" w:color="auto"/>
            </w:tcBorders>
            <w:shd w:val="clear" w:color="auto" w:fill="FAFAFA"/>
          </w:tcPr>
          <w:p w14:paraId="78E37E1F" w14:textId="77777777" w:rsidR="0015190E" w:rsidRPr="00DF7EF1" w:rsidRDefault="0015190E" w:rsidP="004867E1">
            <w:pPr>
              <w:ind w:right="-72"/>
              <w:jc w:val="right"/>
              <w:rPr>
                <w:rFonts w:ascii="Arial" w:hAnsi="Arial" w:cs="Arial"/>
                <w:sz w:val="18"/>
                <w:szCs w:val="18"/>
              </w:rPr>
            </w:pPr>
          </w:p>
        </w:tc>
        <w:tc>
          <w:tcPr>
            <w:tcW w:w="1134" w:type="dxa"/>
            <w:tcBorders>
              <w:top w:val="single" w:sz="4" w:space="0" w:color="auto"/>
            </w:tcBorders>
            <w:shd w:val="clear" w:color="auto" w:fill="FAFAFA"/>
          </w:tcPr>
          <w:p w14:paraId="4A6A676B" w14:textId="77777777" w:rsidR="0015190E" w:rsidRPr="00DF7EF1" w:rsidRDefault="0015190E" w:rsidP="004867E1">
            <w:pPr>
              <w:ind w:right="-72"/>
              <w:jc w:val="right"/>
              <w:rPr>
                <w:rFonts w:ascii="Arial" w:hAnsi="Arial" w:cs="Arial"/>
                <w:sz w:val="18"/>
                <w:szCs w:val="18"/>
              </w:rPr>
            </w:pPr>
          </w:p>
        </w:tc>
      </w:tr>
      <w:tr w:rsidR="0015190E" w:rsidRPr="00DF7EF1" w14:paraId="727AF61A" w14:textId="77777777" w:rsidTr="008752CD">
        <w:tc>
          <w:tcPr>
            <w:tcW w:w="4956" w:type="dxa"/>
            <w:shd w:val="clear" w:color="auto" w:fill="auto"/>
          </w:tcPr>
          <w:p w14:paraId="12AB5216" w14:textId="206489DB" w:rsidR="0015190E" w:rsidRPr="00DF7EF1" w:rsidRDefault="008F2BDA" w:rsidP="004867E1">
            <w:pPr>
              <w:pStyle w:val="Header"/>
              <w:tabs>
                <w:tab w:val="clear" w:pos="4153"/>
                <w:tab w:val="clear" w:pos="8306"/>
              </w:tabs>
              <w:ind w:left="-86"/>
              <w:rPr>
                <w:rFonts w:ascii="Arial" w:hAnsi="Arial" w:cs="Arial"/>
                <w:sz w:val="18"/>
                <w:szCs w:val="18"/>
                <w:cs/>
              </w:rPr>
            </w:pPr>
            <w:r w:rsidRPr="00DF7EF1">
              <w:rPr>
                <w:rFonts w:ascii="Arial" w:eastAsia="MS Mincho" w:hAnsi="Arial" w:cs="Arial"/>
                <w:color w:val="000000"/>
                <w:sz w:val="18"/>
                <w:szCs w:val="18"/>
                <w:lang w:val="en-GB" w:eastAsia="en-US"/>
              </w:rPr>
              <w:t xml:space="preserve">As </w:t>
            </w:r>
            <w:proofErr w:type="gramStart"/>
            <w:r w:rsidRPr="00DF7EF1">
              <w:rPr>
                <w:rFonts w:ascii="Arial" w:eastAsia="MS Mincho" w:hAnsi="Arial" w:cs="Arial"/>
                <w:color w:val="000000"/>
                <w:sz w:val="18"/>
                <w:szCs w:val="18"/>
                <w:lang w:val="en-GB" w:eastAsia="en-US"/>
              </w:rPr>
              <w:t>at</w:t>
            </w:r>
            <w:proofErr w:type="gramEnd"/>
            <w:r w:rsidR="0015190E" w:rsidRPr="00DF7EF1">
              <w:rPr>
                <w:rFonts w:ascii="Arial" w:eastAsia="MS Mincho" w:hAnsi="Arial" w:cs="Arial"/>
                <w:color w:val="000000"/>
                <w:sz w:val="18"/>
                <w:szCs w:val="18"/>
                <w:lang w:val="en-GB" w:eastAsia="en-US"/>
              </w:rPr>
              <w:t xml:space="preserve"> 1 January 2021</w:t>
            </w:r>
          </w:p>
        </w:tc>
        <w:tc>
          <w:tcPr>
            <w:tcW w:w="1133" w:type="dxa"/>
            <w:shd w:val="clear" w:color="auto" w:fill="FAFAFA"/>
          </w:tcPr>
          <w:p w14:paraId="5178CBDD" w14:textId="2A1C2D83" w:rsidR="0015190E" w:rsidRPr="00DF7EF1" w:rsidRDefault="0015190E" w:rsidP="004867E1">
            <w:pPr>
              <w:pStyle w:val="Header"/>
              <w:tabs>
                <w:tab w:val="clear" w:pos="4153"/>
                <w:tab w:val="clear" w:pos="8306"/>
              </w:tabs>
              <w:ind w:right="-72"/>
              <w:jc w:val="right"/>
              <w:rPr>
                <w:rFonts w:ascii="Arial" w:hAnsi="Arial" w:cs="Arial"/>
                <w:sz w:val="18"/>
                <w:szCs w:val="18"/>
                <w:lang w:val="en-GB"/>
              </w:rPr>
            </w:pPr>
            <w:r w:rsidRPr="00DF7EF1">
              <w:rPr>
                <w:rFonts w:ascii="Arial" w:hAnsi="Arial" w:cs="Arial"/>
                <w:sz w:val="18"/>
                <w:szCs w:val="18"/>
                <w:lang w:val="en-GB"/>
              </w:rPr>
              <w:t>1,240,294</w:t>
            </w:r>
          </w:p>
        </w:tc>
        <w:tc>
          <w:tcPr>
            <w:tcW w:w="1148" w:type="dxa"/>
            <w:shd w:val="clear" w:color="auto" w:fill="FAFAFA"/>
          </w:tcPr>
          <w:p w14:paraId="6BBD9097" w14:textId="1C6359C1" w:rsidR="0015190E" w:rsidRPr="00DF7EF1" w:rsidRDefault="0015190E" w:rsidP="004867E1">
            <w:pPr>
              <w:pStyle w:val="Header"/>
              <w:tabs>
                <w:tab w:val="clear" w:pos="4153"/>
                <w:tab w:val="clear" w:pos="8306"/>
              </w:tabs>
              <w:ind w:right="-72"/>
              <w:jc w:val="right"/>
              <w:rPr>
                <w:rFonts w:ascii="Arial" w:hAnsi="Arial" w:cs="Arial"/>
                <w:sz w:val="18"/>
                <w:szCs w:val="18"/>
                <w:lang w:val="en-GB"/>
              </w:rPr>
            </w:pPr>
            <w:r w:rsidRPr="00DF7EF1">
              <w:rPr>
                <w:rFonts w:ascii="Arial" w:hAnsi="Arial" w:cs="Arial"/>
                <w:sz w:val="18"/>
                <w:szCs w:val="18"/>
                <w:lang w:val="en-GB"/>
              </w:rPr>
              <w:t>19,377</w:t>
            </w:r>
          </w:p>
        </w:tc>
        <w:tc>
          <w:tcPr>
            <w:tcW w:w="1120" w:type="dxa"/>
            <w:shd w:val="clear" w:color="auto" w:fill="FAFAFA"/>
          </w:tcPr>
          <w:p w14:paraId="6260F16E" w14:textId="1D9A47FC" w:rsidR="0015190E" w:rsidRPr="00DF7EF1" w:rsidRDefault="0015190E" w:rsidP="004867E1">
            <w:pPr>
              <w:ind w:right="-72"/>
              <w:jc w:val="right"/>
              <w:rPr>
                <w:rFonts w:ascii="Arial" w:hAnsi="Arial" w:cs="Arial"/>
                <w:sz w:val="18"/>
                <w:szCs w:val="18"/>
              </w:rPr>
            </w:pPr>
            <w:r w:rsidRPr="00DF7EF1">
              <w:rPr>
                <w:rFonts w:ascii="Arial" w:hAnsi="Arial" w:cs="Arial"/>
                <w:sz w:val="18"/>
                <w:szCs w:val="18"/>
              </w:rPr>
              <w:t>-</w:t>
            </w:r>
          </w:p>
        </w:tc>
        <w:tc>
          <w:tcPr>
            <w:tcW w:w="1134" w:type="dxa"/>
            <w:shd w:val="clear" w:color="auto" w:fill="FAFAFA"/>
          </w:tcPr>
          <w:p w14:paraId="3C1AFD7A" w14:textId="1A947C14" w:rsidR="0015190E" w:rsidRPr="00DF7EF1" w:rsidRDefault="0015190E" w:rsidP="004867E1">
            <w:pPr>
              <w:ind w:right="-72"/>
              <w:jc w:val="right"/>
              <w:rPr>
                <w:rFonts w:ascii="Arial" w:hAnsi="Arial" w:cs="Arial"/>
                <w:sz w:val="18"/>
                <w:szCs w:val="18"/>
              </w:rPr>
            </w:pPr>
            <w:r w:rsidRPr="00DF7EF1">
              <w:rPr>
                <w:rFonts w:ascii="Arial" w:hAnsi="Arial" w:cs="Arial"/>
                <w:sz w:val="18"/>
                <w:szCs w:val="18"/>
              </w:rPr>
              <w:t>1,259,671</w:t>
            </w:r>
          </w:p>
        </w:tc>
      </w:tr>
      <w:tr w:rsidR="0015190E" w:rsidRPr="00DF7EF1" w14:paraId="4E868E74" w14:textId="77777777" w:rsidTr="008752CD">
        <w:tc>
          <w:tcPr>
            <w:tcW w:w="4956" w:type="dxa"/>
            <w:shd w:val="clear" w:color="auto" w:fill="auto"/>
          </w:tcPr>
          <w:p w14:paraId="07371B30" w14:textId="77777777" w:rsidR="0015190E" w:rsidRPr="00DF7EF1" w:rsidRDefault="0015190E" w:rsidP="004867E1">
            <w:pPr>
              <w:pStyle w:val="Header"/>
              <w:tabs>
                <w:tab w:val="clear" w:pos="4153"/>
                <w:tab w:val="clear" w:pos="8306"/>
              </w:tabs>
              <w:ind w:left="-86"/>
              <w:rPr>
                <w:rFonts w:ascii="Arial" w:hAnsi="Arial" w:cs="Arial"/>
                <w:sz w:val="18"/>
                <w:szCs w:val="18"/>
                <w:cs/>
              </w:rPr>
            </w:pPr>
            <w:r w:rsidRPr="00DF7EF1">
              <w:rPr>
                <w:rFonts w:ascii="Arial" w:eastAsia="MS Mincho" w:hAnsi="Arial" w:cs="Arial"/>
                <w:color w:val="000000"/>
                <w:sz w:val="18"/>
                <w:szCs w:val="18"/>
                <w:lang w:val="en-GB" w:eastAsia="en-US"/>
              </w:rPr>
              <w:t>Charged/(credited) to profit or loss</w:t>
            </w:r>
          </w:p>
        </w:tc>
        <w:tc>
          <w:tcPr>
            <w:tcW w:w="1133" w:type="dxa"/>
            <w:shd w:val="clear" w:color="auto" w:fill="FAFAFA"/>
          </w:tcPr>
          <w:p w14:paraId="681AA9A5" w14:textId="4E2A15E3" w:rsidR="0015190E" w:rsidRPr="00DF7EF1" w:rsidRDefault="0015190E" w:rsidP="004867E1">
            <w:pPr>
              <w:pStyle w:val="Header"/>
              <w:tabs>
                <w:tab w:val="clear" w:pos="4153"/>
                <w:tab w:val="clear" w:pos="8306"/>
              </w:tabs>
              <w:ind w:right="-72"/>
              <w:jc w:val="right"/>
              <w:rPr>
                <w:rFonts w:ascii="Arial" w:hAnsi="Arial" w:cs="Arial"/>
                <w:sz w:val="18"/>
                <w:szCs w:val="18"/>
                <w:lang w:val="en-GB"/>
              </w:rPr>
            </w:pPr>
            <w:r w:rsidRPr="00DF7EF1">
              <w:rPr>
                <w:rFonts w:ascii="Arial" w:hAnsi="Arial" w:cs="Arial"/>
                <w:sz w:val="18"/>
                <w:szCs w:val="18"/>
                <w:lang w:val="en-GB"/>
              </w:rPr>
              <w:t>629,542</w:t>
            </w:r>
          </w:p>
        </w:tc>
        <w:tc>
          <w:tcPr>
            <w:tcW w:w="1148" w:type="dxa"/>
            <w:shd w:val="clear" w:color="auto" w:fill="FAFAFA"/>
          </w:tcPr>
          <w:p w14:paraId="1386E695" w14:textId="2CABAC8A" w:rsidR="0015190E" w:rsidRPr="00DF7EF1" w:rsidRDefault="0015190E" w:rsidP="004867E1">
            <w:pPr>
              <w:pStyle w:val="Header"/>
              <w:tabs>
                <w:tab w:val="clear" w:pos="4153"/>
                <w:tab w:val="clear" w:pos="8306"/>
              </w:tabs>
              <w:ind w:right="-72"/>
              <w:jc w:val="right"/>
              <w:rPr>
                <w:rFonts w:ascii="Arial" w:hAnsi="Arial" w:cs="Arial"/>
                <w:sz w:val="18"/>
                <w:szCs w:val="18"/>
                <w:lang w:val="en-GB"/>
              </w:rPr>
            </w:pPr>
            <w:r w:rsidRPr="00DF7EF1">
              <w:rPr>
                <w:rFonts w:ascii="Arial" w:hAnsi="Arial" w:cs="Arial"/>
                <w:sz w:val="18"/>
                <w:szCs w:val="18"/>
                <w:lang w:val="en-GB"/>
              </w:rPr>
              <w:t>(15,709)</w:t>
            </w:r>
          </w:p>
        </w:tc>
        <w:tc>
          <w:tcPr>
            <w:tcW w:w="1120" w:type="dxa"/>
            <w:shd w:val="clear" w:color="auto" w:fill="FAFAFA"/>
          </w:tcPr>
          <w:p w14:paraId="3948A364" w14:textId="2B34A393" w:rsidR="0015190E" w:rsidRPr="00DF7EF1" w:rsidRDefault="0015190E" w:rsidP="004867E1">
            <w:pPr>
              <w:ind w:left="-107" w:right="-72"/>
              <w:jc w:val="right"/>
              <w:rPr>
                <w:rFonts w:ascii="Arial" w:hAnsi="Arial" w:cs="Arial"/>
                <w:sz w:val="18"/>
                <w:szCs w:val="18"/>
              </w:rPr>
            </w:pPr>
            <w:r w:rsidRPr="00DF7EF1">
              <w:rPr>
                <w:rFonts w:ascii="Arial" w:hAnsi="Arial" w:cs="Arial"/>
                <w:sz w:val="18"/>
                <w:szCs w:val="18"/>
              </w:rPr>
              <w:t>117,327</w:t>
            </w:r>
          </w:p>
        </w:tc>
        <w:tc>
          <w:tcPr>
            <w:tcW w:w="1134" w:type="dxa"/>
            <w:shd w:val="clear" w:color="auto" w:fill="FAFAFA"/>
          </w:tcPr>
          <w:p w14:paraId="32B11530" w14:textId="58A699F4" w:rsidR="0015190E" w:rsidRPr="00DF7EF1" w:rsidRDefault="0015190E" w:rsidP="004867E1">
            <w:pPr>
              <w:ind w:right="-72"/>
              <w:jc w:val="right"/>
              <w:rPr>
                <w:rFonts w:ascii="Arial" w:hAnsi="Arial" w:cs="Arial"/>
                <w:sz w:val="18"/>
                <w:szCs w:val="18"/>
              </w:rPr>
            </w:pPr>
            <w:r w:rsidRPr="00DF7EF1">
              <w:rPr>
                <w:rFonts w:ascii="Arial" w:hAnsi="Arial" w:cs="Arial"/>
                <w:sz w:val="18"/>
                <w:szCs w:val="18"/>
              </w:rPr>
              <w:t>731,160</w:t>
            </w:r>
          </w:p>
        </w:tc>
      </w:tr>
      <w:tr w:rsidR="0015190E" w:rsidRPr="00DF7EF1" w14:paraId="2A4760D6" w14:textId="77777777" w:rsidTr="008752CD">
        <w:tc>
          <w:tcPr>
            <w:tcW w:w="4956" w:type="dxa"/>
            <w:shd w:val="clear" w:color="auto" w:fill="auto"/>
          </w:tcPr>
          <w:p w14:paraId="1B13E4F0" w14:textId="77777777" w:rsidR="0015190E" w:rsidRPr="00DF7EF1" w:rsidRDefault="0015190E" w:rsidP="004867E1">
            <w:pPr>
              <w:ind w:left="-86"/>
              <w:rPr>
                <w:rFonts w:ascii="Arial" w:hAnsi="Arial" w:cs="Arial"/>
                <w:sz w:val="18"/>
                <w:szCs w:val="18"/>
              </w:rPr>
            </w:pPr>
            <w:r w:rsidRPr="00DF7EF1">
              <w:rPr>
                <w:rFonts w:ascii="Arial" w:hAnsi="Arial" w:cs="Arial"/>
                <w:color w:val="000000"/>
                <w:sz w:val="18"/>
                <w:szCs w:val="18"/>
              </w:rPr>
              <w:t>Charged/(credited) to other comprehensive income</w:t>
            </w:r>
          </w:p>
        </w:tc>
        <w:tc>
          <w:tcPr>
            <w:tcW w:w="1133" w:type="dxa"/>
            <w:tcBorders>
              <w:bottom w:val="single" w:sz="4" w:space="0" w:color="auto"/>
            </w:tcBorders>
            <w:shd w:val="clear" w:color="auto" w:fill="FAFAFA"/>
          </w:tcPr>
          <w:p w14:paraId="65429B22" w14:textId="5B535AF1" w:rsidR="0015190E" w:rsidRPr="00DF7EF1" w:rsidRDefault="0015190E" w:rsidP="004867E1">
            <w:pPr>
              <w:pStyle w:val="Header"/>
              <w:tabs>
                <w:tab w:val="clear" w:pos="4153"/>
                <w:tab w:val="clear" w:pos="8306"/>
              </w:tabs>
              <w:ind w:right="-72"/>
              <w:jc w:val="right"/>
              <w:rPr>
                <w:rFonts w:ascii="Arial" w:hAnsi="Arial" w:cs="Arial"/>
                <w:sz w:val="18"/>
                <w:szCs w:val="18"/>
                <w:lang w:val="en-GB"/>
              </w:rPr>
            </w:pPr>
            <w:r w:rsidRPr="00DF7EF1">
              <w:rPr>
                <w:rFonts w:ascii="Arial" w:hAnsi="Arial" w:cs="Arial"/>
                <w:sz w:val="18"/>
                <w:szCs w:val="18"/>
                <w:lang w:val="en-GB"/>
              </w:rPr>
              <w:t>(677,871)</w:t>
            </w:r>
          </w:p>
        </w:tc>
        <w:tc>
          <w:tcPr>
            <w:tcW w:w="1148" w:type="dxa"/>
            <w:tcBorders>
              <w:bottom w:val="single" w:sz="4" w:space="0" w:color="auto"/>
            </w:tcBorders>
            <w:shd w:val="clear" w:color="auto" w:fill="FAFAFA"/>
          </w:tcPr>
          <w:p w14:paraId="71E8B0CD" w14:textId="3AE86B8A" w:rsidR="0015190E" w:rsidRPr="00DF7EF1" w:rsidRDefault="0015190E" w:rsidP="004867E1">
            <w:pPr>
              <w:pStyle w:val="Header"/>
              <w:tabs>
                <w:tab w:val="clear" w:pos="4153"/>
                <w:tab w:val="clear" w:pos="8306"/>
              </w:tabs>
              <w:ind w:right="-72"/>
              <w:jc w:val="right"/>
              <w:rPr>
                <w:rFonts w:ascii="Arial" w:hAnsi="Arial" w:cs="Arial"/>
                <w:sz w:val="18"/>
                <w:szCs w:val="18"/>
                <w:cs/>
                <w:lang w:val="en-GB"/>
              </w:rPr>
            </w:pPr>
            <w:r w:rsidRPr="00DF7EF1">
              <w:rPr>
                <w:rFonts w:ascii="Arial" w:hAnsi="Arial" w:cs="Arial"/>
                <w:sz w:val="18"/>
                <w:szCs w:val="18"/>
                <w:lang w:val="en-GB"/>
              </w:rPr>
              <w:t>-</w:t>
            </w:r>
          </w:p>
        </w:tc>
        <w:tc>
          <w:tcPr>
            <w:tcW w:w="1120" w:type="dxa"/>
            <w:tcBorders>
              <w:bottom w:val="single" w:sz="4" w:space="0" w:color="auto"/>
            </w:tcBorders>
            <w:shd w:val="clear" w:color="auto" w:fill="FAFAFA"/>
          </w:tcPr>
          <w:p w14:paraId="06D391FA" w14:textId="01726BB2" w:rsidR="0015190E" w:rsidRPr="00DF7EF1" w:rsidRDefault="0015190E" w:rsidP="004867E1">
            <w:pPr>
              <w:ind w:right="-72"/>
              <w:jc w:val="right"/>
              <w:rPr>
                <w:rFonts w:ascii="Arial" w:hAnsi="Arial" w:cs="Arial"/>
                <w:sz w:val="18"/>
                <w:szCs w:val="18"/>
              </w:rPr>
            </w:pPr>
            <w:r w:rsidRPr="00DF7EF1">
              <w:rPr>
                <w:rFonts w:ascii="Arial" w:hAnsi="Arial" w:cs="Arial"/>
                <w:sz w:val="18"/>
                <w:szCs w:val="18"/>
              </w:rPr>
              <w:t>-</w:t>
            </w:r>
          </w:p>
        </w:tc>
        <w:tc>
          <w:tcPr>
            <w:tcW w:w="1134" w:type="dxa"/>
            <w:tcBorders>
              <w:bottom w:val="single" w:sz="4" w:space="0" w:color="auto"/>
            </w:tcBorders>
            <w:shd w:val="clear" w:color="auto" w:fill="FAFAFA"/>
          </w:tcPr>
          <w:p w14:paraId="7D93CDB4" w14:textId="047B5E3C" w:rsidR="0015190E" w:rsidRPr="00DF7EF1" w:rsidRDefault="0015190E" w:rsidP="004867E1">
            <w:pPr>
              <w:ind w:right="-72"/>
              <w:jc w:val="right"/>
              <w:rPr>
                <w:rFonts w:ascii="Arial" w:hAnsi="Arial" w:cs="Arial"/>
                <w:sz w:val="18"/>
                <w:szCs w:val="18"/>
              </w:rPr>
            </w:pPr>
            <w:r w:rsidRPr="00DF7EF1">
              <w:rPr>
                <w:rFonts w:ascii="Arial" w:hAnsi="Arial" w:cs="Arial"/>
                <w:sz w:val="18"/>
                <w:szCs w:val="18"/>
              </w:rPr>
              <w:t>(677,871)</w:t>
            </w:r>
          </w:p>
        </w:tc>
      </w:tr>
      <w:tr w:rsidR="0015190E" w:rsidRPr="00DF7EF1" w14:paraId="7ACFE58E" w14:textId="77777777" w:rsidTr="008752CD">
        <w:tc>
          <w:tcPr>
            <w:tcW w:w="4956" w:type="dxa"/>
            <w:shd w:val="clear" w:color="auto" w:fill="auto"/>
          </w:tcPr>
          <w:p w14:paraId="0F5AC1B2" w14:textId="77777777" w:rsidR="0015190E" w:rsidRPr="00DF7EF1" w:rsidRDefault="0015190E" w:rsidP="004867E1">
            <w:pPr>
              <w:ind w:left="-86"/>
              <w:rPr>
                <w:rFonts w:ascii="Arial" w:hAnsi="Arial" w:cs="Arial"/>
                <w:color w:val="000000"/>
                <w:sz w:val="12"/>
                <w:szCs w:val="12"/>
              </w:rPr>
            </w:pPr>
          </w:p>
        </w:tc>
        <w:tc>
          <w:tcPr>
            <w:tcW w:w="1133" w:type="dxa"/>
            <w:tcBorders>
              <w:top w:val="single" w:sz="4" w:space="0" w:color="auto"/>
            </w:tcBorders>
            <w:shd w:val="clear" w:color="auto" w:fill="FAFAFA"/>
          </w:tcPr>
          <w:p w14:paraId="27C575E0" w14:textId="77777777" w:rsidR="0015190E" w:rsidRPr="00DF7EF1" w:rsidRDefault="0015190E" w:rsidP="004867E1">
            <w:pPr>
              <w:pStyle w:val="Header"/>
              <w:tabs>
                <w:tab w:val="clear" w:pos="4153"/>
                <w:tab w:val="clear" w:pos="8306"/>
              </w:tabs>
              <w:ind w:right="-72"/>
              <w:jc w:val="right"/>
              <w:rPr>
                <w:rFonts w:ascii="Arial" w:hAnsi="Arial" w:cs="Arial"/>
                <w:sz w:val="12"/>
                <w:szCs w:val="12"/>
                <w:lang w:val="en-GB"/>
              </w:rPr>
            </w:pPr>
          </w:p>
        </w:tc>
        <w:tc>
          <w:tcPr>
            <w:tcW w:w="1148" w:type="dxa"/>
            <w:tcBorders>
              <w:top w:val="single" w:sz="4" w:space="0" w:color="auto"/>
            </w:tcBorders>
            <w:shd w:val="clear" w:color="auto" w:fill="FAFAFA"/>
          </w:tcPr>
          <w:p w14:paraId="267542BF" w14:textId="77777777" w:rsidR="0015190E" w:rsidRPr="00DF7EF1" w:rsidRDefault="0015190E" w:rsidP="004867E1">
            <w:pPr>
              <w:pStyle w:val="Header"/>
              <w:tabs>
                <w:tab w:val="clear" w:pos="4153"/>
                <w:tab w:val="clear" w:pos="8306"/>
              </w:tabs>
              <w:ind w:right="-72"/>
              <w:jc w:val="right"/>
              <w:rPr>
                <w:rFonts w:ascii="Arial" w:hAnsi="Arial" w:cs="Arial"/>
                <w:sz w:val="12"/>
                <w:szCs w:val="12"/>
                <w:cs/>
              </w:rPr>
            </w:pPr>
          </w:p>
        </w:tc>
        <w:tc>
          <w:tcPr>
            <w:tcW w:w="1120" w:type="dxa"/>
            <w:tcBorders>
              <w:top w:val="single" w:sz="4" w:space="0" w:color="auto"/>
            </w:tcBorders>
            <w:shd w:val="clear" w:color="auto" w:fill="FAFAFA"/>
          </w:tcPr>
          <w:p w14:paraId="7B8E69A2" w14:textId="77777777" w:rsidR="0015190E" w:rsidRPr="00DF7EF1" w:rsidRDefault="0015190E" w:rsidP="004867E1">
            <w:pPr>
              <w:ind w:right="-72"/>
              <w:jc w:val="right"/>
              <w:rPr>
                <w:rFonts w:ascii="Arial" w:hAnsi="Arial" w:cs="Arial"/>
                <w:sz w:val="12"/>
                <w:szCs w:val="12"/>
              </w:rPr>
            </w:pPr>
          </w:p>
        </w:tc>
        <w:tc>
          <w:tcPr>
            <w:tcW w:w="1134" w:type="dxa"/>
            <w:tcBorders>
              <w:top w:val="single" w:sz="4" w:space="0" w:color="auto"/>
            </w:tcBorders>
            <w:shd w:val="clear" w:color="auto" w:fill="FAFAFA"/>
          </w:tcPr>
          <w:p w14:paraId="21775A4C" w14:textId="77777777" w:rsidR="0015190E" w:rsidRPr="00DF7EF1" w:rsidRDefault="0015190E" w:rsidP="004867E1">
            <w:pPr>
              <w:ind w:right="-72"/>
              <w:jc w:val="right"/>
              <w:rPr>
                <w:rFonts w:ascii="Arial" w:hAnsi="Arial" w:cs="Arial"/>
                <w:sz w:val="12"/>
                <w:szCs w:val="12"/>
              </w:rPr>
            </w:pPr>
          </w:p>
        </w:tc>
      </w:tr>
      <w:tr w:rsidR="0015190E" w:rsidRPr="00DF7EF1" w14:paraId="191AAACE" w14:textId="77777777" w:rsidTr="008752CD">
        <w:tc>
          <w:tcPr>
            <w:tcW w:w="4956" w:type="dxa"/>
            <w:shd w:val="clear" w:color="auto" w:fill="auto"/>
          </w:tcPr>
          <w:p w14:paraId="14A67186" w14:textId="7FF146BE" w:rsidR="0015190E" w:rsidRPr="00DF7EF1" w:rsidRDefault="008F2BDA" w:rsidP="004867E1">
            <w:pPr>
              <w:pStyle w:val="Header"/>
              <w:tabs>
                <w:tab w:val="clear" w:pos="4153"/>
                <w:tab w:val="clear" w:pos="8306"/>
              </w:tabs>
              <w:ind w:left="-86"/>
              <w:rPr>
                <w:rFonts w:ascii="Arial" w:hAnsi="Arial" w:cs="Arial"/>
                <w:sz w:val="18"/>
                <w:szCs w:val="18"/>
                <w:cs/>
                <w:lang w:val="en-GB"/>
              </w:rPr>
            </w:pPr>
            <w:r w:rsidRPr="00DF7EF1">
              <w:rPr>
                <w:rFonts w:ascii="Arial" w:eastAsia="MS Mincho" w:hAnsi="Arial" w:cs="Arial"/>
                <w:color w:val="000000"/>
                <w:sz w:val="18"/>
                <w:szCs w:val="18"/>
                <w:lang w:val="en-GB" w:eastAsia="en-US"/>
              </w:rPr>
              <w:t xml:space="preserve">As </w:t>
            </w:r>
            <w:proofErr w:type="gramStart"/>
            <w:r w:rsidRPr="00DF7EF1">
              <w:rPr>
                <w:rFonts w:ascii="Arial" w:eastAsia="MS Mincho" w:hAnsi="Arial" w:cs="Arial"/>
                <w:color w:val="000000"/>
                <w:sz w:val="18"/>
                <w:szCs w:val="18"/>
                <w:lang w:val="en-GB" w:eastAsia="en-US"/>
              </w:rPr>
              <w:t>at</w:t>
            </w:r>
            <w:proofErr w:type="gramEnd"/>
            <w:r w:rsidR="0015190E" w:rsidRPr="00DF7EF1">
              <w:rPr>
                <w:rFonts w:ascii="Arial" w:eastAsia="MS Mincho" w:hAnsi="Arial" w:cs="Arial"/>
                <w:color w:val="000000"/>
                <w:sz w:val="18"/>
                <w:szCs w:val="18"/>
                <w:lang w:val="en-GB" w:eastAsia="en-US"/>
              </w:rPr>
              <w:t xml:space="preserve"> 31</w:t>
            </w:r>
            <w:r w:rsidR="0015190E" w:rsidRPr="00DF7EF1">
              <w:rPr>
                <w:rFonts w:ascii="Arial" w:eastAsia="MS Mincho" w:hAnsi="Arial" w:cs="Arial"/>
                <w:color w:val="000000"/>
                <w:sz w:val="18"/>
                <w:szCs w:val="18"/>
                <w:cs/>
                <w:lang w:val="en-GB" w:eastAsia="en-US"/>
              </w:rPr>
              <w:t xml:space="preserve"> </w:t>
            </w:r>
            <w:r w:rsidR="0015190E" w:rsidRPr="00DF7EF1">
              <w:rPr>
                <w:rFonts w:ascii="Arial" w:eastAsia="MS Mincho" w:hAnsi="Arial" w:cs="Arial"/>
                <w:color w:val="000000"/>
                <w:sz w:val="18"/>
                <w:szCs w:val="18"/>
                <w:lang w:val="en-GB" w:eastAsia="en-US"/>
              </w:rPr>
              <w:t>December 2021</w:t>
            </w:r>
          </w:p>
        </w:tc>
        <w:tc>
          <w:tcPr>
            <w:tcW w:w="1133" w:type="dxa"/>
            <w:tcBorders>
              <w:bottom w:val="single" w:sz="4" w:space="0" w:color="auto"/>
            </w:tcBorders>
            <w:shd w:val="clear" w:color="auto" w:fill="FAFAFA"/>
          </w:tcPr>
          <w:p w14:paraId="505DDBC0" w14:textId="4567E2FF" w:rsidR="0015190E" w:rsidRPr="00DF7EF1" w:rsidRDefault="0015190E" w:rsidP="004867E1">
            <w:pPr>
              <w:pStyle w:val="Header"/>
              <w:tabs>
                <w:tab w:val="clear" w:pos="4153"/>
                <w:tab w:val="clear" w:pos="8306"/>
              </w:tabs>
              <w:ind w:right="-72"/>
              <w:jc w:val="right"/>
              <w:rPr>
                <w:rFonts w:ascii="Arial" w:hAnsi="Arial" w:cs="Arial"/>
                <w:sz w:val="18"/>
                <w:szCs w:val="18"/>
                <w:lang w:val="en-GB"/>
              </w:rPr>
            </w:pPr>
            <w:r w:rsidRPr="00DF7EF1">
              <w:rPr>
                <w:rFonts w:ascii="Arial" w:hAnsi="Arial" w:cs="Arial"/>
                <w:sz w:val="18"/>
                <w:szCs w:val="18"/>
                <w:lang w:val="en-GB"/>
              </w:rPr>
              <w:t>1,191,965</w:t>
            </w:r>
          </w:p>
        </w:tc>
        <w:tc>
          <w:tcPr>
            <w:tcW w:w="1148" w:type="dxa"/>
            <w:tcBorders>
              <w:bottom w:val="single" w:sz="4" w:space="0" w:color="auto"/>
            </w:tcBorders>
            <w:shd w:val="clear" w:color="auto" w:fill="FAFAFA"/>
          </w:tcPr>
          <w:p w14:paraId="6EEBD7A8" w14:textId="23FD72CA" w:rsidR="0015190E" w:rsidRPr="00DF7EF1" w:rsidRDefault="0015190E" w:rsidP="004867E1">
            <w:pPr>
              <w:pStyle w:val="Header"/>
              <w:tabs>
                <w:tab w:val="clear" w:pos="4153"/>
                <w:tab w:val="clear" w:pos="8306"/>
              </w:tabs>
              <w:ind w:right="-72"/>
              <w:jc w:val="right"/>
              <w:rPr>
                <w:rFonts w:ascii="Arial" w:hAnsi="Arial" w:cs="Arial"/>
                <w:sz w:val="18"/>
                <w:szCs w:val="18"/>
              </w:rPr>
            </w:pPr>
            <w:r w:rsidRPr="00DF7EF1">
              <w:rPr>
                <w:rFonts w:ascii="Arial" w:hAnsi="Arial" w:cs="Arial"/>
                <w:sz w:val="18"/>
                <w:szCs w:val="18"/>
              </w:rPr>
              <w:t>3,668</w:t>
            </w:r>
          </w:p>
        </w:tc>
        <w:tc>
          <w:tcPr>
            <w:tcW w:w="1120" w:type="dxa"/>
            <w:tcBorders>
              <w:bottom w:val="single" w:sz="4" w:space="0" w:color="auto"/>
            </w:tcBorders>
            <w:shd w:val="clear" w:color="auto" w:fill="FAFAFA"/>
          </w:tcPr>
          <w:p w14:paraId="68BD3739" w14:textId="633BF972" w:rsidR="0015190E" w:rsidRPr="00DF7EF1" w:rsidRDefault="0015190E" w:rsidP="004867E1">
            <w:pPr>
              <w:ind w:right="-72"/>
              <w:jc w:val="right"/>
              <w:rPr>
                <w:rFonts w:ascii="Arial" w:hAnsi="Arial" w:cs="Arial"/>
                <w:sz w:val="18"/>
                <w:szCs w:val="18"/>
                <w:cs/>
              </w:rPr>
            </w:pPr>
            <w:r w:rsidRPr="00DF7EF1">
              <w:rPr>
                <w:rFonts w:ascii="Arial" w:hAnsi="Arial" w:cs="Arial"/>
                <w:sz w:val="18"/>
                <w:szCs w:val="18"/>
              </w:rPr>
              <w:t>117,327</w:t>
            </w:r>
          </w:p>
        </w:tc>
        <w:tc>
          <w:tcPr>
            <w:tcW w:w="1134" w:type="dxa"/>
            <w:tcBorders>
              <w:bottom w:val="single" w:sz="4" w:space="0" w:color="auto"/>
            </w:tcBorders>
            <w:shd w:val="clear" w:color="auto" w:fill="FAFAFA"/>
          </w:tcPr>
          <w:p w14:paraId="3DFC74D3" w14:textId="2EB480D7" w:rsidR="0015190E" w:rsidRPr="00DF7EF1" w:rsidRDefault="0015190E" w:rsidP="004867E1">
            <w:pPr>
              <w:ind w:right="-72"/>
              <w:jc w:val="right"/>
              <w:rPr>
                <w:rFonts w:ascii="Arial" w:hAnsi="Arial" w:cs="Arial"/>
                <w:sz w:val="18"/>
                <w:szCs w:val="18"/>
              </w:rPr>
            </w:pPr>
            <w:r w:rsidRPr="00DF7EF1">
              <w:rPr>
                <w:rFonts w:ascii="Arial" w:hAnsi="Arial" w:cs="Arial"/>
                <w:sz w:val="18"/>
                <w:szCs w:val="18"/>
              </w:rPr>
              <w:t>1,312,960</w:t>
            </w:r>
          </w:p>
        </w:tc>
      </w:tr>
    </w:tbl>
    <w:p w14:paraId="2F1766BF" w14:textId="77777777" w:rsidR="00F134A9" w:rsidRPr="00DF7EF1" w:rsidRDefault="00F134A9" w:rsidP="005C5AF3">
      <w:pPr>
        <w:pStyle w:val="BodyText2"/>
        <w:spacing w:after="0" w:line="240" w:lineRule="auto"/>
        <w:jc w:val="thaiDistribute"/>
        <w:rPr>
          <w:rFonts w:ascii="Arial" w:hAnsi="Arial" w:cs="Arial"/>
          <w:color w:val="000000"/>
          <w:sz w:val="18"/>
          <w:szCs w:val="18"/>
          <w:lang w:val="en-US"/>
        </w:rPr>
      </w:pPr>
    </w:p>
    <w:p w14:paraId="2FCD72EC" w14:textId="109918F6" w:rsidR="00A11B8D" w:rsidRPr="00DF7EF1" w:rsidRDefault="00E5397D" w:rsidP="001913F4">
      <w:pPr>
        <w:rPr>
          <w:rFonts w:ascii="Arial" w:hAnsi="Arial" w:cs="Arial"/>
          <w:color w:val="000000"/>
          <w:sz w:val="18"/>
          <w:szCs w:val="18"/>
        </w:rPr>
      </w:pPr>
      <w:r w:rsidRPr="00DF7EF1">
        <w:rPr>
          <w:rFonts w:ascii="Arial" w:hAnsi="Arial" w:cs="Arial"/>
          <w:color w:val="000000"/>
          <w:spacing w:val="-2"/>
          <w:sz w:val="18"/>
          <w:szCs w:val="18"/>
        </w:rPr>
        <w:t xml:space="preserve">Deferred tax asset </w:t>
      </w:r>
      <w:proofErr w:type="gramStart"/>
      <w:r w:rsidRPr="00DF7EF1">
        <w:rPr>
          <w:rFonts w:ascii="Arial" w:hAnsi="Arial" w:cs="Arial"/>
          <w:color w:val="000000"/>
          <w:spacing w:val="-2"/>
          <w:sz w:val="18"/>
          <w:szCs w:val="18"/>
        </w:rPr>
        <w:t>are</w:t>
      </w:r>
      <w:proofErr w:type="gramEnd"/>
      <w:r w:rsidRPr="00DF7EF1">
        <w:rPr>
          <w:rFonts w:ascii="Arial" w:hAnsi="Arial" w:cs="Arial"/>
          <w:color w:val="000000"/>
          <w:spacing w:val="-2"/>
          <w:sz w:val="18"/>
          <w:szCs w:val="18"/>
        </w:rPr>
        <w:t xml:space="preserve"> recognised for tax loss and carry forwards only to extent that </w:t>
      </w:r>
      <w:proofErr w:type="spellStart"/>
      <w:r w:rsidRPr="00DF7EF1">
        <w:rPr>
          <w:rFonts w:ascii="Arial" w:hAnsi="Arial" w:cs="Arial"/>
          <w:color w:val="000000"/>
          <w:spacing w:val="-2"/>
          <w:sz w:val="18"/>
          <w:szCs w:val="18"/>
        </w:rPr>
        <w:t>realisation</w:t>
      </w:r>
      <w:proofErr w:type="spellEnd"/>
      <w:r w:rsidRPr="00DF7EF1">
        <w:rPr>
          <w:rFonts w:ascii="Arial" w:hAnsi="Arial" w:cs="Arial"/>
          <w:color w:val="000000"/>
          <w:spacing w:val="-2"/>
          <w:sz w:val="18"/>
          <w:szCs w:val="18"/>
        </w:rPr>
        <w:t xml:space="preserve"> of the related tax benefit</w:t>
      </w:r>
      <w:r w:rsidRPr="00DF7EF1">
        <w:rPr>
          <w:rFonts w:ascii="Arial" w:hAnsi="Arial" w:cs="Arial"/>
          <w:color w:val="000000"/>
          <w:sz w:val="18"/>
          <w:szCs w:val="18"/>
        </w:rPr>
        <w:t xml:space="preserve"> through the future taxable profit is </w:t>
      </w:r>
      <w:r w:rsidR="008752CD" w:rsidRPr="00DF7EF1">
        <w:rPr>
          <w:rFonts w:ascii="Arial" w:hAnsi="Arial" w:cs="Arial"/>
          <w:color w:val="000000"/>
          <w:sz w:val="18"/>
          <w:szCs w:val="18"/>
        </w:rPr>
        <w:t>probable</w:t>
      </w:r>
      <w:r w:rsidRPr="00DF7EF1">
        <w:rPr>
          <w:rFonts w:ascii="Arial" w:hAnsi="Arial" w:cs="Arial"/>
          <w:color w:val="000000"/>
          <w:sz w:val="18"/>
          <w:szCs w:val="18"/>
        </w:rPr>
        <w:t>.</w:t>
      </w:r>
    </w:p>
    <w:p w14:paraId="3EE4D325" w14:textId="6B84FCD8" w:rsidR="008752CD" w:rsidRPr="00DF7EF1" w:rsidRDefault="008752CD" w:rsidP="008752CD">
      <w:pPr>
        <w:rPr>
          <w:rFonts w:ascii="Arial" w:hAnsi="Arial" w:cs="Arial"/>
          <w:color w:val="000000"/>
          <w:sz w:val="18"/>
          <w:szCs w:val="18"/>
        </w:rPr>
      </w:pPr>
    </w:p>
    <w:p w14:paraId="002EBC6D" w14:textId="5493A319" w:rsidR="008752CD" w:rsidRPr="00DF7EF1" w:rsidRDefault="008752CD" w:rsidP="008752CD">
      <w:pPr>
        <w:rPr>
          <w:rFonts w:ascii="Arial" w:hAnsi="Arial" w:cs="Arial"/>
          <w:color w:val="000000"/>
          <w:sz w:val="18"/>
          <w:szCs w:val="18"/>
        </w:rPr>
      </w:pPr>
      <w:r w:rsidRPr="00DF7EF1">
        <w:rPr>
          <w:rFonts w:ascii="Arial" w:hAnsi="Arial" w:cs="Arial"/>
          <w:color w:val="000000"/>
          <w:sz w:val="18"/>
          <w:szCs w:val="18"/>
        </w:rPr>
        <w:t>The movements in deferred tax liability are as follows:</w:t>
      </w:r>
    </w:p>
    <w:p w14:paraId="1BFF4D35" w14:textId="77777777" w:rsidR="008752CD" w:rsidRPr="00DF7EF1" w:rsidRDefault="008752CD" w:rsidP="008752CD">
      <w:pPr>
        <w:rPr>
          <w:rFonts w:ascii="Arial" w:hAnsi="Arial" w:cs="Arial"/>
          <w:color w:val="000000"/>
          <w:sz w:val="10"/>
          <w:szCs w:val="10"/>
        </w:rPr>
      </w:pPr>
    </w:p>
    <w:tbl>
      <w:tblPr>
        <w:tblW w:w="9497" w:type="dxa"/>
        <w:tblInd w:w="108" w:type="dxa"/>
        <w:tblLayout w:type="fixed"/>
        <w:tblLook w:val="0000" w:firstRow="0" w:lastRow="0" w:firstColumn="0" w:lastColumn="0" w:noHBand="0" w:noVBand="0"/>
      </w:tblPr>
      <w:tblGrid>
        <w:gridCol w:w="2977"/>
        <w:gridCol w:w="1275"/>
        <w:gridCol w:w="1418"/>
        <w:gridCol w:w="1276"/>
        <w:gridCol w:w="1275"/>
        <w:gridCol w:w="1276"/>
      </w:tblGrid>
      <w:tr w:rsidR="008752CD" w:rsidRPr="00DF7EF1" w14:paraId="0724BEDB" w14:textId="77777777" w:rsidTr="006B77F6">
        <w:tc>
          <w:tcPr>
            <w:tcW w:w="2977" w:type="dxa"/>
            <w:vAlign w:val="center"/>
          </w:tcPr>
          <w:p w14:paraId="2C41B928" w14:textId="77777777" w:rsidR="008752CD" w:rsidRPr="00DF7EF1" w:rsidRDefault="008752CD" w:rsidP="006B77F6">
            <w:pPr>
              <w:ind w:left="-101"/>
              <w:rPr>
                <w:rFonts w:ascii="Arial" w:hAnsi="Arial" w:cs="Arial"/>
                <w:b/>
                <w:bCs/>
                <w:sz w:val="18"/>
                <w:szCs w:val="18"/>
                <w:cs/>
              </w:rPr>
            </w:pPr>
          </w:p>
        </w:tc>
        <w:tc>
          <w:tcPr>
            <w:tcW w:w="6520" w:type="dxa"/>
            <w:gridSpan w:val="5"/>
            <w:tcBorders>
              <w:top w:val="single" w:sz="4" w:space="0" w:color="auto"/>
              <w:bottom w:val="single" w:sz="4" w:space="0" w:color="auto"/>
            </w:tcBorders>
          </w:tcPr>
          <w:p w14:paraId="7068FFA8" w14:textId="77777777" w:rsidR="008752CD" w:rsidRPr="00DF7EF1" w:rsidRDefault="008752CD" w:rsidP="006B77F6">
            <w:pPr>
              <w:ind w:right="-72"/>
              <w:jc w:val="center"/>
              <w:rPr>
                <w:rFonts w:ascii="Arial" w:hAnsi="Arial" w:cs="Arial"/>
                <w:b/>
                <w:bCs/>
                <w:sz w:val="18"/>
                <w:szCs w:val="18"/>
                <w:cs/>
              </w:rPr>
            </w:pPr>
            <w:r w:rsidRPr="00DF7EF1">
              <w:rPr>
                <w:rFonts w:ascii="Arial" w:eastAsia="MS Mincho" w:hAnsi="Arial" w:cs="Arial"/>
                <w:b/>
                <w:bCs/>
                <w:color w:val="000000"/>
                <w:sz w:val="18"/>
                <w:szCs w:val="18"/>
                <w:lang w:val="en-GB" w:eastAsia="en-US"/>
              </w:rPr>
              <w:t>Consolidated financial statements</w:t>
            </w:r>
          </w:p>
        </w:tc>
      </w:tr>
      <w:tr w:rsidR="008752CD" w:rsidRPr="00DF7EF1" w14:paraId="1B7B397A" w14:textId="77777777" w:rsidTr="006B77F6">
        <w:tc>
          <w:tcPr>
            <w:tcW w:w="2977" w:type="dxa"/>
            <w:vAlign w:val="center"/>
          </w:tcPr>
          <w:p w14:paraId="27BA7D8D" w14:textId="77777777" w:rsidR="008752CD" w:rsidRPr="00DF7EF1" w:rsidRDefault="008752CD" w:rsidP="006B77F6">
            <w:pPr>
              <w:ind w:left="-101"/>
              <w:rPr>
                <w:rFonts w:ascii="Arial" w:hAnsi="Arial" w:cs="Arial"/>
                <w:b/>
                <w:bCs/>
                <w:sz w:val="18"/>
                <w:szCs w:val="18"/>
                <w:highlight w:val="yellow"/>
                <w:cs/>
              </w:rPr>
            </w:pPr>
          </w:p>
        </w:tc>
        <w:tc>
          <w:tcPr>
            <w:tcW w:w="1275" w:type="dxa"/>
          </w:tcPr>
          <w:p w14:paraId="386F4139" w14:textId="77777777" w:rsidR="008752CD" w:rsidRPr="00DF7EF1" w:rsidRDefault="008752CD" w:rsidP="006B77F6">
            <w:pPr>
              <w:ind w:right="-72"/>
              <w:jc w:val="right"/>
              <w:rPr>
                <w:rFonts w:ascii="Arial" w:hAnsi="Arial" w:cs="Arial"/>
                <w:b/>
                <w:bCs/>
                <w:sz w:val="18"/>
                <w:szCs w:val="18"/>
                <w:highlight w:val="yellow"/>
                <w:cs/>
              </w:rPr>
            </w:pPr>
            <w:r w:rsidRPr="00DF7EF1">
              <w:rPr>
                <w:rFonts w:ascii="Arial" w:hAnsi="Arial" w:cs="Arial"/>
                <w:b/>
                <w:bCs/>
                <w:sz w:val="18"/>
                <w:szCs w:val="18"/>
              </w:rPr>
              <w:t>Contract asset</w:t>
            </w:r>
          </w:p>
        </w:tc>
        <w:tc>
          <w:tcPr>
            <w:tcW w:w="1418" w:type="dxa"/>
          </w:tcPr>
          <w:p w14:paraId="1F25E7A0" w14:textId="77777777" w:rsidR="008752CD" w:rsidRPr="00DF7EF1" w:rsidRDefault="008752CD" w:rsidP="006B77F6">
            <w:pPr>
              <w:ind w:right="-72"/>
              <w:jc w:val="right"/>
              <w:rPr>
                <w:rFonts w:ascii="Arial" w:hAnsi="Arial" w:cs="Arial"/>
                <w:b/>
                <w:bCs/>
                <w:sz w:val="18"/>
                <w:szCs w:val="18"/>
              </w:rPr>
            </w:pPr>
            <w:r w:rsidRPr="00DF7EF1">
              <w:rPr>
                <w:rFonts w:ascii="Arial" w:hAnsi="Arial" w:cs="Arial"/>
                <w:b/>
                <w:bCs/>
                <w:sz w:val="18"/>
                <w:szCs w:val="18"/>
              </w:rPr>
              <w:t xml:space="preserve">Customer </w:t>
            </w:r>
          </w:p>
          <w:p w14:paraId="0C339648" w14:textId="77777777" w:rsidR="008752CD" w:rsidRPr="00DF7EF1" w:rsidRDefault="008752CD" w:rsidP="006B77F6">
            <w:pPr>
              <w:ind w:left="-2799" w:right="-72"/>
              <w:jc w:val="right"/>
              <w:rPr>
                <w:rFonts w:ascii="Arial" w:hAnsi="Arial" w:cs="Arial"/>
                <w:b/>
                <w:bCs/>
                <w:sz w:val="18"/>
                <w:szCs w:val="18"/>
              </w:rPr>
            </w:pPr>
            <w:r w:rsidRPr="00DF7EF1">
              <w:rPr>
                <w:rFonts w:ascii="Arial" w:hAnsi="Arial" w:cs="Arial"/>
                <w:b/>
                <w:bCs/>
                <w:sz w:val="18"/>
                <w:szCs w:val="18"/>
              </w:rPr>
              <w:t>relationships</w:t>
            </w:r>
          </w:p>
        </w:tc>
        <w:tc>
          <w:tcPr>
            <w:tcW w:w="1276" w:type="dxa"/>
          </w:tcPr>
          <w:p w14:paraId="321901A1" w14:textId="77777777" w:rsidR="008752CD" w:rsidRPr="00DF7EF1" w:rsidRDefault="008752CD" w:rsidP="006B77F6">
            <w:pPr>
              <w:ind w:right="-72"/>
              <w:jc w:val="right"/>
              <w:rPr>
                <w:rFonts w:ascii="Arial" w:hAnsi="Arial" w:cs="Arial"/>
                <w:b/>
                <w:bCs/>
                <w:sz w:val="18"/>
                <w:szCs w:val="18"/>
              </w:rPr>
            </w:pPr>
            <w:r w:rsidRPr="00DF7EF1">
              <w:rPr>
                <w:rFonts w:ascii="Arial" w:hAnsi="Arial" w:cs="Arial"/>
                <w:b/>
                <w:bCs/>
                <w:sz w:val="18"/>
                <w:szCs w:val="18"/>
              </w:rPr>
              <w:t>Customer</w:t>
            </w:r>
          </w:p>
          <w:p w14:paraId="04603D2E" w14:textId="77777777" w:rsidR="008752CD" w:rsidRPr="00DF7EF1" w:rsidRDefault="008752CD" w:rsidP="006B77F6">
            <w:pPr>
              <w:ind w:left="-2799" w:right="-72"/>
              <w:jc w:val="right"/>
              <w:rPr>
                <w:rFonts w:ascii="Arial" w:hAnsi="Arial" w:cs="Arial"/>
                <w:b/>
                <w:bCs/>
                <w:sz w:val="18"/>
                <w:szCs w:val="18"/>
              </w:rPr>
            </w:pPr>
            <w:r w:rsidRPr="00DF7EF1">
              <w:rPr>
                <w:rFonts w:ascii="Arial" w:hAnsi="Arial" w:cs="Arial"/>
                <w:b/>
                <w:bCs/>
                <w:sz w:val="18"/>
                <w:szCs w:val="18"/>
              </w:rPr>
              <w:t>backlog</w:t>
            </w:r>
          </w:p>
        </w:tc>
        <w:tc>
          <w:tcPr>
            <w:tcW w:w="1275" w:type="dxa"/>
          </w:tcPr>
          <w:p w14:paraId="7B17D052" w14:textId="77777777" w:rsidR="008752CD" w:rsidRPr="00DF7EF1" w:rsidRDefault="008752CD" w:rsidP="006B77F6">
            <w:pPr>
              <w:ind w:right="-72"/>
              <w:jc w:val="right"/>
              <w:rPr>
                <w:rFonts w:ascii="Arial" w:hAnsi="Arial" w:cs="Arial"/>
                <w:b/>
                <w:bCs/>
                <w:sz w:val="18"/>
                <w:szCs w:val="18"/>
                <w:cs/>
              </w:rPr>
            </w:pPr>
            <w:r w:rsidRPr="00DF7EF1">
              <w:rPr>
                <w:rFonts w:ascii="Arial" w:hAnsi="Arial" w:cs="Arial"/>
                <w:b/>
                <w:bCs/>
                <w:sz w:val="18"/>
                <w:szCs w:val="18"/>
              </w:rPr>
              <w:t xml:space="preserve">Lease liabilities </w:t>
            </w:r>
          </w:p>
        </w:tc>
        <w:tc>
          <w:tcPr>
            <w:tcW w:w="1276" w:type="dxa"/>
            <w:vAlign w:val="bottom"/>
          </w:tcPr>
          <w:p w14:paraId="5B9FC5FC" w14:textId="77777777" w:rsidR="008752CD" w:rsidRPr="00DF7EF1" w:rsidRDefault="008752CD" w:rsidP="006B77F6">
            <w:pPr>
              <w:ind w:right="-72"/>
              <w:jc w:val="right"/>
              <w:rPr>
                <w:rFonts w:ascii="Arial" w:eastAsia="MS Mincho" w:hAnsi="Arial" w:cs="Arial"/>
                <w:b/>
                <w:bCs/>
                <w:color w:val="000000"/>
                <w:sz w:val="18"/>
                <w:szCs w:val="18"/>
                <w:lang w:val="en-GB" w:eastAsia="en-US"/>
              </w:rPr>
            </w:pPr>
            <w:r w:rsidRPr="00DF7EF1">
              <w:rPr>
                <w:rFonts w:ascii="Arial" w:eastAsia="MS Mincho" w:hAnsi="Arial" w:cs="Arial"/>
                <w:b/>
                <w:bCs/>
                <w:color w:val="000000"/>
                <w:sz w:val="18"/>
                <w:szCs w:val="18"/>
                <w:lang w:val="en-GB" w:eastAsia="en-US"/>
              </w:rPr>
              <w:t>Total</w:t>
            </w:r>
          </w:p>
        </w:tc>
      </w:tr>
      <w:tr w:rsidR="008752CD" w:rsidRPr="00DF7EF1" w14:paraId="0FEB8126" w14:textId="77777777" w:rsidTr="006B77F6">
        <w:tc>
          <w:tcPr>
            <w:tcW w:w="2977" w:type="dxa"/>
            <w:vAlign w:val="center"/>
          </w:tcPr>
          <w:p w14:paraId="6158CA7F" w14:textId="77777777" w:rsidR="008752CD" w:rsidRPr="00DF7EF1" w:rsidRDefault="008752CD" w:rsidP="006B77F6">
            <w:pPr>
              <w:ind w:left="-101"/>
              <w:rPr>
                <w:rFonts w:ascii="Arial" w:hAnsi="Arial" w:cs="Arial"/>
                <w:b/>
                <w:bCs/>
                <w:sz w:val="18"/>
                <w:szCs w:val="18"/>
                <w:highlight w:val="yellow"/>
                <w:cs/>
              </w:rPr>
            </w:pPr>
          </w:p>
        </w:tc>
        <w:tc>
          <w:tcPr>
            <w:tcW w:w="1275" w:type="dxa"/>
            <w:tcBorders>
              <w:bottom w:val="single" w:sz="4" w:space="0" w:color="auto"/>
            </w:tcBorders>
          </w:tcPr>
          <w:p w14:paraId="265D476D" w14:textId="77777777" w:rsidR="008752CD" w:rsidRPr="00DF7EF1" w:rsidRDefault="008752CD" w:rsidP="006B77F6">
            <w:pPr>
              <w:ind w:left="-2799" w:right="-72"/>
              <w:jc w:val="right"/>
              <w:rPr>
                <w:rFonts w:ascii="Arial" w:hAnsi="Arial" w:cs="Arial"/>
                <w:b/>
                <w:bCs/>
                <w:sz w:val="18"/>
                <w:szCs w:val="18"/>
                <w:highlight w:val="yellow"/>
                <w:cs/>
              </w:rPr>
            </w:pPr>
            <w:r w:rsidRPr="00DF7EF1">
              <w:rPr>
                <w:rFonts w:ascii="Arial" w:hAnsi="Arial" w:cs="Arial"/>
                <w:b/>
                <w:bCs/>
                <w:sz w:val="18"/>
                <w:szCs w:val="18"/>
              </w:rPr>
              <w:t>Baht</w:t>
            </w:r>
          </w:p>
        </w:tc>
        <w:tc>
          <w:tcPr>
            <w:tcW w:w="1418" w:type="dxa"/>
            <w:tcBorders>
              <w:bottom w:val="single" w:sz="4" w:space="0" w:color="auto"/>
            </w:tcBorders>
          </w:tcPr>
          <w:p w14:paraId="6389D98B" w14:textId="77777777" w:rsidR="008752CD" w:rsidRPr="00DF7EF1" w:rsidRDefault="008752CD" w:rsidP="006B77F6">
            <w:pPr>
              <w:ind w:left="-2799" w:right="-72"/>
              <w:jc w:val="right"/>
              <w:rPr>
                <w:rFonts w:ascii="Arial" w:hAnsi="Arial" w:cs="Arial"/>
                <w:b/>
                <w:bCs/>
                <w:sz w:val="18"/>
                <w:szCs w:val="18"/>
              </w:rPr>
            </w:pPr>
            <w:r w:rsidRPr="00DF7EF1">
              <w:rPr>
                <w:rFonts w:ascii="Arial" w:hAnsi="Arial" w:cs="Arial"/>
                <w:b/>
                <w:bCs/>
                <w:sz w:val="18"/>
                <w:szCs w:val="18"/>
              </w:rPr>
              <w:t>Baht</w:t>
            </w:r>
          </w:p>
        </w:tc>
        <w:tc>
          <w:tcPr>
            <w:tcW w:w="1276" w:type="dxa"/>
            <w:tcBorders>
              <w:bottom w:val="single" w:sz="4" w:space="0" w:color="auto"/>
            </w:tcBorders>
          </w:tcPr>
          <w:p w14:paraId="3A6B8522" w14:textId="77777777" w:rsidR="008752CD" w:rsidRPr="00DF7EF1" w:rsidRDefault="008752CD" w:rsidP="006B77F6">
            <w:pPr>
              <w:ind w:left="-2799" w:right="-72"/>
              <w:jc w:val="right"/>
              <w:rPr>
                <w:rFonts w:ascii="Arial" w:hAnsi="Arial" w:cs="Arial"/>
                <w:b/>
                <w:bCs/>
                <w:sz w:val="18"/>
                <w:szCs w:val="18"/>
              </w:rPr>
            </w:pPr>
            <w:r w:rsidRPr="00DF7EF1">
              <w:rPr>
                <w:rFonts w:ascii="Arial" w:hAnsi="Arial" w:cs="Arial"/>
                <w:b/>
                <w:bCs/>
                <w:sz w:val="18"/>
                <w:szCs w:val="18"/>
              </w:rPr>
              <w:t>Baht</w:t>
            </w:r>
          </w:p>
        </w:tc>
        <w:tc>
          <w:tcPr>
            <w:tcW w:w="1275" w:type="dxa"/>
            <w:tcBorders>
              <w:bottom w:val="single" w:sz="4" w:space="0" w:color="auto"/>
            </w:tcBorders>
          </w:tcPr>
          <w:p w14:paraId="49DF48CF" w14:textId="77777777" w:rsidR="008752CD" w:rsidRPr="00DF7EF1" w:rsidRDefault="008752CD" w:rsidP="006B77F6">
            <w:pPr>
              <w:ind w:left="-2799" w:right="-72"/>
              <w:jc w:val="right"/>
              <w:rPr>
                <w:rFonts w:ascii="Arial" w:hAnsi="Arial" w:cs="Arial"/>
                <w:b/>
                <w:bCs/>
                <w:sz w:val="18"/>
                <w:szCs w:val="18"/>
                <w:highlight w:val="yellow"/>
                <w:cs/>
              </w:rPr>
            </w:pPr>
            <w:r w:rsidRPr="00DF7EF1">
              <w:rPr>
                <w:rFonts w:ascii="Arial" w:hAnsi="Arial" w:cs="Arial"/>
                <w:b/>
                <w:bCs/>
                <w:sz w:val="18"/>
                <w:szCs w:val="18"/>
              </w:rPr>
              <w:t>Baht</w:t>
            </w:r>
          </w:p>
        </w:tc>
        <w:tc>
          <w:tcPr>
            <w:tcW w:w="1276" w:type="dxa"/>
            <w:tcBorders>
              <w:bottom w:val="single" w:sz="4" w:space="0" w:color="auto"/>
            </w:tcBorders>
          </w:tcPr>
          <w:p w14:paraId="15F916C7" w14:textId="77777777" w:rsidR="008752CD" w:rsidRPr="00DF7EF1" w:rsidRDefault="008752CD" w:rsidP="006B77F6">
            <w:pPr>
              <w:ind w:right="-72"/>
              <w:jc w:val="right"/>
              <w:rPr>
                <w:rFonts w:ascii="Arial" w:eastAsia="MS Mincho" w:hAnsi="Arial" w:cs="Arial"/>
                <w:b/>
                <w:bCs/>
                <w:color w:val="000000"/>
                <w:sz w:val="18"/>
                <w:szCs w:val="18"/>
                <w:cs/>
                <w:lang w:val="en-GB" w:eastAsia="en-US"/>
              </w:rPr>
            </w:pPr>
            <w:r w:rsidRPr="00DF7EF1">
              <w:rPr>
                <w:rFonts w:ascii="Arial" w:eastAsia="MS Mincho" w:hAnsi="Arial" w:cs="Arial"/>
                <w:b/>
                <w:bCs/>
                <w:color w:val="000000"/>
                <w:sz w:val="18"/>
                <w:szCs w:val="18"/>
                <w:lang w:val="en-GB" w:eastAsia="en-US"/>
              </w:rPr>
              <w:t>Baht</w:t>
            </w:r>
          </w:p>
        </w:tc>
      </w:tr>
      <w:tr w:rsidR="008752CD" w:rsidRPr="00DF7EF1" w14:paraId="02472343" w14:textId="77777777" w:rsidTr="006B77F6">
        <w:tc>
          <w:tcPr>
            <w:tcW w:w="2977" w:type="dxa"/>
          </w:tcPr>
          <w:p w14:paraId="58C652C3" w14:textId="77777777" w:rsidR="008752CD" w:rsidRPr="00DF7EF1" w:rsidRDefault="008752CD" w:rsidP="006B77F6">
            <w:pPr>
              <w:pStyle w:val="Header"/>
              <w:ind w:left="-101"/>
              <w:rPr>
                <w:rFonts w:ascii="Arial" w:hAnsi="Arial" w:cs="Arial"/>
                <w:b/>
                <w:bCs/>
                <w:sz w:val="18"/>
                <w:szCs w:val="18"/>
                <w:highlight w:val="yellow"/>
                <w:cs/>
              </w:rPr>
            </w:pPr>
          </w:p>
        </w:tc>
        <w:tc>
          <w:tcPr>
            <w:tcW w:w="1275" w:type="dxa"/>
            <w:tcBorders>
              <w:top w:val="single" w:sz="4" w:space="0" w:color="auto"/>
            </w:tcBorders>
          </w:tcPr>
          <w:p w14:paraId="4B61F960"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highlight w:val="yellow"/>
              </w:rPr>
            </w:pPr>
          </w:p>
        </w:tc>
        <w:tc>
          <w:tcPr>
            <w:tcW w:w="1418" w:type="dxa"/>
            <w:tcBorders>
              <w:top w:val="single" w:sz="4" w:space="0" w:color="auto"/>
            </w:tcBorders>
          </w:tcPr>
          <w:p w14:paraId="08A8BF5B"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highlight w:val="yellow"/>
              </w:rPr>
            </w:pPr>
          </w:p>
        </w:tc>
        <w:tc>
          <w:tcPr>
            <w:tcW w:w="1276" w:type="dxa"/>
            <w:tcBorders>
              <w:top w:val="single" w:sz="4" w:space="0" w:color="auto"/>
            </w:tcBorders>
          </w:tcPr>
          <w:p w14:paraId="4CC1B39D"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highlight w:val="yellow"/>
              </w:rPr>
            </w:pPr>
          </w:p>
        </w:tc>
        <w:tc>
          <w:tcPr>
            <w:tcW w:w="1275" w:type="dxa"/>
            <w:tcBorders>
              <w:top w:val="single" w:sz="4" w:space="0" w:color="auto"/>
            </w:tcBorders>
          </w:tcPr>
          <w:p w14:paraId="3E1478A9"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highlight w:val="yellow"/>
              </w:rPr>
            </w:pPr>
          </w:p>
        </w:tc>
        <w:tc>
          <w:tcPr>
            <w:tcW w:w="1276" w:type="dxa"/>
            <w:tcBorders>
              <w:top w:val="single" w:sz="4" w:space="0" w:color="auto"/>
            </w:tcBorders>
          </w:tcPr>
          <w:p w14:paraId="3265B114"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highlight w:val="yellow"/>
              </w:rPr>
            </w:pPr>
          </w:p>
        </w:tc>
      </w:tr>
      <w:tr w:rsidR="008752CD" w:rsidRPr="00DF7EF1" w14:paraId="2D9A1DC5" w14:textId="77777777" w:rsidTr="006B77F6">
        <w:tc>
          <w:tcPr>
            <w:tcW w:w="2977" w:type="dxa"/>
          </w:tcPr>
          <w:p w14:paraId="7E207064" w14:textId="77777777" w:rsidR="008752CD" w:rsidRPr="00DF7EF1" w:rsidRDefault="008752CD" w:rsidP="006B77F6">
            <w:pPr>
              <w:pStyle w:val="Header"/>
              <w:ind w:left="-101"/>
              <w:rPr>
                <w:rFonts w:ascii="Arial" w:hAnsi="Arial" w:cs="Arial"/>
                <w:b/>
                <w:bCs/>
                <w:sz w:val="18"/>
                <w:szCs w:val="18"/>
                <w:highlight w:val="yellow"/>
                <w:cs/>
              </w:rPr>
            </w:pPr>
            <w:r w:rsidRPr="00DF7EF1">
              <w:rPr>
                <w:rFonts w:ascii="Arial" w:eastAsia="SimSun" w:hAnsi="Arial" w:cs="Arial"/>
                <w:b/>
                <w:bCs/>
                <w:color w:val="000000"/>
                <w:sz w:val="18"/>
                <w:szCs w:val="18"/>
                <w:lang w:val="th-TH" w:eastAsia="x-none"/>
              </w:rPr>
              <w:t xml:space="preserve">Deferred tax </w:t>
            </w:r>
            <w:r w:rsidRPr="00DF7EF1">
              <w:rPr>
                <w:rFonts w:ascii="Arial" w:eastAsia="SimSun" w:hAnsi="Arial" w:cs="Arial"/>
                <w:b/>
                <w:bCs/>
                <w:color w:val="000000"/>
                <w:sz w:val="18"/>
                <w:szCs w:val="18"/>
                <w:cs/>
                <w:lang w:val="th-TH" w:eastAsia="x-none"/>
              </w:rPr>
              <w:t>liabilities</w:t>
            </w:r>
          </w:p>
        </w:tc>
        <w:tc>
          <w:tcPr>
            <w:tcW w:w="1275" w:type="dxa"/>
          </w:tcPr>
          <w:p w14:paraId="3D84AF3B"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highlight w:val="yellow"/>
              </w:rPr>
            </w:pPr>
          </w:p>
        </w:tc>
        <w:tc>
          <w:tcPr>
            <w:tcW w:w="1418" w:type="dxa"/>
          </w:tcPr>
          <w:p w14:paraId="2643416D"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highlight w:val="yellow"/>
              </w:rPr>
            </w:pPr>
          </w:p>
        </w:tc>
        <w:tc>
          <w:tcPr>
            <w:tcW w:w="1276" w:type="dxa"/>
          </w:tcPr>
          <w:p w14:paraId="7D31C803"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highlight w:val="yellow"/>
              </w:rPr>
            </w:pPr>
          </w:p>
        </w:tc>
        <w:tc>
          <w:tcPr>
            <w:tcW w:w="1275" w:type="dxa"/>
          </w:tcPr>
          <w:p w14:paraId="79D31DFD"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highlight w:val="yellow"/>
              </w:rPr>
            </w:pPr>
          </w:p>
        </w:tc>
        <w:tc>
          <w:tcPr>
            <w:tcW w:w="1276" w:type="dxa"/>
          </w:tcPr>
          <w:p w14:paraId="33325957"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highlight w:val="yellow"/>
              </w:rPr>
            </w:pPr>
          </w:p>
        </w:tc>
      </w:tr>
      <w:tr w:rsidR="008752CD" w:rsidRPr="00DF7EF1" w14:paraId="367BEE2D" w14:textId="77777777" w:rsidTr="006B77F6">
        <w:tc>
          <w:tcPr>
            <w:tcW w:w="2977" w:type="dxa"/>
          </w:tcPr>
          <w:p w14:paraId="0C74ED21" w14:textId="77777777" w:rsidR="008752CD" w:rsidRPr="00DF7EF1" w:rsidRDefault="008752CD" w:rsidP="006B77F6">
            <w:pPr>
              <w:pStyle w:val="Header"/>
              <w:ind w:left="-101"/>
              <w:rPr>
                <w:rFonts w:ascii="Arial" w:hAnsi="Arial" w:cs="Arial"/>
                <w:b/>
                <w:bCs/>
                <w:sz w:val="18"/>
                <w:szCs w:val="18"/>
                <w:highlight w:val="yellow"/>
                <w:cs/>
              </w:rPr>
            </w:pPr>
            <w:r w:rsidRPr="00DF7EF1">
              <w:rPr>
                <w:rFonts w:ascii="Arial" w:eastAsia="MS Mincho" w:hAnsi="Arial" w:cs="Arial"/>
                <w:color w:val="000000"/>
                <w:sz w:val="18"/>
                <w:szCs w:val="18"/>
                <w:lang w:val="en-GB" w:eastAsia="en-US"/>
              </w:rPr>
              <w:t xml:space="preserve">As </w:t>
            </w:r>
            <w:proofErr w:type="gramStart"/>
            <w:r w:rsidRPr="00DF7EF1">
              <w:rPr>
                <w:rFonts w:ascii="Arial" w:eastAsia="MS Mincho" w:hAnsi="Arial" w:cs="Arial"/>
                <w:color w:val="000000"/>
                <w:sz w:val="18"/>
                <w:szCs w:val="18"/>
                <w:lang w:val="en-GB" w:eastAsia="en-US"/>
              </w:rPr>
              <w:t>at</w:t>
            </w:r>
            <w:proofErr w:type="gramEnd"/>
            <w:r w:rsidRPr="00DF7EF1">
              <w:rPr>
                <w:rFonts w:ascii="Arial" w:eastAsia="MS Mincho" w:hAnsi="Arial" w:cs="Arial"/>
                <w:color w:val="000000"/>
                <w:sz w:val="18"/>
                <w:szCs w:val="18"/>
                <w:lang w:val="en-GB" w:eastAsia="en-US"/>
              </w:rPr>
              <w:t xml:space="preserve"> 1 January 2020</w:t>
            </w:r>
          </w:p>
        </w:tc>
        <w:tc>
          <w:tcPr>
            <w:tcW w:w="1275" w:type="dxa"/>
          </w:tcPr>
          <w:p w14:paraId="7CB9C74D"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DF7EF1">
              <w:rPr>
                <w:rFonts w:ascii="Arial" w:hAnsi="Arial" w:cs="Arial"/>
                <w:sz w:val="18"/>
                <w:szCs w:val="18"/>
              </w:rPr>
              <w:t>(</w:t>
            </w:r>
            <w:r w:rsidRPr="00DF7EF1">
              <w:rPr>
                <w:rFonts w:ascii="Arial" w:hAnsi="Arial" w:cs="Arial"/>
                <w:sz w:val="18"/>
                <w:szCs w:val="18"/>
                <w:lang w:val="en-GB"/>
              </w:rPr>
              <w:t>9</w:t>
            </w:r>
            <w:r w:rsidRPr="00DF7EF1">
              <w:rPr>
                <w:rFonts w:ascii="Arial" w:hAnsi="Arial" w:cs="Arial"/>
                <w:sz w:val="18"/>
                <w:szCs w:val="18"/>
              </w:rPr>
              <w:t>,</w:t>
            </w:r>
            <w:r w:rsidRPr="00DF7EF1">
              <w:rPr>
                <w:rFonts w:ascii="Arial" w:hAnsi="Arial" w:cs="Arial"/>
                <w:sz w:val="18"/>
                <w:szCs w:val="18"/>
                <w:lang w:val="en-GB"/>
              </w:rPr>
              <w:t>338</w:t>
            </w:r>
            <w:r w:rsidRPr="00DF7EF1">
              <w:rPr>
                <w:rFonts w:ascii="Arial" w:hAnsi="Arial" w:cs="Arial"/>
                <w:sz w:val="18"/>
                <w:szCs w:val="18"/>
              </w:rPr>
              <w:t>)</w:t>
            </w:r>
          </w:p>
        </w:tc>
        <w:tc>
          <w:tcPr>
            <w:tcW w:w="1418" w:type="dxa"/>
          </w:tcPr>
          <w:p w14:paraId="7E1FDDA3"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DF7EF1">
              <w:rPr>
                <w:rFonts w:ascii="Arial" w:hAnsi="Arial" w:cs="Arial"/>
                <w:sz w:val="18"/>
                <w:szCs w:val="18"/>
              </w:rPr>
              <w:t>(381,006)</w:t>
            </w:r>
          </w:p>
        </w:tc>
        <w:tc>
          <w:tcPr>
            <w:tcW w:w="1276" w:type="dxa"/>
          </w:tcPr>
          <w:p w14:paraId="2786C268"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DF7EF1">
              <w:rPr>
                <w:rFonts w:ascii="Arial" w:hAnsi="Arial" w:cs="Arial"/>
                <w:sz w:val="18"/>
                <w:szCs w:val="18"/>
              </w:rPr>
              <w:t>-</w:t>
            </w:r>
          </w:p>
        </w:tc>
        <w:tc>
          <w:tcPr>
            <w:tcW w:w="1275" w:type="dxa"/>
          </w:tcPr>
          <w:p w14:paraId="77DCE3EC"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DF7EF1">
              <w:rPr>
                <w:rFonts w:ascii="Arial" w:hAnsi="Arial" w:cs="Arial"/>
                <w:sz w:val="18"/>
                <w:szCs w:val="18"/>
              </w:rPr>
              <w:t>-</w:t>
            </w:r>
          </w:p>
        </w:tc>
        <w:tc>
          <w:tcPr>
            <w:tcW w:w="1276" w:type="dxa"/>
          </w:tcPr>
          <w:p w14:paraId="7020D442"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DF7EF1">
              <w:rPr>
                <w:rFonts w:ascii="Arial" w:hAnsi="Arial" w:cs="Arial"/>
                <w:sz w:val="18"/>
                <w:szCs w:val="18"/>
              </w:rPr>
              <w:t>(</w:t>
            </w:r>
            <w:r w:rsidRPr="00DF7EF1">
              <w:rPr>
                <w:rFonts w:ascii="Arial" w:hAnsi="Arial" w:cs="Arial"/>
                <w:sz w:val="18"/>
                <w:szCs w:val="18"/>
                <w:lang w:val="en-GB"/>
              </w:rPr>
              <w:t>390</w:t>
            </w:r>
            <w:r w:rsidRPr="00DF7EF1">
              <w:rPr>
                <w:rFonts w:ascii="Arial" w:hAnsi="Arial" w:cs="Arial"/>
                <w:sz w:val="18"/>
                <w:szCs w:val="18"/>
              </w:rPr>
              <w:t>,</w:t>
            </w:r>
            <w:r w:rsidRPr="00DF7EF1">
              <w:rPr>
                <w:rFonts w:ascii="Arial" w:hAnsi="Arial" w:cs="Arial"/>
                <w:sz w:val="18"/>
                <w:szCs w:val="18"/>
                <w:lang w:val="en-GB"/>
              </w:rPr>
              <w:t>344</w:t>
            </w:r>
            <w:r w:rsidRPr="00DF7EF1">
              <w:rPr>
                <w:rFonts w:ascii="Arial" w:hAnsi="Arial" w:cs="Arial"/>
                <w:sz w:val="18"/>
                <w:szCs w:val="18"/>
              </w:rPr>
              <w:t>)</w:t>
            </w:r>
          </w:p>
        </w:tc>
      </w:tr>
      <w:tr w:rsidR="008752CD" w:rsidRPr="00DF7EF1" w14:paraId="73BE1520" w14:textId="77777777" w:rsidTr="006B77F6">
        <w:tc>
          <w:tcPr>
            <w:tcW w:w="2977" w:type="dxa"/>
          </w:tcPr>
          <w:p w14:paraId="4B6CF41C" w14:textId="77777777" w:rsidR="008752CD" w:rsidRPr="00DF7EF1" w:rsidRDefault="008752CD" w:rsidP="006B77F6">
            <w:pPr>
              <w:pStyle w:val="Header"/>
              <w:ind w:left="-101"/>
              <w:rPr>
                <w:rFonts w:ascii="Arial" w:hAnsi="Arial" w:cs="Arial"/>
                <w:b/>
                <w:bCs/>
                <w:sz w:val="18"/>
                <w:szCs w:val="18"/>
                <w:highlight w:val="yellow"/>
                <w:cs/>
              </w:rPr>
            </w:pPr>
            <w:r w:rsidRPr="00DF7EF1">
              <w:rPr>
                <w:rFonts w:ascii="Arial" w:eastAsia="MS Mincho" w:hAnsi="Arial" w:cs="Arial"/>
                <w:color w:val="000000"/>
                <w:sz w:val="18"/>
                <w:szCs w:val="18"/>
                <w:lang w:val="en-GB" w:eastAsia="en-US"/>
              </w:rPr>
              <w:t>Charged/(credited) to profit or loss</w:t>
            </w:r>
          </w:p>
        </w:tc>
        <w:tc>
          <w:tcPr>
            <w:tcW w:w="1275" w:type="dxa"/>
            <w:tcBorders>
              <w:bottom w:val="single" w:sz="4" w:space="0" w:color="auto"/>
            </w:tcBorders>
            <w:shd w:val="clear" w:color="auto" w:fill="auto"/>
          </w:tcPr>
          <w:p w14:paraId="2DDDC61E"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DF7EF1">
              <w:rPr>
                <w:rFonts w:ascii="Arial" w:hAnsi="Arial" w:cs="Arial"/>
                <w:sz w:val="18"/>
                <w:szCs w:val="18"/>
                <w:lang w:val="en-GB"/>
              </w:rPr>
              <w:t>4</w:t>
            </w:r>
            <w:r w:rsidRPr="00DF7EF1">
              <w:rPr>
                <w:rFonts w:ascii="Arial" w:hAnsi="Arial" w:cs="Arial"/>
                <w:sz w:val="18"/>
                <w:szCs w:val="18"/>
              </w:rPr>
              <w:t>,</w:t>
            </w:r>
            <w:r w:rsidRPr="00DF7EF1">
              <w:rPr>
                <w:rFonts w:ascii="Arial" w:hAnsi="Arial" w:cs="Arial"/>
                <w:sz w:val="18"/>
                <w:szCs w:val="18"/>
                <w:lang w:val="en-GB"/>
              </w:rPr>
              <w:t>676</w:t>
            </w:r>
            <w:r w:rsidRPr="00DF7EF1">
              <w:rPr>
                <w:rFonts w:ascii="Arial" w:hAnsi="Arial" w:cs="Arial"/>
                <w:sz w:val="18"/>
                <w:szCs w:val="18"/>
              </w:rPr>
              <w:t xml:space="preserve"> </w:t>
            </w:r>
          </w:p>
        </w:tc>
        <w:tc>
          <w:tcPr>
            <w:tcW w:w="1418" w:type="dxa"/>
            <w:tcBorders>
              <w:bottom w:val="single" w:sz="4" w:space="0" w:color="auto"/>
            </w:tcBorders>
          </w:tcPr>
          <w:p w14:paraId="30062E9D"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lang w:val="en-GB"/>
              </w:rPr>
            </w:pPr>
            <w:r w:rsidRPr="00DF7EF1">
              <w:rPr>
                <w:rFonts w:ascii="Arial" w:hAnsi="Arial" w:cs="Arial"/>
                <w:sz w:val="18"/>
                <w:szCs w:val="18"/>
                <w:lang w:val="en-GB"/>
              </w:rPr>
              <w:t>60,962</w:t>
            </w:r>
          </w:p>
        </w:tc>
        <w:tc>
          <w:tcPr>
            <w:tcW w:w="1276" w:type="dxa"/>
            <w:tcBorders>
              <w:bottom w:val="single" w:sz="4" w:space="0" w:color="auto"/>
            </w:tcBorders>
          </w:tcPr>
          <w:p w14:paraId="7836FBF9"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lang w:val="en-GB"/>
              </w:rPr>
            </w:pPr>
            <w:r w:rsidRPr="00DF7EF1">
              <w:rPr>
                <w:rFonts w:ascii="Arial" w:hAnsi="Arial" w:cs="Arial"/>
                <w:sz w:val="18"/>
                <w:szCs w:val="18"/>
                <w:lang w:val="en-GB"/>
              </w:rPr>
              <w:t>-</w:t>
            </w:r>
            <w:r w:rsidRPr="00DF7EF1">
              <w:rPr>
                <w:rFonts w:ascii="Arial" w:hAnsi="Arial" w:cs="Arial"/>
                <w:sz w:val="18"/>
                <w:szCs w:val="18"/>
              </w:rPr>
              <w:t xml:space="preserve"> </w:t>
            </w:r>
          </w:p>
        </w:tc>
        <w:tc>
          <w:tcPr>
            <w:tcW w:w="1275" w:type="dxa"/>
            <w:tcBorders>
              <w:bottom w:val="single" w:sz="4" w:space="0" w:color="auto"/>
            </w:tcBorders>
            <w:shd w:val="clear" w:color="auto" w:fill="auto"/>
          </w:tcPr>
          <w:p w14:paraId="706D6F79"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DF7EF1">
              <w:rPr>
                <w:rFonts w:ascii="Arial" w:hAnsi="Arial" w:cs="Arial"/>
                <w:sz w:val="18"/>
                <w:szCs w:val="18"/>
                <w:lang w:val="en-GB"/>
              </w:rPr>
              <w:t>-</w:t>
            </w:r>
          </w:p>
        </w:tc>
        <w:tc>
          <w:tcPr>
            <w:tcW w:w="1276" w:type="dxa"/>
            <w:tcBorders>
              <w:bottom w:val="single" w:sz="4" w:space="0" w:color="auto"/>
            </w:tcBorders>
            <w:shd w:val="clear" w:color="auto" w:fill="auto"/>
          </w:tcPr>
          <w:p w14:paraId="315A6414"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DF7EF1">
              <w:rPr>
                <w:rFonts w:ascii="Arial" w:hAnsi="Arial" w:cs="Arial"/>
                <w:sz w:val="18"/>
                <w:szCs w:val="18"/>
                <w:lang w:val="en-GB"/>
              </w:rPr>
              <w:t>65</w:t>
            </w:r>
            <w:r w:rsidRPr="00DF7EF1">
              <w:rPr>
                <w:rFonts w:ascii="Arial" w:hAnsi="Arial" w:cs="Arial"/>
                <w:sz w:val="18"/>
                <w:szCs w:val="18"/>
              </w:rPr>
              <w:t>,</w:t>
            </w:r>
            <w:r w:rsidRPr="00DF7EF1">
              <w:rPr>
                <w:rFonts w:ascii="Arial" w:hAnsi="Arial" w:cs="Arial"/>
                <w:sz w:val="18"/>
                <w:szCs w:val="18"/>
                <w:lang w:val="en-GB"/>
              </w:rPr>
              <w:t>638</w:t>
            </w:r>
          </w:p>
        </w:tc>
      </w:tr>
      <w:tr w:rsidR="008752CD" w:rsidRPr="00DF7EF1" w14:paraId="1B0B7E36" w14:textId="77777777" w:rsidTr="006B77F6">
        <w:tc>
          <w:tcPr>
            <w:tcW w:w="2977" w:type="dxa"/>
          </w:tcPr>
          <w:p w14:paraId="5E3D5FDD" w14:textId="77777777" w:rsidR="008752CD" w:rsidRPr="00DF7EF1" w:rsidRDefault="008752CD" w:rsidP="006B77F6">
            <w:pPr>
              <w:pStyle w:val="Header"/>
              <w:ind w:left="-101"/>
              <w:rPr>
                <w:rFonts w:ascii="Arial" w:eastAsia="MS Mincho" w:hAnsi="Arial" w:cs="Arial"/>
                <w:color w:val="000000"/>
                <w:sz w:val="12"/>
                <w:szCs w:val="12"/>
                <w:lang w:val="en-GB" w:eastAsia="en-US"/>
              </w:rPr>
            </w:pPr>
          </w:p>
        </w:tc>
        <w:tc>
          <w:tcPr>
            <w:tcW w:w="1275" w:type="dxa"/>
            <w:tcBorders>
              <w:top w:val="single" w:sz="4" w:space="0" w:color="auto"/>
            </w:tcBorders>
            <w:shd w:val="clear" w:color="auto" w:fill="auto"/>
          </w:tcPr>
          <w:p w14:paraId="73938935"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2"/>
                <w:szCs w:val="12"/>
              </w:rPr>
            </w:pPr>
          </w:p>
        </w:tc>
        <w:tc>
          <w:tcPr>
            <w:tcW w:w="1418" w:type="dxa"/>
            <w:tcBorders>
              <w:top w:val="single" w:sz="4" w:space="0" w:color="auto"/>
            </w:tcBorders>
          </w:tcPr>
          <w:p w14:paraId="7E03B3FB"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2"/>
                <w:szCs w:val="12"/>
              </w:rPr>
            </w:pPr>
          </w:p>
        </w:tc>
        <w:tc>
          <w:tcPr>
            <w:tcW w:w="1276" w:type="dxa"/>
            <w:tcBorders>
              <w:top w:val="single" w:sz="4" w:space="0" w:color="auto"/>
            </w:tcBorders>
          </w:tcPr>
          <w:p w14:paraId="6F1C9C97"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2"/>
                <w:szCs w:val="12"/>
              </w:rPr>
            </w:pPr>
          </w:p>
        </w:tc>
        <w:tc>
          <w:tcPr>
            <w:tcW w:w="1275" w:type="dxa"/>
            <w:tcBorders>
              <w:top w:val="single" w:sz="4" w:space="0" w:color="auto"/>
            </w:tcBorders>
            <w:shd w:val="clear" w:color="auto" w:fill="auto"/>
          </w:tcPr>
          <w:p w14:paraId="37B0492A"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2"/>
                <w:szCs w:val="12"/>
              </w:rPr>
            </w:pPr>
          </w:p>
        </w:tc>
        <w:tc>
          <w:tcPr>
            <w:tcW w:w="1276" w:type="dxa"/>
            <w:tcBorders>
              <w:top w:val="single" w:sz="4" w:space="0" w:color="auto"/>
            </w:tcBorders>
            <w:shd w:val="clear" w:color="auto" w:fill="auto"/>
          </w:tcPr>
          <w:p w14:paraId="00F390ED"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2"/>
                <w:szCs w:val="12"/>
              </w:rPr>
            </w:pPr>
          </w:p>
        </w:tc>
      </w:tr>
      <w:tr w:rsidR="008752CD" w:rsidRPr="00DF7EF1" w14:paraId="79888050" w14:textId="77777777" w:rsidTr="006B77F6">
        <w:tc>
          <w:tcPr>
            <w:tcW w:w="2977" w:type="dxa"/>
          </w:tcPr>
          <w:p w14:paraId="22F5943E" w14:textId="77777777" w:rsidR="008752CD" w:rsidRPr="00DF7EF1" w:rsidRDefault="008752CD" w:rsidP="006B77F6">
            <w:pPr>
              <w:pStyle w:val="Header"/>
              <w:ind w:left="-101"/>
              <w:rPr>
                <w:rFonts w:ascii="Arial" w:hAnsi="Arial" w:cs="Arial"/>
                <w:b/>
                <w:bCs/>
                <w:sz w:val="18"/>
                <w:szCs w:val="18"/>
                <w:highlight w:val="yellow"/>
                <w:cs/>
              </w:rPr>
            </w:pPr>
            <w:r w:rsidRPr="00DF7EF1">
              <w:rPr>
                <w:rFonts w:ascii="Arial" w:eastAsia="MS Mincho" w:hAnsi="Arial" w:cs="Arial"/>
                <w:color w:val="000000"/>
                <w:sz w:val="18"/>
                <w:szCs w:val="18"/>
                <w:lang w:val="en-GB" w:eastAsia="en-US"/>
              </w:rPr>
              <w:t xml:space="preserve">As </w:t>
            </w:r>
            <w:proofErr w:type="gramStart"/>
            <w:r w:rsidRPr="00DF7EF1">
              <w:rPr>
                <w:rFonts w:ascii="Arial" w:eastAsia="MS Mincho" w:hAnsi="Arial" w:cs="Arial"/>
                <w:color w:val="000000"/>
                <w:sz w:val="18"/>
                <w:szCs w:val="18"/>
                <w:lang w:val="en-GB" w:eastAsia="en-US"/>
              </w:rPr>
              <w:t>at</w:t>
            </w:r>
            <w:proofErr w:type="gramEnd"/>
            <w:r w:rsidRPr="00DF7EF1">
              <w:rPr>
                <w:rFonts w:ascii="Arial" w:eastAsia="MS Mincho" w:hAnsi="Arial" w:cs="Arial"/>
                <w:color w:val="000000"/>
                <w:sz w:val="18"/>
                <w:szCs w:val="18"/>
                <w:lang w:val="en-GB" w:eastAsia="en-US"/>
              </w:rPr>
              <w:t xml:space="preserve"> 31</w:t>
            </w:r>
            <w:r w:rsidRPr="00DF7EF1">
              <w:rPr>
                <w:rFonts w:ascii="Arial" w:eastAsia="MS Mincho" w:hAnsi="Arial" w:cs="Arial"/>
                <w:color w:val="000000"/>
                <w:sz w:val="18"/>
                <w:szCs w:val="18"/>
                <w:cs/>
                <w:lang w:val="en-GB" w:eastAsia="en-US"/>
              </w:rPr>
              <w:t xml:space="preserve"> </w:t>
            </w:r>
            <w:r w:rsidRPr="00DF7EF1">
              <w:rPr>
                <w:rFonts w:ascii="Arial" w:eastAsia="MS Mincho" w:hAnsi="Arial" w:cs="Arial"/>
                <w:color w:val="000000"/>
                <w:sz w:val="18"/>
                <w:szCs w:val="18"/>
                <w:lang w:val="en-GB" w:eastAsia="en-US"/>
              </w:rPr>
              <w:t>December 2020</w:t>
            </w:r>
          </w:p>
        </w:tc>
        <w:tc>
          <w:tcPr>
            <w:tcW w:w="1275" w:type="dxa"/>
            <w:tcBorders>
              <w:bottom w:val="single" w:sz="4" w:space="0" w:color="auto"/>
            </w:tcBorders>
            <w:shd w:val="clear" w:color="auto" w:fill="auto"/>
          </w:tcPr>
          <w:p w14:paraId="4244DD76"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DF7EF1">
              <w:rPr>
                <w:rFonts w:ascii="Arial" w:hAnsi="Arial" w:cs="Arial"/>
                <w:sz w:val="18"/>
                <w:szCs w:val="18"/>
              </w:rPr>
              <w:t>(</w:t>
            </w:r>
            <w:r w:rsidRPr="00DF7EF1">
              <w:rPr>
                <w:rFonts w:ascii="Arial" w:hAnsi="Arial" w:cs="Arial"/>
                <w:sz w:val="18"/>
                <w:szCs w:val="18"/>
                <w:lang w:val="en-GB"/>
              </w:rPr>
              <w:t>4</w:t>
            </w:r>
            <w:r w:rsidRPr="00DF7EF1">
              <w:rPr>
                <w:rFonts w:ascii="Arial" w:hAnsi="Arial" w:cs="Arial"/>
                <w:sz w:val="18"/>
                <w:szCs w:val="18"/>
              </w:rPr>
              <w:t>,</w:t>
            </w:r>
            <w:r w:rsidRPr="00DF7EF1">
              <w:rPr>
                <w:rFonts w:ascii="Arial" w:hAnsi="Arial" w:cs="Arial"/>
                <w:sz w:val="18"/>
                <w:szCs w:val="18"/>
                <w:lang w:val="en-GB"/>
              </w:rPr>
              <w:t>662</w:t>
            </w:r>
            <w:r w:rsidRPr="00DF7EF1">
              <w:rPr>
                <w:rFonts w:ascii="Arial" w:hAnsi="Arial" w:cs="Arial"/>
                <w:sz w:val="18"/>
                <w:szCs w:val="18"/>
              </w:rPr>
              <w:t>)</w:t>
            </w:r>
          </w:p>
        </w:tc>
        <w:tc>
          <w:tcPr>
            <w:tcW w:w="1418" w:type="dxa"/>
            <w:tcBorders>
              <w:bottom w:val="single" w:sz="4" w:space="0" w:color="auto"/>
            </w:tcBorders>
          </w:tcPr>
          <w:p w14:paraId="66F0CC46"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DF7EF1">
              <w:rPr>
                <w:rFonts w:ascii="Arial" w:hAnsi="Arial" w:cs="Arial"/>
                <w:sz w:val="18"/>
                <w:szCs w:val="18"/>
              </w:rPr>
              <w:t>(320,044)</w:t>
            </w:r>
          </w:p>
        </w:tc>
        <w:tc>
          <w:tcPr>
            <w:tcW w:w="1276" w:type="dxa"/>
            <w:tcBorders>
              <w:bottom w:val="single" w:sz="4" w:space="0" w:color="auto"/>
            </w:tcBorders>
          </w:tcPr>
          <w:p w14:paraId="3ED977D7"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DF7EF1">
              <w:rPr>
                <w:rFonts w:ascii="Arial" w:hAnsi="Arial" w:cs="Arial"/>
                <w:sz w:val="18"/>
                <w:szCs w:val="18"/>
              </w:rPr>
              <w:t>-</w:t>
            </w:r>
          </w:p>
        </w:tc>
        <w:tc>
          <w:tcPr>
            <w:tcW w:w="1275" w:type="dxa"/>
            <w:tcBorders>
              <w:bottom w:val="single" w:sz="4" w:space="0" w:color="auto"/>
            </w:tcBorders>
            <w:shd w:val="clear" w:color="auto" w:fill="auto"/>
          </w:tcPr>
          <w:p w14:paraId="37D747DA"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DF7EF1">
              <w:rPr>
                <w:rFonts w:ascii="Arial" w:hAnsi="Arial" w:cs="Arial"/>
                <w:sz w:val="18"/>
                <w:szCs w:val="18"/>
              </w:rPr>
              <w:t>-</w:t>
            </w:r>
          </w:p>
        </w:tc>
        <w:tc>
          <w:tcPr>
            <w:tcW w:w="1276" w:type="dxa"/>
            <w:tcBorders>
              <w:bottom w:val="single" w:sz="4" w:space="0" w:color="auto"/>
            </w:tcBorders>
            <w:shd w:val="clear" w:color="auto" w:fill="auto"/>
          </w:tcPr>
          <w:p w14:paraId="58EC3A61"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DF7EF1">
              <w:rPr>
                <w:rFonts w:ascii="Arial" w:hAnsi="Arial" w:cs="Arial"/>
                <w:sz w:val="18"/>
                <w:szCs w:val="18"/>
              </w:rPr>
              <w:t>(</w:t>
            </w:r>
            <w:r w:rsidRPr="00DF7EF1">
              <w:rPr>
                <w:rFonts w:ascii="Arial" w:hAnsi="Arial" w:cs="Arial"/>
                <w:sz w:val="18"/>
                <w:szCs w:val="18"/>
                <w:lang w:val="en-GB"/>
              </w:rPr>
              <w:t>324</w:t>
            </w:r>
            <w:r w:rsidRPr="00DF7EF1">
              <w:rPr>
                <w:rFonts w:ascii="Arial" w:hAnsi="Arial" w:cs="Arial"/>
                <w:sz w:val="18"/>
                <w:szCs w:val="18"/>
              </w:rPr>
              <w:t>,</w:t>
            </w:r>
            <w:r w:rsidRPr="00DF7EF1">
              <w:rPr>
                <w:rFonts w:ascii="Arial" w:hAnsi="Arial" w:cs="Arial"/>
                <w:sz w:val="18"/>
                <w:szCs w:val="18"/>
                <w:lang w:val="en-GB"/>
              </w:rPr>
              <w:t>706</w:t>
            </w:r>
            <w:r w:rsidRPr="00DF7EF1">
              <w:rPr>
                <w:rFonts w:ascii="Arial" w:hAnsi="Arial" w:cs="Arial"/>
                <w:sz w:val="18"/>
                <w:szCs w:val="18"/>
              </w:rPr>
              <w:t>)</w:t>
            </w:r>
          </w:p>
        </w:tc>
      </w:tr>
      <w:tr w:rsidR="008752CD" w:rsidRPr="00DF7EF1" w14:paraId="27724684" w14:textId="77777777" w:rsidTr="006B77F6">
        <w:tc>
          <w:tcPr>
            <w:tcW w:w="2977" w:type="dxa"/>
          </w:tcPr>
          <w:p w14:paraId="04AF7E8B" w14:textId="77777777" w:rsidR="008752CD" w:rsidRPr="00DF7EF1" w:rsidRDefault="008752CD" w:rsidP="006B77F6">
            <w:pPr>
              <w:pStyle w:val="Header"/>
              <w:ind w:left="-101"/>
              <w:rPr>
                <w:rFonts w:ascii="Arial" w:hAnsi="Arial" w:cs="Arial"/>
                <w:b/>
                <w:bCs/>
                <w:sz w:val="18"/>
                <w:szCs w:val="18"/>
                <w:highlight w:val="yellow"/>
                <w:cs/>
              </w:rPr>
            </w:pPr>
          </w:p>
        </w:tc>
        <w:tc>
          <w:tcPr>
            <w:tcW w:w="1275" w:type="dxa"/>
            <w:tcBorders>
              <w:top w:val="single" w:sz="4" w:space="0" w:color="auto"/>
            </w:tcBorders>
            <w:shd w:val="clear" w:color="auto" w:fill="FAFAFA"/>
          </w:tcPr>
          <w:p w14:paraId="5B96492D"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418" w:type="dxa"/>
            <w:tcBorders>
              <w:top w:val="single" w:sz="4" w:space="0" w:color="auto"/>
            </w:tcBorders>
            <w:shd w:val="clear" w:color="auto" w:fill="FAFAFA"/>
          </w:tcPr>
          <w:p w14:paraId="2F822368"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276" w:type="dxa"/>
            <w:tcBorders>
              <w:top w:val="single" w:sz="4" w:space="0" w:color="auto"/>
            </w:tcBorders>
            <w:shd w:val="clear" w:color="auto" w:fill="FAFAFA"/>
          </w:tcPr>
          <w:p w14:paraId="2E952160"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275" w:type="dxa"/>
            <w:tcBorders>
              <w:top w:val="single" w:sz="4" w:space="0" w:color="auto"/>
            </w:tcBorders>
            <w:shd w:val="clear" w:color="auto" w:fill="FAFAFA"/>
          </w:tcPr>
          <w:p w14:paraId="2A2E3C7D"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276" w:type="dxa"/>
            <w:tcBorders>
              <w:top w:val="single" w:sz="4" w:space="0" w:color="auto"/>
            </w:tcBorders>
            <w:shd w:val="clear" w:color="auto" w:fill="FAFAFA"/>
          </w:tcPr>
          <w:p w14:paraId="4AD34E5E"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r>
      <w:tr w:rsidR="008752CD" w:rsidRPr="00DF7EF1" w14:paraId="6AD9987D" w14:textId="77777777" w:rsidTr="006B77F6">
        <w:tc>
          <w:tcPr>
            <w:tcW w:w="2977" w:type="dxa"/>
          </w:tcPr>
          <w:p w14:paraId="6607EBAD" w14:textId="77777777" w:rsidR="008752CD" w:rsidRPr="00DF7EF1" w:rsidRDefault="008752CD" w:rsidP="006B77F6">
            <w:pPr>
              <w:pStyle w:val="Header"/>
              <w:ind w:left="-101"/>
              <w:rPr>
                <w:rFonts w:ascii="Arial" w:hAnsi="Arial" w:cs="Arial"/>
                <w:sz w:val="18"/>
                <w:szCs w:val="18"/>
                <w:highlight w:val="yellow"/>
                <w:cs/>
              </w:rPr>
            </w:pPr>
            <w:r w:rsidRPr="00DF7EF1">
              <w:rPr>
                <w:rFonts w:ascii="Arial" w:eastAsia="MS Mincho" w:hAnsi="Arial" w:cs="Arial"/>
                <w:color w:val="000000"/>
                <w:sz w:val="18"/>
                <w:szCs w:val="18"/>
                <w:lang w:val="en-GB" w:eastAsia="en-US"/>
              </w:rPr>
              <w:t xml:space="preserve">As </w:t>
            </w:r>
            <w:proofErr w:type="gramStart"/>
            <w:r w:rsidRPr="00DF7EF1">
              <w:rPr>
                <w:rFonts w:ascii="Arial" w:eastAsia="MS Mincho" w:hAnsi="Arial" w:cs="Arial"/>
                <w:color w:val="000000"/>
                <w:sz w:val="18"/>
                <w:szCs w:val="18"/>
                <w:lang w:val="en-GB" w:eastAsia="en-US"/>
              </w:rPr>
              <w:t>at</w:t>
            </w:r>
            <w:proofErr w:type="gramEnd"/>
            <w:r w:rsidRPr="00DF7EF1">
              <w:rPr>
                <w:rFonts w:ascii="Arial" w:eastAsia="MS Mincho" w:hAnsi="Arial" w:cs="Arial"/>
                <w:color w:val="000000"/>
                <w:sz w:val="18"/>
                <w:szCs w:val="18"/>
                <w:lang w:val="en-GB" w:eastAsia="en-US"/>
              </w:rPr>
              <w:t xml:space="preserve"> 1 January 2021</w:t>
            </w:r>
          </w:p>
        </w:tc>
        <w:tc>
          <w:tcPr>
            <w:tcW w:w="1275" w:type="dxa"/>
            <w:shd w:val="clear" w:color="auto" w:fill="FAFAFA"/>
          </w:tcPr>
          <w:p w14:paraId="58E92EC0"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DF7EF1">
              <w:rPr>
                <w:rFonts w:ascii="Arial" w:hAnsi="Arial" w:cs="Arial"/>
                <w:sz w:val="18"/>
                <w:szCs w:val="18"/>
              </w:rPr>
              <w:t>(</w:t>
            </w:r>
            <w:r w:rsidRPr="00DF7EF1">
              <w:rPr>
                <w:rFonts w:ascii="Arial" w:hAnsi="Arial" w:cs="Arial"/>
                <w:sz w:val="18"/>
                <w:szCs w:val="18"/>
                <w:lang w:val="en-GB"/>
              </w:rPr>
              <w:t>4</w:t>
            </w:r>
            <w:r w:rsidRPr="00DF7EF1">
              <w:rPr>
                <w:rFonts w:ascii="Arial" w:hAnsi="Arial" w:cs="Arial"/>
                <w:sz w:val="18"/>
                <w:szCs w:val="18"/>
              </w:rPr>
              <w:t>,</w:t>
            </w:r>
            <w:r w:rsidRPr="00DF7EF1">
              <w:rPr>
                <w:rFonts w:ascii="Arial" w:hAnsi="Arial" w:cs="Arial"/>
                <w:sz w:val="18"/>
                <w:szCs w:val="18"/>
                <w:lang w:val="en-GB"/>
              </w:rPr>
              <w:t>662</w:t>
            </w:r>
            <w:r w:rsidRPr="00DF7EF1">
              <w:rPr>
                <w:rFonts w:ascii="Arial" w:hAnsi="Arial" w:cs="Arial"/>
                <w:sz w:val="18"/>
                <w:szCs w:val="18"/>
              </w:rPr>
              <w:t>)</w:t>
            </w:r>
          </w:p>
        </w:tc>
        <w:tc>
          <w:tcPr>
            <w:tcW w:w="1418" w:type="dxa"/>
            <w:shd w:val="clear" w:color="auto" w:fill="FAFAFA"/>
          </w:tcPr>
          <w:p w14:paraId="04B372F7"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DF7EF1">
              <w:rPr>
                <w:rFonts w:ascii="Arial" w:hAnsi="Arial" w:cs="Arial"/>
                <w:sz w:val="18"/>
                <w:szCs w:val="18"/>
              </w:rPr>
              <w:t>(320,044)</w:t>
            </w:r>
          </w:p>
        </w:tc>
        <w:tc>
          <w:tcPr>
            <w:tcW w:w="1276" w:type="dxa"/>
            <w:shd w:val="clear" w:color="auto" w:fill="FAFAFA"/>
          </w:tcPr>
          <w:p w14:paraId="734E20D4"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DF7EF1">
              <w:rPr>
                <w:rFonts w:ascii="Arial" w:hAnsi="Arial" w:cs="Arial"/>
                <w:sz w:val="18"/>
                <w:szCs w:val="18"/>
              </w:rPr>
              <w:t>-</w:t>
            </w:r>
          </w:p>
        </w:tc>
        <w:tc>
          <w:tcPr>
            <w:tcW w:w="1275" w:type="dxa"/>
            <w:shd w:val="clear" w:color="auto" w:fill="FAFAFA"/>
          </w:tcPr>
          <w:p w14:paraId="174E6093"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DF7EF1">
              <w:rPr>
                <w:rFonts w:ascii="Arial" w:hAnsi="Arial" w:cs="Arial"/>
                <w:sz w:val="18"/>
                <w:szCs w:val="18"/>
              </w:rPr>
              <w:t>-</w:t>
            </w:r>
          </w:p>
        </w:tc>
        <w:tc>
          <w:tcPr>
            <w:tcW w:w="1276" w:type="dxa"/>
            <w:shd w:val="clear" w:color="auto" w:fill="FAFAFA"/>
          </w:tcPr>
          <w:p w14:paraId="34DBAF1C"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DF7EF1">
              <w:rPr>
                <w:rFonts w:ascii="Arial" w:hAnsi="Arial" w:cs="Arial"/>
                <w:sz w:val="18"/>
                <w:szCs w:val="18"/>
              </w:rPr>
              <w:t>(</w:t>
            </w:r>
            <w:r w:rsidRPr="00DF7EF1">
              <w:rPr>
                <w:rFonts w:ascii="Arial" w:hAnsi="Arial" w:cs="Arial"/>
                <w:sz w:val="18"/>
                <w:szCs w:val="18"/>
                <w:lang w:val="en-GB"/>
              </w:rPr>
              <w:t>324</w:t>
            </w:r>
            <w:r w:rsidRPr="00DF7EF1">
              <w:rPr>
                <w:rFonts w:ascii="Arial" w:hAnsi="Arial" w:cs="Arial"/>
                <w:sz w:val="18"/>
                <w:szCs w:val="18"/>
              </w:rPr>
              <w:t>,</w:t>
            </w:r>
            <w:r w:rsidRPr="00DF7EF1">
              <w:rPr>
                <w:rFonts w:ascii="Arial" w:hAnsi="Arial" w:cs="Arial"/>
                <w:sz w:val="18"/>
                <w:szCs w:val="18"/>
                <w:lang w:val="en-GB"/>
              </w:rPr>
              <w:t>706</w:t>
            </w:r>
            <w:r w:rsidRPr="00DF7EF1">
              <w:rPr>
                <w:rFonts w:ascii="Arial" w:hAnsi="Arial" w:cs="Arial"/>
                <w:sz w:val="18"/>
                <w:szCs w:val="18"/>
              </w:rPr>
              <w:t>)</w:t>
            </w:r>
          </w:p>
        </w:tc>
      </w:tr>
      <w:tr w:rsidR="008752CD" w:rsidRPr="00DF7EF1" w14:paraId="75AA0B35" w14:textId="77777777" w:rsidTr="006B77F6">
        <w:tc>
          <w:tcPr>
            <w:tcW w:w="2977" w:type="dxa"/>
          </w:tcPr>
          <w:p w14:paraId="38BBF304" w14:textId="77777777" w:rsidR="008752CD" w:rsidRPr="00DF7EF1" w:rsidRDefault="008752CD" w:rsidP="006B77F6">
            <w:pPr>
              <w:pStyle w:val="Header"/>
              <w:ind w:left="-101"/>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 xml:space="preserve">Increase from business acquisition </w:t>
            </w:r>
          </w:p>
          <w:p w14:paraId="1D66A0D2" w14:textId="77777777" w:rsidR="008752CD" w:rsidRPr="00DF7EF1" w:rsidRDefault="008752CD" w:rsidP="006B77F6">
            <w:pPr>
              <w:pStyle w:val="Header"/>
              <w:ind w:left="-101"/>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 xml:space="preserve">   (Note 16.1)</w:t>
            </w:r>
          </w:p>
        </w:tc>
        <w:tc>
          <w:tcPr>
            <w:tcW w:w="1275" w:type="dxa"/>
            <w:shd w:val="clear" w:color="auto" w:fill="FAFAFA"/>
          </w:tcPr>
          <w:p w14:paraId="05344CE5"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p w14:paraId="42768DEF"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DF7EF1">
              <w:rPr>
                <w:rFonts w:ascii="Arial" w:hAnsi="Arial" w:cs="Arial"/>
                <w:sz w:val="18"/>
                <w:szCs w:val="18"/>
              </w:rPr>
              <w:t>-</w:t>
            </w:r>
          </w:p>
        </w:tc>
        <w:tc>
          <w:tcPr>
            <w:tcW w:w="1418" w:type="dxa"/>
            <w:shd w:val="clear" w:color="auto" w:fill="FAFAFA"/>
          </w:tcPr>
          <w:p w14:paraId="592FF220"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p w14:paraId="1F688979"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DF7EF1">
              <w:rPr>
                <w:rFonts w:ascii="Arial" w:hAnsi="Arial" w:cs="Arial"/>
                <w:sz w:val="18"/>
                <w:szCs w:val="18"/>
              </w:rPr>
              <w:t>-</w:t>
            </w:r>
          </w:p>
        </w:tc>
        <w:tc>
          <w:tcPr>
            <w:tcW w:w="1276" w:type="dxa"/>
            <w:shd w:val="clear" w:color="auto" w:fill="FAFAFA"/>
          </w:tcPr>
          <w:p w14:paraId="086EA441"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p w14:paraId="179FF50F"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DF7EF1">
              <w:rPr>
                <w:rFonts w:ascii="Arial" w:hAnsi="Arial" w:cs="Arial"/>
                <w:sz w:val="18"/>
                <w:szCs w:val="18"/>
              </w:rPr>
              <w:t>(233,720)</w:t>
            </w:r>
          </w:p>
        </w:tc>
        <w:tc>
          <w:tcPr>
            <w:tcW w:w="1275" w:type="dxa"/>
            <w:shd w:val="clear" w:color="auto" w:fill="FAFAFA"/>
          </w:tcPr>
          <w:p w14:paraId="6E88F0B3"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p w14:paraId="16870255"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DF7EF1">
              <w:rPr>
                <w:rFonts w:ascii="Arial" w:hAnsi="Arial" w:cs="Arial"/>
                <w:sz w:val="18"/>
                <w:szCs w:val="18"/>
              </w:rPr>
              <w:t>-</w:t>
            </w:r>
          </w:p>
        </w:tc>
        <w:tc>
          <w:tcPr>
            <w:tcW w:w="1276" w:type="dxa"/>
            <w:shd w:val="clear" w:color="auto" w:fill="FAFAFA"/>
          </w:tcPr>
          <w:p w14:paraId="547141BB"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p w14:paraId="17F38E62"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DF7EF1">
              <w:rPr>
                <w:rFonts w:ascii="Arial" w:hAnsi="Arial" w:cs="Arial"/>
                <w:sz w:val="18"/>
                <w:szCs w:val="18"/>
              </w:rPr>
              <w:t>(233,720)</w:t>
            </w:r>
          </w:p>
        </w:tc>
      </w:tr>
      <w:tr w:rsidR="008752CD" w:rsidRPr="00DF7EF1" w14:paraId="27903F84" w14:textId="77777777" w:rsidTr="006B77F6">
        <w:tc>
          <w:tcPr>
            <w:tcW w:w="2977" w:type="dxa"/>
          </w:tcPr>
          <w:p w14:paraId="177CE6A5" w14:textId="77777777" w:rsidR="008752CD" w:rsidRPr="00DF7EF1" w:rsidRDefault="008752CD" w:rsidP="006B77F6">
            <w:pPr>
              <w:pStyle w:val="Header"/>
              <w:ind w:left="-101"/>
              <w:rPr>
                <w:rFonts w:ascii="Arial" w:hAnsi="Arial" w:cs="Arial"/>
                <w:sz w:val="18"/>
                <w:szCs w:val="18"/>
                <w:highlight w:val="yellow"/>
                <w:cs/>
              </w:rPr>
            </w:pPr>
            <w:r w:rsidRPr="00DF7EF1">
              <w:rPr>
                <w:rFonts w:ascii="Arial" w:eastAsia="MS Mincho" w:hAnsi="Arial" w:cs="Arial"/>
                <w:color w:val="000000"/>
                <w:sz w:val="18"/>
                <w:szCs w:val="18"/>
                <w:lang w:val="en-GB" w:eastAsia="en-US"/>
              </w:rPr>
              <w:t>Charged/(credited) to profit or loss</w:t>
            </w:r>
          </w:p>
        </w:tc>
        <w:tc>
          <w:tcPr>
            <w:tcW w:w="1275" w:type="dxa"/>
            <w:tcBorders>
              <w:bottom w:val="single" w:sz="4" w:space="0" w:color="auto"/>
            </w:tcBorders>
            <w:shd w:val="clear" w:color="auto" w:fill="FAFAFA"/>
          </w:tcPr>
          <w:p w14:paraId="2DA8FB1E"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DF7EF1">
              <w:rPr>
                <w:rFonts w:ascii="Arial" w:hAnsi="Arial" w:cs="Arial"/>
                <w:sz w:val="18"/>
                <w:szCs w:val="18"/>
              </w:rPr>
              <w:t>4,662</w:t>
            </w:r>
          </w:p>
        </w:tc>
        <w:tc>
          <w:tcPr>
            <w:tcW w:w="1418" w:type="dxa"/>
            <w:tcBorders>
              <w:bottom w:val="single" w:sz="4" w:space="0" w:color="auto"/>
            </w:tcBorders>
            <w:shd w:val="clear" w:color="auto" w:fill="FAFAFA"/>
          </w:tcPr>
          <w:p w14:paraId="46B68A0F"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DF7EF1">
              <w:rPr>
                <w:rFonts w:ascii="Arial" w:hAnsi="Arial" w:cs="Arial"/>
                <w:sz w:val="18"/>
                <w:szCs w:val="18"/>
              </w:rPr>
              <w:t>60,959</w:t>
            </w:r>
          </w:p>
        </w:tc>
        <w:tc>
          <w:tcPr>
            <w:tcW w:w="1276" w:type="dxa"/>
            <w:tcBorders>
              <w:bottom w:val="single" w:sz="4" w:space="0" w:color="auto"/>
            </w:tcBorders>
            <w:shd w:val="clear" w:color="auto" w:fill="FAFAFA"/>
          </w:tcPr>
          <w:p w14:paraId="63DB4B52"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DF7EF1">
              <w:rPr>
                <w:rFonts w:ascii="Arial" w:hAnsi="Arial" w:cs="Arial"/>
                <w:sz w:val="18"/>
                <w:szCs w:val="18"/>
              </w:rPr>
              <w:t>58,430</w:t>
            </w:r>
          </w:p>
        </w:tc>
        <w:tc>
          <w:tcPr>
            <w:tcW w:w="1275" w:type="dxa"/>
            <w:tcBorders>
              <w:bottom w:val="single" w:sz="4" w:space="0" w:color="auto"/>
            </w:tcBorders>
            <w:shd w:val="clear" w:color="auto" w:fill="FAFAFA"/>
          </w:tcPr>
          <w:p w14:paraId="6EE57BE0"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DF7EF1">
              <w:rPr>
                <w:rFonts w:ascii="Arial" w:hAnsi="Arial" w:cs="Arial"/>
                <w:sz w:val="18"/>
                <w:szCs w:val="18"/>
              </w:rPr>
              <w:t xml:space="preserve">  (678,819)</w:t>
            </w:r>
          </w:p>
        </w:tc>
        <w:tc>
          <w:tcPr>
            <w:tcW w:w="1276" w:type="dxa"/>
            <w:tcBorders>
              <w:bottom w:val="single" w:sz="4" w:space="0" w:color="auto"/>
            </w:tcBorders>
            <w:shd w:val="clear" w:color="auto" w:fill="FAFAFA"/>
          </w:tcPr>
          <w:p w14:paraId="74CE4093"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DF7EF1">
              <w:rPr>
                <w:rFonts w:ascii="Arial" w:hAnsi="Arial" w:cs="Arial"/>
                <w:sz w:val="18"/>
                <w:szCs w:val="18"/>
              </w:rPr>
              <w:t xml:space="preserve">  (554,768)</w:t>
            </w:r>
          </w:p>
        </w:tc>
      </w:tr>
      <w:tr w:rsidR="008752CD" w:rsidRPr="00DF7EF1" w14:paraId="0FD98E87" w14:textId="77777777" w:rsidTr="006B77F6">
        <w:tc>
          <w:tcPr>
            <w:tcW w:w="2977" w:type="dxa"/>
          </w:tcPr>
          <w:p w14:paraId="63E16505" w14:textId="77777777" w:rsidR="008752CD" w:rsidRPr="00DF7EF1" w:rsidRDefault="008752CD" w:rsidP="006B77F6">
            <w:pPr>
              <w:pStyle w:val="Header"/>
              <w:ind w:left="-101"/>
              <w:rPr>
                <w:rFonts w:ascii="Arial" w:eastAsia="MS Mincho" w:hAnsi="Arial" w:cs="Arial"/>
                <w:color w:val="000000"/>
                <w:sz w:val="12"/>
                <w:szCs w:val="12"/>
                <w:lang w:val="en-GB" w:eastAsia="en-US"/>
              </w:rPr>
            </w:pPr>
          </w:p>
        </w:tc>
        <w:tc>
          <w:tcPr>
            <w:tcW w:w="1275" w:type="dxa"/>
            <w:tcBorders>
              <w:top w:val="single" w:sz="4" w:space="0" w:color="auto"/>
            </w:tcBorders>
            <w:shd w:val="clear" w:color="auto" w:fill="FAFAFA"/>
          </w:tcPr>
          <w:p w14:paraId="58ED6840"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2"/>
                <w:szCs w:val="12"/>
              </w:rPr>
            </w:pPr>
          </w:p>
        </w:tc>
        <w:tc>
          <w:tcPr>
            <w:tcW w:w="1418" w:type="dxa"/>
            <w:tcBorders>
              <w:top w:val="single" w:sz="4" w:space="0" w:color="auto"/>
            </w:tcBorders>
            <w:shd w:val="clear" w:color="auto" w:fill="FAFAFA"/>
          </w:tcPr>
          <w:p w14:paraId="26C54D9F"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2"/>
                <w:szCs w:val="12"/>
              </w:rPr>
            </w:pPr>
          </w:p>
        </w:tc>
        <w:tc>
          <w:tcPr>
            <w:tcW w:w="1276" w:type="dxa"/>
            <w:tcBorders>
              <w:top w:val="single" w:sz="4" w:space="0" w:color="auto"/>
            </w:tcBorders>
            <w:shd w:val="clear" w:color="auto" w:fill="FAFAFA"/>
          </w:tcPr>
          <w:p w14:paraId="7A3F9597"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2"/>
                <w:szCs w:val="12"/>
              </w:rPr>
            </w:pPr>
          </w:p>
        </w:tc>
        <w:tc>
          <w:tcPr>
            <w:tcW w:w="1275" w:type="dxa"/>
            <w:tcBorders>
              <w:top w:val="single" w:sz="4" w:space="0" w:color="auto"/>
            </w:tcBorders>
            <w:shd w:val="clear" w:color="auto" w:fill="FAFAFA"/>
          </w:tcPr>
          <w:p w14:paraId="745AB0F9"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2"/>
                <w:szCs w:val="12"/>
              </w:rPr>
            </w:pPr>
          </w:p>
        </w:tc>
        <w:tc>
          <w:tcPr>
            <w:tcW w:w="1276" w:type="dxa"/>
            <w:tcBorders>
              <w:top w:val="single" w:sz="4" w:space="0" w:color="auto"/>
            </w:tcBorders>
            <w:shd w:val="clear" w:color="auto" w:fill="FAFAFA"/>
          </w:tcPr>
          <w:p w14:paraId="564428AE"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2"/>
                <w:szCs w:val="12"/>
              </w:rPr>
            </w:pPr>
          </w:p>
        </w:tc>
      </w:tr>
      <w:tr w:rsidR="008752CD" w:rsidRPr="00DF7EF1" w14:paraId="7C7DDE37" w14:textId="77777777" w:rsidTr="006B77F6">
        <w:tc>
          <w:tcPr>
            <w:tcW w:w="2977" w:type="dxa"/>
          </w:tcPr>
          <w:p w14:paraId="283D996D" w14:textId="77777777" w:rsidR="008752CD" w:rsidRPr="00DF7EF1" w:rsidRDefault="008752CD" w:rsidP="006B77F6">
            <w:pPr>
              <w:pStyle w:val="Header"/>
              <w:ind w:left="-101"/>
              <w:rPr>
                <w:rFonts w:ascii="Arial" w:hAnsi="Arial" w:cs="Arial"/>
                <w:sz w:val="18"/>
                <w:szCs w:val="18"/>
                <w:highlight w:val="yellow"/>
                <w:cs/>
                <w:lang w:val="en-GB"/>
              </w:rPr>
            </w:pPr>
            <w:r w:rsidRPr="00DF7EF1">
              <w:rPr>
                <w:rFonts w:ascii="Arial" w:eastAsia="MS Mincho" w:hAnsi="Arial" w:cs="Arial"/>
                <w:color w:val="000000"/>
                <w:sz w:val="18"/>
                <w:szCs w:val="18"/>
                <w:lang w:val="en-GB" w:eastAsia="en-US"/>
              </w:rPr>
              <w:t xml:space="preserve">As </w:t>
            </w:r>
            <w:proofErr w:type="gramStart"/>
            <w:r w:rsidRPr="00DF7EF1">
              <w:rPr>
                <w:rFonts w:ascii="Arial" w:eastAsia="MS Mincho" w:hAnsi="Arial" w:cs="Arial"/>
                <w:color w:val="000000"/>
                <w:sz w:val="18"/>
                <w:szCs w:val="18"/>
                <w:lang w:val="en-GB" w:eastAsia="en-US"/>
              </w:rPr>
              <w:t>at</w:t>
            </w:r>
            <w:proofErr w:type="gramEnd"/>
            <w:r w:rsidRPr="00DF7EF1">
              <w:rPr>
                <w:rFonts w:ascii="Arial" w:eastAsia="MS Mincho" w:hAnsi="Arial" w:cs="Arial"/>
                <w:color w:val="000000"/>
                <w:sz w:val="18"/>
                <w:szCs w:val="18"/>
                <w:lang w:val="en-GB" w:eastAsia="en-US"/>
              </w:rPr>
              <w:t xml:space="preserve"> 31</w:t>
            </w:r>
            <w:r w:rsidRPr="00DF7EF1">
              <w:rPr>
                <w:rFonts w:ascii="Arial" w:eastAsia="MS Mincho" w:hAnsi="Arial" w:cs="Arial"/>
                <w:color w:val="000000"/>
                <w:sz w:val="18"/>
                <w:szCs w:val="18"/>
                <w:cs/>
                <w:lang w:val="en-GB" w:eastAsia="en-US"/>
              </w:rPr>
              <w:t xml:space="preserve"> </w:t>
            </w:r>
            <w:r w:rsidRPr="00DF7EF1">
              <w:rPr>
                <w:rFonts w:ascii="Arial" w:eastAsia="MS Mincho" w:hAnsi="Arial" w:cs="Arial"/>
                <w:color w:val="000000"/>
                <w:sz w:val="18"/>
                <w:szCs w:val="18"/>
                <w:lang w:val="en-GB" w:eastAsia="en-US"/>
              </w:rPr>
              <w:t>December 2021</w:t>
            </w:r>
          </w:p>
        </w:tc>
        <w:tc>
          <w:tcPr>
            <w:tcW w:w="1275" w:type="dxa"/>
            <w:tcBorders>
              <w:bottom w:val="single" w:sz="4" w:space="0" w:color="auto"/>
            </w:tcBorders>
            <w:shd w:val="clear" w:color="auto" w:fill="FAFAFA"/>
          </w:tcPr>
          <w:p w14:paraId="5E33AFE8"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DF7EF1">
              <w:rPr>
                <w:rFonts w:ascii="Arial" w:hAnsi="Arial" w:cs="Arial"/>
                <w:sz w:val="18"/>
                <w:szCs w:val="18"/>
              </w:rPr>
              <w:t>-</w:t>
            </w:r>
          </w:p>
        </w:tc>
        <w:tc>
          <w:tcPr>
            <w:tcW w:w="1418" w:type="dxa"/>
            <w:tcBorders>
              <w:bottom w:val="single" w:sz="4" w:space="0" w:color="auto"/>
            </w:tcBorders>
            <w:shd w:val="clear" w:color="auto" w:fill="FAFAFA"/>
          </w:tcPr>
          <w:p w14:paraId="7FF031CB"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DF7EF1">
              <w:rPr>
                <w:rFonts w:ascii="Arial" w:hAnsi="Arial" w:cs="Arial"/>
                <w:sz w:val="18"/>
                <w:szCs w:val="18"/>
              </w:rPr>
              <w:t>(259,085)</w:t>
            </w:r>
          </w:p>
        </w:tc>
        <w:tc>
          <w:tcPr>
            <w:tcW w:w="1276" w:type="dxa"/>
            <w:tcBorders>
              <w:bottom w:val="single" w:sz="4" w:space="0" w:color="auto"/>
            </w:tcBorders>
            <w:shd w:val="clear" w:color="auto" w:fill="FAFAFA"/>
          </w:tcPr>
          <w:p w14:paraId="3CB322C5"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DF7EF1">
              <w:rPr>
                <w:rFonts w:ascii="Arial" w:hAnsi="Arial" w:cs="Arial"/>
                <w:sz w:val="18"/>
                <w:szCs w:val="18"/>
              </w:rPr>
              <w:t>(175,290)</w:t>
            </w:r>
          </w:p>
        </w:tc>
        <w:tc>
          <w:tcPr>
            <w:tcW w:w="1275" w:type="dxa"/>
            <w:tcBorders>
              <w:bottom w:val="single" w:sz="4" w:space="0" w:color="auto"/>
            </w:tcBorders>
            <w:shd w:val="clear" w:color="auto" w:fill="FAFAFA"/>
          </w:tcPr>
          <w:p w14:paraId="3F49BA4E"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DF7EF1">
              <w:rPr>
                <w:rFonts w:ascii="Arial" w:hAnsi="Arial" w:cs="Arial"/>
                <w:sz w:val="18"/>
                <w:szCs w:val="18"/>
              </w:rPr>
              <w:t xml:space="preserve">  (678,819)</w:t>
            </w:r>
          </w:p>
        </w:tc>
        <w:tc>
          <w:tcPr>
            <w:tcW w:w="1276" w:type="dxa"/>
            <w:tcBorders>
              <w:bottom w:val="single" w:sz="4" w:space="0" w:color="auto"/>
            </w:tcBorders>
            <w:shd w:val="clear" w:color="auto" w:fill="FAFAFA"/>
          </w:tcPr>
          <w:p w14:paraId="0A7D1AE8" w14:textId="77777777" w:rsidR="008752CD" w:rsidRPr="00DF7EF1"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DF7EF1">
              <w:rPr>
                <w:rFonts w:ascii="Arial" w:hAnsi="Arial" w:cs="Arial"/>
                <w:sz w:val="18"/>
                <w:szCs w:val="18"/>
              </w:rPr>
              <w:t>(1,113,194)</w:t>
            </w:r>
          </w:p>
        </w:tc>
      </w:tr>
    </w:tbl>
    <w:p w14:paraId="64C5730B" w14:textId="03C2DD12" w:rsidR="00B03019" w:rsidRPr="00DF7EF1" w:rsidRDefault="00B03019" w:rsidP="000B2B53">
      <w:pPr>
        <w:rPr>
          <w:rFonts w:ascii="Arial" w:hAnsi="Arial" w:cs="Arial"/>
          <w:color w:val="000000"/>
          <w:sz w:val="18"/>
          <w:szCs w:val="18"/>
        </w:rPr>
      </w:pPr>
    </w:p>
    <w:p w14:paraId="5F1E9BD2" w14:textId="0265356A" w:rsidR="00A11B8D" w:rsidRPr="00DF7EF1" w:rsidRDefault="00A11B8D" w:rsidP="005C5AF3">
      <w:pPr>
        <w:pStyle w:val="BodyText2"/>
        <w:spacing w:after="0" w:line="240" w:lineRule="auto"/>
        <w:jc w:val="thaiDistribute"/>
        <w:rPr>
          <w:rFonts w:ascii="Arial" w:hAnsi="Arial" w:cs="Arial"/>
          <w:color w:val="000000"/>
          <w:sz w:val="18"/>
          <w:szCs w:val="18"/>
          <w:lang w:val="en-US"/>
        </w:rPr>
      </w:pPr>
    </w:p>
    <w:tbl>
      <w:tblPr>
        <w:tblW w:w="9450" w:type="dxa"/>
        <w:tblInd w:w="108" w:type="dxa"/>
        <w:tblLayout w:type="fixed"/>
        <w:tblLook w:val="0000" w:firstRow="0" w:lastRow="0" w:firstColumn="0" w:lastColumn="0" w:noHBand="0" w:noVBand="0"/>
      </w:tblPr>
      <w:tblGrid>
        <w:gridCol w:w="7434"/>
        <w:gridCol w:w="2016"/>
      </w:tblGrid>
      <w:tr w:rsidR="0023543C" w:rsidRPr="00DF7EF1" w14:paraId="544BC4E5" w14:textId="77777777" w:rsidTr="00C523D8">
        <w:tc>
          <w:tcPr>
            <w:tcW w:w="7434" w:type="dxa"/>
            <w:vAlign w:val="center"/>
          </w:tcPr>
          <w:p w14:paraId="344CAB52" w14:textId="77777777" w:rsidR="0023543C" w:rsidRPr="00DF7EF1" w:rsidRDefault="0023543C" w:rsidP="0023543C">
            <w:pPr>
              <w:ind w:left="-101"/>
              <w:rPr>
                <w:rFonts w:ascii="Arial" w:hAnsi="Arial" w:cs="Arial"/>
                <w:b/>
                <w:bCs/>
                <w:sz w:val="18"/>
                <w:szCs w:val="18"/>
                <w:cs/>
              </w:rPr>
            </w:pPr>
          </w:p>
        </w:tc>
        <w:tc>
          <w:tcPr>
            <w:tcW w:w="2016" w:type="dxa"/>
            <w:tcBorders>
              <w:top w:val="single" w:sz="4" w:space="0" w:color="auto"/>
              <w:bottom w:val="single" w:sz="4" w:space="0" w:color="auto"/>
            </w:tcBorders>
            <w:vAlign w:val="bottom"/>
          </w:tcPr>
          <w:p w14:paraId="7C552F12" w14:textId="77777777" w:rsidR="00C523D8" w:rsidRPr="00DF7EF1" w:rsidRDefault="0023543C" w:rsidP="0023543C">
            <w:pPr>
              <w:ind w:right="-72"/>
              <w:jc w:val="center"/>
              <w:rPr>
                <w:rFonts w:ascii="Arial" w:eastAsia="MS Mincho" w:hAnsi="Arial" w:cs="Arial"/>
                <w:b/>
                <w:bCs/>
                <w:color w:val="000000"/>
                <w:sz w:val="18"/>
                <w:szCs w:val="18"/>
                <w:lang w:val="en-GB" w:eastAsia="en-US"/>
              </w:rPr>
            </w:pPr>
            <w:r w:rsidRPr="00DF7EF1">
              <w:rPr>
                <w:rFonts w:ascii="Arial" w:eastAsia="MS Mincho" w:hAnsi="Arial" w:cs="Arial"/>
                <w:b/>
                <w:bCs/>
                <w:color w:val="000000"/>
                <w:sz w:val="18"/>
                <w:szCs w:val="18"/>
                <w:lang w:val="en-GB" w:eastAsia="en-US"/>
              </w:rPr>
              <w:t xml:space="preserve">Separate </w:t>
            </w:r>
          </w:p>
          <w:p w14:paraId="6AFBADE9" w14:textId="77777777" w:rsidR="0023543C" w:rsidRPr="00DF7EF1" w:rsidRDefault="0023543C" w:rsidP="0023543C">
            <w:pPr>
              <w:ind w:right="-72"/>
              <w:jc w:val="center"/>
              <w:rPr>
                <w:rFonts w:ascii="Arial" w:eastAsia="MS Mincho" w:hAnsi="Arial" w:cs="Arial"/>
                <w:b/>
                <w:bCs/>
                <w:color w:val="000000"/>
                <w:sz w:val="18"/>
                <w:szCs w:val="18"/>
                <w:lang w:val="en-GB" w:eastAsia="en-US"/>
              </w:rPr>
            </w:pPr>
            <w:r w:rsidRPr="00DF7EF1">
              <w:rPr>
                <w:rFonts w:ascii="Arial" w:eastAsia="MS Mincho" w:hAnsi="Arial" w:cs="Arial"/>
                <w:b/>
                <w:bCs/>
                <w:color w:val="000000"/>
                <w:sz w:val="18"/>
                <w:szCs w:val="18"/>
                <w:lang w:val="en-GB" w:eastAsia="en-US"/>
              </w:rPr>
              <w:t>financial statements</w:t>
            </w:r>
          </w:p>
        </w:tc>
      </w:tr>
      <w:tr w:rsidR="0023543C" w:rsidRPr="00DF7EF1" w14:paraId="60F76391" w14:textId="77777777" w:rsidTr="00C523D8">
        <w:tc>
          <w:tcPr>
            <w:tcW w:w="7434" w:type="dxa"/>
            <w:vAlign w:val="center"/>
          </w:tcPr>
          <w:p w14:paraId="79CD6BC4" w14:textId="71DDF36E" w:rsidR="0023543C" w:rsidRPr="00DF7EF1" w:rsidRDefault="0023543C" w:rsidP="00501DD6">
            <w:pPr>
              <w:ind w:left="-101"/>
              <w:rPr>
                <w:rFonts w:ascii="Arial" w:hAnsi="Arial" w:cs="Arial"/>
                <w:b/>
                <w:bCs/>
                <w:sz w:val="18"/>
                <w:szCs w:val="18"/>
                <w:highlight w:val="yellow"/>
                <w:cs/>
              </w:rPr>
            </w:pPr>
          </w:p>
        </w:tc>
        <w:tc>
          <w:tcPr>
            <w:tcW w:w="2016" w:type="dxa"/>
          </w:tcPr>
          <w:p w14:paraId="58AC3197" w14:textId="77777777" w:rsidR="0023543C" w:rsidRPr="00DF7EF1" w:rsidRDefault="00E71E87" w:rsidP="00501DD6">
            <w:pPr>
              <w:ind w:right="-72"/>
              <w:jc w:val="right"/>
              <w:rPr>
                <w:rFonts w:ascii="Arial" w:hAnsi="Arial" w:cs="Arial"/>
                <w:b/>
                <w:bCs/>
                <w:sz w:val="18"/>
                <w:szCs w:val="18"/>
              </w:rPr>
            </w:pPr>
            <w:r w:rsidRPr="00DF7EF1">
              <w:rPr>
                <w:rFonts w:ascii="Arial" w:hAnsi="Arial" w:cs="Arial"/>
                <w:b/>
                <w:bCs/>
                <w:sz w:val="18"/>
                <w:szCs w:val="18"/>
              </w:rPr>
              <w:t>Contract assets</w:t>
            </w:r>
          </w:p>
        </w:tc>
      </w:tr>
      <w:tr w:rsidR="0023543C" w:rsidRPr="00DF7EF1" w14:paraId="259F3D82" w14:textId="77777777" w:rsidTr="00C523D8">
        <w:tc>
          <w:tcPr>
            <w:tcW w:w="7434" w:type="dxa"/>
            <w:vAlign w:val="center"/>
          </w:tcPr>
          <w:p w14:paraId="0DB3993B" w14:textId="77777777" w:rsidR="0023543C" w:rsidRPr="00DF7EF1" w:rsidRDefault="0023543C" w:rsidP="00501DD6">
            <w:pPr>
              <w:ind w:left="-101"/>
              <w:rPr>
                <w:rFonts w:ascii="Arial" w:hAnsi="Arial" w:cs="Arial"/>
                <w:b/>
                <w:bCs/>
                <w:sz w:val="18"/>
                <w:szCs w:val="18"/>
                <w:highlight w:val="yellow"/>
                <w:cs/>
              </w:rPr>
            </w:pPr>
          </w:p>
        </w:tc>
        <w:tc>
          <w:tcPr>
            <w:tcW w:w="2016" w:type="dxa"/>
            <w:tcBorders>
              <w:bottom w:val="single" w:sz="4" w:space="0" w:color="auto"/>
            </w:tcBorders>
          </w:tcPr>
          <w:p w14:paraId="3E0A20F5" w14:textId="77777777" w:rsidR="0023543C" w:rsidRPr="00DF7EF1" w:rsidRDefault="00E71E87" w:rsidP="00501DD6">
            <w:pPr>
              <w:ind w:right="-72"/>
              <w:jc w:val="right"/>
              <w:rPr>
                <w:rFonts w:ascii="Arial" w:hAnsi="Arial" w:cs="Arial"/>
                <w:b/>
                <w:bCs/>
                <w:sz w:val="18"/>
                <w:szCs w:val="18"/>
                <w:cs/>
              </w:rPr>
            </w:pPr>
            <w:r w:rsidRPr="00DF7EF1">
              <w:rPr>
                <w:rFonts w:ascii="Arial" w:hAnsi="Arial" w:cs="Arial"/>
                <w:b/>
                <w:bCs/>
                <w:sz w:val="18"/>
                <w:szCs w:val="18"/>
              </w:rPr>
              <w:t>Baht</w:t>
            </w:r>
          </w:p>
        </w:tc>
      </w:tr>
      <w:tr w:rsidR="0023543C" w:rsidRPr="00DF7EF1" w14:paraId="7FDAE215" w14:textId="77777777" w:rsidTr="00C523D8">
        <w:tc>
          <w:tcPr>
            <w:tcW w:w="7434" w:type="dxa"/>
          </w:tcPr>
          <w:p w14:paraId="69076A48" w14:textId="77777777" w:rsidR="0023543C" w:rsidRPr="00DF7EF1" w:rsidRDefault="0023543C" w:rsidP="00501DD6">
            <w:pPr>
              <w:pStyle w:val="Header"/>
              <w:ind w:left="-101"/>
              <w:rPr>
                <w:rFonts w:ascii="Arial" w:hAnsi="Arial" w:cs="Arial"/>
                <w:b/>
                <w:bCs/>
                <w:sz w:val="18"/>
                <w:szCs w:val="18"/>
                <w:highlight w:val="yellow"/>
                <w:cs/>
              </w:rPr>
            </w:pPr>
          </w:p>
        </w:tc>
        <w:tc>
          <w:tcPr>
            <w:tcW w:w="2016" w:type="dxa"/>
            <w:tcBorders>
              <w:top w:val="single" w:sz="4" w:space="0" w:color="auto"/>
            </w:tcBorders>
            <w:shd w:val="clear" w:color="auto" w:fill="auto"/>
          </w:tcPr>
          <w:p w14:paraId="5C8545FD" w14:textId="77777777" w:rsidR="0023543C" w:rsidRPr="00DF7EF1" w:rsidRDefault="0023543C" w:rsidP="00501D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p>
        </w:tc>
      </w:tr>
      <w:tr w:rsidR="0023543C" w:rsidRPr="00DF7EF1" w14:paraId="70F92771" w14:textId="77777777" w:rsidTr="00C523D8">
        <w:tc>
          <w:tcPr>
            <w:tcW w:w="7434" w:type="dxa"/>
          </w:tcPr>
          <w:p w14:paraId="0B204468" w14:textId="77777777" w:rsidR="0023543C" w:rsidRPr="00DF7EF1" w:rsidRDefault="0023543C" w:rsidP="00501DD6">
            <w:pPr>
              <w:pStyle w:val="Header"/>
              <w:ind w:left="-101"/>
              <w:rPr>
                <w:rFonts w:ascii="Arial" w:hAnsi="Arial" w:cs="Arial"/>
                <w:b/>
                <w:bCs/>
                <w:sz w:val="18"/>
                <w:szCs w:val="18"/>
                <w:highlight w:val="yellow"/>
                <w:cs/>
              </w:rPr>
            </w:pPr>
            <w:r w:rsidRPr="00DF7EF1">
              <w:rPr>
                <w:rFonts w:ascii="Arial" w:eastAsia="SimSun" w:hAnsi="Arial" w:cs="Arial"/>
                <w:b/>
                <w:bCs/>
                <w:color w:val="000000"/>
                <w:sz w:val="18"/>
                <w:szCs w:val="18"/>
                <w:lang w:val="th-TH" w:eastAsia="x-none"/>
              </w:rPr>
              <w:t xml:space="preserve">Deferred tax </w:t>
            </w:r>
            <w:r w:rsidRPr="00DF7EF1">
              <w:rPr>
                <w:rFonts w:ascii="Arial" w:eastAsia="SimSun" w:hAnsi="Arial" w:cs="Arial"/>
                <w:b/>
                <w:bCs/>
                <w:color w:val="000000"/>
                <w:sz w:val="18"/>
                <w:szCs w:val="18"/>
                <w:cs/>
                <w:lang w:val="th-TH" w:eastAsia="x-none"/>
              </w:rPr>
              <w:t>liabilities</w:t>
            </w:r>
          </w:p>
        </w:tc>
        <w:tc>
          <w:tcPr>
            <w:tcW w:w="2016" w:type="dxa"/>
            <w:shd w:val="clear" w:color="auto" w:fill="auto"/>
          </w:tcPr>
          <w:p w14:paraId="6FECF829" w14:textId="77777777" w:rsidR="0023543C" w:rsidRPr="00DF7EF1" w:rsidRDefault="0023543C" w:rsidP="00501D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p>
        </w:tc>
      </w:tr>
      <w:tr w:rsidR="004867E1" w:rsidRPr="00DF7EF1" w14:paraId="6DCB1E23" w14:textId="77777777" w:rsidTr="00C523D8">
        <w:tc>
          <w:tcPr>
            <w:tcW w:w="7434" w:type="dxa"/>
          </w:tcPr>
          <w:p w14:paraId="216AFF48" w14:textId="77777777" w:rsidR="004867E1" w:rsidRPr="00DF7EF1" w:rsidRDefault="004867E1" w:rsidP="004867E1">
            <w:pPr>
              <w:pStyle w:val="Header"/>
              <w:ind w:left="-101"/>
              <w:rPr>
                <w:rFonts w:ascii="Arial" w:hAnsi="Arial" w:cs="Arial"/>
                <w:sz w:val="18"/>
                <w:szCs w:val="18"/>
                <w:highlight w:val="yellow"/>
                <w:cs/>
              </w:rPr>
            </w:pPr>
            <w:proofErr w:type="gramStart"/>
            <w:r w:rsidRPr="00DF7EF1">
              <w:rPr>
                <w:rFonts w:ascii="Arial" w:eastAsia="MS Mincho" w:hAnsi="Arial" w:cs="Arial"/>
                <w:color w:val="000000"/>
                <w:sz w:val="18"/>
                <w:szCs w:val="18"/>
                <w:lang w:val="en-GB" w:eastAsia="en-US"/>
              </w:rPr>
              <w:t>At</w:t>
            </w:r>
            <w:proofErr w:type="gramEnd"/>
            <w:r w:rsidRPr="00DF7EF1">
              <w:rPr>
                <w:rFonts w:ascii="Arial" w:eastAsia="MS Mincho" w:hAnsi="Arial" w:cs="Arial"/>
                <w:color w:val="000000"/>
                <w:sz w:val="18"/>
                <w:szCs w:val="18"/>
                <w:lang w:val="en-GB" w:eastAsia="en-US"/>
              </w:rPr>
              <w:t xml:space="preserve"> 1 January 2020</w:t>
            </w:r>
          </w:p>
        </w:tc>
        <w:tc>
          <w:tcPr>
            <w:tcW w:w="2016" w:type="dxa"/>
            <w:shd w:val="clear" w:color="auto" w:fill="auto"/>
          </w:tcPr>
          <w:p w14:paraId="20D02FEB" w14:textId="77777777" w:rsidR="004867E1" w:rsidRPr="00DF7EF1" w:rsidRDefault="004867E1"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rPr>
              <w:t>(</w:t>
            </w:r>
            <w:r w:rsidRPr="00DF7EF1">
              <w:rPr>
                <w:rFonts w:ascii="Arial" w:hAnsi="Arial" w:cs="Arial"/>
                <w:sz w:val="18"/>
                <w:szCs w:val="18"/>
                <w:lang w:val="en-GB"/>
              </w:rPr>
              <w:t>9</w:t>
            </w:r>
            <w:r w:rsidRPr="00DF7EF1">
              <w:rPr>
                <w:rFonts w:ascii="Arial" w:hAnsi="Arial" w:cs="Arial"/>
                <w:sz w:val="18"/>
                <w:szCs w:val="18"/>
              </w:rPr>
              <w:t>,</w:t>
            </w:r>
            <w:r w:rsidRPr="00DF7EF1">
              <w:rPr>
                <w:rFonts w:ascii="Arial" w:hAnsi="Arial" w:cs="Arial"/>
                <w:sz w:val="18"/>
                <w:szCs w:val="18"/>
                <w:lang w:val="en-GB"/>
              </w:rPr>
              <w:t>338</w:t>
            </w:r>
            <w:r w:rsidRPr="00DF7EF1">
              <w:rPr>
                <w:rFonts w:ascii="Arial" w:hAnsi="Arial" w:cs="Arial"/>
                <w:sz w:val="18"/>
                <w:szCs w:val="18"/>
              </w:rPr>
              <w:t>)</w:t>
            </w:r>
          </w:p>
        </w:tc>
      </w:tr>
      <w:tr w:rsidR="004867E1" w:rsidRPr="00DF7EF1" w14:paraId="04CEA01B" w14:textId="77777777" w:rsidTr="00C523D8">
        <w:tc>
          <w:tcPr>
            <w:tcW w:w="7434" w:type="dxa"/>
          </w:tcPr>
          <w:p w14:paraId="245027C4" w14:textId="77777777" w:rsidR="004867E1" w:rsidRPr="00DF7EF1" w:rsidRDefault="004867E1" w:rsidP="004867E1">
            <w:pPr>
              <w:pStyle w:val="Header"/>
              <w:ind w:left="-101"/>
              <w:rPr>
                <w:rFonts w:ascii="Arial" w:hAnsi="Arial" w:cs="Arial"/>
                <w:sz w:val="18"/>
                <w:szCs w:val="18"/>
                <w:highlight w:val="yellow"/>
                <w:cs/>
              </w:rPr>
            </w:pPr>
            <w:r w:rsidRPr="00DF7EF1">
              <w:rPr>
                <w:rFonts w:ascii="Arial" w:eastAsia="MS Mincho" w:hAnsi="Arial" w:cs="Arial"/>
                <w:color w:val="000000"/>
                <w:sz w:val="18"/>
                <w:szCs w:val="18"/>
                <w:lang w:val="en-GB" w:eastAsia="en-US"/>
              </w:rPr>
              <w:t>Charged/(credited) to profit or loss</w:t>
            </w:r>
          </w:p>
        </w:tc>
        <w:tc>
          <w:tcPr>
            <w:tcW w:w="2016" w:type="dxa"/>
            <w:tcBorders>
              <w:bottom w:val="single" w:sz="4" w:space="0" w:color="auto"/>
            </w:tcBorders>
            <w:shd w:val="clear" w:color="auto" w:fill="auto"/>
          </w:tcPr>
          <w:p w14:paraId="32125834" w14:textId="77777777" w:rsidR="004867E1" w:rsidRPr="00DF7EF1" w:rsidRDefault="004867E1"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lang w:val="en-GB"/>
              </w:rPr>
              <w:t>4</w:t>
            </w:r>
            <w:r w:rsidRPr="00DF7EF1">
              <w:rPr>
                <w:rFonts w:ascii="Arial" w:hAnsi="Arial" w:cs="Arial"/>
                <w:sz w:val="18"/>
                <w:szCs w:val="18"/>
              </w:rPr>
              <w:t>,</w:t>
            </w:r>
            <w:r w:rsidRPr="00DF7EF1">
              <w:rPr>
                <w:rFonts w:ascii="Arial" w:hAnsi="Arial" w:cs="Arial"/>
                <w:sz w:val="18"/>
                <w:szCs w:val="18"/>
                <w:lang w:val="en-GB"/>
              </w:rPr>
              <w:t>676</w:t>
            </w:r>
            <w:r w:rsidRPr="00DF7EF1">
              <w:rPr>
                <w:rFonts w:ascii="Arial" w:hAnsi="Arial" w:cs="Arial"/>
                <w:sz w:val="18"/>
                <w:szCs w:val="18"/>
              </w:rPr>
              <w:t xml:space="preserve"> </w:t>
            </w:r>
          </w:p>
        </w:tc>
      </w:tr>
      <w:tr w:rsidR="004867E1" w:rsidRPr="00DF7EF1" w14:paraId="5F337C60" w14:textId="77777777" w:rsidTr="00C523D8">
        <w:tc>
          <w:tcPr>
            <w:tcW w:w="7434" w:type="dxa"/>
          </w:tcPr>
          <w:p w14:paraId="05E0DDCA" w14:textId="77777777" w:rsidR="004867E1" w:rsidRPr="00DF7EF1" w:rsidRDefault="004867E1" w:rsidP="004867E1">
            <w:pPr>
              <w:pStyle w:val="Header"/>
              <w:ind w:left="-101"/>
              <w:rPr>
                <w:rFonts w:ascii="Arial" w:eastAsia="MS Mincho" w:hAnsi="Arial" w:cs="Arial"/>
                <w:color w:val="000000"/>
                <w:sz w:val="18"/>
                <w:szCs w:val="18"/>
                <w:lang w:val="en-GB" w:eastAsia="en-US"/>
              </w:rPr>
            </w:pPr>
          </w:p>
        </w:tc>
        <w:tc>
          <w:tcPr>
            <w:tcW w:w="2016" w:type="dxa"/>
            <w:tcBorders>
              <w:top w:val="single" w:sz="4" w:space="0" w:color="auto"/>
            </w:tcBorders>
            <w:shd w:val="clear" w:color="auto" w:fill="auto"/>
          </w:tcPr>
          <w:p w14:paraId="1EA947C8" w14:textId="77777777" w:rsidR="004867E1" w:rsidRPr="00DF7EF1" w:rsidRDefault="004867E1"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867E1" w:rsidRPr="00DF7EF1" w14:paraId="17250D76" w14:textId="77777777" w:rsidTr="00C523D8">
        <w:tc>
          <w:tcPr>
            <w:tcW w:w="7434" w:type="dxa"/>
          </w:tcPr>
          <w:p w14:paraId="55375BF8" w14:textId="77777777" w:rsidR="004867E1" w:rsidRPr="00DF7EF1" w:rsidRDefault="004867E1" w:rsidP="004867E1">
            <w:pPr>
              <w:pStyle w:val="Header"/>
              <w:ind w:left="-101"/>
              <w:rPr>
                <w:rFonts w:ascii="Arial" w:hAnsi="Arial" w:cs="Arial"/>
                <w:sz w:val="18"/>
                <w:szCs w:val="18"/>
                <w:highlight w:val="yellow"/>
                <w:cs/>
                <w:lang w:val="en-GB"/>
              </w:rPr>
            </w:pPr>
            <w:proofErr w:type="gramStart"/>
            <w:r w:rsidRPr="00DF7EF1">
              <w:rPr>
                <w:rFonts w:ascii="Arial" w:eastAsia="MS Mincho" w:hAnsi="Arial" w:cs="Arial"/>
                <w:color w:val="000000"/>
                <w:sz w:val="18"/>
                <w:szCs w:val="18"/>
                <w:lang w:val="en-GB" w:eastAsia="en-US"/>
              </w:rPr>
              <w:t>At</w:t>
            </w:r>
            <w:proofErr w:type="gramEnd"/>
            <w:r w:rsidRPr="00DF7EF1">
              <w:rPr>
                <w:rFonts w:ascii="Arial" w:eastAsia="MS Mincho" w:hAnsi="Arial" w:cs="Arial"/>
                <w:color w:val="000000"/>
                <w:sz w:val="18"/>
                <w:szCs w:val="18"/>
                <w:lang w:val="en-GB" w:eastAsia="en-US"/>
              </w:rPr>
              <w:t xml:space="preserve"> 31</w:t>
            </w:r>
            <w:r w:rsidRPr="00DF7EF1">
              <w:rPr>
                <w:rFonts w:ascii="Arial" w:eastAsia="MS Mincho" w:hAnsi="Arial" w:cs="Arial"/>
                <w:color w:val="000000"/>
                <w:sz w:val="18"/>
                <w:szCs w:val="18"/>
                <w:cs/>
                <w:lang w:val="en-GB" w:eastAsia="en-US"/>
              </w:rPr>
              <w:t xml:space="preserve"> </w:t>
            </w:r>
            <w:r w:rsidRPr="00DF7EF1">
              <w:rPr>
                <w:rFonts w:ascii="Arial" w:eastAsia="MS Mincho" w:hAnsi="Arial" w:cs="Arial"/>
                <w:color w:val="000000"/>
                <w:sz w:val="18"/>
                <w:szCs w:val="18"/>
                <w:lang w:val="en-GB" w:eastAsia="en-US"/>
              </w:rPr>
              <w:t>December 2020</w:t>
            </w:r>
          </w:p>
        </w:tc>
        <w:tc>
          <w:tcPr>
            <w:tcW w:w="2016" w:type="dxa"/>
            <w:tcBorders>
              <w:bottom w:val="single" w:sz="4" w:space="0" w:color="auto"/>
            </w:tcBorders>
            <w:shd w:val="clear" w:color="auto" w:fill="auto"/>
          </w:tcPr>
          <w:p w14:paraId="47D024EA" w14:textId="77777777" w:rsidR="004867E1" w:rsidRPr="00DF7EF1" w:rsidRDefault="004867E1"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rPr>
              <w:t>(</w:t>
            </w:r>
            <w:r w:rsidRPr="00DF7EF1">
              <w:rPr>
                <w:rFonts w:ascii="Arial" w:hAnsi="Arial" w:cs="Arial"/>
                <w:sz w:val="18"/>
                <w:szCs w:val="18"/>
                <w:lang w:val="en-GB"/>
              </w:rPr>
              <w:t>4</w:t>
            </w:r>
            <w:r w:rsidRPr="00DF7EF1">
              <w:rPr>
                <w:rFonts w:ascii="Arial" w:hAnsi="Arial" w:cs="Arial"/>
                <w:sz w:val="18"/>
                <w:szCs w:val="18"/>
              </w:rPr>
              <w:t>,</w:t>
            </w:r>
            <w:r w:rsidRPr="00DF7EF1">
              <w:rPr>
                <w:rFonts w:ascii="Arial" w:hAnsi="Arial" w:cs="Arial"/>
                <w:sz w:val="18"/>
                <w:szCs w:val="18"/>
                <w:lang w:val="en-GB"/>
              </w:rPr>
              <w:t>662</w:t>
            </w:r>
            <w:r w:rsidRPr="00DF7EF1">
              <w:rPr>
                <w:rFonts w:ascii="Arial" w:hAnsi="Arial" w:cs="Arial"/>
                <w:sz w:val="18"/>
                <w:szCs w:val="18"/>
              </w:rPr>
              <w:t>)</w:t>
            </w:r>
          </w:p>
        </w:tc>
      </w:tr>
      <w:tr w:rsidR="004867E1" w:rsidRPr="00DF7EF1" w14:paraId="6CFBD560" w14:textId="77777777" w:rsidTr="00C523D8">
        <w:tc>
          <w:tcPr>
            <w:tcW w:w="7434" w:type="dxa"/>
          </w:tcPr>
          <w:p w14:paraId="0382234A" w14:textId="77777777" w:rsidR="004867E1" w:rsidRPr="00DF7EF1" w:rsidRDefault="004867E1" w:rsidP="004867E1">
            <w:pPr>
              <w:pStyle w:val="Header"/>
              <w:ind w:left="-101"/>
              <w:rPr>
                <w:rFonts w:ascii="Arial" w:hAnsi="Arial" w:cs="Arial"/>
                <w:b/>
                <w:bCs/>
                <w:sz w:val="18"/>
                <w:szCs w:val="18"/>
                <w:highlight w:val="yellow"/>
                <w:cs/>
              </w:rPr>
            </w:pPr>
          </w:p>
        </w:tc>
        <w:tc>
          <w:tcPr>
            <w:tcW w:w="2016" w:type="dxa"/>
            <w:tcBorders>
              <w:top w:val="single" w:sz="4" w:space="0" w:color="auto"/>
            </w:tcBorders>
            <w:shd w:val="clear" w:color="auto" w:fill="FAFAFA"/>
          </w:tcPr>
          <w:p w14:paraId="329082EF" w14:textId="77777777" w:rsidR="004867E1" w:rsidRPr="00DF7EF1" w:rsidRDefault="004867E1"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867E1" w:rsidRPr="00DF7EF1" w14:paraId="1111594D" w14:textId="77777777" w:rsidTr="00C523D8">
        <w:tc>
          <w:tcPr>
            <w:tcW w:w="7434" w:type="dxa"/>
          </w:tcPr>
          <w:p w14:paraId="1435B9D1" w14:textId="77777777" w:rsidR="004867E1" w:rsidRPr="00DF7EF1" w:rsidRDefault="004867E1" w:rsidP="004867E1">
            <w:pPr>
              <w:pStyle w:val="Header"/>
              <w:ind w:left="-101"/>
              <w:rPr>
                <w:rFonts w:ascii="Arial" w:hAnsi="Arial" w:cs="Arial"/>
                <w:sz w:val="18"/>
                <w:szCs w:val="18"/>
                <w:highlight w:val="yellow"/>
                <w:cs/>
              </w:rPr>
            </w:pPr>
            <w:proofErr w:type="gramStart"/>
            <w:r w:rsidRPr="00DF7EF1">
              <w:rPr>
                <w:rFonts w:ascii="Arial" w:eastAsia="MS Mincho" w:hAnsi="Arial" w:cs="Arial"/>
                <w:color w:val="000000"/>
                <w:sz w:val="18"/>
                <w:szCs w:val="18"/>
                <w:lang w:val="en-GB" w:eastAsia="en-US"/>
              </w:rPr>
              <w:t>At</w:t>
            </w:r>
            <w:proofErr w:type="gramEnd"/>
            <w:r w:rsidRPr="00DF7EF1">
              <w:rPr>
                <w:rFonts w:ascii="Arial" w:eastAsia="MS Mincho" w:hAnsi="Arial" w:cs="Arial"/>
                <w:color w:val="000000"/>
                <w:sz w:val="18"/>
                <w:szCs w:val="18"/>
                <w:lang w:val="en-GB" w:eastAsia="en-US"/>
              </w:rPr>
              <w:t xml:space="preserve"> 1 January 2021</w:t>
            </w:r>
          </w:p>
        </w:tc>
        <w:tc>
          <w:tcPr>
            <w:tcW w:w="2016" w:type="dxa"/>
            <w:shd w:val="clear" w:color="auto" w:fill="FAFAFA"/>
          </w:tcPr>
          <w:p w14:paraId="6C2636CD" w14:textId="77777777" w:rsidR="004867E1" w:rsidRPr="00DF7EF1" w:rsidRDefault="004867E1"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rPr>
              <w:t>(</w:t>
            </w:r>
            <w:r w:rsidRPr="00DF7EF1">
              <w:rPr>
                <w:rFonts w:ascii="Arial" w:hAnsi="Arial" w:cs="Arial"/>
                <w:sz w:val="18"/>
                <w:szCs w:val="18"/>
                <w:lang w:val="en-GB"/>
              </w:rPr>
              <w:t>4</w:t>
            </w:r>
            <w:r w:rsidRPr="00DF7EF1">
              <w:rPr>
                <w:rFonts w:ascii="Arial" w:hAnsi="Arial" w:cs="Arial"/>
                <w:sz w:val="18"/>
                <w:szCs w:val="18"/>
              </w:rPr>
              <w:t>,</w:t>
            </w:r>
            <w:r w:rsidRPr="00DF7EF1">
              <w:rPr>
                <w:rFonts w:ascii="Arial" w:hAnsi="Arial" w:cs="Arial"/>
                <w:sz w:val="18"/>
                <w:szCs w:val="18"/>
                <w:lang w:val="en-GB"/>
              </w:rPr>
              <w:t>662</w:t>
            </w:r>
            <w:r w:rsidRPr="00DF7EF1">
              <w:rPr>
                <w:rFonts w:ascii="Arial" w:hAnsi="Arial" w:cs="Arial"/>
                <w:sz w:val="18"/>
                <w:szCs w:val="18"/>
              </w:rPr>
              <w:t>)</w:t>
            </w:r>
          </w:p>
        </w:tc>
      </w:tr>
      <w:tr w:rsidR="004867E1" w:rsidRPr="00DF7EF1" w14:paraId="13CDDFDC" w14:textId="77777777" w:rsidTr="00C523D8">
        <w:tc>
          <w:tcPr>
            <w:tcW w:w="7434" w:type="dxa"/>
          </w:tcPr>
          <w:p w14:paraId="619B9824" w14:textId="77777777" w:rsidR="004867E1" w:rsidRPr="00DF7EF1" w:rsidRDefault="004867E1" w:rsidP="004867E1">
            <w:pPr>
              <w:pStyle w:val="Header"/>
              <w:ind w:left="-101"/>
              <w:rPr>
                <w:rFonts w:ascii="Arial" w:hAnsi="Arial" w:cs="Arial"/>
                <w:sz w:val="18"/>
                <w:szCs w:val="18"/>
                <w:highlight w:val="yellow"/>
                <w:cs/>
              </w:rPr>
            </w:pPr>
            <w:r w:rsidRPr="00DF7EF1">
              <w:rPr>
                <w:rFonts w:ascii="Arial" w:eastAsia="MS Mincho" w:hAnsi="Arial" w:cs="Arial"/>
                <w:color w:val="000000"/>
                <w:sz w:val="18"/>
                <w:szCs w:val="18"/>
                <w:lang w:val="en-GB" w:eastAsia="en-US"/>
              </w:rPr>
              <w:t>Charged/(credited) to profit or loss</w:t>
            </w:r>
          </w:p>
        </w:tc>
        <w:tc>
          <w:tcPr>
            <w:tcW w:w="2016" w:type="dxa"/>
            <w:tcBorders>
              <w:bottom w:val="single" w:sz="4" w:space="0" w:color="auto"/>
            </w:tcBorders>
            <w:shd w:val="clear" w:color="auto" w:fill="FAFAFA"/>
          </w:tcPr>
          <w:p w14:paraId="29288D9F" w14:textId="1274FE54" w:rsidR="004867E1" w:rsidRPr="00DF7EF1" w:rsidRDefault="00607012"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rPr>
              <w:t>4,662</w:t>
            </w:r>
          </w:p>
        </w:tc>
      </w:tr>
      <w:tr w:rsidR="004867E1" w:rsidRPr="00DF7EF1" w14:paraId="3574DA5C" w14:textId="77777777" w:rsidTr="00C523D8">
        <w:tc>
          <w:tcPr>
            <w:tcW w:w="7434" w:type="dxa"/>
          </w:tcPr>
          <w:p w14:paraId="5C11BF41" w14:textId="77777777" w:rsidR="004867E1" w:rsidRPr="00DF7EF1" w:rsidRDefault="004867E1" w:rsidP="004867E1">
            <w:pPr>
              <w:pStyle w:val="Header"/>
              <w:ind w:left="-101"/>
              <w:rPr>
                <w:rFonts w:ascii="Arial" w:eastAsia="MS Mincho" w:hAnsi="Arial" w:cs="Arial"/>
                <w:color w:val="000000"/>
                <w:sz w:val="18"/>
                <w:szCs w:val="18"/>
                <w:lang w:val="en-GB" w:eastAsia="en-US"/>
              </w:rPr>
            </w:pPr>
          </w:p>
        </w:tc>
        <w:tc>
          <w:tcPr>
            <w:tcW w:w="2016" w:type="dxa"/>
            <w:tcBorders>
              <w:top w:val="single" w:sz="4" w:space="0" w:color="auto"/>
            </w:tcBorders>
            <w:shd w:val="clear" w:color="auto" w:fill="FAFAFA"/>
          </w:tcPr>
          <w:p w14:paraId="2FE313A1" w14:textId="77777777" w:rsidR="004867E1" w:rsidRPr="00DF7EF1" w:rsidRDefault="004867E1"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867E1" w:rsidRPr="00DF7EF1" w14:paraId="27021F63" w14:textId="77777777" w:rsidTr="00C523D8">
        <w:tc>
          <w:tcPr>
            <w:tcW w:w="7434" w:type="dxa"/>
          </w:tcPr>
          <w:p w14:paraId="5EE9D137" w14:textId="77777777" w:rsidR="004867E1" w:rsidRPr="00DF7EF1" w:rsidRDefault="004867E1" w:rsidP="004867E1">
            <w:pPr>
              <w:pStyle w:val="Header"/>
              <w:ind w:left="-101"/>
              <w:rPr>
                <w:rFonts w:ascii="Arial" w:hAnsi="Arial" w:cs="Arial"/>
                <w:sz w:val="18"/>
                <w:szCs w:val="18"/>
                <w:highlight w:val="yellow"/>
                <w:cs/>
                <w:lang w:val="en-GB"/>
              </w:rPr>
            </w:pPr>
            <w:proofErr w:type="gramStart"/>
            <w:r w:rsidRPr="00DF7EF1">
              <w:rPr>
                <w:rFonts w:ascii="Arial" w:eastAsia="MS Mincho" w:hAnsi="Arial" w:cs="Arial"/>
                <w:color w:val="000000"/>
                <w:sz w:val="18"/>
                <w:szCs w:val="18"/>
                <w:lang w:val="en-GB" w:eastAsia="en-US"/>
              </w:rPr>
              <w:t>At</w:t>
            </w:r>
            <w:proofErr w:type="gramEnd"/>
            <w:r w:rsidRPr="00DF7EF1">
              <w:rPr>
                <w:rFonts w:ascii="Arial" w:eastAsia="MS Mincho" w:hAnsi="Arial" w:cs="Arial"/>
                <w:color w:val="000000"/>
                <w:sz w:val="18"/>
                <w:szCs w:val="18"/>
                <w:lang w:val="en-GB" w:eastAsia="en-US"/>
              </w:rPr>
              <w:t xml:space="preserve"> 31</w:t>
            </w:r>
            <w:r w:rsidRPr="00DF7EF1">
              <w:rPr>
                <w:rFonts w:ascii="Arial" w:eastAsia="MS Mincho" w:hAnsi="Arial" w:cs="Arial"/>
                <w:color w:val="000000"/>
                <w:sz w:val="18"/>
                <w:szCs w:val="18"/>
                <w:cs/>
                <w:lang w:val="en-GB" w:eastAsia="en-US"/>
              </w:rPr>
              <w:t xml:space="preserve"> </w:t>
            </w:r>
            <w:r w:rsidRPr="00DF7EF1">
              <w:rPr>
                <w:rFonts w:ascii="Arial" w:eastAsia="MS Mincho" w:hAnsi="Arial" w:cs="Arial"/>
                <w:color w:val="000000"/>
                <w:sz w:val="18"/>
                <w:szCs w:val="18"/>
                <w:lang w:val="en-GB" w:eastAsia="en-US"/>
              </w:rPr>
              <w:t>December 2021</w:t>
            </w:r>
          </w:p>
        </w:tc>
        <w:tc>
          <w:tcPr>
            <w:tcW w:w="2016" w:type="dxa"/>
            <w:tcBorders>
              <w:bottom w:val="single" w:sz="4" w:space="0" w:color="auto"/>
            </w:tcBorders>
            <w:shd w:val="clear" w:color="auto" w:fill="FAFAFA"/>
          </w:tcPr>
          <w:p w14:paraId="4B0C03FF" w14:textId="2D4D88CD" w:rsidR="004867E1" w:rsidRPr="00DF7EF1" w:rsidRDefault="00607012"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rPr>
              <w:t>-</w:t>
            </w:r>
          </w:p>
        </w:tc>
      </w:tr>
    </w:tbl>
    <w:p w14:paraId="177AD2F6" w14:textId="77777777" w:rsidR="00DA4111" w:rsidRPr="00DF7EF1" w:rsidRDefault="00DA4111" w:rsidP="005C5AF3">
      <w:pPr>
        <w:pStyle w:val="BodyText2"/>
        <w:spacing w:after="0" w:line="240" w:lineRule="auto"/>
        <w:jc w:val="thaiDistribute"/>
        <w:rPr>
          <w:rFonts w:ascii="Arial" w:hAnsi="Arial" w:cs="Arial"/>
          <w:color w:val="000000"/>
          <w:sz w:val="18"/>
          <w:szCs w:val="18"/>
          <w:lang w:val="en-US"/>
        </w:rPr>
      </w:pPr>
    </w:p>
    <w:p w14:paraId="5DFBF178" w14:textId="77777777" w:rsidR="0018035F" w:rsidRPr="00DF7EF1" w:rsidRDefault="0018035F" w:rsidP="005C5AF3">
      <w:pPr>
        <w:pStyle w:val="BodyText2"/>
        <w:spacing w:after="0" w:line="240" w:lineRule="auto"/>
        <w:jc w:val="thaiDistribute"/>
        <w:rPr>
          <w:rFonts w:ascii="Arial" w:hAnsi="Arial" w:cs="Arial"/>
          <w:color w:val="000000"/>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A11B8D" w:rsidRPr="00DF7EF1" w14:paraId="275DC373" w14:textId="77777777" w:rsidTr="00A137A3">
        <w:trPr>
          <w:trHeight w:val="386"/>
        </w:trPr>
        <w:tc>
          <w:tcPr>
            <w:tcW w:w="9461" w:type="dxa"/>
            <w:shd w:val="clear" w:color="auto" w:fill="FFA543"/>
            <w:vAlign w:val="center"/>
          </w:tcPr>
          <w:p w14:paraId="256B7B16" w14:textId="77777777" w:rsidR="00A11B8D" w:rsidRPr="00DF7EF1" w:rsidRDefault="00A11B8D" w:rsidP="00A137A3">
            <w:pPr>
              <w:ind w:left="432" w:hanging="432"/>
              <w:rPr>
                <w:rFonts w:ascii="Arial" w:eastAsia="Arial Unicode MS" w:hAnsi="Arial" w:cs="Arial"/>
                <w:b/>
                <w:bCs/>
                <w:color w:val="FFFFFF"/>
                <w:sz w:val="18"/>
                <w:szCs w:val="18"/>
                <w:cs/>
              </w:rPr>
            </w:pPr>
            <w:bookmarkStart w:id="29" w:name="_Hlk33793132"/>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282C9D" w:rsidRPr="00DF7EF1">
              <w:rPr>
                <w:rFonts w:ascii="Arial" w:eastAsia="Arial Unicode MS" w:hAnsi="Arial" w:cs="Arial"/>
                <w:b/>
                <w:bCs/>
                <w:color w:val="FFFFFF"/>
                <w:sz w:val="18"/>
                <w:szCs w:val="18"/>
                <w:lang w:val="en-GB"/>
              </w:rPr>
              <w:t>26</w:t>
            </w:r>
            <w:r w:rsidRPr="00DF7EF1">
              <w:rPr>
                <w:rFonts w:ascii="Arial" w:eastAsia="Arial Unicode MS" w:hAnsi="Arial" w:cs="Arial"/>
                <w:b/>
                <w:bCs/>
                <w:color w:val="FFFFFF"/>
                <w:sz w:val="18"/>
                <w:szCs w:val="18"/>
                <w:lang w:val="en-GB"/>
              </w:rPr>
              <w:tab/>
              <w:t>Employee benefit obligations</w:t>
            </w:r>
          </w:p>
        </w:tc>
      </w:tr>
      <w:bookmarkEnd w:id="29"/>
    </w:tbl>
    <w:p w14:paraId="531FDF0E" w14:textId="77777777" w:rsidR="001D292D" w:rsidRPr="00DF7EF1" w:rsidRDefault="001D292D" w:rsidP="00A11B8D">
      <w:pPr>
        <w:jc w:val="thaiDistribute"/>
        <w:rPr>
          <w:rFonts w:ascii="Arial" w:hAnsi="Arial" w:cs="Arial"/>
          <w:color w:val="000000"/>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913F4" w:rsidRPr="00DF7EF1" w14:paraId="0AA16777" w14:textId="77777777" w:rsidTr="00C523D8">
        <w:tc>
          <w:tcPr>
            <w:tcW w:w="3989" w:type="dxa"/>
            <w:vAlign w:val="center"/>
          </w:tcPr>
          <w:p w14:paraId="08BCF27B" w14:textId="77777777" w:rsidR="001913F4" w:rsidRPr="00DF7EF1" w:rsidRDefault="001913F4" w:rsidP="00A95E0C">
            <w:pPr>
              <w:ind w:left="-104"/>
              <w:rPr>
                <w:rFonts w:ascii="Arial" w:hAnsi="Arial" w:cs="Arial"/>
                <w:b/>
                <w:bCs/>
                <w:color w:val="000000"/>
                <w:sz w:val="18"/>
                <w:szCs w:val="18"/>
                <w:cs/>
              </w:rPr>
            </w:pPr>
          </w:p>
        </w:tc>
        <w:tc>
          <w:tcPr>
            <w:tcW w:w="2736" w:type="dxa"/>
            <w:gridSpan w:val="2"/>
            <w:tcBorders>
              <w:top w:val="single" w:sz="4" w:space="0" w:color="auto"/>
            </w:tcBorders>
          </w:tcPr>
          <w:p w14:paraId="53AF1CB8" w14:textId="77777777" w:rsidR="001913F4" w:rsidRPr="00DF7EF1" w:rsidRDefault="001913F4" w:rsidP="00F93B83">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7FED95FB" w14:textId="77777777" w:rsidR="001913F4" w:rsidRPr="00DF7EF1" w:rsidRDefault="001913F4" w:rsidP="00A95E0C">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tcBorders>
          </w:tcPr>
          <w:p w14:paraId="589FC7E7" w14:textId="77777777" w:rsidR="001913F4" w:rsidRPr="00DF7EF1" w:rsidRDefault="001913F4" w:rsidP="00A95E0C">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04C4BD5E" w14:textId="77777777" w:rsidR="001913F4" w:rsidRPr="00DF7EF1" w:rsidRDefault="001913F4" w:rsidP="00A95E0C">
            <w:pPr>
              <w:ind w:left="-40" w:right="-72"/>
              <w:jc w:val="center"/>
              <w:rPr>
                <w:rFonts w:ascii="Arial" w:hAnsi="Arial" w:cs="Arial"/>
                <w:b/>
                <w:bCs/>
                <w:color w:val="000000"/>
                <w:sz w:val="18"/>
                <w:szCs w:val="18"/>
                <w:cs/>
              </w:rPr>
            </w:pPr>
            <w:r w:rsidRPr="00DF7EF1">
              <w:rPr>
                <w:rFonts w:ascii="Arial" w:hAnsi="Arial" w:cs="Arial"/>
                <w:b/>
                <w:bCs/>
                <w:color w:val="000000"/>
                <w:sz w:val="18"/>
                <w:szCs w:val="18"/>
              </w:rPr>
              <w:t>financial statements</w:t>
            </w:r>
          </w:p>
        </w:tc>
      </w:tr>
      <w:tr w:rsidR="001913F4" w:rsidRPr="00DF7EF1" w14:paraId="4CC562DB" w14:textId="77777777" w:rsidTr="00C523D8">
        <w:tc>
          <w:tcPr>
            <w:tcW w:w="3989" w:type="dxa"/>
            <w:vAlign w:val="center"/>
          </w:tcPr>
          <w:p w14:paraId="6D0AE910" w14:textId="77777777" w:rsidR="001913F4" w:rsidRPr="00DF7EF1" w:rsidRDefault="001913F4" w:rsidP="001913F4">
            <w:pPr>
              <w:ind w:left="-104"/>
              <w:rPr>
                <w:rFonts w:ascii="Arial" w:hAnsi="Arial" w:cs="Arial"/>
                <w:b/>
                <w:bCs/>
                <w:color w:val="000000"/>
                <w:sz w:val="18"/>
                <w:szCs w:val="18"/>
                <w:cs/>
              </w:rPr>
            </w:pPr>
          </w:p>
        </w:tc>
        <w:tc>
          <w:tcPr>
            <w:tcW w:w="1368" w:type="dxa"/>
            <w:tcBorders>
              <w:top w:val="single" w:sz="4" w:space="0" w:color="auto"/>
            </w:tcBorders>
          </w:tcPr>
          <w:p w14:paraId="569C0ACA" w14:textId="77777777" w:rsidR="001913F4" w:rsidRPr="00DF7EF1" w:rsidRDefault="00282C9D" w:rsidP="001913F4">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lang w:val="en-GB"/>
              </w:rPr>
              <w:t>2021</w:t>
            </w:r>
          </w:p>
        </w:tc>
        <w:tc>
          <w:tcPr>
            <w:tcW w:w="1368" w:type="dxa"/>
            <w:tcBorders>
              <w:top w:val="single" w:sz="4" w:space="0" w:color="auto"/>
            </w:tcBorders>
          </w:tcPr>
          <w:p w14:paraId="3B56CA83" w14:textId="77777777" w:rsidR="001913F4" w:rsidRPr="00DF7EF1" w:rsidRDefault="00282C9D" w:rsidP="001913F4">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c>
          <w:tcPr>
            <w:tcW w:w="1368" w:type="dxa"/>
            <w:tcBorders>
              <w:top w:val="single" w:sz="4" w:space="0" w:color="auto"/>
            </w:tcBorders>
          </w:tcPr>
          <w:p w14:paraId="0BA3E959" w14:textId="77777777" w:rsidR="001913F4" w:rsidRPr="00DF7EF1" w:rsidRDefault="00282C9D" w:rsidP="001913F4">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2021</w:t>
            </w:r>
          </w:p>
        </w:tc>
        <w:tc>
          <w:tcPr>
            <w:tcW w:w="1368" w:type="dxa"/>
            <w:tcBorders>
              <w:top w:val="single" w:sz="4" w:space="0" w:color="auto"/>
            </w:tcBorders>
          </w:tcPr>
          <w:p w14:paraId="2A3BA212" w14:textId="77777777" w:rsidR="001913F4" w:rsidRPr="00DF7EF1" w:rsidRDefault="00282C9D" w:rsidP="001913F4">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r>
      <w:tr w:rsidR="001913F4" w:rsidRPr="00DF7EF1" w14:paraId="71DE9075" w14:textId="77777777" w:rsidTr="00C523D8">
        <w:tc>
          <w:tcPr>
            <w:tcW w:w="3989" w:type="dxa"/>
            <w:vAlign w:val="center"/>
          </w:tcPr>
          <w:p w14:paraId="4B6E4EFD" w14:textId="77777777" w:rsidR="001913F4" w:rsidRPr="00DF7EF1" w:rsidRDefault="001913F4" w:rsidP="001913F4">
            <w:pPr>
              <w:ind w:left="-104"/>
              <w:rPr>
                <w:rFonts w:ascii="Arial" w:hAnsi="Arial" w:cs="Arial"/>
                <w:b/>
                <w:bCs/>
                <w:color w:val="000000"/>
                <w:sz w:val="18"/>
                <w:szCs w:val="18"/>
                <w:cs/>
              </w:rPr>
            </w:pPr>
          </w:p>
        </w:tc>
        <w:tc>
          <w:tcPr>
            <w:tcW w:w="1368" w:type="dxa"/>
            <w:tcBorders>
              <w:bottom w:val="single" w:sz="4" w:space="0" w:color="auto"/>
            </w:tcBorders>
          </w:tcPr>
          <w:p w14:paraId="61D91B2C" w14:textId="77777777" w:rsidR="001913F4" w:rsidRPr="00DF7EF1" w:rsidRDefault="001913F4" w:rsidP="001913F4">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tcPr>
          <w:p w14:paraId="60F449F7" w14:textId="77777777" w:rsidR="001913F4" w:rsidRPr="00DF7EF1" w:rsidRDefault="001913F4" w:rsidP="001913F4">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tcPr>
          <w:p w14:paraId="16C6608D" w14:textId="77777777" w:rsidR="001913F4" w:rsidRPr="00DF7EF1" w:rsidRDefault="001913F4" w:rsidP="001913F4">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tcPr>
          <w:p w14:paraId="5372B034" w14:textId="77777777" w:rsidR="001913F4" w:rsidRPr="00DF7EF1" w:rsidRDefault="001913F4" w:rsidP="001913F4">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1913F4" w:rsidRPr="00DF7EF1" w14:paraId="4A018981" w14:textId="77777777" w:rsidTr="00C523D8">
        <w:tc>
          <w:tcPr>
            <w:tcW w:w="3989" w:type="dxa"/>
            <w:vAlign w:val="center"/>
          </w:tcPr>
          <w:p w14:paraId="0258C2FB" w14:textId="77777777" w:rsidR="001913F4" w:rsidRPr="00DF7EF1" w:rsidRDefault="001913F4" w:rsidP="001913F4">
            <w:pPr>
              <w:ind w:left="-104"/>
              <w:rPr>
                <w:rFonts w:ascii="Arial" w:hAnsi="Arial" w:cs="Arial"/>
                <w:color w:val="000000"/>
                <w:sz w:val="16"/>
                <w:szCs w:val="16"/>
                <w:cs/>
              </w:rPr>
            </w:pPr>
          </w:p>
        </w:tc>
        <w:tc>
          <w:tcPr>
            <w:tcW w:w="1368" w:type="dxa"/>
            <w:tcBorders>
              <w:top w:val="single" w:sz="4" w:space="0" w:color="auto"/>
            </w:tcBorders>
            <w:shd w:val="clear" w:color="auto" w:fill="FAFAFA"/>
            <w:vAlign w:val="center"/>
          </w:tcPr>
          <w:p w14:paraId="223CCF02" w14:textId="77777777" w:rsidR="001913F4" w:rsidRPr="00DF7EF1" w:rsidRDefault="001913F4" w:rsidP="001913F4">
            <w:pPr>
              <w:ind w:right="-72"/>
              <w:jc w:val="right"/>
              <w:rPr>
                <w:rFonts w:ascii="Arial" w:hAnsi="Arial" w:cs="Arial"/>
                <w:color w:val="000000"/>
                <w:sz w:val="16"/>
                <w:szCs w:val="16"/>
              </w:rPr>
            </w:pPr>
          </w:p>
        </w:tc>
        <w:tc>
          <w:tcPr>
            <w:tcW w:w="1368" w:type="dxa"/>
            <w:tcBorders>
              <w:top w:val="single" w:sz="4" w:space="0" w:color="auto"/>
            </w:tcBorders>
            <w:shd w:val="clear" w:color="auto" w:fill="auto"/>
          </w:tcPr>
          <w:p w14:paraId="11DE3F92" w14:textId="77777777" w:rsidR="001913F4" w:rsidRPr="00DF7EF1" w:rsidRDefault="001913F4" w:rsidP="001913F4">
            <w:pPr>
              <w:ind w:right="-72"/>
              <w:jc w:val="right"/>
              <w:rPr>
                <w:rFonts w:ascii="Arial" w:hAnsi="Arial" w:cs="Arial"/>
                <w:color w:val="000000"/>
                <w:sz w:val="16"/>
                <w:szCs w:val="16"/>
              </w:rPr>
            </w:pPr>
          </w:p>
        </w:tc>
        <w:tc>
          <w:tcPr>
            <w:tcW w:w="1368" w:type="dxa"/>
            <w:tcBorders>
              <w:top w:val="single" w:sz="4" w:space="0" w:color="auto"/>
            </w:tcBorders>
            <w:shd w:val="clear" w:color="auto" w:fill="FAFAFA"/>
          </w:tcPr>
          <w:p w14:paraId="1639853B" w14:textId="77777777" w:rsidR="001913F4" w:rsidRPr="00DF7EF1" w:rsidRDefault="001913F4" w:rsidP="001913F4">
            <w:pPr>
              <w:ind w:right="-72"/>
              <w:jc w:val="right"/>
              <w:rPr>
                <w:rFonts w:ascii="Arial" w:hAnsi="Arial" w:cs="Arial"/>
                <w:color w:val="000000"/>
                <w:sz w:val="16"/>
                <w:szCs w:val="16"/>
              </w:rPr>
            </w:pPr>
          </w:p>
        </w:tc>
        <w:tc>
          <w:tcPr>
            <w:tcW w:w="1368" w:type="dxa"/>
            <w:tcBorders>
              <w:top w:val="single" w:sz="4" w:space="0" w:color="auto"/>
            </w:tcBorders>
          </w:tcPr>
          <w:p w14:paraId="37B8DCF6" w14:textId="77777777" w:rsidR="001913F4" w:rsidRPr="00DF7EF1" w:rsidRDefault="001913F4" w:rsidP="001913F4">
            <w:pPr>
              <w:ind w:right="-72"/>
              <w:jc w:val="right"/>
              <w:rPr>
                <w:rFonts w:ascii="Arial" w:hAnsi="Arial" w:cs="Arial"/>
                <w:color w:val="000000"/>
                <w:sz w:val="16"/>
                <w:szCs w:val="16"/>
              </w:rPr>
            </w:pPr>
          </w:p>
        </w:tc>
      </w:tr>
      <w:tr w:rsidR="001913F4" w:rsidRPr="00DF7EF1" w14:paraId="58529371" w14:textId="77777777" w:rsidTr="00C523D8">
        <w:tc>
          <w:tcPr>
            <w:tcW w:w="3989" w:type="dxa"/>
          </w:tcPr>
          <w:p w14:paraId="38050649" w14:textId="77777777" w:rsidR="001913F4" w:rsidRPr="00DF7EF1" w:rsidRDefault="001913F4" w:rsidP="001913F4">
            <w:pPr>
              <w:ind w:left="-104"/>
              <w:rPr>
                <w:rFonts w:ascii="Arial" w:hAnsi="Arial" w:cs="Arial"/>
                <w:color w:val="000000"/>
                <w:sz w:val="18"/>
                <w:szCs w:val="18"/>
              </w:rPr>
            </w:pPr>
            <w:r w:rsidRPr="00DF7EF1">
              <w:rPr>
                <w:rFonts w:ascii="Arial" w:hAnsi="Arial" w:cs="Arial"/>
                <w:color w:val="000000"/>
                <w:sz w:val="18"/>
                <w:szCs w:val="18"/>
              </w:rPr>
              <w:t>Employee benefit obligations:</w:t>
            </w:r>
          </w:p>
        </w:tc>
        <w:tc>
          <w:tcPr>
            <w:tcW w:w="1368" w:type="dxa"/>
            <w:shd w:val="clear" w:color="auto" w:fill="FAFAFA"/>
          </w:tcPr>
          <w:p w14:paraId="33CEF1FE" w14:textId="77777777" w:rsidR="001913F4" w:rsidRPr="00DF7EF1" w:rsidRDefault="001913F4" w:rsidP="001913F4">
            <w:pPr>
              <w:ind w:right="-72"/>
              <w:jc w:val="right"/>
              <w:rPr>
                <w:rFonts w:ascii="Arial" w:hAnsi="Arial" w:cs="Arial"/>
                <w:color w:val="000000"/>
                <w:sz w:val="18"/>
                <w:szCs w:val="18"/>
              </w:rPr>
            </w:pPr>
          </w:p>
        </w:tc>
        <w:tc>
          <w:tcPr>
            <w:tcW w:w="1368" w:type="dxa"/>
            <w:shd w:val="clear" w:color="auto" w:fill="auto"/>
          </w:tcPr>
          <w:p w14:paraId="25265E17" w14:textId="77777777" w:rsidR="001913F4" w:rsidRPr="00DF7EF1" w:rsidRDefault="001913F4" w:rsidP="001913F4">
            <w:pPr>
              <w:ind w:right="-72"/>
              <w:jc w:val="right"/>
              <w:rPr>
                <w:rFonts w:ascii="Arial" w:hAnsi="Arial" w:cs="Arial"/>
                <w:color w:val="000000"/>
                <w:sz w:val="18"/>
                <w:szCs w:val="18"/>
              </w:rPr>
            </w:pPr>
          </w:p>
        </w:tc>
        <w:tc>
          <w:tcPr>
            <w:tcW w:w="1368" w:type="dxa"/>
            <w:shd w:val="clear" w:color="auto" w:fill="FAFAFA"/>
          </w:tcPr>
          <w:p w14:paraId="4BF45067" w14:textId="77777777" w:rsidR="001913F4" w:rsidRPr="00DF7EF1" w:rsidRDefault="001913F4" w:rsidP="001913F4">
            <w:pPr>
              <w:ind w:right="-72"/>
              <w:jc w:val="right"/>
              <w:rPr>
                <w:rFonts w:ascii="Arial" w:hAnsi="Arial" w:cs="Arial"/>
                <w:color w:val="000000"/>
                <w:sz w:val="18"/>
                <w:szCs w:val="18"/>
              </w:rPr>
            </w:pPr>
          </w:p>
        </w:tc>
        <w:tc>
          <w:tcPr>
            <w:tcW w:w="1368" w:type="dxa"/>
          </w:tcPr>
          <w:p w14:paraId="76BD5429" w14:textId="77777777" w:rsidR="001913F4" w:rsidRPr="00DF7EF1" w:rsidRDefault="001913F4" w:rsidP="001913F4">
            <w:pPr>
              <w:ind w:right="-72"/>
              <w:jc w:val="right"/>
              <w:rPr>
                <w:rFonts w:ascii="Arial" w:hAnsi="Arial" w:cs="Arial"/>
                <w:color w:val="000000"/>
                <w:sz w:val="18"/>
                <w:szCs w:val="18"/>
              </w:rPr>
            </w:pPr>
          </w:p>
        </w:tc>
      </w:tr>
      <w:tr w:rsidR="004867E1" w:rsidRPr="00DF7EF1" w14:paraId="603F1544" w14:textId="77777777" w:rsidTr="00C523D8">
        <w:tc>
          <w:tcPr>
            <w:tcW w:w="3989" w:type="dxa"/>
          </w:tcPr>
          <w:p w14:paraId="72EF3B47" w14:textId="77777777" w:rsidR="004867E1" w:rsidRPr="00DF7EF1" w:rsidRDefault="004867E1" w:rsidP="004867E1">
            <w:pPr>
              <w:ind w:left="-104" w:firstLine="139"/>
              <w:rPr>
                <w:rFonts w:ascii="Arial" w:hAnsi="Arial" w:cs="Arial"/>
                <w:color w:val="000000"/>
                <w:sz w:val="18"/>
                <w:szCs w:val="18"/>
                <w:cs/>
              </w:rPr>
            </w:pPr>
            <w:r w:rsidRPr="00DF7EF1">
              <w:rPr>
                <w:rFonts w:ascii="Arial" w:hAnsi="Arial" w:cs="Arial"/>
                <w:color w:val="000000"/>
                <w:sz w:val="18"/>
                <w:szCs w:val="18"/>
              </w:rPr>
              <w:t>Retirement benefit</w:t>
            </w:r>
          </w:p>
        </w:tc>
        <w:tc>
          <w:tcPr>
            <w:tcW w:w="1368" w:type="dxa"/>
            <w:shd w:val="clear" w:color="auto" w:fill="FAFAFA"/>
          </w:tcPr>
          <w:p w14:paraId="5EC1FBD7" w14:textId="035F7DCD" w:rsidR="004867E1" w:rsidRPr="00DF7EF1" w:rsidRDefault="0059349E" w:rsidP="004867E1">
            <w:pPr>
              <w:ind w:right="-72"/>
              <w:jc w:val="right"/>
              <w:rPr>
                <w:rFonts w:ascii="Arial" w:hAnsi="Arial" w:cs="Arial"/>
                <w:color w:val="000000"/>
                <w:sz w:val="18"/>
                <w:szCs w:val="18"/>
              </w:rPr>
            </w:pPr>
            <w:r w:rsidRPr="00DF7EF1">
              <w:rPr>
                <w:rFonts w:ascii="Arial" w:hAnsi="Arial" w:cs="Arial"/>
                <w:color w:val="000000"/>
                <w:sz w:val="18"/>
                <w:szCs w:val="18"/>
              </w:rPr>
              <w:t>21,161,680</w:t>
            </w:r>
          </w:p>
        </w:tc>
        <w:tc>
          <w:tcPr>
            <w:tcW w:w="1368" w:type="dxa"/>
            <w:shd w:val="clear" w:color="auto" w:fill="auto"/>
          </w:tcPr>
          <w:p w14:paraId="52E75A6B"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17</w:t>
            </w:r>
            <w:r w:rsidRPr="00DF7EF1">
              <w:rPr>
                <w:rFonts w:ascii="Arial" w:hAnsi="Arial" w:cs="Arial"/>
                <w:color w:val="000000"/>
                <w:sz w:val="18"/>
                <w:szCs w:val="18"/>
              </w:rPr>
              <w:t>,</w:t>
            </w:r>
            <w:r w:rsidRPr="00DF7EF1">
              <w:rPr>
                <w:rFonts w:ascii="Arial" w:hAnsi="Arial" w:cs="Arial"/>
                <w:color w:val="000000"/>
                <w:sz w:val="18"/>
                <w:szCs w:val="18"/>
                <w:lang w:val="en-GB"/>
              </w:rPr>
              <w:t>245</w:t>
            </w:r>
            <w:r w:rsidRPr="00DF7EF1">
              <w:rPr>
                <w:rFonts w:ascii="Arial" w:hAnsi="Arial" w:cs="Arial"/>
                <w:color w:val="000000"/>
                <w:sz w:val="18"/>
                <w:szCs w:val="18"/>
              </w:rPr>
              <w:t>,</w:t>
            </w:r>
            <w:r w:rsidRPr="00DF7EF1">
              <w:rPr>
                <w:rFonts w:ascii="Arial" w:hAnsi="Arial" w:cs="Arial"/>
                <w:color w:val="000000"/>
                <w:sz w:val="18"/>
                <w:szCs w:val="18"/>
                <w:lang w:val="en-GB"/>
              </w:rPr>
              <w:t>264</w:t>
            </w:r>
          </w:p>
        </w:tc>
        <w:tc>
          <w:tcPr>
            <w:tcW w:w="1368" w:type="dxa"/>
            <w:shd w:val="clear" w:color="auto" w:fill="FAFAFA"/>
          </w:tcPr>
          <w:p w14:paraId="1084A99E" w14:textId="082885CF" w:rsidR="004867E1" w:rsidRPr="00DF7EF1" w:rsidRDefault="0059349E" w:rsidP="004867E1">
            <w:pPr>
              <w:ind w:right="-72"/>
              <w:jc w:val="right"/>
              <w:rPr>
                <w:rFonts w:ascii="Arial" w:hAnsi="Arial" w:cs="Arial"/>
                <w:color w:val="000000"/>
                <w:sz w:val="18"/>
                <w:szCs w:val="18"/>
              </w:rPr>
            </w:pPr>
            <w:r w:rsidRPr="00DF7EF1">
              <w:rPr>
                <w:rFonts w:ascii="Arial" w:hAnsi="Arial" w:cs="Arial"/>
                <w:color w:val="000000"/>
                <w:sz w:val="18"/>
                <w:szCs w:val="18"/>
              </w:rPr>
              <w:t>7,007,815</w:t>
            </w:r>
          </w:p>
        </w:tc>
        <w:tc>
          <w:tcPr>
            <w:tcW w:w="1368" w:type="dxa"/>
          </w:tcPr>
          <w:p w14:paraId="4C6BD7B5"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7</w:t>
            </w:r>
            <w:r w:rsidRPr="00DF7EF1">
              <w:rPr>
                <w:rFonts w:ascii="Arial" w:hAnsi="Arial" w:cs="Arial"/>
                <w:color w:val="000000"/>
                <w:sz w:val="18"/>
                <w:szCs w:val="18"/>
              </w:rPr>
              <w:t>,</w:t>
            </w:r>
            <w:r w:rsidRPr="00DF7EF1">
              <w:rPr>
                <w:rFonts w:ascii="Arial" w:hAnsi="Arial" w:cs="Arial"/>
                <w:color w:val="000000"/>
                <w:sz w:val="18"/>
                <w:szCs w:val="18"/>
                <w:lang w:val="en-GB"/>
              </w:rPr>
              <w:t>302</w:t>
            </w:r>
            <w:r w:rsidRPr="00DF7EF1">
              <w:rPr>
                <w:rFonts w:ascii="Arial" w:hAnsi="Arial" w:cs="Arial"/>
                <w:color w:val="000000"/>
                <w:sz w:val="18"/>
                <w:szCs w:val="18"/>
              </w:rPr>
              <w:t>,</w:t>
            </w:r>
            <w:r w:rsidRPr="00DF7EF1">
              <w:rPr>
                <w:rFonts w:ascii="Arial" w:hAnsi="Arial" w:cs="Arial"/>
                <w:color w:val="000000"/>
                <w:sz w:val="18"/>
                <w:szCs w:val="18"/>
                <w:lang w:val="en-GB"/>
              </w:rPr>
              <w:t>250</w:t>
            </w:r>
          </w:p>
        </w:tc>
      </w:tr>
      <w:tr w:rsidR="004867E1" w:rsidRPr="00DF7EF1" w14:paraId="0002ECF7" w14:textId="77777777" w:rsidTr="00C523D8">
        <w:tc>
          <w:tcPr>
            <w:tcW w:w="3989" w:type="dxa"/>
          </w:tcPr>
          <w:p w14:paraId="6F1FBBB9" w14:textId="77777777" w:rsidR="004867E1" w:rsidRPr="00DF7EF1" w:rsidRDefault="004867E1" w:rsidP="004867E1">
            <w:pPr>
              <w:ind w:left="-104" w:firstLine="139"/>
              <w:jc w:val="left"/>
              <w:rPr>
                <w:rFonts w:ascii="Arial" w:hAnsi="Arial" w:cs="Arial"/>
                <w:color w:val="000000"/>
                <w:sz w:val="18"/>
                <w:szCs w:val="18"/>
                <w:cs/>
                <w:lang w:val="en-GB"/>
              </w:rPr>
            </w:pPr>
            <w:r w:rsidRPr="00DF7EF1">
              <w:rPr>
                <w:rFonts w:ascii="Arial" w:hAnsi="Arial" w:cs="Arial"/>
                <w:color w:val="000000"/>
                <w:sz w:val="18"/>
                <w:szCs w:val="18"/>
              </w:rPr>
              <w:t>Long service award</w:t>
            </w:r>
          </w:p>
        </w:tc>
        <w:tc>
          <w:tcPr>
            <w:tcW w:w="1368" w:type="dxa"/>
            <w:tcBorders>
              <w:bottom w:val="single" w:sz="4" w:space="0" w:color="auto"/>
            </w:tcBorders>
            <w:shd w:val="clear" w:color="auto" w:fill="FAFAFA"/>
          </w:tcPr>
          <w:p w14:paraId="2F71A93C" w14:textId="7C686675" w:rsidR="004867E1" w:rsidRPr="00DF7EF1" w:rsidRDefault="0059349E" w:rsidP="004867E1">
            <w:pPr>
              <w:ind w:right="-72"/>
              <w:jc w:val="right"/>
              <w:rPr>
                <w:rFonts w:ascii="Arial" w:hAnsi="Arial" w:cs="Arial"/>
                <w:color w:val="000000"/>
                <w:sz w:val="18"/>
                <w:szCs w:val="18"/>
                <w:cs/>
              </w:rPr>
            </w:pPr>
            <w:r w:rsidRPr="00DF7EF1">
              <w:rPr>
                <w:rFonts w:ascii="Arial" w:hAnsi="Arial" w:cs="Arial"/>
                <w:color w:val="000000"/>
                <w:sz w:val="18"/>
                <w:szCs w:val="18"/>
              </w:rPr>
              <w:t>863,592</w:t>
            </w:r>
          </w:p>
        </w:tc>
        <w:tc>
          <w:tcPr>
            <w:tcW w:w="1368" w:type="dxa"/>
            <w:tcBorders>
              <w:bottom w:val="single" w:sz="4" w:space="0" w:color="auto"/>
            </w:tcBorders>
            <w:shd w:val="clear" w:color="auto" w:fill="auto"/>
          </w:tcPr>
          <w:p w14:paraId="3676348B" w14:textId="77777777" w:rsidR="004867E1" w:rsidRPr="00DF7EF1" w:rsidRDefault="004867E1" w:rsidP="004867E1">
            <w:pPr>
              <w:ind w:right="-72"/>
              <w:jc w:val="right"/>
              <w:rPr>
                <w:rFonts w:ascii="Arial" w:hAnsi="Arial" w:cs="Arial"/>
                <w:color w:val="000000"/>
                <w:sz w:val="18"/>
                <w:szCs w:val="18"/>
                <w:cs/>
              </w:rPr>
            </w:pPr>
            <w:r w:rsidRPr="00DF7EF1">
              <w:rPr>
                <w:rFonts w:ascii="Arial" w:hAnsi="Arial" w:cs="Arial"/>
                <w:color w:val="000000"/>
                <w:sz w:val="18"/>
                <w:szCs w:val="18"/>
                <w:lang w:val="en-GB"/>
              </w:rPr>
              <w:t>748</w:t>
            </w:r>
            <w:r w:rsidRPr="00DF7EF1">
              <w:rPr>
                <w:rFonts w:ascii="Arial" w:hAnsi="Arial" w:cs="Arial"/>
                <w:color w:val="000000"/>
                <w:sz w:val="18"/>
                <w:szCs w:val="18"/>
              </w:rPr>
              <w:t>,</w:t>
            </w:r>
            <w:r w:rsidRPr="00DF7EF1">
              <w:rPr>
                <w:rFonts w:ascii="Arial" w:hAnsi="Arial" w:cs="Arial"/>
                <w:color w:val="000000"/>
                <w:sz w:val="18"/>
                <w:szCs w:val="18"/>
                <w:lang w:val="en-GB"/>
              </w:rPr>
              <w:t>468</w:t>
            </w:r>
          </w:p>
        </w:tc>
        <w:tc>
          <w:tcPr>
            <w:tcW w:w="1368" w:type="dxa"/>
            <w:tcBorders>
              <w:bottom w:val="single" w:sz="4" w:space="0" w:color="auto"/>
            </w:tcBorders>
            <w:shd w:val="clear" w:color="auto" w:fill="FAFAFA"/>
          </w:tcPr>
          <w:p w14:paraId="6FCA98DA" w14:textId="569BC732" w:rsidR="004867E1" w:rsidRPr="00DF7EF1" w:rsidRDefault="0059349E" w:rsidP="004867E1">
            <w:pPr>
              <w:ind w:right="-72"/>
              <w:jc w:val="right"/>
              <w:rPr>
                <w:rFonts w:ascii="Arial" w:hAnsi="Arial" w:cs="Arial"/>
                <w:color w:val="000000"/>
                <w:sz w:val="18"/>
                <w:szCs w:val="18"/>
              </w:rPr>
            </w:pPr>
            <w:r w:rsidRPr="00DF7EF1">
              <w:rPr>
                <w:rFonts w:ascii="Arial" w:hAnsi="Arial" w:cs="Arial"/>
                <w:color w:val="000000"/>
                <w:sz w:val="18"/>
                <w:szCs w:val="18"/>
              </w:rPr>
              <w:t>285,346</w:t>
            </w:r>
          </w:p>
        </w:tc>
        <w:tc>
          <w:tcPr>
            <w:tcW w:w="1368" w:type="dxa"/>
            <w:tcBorders>
              <w:bottom w:val="single" w:sz="4" w:space="0" w:color="auto"/>
            </w:tcBorders>
          </w:tcPr>
          <w:p w14:paraId="4A56D3AA"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232</w:t>
            </w:r>
            <w:r w:rsidRPr="00DF7EF1">
              <w:rPr>
                <w:rFonts w:ascii="Arial" w:hAnsi="Arial" w:cs="Arial"/>
                <w:color w:val="000000"/>
                <w:sz w:val="18"/>
                <w:szCs w:val="18"/>
              </w:rPr>
              <w:t>,</w:t>
            </w:r>
            <w:r w:rsidRPr="00DF7EF1">
              <w:rPr>
                <w:rFonts w:ascii="Arial" w:hAnsi="Arial" w:cs="Arial"/>
                <w:color w:val="000000"/>
                <w:sz w:val="18"/>
                <w:szCs w:val="18"/>
                <w:lang w:val="en-GB"/>
              </w:rPr>
              <w:t>551</w:t>
            </w:r>
          </w:p>
        </w:tc>
      </w:tr>
      <w:tr w:rsidR="004867E1" w:rsidRPr="00DF7EF1" w14:paraId="1796BF47" w14:textId="77777777" w:rsidTr="00C523D8">
        <w:tc>
          <w:tcPr>
            <w:tcW w:w="3989" w:type="dxa"/>
          </w:tcPr>
          <w:p w14:paraId="0B4968CB" w14:textId="77777777" w:rsidR="004867E1" w:rsidRPr="00DF7EF1" w:rsidRDefault="004867E1" w:rsidP="004867E1">
            <w:pPr>
              <w:ind w:left="-104"/>
              <w:rPr>
                <w:rFonts w:ascii="Arial" w:hAnsi="Arial" w:cs="Arial"/>
                <w:b/>
                <w:bCs/>
                <w:color w:val="000000"/>
                <w:sz w:val="16"/>
                <w:szCs w:val="16"/>
              </w:rPr>
            </w:pPr>
          </w:p>
        </w:tc>
        <w:tc>
          <w:tcPr>
            <w:tcW w:w="1368" w:type="dxa"/>
            <w:tcBorders>
              <w:top w:val="single" w:sz="4" w:space="0" w:color="auto"/>
            </w:tcBorders>
            <w:shd w:val="clear" w:color="auto" w:fill="FAFAFA"/>
          </w:tcPr>
          <w:p w14:paraId="1A45FBE8" w14:textId="77777777" w:rsidR="004867E1" w:rsidRPr="00DF7EF1" w:rsidRDefault="004867E1" w:rsidP="004867E1">
            <w:pPr>
              <w:ind w:right="-72"/>
              <w:jc w:val="right"/>
              <w:rPr>
                <w:rFonts w:ascii="Arial" w:hAnsi="Arial" w:cs="Arial"/>
                <w:color w:val="000000"/>
                <w:sz w:val="16"/>
                <w:szCs w:val="16"/>
              </w:rPr>
            </w:pPr>
          </w:p>
        </w:tc>
        <w:tc>
          <w:tcPr>
            <w:tcW w:w="1368" w:type="dxa"/>
            <w:tcBorders>
              <w:top w:val="single" w:sz="4" w:space="0" w:color="auto"/>
            </w:tcBorders>
            <w:shd w:val="clear" w:color="auto" w:fill="auto"/>
          </w:tcPr>
          <w:p w14:paraId="09DDB186" w14:textId="77777777" w:rsidR="004867E1" w:rsidRPr="00DF7EF1" w:rsidRDefault="004867E1" w:rsidP="004867E1">
            <w:pPr>
              <w:ind w:right="-72"/>
              <w:jc w:val="right"/>
              <w:rPr>
                <w:rFonts w:ascii="Arial" w:hAnsi="Arial" w:cs="Arial"/>
                <w:color w:val="000000"/>
                <w:sz w:val="16"/>
                <w:szCs w:val="16"/>
              </w:rPr>
            </w:pPr>
          </w:p>
        </w:tc>
        <w:tc>
          <w:tcPr>
            <w:tcW w:w="1368" w:type="dxa"/>
            <w:tcBorders>
              <w:top w:val="single" w:sz="4" w:space="0" w:color="auto"/>
            </w:tcBorders>
            <w:shd w:val="clear" w:color="auto" w:fill="FAFAFA"/>
          </w:tcPr>
          <w:p w14:paraId="18F00B91" w14:textId="77777777" w:rsidR="004867E1" w:rsidRPr="00DF7EF1" w:rsidRDefault="004867E1" w:rsidP="004867E1">
            <w:pPr>
              <w:ind w:right="-72"/>
              <w:jc w:val="right"/>
              <w:rPr>
                <w:rFonts w:ascii="Arial" w:hAnsi="Arial" w:cs="Arial"/>
                <w:color w:val="000000"/>
                <w:sz w:val="16"/>
                <w:szCs w:val="16"/>
              </w:rPr>
            </w:pPr>
          </w:p>
        </w:tc>
        <w:tc>
          <w:tcPr>
            <w:tcW w:w="1368" w:type="dxa"/>
            <w:tcBorders>
              <w:top w:val="single" w:sz="4" w:space="0" w:color="auto"/>
            </w:tcBorders>
          </w:tcPr>
          <w:p w14:paraId="4BF881C2" w14:textId="77777777" w:rsidR="004867E1" w:rsidRPr="00DF7EF1" w:rsidRDefault="004867E1" w:rsidP="004867E1">
            <w:pPr>
              <w:ind w:right="-72"/>
              <w:jc w:val="right"/>
              <w:rPr>
                <w:rFonts w:ascii="Arial" w:hAnsi="Arial" w:cs="Arial"/>
                <w:color w:val="000000"/>
                <w:sz w:val="16"/>
                <w:szCs w:val="16"/>
              </w:rPr>
            </w:pPr>
          </w:p>
        </w:tc>
      </w:tr>
      <w:tr w:rsidR="004867E1" w:rsidRPr="00DF7EF1" w14:paraId="3356EC76" w14:textId="77777777" w:rsidTr="00C523D8">
        <w:tc>
          <w:tcPr>
            <w:tcW w:w="3989" w:type="dxa"/>
          </w:tcPr>
          <w:p w14:paraId="0D34CB6E" w14:textId="77777777" w:rsidR="004867E1" w:rsidRPr="00DF7EF1" w:rsidRDefault="004867E1" w:rsidP="004867E1">
            <w:pPr>
              <w:ind w:left="-104"/>
              <w:rPr>
                <w:rFonts w:ascii="Arial" w:hAnsi="Arial" w:cs="Arial"/>
                <w:b/>
                <w:bCs/>
                <w:color w:val="000000"/>
                <w:sz w:val="18"/>
                <w:szCs w:val="18"/>
              </w:rPr>
            </w:pPr>
            <w:r w:rsidRPr="00DF7EF1">
              <w:rPr>
                <w:rFonts w:ascii="Arial" w:hAnsi="Arial" w:cs="Arial"/>
                <w:b/>
                <w:bCs/>
                <w:color w:val="000000"/>
                <w:sz w:val="18"/>
                <w:szCs w:val="18"/>
              </w:rPr>
              <w:t>Total</w:t>
            </w:r>
          </w:p>
        </w:tc>
        <w:tc>
          <w:tcPr>
            <w:tcW w:w="1368" w:type="dxa"/>
            <w:tcBorders>
              <w:bottom w:val="single" w:sz="4" w:space="0" w:color="auto"/>
            </w:tcBorders>
            <w:shd w:val="clear" w:color="auto" w:fill="FAFAFA"/>
          </w:tcPr>
          <w:p w14:paraId="3D6CFD20" w14:textId="43B0F9C0" w:rsidR="004867E1" w:rsidRPr="00DF7EF1" w:rsidRDefault="0059349E" w:rsidP="004867E1">
            <w:pPr>
              <w:ind w:right="-72"/>
              <w:jc w:val="right"/>
              <w:rPr>
                <w:rFonts w:ascii="Arial" w:hAnsi="Arial" w:cs="Arial"/>
                <w:color w:val="000000"/>
                <w:sz w:val="18"/>
                <w:szCs w:val="18"/>
              </w:rPr>
            </w:pPr>
            <w:r w:rsidRPr="00DF7EF1">
              <w:rPr>
                <w:rFonts w:ascii="Arial" w:hAnsi="Arial" w:cs="Arial"/>
                <w:color w:val="000000"/>
                <w:sz w:val="18"/>
                <w:szCs w:val="18"/>
              </w:rPr>
              <w:t>22,025,272</w:t>
            </w:r>
          </w:p>
        </w:tc>
        <w:tc>
          <w:tcPr>
            <w:tcW w:w="1368" w:type="dxa"/>
            <w:tcBorders>
              <w:bottom w:val="single" w:sz="4" w:space="0" w:color="auto"/>
            </w:tcBorders>
            <w:shd w:val="clear" w:color="auto" w:fill="auto"/>
          </w:tcPr>
          <w:p w14:paraId="19377704"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17</w:t>
            </w:r>
            <w:r w:rsidRPr="00DF7EF1">
              <w:rPr>
                <w:rFonts w:ascii="Arial" w:hAnsi="Arial" w:cs="Arial"/>
                <w:color w:val="000000"/>
                <w:sz w:val="18"/>
                <w:szCs w:val="18"/>
              </w:rPr>
              <w:t>,</w:t>
            </w:r>
            <w:r w:rsidRPr="00DF7EF1">
              <w:rPr>
                <w:rFonts w:ascii="Arial" w:hAnsi="Arial" w:cs="Arial"/>
                <w:color w:val="000000"/>
                <w:sz w:val="18"/>
                <w:szCs w:val="18"/>
                <w:lang w:val="en-GB"/>
              </w:rPr>
              <w:t>993</w:t>
            </w:r>
            <w:r w:rsidRPr="00DF7EF1">
              <w:rPr>
                <w:rFonts w:ascii="Arial" w:hAnsi="Arial" w:cs="Arial"/>
                <w:color w:val="000000"/>
                <w:sz w:val="18"/>
                <w:szCs w:val="18"/>
              </w:rPr>
              <w:t>,</w:t>
            </w:r>
            <w:r w:rsidRPr="00DF7EF1">
              <w:rPr>
                <w:rFonts w:ascii="Arial" w:hAnsi="Arial" w:cs="Arial"/>
                <w:color w:val="000000"/>
                <w:sz w:val="18"/>
                <w:szCs w:val="18"/>
                <w:lang w:val="en-GB"/>
              </w:rPr>
              <w:t>732</w:t>
            </w:r>
          </w:p>
        </w:tc>
        <w:tc>
          <w:tcPr>
            <w:tcW w:w="1368" w:type="dxa"/>
            <w:tcBorders>
              <w:bottom w:val="single" w:sz="4" w:space="0" w:color="auto"/>
            </w:tcBorders>
            <w:shd w:val="clear" w:color="auto" w:fill="FAFAFA"/>
          </w:tcPr>
          <w:p w14:paraId="7FDD8561" w14:textId="6ACD6682" w:rsidR="004867E1" w:rsidRPr="00DF7EF1" w:rsidRDefault="0059349E" w:rsidP="004867E1">
            <w:pPr>
              <w:ind w:right="-72"/>
              <w:jc w:val="right"/>
              <w:rPr>
                <w:rFonts w:ascii="Arial" w:hAnsi="Arial" w:cs="Arial"/>
                <w:color w:val="000000"/>
                <w:sz w:val="18"/>
                <w:szCs w:val="18"/>
              </w:rPr>
            </w:pPr>
            <w:r w:rsidRPr="00DF7EF1">
              <w:rPr>
                <w:rFonts w:ascii="Arial" w:hAnsi="Arial" w:cs="Arial"/>
                <w:color w:val="000000"/>
                <w:sz w:val="18"/>
                <w:szCs w:val="18"/>
              </w:rPr>
              <w:t>7,293,161</w:t>
            </w:r>
          </w:p>
        </w:tc>
        <w:tc>
          <w:tcPr>
            <w:tcW w:w="1368" w:type="dxa"/>
            <w:tcBorders>
              <w:bottom w:val="single" w:sz="4" w:space="0" w:color="auto"/>
            </w:tcBorders>
          </w:tcPr>
          <w:p w14:paraId="7052CB87"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7</w:t>
            </w:r>
            <w:r w:rsidRPr="00DF7EF1">
              <w:rPr>
                <w:rFonts w:ascii="Arial" w:hAnsi="Arial" w:cs="Arial"/>
                <w:color w:val="000000"/>
                <w:sz w:val="18"/>
                <w:szCs w:val="18"/>
              </w:rPr>
              <w:t>,</w:t>
            </w:r>
            <w:r w:rsidRPr="00DF7EF1">
              <w:rPr>
                <w:rFonts w:ascii="Arial" w:hAnsi="Arial" w:cs="Arial"/>
                <w:color w:val="000000"/>
                <w:sz w:val="18"/>
                <w:szCs w:val="18"/>
                <w:lang w:val="en-GB"/>
              </w:rPr>
              <w:t>534</w:t>
            </w:r>
            <w:r w:rsidRPr="00DF7EF1">
              <w:rPr>
                <w:rFonts w:ascii="Arial" w:hAnsi="Arial" w:cs="Arial"/>
                <w:color w:val="000000"/>
                <w:sz w:val="18"/>
                <w:szCs w:val="18"/>
              </w:rPr>
              <w:t>,</w:t>
            </w:r>
            <w:r w:rsidRPr="00DF7EF1">
              <w:rPr>
                <w:rFonts w:ascii="Arial" w:hAnsi="Arial" w:cs="Arial"/>
                <w:color w:val="000000"/>
                <w:sz w:val="18"/>
                <w:szCs w:val="18"/>
                <w:lang w:val="en-GB"/>
              </w:rPr>
              <w:t>801</w:t>
            </w:r>
          </w:p>
        </w:tc>
      </w:tr>
    </w:tbl>
    <w:p w14:paraId="09474F55" w14:textId="5894E459" w:rsidR="00CB20B0" w:rsidRPr="00DF7EF1" w:rsidRDefault="00CB20B0" w:rsidP="00A11B8D">
      <w:pPr>
        <w:jc w:val="thaiDistribute"/>
        <w:rPr>
          <w:rFonts w:ascii="Arial" w:hAnsi="Arial" w:cs="Arial"/>
          <w:color w:val="000000"/>
          <w:sz w:val="18"/>
          <w:szCs w:val="18"/>
        </w:rPr>
      </w:pPr>
    </w:p>
    <w:p w14:paraId="0FBB1B6A" w14:textId="77777777" w:rsidR="006D23EB" w:rsidRPr="00DF7EF1" w:rsidRDefault="002032B8" w:rsidP="00A11B8D">
      <w:pPr>
        <w:jc w:val="thaiDistribute"/>
        <w:rPr>
          <w:rFonts w:ascii="Arial" w:hAnsi="Arial" w:cs="Arial"/>
          <w:color w:val="000000"/>
          <w:sz w:val="18"/>
          <w:szCs w:val="18"/>
        </w:rPr>
      </w:pPr>
      <w:r w:rsidRPr="00DF7EF1">
        <w:rPr>
          <w:rFonts w:ascii="Arial" w:hAnsi="Arial" w:cs="Arial"/>
          <w:color w:val="000000"/>
          <w:sz w:val="18"/>
          <w:szCs w:val="18"/>
        </w:rPr>
        <w:t>The movement</w:t>
      </w:r>
      <w:r w:rsidR="006D23EB" w:rsidRPr="00DF7EF1">
        <w:rPr>
          <w:rFonts w:ascii="Arial" w:hAnsi="Arial" w:cs="Arial"/>
          <w:color w:val="000000"/>
          <w:sz w:val="18"/>
          <w:szCs w:val="18"/>
        </w:rPr>
        <w:t xml:space="preserve"> in </w:t>
      </w:r>
      <w:r w:rsidR="00393C36" w:rsidRPr="00DF7EF1">
        <w:rPr>
          <w:rFonts w:ascii="Arial" w:hAnsi="Arial" w:cs="Arial"/>
          <w:color w:val="000000"/>
          <w:sz w:val="18"/>
          <w:szCs w:val="18"/>
        </w:rPr>
        <w:t>retirement benefit</w:t>
      </w:r>
      <w:r w:rsidR="00484D72" w:rsidRPr="00DF7EF1">
        <w:rPr>
          <w:rFonts w:ascii="Arial" w:hAnsi="Arial" w:cs="Arial"/>
          <w:color w:val="000000"/>
          <w:sz w:val="18"/>
          <w:szCs w:val="18"/>
        </w:rPr>
        <w:t xml:space="preserve"> </w:t>
      </w:r>
      <w:r w:rsidR="00966D5F" w:rsidRPr="00DF7EF1">
        <w:rPr>
          <w:rFonts w:ascii="Arial" w:hAnsi="Arial" w:cs="Arial"/>
          <w:color w:val="000000"/>
          <w:sz w:val="18"/>
          <w:szCs w:val="18"/>
          <w:lang w:val="en-GB"/>
        </w:rPr>
        <w:t xml:space="preserve">during the year </w:t>
      </w:r>
      <w:r w:rsidR="00393C36" w:rsidRPr="00DF7EF1">
        <w:rPr>
          <w:rFonts w:ascii="Arial" w:hAnsi="Arial" w:cs="Arial"/>
          <w:color w:val="000000"/>
          <w:sz w:val="18"/>
          <w:szCs w:val="18"/>
        </w:rPr>
        <w:t xml:space="preserve">is </w:t>
      </w:r>
      <w:r w:rsidR="006D23EB" w:rsidRPr="00DF7EF1">
        <w:rPr>
          <w:rFonts w:ascii="Arial" w:hAnsi="Arial" w:cs="Arial"/>
          <w:color w:val="000000"/>
          <w:sz w:val="18"/>
          <w:szCs w:val="18"/>
        </w:rPr>
        <w:t>as follows:</w:t>
      </w:r>
    </w:p>
    <w:p w14:paraId="18177971" w14:textId="77777777" w:rsidR="003423CE" w:rsidRPr="00DF7EF1" w:rsidRDefault="003423CE" w:rsidP="00A11B8D">
      <w:pPr>
        <w:jc w:val="thaiDistribute"/>
        <w:rPr>
          <w:rFonts w:ascii="Arial" w:hAnsi="Arial" w:cs="Arial"/>
          <w:color w:val="000000"/>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913F4" w:rsidRPr="00DF7EF1" w14:paraId="10358F06" w14:textId="77777777" w:rsidTr="00C523D8">
        <w:tc>
          <w:tcPr>
            <w:tcW w:w="3989" w:type="dxa"/>
            <w:vAlign w:val="center"/>
          </w:tcPr>
          <w:p w14:paraId="579AA5E9" w14:textId="77777777" w:rsidR="001913F4" w:rsidRPr="00DF7EF1" w:rsidRDefault="001913F4" w:rsidP="00A95E0C">
            <w:pPr>
              <w:ind w:left="-104" w:right="-78"/>
              <w:rPr>
                <w:rFonts w:ascii="Arial" w:hAnsi="Arial" w:cs="Arial"/>
                <w:b/>
                <w:bCs/>
                <w:color w:val="000000"/>
                <w:sz w:val="18"/>
                <w:szCs w:val="18"/>
                <w:cs/>
              </w:rPr>
            </w:pPr>
          </w:p>
        </w:tc>
        <w:tc>
          <w:tcPr>
            <w:tcW w:w="2736" w:type="dxa"/>
            <w:gridSpan w:val="2"/>
            <w:tcBorders>
              <w:top w:val="single" w:sz="4" w:space="0" w:color="auto"/>
            </w:tcBorders>
          </w:tcPr>
          <w:p w14:paraId="62DBCEE2" w14:textId="77777777" w:rsidR="001913F4" w:rsidRPr="00DF7EF1" w:rsidRDefault="001913F4" w:rsidP="005C5AF3">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259C9BE1" w14:textId="77777777" w:rsidR="001913F4" w:rsidRPr="00DF7EF1" w:rsidRDefault="001913F4" w:rsidP="005C5AF3">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tcBorders>
          </w:tcPr>
          <w:p w14:paraId="0414D02C" w14:textId="77777777" w:rsidR="001913F4" w:rsidRPr="00DF7EF1" w:rsidRDefault="001913F4" w:rsidP="005C5AF3">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2D82DBC3" w14:textId="77777777" w:rsidR="001913F4" w:rsidRPr="00DF7EF1" w:rsidRDefault="001913F4" w:rsidP="005C5AF3">
            <w:pPr>
              <w:ind w:right="-72"/>
              <w:jc w:val="center"/>
              <w:rPr>
                <w:rFonts w:ascii="Arial" w:hAnsi="Arial" w:cs="Arial"/>
                <w:b/>
                <w:bCs/>
                <w:color w:val="000000"/>
                <w:sz w:val="18"/>
                <w:szCs w:val="18"/>
                <w:cs/>
              </w:rPr>
            </w:pPr>
            <w:r w:rsidRPr="00DF7EF1">
              <w:rPr>
                <w:rFonts w:ascii="Arial" w:hAnsi="Arial" w:cs="Arial"/>
                <w:b/>
                <w:bCs/>
                <w:color w:val="000000"/>
                <w:sz w:val="18"/>
                <w:szCs w:val="18"/>
              </w:rPr>
              <w:t>financial statements</w:t>
            </w:r>
          </w:p>
        </w:tc>
      </w:tr>
      <w:tr w:rsidR="001913F4" w:rsidRPr="00DF7EF1" w14:paraId="32EAB5AB" w14:textId="77777777" w:rsidTr="00C523D8">
        <w:tc>
          <w:tcPr>
            <w:tcW w:w="3989" w:type="dxa"/>
            <w:vAlign w:val="center"/>
          </w:tcPr>
          <w:p w14:paraId="71BCA215" w14:textId="77777777" w:rsidR="001913F4" w:rsidRPr="00DF7EF1" w:rsidRDefault="001913F4" w:rsidP="001913F4">
            <w:pPr>
              <w:ind w:left="-104" w:right="-78"/>
              <w:rPr>
                <w:rFonts w:ascii="Arial" w:hAnsi="Arial" w:cs="Arial"/>
                <w:b/>
                <w:bCs/>
                <w:color w:val="000000"/>
                <w:sz w:val="18"/>
                <w:szCs w:val="18"/>
                <w:cs/>
              </w:rPr>
            </w:pPr>
          </w:p>
        </w:tc>
        <w:tc>
          <w:tcPr>
            <w:tcW w:w="1368" w:type="dxa"/>
            <w:tcBorders>
              <w:top w:val="single" w:sz="4" w:space="0" w:color="auto"/>
            </w:tcBorders>
          </w:tcPr>
          <w:p w14:paraId="6CA2F5B7" w14:textId="77777777" w:rsidR="001913F4" w:rsidRPr="00DF7EF1" w:rsidRDefault="00282C9D" w:rsidP="001913F4">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lang w:val="en-GB"/>
              </w:rPr>
              <w:t>2021</w:t>
            </w:r>
          </w:p>
        </w:tc>
        <w:tc>
          <w:tcPr>
            <w:tcW w:w="1368" w:type="dxa"/>
            <w:tcBorders>
              <w:top w:val="single" w:sz="4" w:space="0" w:color="auto"/>
            </w:tcBorders>
          </w:tcPr>
          <w:p w14:paraId="42B95183" w14:textId="77777777" w:rsidR="001913F4" w:rsidRPr="00DF7EF1" w:rsidRDefault="00282C9D" w:rsidP="001913F4">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c>
          <w:tcPr>
            <w:tcW w:w="1368" w:type="dxa"/>
            <w:tcBorders>
              <w:top w:val="single" w:sz="4" w:space="0" w:color="auto"/>
            </w:tcBorders>
          </w:tcPr>
          <w:p w14:paraId="5A78D4F2" w14:textId="77777777" w:rsidR="001913F4" w:rsidRPr="00DF7EF1" w:rsidRDefault="00282C9D" w:rsidP="001913F4">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2021</w:t>
            </w:r>
          </w:p>
        </w:tc>
        <w:tc>
          <w:tcPr>
            <w:tcW w:w="1368" w:type="dxa"/>
            <w:tcBorders>
              <w:top w:val="single" w:sz="4" w:space="0" w:color="auto"/>
            </w:tcBorders>
          </w:tcPr>
          <w:p w14:paraId="688E3741" w14:textId="77777777" w:rsidR="001913F4" w:rsidRPr="00DF7EF1" w:rsidRDefault="00282C9D" w:rsidP="001913F4">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r>
      <w:tr w:rsidR="001913F4" w:rsidRPr="00DF7EF1" w14:paraId="2BA91843" w14:textId="77777777" w:rsidTr="00C523D8">
        <w:tc>
          <w:tcPr>
            <w:tcW w:w="3989" w:type="dxa"/>
            <w:vAlign w:val="center"/>
          </w:tcPr>
          <w:p w14:paraId="71484107" w14:textId="77777777" w:rsidR="001913F4" w:rsidRPr="00DF7EF1" w:rsidRDefault="001913F4" w:rsidP="001913F4">
            <w:pPr>
              <w:ind w:left="-104" w:right="-78"/>
              <w:rPr>
                <w:rFonts w:ascii="Arial" w:hAnsi="Arial" w:cs="Arial"/>
                <w:b/>
                <w:bCs/>
                <w:color w:val="000000"/>
                <w:sz w:val="18"/>
                <w:szCs w:val="18"/>
                <w:cs/>
              </w:rPr>
            </w:pPr>
          </w:p>
        </w:tc>
        <w:tc>
          <w:tcPr>
            <w:tcW w:w="1368" w:type="dxa"/>
            <w:tcBorders>
              <w:bottom w:val="single" w:sz="4" w:space="0" w:color="auto"/>
            </w:tcBorders>
          </w:tcPr>
          <w:p w14:paraId="7BF3968F" w14:textId="77777777" w:rsidR="001913F4" w:rsidRPr="00DF7EF1" w:rsidRDefault="001913F4" w:rsidP="001913F4">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tcPr>
          <w:p w14:paraId="4AE3F73E" w14:textId="77777777" w:rsidR="001913F4" w:rsidRPr="00DF7EF1" w:rsidRDefault="001913F4" w:rsidP="001913F4">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tcPr>
          <w:p w14:paraId="2690D2C7" w14:textId="77777777" w:rsidR="001913F4" w:rsidRPr="00DF7EF1" w:rsidRDefault="001913F4" w:rsidP="001913F4">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tcPr>
          <w:p w14:paraId="1CF2DA30" w14:textId="77777777" w:rsidR="001913F4" w:rsidRPr="00DF7EF1" w:rsidRDefault="001913F4" w:rsidP="001913F4">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1913F4" w:rsidRPr="00DF7EF1" w14:paraId="58FBE7E0" w14:textId="77777777" w:rsidTr="00C523D8">
        <w:tc>
          <w:tcPr>
            <w:tcW w:w="3989" w:type="dxa"/>
            <w:vAlign w:val="center"/>
          </w:tcPr>
          <w:p w14:paraId="11149E5B" w14:textId="77777777" w:rsidR="001913F4" w:rsidRPr="00DF7EF1" w:rsidRDefault="001913F4" w:rsidP="001913F4">
            <w:pPr>
              <w:ind w:left="-104" w:right="-78"/>
              <w:rPr>
                <w:rFonts w:ascii="Arial" w:hAnsi="Arial" w:cs="Arial"/>
                <w:color w:val="000000"/>
                <w:sz w:val="16"/>
                <w:szCs w:val="16"/>
                <w:cs/>
              </w:rPr>
            </w:pPr>
          </w:p>
        </w:tc>
        <w:tc>
          <w:tcPr>
            <w:tcW w:w="1368" w:type="dxa"/>
            <w:tcBorders>
              <w:top w:val="single" w:sz="4" w:space="0" w:color="auto"/>
            </w:tcBorders>
            <w:shd w:val="clear" w:color="auto" w:fill="FAFAFA"/>
            <w:vAlign w:val="center"/>
          </w:tcPr>
          <w:p w14:paraId="5F0BBEA1" w14:textId="77777777" w:rsidR="001913F4" w:rsidRPr="00DF7EF1" w:rsidRDefault="001913F4" w:rsidP="001913F4">
            <w:pPr>
              <w:ind w:right="-72"/>
              <w:jc w:val="right"/>
              <w:rPr>
                <w:rFonts w:ascii="Arial" w:hAnsi="Arial" w:cs="Arial"/>
                <w:color w:val="000000"/>
                <w:sz w:val="16"/>
                <w:szCs w:val="16"/>
              </w:rPr>
            </w:pPr>
          </w:p>
        </w:tc>
        <w:tc>
          <w:tcPr>
            <w:tcW w:w="1368" w:type="dxa"/>
            <w:tcBorders>
              <w:top w:val="single" w:sz="4" w:space="0" w:color="auto"/>
            </w:tcBorders>
            <w:shd w:val="clear" w:color="auto" w:fill="auto"/>
          </w:tcPr>
          <w:p w14:paraId="609D21D2" w14:textId="77777777" w:rsidR="001913F4" w:rsidRPr="00DF7EF1" w:rsidRDefault="001913F4" w:rsidP="001913F4">
            <w:pPr>
              <w:ind w:right="-72"/>
              <w:jc w:val="right"/>
              <w:rPr>
                <w:rFonts w:ascii="Arial" w:hAnsi="Arial" w:cs="Arial"/>
                <w:color w:val="000000"/>
                <w:sz w:val="16"/>
                <w:szCs w:val="16"/>
              </w:rPr>
            </w:pPr>
          </w:p>
        </w:tc>
        <w:tc>
          <w:tcPr>
            <w:tcW w:w="1368" w:type="dxa"/>
            <w:tcBorders>
              <w:top w:val="single" w:sz="4" w:space="0" w:color="auto"/>
            </w:tcBorders>
            <w:shd w:val="clear" w:color="auto" w:fill="FAFAFA"/>
          </w:tcPr>
          <w:p w14:paraId="07274E62" w14:textId="77777777" w:rsidR="001913F4" w:rsidRPr="00DF7EF1" w:rsidRDefault="001913F4" w:rsidP="001913F4">
            <w:pPr>
              <w:ind w:right="-72"/>
              <w:jc w:val="right"/>
              <w:rPr>
                <w:rFonts w:ascii="Arial" w:hAnsi="Arial" w:cs="Arial"/>
                <w:color w:val="000000"/>
                <w:sz w:val="16"/>
                <w:szCs w:val="16"/>
              </w:rPr>
            </w:pPr>
          </w:p>
        </w:tc>
        <w:tc>
          <w:tcPr>
            <w:tcW w:w="1368" w:type="dxa"/>
            <w:tcBorders>
              <w:top w:val="single" w:sz="4" w:space="0" w:color="auto"/>
            </w:tcBorders>
          </w:tcPr>
          <w:p w14:paraId="09F6B7F5" w14:textId="77777777" w:rsidR="001913F4" w:rsidRPr="00DF7EF1" w:rsidRDefault="001913F4" w:rsidP="001913F4">
            <w:pPr>
              <w:ind w:right="-72"/>
              <w:jc w:val="right"/>
              <w:rPr>
                <w:rFonts w:ascii="Arial" w:hAnsi="Arial" w:cs="Arial"/>
                <w:color w:val="000000"/>
                <w:sz w:val="16"/>
                <w:szCs w:val="16"/>
              </w:rPr>
            </w:pPr>
          </w:p>
        </w:tc>
      </w:tr>
      <w:tr w:rsidR="004867E1" w:rsidRPr="00DF7EF1" w14:paraId="265F6634" w14:textId="77777777" w:rsidTr="00C523D8">
        <w:tc>
          <w:tcPr>
            <w:tcW w:w="3989" w:type="dxa"/>
          </w:tcPr>
          <w:p w14:paraId="52FB6D37" w14:textId="77777777" w:rsidR="004867E1" w:rsidRPr="00DF7EF1" w:rsidRDefault="004867E1" w:rsidP="004867E1">
            <w:pPr>
              <w:ind w:left="-104" w:right="-78"/>
              <w:rPr>
                <w:rFonts w:ascii="Arial" w:hAnsi="Arial" w:cs="Arial"/>
                <w:color w:val="000000"/>
                <w:sz w:val="18"/>
                <w:szCs w:val="18"/>
                <w:cs/>
              </w:rPr>
            </w:pPr>
            <w:r w:rsidRPr="00DF7EF1">
              <w:rPr>
                <w:rFonts w:ascii="Arial" w:hAnsi="Arial" w:cs="Arial"/>
                <w:color w:val="000000"/>
                <w:sz w:val="18"/>
                <w:szCs w:val="18"/>
              </w:rPr>
              <w:t>Opening balance</w:t>
            </w:r>
          </w:p>
        </w:tc>
        <w:tc>
          <w:tcPr>
            <w:tcW w:w="1368" w:type="dxa"/>
            <w:shd w:val="clear" w:color="auto" w:fill="FAFAFA"/>
          </w:tcPr>
          <w:p w14:paraId="1299C5F4"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17</w:t>
            </w:r>
            <w:r w:rsidRPr="00DF7EF1">
              <w:rPr>
                <w:rFonts w:ascii="Arial" w:hAnsi="Arial" w:cs="Arial"/>
                <w:color w:val="000000"/>
                <w:sz w:val="18"/>
                <w:szCs w:val="18"/>
              </w:rPr>
              <w:t>,</w:t>
            </w:r>
            <w:r w:rsidRPr="00DF7EF1">
              <w:rPr>
                <w:rFonts w:ascii="Arial" w:hAnsi="Arial" w:cs="Arial"/>
                <w:color w:val="000000"/>
                <w:sz w:val="18"/>
                <w:szCs w:val="18"/>
                <w:lang w:val="en-GB"/>
              </w:rPr>
              <w:t>245</w:t>
            </w:r>
            <w:r w:rsidRPr="00DF7EF1">
              <w:rPr>
                <w:rFonts w:ascii="Arial" w:hAnsi="Arial" w:cs="Arial"/>
                <w:color w:val="000000"/>
                <w:sz w:val="18"/>
                <w:szCs w:val="18"/>
              </w:rPr>
              <w:t>,</w:t>
            </w:r>
            <w:r w:rsidRPr="00DF7EF1">
              <w:rPr>
                <w:rFonts w:ascii="Arial" w:hAnsi="Arial" w:cs="Arial"/>
                <w:color w:val="000000"/>
                <w:sz w:val="18"/>
                <w:szCs w:val="18"/>
                <w:lang w:val="en-GB"/>
              </w:rPr>
              <w:t>264</w:t>
            </w:r>
          </w:p>
        </w:tc>
        <w:tc>
          <w:tcPr>
            <w:tcW w:w="1368" w:type="dxa"/>
            <w:shd w:val="clear" w:color="auto" w:fill="auto"/>
          </w:tcPr>
          <w:p w14:paraId="304BD57E"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11</w:t>
            </w:r>
            <w:r w:rsidRPr="00DF7EF1">
              <w:rPr>
                <w:rFonts w:ascii="Arial" w:hAnsi="Arial" w:cs="Arial"/>
                <w:color w:val="000000"/>
                <w:sz w:val="18"/>
                <w:szCs w:val="18"/>
              </w:rPr>
              <w:t>,</w:t>
            </w:r>
            <w:r w:rsidRPr="00DF7EF1">
              <w:rPr>
                <w:rFonts w:ascii="Arial" w:hAnsi="Arial" w:cs="Arial"/>
                <w:color w:val="000000"/>
                <w:sz w:val="18"/>
                <w:szCs w:val="18"/>
                <w:lang w:val="en-GB"/>
              </w:rPr>
              <w:t>938</w:t>
            </w:r>
            <w:r w:rsidRPr="00DF7EF1">
              <w:rPr>
                <w:rFonts w:ascii="Arial" w:hAnsi="Arial" w:cs="Arial"/>
                <w:color w:val="000000"/>
                <w:sz w:val="18"/>
                <w:szCs w:val="18"/>
              </w:rPr>
              <w:t>,</w:t>
            </w:r>
            <w:r w:rsidRPr="00DF7EF1">
              <w:rPr>
                <w:rFonts w:ascii="Arial" w:hAnsi="Arial" w:cs="Arial"/>
                <w:color w:val="000000"/>
                <w:sz w:val="18"/>
                <w:szCs w:val="18"/>
                <w:lang w:val="en-GB"/>
              </w:rPr>
              <w:t>829</w:t>
            </w:r>
          </w:p>
        </w:tc>
        <w:tc>
          <w:tcPr>
            <w:tcW w:w="1368" w:type="dxa"/>
            <w:shd w:val="clear" w:color="auto" w:fill="FAFAFA"/>
          </w:tcPr>
          <w:p w14:paraId="684A10EC"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7</w:t>
            </w:r>
            <w:r w:rsidRPr="00DF7EF1">
              <w:rPr>
                <w:rFonts w:ascii="Arial" w:hAnsi="Arial" w:cs="Arial"/>
                <w:color w:val="000000"/>
                <w:sz w:val="18"/>
                <w:szCs w:val="18"/>
              </w:rPr>
              <w:t>,</w:t>
            </w:r>
            <w:r w:rsidRPr="00DF7EF1">
              <w:rPr>
                <w:rFonts w:ascii="Arial" w:hAnsi="Arial" w:cs="Arial"/>
                <w:color w:val="000000"/>
                <w:sz w:val="18"/>
                <w:szCs w:val="18"/>
                <w:lang w:val="en-GB"/>
              </w:rPr>
              <w:t>302</w:t>
            </w:r>
            <w:r w:rsidRPr="00DF7EF1">
              <w:rPr>
                <w:rFonts w:ascii="Arial" w:hAnsi="Arial" w:cs="Arial"/>
                <w:color w:val="000000"/>
                <w:sz w:val="18"/>
                <w:szCs w:val="18"/>
              </w:rPr>
              <w:t>,</w:t>
            </w:r>
            <w:r w:rsidRPr="00DF7EF1">
              <w:rPr>
                <w:rFonts w:ascii="Arial" w:hAnsi="Arial" w:cs="Arial"/>
                <w:color w:val="000000"/>
                <w:sz w:val="18"/>
                <w:szCs w:val="18"/>
                <w:lang w:val="en-GB"/>
              </w:rPr>
              <w:t>250</w:t>
            </w:r>
          </w:p>
        </w:tc>
        <w:tc>
          <w:tcPr>
            <w:tcW w:w="1368" w:type="dxa"/>
          </w:tcPr>
          <w:p w14:paraId="7C7818E1"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4</w:t>
            </w:r>
            <w:r w:rsidRPr="00DF7EF1">
              <w:rPr>
                <w:rFonts w:ascii="Arial" w:hAnsi="Arial" w:cs="Arial"/>
                <w:color w:val="000000"/>
                <w:sz w:val="18"/>
                <w:szCs w:val="18"/>
              </w:rPr>
              <w:t>,</w:t>
            </w:r>
            <w:r w:rsidRPr="00DF7EF1">
              <w:rPr>
                <w:rFonts w:ascii="Arial" w:hAnsi="Arial" w:cs="Arial"/>
                <w:color w:val="000000"/>
                <w:sz w:val="18"/>
                <w:szCs w:val="18"/>
                <w:lang w:val="en-GB"/>
              </w:rPr>
              <w:t>864</w:t>
            </w:r>
            <w:r w:rsidRPr="00DF7EF1">
              <w:rPr>
                <w:rFonts w:ascii="Arial" w:hAnsi="Arial" w:cs="Arial"/>
                <w:color w:val="000000"/>
                <w:sz w:val="18"/>
                <w:szCs w:val="18"/>
              </w:rPr>
              <w:t>,</w:t>
            </w:r>
            <w:r w:rsidRPr="00DF7EF1">
              <w:rPr>
                <w:rFonts w:ascii="Arial" w:hAnsi="Arial" w:cs="Arial"/>
                <w:color w:val="000000"/>
                <w:sz w:val="18"/>
                <w:szCs w:val="18"/>
                <w:lang w:val="en-GB"/>
              </w:rPr>
              <w:t>281</w:t>
            </w:r>
          </w:p>
        </w:tc>
      </w:tr>
      <w:tr w:rsidR="004867E1" w:rsidRPr="00DF7EF1" w14:paraId="72303559" w14:textId="77777777" w:rsidTr="001F04A4">
        <w:tc>
          <w:tcPr>
            <w:tcW w:w="3989" w:type="dxa"/>
          </w:tcPr>
          <w:p w14:paraId="34E0931C" w14:textId="77777777" w:rsidR="004867E1" w:rsidRPr="00DF7EF1" w:rsidRDefault="004867E1" w:rsidP="004867E1">
            <w:pPr>
              <w:ind w:left="-104" w:right="-78"/>
              <w:rPr>
                <w:rFonts w:ascii="Arial" w:hAnsi="Arial" w:cs="Arial"/>
                <w:color w:val="000000"/>
                <w:sz w:val="18"/>
                <w:szCs w:val="18"/>
              </w:rPr>
            </w:pPr>
          </w:p>
        </w:tc>
        <w:tc>
          <w:tcPr>
            <w:tcW w:w="1368" w:type="dxa"/>
            <w:shd w:val="clear" w:color="auto" w:fill="FAFAFA"/>
          </w:tcPr>
          <w:p w14:paraId="2678782F" w14:textId="77777777" w:rsidR="004867E1" w:rsidRPr="00DF7EF1" w:rsidRDefault="004867E1" w:rsidP="004867E1">
            <w:pPr>
              <w:ind w:right="-72"/>
              <w:jc w:val="right"/>
              <w:rPr>
                <w:rFonts w:ascii="Arial" w:hAnsi="Arial" w:cs="Arial"/>
                <w:color w:val="000000"/>
                <w:sz w:val="18"/>
                <w:szCs w:val="18"/>
              </w:rPr>
            </w:pPr>
          </w:p>
        </w:tc>
        <w:tc>
          <w:tcPr>
            <w:tcW w:w="1368" w:type="dxa"/>
            <w:shd w:val="clear" w:color="auto" w:fill="auto"/>
          </w:tcPr>
          <w:p w14:paraId="76A762D6" w14:textId="77777777" w:rsidR="004867E1" w:rsidRPr="00DF7EF1" w:rsidRDefault="004867E1" w:rsidP="004867E1">
            <w:pPr>
              <w:ind w:right="-72"/>
              <w:jc w:val="right"/>
              <w:rPr>
                <w:rFonts w:ascii="Arial" w:hAnsi="Arial" w:cs="Arial"/>
                <w:color w:val="000000"/>
                <w:sz w:val="18"/>
                <w:szCs w:val="18"/>
              </w:rPr>
            </w:pPr>
          </w:p>
        </w:tc>
        <w:tc>
          <w:tcPr>
            <w:tcW w:w="1368" w:type="dxa"/>
            <w:shd w:val="clear" w:color="auto" w:fill="FAFAFA"/>
          </w:tcPr>
          <w:p w14:paraId="0E879BB0" w14:textId="77777777" w:rsidR="004867E1" w:rsidRPr="00DF7EF1" w:rsidRDefault="004867E1" w:rsidP="004867E1">
            <w:pPr>
              <w:ind w:right="-72"/>
              <w:jc w:val="right"/>
              <w:rPr>
                <w:rFonts w:ascii="Arial" w:hAnsi="Arial" w:cs="Arial"/>
                <w:color w:val="000000"/>
                <w:sz w:val="18"/>
                <w:szCs w:val="18"/>
              </w:rPr>
            </w:pPr>
          </w:p>
        </w:tc>
        <w:tc>
          <w:tcPr>
            <w:tcW w:w="1368" w:type="dxa"/>
          </w:tcPr>
          <w:p w14:paraId="036C70CE" w14:textId="77777777" w:rsidR="004867E1" w:rsidRPr="00DF7EF1" w:rsidRDefault="004867E1" w:rsidP="004867E1">
            <w:pPr>
              <w:ind w:right="-72"/>
              <w:jc w:val="right"/>
              <w:rPr>
                <w:rFonts w:ascii="Arial" w:hAnsi="Arial" w:cs="Arial"/>
                <w:color w:val="000000"/>
                <w:sz w:val="18"/>
                <w:szCs w:val="18"/>
              </w:rPr>
            </w:pPr>
          </w:p>
        </w:tc>
      </w:tr>
      <w:tr w:rsidR="004867E1" w:rsidRPr="00DF7EF1" w14:paraId="15985E94" w14:textId="77777777" w:rsidTr="00C523D8">
        <w:tc>
          <w:tcPr>
            <w:tcW w:w="3989" w:type="dxa"/>
          </w:tcPr>
          <w:p w14:paraId="3E7B7F1C" w14:textId="77777777" w:rsidR="004867E1" w:rsidRPr="00DF7EF1" w:rsidRDefault="004867E1" w:rsidP="004867E1">
            <w:pPr>
              <w:ind w:left="-104" w:right="-78"/>
              <w:jc w:val="left"/>
              <w:rPr>
                <w:rFonts w:ascii="Arial" w:hAnsi="Arial" w:cs="Arial"/>
                <w:color w:val="000000"/>
                <w:sz w:val="18"/>
                <w:szCs w:val="18"/>
                <w:cs/>
              </w:rPr>
            </w:pPr>
            <w:r w:rsidRPr="00DF7EF1">
              <w:rPr>
                <w:rFonts w:ascii="Arial" w:hAnsi="Arial" w:cs="Arial"/>
                <w:color w:val="000000"/>
                <w:sz w:val="18"/>
                <w:szCs w:val="18"/>
              </w:rPr>
              <w:t>Current service cost</w:t>
            </w:r>
          </w:p>
        </w:tc>
        <w:tc>
          <w:tcPr>
            <w:tcW w:w="1368" w:type="dxa"/>
            <w:shd w:val="clear" w:color="auto" w:fill="FAFAFA"/>
          </w:tcPr>
          <w:p w14:paraId="22C81EAE" w14:textId="3A642BBA" w:rsidR="004867E1" w:rsidRPr="00DF7EF1" w:rsidRDefault="0059349E" w:rsidP="004867E1">
            <w:pPr>
              <w:ind w:right="-64"/>
              <w:jc w:val="right"/>
              <w:rPr>
                <w:rFonts w:ascii="Arial" w:hAnsi="Arial" w:cs="Arial"/>
                <w:color w:val="000000"/>
                <w:sz w:val="18"/>
                <w:szCs w:val="18"/>
                <w:cs/>
              </w:rPr>
            </w:pPr>
            <w:r w:rsidRPr="00DF7EF1">
              <w:rPr>
                <w:rFonts w:ascii="Arial" w:hAnsi="Arial" w:cs="Arial"/>
                <w:color w:val="000000"/>
                <w:sz w:val="18"/>
                <w:szCs w:val="18"/>
              </w:rPr>
              <w:t>5,352,726</w:t>
            </w:r>
          </w:p>
        </w:tc>
        <w:tc>
          <w:tcPr>
            <w:tcW w:w="1368" w:type="dxa"/>
            <w:shd w:val="clear" w:color="auto" w:fill="auto"/>
          </w:tcPr>
          <w:p w14:paraId="724DB3F4" w14:textId="77777777" w:rsidR="004867E1" w:rsidRPr="00DF7EF1" w:rsidRDefault="004867E1" w:rsidP="004867E1">
            <w:pPr>
              <w:ind w:right="-64"/>
              <w:jc w:val="right"/>
              <w:rPr>
                <w:rFonts w:ascii="Arial" w:hAnsi="Arial" w:cs="Arial"/>
                <w:color w:val="000000"/>
                <w:sz w:val="18"/>
                <w:szCs w:val="18"/>
                <w:cs/>
              </w:rPr>
            </w:pPr>
            <w:r w:rsidRPr="00DF7EF1">
              <w:rPr>
                <w:rFonts w:ascii="Arial" w:hAnsi="Arial" w:cs="Arial"/>
                <w:color w:val="000000"/>
                <w:sz w:val="18"/>
                <w:szCs w:val="18"/>
                <w:lang w:val="en-GB"/>
              </w:rPr>
              <w:t>3</w:t>
            </w:r>
            <w:r w:rsidRPr="00DF7EF1">
              <w:rPr>
                <w:rFonts w:ascii="Arial" w:hAnsi="Arial" w:cs="Arial"/>
                <w:color w:val="000000"/>
                <w:sz w:val="18"/>
                <w:szCs w:val="18"/>
              </w:rPr>
              <w:t>,</w:t>
            </w:r>
            <w:r w:rsidRPr="00DF7EF1">
              <w:rPr>
                <w:rFonts w:ascii="Arial" w:hAnsi="Arial" w:cs="Arial"/>
                <w:color w:val="000000"/>
                <w:sz w:val="18"/>
                <w:szCs w:val="18"/>
                <w:lang w:val="en-GB"/>
              </w:rPr>
              <w:t>619</w:t>
            </w:r>
            <w:r w:rsidRPr="00DF7EF1">
              <w:rPr>
                <w:rFonts w:ascii="Arial" w:hAnsi="Arial" w:cs="Arial"/>
                <w:color w:val="000000"/>
                <w:sz w:val="18"/>
                <w:szCs w:val="18"/>
              </w:rPr>
              <w:t>,</w:t>
            </w:r>
            <w:r w:rsidRPr="00DF7EF1">
              <w:rPr>
                <w:rFonts w:ascii="Arial" w:hAnsi="Arial" w:cs="Arial"/>
                <w:color w:val="000000"/>
                <w:sz w:val="18"/>
                <w:szCs w:val="18"/>
                <w:lang w:val="en-GB"/>
              </w:rPr>
              <w:t>688</w:t>
            </w:r>
          </w:p>
        </w:tc>
        <w:tc>
          <w:tcPr>
            <w:tcW w:w="1368" w:type="dxa"/>
            <w:shd w:val="clear" w:color="auto" w:fill="FAFAFA"/>
          </w:tcPr>
          <w:p w14:paraId="29FD8111" w14:textId="172C4390" w:rsidR="004867E1" w:rsidRPr="00DF7EF1" w:rsidRDefault="0059349E" w:rsidP="004867E1">
            <w:pPr>
              <w:ind w:right="-72"/>
              <w:jc w:val="right"/>
              <w:rPr>
                <w:rFonts w:ascii="Arial" w:hAnsi="Arial" w:cs="Arial"/>
                <w:color w:val="000000"/>
                <w:sz w:val="18"/>
                <w:szCs w:val="18"/>
              </w:rPr>
            </w:pPr>
            <w:r w:rsidRPr="00DF7EF1">
              <w:rPr>
                <w:rFonts w:ascii="Arial" w:hAnsi="Arial" w:cs="Arial"/>
                <w:color w:val="000000"/>
                <w:sz w:val="18"/>
                <w:szCs w:val="18"/>
              </w:rPr>
              <w:t>3,017,526</w:t>
            </w:r>
          </w:p>
        </w:tc>
        <w:tc>
          <w:tcPr>
            <w:tcW w:w="1368" w:type="dxa"/>
          </w:tcPr>
          <w:p w14:paraId="7D4D3287"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1</w:t>
            </w:r>
            <w:r w:rsidRPr="00DF7EF1">
              <w:rPr>
                <w:rFonts w:ascii="Arial" w:hAnsi="Arial" w:cs="Arial"/>
                <w:color w:val="000000"/>
                <w:sz w:val="18"/>
                <w:szCs w:val="18"/>
              </w:rPr>
              <w:t>,</w:t>
            </w:r>
            <w:r w:rsidRPr="00DF7EF1">
              <w:rPr>
                <w:rFonts w:ascii="Arial" w:hAnsi="Arial" w:cs="Arial"/>
                <w:color w:val="000000"/>
                <w:sz w:val="18"/>
                <w:szCs w:val="18"/>
                <w:lang w:val="en-GB"/>
              </w:rPr>
              <w:t>868</w:t>
            </w:r>
            <w:r w:rsidRPr="00DF7EF1">
              <w:rPr>
                <w:rFonts w:ascii="Arial" w:hAnsi="Arial" w:cs="Arial"/>
                <w:color w:val="000000"/>
                <w:sz w:val="18"/>
                <w:szCs w:val="18"/>
              </w:rPr>
              <w:t>,</w:t>
            </w:r>
            <w:r w:rsidRPr="00DF7EF1">
              <w:rPr>
                <w:rFonts w:ascii="Arial" w:hAnsi="Arial" w:cs="Arial"/>
                <w:color w:val="000000"/>
                <w:sz w:val="18"/>
                <w:szCs w:val="18"/>
                <w:lang w:val="en-GB"/>
              </w:rPr>
              <w:t>741</w:t>
            </w:r>
          </w:p>
        </w:tc>
      </w:tr>
      <w:tr w:rsidR="004867E1" w:rsidRPr="00DF7EF1" w14:paraId="2E48D38A" w14:textId="77777777" w:rsidTr="001F04A4">
        <w:tc>
          <w:tcPr>
            <w:tcW w:w="3989" w:type="dxa"/>
          </w:tcPr>
          <w:p w14:paraId="11711F39" w14:textId="77777777" w:rsidR="004867E1" w:rsidRPr="00DF7EF1" w:rsidRDefault="004867E1" w:rsidP="004867E1">
            <w:pPr>
              <w:ind w:left="-104" w:right="-78"/>
              <w:rPr>
                <w:rFonts w:ascii="Arial" w:hAnsi="Arial" w:cs="Arial"/>
                <w:color w:val="000000"/>
                <w:sz w:val="18"/>
                <w:szCs w:val="18"/>
              </w:rPr>
            </w:pPr>
            <w:r w:rsidRPr="00DF7EF1">
              <w:rPr>
                <w:rFonts w:ascii="Arial" w:hAnsi="Arial" w:cs="Arial"/>
                <w:color w:val="000000"/>
                <w:sz w:val="18"/>
                <w:szCs w:val="18"/>
              </w:rPr>
              <w:t>Interest expense</w:t>
            </w:r>
          </w:p>
        </w:tc>
        <w:tc>
          <w:tcPr>
            <w:tcW w:w="1368" w:type="dxa"/>
            <w:tcBorders>
              <w:bottom w:val="single" w:sz="4" w:space="0" w:color="auto"/>
            </w:tcBorders>
            <w:shd w:val="clear" w:color="auto" w:fill="FAFAFA"/>
          </w:tcPr>
          <w:p w14:paraId="3BC77DD0" w14:textId="0E27A5E3" w:rsidR="004867E1" w:rsidRPr="00DF7EF1" w:rsidRDefault="0059349E" w:rsidP="004867E1">
            <w:pPr>
              <w:ind w:right="-72"/>
              <w:jc w:val="right"/>
              <w:rPr>
                <w:rFonts w:ascii="Arial" w:hAnsi="Arial" w:cs="Arial"/>
                <w:color w:val="000000"/>
                <w:sz w:val="18"/>
                <w:szCs w:val="18"/>
              </w:rPr>
            </w:pPr>
            <w:r w:rsidRPr="00DF7EF1">
              <w:rPr>
                <w:rFonts w:ascii="Arial" w:hAnsi="Arial" w:cs="Arial"/>
                <w:color w:val="000000"/>
                <w:sz w:val="18"/>
                <w:szCs w:val="18"/>
              </w:rPr>
              <w:t>202,844</w:t>
            </w:r>
          </w:p>
        </w:tc>
        <w:tc>
          <w:tcPr>
            <w:tcW w:w="1368" w:type="dxa"/>
            <w:tcBorders>
              <w:bottom w:val="single" w:sz="4" w:space="0" w:color="auto"/>
            </w:tcBorders>
            <w:shd w:val="clear" w:color="auto" w:fill="auto"/>
          </w:tcPr>
          <w:p w14:paraId="6F325F90"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182</w:t>
            </w:r>
            <w:r w:rsidRPr="00DF7EF1">
              <w:rPr>
                <w:rFonts w:ascii="Arial" w:hAnsi="Arial" w:cs="Arial"/>
                <w:color w:val="000000"/>
                <w:sz w:val="18"/>
                <w:szCs w:val="18"/>
              </w:rPr>
              <w:t>,</w:t>
            </w:r>
            <w:r w:rsidRPr="00DF7EF1">
              <w:rPr>
                <w:rFonts w:ascii="Arial" w:hAnsi="Arial" w:cs="Arial"/>
                <w:color w:val="000000"/>
                <w:sz w:val="18"/>
                <w:szCs w:val="18"/>
                <w:lang w:val="en-GB"/>
              </w:rPr>
              <w:t>640</w:t>
            </w:r>
          </w:p>
        </w:tc>
        <w:tc>
          <w:tcPr>
            <w:tcW w:w="1368" w:type="dxa"/>
            <w:tcBorders>
              <w:bottom w:val="single" w:sz="4" w:space="0" w:color="auto"/>
            </w:tcBorders>
            <w:shd w:val="clear" w:color="auto" w:fill="FAFAFA"/>
          </w:tcPr>
          <w:p w14:paraId="7A8910B1" w14:textId="57D177F4" w:rsidR="004867E1" w:rsidRPr="00DF7EF1" w:rsidRDefault="0059349E" w:rsidP="004867E1">
            <w:pPr>
              <w:ind w:right="-72"/>
              <w:jc w:val="right"/>
              <w:rPr>
                <w:rFonts w:ascii="Arial" w:hAnsi="Arial" w:cs="Arial"/>
                <w:color w:val="000000"/>
                <w:sz w:val="18"/>
                <w:szCs w:val="18"/>
              </w:rPr>
            </w:pPr>
            <w:r w:rsidRPr="00DF7EF1">
              <w:rPr>
                <w:rFonts w:ascii="Arial" w:hAnsi="Arial" w:cs="Arial"/>
                <w:color w:val="000000"/>
                <w:sz w:val="18"/>
                <w:szCs w:val="18"/>
              </w:rPr>
              <w:t>77,392</w:t>
            </w:r>
          </w:p>
        </w:tc>
        <w:tc>
          <w:tcPr>
            <w:tcW w:w="1368" w:type="dxa"/>
            <w:tcBorders>
              <w:bottom w:val="single" w:sz="4" w:space="0" w:color="auto"/>
            </w:tcBorders>
          </w:tcPr>
          <w:p w14:paraId="77526064"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67</w:t>
            </w:r>
            <w:r w:rsidRPr="00DF7EF1">
              <w:rPr>
                <w:rFonts w:ascii="Arial" w:hAnsi="Arial" w:cs="Arial"/>
                <w:color w:val="000000"/>
                <w:sz w:val="18"/>
                <w:szCs w:val="18"/>
              </w:rPr>
              <w:t>,</w:t>
            </w:r>
            <w:r w:rsidRPr="00DF7EF1">
              <w:rPr>
                <w:rFonts w:ascii="Arial" w:hAnsi="Arial" w:cs="Arial"/>
                <w:color w:val="000000"/>
                <w:sz w:val="18"/>
                <w:szCs w:val="18"/>
                <w:lang w:val="en-GB"/>
              </w:rPr>
              <w:t>316</w:t>
            </w:r>
          </w:p>
        </w:tc>
      </w:tr>
      <w:tr w:rsidR="004867E1" w:rsidRPr="00DF7EF1" w14:paraId="42EB7912" w14:textId="77777777" w:rsidTr="001F04A4">
        <w:tc>
          <w:tcPr>
            <w:tcW w:w="3989" w:type="dxa"/>
          </w:tcPr>
          <w:p w14:paraId="7D003E25" w14:textId="77777777" w:rsidR="004867E1" w:rsidRPr="00DF7EF1" w:rsidRDefault="004867E1" w:rsidP="004867E1">
            <w:pPr>
              <w:ind w:left="-104" w:right="-78"/>
              <w:rPr>
                <w:rFonts w:ascii="Arial" w:hAnsi="Arial" w:cs="Arial"/>
                <w:color w:val="000000"/>
                <w:sz w:val="16"/>
                <w:szCs w:val="16"/>
              </w:rPr>
            </w:pPr>
          </w:p>
        </w:tc>
        <w:tc>
          <w:tcPr>
            <w:tcW w:w="1368" w:type="dxa"/>
            <w:tcBorders>
              <w:top w:val="single" w:sz="4" w:space="0" w:color="auto"/>
            </w:tcBorders>
            <w:shd w:val="clear" w:color="auto" w:fill="FAFAFA"/>
          </w:tcPr>
          <w:p w14:paraId="0D5D0283" w14:textId="77777777" w:rsidR="004867E1" w:rsidRPr="00DF7EF1" w:rsidRDefault="004867E1" w:rsidP="004867E1">
            <w:pPr>
              <w:ind w:right="-72"/>
              <w:jc w:val="right"/>
              <w:rPr>
                <w:rFonts w:ascii="Arial" w:hAnsi="Arial" w:cs="Arial"/>
                <w:color w:val="000000"/>
                <w:sz w:val="16"/>
                <w:szCs w:val="16"/>
              </w:rPr>
            </w:pPr>
          </w:p>
        </w:tc>
        <w:tc>
          <w:tcPr>
            <w:tcW w:w="1368" w:type="dxa"/>
            <w:tcBorders>
              <w:top w:val="single" w:sz="4" w:space="0" w:color="auto"/>
            </w:tcBorders>
            <w:shd w:val="clear" w:color="auto" w:fill="auto"/>
          </w:tcPr>
          <w:p w14:paraId="443612D0" w14:textId="77777777" w:rsidR="004867E1" w:rsidRPr="00DF7EF1" w:rsidRDefault="004867E1" w:rsidP="004867E1">
            <w:pPr>
              <w:ind w:right="-72"/>
              <w:jc w:val="right"/>
              <w:rPr>
                <w:rFonts w:ascii="Arial" w:hAnsi="Arial" w:cs="Arial"/>
                <w:color w:val="000000"/>
                <w:sz w:val="16"/>
                <w:szCs w:val="16"/>
              </w:rPr>
            </w:pPr>
          </w:p>
        </w:tc>
        <w:tc>
          <w:tcPr>
            <w:tcW w:w="1368" w:type="dxa"/>
            <w:tcBorders>
              <w:top w:val="single" w:sz="4" w:space="0" w:color="auto"/>
            </w:tcBorders>
            <w:shd w:val="clear" w:color="auto" w:fill="FAFAFA"/>
          </w:tcPr>
          <w:p w14:paraId="697C8A61" w14:textId="77777777" w:rsidR="004867E1" w:rsidRPr="00DF7EF1" w:rsidRDefault="004867E1" w:rsidP="004867E1">
            <w:pPr>
              <w:ind w:right="-72"/>
              <w:jc w:val="right"/>
              <w:rPr>
                <w:rFonts w:ascii="Arial" w:hAnsi="Arial" w:cs="Arial"/>
                <w:color w:val="000000"/>
                <w:sz w:val="16"/>
                <w:szCs w:val="16"/>
              </w:rPr>
            </w:pPr>
          </w:p>
        </w:tc>
        <w:tc>
          <w:tcPr>
            <w:tcW w:w="1368" w:type="dxa"/>
            <w:tcBorders>
              <w:top w:val="single" w:sz="4" w:space="0" w:color="auto"/>
            </w:tcBorders>
          </w:tcPr>
          <w:p w14:paraId="69D59CC1" w14:textId="77777777" w:rsidR="004867E1" w:rsidRPr="00DF7EF1" w:rsidRDefault="004867E1" w:rsidP="004867E1">
            <w:pPr>
              <w:ind w:right="-72"/>
              <w:jc w:val="right"/>
              <w:rPr>
                <w:rFonts w:ascii="Arial" w:hAnsi="Arial" w:cs="Arial"/>
                <w:color w:val="000000"/>
                <w:sz w:val="16"/>
                <w:szCs w:val="16"/>
              </w:rPr>
            </w:pPr>
          </w:p>
        </w:tc>
      </w:tr>
      <w:tr w:rsidR="004867E1" w:rsidRPr="00DF7EF1" w14:paraId="51DEB7BF" w14:textId="77777777" w:rsidTr="00C523D8">
        <w:tc>
          <w:tcPr>
            <w:tcW w:w="3989" w:type="dxa"/>
          </w:tcPr>
          <w:p w14:paraId="5E908306" w14:textId="77777777" w:rsidR="004867E1" w:rsidRPr="00DF7EF1" w:rsidRDefault="004867E1" w:rsidP="004867E1">
            <w:pPr>
              <w:ind w:left="-104" w:right="-78"/>
              <w:rPr>
                <w:rFonts w:ascii="Arial" w:hAnsi="Arial" w:cs="Arial"/>
                <w:color w:val="000000"/>
                <w:sz w:val="18"/>
                <w:szCs w:val="18"/>
              </w:rPr>
            </w:pPr>
            <w:r w:rsidRPr="00DF7EF1">
              <w:rPr>
                <w:rFonts w:ascii="Arial" w:hAnsi="Arial" w:cs="Arial"/>
                <w:color w:val="000000"/>
                <w:sz w:val="18"/>
                <w:szCs w:val="18"/>
              </w:rPr>
              <w:t>Recognised in profit and loss</w:t>
            </w:r>
          </w:p>
        </w:tc>
        <w:tc>
          <w:tcPr>
            <w:tcW w:w="1368" w:type="dxa"/>
            <w:tcBorders>
              <w:bottom w:val="single" w:sz="4" w:space="0" w:color="auto"/>
            </w:tcBorders>
            <w:shd w:val="clear" w:color="auto" w:fill="FAFAFA"/>
          </w:tcPr>
          <w:p w14:paraId="68FF7510" w14:textId="0FCEF13A" w:rsidR="004867E1" w:rsidRPr="00DF7EF1" w:rsidRDefault="0059349E" w:rsidP="004867E1">
            <w:pPr>
              <w:ind w:right="-72"/>
              <w:jc w:val="right"/>
              <w:rPr>
                <w:rFonts w:ascii="Arial" w:hAnsi="Arial" w:cs="Arial"/>
                <w:color w:val="000000"/>
                <w:sz w:val="18"/>
                <w:szCs w:val="18"/>
              </w:rPr>
            </w:pPr>
            <w:r w:rsidRPr="00DF7EF1">
              <w:rPr>
                <w:rFonts w:ascii="Arial" w:hAnsi="Arial" w:cs="Arial"/>
                <w:color w:val="000000"/>
                <w:sz w:val="18"/>
                <w:szCs w:val="18"/>
              </w:rPr>
              <w:t>5,555,570</w:t>
            </w:r>
          </w:p>
        </w:tc>
        <w:tc>
          <w:tcPr>
            <w:tcW w:w="1368" w:type="dxa"/>
            <w:tcBorders>
              <w:bottom w:val="single" w:sz="4" w:space="0" w:color="auto"/>
            </w:tcBorders>
            <w:shd w:val="clear" w:color="auto" w:fill="auto"/>
          </w:tcPr>
          <w:p w14:paraId="2B3AD8A1"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3</w:t>
            </w:r>
            <w:r w:rsidRPr="00DF7EF1">
              <w:rPr>
                <w:rFonts w:ascii="Arial" w:hAnsi="Arial" w:cs="Arial"/>
                <w:color w:val="000000"/>
                <w:sz w:val="18"/>
                <w:szCs w:val="18"/>
              </w:rPr>
              <w:t>,</w:t>
            </w:r>
            <w:r w:rsidRPr="00DF7EF1">
              <w:rPr>
                <w:rFonts w:ascii="Arial" w:hAnsi="Arial" w:cs="Arial"/>
                <w:color w:val="000000"/>
                <w:sz w:val="18"/>
                <w:szCs w:val="18"/>
                <w:lang w:val="en-GB"/>
              </w:rPr>
              <w:t>802</w:t>
            </w:r>
            <w:r w:rsidRPr="00DF7EF1">
              <w:rPr>
                <w:rFonts w:ascii="Arial" w:hAnsi="Arial" w:cs="Arial"/>
                <w:color w:val="000000"/>
                <w:sz w:val="18"/>
                <w:szCs w:val="18"/>
              </w:rPr>
              <w:t>,</w:t>
            </w:r>
            <w:r w:rsidRPr="00DF7EF1">
              <w:rPr>
                <w:rFonts w:ascii="Arial" w:hAnsi="Arial" w:cs="Arial"/>
                <w:color w:val="000000"/>
                <w:sz w:val="18"/>
                <w:szCs w:val="18"/>
                <w:lang w:val="en-GB"/>
              </w:rPr>
              <w:t>328</w:t>
            </w:r>
          </w:p>
        </w:tc>
        <w:tc>
          <w:tcPr>
            <w:tcW w:w="1368" w:type="dxa"/>
            <w:tcBorders>
              <w:bottom w:val="single" w:sz="4" w:space="0" w:color="auto"/>
            </w:tcBorders>
            <w:shd w:val="clear" w:color="auto" w:fill="FAFAFA"/>
          </w:tcPr>
          <w:p w14:paraId="0B956EF6" w14:textId="4838CBCD" w:rsidR="004867E1" w:rsidRPr="00DF7EF1" w:rsidRDefault="0059349E" w:rsidP="004867E1">
            <w:pPr>
              <w:ind w:right="-72"/>
              <w:jc w:val="right"/>
              <w:rPr>
                <w:rFonts w:ascii="Arial" w:hAnsi="Arial" w:cs="Arial"/>
                <w:color w:val="000000"/>
                <w:sz w:val="18"/>
                <w:szCs w:val="18"/>
              </w:rPr>
            </w:pPr>
            <w:r w:rsidRPr="00DF7EF1">
              <w:rPr>
                <w:rFonts w:ascii="Arial" w:hAnsi="Arial" w:cs="Arial"/>
                <w:color w:val="000000"/>
                <w:sz w:val="18"/>
                <w:szCs w:val="18"/>
              </w:rPr>
              <w:t>3,094,918</w:t>
            </w:r>
          </w:p>
        </w:tc>
        <w:tc>
          <w:tcPr>
            <w:tcW w:w="1368" w:type="dxa"/>
            <w:tcBorders>
              <w:bottom w:val="single" w:sz="4" w:space="0" w:color="auto"/>
            </w:tcBorders>
          </w:tcPr>
          <w:p w14:paraId="7ECE7801"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1</w:t>
            </w:r>
            <w:r w:rsidRPr="00DF7EF1">
              <w:rPr>
                <w:rFonts w:ascii="Arial" w:hAnsi="Arial" w:cs="Arial"/>
                <w:color w:val="000000"/>
                <w:sz w:val="18"/>
                <w:szCs w:val="18"/>
              </w:rPr>
              <w:t>,</w:t>
            </w:r>
            <w:r w:rsidRPr="00DF7EF1">
              <w:rPr>
                <w:rFonts w:ascii="Arial" w:hAnsi="Arial" w:cs="Arial"/>
                <w:color w:val="000000"/>
                <w:sz w:val="18"/>
                <w:szCs w:val="18"/>
                <w:lang w:val="en-GB"/>
              </w:rPr>
              <w:t>936</w:t>
            </w:r>
            <w:r w:rsidRPr="00DF7EF1">
              <w:rPr>
                <w:rFonts w:ascii="Arial" w:hAnsi="Arial" w:cs="Arial"/>
                <w:color w:val="000000"/>
                <w:sz w:val="18"/>
                <w:szCs w:val="18"/>
              </w:rPr>
              <w:t>,</w:t>
            </w:r>
            <w:r w:rsidRPr="00DF7EF1">
              <w:rPr>
                <w:rFonts w:ascii="Arial" w:hAnsi="Arial" w:cs="Arial"/>
                <w:color w:val="000000"/>
                <w:sz w:val="18"/>
                <w:szCs w:val="18"/>
                <w:lang w:val="en-GB"/>
              </w:rPr>
              <w:t>057</w:t>
            </w:r>
          </w:p>
        </w:tc>
      </w:tr>
      <w:tr w:rsidR="004867E1" w:rsidRPr="00DF7EF1" w14:paraId="725E266C" w14:textId="77777777" w:rsidTr="00CB20B0">
        <w:tc>
          <w:tcPr>
            <w:tcW w:w="3989" w:type="dxa"/>
          </w:tcPr>
          <w:p w14:paraId="683BFE1D" w14:textId="77777777" w:rsidR="004867E1" w:rsidRPr="00DF7EF1" w:rsidRDefault="004867E1" w:rsidP="004867E1">
            <w:pPr>
              <w:ind w:left="-104" w:right="-78"/>
              <w:rPr>
                <w:rFonts w:ascii="Arial" w:hAnsi="Arial" w:cs="Arial"/>
                <w:color w:val="000000"/>
                <w:sz w:val="16"/>
                <w:szCs w:val="16"/>
              </w:rPr>
            </w:pPr>
          </w:p>
        </w:tc>
        <w:tc>
          <w:tcPr>
            <w:tcW w:w="1368" w:type="dxa"/>
            <w:shd w:val="clear" w:color="auto" w:fill="F8F8F8"/>
          </w:tcPr>
          <w:p w14:paraId="609095AB" w14:textId="77777777" w:rsidR="004867E1" w:rsidRPr="00DF7EF1" w:rsidRDefault="004867E1" w:rsidP="004867E1">
            <w:pPr>
              <w:ind w:right="-72"/>
              <w:jc w:val="right"/>
              <w:rPr>
                <w:rFonts w:ascii="Arial" w:hAnsi="Arial" w:cs="Arial"/>
                <w:color w:val="000000"/>
                <w:sz w:val="16"/>
                <w:szCs w:val="16"/>
              </w:rPr>
            </w:pPr>
          </w:p>
        </w:tc>
        <w:tc>
          <w:tcPr>
            <w:tcW w:w="1368" w:type="dxa"/>
            <w:shd w:val="clear" w:color="auto" w:fill="auto"/>
          </w:tcPr>
          <w:p w14:paraId="25CAB9FB" w14:textId="77777777" w:rsidR="004867E1" w:rsidRPr="00DF7EF1" w:rsidRDefault="004867E1" w:rsidP="004867E1">
            <w:pPr>
              <w:ind w:right="-72"/>
              <w:jc w:val="right"/>
              <w:rPr>
                <w:rFonts w:ascii="Arial" w:hAnsi="Arial" w:cs="Arial"/>
                <w:color w:val="000000"/>
                <w:sz w:val="16"/>
                <w:szCs w:val="16"/>
              </w:rPr>
            </w:pPr>
          </w:p>
        </w:tc>
        <w:tc>
          <w:tcPr>
            <w:tcW w:w="1368" w:type="dxa"/>
            <w:shd w:val="clear" w:color="auto" w:fill="F8F8F8"/>
          </w:tcPr>
          <w:p w14:paraId="6D4DAB7F" w14:textId="77777777" w:rsidR="004867E1" w:rsidRPr="00DF7EF1" w:rsidRDefault="004867E1" w:rsidP="004867E1">
            <w:pPr>
              <w:ind w:right="-72"/>
              <w:jc w:val="right"/>
              <w:rPr>
                <w:rFonts w:ascii="Arial" w:hAnsi="Arial" w:cs="Arial"/>
                <w:color w:val="000000"/>
                <w:sz w:val="16"/>
                <w:szCs w:val="16"/>
              </w:rPr>
            </w:pPr>
          </w:p>
        </w:tc>
        <w:tc>
          <w:tcPr>
            <w:tcW w:w="1368" w:type="dxa"/>
            <w:shd w:val="clear" w:color="auto" w:fill="auto"/>
          </w:tcPr>
          <w:p w14:paraId="57B914C1" w14:textId="77777777" w:rsidR="004867E1" w:rsidRPr="00DF7EF1" w:rsidRDefault="004867E1" w:rsidP="004867E1">
            <w:pPr>
              <w:ind w:right="-72"/>
              <w:jc w:val="right"/>
              <w:rPr>
                <w:rFonts w:ascii="Arial" w:hAnsi="Arial" w:cs="Arial"/>
                <w:color w:val="000000"/>
                <w:sz w:val="16"/>
                <w:szCs w:val="16"/>
              </w:rPr>
            </w:pPr>
          </w:p>
        </w:tc>
      </w:tr>
      <w:tr w:rsidR="004867E1" w:rsidRPr="00DF7EF1" w14:paraId="7777FE49" w14:textId="77777777" w:rsidTr="00C523D8">
        <w:tc>
          <w:tcPr>
            <w:tcW w:w="3989" w:type="dxa"/>
            <w:shd w:val="clear" w:color="auto" w:fill="auto"/>
          </w:tcPr>
          <w:p w14:paraId="20F4F62C" w14:textId="77777777" w:rsidR="004867E1" w:rsidRPr="00DF7EF1" w:rsidRDefault="004867E1" w:rsidP="004867E1">
            <w:pPr>
              <w:ind w:left="-104" w:right="-78"/>
              <w:rPr>
                <w:rFonts w:ascii="Arial" w:hAnsi="Arial" w:cs="Arial"/>
                <w:color w:val="000000"/>
                <w:sz w:val="18"/>
                <w:szCs w:val="18"/>
                <w:cs/>
              </w:rPr>
            </w:pPr>
            <w:r w:rsidRPr="00DF7EF1">
              <w:rPr>
                <w:rFonts w:ascii="Arial" w:hAnsi="Arial" w:cs="Arial"/>
                <w:color w:val="000000"/>
                <w:sz w:val="18"/>
                <w:szCs w:val="18"/>
              </w:rPr>
              <w:t xml:space="preserve">Remeasurement    </w:t>
            </w:r>
          </w:p>
        </w:tc>
        <w:tc>
          <w:tcPr>
            <w:tcW w:w="1368" w:type="dxa"/>
            <w:shd w:val="clear" w:color="auto" w:fill="F8F8F8"/>
          </w:tcPr>
          <w:p w14:paraId="7094B00D" w14:textId="77777777" w:rsidR="004867E1" w:rsidRPr="00DF7EF1" w:rsidRDefault="004867E1" w:rsidP="004867E1">
            <w:pPr>
              <w:ind w:right="-72"/>
              <w:jc w:val="right"/>
              <w:rPr>
                <w:rFonts w:ascii="Arial" w:hAnsi="Arial" w:cs="Arial"/>
                <w:color w:val="000000"/>
                <w:sz w:val="18"/>
                <w:szCs w:val="18"/>
              </w:rPr>
            </w:pPr>
          </w:p>
        </w:tc>
        <w:tc>
          <w:tcPr>
            <w:tcW w:w="1368" w:type="dxa"/>
            <w:shd w:val="clear" w:color="auto" w:fill="auto"/>
          </w:tcPr>
          <w:p w14:paraId="1332DA29" w14:textId="77777777" w:rsidR="004867E1" w:rsidRPr="00DF7EF1" w:rsidRDefault="004867E1" w:rsidP="004867E1">
            <w:pPr>
              <w:ind w:right="-72"/>
              <w:jc w:val="right"/>
              <w:rPr>
                <w:rFonts w:ascii="Arial" w:hAnsi="Arial" w:cs="Arial"/>
                <w:color w:val="000000"/>
                <w:sz w:val="18"/>
                <w:szCs w:val="18"/>
              </w:rPr>
            </w:pPr>
          </w:p>
        </w:tc>
        <w:tc>
          <w:tcPr>
            <w:tcW w:w="1368" w:type="dxa"/>
            <w:shd w:val="clear" w:color="auto" w:fill="F8F8F8"/>
          </w:tcPr>
          <w:p w14:paraId="20E81F0D" w14:textId="77777777" w:rsidR="004867E1" w:rsidRPr="00DF7EF1" w:rsidRDefault="004867E1" w:rsidP="004867E1">
            <w:pPr>
              <w:ind w:right="-72"/>
              <w:jc w:val="right"/>
              <w:rPr>
                <w:rFonts w:ascii="Arial" w:hAnsi="Arial" w:cs="Arial"/>
                <w:color w:val="000000"/>
                <w:sz w:val="18"/>
                <w:szCs w:val="18"/>
              </w:rPr>
            </w:pPr>
          </w:p>
        </w:tc>
        <w:tc>
          <w:tcPr>
            <w:tcW w:w="1368" w:type="dxa"/>
            <w:shd w:val="clear" w:color="auto" w:fill="auto"/>
          </w:tcPr>
          <w:p w14:paraId="03FC0C7E" w14:textId="77777777" w:rsidR="004867E1" w:rsidRPr="00DF7EF1" w:rsidRDefault="004867E1" w:rsidP="004867E1">
            <w:pPr>
              <w:ind w:right="-72"/>
              <w:jc w:val="right"/>
              <w:rPr>
                <w:rFonts w:ascii="Arial" w:hAnsi="Arial" w:cs="Arial"/>
                <w:color w:val="000000"/>
                <w:sz w:val="18"/>
                <w:szCs w:val="18"/>
              </w:rPr>
            </w:pPr>
          </w:p>
        </w:tc>
      </w:tr>
      <w:tr w:rsidR="004867E1" w:rsidRPr="00DF7EF1" w14:paraId="48EB123E" w14:textId="77777777" w:rsidTr="00553B2F">
        <w:tc>
          <w:tcPr>
            <w:tcW w:w="3989" w:type="dxa"/>
            <w:shd w:val="clear" w:color="auto" w:fill="auto"/>
          </w:tcPr>
          <w:p w14:paraId="51631F6B" w14:textId="41700318" w:rsidR="004867E1" w:rsidRPr="00DF7EF1" w:rsidRDefault="004867E1" w:rsidP="004867E1">
            <w:pPr>
              <w:ind w:left="319" w:right="-78" w:hanging="284"/>
              <w:jc w:val="left"/>
              <w:rPr>
                <w:rFonts w:ascii="Arial" w:hAnsi="Arial" w:cs="Arial"/>
                <w:color w:val="000000"/>
                <w:sz w:val="18"/>
                <w:szCs w:val="18"/>
              </w:rPr>
            </w:pPr>
            <w:r w:rsidRPr="00DF7EF1">
              <w:rPr>
                <w:rFonts w:ascii="Arial" w:hAnsi="Arial" w:cs="Arial"/>
                <w:color w:val="000000"/>
                <w:sz w:val="18"/>
                <w:szCs w:val="18"/>
              </w:rPr>
              <w:t xml:space="preserve">Gains arising from change in demographic assumption </w:t>
            </w:r>
          </w:p>
        </w:tc>
        <w:tc>
          <w:tcPr>
            <w:tcW w:w="1368" w:type="dxa"/>
            <w:shd w:val="clear" w:color="auto" w:fill="F8F8F8"/>
            <w:vAlign w:val="bottom"/>
          </w:tcPr>
          <w:p w14:paraId="62B93119" w14:textId="688735C6" w:rsidR="004867E1" w:rsidRPr="00DF7EF1" w:rsidRDefault="0059349E" w:rsidP="004867E1">
            <w:pPr>
              <w:ind w:right="-72"/>
              <w:jc w:val="right"/>
              <w:rPr>
                <w:rFonts w:ascii="Arial" w:hAnsi="Arial" w:cs="Arial"/>
                <w:color w:val="000000"/>
                <w:sz w:val="18"/>
                <w:szCs w:val="18"/>
              </w:rPr>
            </w:pPr>
            <w:r w:rsidRPr="00DF7EF1">
              <w:rPr>
                <w:rFonts w:ascii="Arial" w:hAnsi="Arial" w:cs="Arial"/>
                <w:color w:val="000000"/>
                <w:sz w:val="18"/>
                <w:szCs w:val="18"/>
              </w:rPr>
              <w:t>(237,535)</w:t>
            </w:r>
          </w:p>
        </w:tc>
        <w:tc>
          <w:tcPr>
            <w:tcW w:w="1368" w:type="dxa"/>
            <w:shd w:val="clear" w:color="auto" w:fill="auto"/>
            <w:vAlign w:val="bottom"/>
          </w:tcPr>
          <w:p w14:paraId="759D7521"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rPr>
              <w:t>(</w:t>
            </w:r>
            <w:r w:rsidRPr="00DF7EF1">
              <w:rPr>
                <w:rFonts w:ascii="Arial" w:hAnsi="Arial" w:cs="Arial"/>
                <w:color w:val="000000"/>
                <w:sz w:val="18"/>
                <w:szCs w:val="18"/>
                <w:lang w:val="en-GB"/>
              </w:rPr>
              <w:t>269</w:t>
            </w:r>
            <w:r w:rsidRPr="00DF7EF1">
              <w:rPr>
                <w:rFonts w:ascii="Arial" w:hAnsi="Arial" w:cs="Arial"/>
                <w:color w:val="000000"/>
                <w:sz w:val="18"/>
                <w:szCs w:val="18"/>
              </w:rPr>
              <w:t>,</w:t>
            </w:r>
            <w:r w:rsidRPr="00DF7EF1">
              <w:rPr>
                <w:rFonts w:ascii="Arial" w:hAnsi="Arial" w:cs="Arial"/>
                <w:color w:val="000000"/>
                <w:sz w:val="18"/>
                <w:szCs w:val="18"/>
                <w:lang w:val="en-GB"/>
              </w:rPr>
              <w:t>464</w:t>
            </w:r>
            <w:r w:rsidRPr="00DF7EF1">
              <w:rPr>
                <w:rFonts w:ascii="Arial" w:hAnsi="Arial" w:cs="Arial"/>
                <w:color w:val="000000"/>
                <w:sz w:val="18"/>
                <w:szCs w:val="18"/>
              </w:rPr>
              <w:t>)</w:t>
            </w:r>
          </w:p>
        </w:tc>
        <w:tc>
          <w:tcPr>
            <w:tcW w:w="1368" w:type="dxa"/>
            <w:shd w:val="clear" w:color="auto" w:fill="F8F8F8"/>
            <w:vAlign w:val="bottom"/>
          </w:tcPr>
          <w:p w14:paraId="34A36627" w14:textId="1915A2ED" w:rsidR="004867E1" w:rsidRPr="00DF7EF1" w:rsidRDefault="0059349E" w:rsidP="004867E1">
            <w:pPr>
              <w:ind w:right="-72"/>
              <w:jc w:val="right"/>
              <w:rPr>
                <w:rFonts w:ascii="Arial" w:hAnsi="Arial" w:cs="Arial"/>
                <w:color w:val="000000"/>
                <w:sz w:val="18"/>
                <w:szCs w:val="18"/>
              </w:rPr>
            </w:pPr>
            <w:r w:rsidRPr="00DF7EF1">
              <w:rPr>
                <w:rFonts w:ascii="Arial" w:hAnsi="Arial" w:cs="Arial"/>
                <w:color w:val="000000"/>
                <w:sz w:val="18"/>
                <w:szCs w:val="18"/>
              </w:rPr>
              <w:t>(252,958)</w:t>
            </w:r>
          </w:p>
        </w:tc>
        <w:tc>
          <w:tcPr>
            <w:tcW w:w="1368" w:type="dxa"/>
            <w:shd w:val="clear" w:color="auto" w:fill="auto"/>
            <w:vAlign w:val="bottom"/>
          </w:tcPr>
          <w:p w14:paraId="7B92C70C"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rPr>
              <w:t>(</w:t>
            </w:r>
            <w:r w:rsidRPr="00DF7EF1">
              <w:rPr>
                <w:rFonts w:ascii="Arial" w:hAnsi="Arial" w:cs="Arial"/>
                <w:color w:val="000000"/>
                <w:sz w:val="18"/>
                <w:szCs w:val="18"/>
                <w:lang w:val="en-GB"/>
              </w:rPr>
              <w:t>256</w:t>
            </w:r>
            <w:r w:rsidRPr="00DF7EF1">
              <w:rPr>
                <w:rFonts w:ascii="Arial" w:hAnsi="Arial" w:cs="Arial"/>
                <w:color w:val="000000"/>
                <w:sz w:val="18"/>
                <w:szCs w:val="18"/>
              </w:rPr>
              <w:t>,</w:t>
            </w:r>
            <w:r w:rsidRPr="00DF7EF1">
              <w:rPr>
                <w:rFonts w:ascii="Arial" w:hAnsi="Arial" w:cs="Arial"/>
                <w:color w:val="000000"/>
                <w:sz w:val="18"/>
                <w:szCs w:val="18"/>
                <w:lang w:val="en-GB"/>
              </w:rPr>
              <w:t>563</w:t>
            </w:r>
            <w:r w:rsidRPr="00DF7EF1">
              <w:rPr>
                <w:rFonts w:ascii="Arial" w:hAnsi="Arial" w:cs="Arial"/>
                <w:color w:val="000000"/>
                <w:sz w:val="18"/>
                <w:szCs w:val="18"/>
              </w:rPr>
              <w:t>)</w:t>
            </w:r>
          </w:p>
        </w:tc>
      </w:tr>
      <w:tr w:rsidR="004867E1" w:rsidRPr="00DF7EF1" w14:paraId="6AB06386" w14:textId="77777777" w:rsidTr="00C523D8">
        <w:tc>
          <w:tcPr>
            <w:tcW w:w="3989" w:type="dxa"/>
          </w:tcPr>
          <w:p w14:paraId="7D27AA2A" w14:textId="238254BA" w:rsidR="004867E1" w:rsidRPr="00DF7EF1" w:rsidRDefault="00A009CA" w:rsidP="004867E1">
            <w:pPr>
              <w:ind w:left="-104" w:right="-78" w:firstLine="139"/>
              <w:rPr>
                <w:rFonts w:ascii="Arial" w:hAnsi="Arial" w:cs="Arial"/>
                <w:color w:val="000000"/>
                <w:sz w:val="18"/>
                <w:szCs w:val="18"/>
              </w:rPr>
            </w:pPr>
            <w:r w:rsidRPr="00DF7EF1">
              <w:rPr>
                <w:rFonts w:ascii="Arial" w:hAnsi="Arial" w:cs="Arial"/>
                <w:color w:val="000000"/>
                <w:sz w:val="18"/>
                <w:szCs w:val="18"/>
              </w:rPr>
              <w:t>(Gains) losses</w:t>
            </w:r>
            <w:r w:rsidR="004867E1" w:rsidRPr="00DF7EF1">
              <w:rPr>
                <w:rFonts w:ascii="Arial" w:hAnsi="Arial" w:cs="Arial"/>
                <w:color w:val="000000"/>
                <w:sz w:val="18"/>
                <w:szCs w:val="18"/>
              </w:rPr>
              <w:t xml:space="preserve"> arising from change in </w:t>
            </w:r>
          </w:p>
          <w:p w14:paraId="75B7FEB2" w14:textId="77777777" w:rsidR="004867E1" w:rsidRPr="00DF7EF1" w:rsidRDefault="004867E1" w:rsidP="004867E1">
            <w:pPr>
              <w:ind w:left="-110" w:right="-78" w:firstLine="284"/>
              <w:rPr>
                <w:rFonts w:ascii="Arial" w:hAnsi="Arial" w:cs="Arial"/>
                <w:color w:val="000000"/>
                <w:sz w:val="18"/>
                <w:szCs w:val="18"/>
              </w:rPr>
            </w:pPr>
            <w:r w:rsidRPr="00DF7EF1">
              <w:rPr>
                <w:rFonts w:ascii="Arial" w:hAnsi="Arial" w:cs="Arial"/>
                <w:color w:val="000000"/>
                <w:sz w:val="18"/>
                <w:szCs w:val="18"/>
              </w:rPr>
              <w:t xml:space="preserve">   financial assumption</w:t>
            </w:r>
          </w:p>
        </w:tc>
        <w:tc>
          <w:tcPr>
            <w:tcW w:w="1368" w:type="dxa"/>
            <w:shd w:val="clear" w:color="auto" w:fill="F8F8F8"/>
          </w:tcPr>
          <w:p w14:paraId="04641C07" w14:textId="77777777" w:rsidR="004867E1" w:rsidRPr="00DF7EF1" w:rsidRDefault="004867E1" w:rsidP="004867E1">
            <w:pPr>
              <w:ind w:right="-72"/>
              <w:jc w:val="right"/>
              <w:rPr>
                <w:rFonts w:ascii="Arial" w:hAnsi="Arial" w:cs="Arial"/>
                <w:color w:val="000000"/>
                <w:sz w:val="18"/>
                <w:szCs w:val="18"/>
              </w:rPr>
            </w:pPr>
          </w:p>
          <w:p w14:paraId="2EB2F32B" w14:textId="3919FFE6" w:rsidR="0059349E" w:rsidRPr="00DF7EF1" w:rsidRDefault="0059349E" w:rsidP="004867E1">
            <w:pPr>
              <w:ind w:right="-72"/>
              <w:jc w:val="right"/>
              <w:rPr>
                <w:rFonts w:ascii="Arial" w:hAnsi="Arial" w:cs="Arial"/>
                <w:color w:val="000000"/>
                <w:sz w:val="18"/>
                <w:szCs w:val="18"/>
              </w:rPr>
            </w:pPr>
            <w:r w:rsidRPr="00DF7EF1">
              <w:rPr>
                <w:rFonts w:ascii="Arial" w:hAnsi="Arial" w:cs="Arial"/>
                <w:color w:val="000000"/>
                <w:sz w:val="18"/>
                <w:szCs w:val="18"/>
              </w:rPr>
              <w:t>600,092</w:t>
            </w:r>
          </w:p>
        </w:tc>
        <w:tc>
          <w:tcPr>
            <w:tcW w:w="1368" w:type="dxa"/>
            <w:shd w:val="clear" w:color="auto" w:fill="auto"/>
          </w:tcPr>
          <w:p w14:paraId="22277FE1" w14:textId="77777777" w:rsidR="004867E1" w:rsidRPr="00DF7EF1" w:rsidRDefault="004867E1" w:rsidP="004867E1">
            <w:pPr>
              <w:ind w:right="-72"/>
              <w:jc w:val="right"/>
              <w:rPr>
                <w:rFonts w:ascii="Arial" w:hAnsi="Arial" w:cs="Arial"/>
                <w:color w:val="000000"/>
                <w:sz w:val="18"/>
                <w:szCs w:val="18"/>
              </w:rPr>
            </w:pPr>
          </w:p>
          <w:p w14:paraId="6061AA9C"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605</w:t>
            </w:r>
            <w:r w:rsidRPr="00DF7EF1">
              <w:rPr>
                <w:rFonts w:ascii="Arial" w:hAnsi="Arial" w:cs="Arial"/>
                <w:color w:val="000000"/>
                <w:sz w:val="18"/>
                <w:szCs w:val="18"/>
              </w:rPr>
              <w:t>,</w:t>
            </w:r>
            <w:r w:rsidRPr="00DF7EF1">
              <w:rPr>
                <w:rFonts w:ascii="Arial" w:hAnsi="Arial" w:cs="Arial"/>
                <w:color w:val="000000"/>
                <w:sz w:val="18"/>
                <w:szCs w:val="18"/>
                <w:lang w:val="en-GB"/>
              </w:rPr>
              <w:t>808</w:t>
            </w:r>
          </w:p>
        </w:tc>
        <w:tc>
          <w:tcPr>
            <w:tcW w:w="1368" w:type="dxa"/>
            <w:shd w:val="clear" w:color="auto" w:fill="F8F8F8"/>
          </w:tcPr>
          <w:p w14:paraId="7A28CF73" w14:textId="77777777" w:rsidR="004867E1" w:rsidRPr="00DF7EF1" w:rsidRDefault="004867E1" w:rsidP="004867E1">
            <w:pPr>
              <w:ind w:right="-72"/>
              <w:jc w:val="right"/>
              <w:rPr>
                <w:rFonts w:ascii="Arial" w:hAnsi="Arial" w:cs="Arial"/>
                <w:color w:val="000000"/>
                <w:sz w:val="18"/>
                <w:szCs w:val="18"/>
              </w:rPr>
            </w:pPr>
          </w:p>
          <w:p w14:paraId="1DDB14A4" w14:textId="54BF85C4" w:rsidR="0059349E" w:rsidRPr="00DF7EF1" w:rsidRDefault="0059349E" w:rsidP="004867E1">
            <w:pPr>
              <w:ind w:right="-72"/>
              <w:jc w:val="right"/>
              <w:rPr>
                <w:rFonts w:ascii="Arial" w:hAnsi="Arial" w:cs="Arial"/>
                <w:color w:val="000000"/>
                <w:sz w:val="18"/>
                <w:szCs w:val="18"/>
              </w:rPr>
            </w:pPr>
            <w:r w:rsidRPr="00DF7EF1">
              <w:rPr>
                <w:rFonts w:ascii="Arial" w:hAnsi="Arial" w:cs="Arial"/>
                <w:color w:val="000000"/>
                <w:sz w:val="18"/>
                <w:szCs w:val="18"/>
              </w:rPr>
              <w:t>(1,010,148)</w:t>
            </w:r>
          </w:p>
        </w:tc>
        <w:tc>
          <w:tcPr>
            <w:tcW w:w="1368" w:type="dxa"/>
            <w:shd w:val="clear" w:color="auto" w:fill="auto"/>
          </w:tcPr>
          <w:p w14:paraId="78B3959E" w14:textId="77777777" w:rsidR="004867E1" w:rsidRPr="00DF7EF1" w:rsidRDefault="004867E1" w:rsidP="004867E1">
            <w:pPr>
              <w:ind w:right="-72"/>
              <w:jc w:val="right"/>
              <w:rPr>
                <w:rFonts w:ascii="Arial" w:hAnsi="Arial" w:cs="Arial"/>
                <w:color w:val="000000"/>
                <w:sz w:val="18"/>
                <w:szCs w:val="18"/>
              </w:rPr>
            </w:pPr>
          </w:p>
          <w:p w14:paraId="1C7FB786"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229</w:t>
            </w:r>
            <w:r w:rsidRPr="00DF7EF1">
              <w:rPr>
                <w:rFonts w:ascii="Arial" w:hAnsi="Arial" w:cs="Arial"/>
                <w:color w:val="000000"/>
                <w:sz w:val="18"/>
                <w:szCs w:val="18"/>
              </w:rPr>
              <w:t>,</w:t>
            </w:r>
            <w:r w:rsidRPr="00DF7EF1">
              <w:rPr>
                <w:rFonts w:ascii="Arial" w:hAnsi="Arial" w:cs="Arial"/>
                <w:color w:val="000000"/>
                <w:sz w:val="18"/>
                <w:szCs w:val="18"/>
                <w:lang w:val="en-GB"/>
              </w:rPr>
              <w:t>498</w:t>
            </w:r>
          </w:p>
        </w:tc>
      </w:tr>
      <w:tr w:rsidR="004867E1" w:rsidRPr="00DF7EF1" w14:paraId="2050C3F5" w14:textId="77777777" w:rsidTr="00C523D8">
        <w:tc>
          <w:tcPr>
            <w:tcW w:w="3989" w:type="dxa"/>
          </w:tcPr>
          <w:p w14:paraId="0BE6EF56" w14:textId="77777777" w:rsidR="004867E1" w:rsidRPr="00DF7EF1" w:rsidRDefault="004867E1" w:rsidP="004867E1">
            <w:pPr>
              <w:ind w:left="-104" w:right="-78" w:firstLine="139"/>
              <w:rPr>
                <w:rFonts w:ascii="Arial" w:hAnsi="Arial" w:cs="Arial"/>
                <w:color w:val="000000"/>
                <w:sz w:val="18"/>
                <w:szCs w:val="18"/>
              </w:rPr>
            </w:pPr>
            <w:r w:rsidRPr="00DF7EF1">
              <w:rPr>
                <w:rFonts w:ascii="Arial" w:hAnsi="Arial" w:cs="Arial"/>
                <w:color w:val="000000"/>
                <w:sz w:val="18"/>
                <w:szCs w:val="18"/>
              </w:rPr>
              <w:t xml:space="preserve">(Gains) losses arising from </w:t>
            </w:r>
          </w:p>
          <w:p w14:paraId="3578800C" w14:textId="77777777" w:rsidR="004867E1" w:rsidRPr="00DF7EF1" w:rsidRDefault="004867E1" w:rsidP="004867E1">
            <w:pPr>
              <w:ind w:left="-104" w:right="-78" w:firstLine="420"/>
              <w:rPr>
                <w:rFonts w:ascii="Arial" w:hAnsi="Arial" w:cs="Arial"/>
                <w:color w:val="000000"/>
                <w:sz w:val="18"/>
                <w:szCs w:val="18"/>
              </w:rPr>
            </w:pPr>
            <w:r w:rsidRPr="00DF7EF1">
              <w:rPr>
                <w:rFonts w:ascii="Arial" w:hAnsi="Arial" w:cs="Arial"/>
                <w:color w:val="000000"/>
                <w:sz w:val="18"/>
                <w:szCs w:val="18"/>
              </w:rPr>
              <w:t xml:space="preserve">experience adjustment </w:t>
            </w:r>
          </w:p>
        </w:tc>
        <w:tc>
          <w:tcPr>
            <w:tcW w:w="1368" w:type="dxa"/>
            <w:tcBorders>
              <w:bottom w:val="single" w:sz="4" w:space="0" w:color="auto"/>
            </w:tcBorders>
            <w:shd w:val="clear" w:color="auto" w:fill="F8F8F8"/>
          </w:tcPr>
          <w:p w14:paraId="18009A21" w14:textId="77777777" w:rsidR="004867E1" w:rsidRPr="00DF7EF1" w:rsidRDefault="004867E1" w:rsidP="004867E1">
            <w:pPr>
              <w:ind w:right="-72"/>
              <w:jc w:val="right"/>
              <w:rPr>
                <w:rFonts w:ascii="Arial" w:hAnsi="Arial" w:cs="Arial"/>
                <w:color w:val="000000"/>
                <w:sz w:val="18"/>
                <w:szCs w:val="18"/>
              </w:rPr>
            </w:pPr>
          </w:p>
          <w:p w14:paraId="6AD522F9" w14:textId="1534FC99" w:rsidR="0059349E" w:rsidRPr="00DF7EF1" w:rsidRDefault="0059349E" w:rsidP="004867E1">
            <w:pPr>
              <w:ind w:right="-72"/>
              <w:jc w:val="right"/>
              <w:rPr>
                <w:rFonts w:ascii="Arial" w:hAnsi="Arial" w:cs="Arial"/>
                <w:color w:val="000000"/>
                <w:sz w:val="18"/>
                <w:szCs w:val="18"/>
              </w:rPr>
            </w:pPr>
            <w:r w:rsidRPr="00DF7EF1">
              <w:rPr>
                <w:rFonts w:ascii="Arial" w:hAnsi="Arial" w:cs="Arial"/>
                <w:color w:val="000000"/>
                <w:sz w:val="18"/>
                <w:szCs w:val="18"/>
              </w:rPr>
              <w:t>(2,001,711)</w:t>
            </w:r>
          </w:p>
        </w:tc>
        <w:tc>
          <w:tcPr>
            <w:tcW w:w="1368" w:type="dxa"/>
            <w:tcBorders>
              <w:bottom w:val="single" w:sz="4" w:space="0" w:color="auto"/>
            </w:tcBorders>
            <w:shd w:val="clear" w:color="auto" w:fill="auto"/>
          </w:tcPr>
          <w:p w14:paraId="0DABA9C3" w14:textId="77777777" w:rsidR="004867E1" w:rsidRPr="00DF7EF1" w:rsidRDefault="004867E1" w:rsidP="004867E1">
            <w:pPr>
              <w:ind w:right="-72"/>
              <w:jc w:val="right"/>
              <w:rPr>
                <w:rFonts w:ascii="Arial" w:hAnsi="Arial" w:cs="Arial"/>
                <w:color w:val="000000"/>
                <w:sz w:val="18"/>
                <w:szCs w:val="18"/>
              </w:rPr>
            </w:pPr>
          </w:p>
          <w:p w14:paraId="0D9C68B2"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1</w:t>
            </w:r>
            <w:r w:rsidRPr="00DF7EF1">
              <w:rPr>
                <w:rFonts w:ascii="Arial" w:hAnsi="Arial" w:cs="Arial"/>
                <w:color w:val="000000"/>
                <w:sz w:val="18"/>
                <w:szCs w:val="18"/>
              </w:rPr>
              <w:t>,</w:t>
            </w:r>
            <w:r w:rsidRPr="00DF7EF1">
              <w:rPr>
                <w:rFonts w:ascii="Arial" w:hAnsi="Arial" w:cs="Arial"/>
                <w:color w:val="000000"/>
                <w:sz w:val="18"/>
                <w:szCs w:val="18"/>
                <w:lang w:val="en-GB"/>
              </w:rPr>
              <w:t>167</w:t>
            </w:r>
            <w:r w:rsidRPr="00DF7EF1">
              <w:rPr>
                <w:rFonts w:ascii="Arial" w:hAnsi="Arial" w:cs="Arial"/>
                <w:color w:val="000000"/>
                <w:sz w:val="18"/>
                <w:szCs w:val="18"/>
              </w:rPr>
              <w:t>,</w:t>
            </w:r>
            <w:r w:rsidRPr="00DF7EF1">
              <w:rPr>
                <w:rFonts w:ascii="Arial" w:hAnsi="Arial" w:cs="Arial"/>
                <w:color w:val="000000"/>
                <w:sz w:val="18"/>
                <w:szCs w:val="18"/>
                <w:lang w:val="en-GB"/>
              </w:rPr>
              <w:t>763</w:t>
            </w:r>
          </w:p>
        </w:tc>
        <w:tc>
          <w:tcPr>
            <w:tcW w:w="1368" w:type="dxa"/>
            <w:tcBorders>
              <w:bottom w:val="single" w:sz="4" w:space="0" w:color="auto"/>
            </w:tcBorders>
            <w:shd w:val="clear" w:color="auto" w:fill="F8F8F8"/>
          </w:tcPr>
          <w:p w14:paraId="747412A1" w14:textId="77777777" w:rsidR="004867E1" w:rsidRPr="00DF7EF1" w:rsidRDefault="004867E1" w:rsidP="004867E1">
            <w:pPr>
              <w:ind w:right="-72"/>
              <w:jc w:val="right"/>
              <w:rPr>
                <w:rFonts w:ascii="Arial" w:hAnsi="Arial" w:cs="Arial"/>
                <w:color w:val="000000"/>
                <w:sz w:val="18"/>
                <w:szCs w:val="18"/>
              </w:rPr>
            </w:pPr>
          </w:p>
          <w:p w14:paraId="446939BF" w14:textId="0A08461A" w:rsidR="0059349E" w:rsidRPr="00DF7EF1" w:rsidRDefault="0059349E" w:rsidP="004867E1">
            <w:pPr>
              <w:ind w:right="-72"/>
              <w:jc w:val="right"/>
              <w:rPr>
                <w:rFonts w:ascii="Arial" w:hAnsi="Arial" w:cs="Arial"/>
                <w:color w:val="000000"/>
                <w:sz w:val="18"/>
                <w:szCs w:val="18"/>
              </w:rPr>
            </w:pPr>
            <w:r w:rsidRPr="00DF7EF1">
              <w:rPr>
                <w:rFonts w:ascii="Arial" w:hAnsi="Arial" w:cs="Arial"/>
                <w:color w:val="000000"/>
                <w:sz w:val="18"/>
                <w:szCs w:val="18"/>
              </w:rPr>
              <w:t>(2,126,247)</w:t>
            </w:r>
          </w:p>
        </w:tc>
        <w:tc>
          <w:tcPr>
            <w:tcW w:w="1368" w:type="dxa"/>
            <w:tcBorders>
              <w:bottom w:val="single" w:sz="4" w:space="0" w:color="auto"/>
            </w:tcBorders>
            <w:shd w:val="clear" w:color="auto" w:fill="auto"/>
          </w:tcPr>
          <w:p w14:paraId="13D9405D" w14:textId="77777777" w:rsidR="004867E1" w:rsidRPr="00DF7EF1" w:rsidRDefault="004867E1" w:rsidP="004867E1">
            <w:pPr>
              <w:ind w:right="-72"/>
              <w:jc w:val="right"/>
              <w:rPr>
                <w:rFonts w:ascii="Arial" w:hAnsi="Arial" w:cs="Arial"/>
                <w:color w:val="000000"/>
                <w:sz w:val="18"/>
                <w:szCs w:val="18"/>
              </w:rPr>
            </w:pPr>
          </w:p>
          <w:p w14:paraId="1086D973"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528</w:t>
            </w:r>
            <w:r w:rsidRPr="00DF7EF1">
              <w:rPr>
                <w:rFonts w:ascii="Arial" w:hAnsi="Arial" w:cs="Arial"/>
                <w:color w:val="000000"/>
                <w:sz w:val="18"/>
                <w:szCs w:val="18"/>
              </w:rPr>
              <w:t>,</w:t>
            </w:r>
            <w:r w:rsidRPr="00DF7EF1">
              <w:rPr>
                <w:rFonts w:ascii="Arial" w:hAnsi="Arial" w:cs="Arial"/>
                <w:color w:val="000000"/>
                <w:sz w:val="18"/>
                <w:szCs w:val="18"/>
                <w:lang w:val="en-GB"/>
              </w:rPr>
              <w:t>977</w:t>
            </w:r>
          </w:p>
        </w:tc>
      </w:tr>
      <w:tr w:rsidR="004867E1" w:rsidRPr="00DF7EF1" w14:paraId="489D01FA" w14:textId="77777777" w:rsidTr="00C523D8">
        <w:tc>
          <w:tcPr>
            <w:tcW w:w="3989" w:type="dxa"/>
          </w:tcPr>
          <w:p w14:paraId="557A43CD" w14:textId="77777777" w:rsidR="004867E1" w:rsidRPr="00DF7EF1" w:rsidRDefault="004867E1" w:rsidP="004867E1">
            <w:pPr>
              <w:ind w:left="-104" w:right="-78"/>
              <w:rPr>
                <w:rFonts w:ascii="Arial" w:hAnsi="Arial" w:cs="Arial"/>
                <w:color w:val="000000"/>
                <w:sz w:val="16"/>
                <w:szCs w:val="16"/>
              </w:rPr>
            </w:pPr>
          </w:p>
        </w:tc>
        <w:tc>
          <w:tcPr>
            <w:tcW w:w="1368" w:type="dxa"/>
            <w:tcBorders>
              <w:top w:val="single" w:sz="4" w:space="0" w:color="auto"/>
            </w:tcBorders>
            <w:shd w:val="clear" w:color="auto" w:fill="F8F8F8"/>
          </w:tcPr>
          <w:p w14:paraId="4E87F959" w14:textId="77777777" w:rsidR="004867E1" w:rsidRPr="00DF7EF1" w:rsidRDefault="004867E1" w:rsidP="004867E1">
            <w:pPr>
              <w:ind w:right="-72"/>
              <w:jc w:val="right"/>
              <w:rPr>
                <w:rFonts w:ascii="Arial" w:hAnsi="Arial" w:cs="Arial"/>
                <w:color w:val="000000"/>
                <w:sz w:val="16"/>
                <w:szCs w:val="16"/>
              </w:rPr>
            </w:pPr>
          </w:p>
        </w:tc>
        <w:tc>
          <w:tcPr>
            <w:tcW w:w="1368" w:type="dxa"/>
            <w:tcBorders>
              <w:top w:val="single" w:sz="4" w:space="0" w:color="auto"/>
            </w:tcBorders>
            <w:shd w:val="clear" w:color="auto" w:fill="auto"/>
          </w:tcPr>
          <w:p w14:paraId="5175980F" w14:textId="77777777" w:rsidR="004867E1" w:rsidRPr="00DF7EF1" w:rsidRDefault="004867E1" w:rsidP="004867E1">
            <w:pPr>
              <w:ind w:right="-72"/>
              <w:jc w:val="right"/>
              <w:rPr>
                <w:rFonts w:ascii="Arial" w:hAnsi="Arial" w:cs="Arial"/>
                <w:color w:val="000000"/>
                <w:sz w:val="16"/>
                <w:szCs w:val="16"/>
              </w:rPr>
            </w:pPr>
          </w:p>
        </w:tc>
        <w:tc>
          <w:tcPr>
            <w:tcW w:w="1368" w:type="dxa"/>
            <w:tcBorders>
              <w:top w:val="single" w:sz="4" w:space="0" w:color="auto"/>
            </w:tcBorders>
            <w:shd w:val="clear" w:color="auto" w:fill="F8F8F8"/>
          </w:tcPr>
          <w:p w14:paraId="2757514A" w14:textId="77777777" w:rsidR="004867E1" w:rsidRPr="00DF7EF1" w:rsidRDefault="004867E1" w:rsidP="004867E1">
            <w:pPr>
              <w:ind w:right="-72"/>
              <w:jc w:val="right"/>
              <w:rPr>
                <w:rFonts w:ascii="Arial" w:hAnsi="Arial" w:cs="Arial"/>
                <w:color w:val="000000"/>
                <w:sz w:val="16"/>
                <w:szCs w:val="16"/>
              </w:rPr>
            </w:pPr>
          </w:p>
        </w:tc>
        <w:tc>
          <w:tcPr>
            <w:tcW w:w="1368" w:type="dxa"/>
            <w:tcBorders>
              <w:top w:val="single" w:sz="4" w:space="0" w:color="auto"/>
            </w:tcBorders>
            <w:shd w:val="clear" w:color="auto" w:fill="auto"/>
          </w:tcPr>
          <w:p w14:paraId="5BD6558E" w14:textId="77777777" w:rsidR="004867E1" w:rsidRPr="00DF7EF1" w:rsidRDefault="004867E1" w:rsidP="004867E1">
            <w:pPr>
              <w:ind w:right="-72"/>
              <w:jc w:val="right"/>
              <w:rPr>
                <w:rFonts w:ascii="Arial" w:hAnsi="Arial" w:cs="Arial"/>
                <w:color w:val="000000"/>
                <w:sz w:val="16"/>
                <w:szCs w:val="16"/>
              </w:rPr>
            </w:pPr>
          </w:p>
        </w:tc>
      </w:tr>
      <w:tr w:rsidR="004867E1" w:rsidRPr="00DF7EF1" w14:paraId="114833D6" w14:textId="77777777" w:rsidTr="00C523D8">
        <w:tc>
          <w:tcPr>
            <w:tcW w:w="3989" w:type="dxa"/>
          </w:tcPr>
          <w:p w14:paraId="4A61A20C" w14:textId="77777777" w:rsidR="004867E1" w:rsidRPr="00DF7EF1" w:rsidRDefault="004867E1" w:rsidP="004867E1">
            <w:pPr>
              <w:ind w:left="-104" w:right="-78"/>
              <w:rPr>
                <w:rFonts w:ascii="Arial" w:hAnsi="Arial" w:cs="Arial"/>
                <w:color w:val="000000"/>
                <w:sz w:val="18"/>
                <w:szCs w:val="18"/>
                <w:lang w:val="en-GB"/>
              </w:rPr>
            </w:pPr>
            <w:r w:rsidRPr="00DF7EF1">
              <w:rPr>
                <w:rFonts w:ascii="Arial" w:hAnsi="Arial" w:cs="Arial"/>
                <w:color w:val="000000"/>
                <w:sz w:val="18"/>
                <w:szCs w:val="18"/>
              </w:rPr>
              <w:t>Recognised in other comprehensive income</w:t>
            </w:r>
          </w:p>
        </w:tc>
        <w:tc>
          <w:tcPr>
            <w:tcW w:w="1368" w:type="dxa"/>
            <w:tcBorders>
              <w:bottom w:val="single" w:sz="4" w:space="0" w:color="auto"/>
            </w:tcBorders>
            <w:shd w:val="clear" w:color="auto" w:fill="F8F8F8"/>
          </w:tcPr>
          <w:p w14:paraId="1E92721D" w14:textId="377DFE39" w:rsidR="004867E1" w:rsidRPr="00DF7EF1" w:rsidRDefault="0059349E" w:rsidP="004867E1">
            <w:pPr>
              <w:ind w:right="-72"/>
              <w:jc w:val="right"/>
              <w:rPr>
                <w:rFonts w:ascii="Arial" w:hAnsi="Arial" w:cs="Arial"/>
                <w:color w:val="000000"/>
                <w:sz w:val="18"/>
                <w:szCs w:val="18"/>
              </w:rPr>
            </w:pPr>
            <w:r w:rsidRPr="00DF7EF1">
              <w:rPr>
                <w:rFonts w:ascii="Arial" w:hAnsi="Arial" w:cs="Arial"/>
                <w:color w:val="000000"/>
                <w:sz w:val="18"/>
                <w:szCs w:val="18"/>
              </w:rPr>
              <w:t>(1,639,154)</w:t>
            </w:r>
          </w:p>
        </w:tc>
        <w:tc>
          <w:tcPr>
            <w:tcW w:w="1368" w:type="dxa"/>
            <w:tcBorders>
              <w:bottom w:val="single" w:sz="4" w:space="0" w:color="auto"/>
            </w:tcBorders>
            <w:shd w:val="clear" w:color="auto" w:fill="auto"/>
          </w:tcPr>
          <w:p w14:paraId="73308E82"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1</w:t>
            </w:r>
            <w:r w:rsidRPr="00DF7EF1">
              <w:rPr>
                <w:rFonts w:ascii="Arial" w:hAnsi="Arial" w:cs="Arial"/>
                <w:color w:val="000000"/>
                <w:sz w:val="18"/>
                <w:szCs w:val="18"/>
              </w:rPr>
              <w:t>,</w:t>
            </w:r>
            <w:r w:rsidRPr="00DF7EF1">
              <w:rPr>
                <w:rFonts w:ascii="Arial" w:hAnsi="Arial" w:cs="Arial"/>
                <w:color w:val="000000"/>
                <w:sz w:val="18"/>
                <w:szCs w:val="18"/>
                <w:lang w:val="en-GB"/>
              </w:rPr>
              <w:t>504</w:t>
            </w:r>
            <w:r w:rsidRPr="00DF7EF1">
              <w:rPr>
                <w:rFonts w:ascii="Arial" w:hAnsi="Arial" w:cs="Arial"/>
                <w:color w:val="000000"/>
                <w:sz w:val="18"/>
                <w:szCs w:val="18"/>
              </w:rPr>
              <w:t>,</w:t>
            </w:r>
            <w:r w:rsidRPr="00DF7EF1">
              <w:rPr>
                <w:rFonts w:ascii="Arial" w:hAnsi="Arial" w:cs="Arial"/>
                <w:color w:val="000000"/>
                <w:sz w:val="18"/>
                <w:szCs w:val="18"/>
                <w:lang w:val="en-GB"/>
              </w:rPr>
              <w:t>107</w:t>
            </w:r>
          </w:p>
        </w:tc>
        <w:tc>
          <w:tcPr>
            <w:tcW w:w="1368" w:type="dxa"/>
            <w:tcBorders>
              <w:bottom w:val="single" w:sz="4" w:space="0" w:color="auto"/>
            </w:tcBorders>
            <w:shd w:val="clear" w:color="auto" w:fill="F8F8F8"/>
          </w:tcPr>
          <w:p w14:paraId="28D81879" w14:textId="09CDBB00" w:rsidR="004867E1" w:rsidRPr="00DF7EF1" w:rsidRDefault="0059349E" w:rsidP="004867E1">
            <w:pPr>
              <w:ind w:right="-72"/>
              <w:jc w:val="right"/>
              <w:rPr>
                <w:rFonts w:ascii="Arial" w:hAnsi="Arial" w:cs="Arial"/>
                <w:color w:val="000000"/>
                <w:sz w:val="18"/>
                <w:szCs w:val="18"/>
              </w:rPr>
            </w:pPr>
            <w:r w:rsidRPr="00DF7EF1">
              <w:rPr>
                <w:rFonts w:ascii="Arial" w:hAnsi="Arial" w:cs="Arial"/>
                <w:color w:val="000000"/>
                <w:sz w:val="18"/>
                <w:szCs w:val="18"/>
              </w:rPr>
              <w:t>(3,389,353)</w:t>
            </w:r>
          </w:p>
        </w:tc>
        <w:tc>
          <w:tcPr>
            <w:tcW w:w="1368" w:type="dxa"/>
            <w:tcBorders>
              <w:bottom w:val="single" w:sz="4" w:space="0" w:color="auto"/>
            </w:tcBorders>
            <w:shd w:val="clear" w:color="auto" w:fill="auto"/>
          </w:tcPr>
          <w:p w14:paraId="052FAE8E"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501</w:t>
            </w:r>
            <w:r w:rsidRPr="00DF7EF1">
              <w:rPr>
                <w:rFonts w:ascii="Arial" w:hAnsi="Arial" w:cs="Arial"/>
                <w:color w:val="000000"/>
                <w:sz w:val="18"/>
                <w:szCs w:val="18"/>
              </w:rPr>
              <w:t>,</w:t>
            </w:r>
            <w:r w:rsidRPr="00DF7EF1">
              <w:rPr>
                <w:rFonts w:ascii="Arial" w:hAnsi="Arial" w:cs="Arial"/>
                <w:color w:val="000000"/>
                <w:sz w:val="18"/>
                <w:szCs w:val="18"/>
                <w:lang w:val="en-GB"/>
              </w:rPr>
              <w:t>912</w:t>
            </w:r>
          </w:p>
        </w:tc>
      </w:tr>
      <w:tr w:rsidR="004867E1" w:rsidRPr="00DF7EF1" w14:paraId="5DEEC340" w14:textId="77777777" w:rsidTr="00C523D8">
        <w:tc>
          <w:tcPr>
            <w:tcW w:w="3989" w:type="dxa"/>
            <w:tcBorders>
              <w:bottom w:val="nil"/>
            </w:tcBorders>
          </w:tcPr>
          <w:p w14:paraId="1F9546F2" w14:textId="77777777" w:rsidR="004867E1" w:rsidRPr="00DF7EF1" w:rsidRDefault="004867E1" w:rsidP="004867E1">
            <w:pPr>
              <w:ind w:left="-104" w:right="-78"/>
              <w:rPr>
                <w:rFonts w:ascii="Arial" w:hAnsi="Arial" w:cs="Arial"/>
                <w:color w:val="000000"/>
                <w:sz w:val="16"/>
                <w:szCs w:val="16"/>
              </w:rPr>
            </w:pPr>
          </w:p>
        </w:tc>
        <w:tc>
          <w:tcPr>
            <w:tcW w:w="1368" w:type="dxa"/>
            <w:tcBorders>
              <w:top w:val="single" w:sz="4" w:space="0" w:color="auto"/>
            </w:tcBorders>
            <w:shd w:val="clear" w:color="auto" w:fill="F8F8F8"/>
          </w:tcPr>
          <w:p w14:paraId="3CCF6803" w14:textId="77777777" w:rsidR="004867E1" w:rsidRPr="00DF7EF1" w:rsidRDefault="004867E1" w:rsidP="004867E1">
            <w:pPr>
              <w:ind w:right="-72"/>
              <w:jc w:val="right"/>
              <w:rPr>
                <w:rFonts w:ascii="Arial" w:hAnsi="Arial" w:cs="Arial"/>
                <w:color w:val="000000"/>
                <w:sz w:val="16"/>
                <w:szCs w:val="16"/>
              </w:rPr>
            </w:pPr>
          </w:p>
        </w:tc>
        <w:tc>
          <w:tcPr>
            <w:tcW w:w="1368" w:type="dxa"/>
            <w:tcBorders>
              <w:top w:val="single" w:sz="4" w:space="0" w:color="auto"/>
            </w:tcBorders>
            <w:shd w:val="clear" w:color="auto" w:fill="auto"/>
          </w:tcPr>
          <w:p w14:paraId="7BD61A78" w14:textId="77777777" w:rsidR="004867E1" w:rsidRPr="00DF7EF1" w:rsidRDefault="004867E1" w:rsidP="004867E1">
            <w:pPr>
              <w:ind w:right="-72"/>
              <w:jc w:val="right"/>
              <w:rPr>
                <w:rFonts w:ascii="Arial" w:hAnsi="Arial" w:cs="Arial"/>
                <w:color w:val="000000"/>
                <w:sz w:val="16"/>
                <w:szCs w:val="16"/>
              </w:rPr>
            </w:pPr>
          </w:p>
        </w:tc>
        <w:tc>
          <w:tcPr>
            <w:tcW w:w="1368" w:type="dxa"/>
            <w:tcBorders>
              <w:top w:val="single" w:sz="4" w:space="0" w:color="auto"/>
            </w:tcBorders>
            <w:shd w:val="clear" w:color="auto" w:fill="F8F8F8"/>
          </w:tcPr>
          <w:p w14:paraId="5FC27690" w14:textId="77777777" w:rsidR="004867E1" w:rsidRPr="00DF7EF1" w:rsidRDefault="004867E1" w:rsidP="004867E1">
            <w:pPr>
              <w:ind w:right="-72"/>
              <w:jc w:val="right"/>
              <w:rPr>
                <w:rFonts w:ascii="Arial" w:hAnsi="Arial" w:cs="Arial"/>
                <w:color w:val="000000"/>
                <w:sz w:val="16"/>
                <w:szCs w:val="16"/>
              </w:rPr>
            </w:pPr>
          </w:p>
        </w:tc>
        <w:tc>
          <w:tcPr>
            <w:tcW w:w="1368" w:type="dxa"/>
            <w:tcBorders>
              <w:top w:val="single" w:sz="4" w:space="0" w:color="auto"/>
            </w:tcBorders>
          </w:tcPr>
          <w:p w14:paraId="424B4DA6" w14:textId="77777777" w:rsidR="004867E1" w:rsidRPr="00DF7EF1" w:rsidRDefault="004867E1" w:rsidP="004867E1">
            <w:pPr>
              <w:ind w:right="-72"/>
              <w:jc w:val="right"/>
              <w:rPr>
                <w:rFonts w:ascii="Arial" w:hAnsi="Arial" w:cs="Arial"/>
                <w:color w:val="000000"/>
                <w:sz w:val="16"/>
                <w:szCs w:val="16"/>
              </w:rPr>
            </w:pPr>
          </w:p>
        </w:tc>
      </w:tr>
      <w:tr w:rsidR="004867E1" w:rsidRPr="00DF7EF1" w14:paraId="3656F811" w14:textId="77777777" w:rsidTr="00C523D8">
        <w:tc>
          <w:tcPr>
            <w:tcW w:w="3989" w:type="dxa"/>
            <w:tcBorders>
              <w:bottom w:val="nil"/>
            </w:tcBorders>
          </w:tcPr>
          <w:p w14:paraId="2BC5684F" w14:textId="77777777" w:rsidR="004867E1" w:rsidRPr="00DF7EF1" w:rsidRDefault="004867E1" w:rsidP="004867E1">
            <w:pPr>
              <w:ind w:left="-104" w:right="-78"/>
              <w:rPr>
                <w:rFonts w:ascii="Arial" w:hAnsi="Arial" w:cs="Arial"/>
                <w:color w:val="000000"/>
                <w:sz w:val="18"/>
                <w:szCs w:val="18"/>
              </w:rPr>
            </w:pPr>
            <w:r w:rsidRPr="00DF7EF1">
              <w:rPr>
                <w:rFonts w:ascii="Arial" w:hAnsi="Arial" w:cs="Arial"/>
                <w:color w:val="000000"/>
                <w:sz w:val="18"/>
                <w:szCs w:val="18"/>
              </w:rPr>
              <w:t>Ending balance</w:t>
            </w:r>
          </w:p>
        </w:tc>
        <w:tc>
          <w:tcPr>
            <w:tcW w:w="1368" w:type="dxa"/>
            <w:tcBorders>
              <w:bottom w:val="single" w:sz="4" w:space="0" w:color="auto"/>
            </w:tcBorders>
            <w:shd w:val="clear" w:color="auto" w:fill="F8F8F8"/>
          </w:tcPr>
          <w:p w14:paraId="4F3F746B" w14:textId="10DC6531" w:rsidR="004867E1" w:rsidRPr="00DF7EF1" w:rsidRDefault="0059349E" w:rsidP="004867E1">
            <w:pPr>
              <w:ind w:right="-72"/>
              <w:jc w:val="right"/>
              <w:rPr>
                <w:rFonts w:ascii="Arial" w:hAnsi="Arial" w:cs="Arial"/>
                <w:color w:val="000000"/>
                <w:sz w:val="18"/>
                <w:szCs w:val="18"/>
              </w:rPr>
            </w:pPr>
            <w:r w:rsidRPr="00DF7EF1">
              <w:rPr>
                <w:rFonts w:ascii="Arial" w:hAnsi="Arial" w:cs="Arial"/>
                <w:color w:val="000000"/>
                <w:sz w:val="18"/>
                <w:szCs w:val="18"/>
              </w:rPr>
              <w:t>21,161,680</w:t>
            </w:r>
          </w:p>
        </w:tc>
        <w:tc>
          <w:tcPr>
            <w:tcW w:w="1368" w:type="dxa"/>
            <w:tcBorders>
              <w:bottom w:val="single" w:sz="4" w:space="0" w:color="auto"/>
            </w:tcBorders>
            <w:shd w:val="clear" w:color="auto" w:fill="auto"/>
          </w:tcPr>
          <w:p w14:paraId="5061FEEB"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17</w:t>
            </w:r>
            <w:r w:rsidRPr="00DF7EF1">
              <w:rPr>
                <w:rFonts w:ascii="Arial" w:hAnsi="Arial" w:cs="Arial"/>
                <w:color w:val="000000"/>
                <w:sz w:val="18"/>
                <w:szCs w:val="18"/>
              </w:rPr>
              <w:t>,</w:t>
            </w:r>
            <w:r w:rsidRPr="00DF7EF1">
              <w:rPr>
                <w:rFonts w:ascii="Arial" w:hAnsi="Arial" w:cs="Arial"/>
                <w:color w:val="000000"/>
                <w:sz w:val="18"/>
                <w:szCs w:val="18"/>
                <w:lang w:val="en-GB"/>
              </w:rPr>
              <w:t>245</w:t>
            </w:r>
            <w:r w:rsidRPr="00DF7EF1">
              <w:rPr>
                <w:rFonts w:ascii="Arial" w:hAnsi="Arial" w:cs="Arial"/>
                <w:color w:val="000000"/>
                <w:sz w:val="18"/>
                <w:szCs w:val="18"/>
              </w:rPr>
              <w:t>,</w:t>
            </w:r>
            <w:r w:rsidRPr="00DF7EF1">
              <w:rPr>
                <w:rFonts w:ascii="Arial" w:hAnsi="Arial" w:cs="Arial"/>
                <w:color w:val="000000"/>
                <w:sz w:val="18"/>
                <w:szCs w:val="18"/>
                <w:lang w:val="en-GB"/>
              </w:rPr>
              <w:t>264</w:t>
            </w:r>
          </w:p>
        </w:tc>
        <w:tc>
          <w:tcPr>
            <w:tcW w:w="1368" w:type="dxa"/>
            <w:tcBorders>
              <w:bottom w:val="single" w:sz="4" w:space="0" w:color="auto"/>
            </w:tcBorders>
            <w:shd w:val="clear" w:color="auto" w:fill="F8F8F8"/>
          </w:tcPr>
          <w:p w14:paraId="5A7D533D" w14:textId="6D609F22" w:rsidR="004867E1" w:rsidRPr="00DF7EF1" w:rsidRDefault="0059349E" w:rsidP="004867E1">
            <w:pPr>
              <w:ind w:right="-72"/>
              <w:jc w:val="right"/>
              <w:rPr>
                <w:rFonts w:ascii="Arial" w:hAnsi="Arial" w:cs="Arial"/>
                <w:color w:val="000000"/>
                <w:sz w:val="18"/>
                <w:szCs w:val="18"/>
              </w:rPr>
            </w:pPr>
            <w:r w:rsidRPr="00DF7EF1">
              <w:rPr>
                <w:rFonts w:ascii="Arial" w:hAnsi="Arial" w:cs="Arial"/>
                <w:color w:val="000000"/>
                <w:sz w:val="18"/>
                <w:szCs w:val="18"/>
              </w:rPr>
              <w:t>7,007,815</w:t>
            </w:r>
          </w:p>
        </w:tc>
        <w:tc>
          <w:tcPr>
            <w:tcW w:w="1368" w:type="dxa"/>
            <w:tcBorders>
              <w:bottom w:val="single" w:sz="4" w:space="0" w:color="auto"/>
            </w:tcBorders>
          </w:tcPr>
          <w:p w14:paraId="14EF2B25"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7</w:t>
            </w:r>
            <w:r w:rsidRPr="00DF7EF1">
              <w:rPr>
                <w:rFonts w:ascii="Arial" w:hAnsi="Arial" w:cs="Arial"/>
                <w:color w:val="000000"/>
                <w:sz w:val="18"/>
                <w:szCs w:val="18"/>
              </w:rPr>
              <w:t>,</w:t>
            </w:r>
            <w:r w:rsidRPr="00DF7EF1">
              <w:rPr>
                <w:rFonts w:ascii="Arial" w:hAnsi="Arial" w:cs="Arial"/>
                <w:color w:val="000000"/>
                <w:sz w:val="18"/>
                <w:szCs w:val="18"/>
                <w:lang w:val="en-GB"/>
              </w:rPr>
              <w:t>302</w:t>
            </w:r>
            <w:r w:rsidRPr="00DF7EF1">
              <w:rPr>
                <w:rFonts w:ascii="Arial" w:hAnsi="Arial" w:cs="Arial"/>
                <w:color w:val="000000"/>
                <w:sz w:val="18"/>
                <w:szCs w:val="18"/>
              </w:rPr>
              <w:t>,</w:t>
            </w:r>
            <w:r w:rsidRPr="00DF7EF1">
              <w:rPr>
                <w:rFonts w:ascii="Arial" w:hAnsi="Arial" w:cs="Arial"/>
                <w:color w:val="000000"/>
                <w:sz w:val="18"/>
                <w:szCs w:val="18"/>
                <w:lang w:val="en-GB"/>
              </w:rPr>
              <w:t>250</w:t>
            </w:r>
          </w:p>
        </w:tc>
      </w:tr>
    </w:tbl>
    <w:p w14:paraId="6D4ACE22" w14:textId="77777777" w:rsidR="00241121" w:rsidRPr="00DF7EF1" w:rsidRDefault="00241121" w:rsidP="00A11B8D">
      <w:pPr>
        <w:rPr>
          <w:rFonts w:ascii="Arial" w:hAnsi="Arial" w:cs="Arial"/>
          <w:color w:val="000000"/>
          <w:sz w:val="18"/>
          <w:szCs w:val="18"/>
        </w:rPr>
        <w:sectPr w:rsidR="00241121" w:rsidRPr="00DF7EF1" w:rsidSect="00135D84">
          <w:pgSz w:w="11909" w:h="16834" w:code="9"/>
          <w:pgMar w:top="1440" w:right="720" w:bottom="720" w:left="1729" w:header="709" w:footer="709" w:gutter="0"/>
          <w:cols w:space="720"/>
          <w:docGrid w:linePitch="272"/>
        </w:sectPr>
      </w:pPr>
    </w:p>
    <w:p w14:paraId="5CA648DD" w14:textId="77777777" w:rsidR="00241121" w:rsidRPr="00DF7EF1" w:rsidRDefault="00241121" w:rsidP="00A11B8D">
      <w:pPr>
        <w:rPr>
          <w:rFonts w:ascii="Arial" w:hAnsi="Arial" w:cs="Arial"/>
          <w:color w:val="000000"/>
          <w:sz w:val="18"/>
          <w:szCs w:val="18"/>
        </w:rPr>
      </w:pPr>
    </w:p>
    <w:p w14:paraId="2132A53B" w14:textId="38DE9C7A" w:rsidR="000522AE" w:rsidRPr="00DF7EF1" w:rsidRDefault="000522AE" w:rsidP="00A11B8D">
      <w:pPr>
        <w:rPr>
          <w:rFonts w:ascii="Arial" w:hAnsi="Arial" w:cs="Arial"/>
          <w:color w:val="000000"/>
          <w:sz w:val="18"/>
          <w:szCs w:val="18"/>
        </w:rPr>
      </w:pPr>
      <w:r w:rsidRPr="00DF7EF1">
        <w:rPr>
          <w:rFonts w:ascii="Arial" w:hAnsi="Arial" w:cs="Arial"/>
          <w:color w:val="000000"/>
          <w:sz w:val="18"/>
          <w:szCs w:val="18"/>
        </w:rPr>
        <w:t xml:space="preserve">The movement in long service award during the year </w:t>
      </w:r>
      <w:r w:rsidR="007001FC" w:rsidRPr="00DF7EF1">
        <w:rPr>
          <w:rFonts w:ascii="Arial" w:hAnsi="Arial" w:cs="Arial"/>
          <w:color w:val="000000"/>
          <w:sz w:val="18"/>
          <w:szCs w:val="18"/>
        </w:rPr>
        <w:t xml:space="preserve">is </w:t>
      </w:r>
      <w:r w:rsidRPr="00DF7EF1">
        <w:rPr>
          <w:rFonts w:ascii="Arial" w:hAnsi="Arial" w:cs="Arial"/>
          <w:color w:val="000000"/>
          <w:sz w:val="18"/>
          <w:szCs w:val="18"/>
        </w:rPr>
        <w:t>as</w:t>
      </w:r>
      <w:r w:rsidR="002C202D" w:rsidRPr="00DF7EF1">
        <w:rPr>
          <w:rFonts w:ascii="Arial" w:hAnsi="Arial" w:cs="Arial"/>
          <w:color w:val="000000"/>
          <w:sz w:val="18"/>
          <w:szCs w:val="18"/>
        </w:rPr>
        <w:t xml:space="preserve"> </w:t>
      </w:r>
      <w:r w:rsidRPr="00DF7EF1">
        <w:rPr>
          <w:rFonts w:ascii="Arial" w:hAnsi="Arial" w:cs="Arial"/>
          <w:color w:val="000000"/>
          <w:sz w:val="18"/>
          <w:szCs w:val="18"/>
        </w:rPr>
        <w:t>follows:</w:t>
      </w:r>
    </w:p>
    <w:p w14:paraId="2EF97FF5" w14:textId="77777777" w:rsidR="001D292D" w:rsidRPr="00DF7EF1" w:rsidRDefault="001D292D" w:rsidP="00A11B8D">
      <w:pPr>
        <w:rPr>
          <w:rFonts w:ascii="Arial" w:hAnsi="Arial" w:cs="Arial"/>
          <w:color w:val="000000"/>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913F4" w:rsidRPr="00DF7EF1" w14:paraId="794AFA56" w14:textId="77777777" w:rsidTr="00C523D8">
        <w:tc>
          <w:tcPr>
            <w:tcW w:w="3989" w:type="dxa"/>
            <w:vAlign w:val="center"/>
          </w:tcPr>
          <w:p w14:paraId="34AEA455" w14:textId="77777777" w:rsidR="001913F4" w:rsidRPr="00DF7EF1" w:rsidRDefault="001913F4" w:rsidP="00A95E0C">
            <w:pPr>
              <w:ind w:left="-104"/>
              <w:rPr>
                <w:rFonts w:ascii="Arial" w:hAnsi="Arial" w:cs="Arial"/>
                <w:b/>
                <w:bCs/>
                <w:color w:val="000000"/>
                <w:sz w:val="18"/>
                <w:szCs w:val="18"/>
                <w:cs/>
              </w:rPr>
            </w:pPr>
          </w:p>
        </w:tc>
        <w:tc>
          <w:tcPr>
            <w:tcW w:w="2736" w:type="dxa"/>
            <w:gridSpan w:val="2"/>
            <w:tcBorders>
              <w:top w:val="single" w:sz="4" w:space="0" w:color="auto"/>
            </w:tcBorders>
          </w:tcPr>
          <w:p w14:paraId="2AE331EA" w14:textId="77777777" w:rsidR="001913F4" w:rsidRPr="00DF7EF1" w:rsidRDefault="001913F4" w:rsidP="00F93B83">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68FE9A19" w14:textId="77777777" w:rsidR="001913F4" w:rsidRPr="00DF7EF1" w:rsidRDefault="001913F4" w:rsidP="00F93B83">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tcBorders>
          </w:tcPr>
          <w:p w14:paraId="0A6AA4DA" w14:textId="77777777" w:rsidR="001913F4" w:rsidRPr="00DF7EF1" w:rsidRDefault="001913F4" w:rsidP="00F93B83">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3842E4A9" w14:textId="77777777" w:rsidR="001913F4" w:rsidRPr="00DF7EF1" w:rsidRDefault="001913F4" w:rsidP="00F93B83">
            <w:pPr>
              <w:ind w:right="-72"/>
              <w:jc w:val="center"/>
              <w:rPr>
                <w:rFonts w:ascii="Arial" w:hAnsi="Arial" w:cs="Arial"/>
                <w:b/>
                <w:bCs/>
                <w:color w:val="000000"/>
                <w:sz w:val="18"/>
                <w:szCs w:val="18"/>
                <w:cs/>
              </w:rPr>
            </w:pPr>
            <w:r w:rsidRPr="00DF7EF1">
              <w:rPr>
                <w:rFonts w:ascii="Arial" w:hAnsi="Arial" w:cs="Arial"/>
                <w:b/>
                <w:bCs/>
                <w:color w:val="000000"/>
                <w:sz w:val="18"/>
                <w:szCs w:val="18"/>
              </w:rPr>
              <w:t>financial statements</w:t>
            </w:r>
          </w:p>
        </w:tc>
      </w:tr>
      <w:tr w:rsidR="001913F4" w:rsidRPr="00DF7EF1" w14:paraId="3B226781" w14:textId="77777777" w:rsidTr="00C523D8">
        <w:tc>
          <w:tcPr>
            <w:tcW w:w="3989" w:type="dxa"/>
            <w:vAlign w:val="center"/>
          </w:tcPr>
          <w:p w14:paraId="4C72B85E" w14:textId="77777777" w:rsidR="001913F4" w:rsidRPr="00DF7EF1" w:rsidRDefault="001913F4" w:rsidP="001913F4">
            <w:pPr>
              <w:ind w:left="-104"/>
              <w:rPr>
                <w:rFonts w:ascii="Arial" w:hAnsi="Arial" w:cs="Arial"/>
                <w:b/>
                <w:bCs/>
                <w:color w:val="000000"/>
                <w:sz w:val="18"/>
                <w:szCs w:val="18"/>
                <w:cs/>
              </w:rPr>
            </w:pPr>
          </w:p>
        </w:tc>
        <w:tc>
          <w:tcPr>
            <w:tcW w:w="1368" w:type="dxa"/>
            <w:tcBorders>
              <w:top w:val="single" w:sz="4" w:space="0" w:color="auto"/>
            </w:tcBorders>
          </w:tcPr>
          <w:p w14:paraId="6817C331" w14:textId="77777777" w:rsidR="001913F4" w:rsidRPr="00DF7EF1" w:rsidRDefault="00282C9D" w:rsidP="001913F4">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lang w:val="en-GB"/>
              </w:rPr>
              <w:t>2021</w:t>
            </w:r>
          </w:p>
        </w:tc>
        <w:tc>
          <w:tcPr>
            <w:tcW w:w="1368" w:type="dxa"/>
            <w:tcBorders>
              <w:top w:val="single" w:sz="4" w:space="0" w:color="auto"/>
            </w:tcBorders>
          </w:tcPr>
          <w:p w14:paraId="72A80EDB" w14:textId="77777777" w:rsidR="001913F4" w:rsidRPr="00DF7EF1" w:rsidRDefault="00282C9D" w:rsidP="001913F4">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c>
          <w:tcPr>
            <w:tcW w:w="1368" w:type="dxa"/>
            <w:tcBorders>
              <w:top w:val="single" w:sz="4" w:space="0" w:color="auto"/>
            </w:tcBorders>
          </w:tcPr>
          <w:p w14:paraId="344EE284" w14:textId="77777777" w:rsidR="001913F4" w:rsidRPr="00DF7EF1" w:rsidRDefault="00282C9D" w:rsidP="001913F4">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2021</w:t>
            </w:r>
          </w:p>
        </w:tc>
        <w:tc>
          <w:tcPr>
            <w:tcW w:w="1368" w:type="dxa"/>
            <w:tcBorders>
              <w:top w:val="single" w:sz="4" w:space="0" w:color="auto"/>
            </w:tcBorders>
          </w:tcPr>
          <w:p w14:paraId="5154BEA4" w14:textId="77777777" w:rsidR="001913F4" w:rsidRPr="00DF7EF1" w:rsidRDefault="00282C9D" w:rsidP="001913F4">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r>
      <w:tr w:rsidR="001913F4" w:rsidRPr="00DF7EF1" w14:paraId="38AAF09A" w14:textId="77777777" w:rsidTr="00C523D8">
        <w:tc>
          <w:tcPr>
            <w:tcW w:w="3989" w:type="dxa"/>
            <w:vAlign w:val="center"/>
          </w:tcPr>
          <w:p w14:paraId="31E9961B" w14:textId="77777777" w:rsidR="001913F4" w:rsidRPr="00DF7EF1" w:rsidRDefault="001913F4" w:rsidP="001913F4">
            <w:pPr>
              <w:ind w:left="-104"/>
              <w:rPr>
                <w:rFonts w:ascii="Arial" w:hAnsi="Arial" w:cs="Arial"/>
                <w:b/>
                <w:bCs/>
                <w:color w:val="000000"/>
                <w:sz w:val="18"/>
                <w:szCs w:val="18"/>
                <w:cs/>
              </w:rPr>
            </w:pPr>
          </w:p>
        </w:tc>
        <w:tc>
          <w:tcPr>
            <w:tcW w:w="1368" w:type="dxa"/>
            <w:tcBorders>
              <w:bottom w:val="single" w:sz="4" w:space="0" w:color="auto"/>
            </w:tcBorders>
          </w:tcPr>
          <w:p w14:paraId="69306645" w14:textId="77777777" w:rsidR="001913F4" w:rsidRPr="00DF7EF1" w:rsidRDefault="001913F4" w:rsidP="001913F4">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tcPr>
          <w:p w14:paraId="00D04474" w14:textId="77777777" w:rsidR="001913F4" w:rsidRPr="00DF7EF1" w:rsidRDefault="001913F4" w:rsidP="001913F4">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tcPr>
          <w:p w14:paraId="50DED262" w14:textId="77777777" w:rsidR="001913F4" w:rsidRPr="00DF7EF1" w:rsidRDefault="001913F4" w:rsidP="001913F4">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tcPr>
          <w:p w14:paraId="0F39D4F2" w14:textId="77777777" w:rsidR="001913F4" w:rsidRPr="00DF7EF1" w:rsidRDefault="001913F4" w:rsidP="001913F4">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501DD6" w:rsidRPr="00DF7EF1" w14:paraId="300EBEEC" w14:textId="77777777" w:rsidTr="00C523D8">
        <w:tc>
          <w:tcPr>
            <w:tcW w:w="3989" w:type="dxa"/>
            <w:vAlign w:val="center"/>
          </w:tcPr>
          <w:p w14:paraId="10DD0FA0" w14:textId="77777777" w:rsidR="00501DD6" w:rsidRPr="00DF7EF1" w:rsidRDefault="00501DD6" w:rsidP="00501DD6">
            <w:pPr>
              <w:ind w:left="-104"/>
              <w:rPr>
                <w:rFonts w:ascii="Arial" w:hAnsi="Arial" w:cs="Arial"/>
                <w:color w:val="000000"/>
                <w:sz w:val="16"/>
                <w:szCs w:val="16"/>
                <w:cs/>
              </w:rPr>
            </w:pPr>
          </w:p>
        </w:tc>
        <w:tc>
          <w:tcPr>
            <w:tcW w:w="1368" w:type="dxa"/>
            <w:tcBorders>
              <w:top w:val="single" w:sz="4" w:space="0" w:color="auto"/>
            </w:tcBorders>
            <w:shd w:val="clear" w:color="auto" w:fill="FAFAFA"/>
          </w:tcPr>
          <w:p w14:paraId="0BAD3223" w14:textId="77777777" w:rsidR="00501DD6" w:rsidRPr="00DF7EF1" w:rsidRDefault="00501DD6" w:rsidP="00501DD6">
            <w:pPr>
              <w:ind w:right="-72"/>
              <w:jc w:val="right"/>
              <w:rPr>
                <w:rFonts w:ascii="Arial" w:hAnsi="Arial" w:cs="Arial"/>
                <w:color w:val="000000"/>
                <w:sz w:val="16"/>
                <w:szCs w:val="16"/>
              </w:rPr>
            </w:pPr>
          </w:p>
        </w:tc>
        <w:tc>
          <w:tcPr>
            <w:tcW w:w="1368" w:type="dxa"/>
            <w:tcBorders>
              <w:top w:val="single" w:sz="4" w:space="0" w:color="auto"/>
            </w:tcBorders>
            <w:shd w:val="clear" w:color="auto" w:fill="auto"/>
          </w:tcPr>
          <w:p w14:paraId="0E69275C" w14:textId="77777777" w:rsidR="00501DD6" w:rsidRPr="00DF7EF1" w:rsidRDefault="00501DD6" w:rsidP="00501DD6">
            <w:pPr>
              <w:ind w:right="-72"/>
              <w:jc w:val="right"/>
              <w:rPr>
                <w:rFonts w:ascii="Arial" w:hAnsi="Arial" w:cs="Arial"/>
                <w:color w:val="000000"/>
                <w:sz w:val="16"/>
                <w:szCs w:val="16"/>
              </w:rPr>
            </w:pPr>
          </w:p>
        </w:tc>
        <w:tc>
          <w:tcPr>
            <w:tcW w:w="1368" w:type="dxa"/>
            <w:tcBorders>
              <w:top w:val="single" w:sz="4" w:space="0" w:color="auto"/>
            </w:tcBorders>
            <w:shd w:val="clear" w:color="auto" w:fill="FAFAFA"/>
          </w:tcPr>
          <w:p w14:paraId="7317A233" w14:textId="77777777" w:rsidR="00501DD6" w:rsidRPr="00DF7EF1" w:rsidRDefault="00501DD6" w:rsidP="00501DD6">
            <w:pPr>
              <w:ind w:right="-72"/>
              <w:jc w:val="right"/>
              <w:rPr>
                <w:rFonts w:ascii="Arial" w:hAnsi="Arial" w:cs="Arial"/>
                <w:color w:val="000000"/>
                <w:sz w:val="16"/>
                <w:szCs w:val="16"/>
              </w:rPr>
            </w:pPr>
          </w:p>
        </w:tc>
        <w:tc>
          <w:tcPr>
            <w:tcW w:w="1368" w:type="dxa"/>
            <w:tcBorders>
              <w:top w:val="single" w:sz="4" w:space="0" w:color="auto"/>
            </w:tcBorders>
          </w:tcPr>
          <w:p w14:paraId="6CB67E0E" w14:textId="77777777" w:rsidR="00501DD6" w:rsidRPr="00DF7EF1" w:rsidRDefault="00501DD6" w:rsidP="00501DD6">
            <w:pPr>
              <w:ind w:right="-72"/>
              <w:jc w:val="right"/>
              <w:rPr>
                <w:rFonts w:ascii="Arial" w:hAnsi="Arial" w:cs="Arial"/>
                <w:color w:val="000000"/>
                <w:sz w:val="16"/>
                <w:szCs w:val="16"/>
              </w:rPr>
            </w:pPr>
          </w:p>
        </w:tc>
      </w:tr>
      <w:tr w:rsidR="004867E1" w:rsidRPr="00DF7EF1" w14:paraId="6FCD608B" w14:textId="77777777" w:rsidTr="00C523D8">
        <w:tc>
          <w:tcPr>
            <w:tcW w:w="3989" w:type="dxa"/>
          </w:tcPr>
          <w:p w14:paraId="40BF2380" w14:textId="77777777" w:rsidR="004867E1" w:rsidRPr="00DF7EF1" w:rsidRDefault="004867E1" w:rsidP="004867E1">
            <w:pPr>
              <w:ind w:left="-104"/>
              <w:rPr>
                <w:rFonts w:ascii="Arial" w:hAnsi="Arial" w:cs="Arial"/>
                <w:color w:val="000000"/>
                <w:sz w:val="18"/>
                <w:szCs w:val="18"/>
                <w:cs/>
              </w:rPr>
            </w:pPr>
            <w:r w:rsidRPr="00DF7EF1">
              <w:rPr>
                <w:rFonts w:ascii="Arial" w:hAnsi="Arial" w:cs="Arial"/>
                <w:color w:val="000000"/>
                <w:sz w:val="18"/>
                <w:szCs w:val="18"/>
              </w:rPr>
              <w:t>Opening balance</w:t>
            </w:r>
          </w:p>
        </w:tc>
        <w:tc>
          <w:tcPr>
            <w:tcW w:w="1368" w:type="dxa"/>
            <w:shd w:val="clear" w:color="auto" w:fill="FAFAFA"/>
          </w:tcPr>
          <w:p w14:paraId="7FC1AF13"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748</w:t>
            </w:r>
            <w:r w:rsidRPr="00DF7EF1">
              <w:rPr>
                <w:rFonts w:ascii="Arial" w:hAnsi="Arial" w:cs="Arial"/>
                <w:color w:val="000000"/>
                <w:sz w:val="18"/>
                <w:szCs w:val="18"/>
              </w:rPr>
              <w:t>,</w:t>
            </w:r>
            <w:r w:rsidRPr="00DF7EF1">
              <w:rPr>
                <w:rFonts w:ascii="Arial" w:hAnsi="Arial" w:cs="Arial"/>
                <w:color w:val="000000"/>
                <w:sz w:val="18"/>
                <w:szCs w:val="18"/>
                <w:lang w:val="en-GB"/>
              </w:rPr>
              <w:t>468</w:t>
            </w:r>
          </w:p>
        </w:tc>
        <w:tc>
          <w:tcPr>
            <w:tcW w:w="1368" w:type="dxa"/>
            <w:shd w:val="clear" w:color="auto" w:fill="auto"/>
          </w:tcPr>
          <w:p w14:paraId="44667A57"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621</w:t>
            </w:r>
            <w:r w:rsidRPr="00DF7EF1">
              <w:rPr>
                <w:rFonts w:ascii="Arial" w:hAnsi="Arial" w:cs="Arial"/>
                <w:color w:val="000000"/>
                <w:sz w:val="18"/>
                <w:szCs w:val="18"/>
              </w:rPr>
              <w:t>,</w:t>
            </w:r>
            <w:r w:rsidRPr="00DF7EF1">
              <w:rPr>
                <w:rFonts w:ascii="Arial" w:hAnsi="Arial" w:cs="Arial"/>
                <w:color w:val="000000"/>
                <w:sz w:val="18"/>
                <w:szCs w:val="18"/>
                <w:lang w:val="en-GB"/>
              </w:rPr>
              <w:t>220</w:t>
            </w:r>
          </w:p>
        </w:tc>
        <w:tc>
          <w:tcPr>
            <w:tcW w:w="1368" w:type="dxa"/>
            <w:shd w:val="clear" w:color="auto" w:fill="FAFAFA"/>
          </w:tcPr>
          <w:p w14:paraId="2A7040FC"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232</w:t>
            </w:r>
            <w:r w:rsidRPr="00DF7EF1">
              <w:rPr>
                <w:rFonts w:ascii="Arial" w:hAnsi="Arial" w:cs="Arial"/>
                <w:color w:val="000000"/>
                <w:sz w:val="18"/>
                <w:szCs w:val="18"/>
              </w:rPr>
              <w:t>,</w:t>
            </w:r>
            <w:r w:rsidRPr="00DF7EF1">
              <w:rPr>
                <w:rFonts w:ascii="Arial" w:hAnsi="Arial" w:cs="Arial"/>
                <w:color w:val="000000"/>
                <w:sz w:val="18"/>
                <w:szCs w:val="18"/>
                <w:lang w:val="en-GB"/>
              </w:rPr>
              <w:t>551</w:t>
            </w:r>
          </w:p>
        </w:tc>
        <w:tc>
          <w:tcPr>
            <w:tcW w:w="1368" w:type="dxa"/>
          </w:tcPr>
          <w:p w14:paraId="2F79D42C"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139</w:t>
            </w:r>
            <w:r w:rsidRPr="00DF7EF1">
              <w:rPr>
                <w:rFonts w:ascii="Arial" w:hAnsi="Arial" w:cs="Arial"/>
                <w:color w:val="000000"/>
                <w:sz w:val="18"/>
                <w:szCs w:val="18"/>
              </w:rPr>
              <w:t>,</w:t>
            </w:r>
            <w:r w:rsidRPr="00DF7EF1">
              <w:rPr>
                <w:rFonts w:ascii="Arial" w:hAnsi="Arial" w:cs="Arial"/>
                <w:color w:val="000000"/>
                <w:sz w:val="18"/>
                <w:szCs w:val="18"/>
                <w:lang w:val="en-GB"/>
              </w:rPr>
              <w:t>196</w:t>
            </w:r>
          </w:p>
        </w:tc>
      </w:tr>
      <w:tr w:rsidR="004867E1" w:rsidRPr="00DF7EF1" w14:paraId="400750A8" w14:textId="77777777" w:rsidTr="00C523D8">
        <w:tc>
          <w:tcPr>
            <w:tcW w:w="3989" w:type="dxa"/>
          </w:tcPr>
          <w:p w14:paraId="34FD960E" w14:textId="77777777" w:rsidR="004867E1" w:rsidRPr="00DF7EF1" w:rsidRDefault="004867E1" w:rsidP="004867E1">
            <w:pPr>
              <w:ind w:left="-104"/>
              <w:rPr>
                <w:rFonts w:ascii="Arial" w:hAnsi="Arial" w:cs="Arial"/>
                <w:color w:val="000000"/>
                <w:sz w:val="18"/>
                <w:szCs w:val="18"/>
              </w:rPr>
            </w:pPr>
          </w:p>
        </w:tc>
        <w:tc>
          <w:tcPr>
            <w:tcW w:w="1368" w:type="dxa"/>
            <w:shd w:val="clear" w:color="auto" w:fill="FAFAFA"/>
          </w:tcPr>
          <w:p w14:paraId="7F725DBD" w14:textId="77777777" w:rsidR="004867E1" w:rsidRPr="00DF7EF1" w:rsidRDefault="004867E1" w:rsidP="004867E1">
            <w:pPr>
              <w:ind w:right="-72"/>
              <w:jc w:val="right"/>
              <w:rPr>
                <w:rFonts w:ascii="Arial" w:hAnsi="Arial" w:cs="Arial"/>
                <w:color w:val="000000"/>
                <w:sz w:val="18"/>
                <w:szCs w:val="18"/>
              </w:rPr>
            </w:pPr>
          </w:p>
        </w:tc>
        <w:tc>
          <w:tcPr>
            <w:tcW w:w="1368" w:type="dxa"/>
            <w:shd w:val="clear" w:color="auto" w:fill="auto"/>
          </w:tcPr>
          <w:p w14:paraId="618326E0" w14:textId="77777777" w:rsidR="004867E1" w:rsidRPr="00DF7EF1" w:rsidRDefault="004867E1" w:rsidP="004867E1">
            <w:pPr>
              <w:ind w:right="-72"/>
              <w:jc w:val="right"/>
              <w:rPr>
                <w:rFonts w:ascii="Arial" w:hAnsi="Arial" w:cs="Arial"/>
                <w:color w:val="000000"/>
                <w:sz w:val="18"/>
                <w:szCs w:val="18"/>
              </w:rPr>
            </w:pPr>
          </w:p>
        </w:tc>
        <w:tc>
          <w:tcPr>
            <w:tcW w:w="1368" w:type="dxa"/>
            <w:shd w:val="clear" w:color="auto" w:fill="FAFAFA"/>
          </w:tcPr>
          <w:p w14:paraId="7F774C18" w14:textId="77777777" w:rsidR="004867E1" w:rsidRPr="00DF7EF1" w:rsidRDefault="004867E1" w:rsidP="004867E1">
            <w:pPr>
              <w:ind w:right="-72"/>
              <w:jc w:val="right"/>
              <w:rPr>
                <w:rFonts w:ascii="Arial" w:hAnsi="Arial" w:cs="Arial"/>
                <w:color w:val="000000"/>
                <w:sz w:val="18"/>
                <w:szCs w:val="18"/>
              </w:rPr>
            </w:pPr>
          </w:p>
        </w:tc>
        <w:tc>
          <w:tcPr>
            <w:tcW w:w="1368" w:type="dxa"/>
          </w:tcPr>
          <w:p w14:paraId="1EAF2411" w14:textId="77777777" w:rsidR="004867E1" w:rsidRPr="00DF7EF1" w:rsidRDefault="004867E1" w:rsidP="004867E1">
            <w:pPr>
              <w:ind w:right="-72"/>
              <w:jc w:val="right"/>
              <w:rPr>
                <w:rFonts w:ascii="Arial" w:hAnsi="Arial" w:cs="Arial"/>
                <w:color w:val="000000"/>
                <w:sz w:val="18"/>
                <w:szCs w:val="18"/>
              </w:rPr>
            </w:pPr>
          </w:p>
        </w:tc>
      </w:tr>
      <w:tr w:rsidR="004867E1" w:rsidRPr="00DF7EF1" w14:paraId="20999779" w14:textId="77777777" w:rsidTr="00983882">
        <w:tc>
          <w:tcPr>
            <w:tcW w:w="3989" w:type="dxa"/>
          </w:tcPr>
          <w:p w14:paraId="73AE0483" w14:textId="77777777" w:rsidR="004867E1" w:rsidRPr="00DF7EF1" w:rsidRDefault="004867E1" w:rsidP="004867E1">
            <w:pPr>
              <w:ind w:left="-104"/>
              <w:jc w:val="left"/>
              <w:rPr>
                <w:rFonts w:ascii="Arial" w:hAnsi="Arial" w:cs="Arial"/>
                <w:color w:val="000000"/>
                <w:sz w:val="18"/>
                <w:szCs w:val="18"/>
                <w:cs/>
              </w:rPr>
            </w:pPr>
            <w:r w:rsidRPr="00DF7EF1">
              <w:rPr>
                <w:rFonts w:ascii="Arial" w:hAnsi="Arial" w:cs="Arial"/>
                <w:color w:val="000000"/>
                <w:sz w:val="18"/>
                <w:szCs w:val="18"/>
              </w:rPr>
              <w:t>Current service cost</w:t>
            </w:r>
          </w:p>
        </w:tc>
        <w:tc>
          <w:tcPr>
            <w:tcW w:w="1368" w:type="dxa"/>
            <w:shd w:val="clear" w:color="auto" w:fill="FAFAFA"/>
          </w:tcPr>
          <w:p w14:paraId="75EFFA5E" w14:textId="10875917" w:rsidR="004867E1" w:rsidRPr="00DF7EF1" w:rsidRDefault="0059349E" w:rsidP="004867E1">
            <w:pPr>
              <w:ind w:right="-72"/>
              <w:jc w:val="right"/>
              <w:rPr>
                <w:rFonts w:ascii="Arial" w:hAnsi="Arial" w:cs="Arial"/>
                <w:color w:val="000000"/>
                <w:sz w:val="18"/>
                <w:szCs w:val="18"/>
              </w:rPr>
            </w:pPr>
            <w:r w:rsidRPr="00DF7EF1">
              <w:rPr>
                <w:rFonts w:ascii="Arial" w:hAnsi="Arial" w:cs="Arial"/>
                <w:color w:val="000000"/>
                <w:sz w:val="18"/>
                <w:szCs w:val="18"/>
              </w:rPr>
              <w:t>365,289</w:t>
            </w:r>
          </w:p>
        </w:tc>
        <w:tc>
          <w:tcPr>
            <w:tcW w:w="1368" w:type="dxa"/>
            <w:shd w:val="clear" w:color="auto" w:fill="auto"/>
          </w:tcPr>
          <w:p w14:paraId="1264CDD4"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270</w:t>
            </w:r>
            <w:r w:rsidRPr="00DF7EF1">
              <w:rPr>
                <w:rFonts w:ascii="Arial" w:hAnsi="Arial" w:cs="Arial"/>
                <w:color w:val="000000"/>
                <w:sz w:val="18"/>
                <w:szCs w:val="18"/>
              </w:rPr>
              <w:t>,</w:t>
            </w:r>
            <w:r w:rsidRPr="00DF7EF1">
              <w:rPr>
                <w:rFonts w:ascii="Arial" w:hAnsi="Arial" w:cs="Arial"/>
                <w:color w:val="000000"/>
                <w:sz w:val="18"/>
                <w:szCs w:val="18"/>
                <w:lang w:val="en-GB"/>
              </w:rPr>
              <w:t>358</w:t>
            </w:r>
          </w:p>
        </w:tc>
        <w:tc>
          <w:tcPr>
            <w:tcW w:w="1368" w:type="dxa"/>
            <w:shd w:val="clear" w:color="auto" w:fill="FAFAFA"/>
          </w:tcPr>
          <w:p w14:paraId="40390439" w14:textId="57DF335F" w:rsidR="004867E1" w:rsidRPr="00DF7EF1" w:rsidRDefault="00A80D5F" w:rsidP="004867E1">
            <w:pPr>
              <w:ind w:right="-72"/>
              <w:jc w:val="right"/>
              <w:rPr>
                <w:rFonts w:ascii="Arial" w:hAnsi="Arial" w:cs="Arial"/>
                <w:color w:val="000000"/>
                <w:sz w:val="18"/>
                <w:szCs w:val="18"/>
              </w:rPr>
            </w:pPr>
            <w:r w:rsidRPr="00DF7EF1">
              <w:rPr>
                <w:rFonts w:ascii="Arial" w:hAnsi="Arial" w:cs="Arial"/>
                <w:color w:val="000000"/>
                <w:sz w:val="18"/>
                <w:szCs w:val="18"/>
              </w:rPr>
              <w:t>177,544</w:t>
            </w:r>
          </w:p>
        </w:tc>
        <w:tc>
          <w:tcPr>
            <w:tcW w:w="1368" w:type="dxa"/>
          </w:tcPr>
          <w:p w14:paraId="6663E01D"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86</w:t>
            </w:r>
            <w:r w:rsidRPr="00DF7EF1">
              <w:rPr>
                <w:rFonts w:ascii="Arial" w:hAnsi="Arial" w:cs="Arial"/>
                <w:color w:val="000000"/>
                <w:sz w:val="18"/>
                <w:szCs w:val="18"/>
              </w:rPr>
              <w:t>,</w:t>
            </w:r>
            <w:r w:rsidRPr="00DF7EF1">
              <w:rPr>
                <w:rFonts w:ascii="Arial" w:hAnsi="Arial" w:cs="Arial"/>
                <w:color w:val="000000"/>
                <w:sz w:val="18"/>
                <w:szCs w:val="18"/>
                <w:lang w:val="en-GB"/>
              </w:rPr>
              <w:t>060</w:t>
            </w:r>
          </w:p>
        </w:tc>
      </w:tr>
      <w:tr w:rsidR="004867E1" w:rsidRPr="00DF7EF1" w14:paraId="5F263DFE" w14:textId="77777777" w:rsidTr="00983882">
        <w:tc>
          <w:tcPr>
            <w:tcW w:w="3989" w:type="dxa"/>
          </w:tcPr>
          <w:p w14:paraId="3F54B5C1" w14:textId="77777777" w:rsidR="004867E1" w:rsidRPr="00DF7EF1" w:rsidRDefault="004867E1" w:rsidP="004867E1">
            <w:pPr>
              <w:ind w:left="-104"/>
              <w:rPr>
                <w:rFonts w:ascii="Arial" w:hAnsi="Arial" w:cs="Arial"/>
                <w:color w:val="000000"/>
                <w:sz w:val="18"/>
                <w:szCs w:val="18"/>
              </w:rPr>
            </w:pPr>
            <w:r w:rsidRPr="00DF7EF1">
              <w:rPr>
                <w:rFonts w:ascii="Arial" w:hAnsi="Arial" w:cs="Arial"/>
                <w:color w:val="000000"/>
                <w:sz w:val="18"/>
                <w:szCs w:val="18"/>
              </w:rPr>
              <w:t xml:space="preserve">Remeasurement  </w:t>
            </w:r>
          </w:p>
        </w:tc>
        <w:tc>
          <w:tcPr>
            <w:tcW w:w="1368" w:type="dxa"/>
            <w:shd w:val="clear" w:color="auto" w:fill="FAFAFA"/>
          </w:tcPr>
          <w:p w14:paraId="2FCD7AD1" w14:textId="4CFC793E" w:rsidR="004867E1" w:rsidRPr="00DF7EF1" w:rsidRDefault="0059349E" w:rsidP="004867E1">
            <w:pPr>
              <w:ind w:right="-72"/>
              <w:jc w:val="right"/>
              <w:rPr>
                <w:rFonts w:ascii="Arial" w:hAnsi="Arial" w:cs="Arial"/>
                <w:color w:val="000000"/>
                <w:sz w:val="18"/>
                <w:szCs w:val="18"/>
              </w:rPr>
            </w:pPr>
            <w:r w:rsidRPr="00DF7EF1">
              <w:rPr>
                <w:rFonts w:ascii="Arial" w:hAnsi="Arial" w:cs="Arial"/>
                <w:color w:val="000000"/>
                <w:sz w:val="18"/>
                <w:szCs w:val="18"/>
              </w:rPr>
              <w:t>(4,878)</w:t>
            </w:r>
          </w:p>
        </w:tc>
        <w:tc>
          <w:tcPr>
            <w:tcW w:w="1368" w:type="dxa"/>
            <w:shd w:val="clear" w:color="auto" w:fill="auto"/>
          </w:tcPr>
          <w:p w14:paraId="78ED6543"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rPr>
              <w:t>(</w:t>
            </w:r>
            <w:r w:rsidRPr="00DF7EF1">
              <w:rPr>
                <w:rFonts w:ascii="Arial" w:hAnsi="Arial" w:cs="Arial"/>
                <w:color w:val="000000"/>
                <w:sz w:val="18"/>
                <w:szCs w:val="18"/>
                <w:lang w:val="en-GB"/>
              </w:rPr>
              <w:t>150</w:t>
            </w:r>
            <w:r w:rsidRPr="00DF7EF1">
              <w:rPr>
                <w:rFonts w:ascii="Arial" w:hAnsi="Arial" w:cs="Arial"/>
                <w:color w:val="000000"/>
                <w:sz w:val="18"/>
                <w:szCs w:val="18"/>
              </w:rPr>
              <w:t>,</w:t>
            </w:r>
            <w:r w:rsidRPr="00DF7EF1">
              <w:rPr>
                <w:rFonts w:ascii="Arial" w:hAnsi="Arial" w:cs="Arial"/>
                <w:color w:val="000000"/>
                <w:sz w:val="18"/>
                <w:szCs w:val="18"/>
                <w:lang w:val="en-GB"/>
              </w:rPr>
              <w:t>421</w:t>
            </w:r>
            <w:r w:rsidRPr="00DF7EF1">
              <w:rPr>
                <w:rFonts w:ascii="Arial" w:hAnsi="Arial" w:cs="Arial"/>
                <w:color w:val="000000"/>
                <w:sz w:val="18"/>
                <w:szCs w:val="18"/>
              </w:rPr>
              <w:t>)</w:t>
            </w:r>
          </w:p>
        </w:tc>
        <w:tc>
          <w:tcPr>
            <w:tcW w:w="1368" w:type="dxa"/>
            <w:shd w:val="clear" w:color="auto" w:fill="FAFAFA"/>
          </w:tcPr>
          <w:p w14:paraId="4652A42A" w14:textId="41087591" w:rsidR="004867E1" w:rsidRPr="00DF7EF1" w:rsidRDefault="00A80D5F" w:rsidP="004867E1">
            <w:pPr>
              <w:ind w:right="-72"/>
              <w:jc w:val="right"/>
              <w:rPr>
                <w:rFonts w:ascii="Arial" w:hAnsi="Arial" w:cs="Arial"/>
                <w:color w:val="000000"/>
                <w:sz w:val="18"/>
                <w:szCs w:val="18"/>
              </w:rPr>
            </w:pPr>
            <w:r w:rsidRPr="00DF7EF1">
              <w:rPr>
                <w:rFonts w:ascii="Arial" w:hAnsi="Arial" w:cs="Arial"/>
                <w:color w:val="000000"/>
                <w:sz w:val="18"/>
                <w:szCs w:val="18"/>
              </w:rPr>
              <w:t>(95,687)</w:t>
            </w:r>
          </w:p>
        </w:tc>
        <w:tc>
          <w:tcPr>
            <w:tcW w:w="1368" w:type="dxa"/>
          </w:tcPr>
          <w:p w14:paraId="6B70BD97"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5</w:t>
            </w:r>
            <w:r w:rsidRPr="00DF7EF1">
              <w:rPr>
                <w:rFonts w:ascii="Arial" w:hAnsi="Arial" w:cs="Arial"/>
                <w:color w:val="000000"/>
                <w:sz w:val="18"/>
                <w:szCs w:val="18"/>
              </w:rPr>
              <w:t>,</w:t>
            </w:r>
            <w:r w:rsidRPr="00DF7EF1">
              <w:rPr>
                <w:rFonts w:ascii="Arial" w:hAnsi="Arial" w:cs="Arial"/>
                <w:color w:val="000000"/>
                <w:sz w:val="18"/>
                <w:szCs w:val="18"/>
                <w:lang w:val="en-GB"/>
              </w:rPr>
              <w:t>804</w:t>
            </w:r>
          </w:p>
        </w:tc>
      </w:tr>
      <w:tr w:rsidR="004867E1" w:rsidRPr="00DF7EF1" w14:paraId="2B005CD8" w14:textId="77777777" w:rsidTr="00983882">
        <w:tc>
          <w:tcPr>
            <w:tcW w:w="3989" w:type="dxa"/>
          </w:tcPr>
          <w:p w14:paraId="59252817" w14:textId="77777777" w:rsidR="004867E1" w:rsidRPr="00DF7EF1" w:rsidRDefault="004867E1" w:rsidP="004867E1">
            <w:pPr>
              <w:ind w:left="-104"/>
              <w:rPr>
                <w:rFonts w:ascii="Arial" w:hAnsi="Arial" w:cs="Arial"/>
                <w:color w:val="000000"/>
                <w:sz w:val="18"/>
                <w:szCs w:val="18"/>
              </w:rPr>
            </w:pPr>
            <w:r w:rsidRPr="00DF7EF1">
              <w:rPr>
                <w:rFonts w:ascii="Arial" w:hAnsi="Arial" w:cs="Arial"/>
                <w:color w:val="000000"/>
                <w:sz w:val="18"/>
                <w:szCs w:val="18"/>
              </w:rPr>
              <w:t>Interest expense</w:t>
            </w:r>
          </w:p>
        </w:tc>
        <w:tc>
          <w:tcPr>
            <w:tcW w:w="1368" w:type="dxa"/>
            <w:tcBorders>
              <w:bottom w:val="single" w:sz="4" w:space="0" w:color="auto"/>
            </w:tcBorders>
            <w:shd w:val="clear" w:color="auto" w:fill="FAFAFA"/>
          </w:tcPr>
          <w:p w14:paraId="017FED00" w14:textId="5A32E8D3" w:rsidR="004867E1" w:rsidRPr="00DF7EF1" w:rsidRDefault="0059349E" w:rsidP="0059349E">
            <w:pPr>
              <w:ind w:right="-72"/>
              <w:jc w:val="right"/>
              <w:rPr>
                <w:rFonts w:ascii="Arial" w:hAnsi="Arial" w:cs="Arial"/>
                <w:color w:val="000000"/>
                <w:sz w:val="18"/>
                <w:szCs w:val="18"/>
              </w:rPr>
            </w:pPr>
            <w:r w:rsidRPr="00DF7EF1">
              <w:rPr>
                <w:rFonts w:ascii="Arial" w:hAnsi="Arial" w:cs="Arial"/>
                <w:color w:val="000000"/>
                <w:sz w:val="18"/>
                <w:szCs w:val="18"/>
              </w:rPr>
              <w:t>7,957</w:t>
            </w:r>
          </w:p>
        </w:tc>
        <w:tc>
          <w:tcPr>
            <w:tcW w:w="1368" w:type="dxa"/>
            <w:tcBorders>
              <w:bottom w:val="single" w:sz="4" w:space="0" w:color="auto"/>
            </w:tcBorders>
            <w:shd w:val="clear" w:color="auto" w:fill="auto"/>
          </w:tcPr>
          <w:p w14:paraId="23B3C908"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7</w:t>
            </w:r>
            <w:r w:rsidRPr="00DF7EF1">
              <w:rPr>
                <w:rFonts w:ascii="Arial" w:hAnsi="Arial" w:cs="Arial"/>
                <w:color w:val="000000"/>
                <w:sz w:val="18"/>
                <w:szCs w:val="18"/>
              </w:rPr>
              <w:t>,</w:t>
            </w:r>
            <w:r w:rsidRPr="00DF7EF1">
              <w:rPr>
                <w:rFonts w:ascii="Arial" w:hAnsi="Arial" w:cs="Arial"/>
                <w:color w:val="000000"/>
                <w:sz w:val="18"/>
                <w:szCs w:val="18"/>
                <w:lang w:val="en-GB"/>
              </w:rPr>
              <w:t>311</w:t>
            </w:r>
          </w:p>
        </w:tc>
        <w:tc>
          <w:tcPr>
            <w:tcW w:w="1368" w:type="dxa"/>
            <w:tcBorders>
              <w:bottom w:val="single" w:sz="4" w:space="0" w:color="auto"/>
            </w:tcBorders>
            <w:shd w:val="clear" w:color="auto" w:fill="FAFAFA"/>
          </w:tcPr>
          <w:p w14:paraId="4333FBF1" w14:textId="73D2BE88" w:rsidR="004867E1" w:rsidRPr="00DF7EF1" w:rsidRDefault="00A80D5F" w:rsidP="004867E1">
            <w:pPr>
              <w:ind w:right="-72"/>
              <w:jc w:val="right"/>
              <w:rPr>
                <w:rFonts w:ascii="Arial" w:hAnsi="Arial" w:cs="Arial"/>
                <w:color w:val="000000"/>
                <w:sz w:val="18"/>
                <w:szCs w:val="18"/>
              </w:rPr>
            </w:pPr>
            <w:r w:rsidRPr="00DF7EF1">
              <w:rPr>
                <w:rFonts w:ascii="Arial" w:hAnsi="Arial" w:cs="Arial"/>
                <w:color w:val="000000"/>
                <w:sz w:val="18"/>
                <w:szCs w:val="18"/>
              </w:rPr>
              <w:t>2,190</w:t>
            </w:r>
          </w:p>
        </w:tc>
        <w:tc>
          <w:tcPr>
            <w:tcW w:w="1368" w:type="dxa"/>
            <w:tcBorders>
              <w:bottom w:val="single" w:sz="4" w:space="0" w:color="auto"/>
            </w:tcBorders>
          </w:tcPr>
          <w:p w14:paraId="3C552F32"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1</w:t>
            </w:r>
            <w:r w:rsidRPr="00DF7EF1">
              <w:rPr>
                <w:rFonts w:ascii="Arial" w:hAnsi="Arial" w:cs="Arial"/>
                <w:color w:val="000000"/>
                <w:sz w:val="18"/>
                <w:szCs w:val="18"/>
              </w:rPr>
              <w:t>,</w:t>
            </w:r>
            <w:r w:rsidRPr="00DF7EF1">
              <w:rPr>
                <w:rFonts w:ascii="Arial" w:hAnsi="Arial" w:cs="Arial"/>
                <w:color w:val="000000"/>
                <w:sz w:val="18"/>
                <w:szCs w:val="18"/>
                <w:lang w:val="en-GB"/>
              </w:rPr>
              <w:t>491</w:t>
            </w:r>
          </w:p>
        </w:tc>
      </w:tr>
      <w:tr w:rsidR="004867E1" w:rsidRPr="00DF7EF1" w14:paraId="3B016E3A" w14:textId="77777777" w:rsidTr="00C523D8">
        <w:tc>
          <w:tcPr>
            <w:tcW w:w="3989" w:type="dxa"/>
          </w:tcPr>
          <w:p w14:paraId="47F68F7A" w14:textId="77777777" w:rsidR="004867E1" w:rsidRPr="00DF7EF1" w:rsidRDefault="004867E1" w:rsidP="004867E1">
            <w:pPr>
              <w:ind w:left="-104"/>
              <w:rPr>
                <w:rFonts w:ascii="Arial" w:hAnsi="Arial" w:cs="Arial"/>
                <w:color w:val="000000"/>
                <w:sz w:val="16"/>
                <w:szCs w:val="16"/>
              </w:rPr>
            </w:pPr>
          </w:p>
        </w:tc>
        <w:tc>
          <w:tcPr>
            <w:tcW w:w="1368" w:type="dxa"/>
            <w:tcBorders>
              <w:top w:val="single" w:sz="4" w:space="0" w:color="auto"/>
            </w:tcBorders>
            <w:shd w:val="clear" w:color="auto" w:fill="FAFAFA"/>
          </w:tcPr>
          <w:p w14:paraId="58EB2053" w14:textId="77777777" w:rsidR="004867E1" w:rsidRPr="00DF7EF1" w:rsidRDefault="004867E1" w:rsidP="004867E1">
            <w:pPr>
              <w:ind w:right="-72"/>
              <w:jc w:val="right"/>
              <w:rPr>
                <w:rFonts w:ascii="Arial" w:hAnsi="Arial" w:cs="Arial"/>
                <w:color w:val="000000"/>
                <w:sz w:val="16"/>
                <w:szCs w:val="16"/>
              </w:rPr>
            </w:pPr>
          </w:p>
        </w:tc>
        <w:tc>
          <w:tcPr>
            <w:tcW w:w="1368" w:type="dxa"/>
            <w:tcBorders>
              <w:top w:val="single" w:sz="4" w:space="0" w:color="auto"/>
            </w:tcBorders>
            <w:shd w:val="clear" w:color="auto" w:fill="auto"/>
          </w:tcPr>
          <w:p w14:paraId="4F43E44C" w14:textId="77777777" w:rsidR="004867E1" w:rsidRPr="00DF7EF1" w:rsidRDefault="004867E1" w:rsidP="004867E1">
            <w:pPr>
              <w:ind w:right="-72"/>
              <w:jc w:val="right"/>
              <w:rPr>
                <w:rFonts w:ascii="Arial" w:hAnsi="Arial" w:cs="Arial"/>
                <w:color w:val="000000"/>
                <w:sz w:val="16"/>
                <w:szCs w:val="16"/>
              </w:rPr>
            </w:pPr>
          </w:p>
        </w:tc>
        <w:tc>
          <w:tcPr>
            <w:tcW w:w="1368" w:type="dxa"/>
            <w:tcBorders>
              <w:top w:val="single" w:sz="4" w:space="0" w:color="auto"/>
            </w:tcBorders>
            <w:shd w:val="clear" w:color="auto" w:fill="FAFAFA"/>
          </w:tcPr>
          <w:p w14:paraId="7A9A10C5" w14:textId="77777777" w:rsidR="004867E1" w:rsidRPr="00DF7EF1" w:rsidRDefault="004867E1" w:rsidP="004867E1">
            <w:pPr>
              <w:ind w:right="-72"/>
              <w:jc w:val="right"/>
              <w:rPr>
                <w:rFonts w:ascii="Arial" w:hAnsi="Arial" w:cs="Arial"/>
                <w:color w:val="000000"/>
                <w:sz w:val="16"/>
                <w:szCs w:val="16"/>
              </w:rPr>
            </w:pPr>
          </w:p>
        </w:tc>
        <w:tc>
          <w:tcPr>
            <w:tcW w:w="1368" w:type="dxa"/>
            <w:tcBorders>
              <w:top w:val="single" w:sz="4" w:space="0" w:color="auto"/>
            </w:tcBorders>
          </w:tcPr>
          <w:p w14:paraId="03825B9E" w14:textId="77777777" w:rsidR="004867E1" w:rsidRPr="00DF7EF1" w:rsidRDefault="004867E1" w:rsidP="004867E1">
            <w:pPr>
              <w:ind w:right="-72"/>
              <w:jc w:val="right"/>
              <w:rPr>
                <w:rFonts w:ascii="Arial" w:hAnsi="Arial" w:cs="Arial"/>
                <w:color w:val="000000"/>
                <w:sz w:val="16"/>
                <w:szCs w:val="16"/>
              </w:rPr>
            </w:pPr>
          </w:p>
        </w:tc>
      </w:tr>
      <w:tr w:rsidR="004867E1" w:rsidRPr="00DF7EF1" w14:paraId="257471B9" w14:textId="77777777" w:rsidTr="00C523D8">
        <w:tc>
          <w:tcPr>
            <w:tcW w:w="3989" w:type="dxa"/>
          </w:tcPr>
          <w:p w14:paraId="40EE78E4" w14:textId="77777777" w:rsidR="004867E1" w:rsidRPr="00DF7EF1" w:rsidRDefault="004867E1" w:rsidP="004867E1">
            <w:pPr>
              <w:ind w:left="-104"/>
              <w:rPr>
                <w:rFonts w:ascii="Arial" w:hAnsi="Arial" w:cs="Arial"/>
                <w:color w:val="000000"/>
                <w:sz w:val="18"/>
                <w:szCs w:val="18"/>
              </w:rPr>
            </w:pPr>
            <w:r w:rsidRPr="00DF7EF1">
              <w:rPr>
                <w:rFonts w:ascii="Arial" w:hAnsi="Arial" w:cs="Arial"/>
                <w:color w:val="000000"/>
                <w:sz w:val="18"/>
                <w:szCs w:val="18"/>
              </w:rPr>
              <w:t>Recognised in profit and loss</w:t>
            </w:r>
          </w:p>
        </w:tc>
        <w:tc>
          <w:tcPr>
            <w:tcW w:w="1368" w:type="dxa"/>
            <w:tcBorders>
              <w:bottom w:val="single" w:sz="4" w:space="0" w:color="auto"/>
            </w:tcBorders>
            <w:shd w:val="clear" w:color="auto" w:fill="FAFAFA"/>
          </w:tcPr>
          <w:p w14:paraId="17A0AA28" w14:textId="5458A827" w:rsidR="004867E1" w:rsidRPr="00DF7EF1" w:rsidRDefault="00A80D5F" w:rsidP="004867E1">
            <w:pPr>
              <w:ind w:right="-72"/>
              <w:jc w:val="right"/>
              <w:rPr>
                <w:rFonts w:ascii="Arial" w:hAnsi="Arial" w:cs="Arial"/>
                <w:color w:val="000000"/>
                <w:sz w:val="18"/>
                <w:szCs w:val="18"/>
              </w:rPr>
            </w:pPr>
            <w:r w:rsidRPr="00DF7EF1">
              <w:rPr>
                <w:rFonts w:ascii="Arial" w:hAnsi="Arial" w:cs="Arial"/>
                <w:color w:val="000000"/>
                <w:sz w:val="18"/>
                <w:szCs w:val="18"/>
              </w:rPr>
              <w:t>368,368</w:t>
            </w:r>
          </w:p>
        </w:tc>
        <w:tc>
          <w:tcPr>
            <w:tcW w:w="1368" w:type="dxa"/>
            <w:tcBorders>
              <w:bottom w:val="single" w:sz="4" w:space="0" w:color="auto"/>
            </w:tcBorders>
            <w:shd w:val="clear" w:color="auto" w:fill="auto"/>
          </w:tcPr>
          <w:p w14:paraId="09AC8685"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127</w:t>
            </w:r>
            <w:r w:rsidRPr="00DF7EF1">
              <w:rPr>
                <w:rFonts w:ascii="Arial" w:hAnsi="Arial" w:cs="Arial"/>
                <w:color w:val="000000"/>
                <w:sz w:val="18"/>
                <w:szCs w:val="18"/>
              </w:rPr>
              <w:t>,</w:t>
            </w:r>
            <w:r w:rsidRPr="00DF7EF1">
              <w:rPr>
                <w:rFonts w:ascii="Arial" w:hAnsi="Arial" w:cs="Arial"/>
                <w:color w:val="000000"/>
                <w:sz w:val="18"/>
                <w:szCs w:val="18"/>
                <w:lang w:val="en-GB"/>
              </w:rPr>
              <w:t>248</w:t>
            </w:r>
          </w:p>
        </w:tc>
        <w:tc>
          <w:tcPr>
            <w:tcW w:w="1368" w:type="dxa"/>
            <w:tcBorders>
              <w:bottom w:val="single" w:sz="4" w:space="0" w:color="auto"/>
            </w:tcBorders>
            <w:shd w:val="clear" w:color="auto" w:fill="FAFAFA"/>
          </w:tcPr>
          <w:p w14:paraId="3AB14275" w14:textId="43497735" w:rsidR="004867E1" w:rsidRPr="00DF7EF1" w:rsidRDefault="00A80D5F" w:rsidP="004867E1">
            <w:pPr>
              <w:ind w:right="-72"/>
              <w:jc w:val="right"/>
              <w:rPr>
                <w:rFonts w:ascii="Arial" w:hAnsi="Arial" w:cs="Arial"/>
                <w:color w:val="000000"/>
                <w:sz w:val="18"/>
                <w:szCs w:val="18"/>
              </w:rPr>
            </w:pPr>
            <w:r w:rsidRPr="00DF7EF1">
              <w:rPr>
                <w:rFonts w:ascii="Arial" w:hAnsi="Arial" w:cs="Arial"/>
                <w:color w:val="000000"/>
                <w:sz w:val="18"/>
                <w:szCs w:val="18"/>
              </w:rPr>
              <w:t>84,047</w:t>
            </w:r>
          </w:p>
        </w:tc>
        <w:tc>
          <w:tcPr>
            <w:tcW w:w="1368" w:type="dxa"/>
            <w:tcBorders>
              <w:bottom w:val="single" w:sz="4" w:space="0" w:color="auto"/>
            </w:tcBorders>
          </w:tcPr>
          <w:p w14:paraId="3D4F4770"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93</w:t>
            </w:r>
            <w:r w:rsidRPr="00DF7EF1">
              <w:rPr>
                <w:rFonts w:ascii="Arial" w:hAnsi="Arial" w:cs="Arial"/>
                <w:color w:val="000000"/>
                <w:sz w:val="18"/>
                <w:szCs w:val="18"/>
              </w:rPr>
              <w:t>,</w:t>
            </w:r>
            <w:r w:rsidRPr="00DF7EF1">
              <w:rPr>
                <w:rFonts w:ascii="Arial" w:hAnsi="Arial" w:cs="Arial"/>
                <w:color w:val="000000"/>
                <w:sz w:val="18"/>
                <w:szCs w:val="18"/>
                <w:lang w:val="en-GB"/>
              </w:rPr>
              <w:t>355</w:t>
            </w:r>
          </w:p>
        </w:tc>
      </w:tr>
      <w:tr w:rsidR="004867E1" w:rsidRPr="00DF7EF1" w14:paraId="5828C348" w14:textId="77777777" w:rsidTr="00C523D8">
        <w:tc>
          <w:tcPr>
            <w:tcW w:w="3989" w:type="dxa"/>
          </w:tcPr>
          <w:p w14:paraId="7F3B9E78" w14:textId="77777777" w:rsidR="004867E1" w:rsidRPr="00DF7EF1" w:rsidRDefault="004867E1" w:rsidP="004867E1">
            <w:pPr>
              <w:ind w:left="-104"/>
              <w:rPr>
                <w:rFonts w:ascii="Arial" w:hAnsi="Arial" w:cs="Arial"/>
                <w:color w:val="000000"/>
                <w:sz w:val="16"/>
                <w:szCs w:val="16"/>
              </w:rPr>
            </w:pPr>
          </w:p>
        </w:tc>
        <w:tc>
          <w:tcPr>
            <w:tcW w:w="1368" w:type="dxa"/>
            <w:tcBorders>
              <w:top w:val="single" w:sz="4" w:space="0" w:color="auto"/>
            </w:tcBorders>
            <w:shd w:val="clear" w:color="auto" w:fill="FAFAFA"/>
          </w:tcPr>
          <w:p w14:paraId="2D3B60C0" w14:textId="77777777" w:rsidR="004867E1" w:rsidRPr="00DF7EF1" w:rsidRDefault="004867E1" w:rsidP="004867E1">
            <w:pPr>
              <w:ind w:right="-72"/>
              <w:jc w:val="right"/>
              <w:rPr>
                <w:rFonts w:ascii="Arial" w:hAnsi="Arial" w:cs="Arial"/>
                <w:color w:val="000000"/>
                <w:sz w:val="16"/>
                <w:szCs w:val="16"/>
              </w:rPr>
            </w:pPr>
          </w:p>
        </w:tc>
        <w:tc>
          <w:tcPr>
            <w:tcW w:w="1368" w:type="dxa"/>
            <w:tcBorders>
              <w:top w:val="single" w:sz="4" w:space="0" w:color="auto"/>
            </w:tcBorders>
            <w:shd w:val="clear" w:color="auto" w:fill="auto"/>
          </w:tcPr>
          <w:p w14:paraId="59FB62AA" w14:textId="77777777" w:rsidR="004867E1" w:rsidRPr="00DF7EF1" w:rsidRDefault="004867E1" w:rsidP="004867E1">
            <w:pPr>
              <w:ind w:right="-72"/>
              <w:jc w:val="right"/>
              <w:rPr>
                <w:rFonts w:ascii="Arial" w:hAnsi="Arial" w:cs="Arial"/>
                <w:color w:val="000000"/>
                <w:sz w:val="16"/>
                <w:szCs w:val="16"/>
              </w:rPr>
            </w:pPr>
          </w:p>
        </w:tc>
        <w:tc>
          <w:tcPr>
            <w:tcW w:w="1368" w:type="dxa"/>
            <w:tcBorders>
              <w:top w:val="single" w:sz="4" w:space="0" w:color="auto"/>
            </w:tcBorders>
            <w:shd w:val="clear" w:color="auto" w:fill="FAFAFA"/>
          </w:tcPr>
          <w:p w14:paraId="1C050773" w14:textId="77777777" w:rsidR="004867E1" w:rsidRPr="00DF7EF1" w:rsidRDefault="004867E1" w:rsidP="004867E1">
            <w:pPr>
              <w:ind w:right="-72"/>
              <w:jc w:val="right"/>
              <w:rPr>
                <w:rFonts w:ascii="Arial" w:hAnsi="Arial" w:cs="Arial"/>
                <w:color w:val="000000"/>
                <w:sz w:val="16"/>
                <w:szCs w:val="16"/>
              </w:rPr>
            </w:pPr>
          </w:p>
        </w:tc>
        <w:tc>
          <w:tcPr>
            <w:tcW w:w="1368" w:type="dxa"/>
            <w:tcBorders>
              <w:top w:val="single" w:sz="4" w:space="0" w:color="auto"/>
            </w:tcBorders>
          </w:tcPr>
          <w:p w14:paraId="07FB8BA4" w14:textId="77777777" w:rsidR="004867E1" w:rsidRPr="00DF7EF1" w:rsidRDefault="004867E1" w:rsidP="004867E1">
            <w:pPr>
              <w:ind w:right="-72"/>
              <w:jc w:val="right"/>
              <w:rPr>
                <w:rFonts w:ascii="Arial" w:hAnsi="Arial" w:cs="Arial"/>
                <w:color w:val="000000"/>
                <w:sz w:val="16"/>
                <w:szCs w:val="16"/>
              </w:rPr>
            </w:pPr>
          </w:p>
        </w:tc>
      </w:tr>
      <w:tr w:rsidR="004867E1" w:rsidRPr="00DF7EF1" w14:paraId="42F0E3FE" w14:textId="77777777" w:rsidTr="00C523D8">
        <w:tc>
          <w:tcPr>
            <w:tcW w:w="3989" w:type="dxa"/>
          </w:tcPr>
          <w:p w14:paraId="1622C067" w14:textId="77777777" w:rsidR="004867E1" w:rsidRPr="00DF7EF1" w:rsidRDefault="004867E1" w:rsidP="004867E1">
            <w:pPr>
              <w:ind w:left="-104"/>
              <w:rPr>
                <w:rFonts w:ascii="Arial" w:hAnsi="Arial" w:cs="Arial"/>
                <w:color w:val="000000"/>
                <w:sz w:val="18"/>
                <w:szCs w:val="18"/>
                <w:cs/>
                <w:lang w:val="en-GB"/>
              </w:rPr>
            </w:pPr>
            <w:r w:rsidRPr="00DF7EF1">
              <w:rPr>
                <w:rFonts w:ascii="Arial" w:hAnsi="Arial" w:cs="Arial"/>
                <w:color w:val="000000"/>
                <w:sz w:val="18"/>
                <w:szCs w:val="18"/>
                <w:lang w:val="en-GB"/>
              </w:rPr>
              <w:t>Paid during the year</w:t>
            </w:r>
          </w:p>
        </w:tc>
        <w:tc>
          <w:tcPr>
            <w:tcW w:w="1368" w:type="dxa"/>
            <w:tcBorders>
              <w:bottom w:val="single" w:sz="4" w:space="0" w:color="auto"/>
            </w:tcBorders>
            <w:shd w:val="clear" w:color="auto" w:fill="F8F8F8"/>
          </w:tcPr>
          <w:p w14:paraId="4E3BECB5" w14:textId="3108B96D" w:rsidR="004867E1" w:rsidRPr="00DF7EF1" w:rsidRDefault="00A80D5F" w:rsidP="004867E1">
            <w:pPr>
              <w:ind w:right="-72"/>
              <w:jc w:val="right"/>
              <w:rPr>
                <w:rFonts w:ascii="Arial" w:hAnsi="Arial" w:cs="Arial"/>
                <w:color w:val="000000"/>
                <w:sz w:val="18"/>
                <w:szCs w:val="18"/>
              </w:rPr>
            </w:pPr>
            <w:r w:rsidRPr="00DF7EF1">
              <w:rPr>
                <w:rFonts w:ascii="Arial" w:hAnsi="Arial" w:cs="Arial"/>
                <w:color w:val="000000"/>
                <w:sz w:val="18"/>
                <w:szCs w:val="18"/>
              </w:rPr>
              <w:t>(253,244)</w:t>
            </w:r>
          </w:p>
        </w:tc>
        <w:tc>
          <w:tcPr>
            <w:tcW w:w="1368" w:type="dxa"/>
            <w:tcBorders>
              <w:bottom w:val="single" w:sz="4" w:space="0" w:color="auto"/>
            </w:tcBorders>
            <w:shd w:val="clear" w:color="auto" w:fill="auto"/>
          </w:tcPr>
          <w:p w14:paraId="6BF4CBEB"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rPr>
              <w:t>-</w:t>
            </w:r>
          </w:p>
        </w:tc>
        <w:tc>
          <w:tcPr>
            <w:tcW w:w="1368" w:type="dxa"/>
            <w:tcBorders>
              <w:bottom w:val="single" w:sz="4" w:space="0" w:color="auto"/>
            </w:tcBorders>
            <w:shd w:val="clear" w:color="auto" w:fill="F8F8F8"/>
          </w:tcPr>
          <w:p w14:paraId="293FF35A" w14:textId="1B945B3E" w:rsidR="004867E1" w:rsidRPr="00DF7EF1" w:rsidRDefault="00A80D5F" w:rsidP="004867E1">
            <w:pPr>
              <w:ind w:right="-72"/>
              <w:jc w:val="right"/>
              <w:rPr>
                <w:rFonts w:ascii="Arial" w:hAnsi="Arial" w:cs="Arial"/>
                <w:color w:val="000000"/>
                <w:sz w:val="18"/>
                <w:szCs w:val="18"/>
              </w:rPr>
            </w:pPr>
            <w:r w:rsidRPr="00DF7EF1">
              <w:rPr>
                <w:rFonts w:ascii="Arial" w:hAnsi="Arial" w:cs="Arial"/>
                <w:color w:val="000000"/>
                <w:sz w:val="18"/>
                <w:szCs w:val="18"/>
              </w:rPr>
              <w:t>(31,252)</w:t>
            </w:r>
          </w:p>
        </w:tc>
        <w:tc>
          <w:tcPr>
            <w:tcW w:w="1368" w:type="dxa"/>
            <w:tcBorders>
              <w:bottom w:val="single" w:sz="4" w:space="0" w:color="auto"/>
            </w:tcBorders>
          </w:tcPr>
          <w:p w14:paraId="15679CA3"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rPr>
              <w:t>-</w:t>
            </w:r>
          </w:p>
        </w:tc>
      </w:tr>
      <w:tr w:rsidR="004867E1" w:rsidRPr="00DF7EF1" w14:paraId="45D14591" w14:textId="77777777" w:rsidTr="003F322B">
        <w:tc>
          <w:tcPr>
            <w:tcW w:w="3989" w:type="dxa"/>
          </w:tcPr>
          <w:p w14:paraId="2E676BC1" w14:textId="77777777" w:rsidR="004867E1" w:rsidRPr="00DF7EF1" w:rsidRDefault="004867E1" w:rsidP="004867E1">
            <w:pPr>
              <w:ind w:left="-104"/>
              <w:rPr>
                <w:rFonts w:ascii="Arial" w:hAnsi="Arial" w:cs="Arial"/>
                <w:color w:val="000000"/>
                <w:sz w:val="16"/>
                <w:szCs w:val="16"/>
              </w:rPr>
            </w:pPr>
          </w:p>
        </w:tc>
        <w:tc>
          <w:tcPr>
            <w:tcW w:w="1368" w:type="dxa"/>
            <w:tcBorders>
              <w:top w:val="single" w:sz="4" w:space="0" w:color="auto"/>
            </w:tcBorders>
            <w:shd w:val="clear" w:color="auto" w:fill="F8F8F8"/>
          </w:tcPr>
          <w:p w14:paraId="509D94D8" w14:textId="77777777" w:rsidR="004867E1" w:rsidRPr="00DF7EF1" w:rsidRDefault="004867E1" w:rsidP="004867E1">
            <w:pPr>
              <w:ind w:right="-72"/>
              <w:jc w:val="right"/>
              <w:rPr>
                <w:rFonts w:ascii="Arial" w:hAnsi="Arial" w:cs="Arial"/>
                <w:color w:val="000000"/>
                <w:sz w:val="16"/>
                <w:szCs w:val="16"/>
              </w:rPr>
            </w:pPr>
          </w:p>
        </w:tc>
        <w:tc>
          <w:tcPr>
            <w:tcW w:w="1368" w:type="dxa"/>
            <w:tcBorders>
              <w:top w:val="single" w:sz="4" w:space="0" w:color="auto"/>
            </w:tcBorders>
            <w:shd w:val="clear" w:color="auto" w:fill="auto"/>
          </w:tcPr>
          <w:p w14:paraId="4863F21E" w14:textId="77777777" w:rsidR="004867E1" w:rsidRPr="00DF7EF1" w:rsidRDefault="004867E1" w:rsidP="004867E1">
            <w:pPr>
              <w:ind w:right="-72"/>
              <w:jc w:val="right"/>
              <w:rPr>
                <w:rFonts w:ascii="Arial" w:hAnsi="Arial" w:cs="Arial"/>
                <w:color w:val="000000"/>
                <w:sz w:val="16"/>
                <w:szCs w:val="16"/>
              </w:rPr>
            </w:pPr>
          </w:p>
        </w:tc>
        <w:tc>
          <w:tcPr>
            <w:tcW w:w="1368" w:type="dxa"/>
            <w:tcBorders>
              <w:top w:val="single" w:sz="4" w:space="0" w:color="auto"/>
            </w:tcBorders>
            <w:shd w:val="clear" w:color="auto" w:fill="F8F8F8"/>
          </w:tcPr>
          <w:p w14:paraId="3D4C45F6" w14:textId="77777777" w:rsidR="004867E1" w:rsidRPr="00DF7EF1" w:rsidRDefault="004867E1" w:rsidP="004867E1">
            <w:pPr>
              <w:ind w:right="-72"/>
              <w:jc w:val="right"/>
              <w:rPr>
                <w:rFonts w:ascii="Arial" w:hAnsi="Arial" w:cs="Arial"/>
                <w:color w:val="000000"/>
                <w:sz w:val="16"/>
                <w:szCs w:val="16"/>
              </w:rPr>
            </w:pPr>
          </w:p>
        </w:tc>
        <w:tc>
          <w:tcPr>
            <w:tcW w:w="1368" w:type="dxa"/>
            <w:tcBorders>
              <w:top w:val="single" w:sz="4" w:space="0" w:color="auto"/>
            </w:tcBorders>
          </w:tcPr>
          <w:p w14:paraId="3224B8C6" w14:textId="77777777" w:rsidR="004867E1" w:rsidRPr="00DF7EF1" w:rsidRDefault="004867E1" w:rsidP="004867E1">
            <w:pPr>
              <w:ind w:right="-72"/>
              <w:jc w:val="right"/>
              <w:rPr>
                <w:rFonts w:ascii="Arial" w:hAnsi="Arial" w:cs="Arial"/>
                <w:color w:val="000000"/>
                <w:sz w:val="16"/>
                <w:szCs w:val="16"/>
              </w:rPr>
            </w:pPr>
          </w:p>
        </w:tc>
      </w:tr>
      <w:tr w:rsidR="004867E1" w:rsidRPr="00DF7EF1" w14:paraId="019FCE99" w14:textId="77777777" w:rsidTr="003F322B">
        <w:tc>
          <w:tcPr>
            <w:tcW w:w="3989" w:type="dxa"/>
          </w:tcPr>
          <w:p w14:paraId="0866AA04" w14:textId="77777777" w:rsidR="004867E1" w:rsidRPr="00DF7EF1" w:rsidRDefault="004867E1" w:rsidP="004867E1">
            <w:pPr>
              <w:ind w:left="-104"/>
              <w:rPr>
                <w:rFonts w:ascii="Arial" w:hAnsi="Arial" w:cs="Arial"/>
                <w:color w:val="000000"/>
                <w:sz w:val="18"/>
                <w:szCs w:val="18"/>
              </w:rPr>
            </w:pPr>
            <w:r w:rsidRPr="00DF7EF1">
              <w:rPr>
                <w:rFonts w:ascii="Arial" w:hAnsi="Arial" w:cs="Arial"/>
                <w:color w:val="000000"/>
                <w:sz w:val="18"/>
                <w:szCs w:val="18"/>
              </w:rPr>
              <w:t>Ending balance</w:t>
            </w:r>
          </w:p>
        </w:tc>
        <w:tc>
          <w:tcPr>
            <w:tcW w:w="1368" w:type="dxa"/>
            <w:tcBorders>
              <w:bottom w:val="single" w:sz="4" w:space="0" w:color="auto"/>
            </w:tcBorders>
            <w:shd w:val="clear" w:color="auto" w:fill="F8F8F8"/>
          </w:tcPr>
          <w:p w14:paraId="659502DD" w14:textId="2420C15B" w:rsidR="004867E1" w:rsidRPr="00DF7EF1" w:rsidRDefault="00A80D5F" w:rsidP="004867E1">
            <w:pPr>
              <w:ind w:right="-72"/>
              <w:jc w:val="right"/>
              <w:rPr>
                <w:rFonts w:ascii="Arial" w:hAnsi="Arial" w:cs="Arial"/>
                <w:color w:val="000000"/>
                <w:sz w:val="18"/>
                <w:szCs w:val="18"/>
              </w:rPr>
            </w:pPr>
            <w:r w:rsidRPr="00DF7EF1">
              <w:rPr>
                <w:rFonts w:ascii="Arial" w:hAnsi="Arial" w:cs="Arial"/>
                <w:color w:val="000000"/>
                <w:sz w:val="18"/>
                <w:szCs w:val="18"/>
              </w:rPr>
              <w:t>863,592</w:t>
            </w:r>
          </w:p>
        </w:tc>
        <w:tc>
          <w:tcPr>
            <w:tcW w:w="1368" w:type="dxa"/>
            <w:tcBorders>
              <w:bottom w:val="single" w:sz="4" w:space="0" w:color="auto"/>
            </w:tcBorders>
            <w:shd w:val="clear" w:color="auto" w:fill="auto"/>
          </w:tcPr>
          <w:p w14:paraId="209BC6F5"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748</w:t>
            </w:r>
            <w:r w:rsidRPr="00DF7EF1">
              <w:rPr>
                <w:rFonts w:ascii="Arial" w:hAnsi="Arial" w:cs="Arial"/>
                <w:color w:val="000000"/>
                <w:sz w:val="18"/>
                <w:szCs w:val="18"/>
              </w:rPr>
              <w:t>,</w:t>
            </w:r>
            <w:r w:rsidRPr="00DF7EF1">
              <w:rPr>
                <w:rFonts w:ascii="Arial" w:hAnsi="Arial" w:cs="Arial"/>
                <w:color w:val="000000"/>
                <w:sz w:val="18"/>
                <w:szCs w:val="18"/>
                <w:lang w:val="en-GB"/>
              </w:rPr>
              <w:t>468</w:t>
            </w:r>
          </w:p>
        </w:tc>
        <w:tc>
          <w:tcPr>
            <w:tcW w:w="1368" w:type="dxa"/>
            <w:tcBorders>
              <w:bottom w:val="single" w:sz="4" w:space="0" w:color="auto"/>
            </w:tcBorders>
            <w:shd w:val="clear" w:color="auto" w:fill="F8F8F8"/>
          </w:tcPr>
          <w:p w14:paraId="132C6359" w14:textId="480154DC" w:rsidR="004867E1" w:rsidRPr="00DF7EF1" w:rsidRDefault="00A80D5F" w:rsidP="004867E1">
            <w:pPr>
              <w:ind w:right="-72"/>
              <w:jc w:val="right"/>
              <w:rPr>
                <w:rFonts w:ascii="Arial" w:hAnsi="Arial" w:cs="Arial"/>
                <w:color w:val="000000"/>
                <w:sz w:val="18"/>
                <w:szCs w:val="18"/>
              </w:rPr>
            </w:pPr>
            <w:r w:rsidRPr="00DF7EF1">
              <w:rPr>
                <w:rFonts w:ascii="Arial" w:hAnsi="Arial" w:cs="Arial"/>
                <w:color w:val="000000"/>
                <w:sz w:val="18"/>
                <w:szCs w:val="18"/>
              </w:rPr>
              <w:t>285,346</w:t>
            </w:r>
          </w:p>
        </w:tc>
        <w:tc>
          <w:tcPr>
            <w:tcW w:w="1368" w:type="dxa"/>
            <w:tcBorders>
              <w:bottom w:val="single" w:sz="4" w:space="0" w:color="auto"/>
            </w:tcBorders>
          </w:tcPr>
          <w:p w14:paraId="28EC059B" w14:textId="77777777"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lang w:val="en-GB"/>
              </w:rPr>
              <w:t>232</w:t>
            </w:r>
            <w:r w:rsidRPr="00DF7EF1">
              <w:rPr>
                <w:rFonts w:ascii="Arial" w:hAnsi="Arial" w:cs="Arial"/>
                <w:color w:val="000000"/>
                <w:sz w:val="18"/>
                <w:szCs w:val="18"/>
              </w:rPr>
              <w:t>,</w:t>
            </w:r>
            <w:r w:rsidRPr="00DF7EF1">
              <w:rPr>
                <w:rFonts w:ascii="Arial" w:hAnsi="Arial" w:cs="Arial"/>
                <w:color w:val="000000"/>
                <w:sz w:val="18"/>
                <w:szCs w:val="18"/>
                <w:lang w:val="en-GB"/>
              </w:rPr>
              <w:t>551</w:t>
            </w:r>
          </w:p>
        </w:tc>
      </w:tr>
    </w:tbl>
    <w:p w14:paraId="6AC57B67" w14:textId="77777777" w:rsidR="003039E3" w:rsidRPr="00DF7EF1" w:rsidRDefault="003039E3" w:rsidP="00A11B8D">
      <w:pPr>
        <w:rPr>
          <w:rFonts w:ascii="Arial" w:hAnsi="Arial" w:cs="Arial"/>
          <w:color w:val="000000"/>
          <w:sz w:val="18"/>
          <w:szCs w:val="18"/>
        </w:rPr>
      </w:pPr>
    </w:p>
    <w:p w14:paraId="351C049F" w14:textId="77777777" w:rsidR="006D23EB" w:rsidRPr="00DF7EF1" w:rsidRDefault="006D23EB" w:rsidP="00A11B8D">
      <w:pPr>
        <w:rPr>
          <w:rFonts w:ascii="Arial" w:hAnsi="Arial" w:cs="Arial"/>
          <w:color w:val="000000"/>
          <w:sz w:val="18"/>
          <w:szCs w:val="18"/>
        </w:rPr>
      </w:pPr>
      <w:r w:rsidRPr="00DF7EF1">
        <w:rPr>
          <w:rFonts w:ascii="Arial" w:hAnsi="Arial" w:cs="Arial"/>
          <w:color w:val="000000"/>
          <w:sz w:val="18"/>
          <w:szCs w:val="18"/>
        </w:rPr>
        <w:t xml:space="preserve">The principal actuarial assumptions </w:t>
      </w:r>
      <w:r w:rsidR="002C202D" w:rsidRPr="00DF7EF1">
        <w:rPr>
          <w:rFonts w:ascii="Arial" w:hAnsi="Arial" w:cs="Arial"/>
          <w:color w:val="000000"/>
          <w:sz w:val="18"/>
          <w:szCs w:val="18"/>
        </w:rPr>
        <w:t xml:space="preserve">of retirement benefit </w:t>
      </w:r>
      <w:r w:rsidRPr="00DF7EF1">
        <w:rPr>
          <w:rFonts w:ascii="Arial" w:hAnsi="Arial" w:cs="Arial"/>
          <w:color w:val="000000"/>
          <w:sz w:val="18"/>
          <w:szCs w:val="18"/>
        </w:rPr>
        <w:t>used were as follows:</w:t>
      </w:r>
    </w:p>
    <w:p w14:paraId="0EEA23DA" w14:textId="77777777" w:rsidR="003423CE" w:rsidRPr="00DF7EF1" w:rsidRDefault="003423CE" w:rsidP="00A11B8D">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1913F4" w:rsidRPr="00DF7EF1" w14:paraId="756DF4EA" w14:textId="77777777" w:rsidTr="004867E1">
        <w:trPr>
          <w:trHeight w:val="441"/>
        </w:trPr>
        <w:tc>
          <w:tcPr>
            <w:tcW w:w="3125" w:type="dxa"/>
            <w:vAlign w:val="center"/>
          </w:tcPr>
          <w:p w14:paraId="476E1EBD" w14:textId="77777777" w:rsidR="001913F4" w:rsidRPr="00DF7EF1" w:rsidRDefault="001913F4" w:rsidP="003423FC">
            <w:pPr>
              <w:ind w:left="342"/>
              <w:rPr>
                <w:rFonts w:ascii="Arial" w:hAnsi="Arial" w:cs="Arial"/>
                <w:b/>
                <w:bCs/>
                <w:color w:val="000000"/>
                <w:sz w:val="18"/>
                <w:szCs w:val="18"/>
                <w:cs/>
              </w:rPr>
            </w:pPr>
          </w:p>
        </w:tc>
        <w:tc>
          <w:tcPr>
            <w:tcW w:w="3168" w:type="dxa"/>
            <w:gridSpan w:val="2"/>
            <w:tcBorders>
              <w:top w:val="single" w:sz="4" w:space="0" w:color="auto"/>
              <w:bottom w:val="single" w:sz="4" w:space="0" w:color="auto"/>
            </w:tcBorders>
          </w:tcPr>
          <w:p w14:paraId="669E0981" w14:textId="77777777" w:rsidR="001913F4" w:rsidRPr="00DF7EF1" w:rsidRDefault="001913F4" w:rsidP="00335041">
            <w:pPr>
              <w:ind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57DF99B1" w14:textId="77777777" w:rsidR="001913F4" w:rsidRPr="00DF7EF1" w:rsidRDefault="001913F4" w:rsidP="00335041">
            <w:pPr>
              <w:ind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3168" w:type="dxa"/>
            <w:gridSpan w:val="2"/>
            <w:tcBorders>
              <w:top w:val="single" w:sz="4" w:space="0" w:color="auto"/>
              <w:bottom w:val="single" w:sz="4" w:space="0" w:color="auto"/>
            </w:tcBorders>
          </w:tcPr>
          <w:p w14:paraId="3817F07F" w14:textId="77777777" w:rsidR="001913F4" w:rsidRPr="00DF7EF1" w:rsidRDefault="001913F4" w:rsidP="00335041">
            <w:pPr>
              <w:ind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0971FFC6" w14:textId="77777777" w:rsidR="001913F4" w:rsidRPr="00DF7EF1" w:rsidRDefault="001913F4" w:rsidP="00335041">
            <w:pPr>
              <w:ind w:right="-72"/>
              <w:jc w:val="center"/>
              <w:rPr>
                <w:rFonts w:ascii="Arial" w:hAnsi="Arial" w:cs="Arial"/>
                <w:b/>
                <w:bCs/>
                <w:color w:val="000000"/>
                <w:sz w:val="18"/>
                <w:szCs w:val="18"/>
                <w:cs/>
              </w:rPr>
            </w:pPr>
            <w:r w:rsidRPr="00DF7EF1">
              <w:rPr>
                <w:rFonts w:ascii="Arial" w:hAnsi="Arial" w:cs="Arial"/>
                <w:b/>
                <w:bCs/>
                <w:color w:val="000000"/>
                <w:sz w:val="18"/>
                <w:szCs w:val="18"/>
              </w:rPr>
              <w:t>financial statements</w:t>
            </w:r>
          </w:p>
        </w:tc>
      </w:tr>
      <w:tr w:rsidR="001913F4" w:rsidRPr="00DF7EF1" w14:paraId="28385757" w14:textId="77777777" w:rsidTr="004867E1">
        <w:trPr>
          <w:trHeight w:val="220"/>
        </w:trPr>
        <w:tc>
          <w:tcPr>
            <w:tcW w:w="3125" w:type="dxa"/>
            <w:vAlign w:val="center"/>
          </w:tcPr>
          <w:p w14:paraId="1659B8BC" w14:textId="77777777" w:rsidR="001913F4" w:rsidRPr="00DF7EF1" w:rsidRDefault="001913F4" w:rsidP="003423FC">
            <w:pPr>
              <w:ind w:left="342"/>
              <w:rPr>
                <w:rFonts w:ascii="Arial" w:hAnsi="Arial" w:cs="Arial"/>
                <w:b/>
                <w:bCs/>
                <w:color w:val="000000"/>
                <w:sz w:val="18"/>
                <w:szCs w:val="18"/>
                <w:cs/>
              </w:rPr>
            </w:pPr>
          </w:p>
        </w:tc>
        <w:tc>
          <w:tcPr>
            <w:tcW w:w="1584" w:type="dxa"/>
            <w:tcBorders>
              <w:top w:val="single" w:sz="4" w:space="0" w:color="auto"/>
              <w:bottom w:val="single" w:sz="4" w:space="0" w:color="auto"/>
            </w:tcBorders>
          </w:tcPr>
          <w:p w14:paraId="0B10C45D" w14:textId="77777777" w:rsidR="001913F4" w:rsidRPr="00DF7EF1" w:rsidRDefault="00282C9D" w:rsidP="00335041">
            <w:pPr>
              <w:ind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lang w:val="en-GB"/>
              </w:rPr>
              <w:t>2021</w:t>
            </w:r>
          </w:p>
        </w:tc>
        <w:tc>
          <w:tcPr>
            <w:tcW w:w="1584" w:type="dxa"/>
            <w:tcBorders>
              <w:top w:val="single" w:sz="4" w:space="0" w:color="auto"/>
              <w:bottom w:val="single" w:sz="4" w:space="0" w:color="auto"/>
            </w:tcBorders>
          </w:tcPr>
          <w:p w14:paraId="1D49E2E1" w14:textId="77777777" w:rsidR="001913F4" w:rsidRPr="00DF7EF1" w:rsidRDefault="00282C9D" w:rsidP="00335041">
            <w:pPr>
              <w:ind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c>
          <w:tcPr>
            <w:tcW w:w="1584" w:type="dxa"/>
            <w:tcBorders>
              <w:top w:val="single" w:sz="4" w:space="0" w:color="auto"/>
              <w:bottom w:val="single" w:sz="4" w:space="0" w:color="auto"/>
            </w:tcBorders>
          </w:tcPr>
          <w:p w14:paraId="369182F8" w14:textId="77777777" w:rsidR="001913F4" w:rsidRPr="00DF7EF1" w:rsidRDefault="00282C9D" w:rsidP="00335041">
            <w:pPr>
              <w:ind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2021</w:t>
            </w:r>
          </w:p>
        </w:tc>
        <w:tc>
          <w:tcPr>
            <w:tcW w:w="1584" w:type="dxa"/>
            <w:tcBorders>
              <w:top w:val="single" w:sz="4" w:space="0" w:color="auto"/>
              <w:bottom w:val="single" w:sz="4" w:space="0" w:color="auto"/>
            </w:tcBorders>
          </w:tcPr>
          <w:p w14:paraId="075A2489" w14:textId="77777777" w:rsidR="001913F4" w:rsidRPr="00DF7EF1" w:rsidRDefault="00282C9D" w:rsidP="00335041">
            <w:pPr>
              <w:ind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r>
      <w:tr w:rsidR="001913F4" w:rsidRPr="00DF7EF1" w14:paraId="26320615" w14:textId="77777777" w:rsidTr="004867E1">
        <w:trPr>
          <w:trHeight w:val="220"/>
        </w:trPr>
        <w:tc>
          <w:tcPr>
            <w:tcW w:w="3125" w:type="dxa"/>
            <w:vAlign w:val="center"/>
          </w:tcPr>
          <w:p w14:paraId="147B6798" w14:textId="77777777" w:rsidR="001913F4" w:rsidRPr="00DF7EF1" w:rsidRDefault="001913F4" w:rsidP="0049640E">
            <w:pPr>
              <w:ind w:left="342"/>
              <w:rPr>
                <w:rFonts w:ascii="Arial" w:hAnsi="Arial" w:cs="Arial"/>
                <w:color w:val="000000"/>
                <w:sz w:val="18"/>
                <w:szCs w:val="18"/>
                <w:cs/>
              </w:rPr>
            </w:pPr>
          </w:p>
        </w:tc>
        <w:tc>
          <w:tcPr>
            <w:tcW w:w="1584" w:type="dxa"/>
            <w:tcBorders>
              <w:top w:val="single" w:sz="4" w:space="0" w:color="auto"/>
            </w:tcBorders>
            <w:shd w:val="clear" w:color="auto" w:fill="FAFAFA"/>
          </w:tcPr>
          <w:p w14:paraId="5D41F487" w14:textId="77777777" w:rsidR="001913F4" w:rsidRPr="00DF7EF1" w:rsidRDefault="001913F4" w:rsidP="00335041">
            <w:pPr>
              <w:ind w:right="-72"/>
              <w:jc w:val="right"/>
              <w:rPr>
                <w:rFonts w:ascii="Arial" w:hAnsi="Arial" w:cs="Arial"/>
                <w:color w:val="000000"/>
                <w:sz w:val="18"/>
                <w:szCs w:val="18"/>
              </w:rPr>
            </w:pPr>
          </w:p>
        </w:tc>
        <w:tc>
          <w:tcPr>
            <w:tcW w:w="1584" w:type="dxa"/>
            <w:tcBorders>
              <w:top w:val="single" w:sz="4" w:space="0" w:color="auto"/>
            </w:tcBorders>
            <w:shd w:val="clear" w:color="auto" w:fill="auto"/>
          </w:tcPr>
          <w:p w14:paraId="464ED5BB" w14:textId="77777777" w:rsidR="001913F4" w:rsidRPr="00DF7EF1" w:rsidRDefault="001913F4" w:rsidP="00335041">
            <w:pPr>
              <w:ind w:right="-72"/>
              <w:jc w:val="right"/>
              <w:rPr>
                <w:rFonts w:ascii="Arial" w:hAnsi="Arial" w:cs="Arial"/>
                <w:color w:val="000000"/>
                <w:sz w:val="18"/>
                <w:szCs w:val="18"/>
              </w:rPr>
            </w:pPr>
          </w:p>
        </w:tc>
        <w:tc>
          <w:tcPr>
            <w:tcW w:w="1584" w:type="dxa"/>
            <w:tcBorders>
              <w:top w:val="single" w:sz="4" w:space="0" w:color="auto"/>
            </w:tcBorders>
            <w:shd w:val="clear" w:color="auto" w:fill="FAFAFA"/>
          </w:tcPr>
          <w:p w14:paraId="596A35FB" w14:textId="77777777" w:rsidR="001913F4" w:rsidRPr="00DF7EF1" w:rsidRDefault="001913F4" w:rsidP="00335041">
            <w:pPr>
              <w:ind w:right="-72"/>
              <w:jc w:val="right"/>
              <w:rPr>
                <w:rFonts w:ascii="Arial" w:hAnsi="Arial" w:cs="Arial"/>
                <w:color w:val="000000"/>
                <w:sz w:val="18"/>
                <w:szCs w:val="18"/>
              </w:rPr>
            </w:pPr>
          </w:p>
        </w:tc>
        <w:tc>
          <w:tcPr>
            <w:tcW w:w="1584" w:type="dxa"/>
            <w:tcBorders>
              <w:top w:val="single" w:sz="4" w:space="0" w:color="auto"/>
            </w:tcBorders>
          </w:tcPr>
          <w:p w14:paraId="5AA5D039" w14:textId="77777777" w:rsidR="001913F4" w:rsidRPr="00DF7EF1" w:rsidRDefault="001913F4" w:rsidP="00335041">
            <w:pPr>
              <w:ind w:right="-72"/>
              <w:jc w:val="right"/>
              <w:rPr>
                <w:rFonts w:ascii="Arial" w:hAnsi="Arial" w:cs="Arial"/>
                <w:color w:val="000000"/>
                <w:sz w:val="18"/>
                <w:szCs w:val="18"/>
              </w:rPr>
            </w:pPr>
          </w:p>
        </w:tc>
      </w:tr>
      <w:tr w:rsidR="004867E1" w:rsidRPr="00DF7EF1" w14:paraId="1B194E10" w14:textId="77777777" w:rsidTr="004867E1">
        <w:trPr>
          <w:trHeight w:val="233"/>
        </w:trPr>
        <w:tc>
          <w:tcPr>
            <w:tcW w:w="3125" w:type="dxa"/>
          </w:tcPr>
          <w:p w14:paraId="68201244" w14:textId="77777777" w:rsidR="004867E1" w:rsidRPr="00DF7EF1" w:rsidRDefault="004867E1" w:rsidP="004867E1">
            <w:pPr>
              <w:ind w:left="-111"/>
              <w:rPr>
                <w:rFonts w:ascii="Arial" w:hAnsi="Arial" w:cs="Arial"/>
                <w:color w:val="000000"/>
                <w:sz w:val="18"/>
                <w:szCs w:val="18"/>
              </w:rPr>
            </w:pPr>
            <w:r w:rsidRPr="00DF7EF1">
              <w:rPr>
                <w:rFonts w:ascii="Arial" w:hAnsi="Arial" w:cs="Arial"/>
                <w:color w:val="000000"/>
                <w:sz w:val="18"/>
                <w:szCs w:val="18"/>
              </w:rPr>
              <w:t>Discount rate</w:t>
            </w:r>
          </w:p>
        </w:tc>
        <w:tc>
          <w:tcPr>
            <w:tcW w:w="1584" w:type="dxa"/>
            <w:shd w:val="clear" w:color="auto" w:fill="FAFAFA"/>
          </w:tcPr>
          <w:p w14:paraId="3169B536" w14:textId="4477B1E3" w:rsidR="004867E1" w:rsidRPr="00DF7EF1" w:rsidRDefault="00BD3F16" w:rsidP="00335041">
            <w:pPr>
              <w:ind w:right="-72"/>
              <w:jc w:val="right"/>
              <w:rPr>
                <w:rFonts w:ascii="Arial" w:hAnsi="Arial" w:cs="Arial"/>
                <w:sz w:val="18"/>
                <w:szCs w:val="18"/>
              </w:rPr>
            </w:pPr>
            <w:r w:rsidRPr="00DF7EF1">
              <w:rPr>
                <w:rFonts w:ascii="Arial" w:hAnsi="Arial" w:cs="Arial"/>
                <w:sz w:val="18"/>
                <w:szCs w:val="18"/>
              </w:rPr>
              <w:t>1.63% - 3.18%</w:t>
            </w:r>
          </w:p>
        </w:tc>
        <w:tc>
          <w:tcPr>
            <w:tcW w:w="1584" w:type="dxa"/>
            <w:shd w:val="clear" w:color="auto" w:fill="auto"/>
          </w:tcPr>
          <w:p w14:paraId="3F59B1C8" w14:textId="77777777" w:rsidR="004867E1" w:rsidRPr="00DF7EF1" w:rsidRDefault="004867E1" w:rsidP="00335041">
            <w:pPr>
              <w:ind w:right="-72"/>
              <w:jc w:val="right"/>
              <w:rPr>
                <w:rFonts w:ascii="Arial" w:hAnsi="Arial" w:cs="Arial"/>
                <w:sz w:val="18"/>
                <w:szCs w:val="18"/>
              </w:rPr>
            </w:pPr>
            <w:r w:rsidRPr="00DF7EF1">
              <w:rPr>
                <w:rFonts w:ascii="Arial" w:hAnsi="Arial" w:cs="Arial"/>
                <w:color w:val="000000"/>
                <w:sz w:val="18"/>
                <w:szCs w:val="18"/>
                <w:lang w:val="en-GB"/>
              </w:rPr>
              <w:t>1</w:t>
            </w:r>
            <w:r w:rsidRPr="00DF7EF1">
              <w:rPr>
                <w:rFonts w:ascii="Arial" w:hAnsi="Arial" w:cs="Arial"/>
                <w:color w:val="000000"/>
                <w:sz w:val="18"/>
                <w:szCs w:val="18"/>
              </w:rPr>
              <w:t>.</w:t>
            </w:r>
            <w:r w:rsidRPr="00DF7EF1">
              <w:rPr>
                <w:rFonts w:ascii="Arial" w:hAnsi="Arial" w:cs="Arial"/>
                <w:color w:val="000000"/>
                <w:sz w:val="18"/>
                <w:szCs w:val="18"/>
                <w:lang w:val="en-GB"/>
              </w:rPr>
              <w:t>06</w:t>
            </w:r>
            <w:r w:rsidRPr="00DF7EF1">
              <w:rPr>
                <w:rFonts w:ascii="Arial" w:hAnsi="Arial" w:cs="Arial"/>
                <w:color w:val="000000"/>
                <w:sz w:val="18"/>
                <w:szCs w:val="18"/>
              </w:rPr>
              <w:t xml:space="preserve">% - </w:t>
            </w:r>
            <w:r w:rsidRPr="00DF7EF1">
              <w:rPr>
                <w:rFonts w:ascii="Arial" w:hAnsi="Arial" w:cs="Arial"/>
                <w:color w:val="000000"/>
                <w:sz w:val="18"/>
                <w:szCs w:val="18"/>
                <w:lang w:val="en-GB"/>
              </w:rPr>
              <w:t>1</w:t>
            </w:r>
            <w:r w:rsidRPr="00DF7EF1">
              <w:rPr>
                <w:rFonts w:ascii="Arial" w:hAnsi="Arial" w:cs="Arial"/>
                <w:color w:val="000000"/>
                <w:sz w:val="18"/>
                <w:szCs w:val="18"/>
              </w:rPr>
              <w:t>.</w:t>
            </w:r>
            <w:r w:rsidRPr="00DF7EF1">
              <w:rPr>
                <w:rFonts w:ascii="Arial" w:hAnsi="Arial" w:cs="Arial"/>
                <w:color w:val="000000"/>
                <w:sz w:val="18"/>
                <w:szCs w:val="18"/>
                <w:lang w:val="en-GB"/>
              </w:rPr>
              <w:t>86</w:t>
            </w:r>
            <w:r w:rsidRPr="00DF7EF1">
              <w:rPr>
                <w:rFonts w:ascii="Arial" w:hAnsi="Arial" w:cs="Arial"/>
                <w:color w:val="000000"/>
                <w:sz w:val="18"/>
                <w:szCs w:val="18"/>
              </w:rPr>
              <w:t>%</w:t>
            </w:r>
          </w:p>
        </w:tc>
        <w:tc>
          <w:tcPr>
            <w:tcW w:w="1584" w:type="dxa"/>
            <w:shd w:val="clear" w:color="auto" w:fill="FAFAFA"/>
          </w:tcPr>
          <w:p w14:paraId="6F062556" w14:textId="7528CD3B" w:rsidR="004867E1" w:rsidRPr="00DF7EF1" w:rsidRDefault="00BD3F16" w:rsidP="00335041">
            <w:pPr>
              <w:ind w:right="-72"/>
              <w:jc w:val="right"/>
              <w:rPr>
                <w:rFonts w:ascii="Arial" w:hAnsi="Arial" w:cs="Arial"/>
                <w:color w:val="000000"/>
                <w:sz w:val="18"/>
                <w:szCs w:val="18"/>
              </w:rPr>
            </w:pPr>
            <w:r w:rsidRPr="00DF7EF1">
              <w:rPr>
                <w:rFonts w:ascii="Arial" w:hAnsi="Arial" w:cs="Arial"/>
                <w:color w:val="000000"/>
                <w:sz w:val="18"/>
                <w:szCs w:val="18"/>
              </w:rPr>
              <w:t>1.63%</w:t>
            </w:r>
          </w:p>
        </w:tc>
        <w:tc>
          <w:tcPr>
            <w:tcW w:w="1584" w:type="dxa"/>
          </w:tcPr>
          <w:p w14:paraId="59D352B8" w14:textId="77777777" w:rsidR="004867E1" w:rsidRPr="00DF7EF1" w:rsidRDefault="004867E1" w:rsidP="00335041">
            <w:pPr>
              <w:ind w:right="-72"/>
              <w:jc w:val="right"/>
              <w:rPr>
                <w:rFonts w:ascii="Arial" w:hAnsi="Arial" w:cs="Arial"/>
                <w:color w:val="000000"/>
                <w:sz w:val="18"/>
                <w:szCs w:val="18"/>
              </w:rPr>
            </w:pPr>
            <w:r w:rsidRPr="00DF7EF1">
              <w:rPr>
                <w:rFonts w:ascii="Arial" w:hAnsi="Arial" w:cs="Arial"/>
                <w:color w:val="000000"/>
                <w:sz w:val="18"/>
                <w:szCs w:val="18"/>
                <w:lang w:val="en-GB"/>
              </w:rPr>
              <w:t>1</w:t>
            </w:r>
            <w:r w:rsidRPr="00DF7EF1">
              <w:rPr>
                <w:rFonts w:ascii="Arial" w:hAnsi="Arial" w:cs="Arial"/>
                <w:color w:val="000000"/>
                <w:sz w:val="18"/>
                <w:szCs w:val="18"/>
              </w:rPr>
              <w:t>.</w:t>
            </w:r>
            <w:r w:rsidRPr="00DF7EF1">
              <w:rPr>
                <w:rFonts w:ascii="Arial" w:hAnsi="Arial" w:cs="Arial"/>
                <w:color w:val="000000"/>
                <w:sz w:val="18"/>
                <w:szCs w:val="18"/>
                <w:lang w:val="en-GB"/>
              </w:rPr>
              <w:t>06</w:t>
            </w:r>
            <w:r w:rsidRPr="00DF7EF1">
              <w:rPr>
                <w:rFonts w:ascii="Arial" w:hAnsi="Arial" w:cs="Arial"/>
                <w:color w:val="000000"/>
                <w:sz w:val="18"/>
                <w:szCs w:val="18"/>
              </w:rPr>
              <w:t>%</w:t>
            </w:r>
          </w:p>
        </w:tc>
      </w:tr>
      <w:tr w:rsidR="004867E1" w:rsidRPr="00DF7EF1" w14:paraId="2BECBF87" w14:textId="77777777" w:rsidTr="004867E1">
        <w:trPr>
          <w:trHeight w:val="220"/>
        </w:trPr>
        <w:tc>
          <w:tcPr>
            <w:tcW w:w="3125" w:type="dxa"/>
          </w:tcPr>
          <w:p w14:paraId="34D480E6" w14:textId="77777777" w:rsidR="004867E1" w:rsidRPr="00DF7EF1" w:rsidRDefault="004867E1" w:rsidP="004867E1">
            <w:pPr>
              <w:ind w:left="-111"/>
              <w:rPr>
                <w:rFonts w:ascii="Arial" w:hAnsi="Arial" w:cs="Arial"/>
                <w:color w:val="000000"/>
                <w:sz w:val="18"/>
                <w:szCs w:val="18"/>
              </w:rPr>
            </w:pPr>
            <w:r w:rsidRPr="00DF7EF1">
              <w:rPr>
                <w:rFonts w:ascii="Arial" w:hAnsi="Arial" w:cs="Arial"/>
                <w:color w:val="000000"/>
                <w:sz w:val="18"/>
                <w:szCs w:val="18"/>
                <w:lang w:eastAsia="en-GB"/>
              </w:rPr>
              <w:t>Salary growth rate</w:t>
            </w:r>
          </w:p>
        </w:tc>
        <w:tc>
          <w:tcPr>
            <w:tcW w:w="1584" w:type="dxa"/>
            <w:shd w:val="clear" w:color="auto" w:fill="FAFAFA"/>
          </w:tcPr>
          <w:p w14:paraId="5761BD29" w14:textId="0F03F996" w:rsidR="004867E1" w:rsidRPr="00DF7EF1" w:rsidRDefault="00BD3F16" w:rsidP="00335041">
            <w:pPr>
              <w:ind w:right="-72"/>
              <w:jc w:val="right"/>
              <w:rPr>
                <w:rFonts w:ascii="Arial" w:hAnsi="Arial" w:cs="Arial"/>
                <w:sz w:val="18"/>
                <w:szCs w:val="18"/>
              </w:rPr>
            </w:pPr>
            <w:r w:rsidRPr="00DF7EF1">
              <w:rPr>
                <w:rFonts w:ascii="Arial" w:hAnsi="Arial" w:cs="Arial"/>
                <w:sz w:val="18"/>
                <w:szCs w:val="18"/>
              </w:rPr>
              <w:t>5.00% - 7.00%</w:t>
            </w:r>
          </w:p>
        </w:tc>
        <w:tc>
          <w:tcPr>
            <w:tcW w:w="1584" w:type="dxa"/>
            <w:shd w:val="clear" w:color="auto" w:fill="auto"/>
          </w:tcPr>
          <w:p w14:paraId="5BA2C448" w14:textId="77777777" w:rsidR="004867E1" w:rsidRPr="00DF7EF1" w:rsidRDefault="004867E1" w:rsidP="00335041">
            <w:pPr>
              <w:ind w:right="-72"/>
              <w:jc w:val="right"/>
              <w:rPr>
                <w:rFonts w:ascii="Arial" w:hAnsi="Arial" w:cs="Arial"/>
                <w:sz w:val="18"/>
                <w:szCs w:val="18"/>
              </w:rPr>
            </w:pPr>
            <w:r w:rsidRPr="00DF7EF1">
              <w:rPr>
                <w:rFonts w:ascii="Arial" w:hAnsi="Arial" w:cs="Arial"/>
                <w:color w:val="000000"/>
                <w:sz w:val="18"/>
                <w:szCs w:val="18"/>
                <w:lang w:val="en-GB"/>
              </w:rPr>
              <w:t>3</w:t>
            </w:r>
            <w:r w:rsidRPr="00DF7EF1">
              <w:rPr>
                <w:rFonts w:ascii="Arial" w:hAnsi="Arial" w:cs="Arial"/>
                <w:color w:val="000000"/>
                <w:sz w:val="18"/>
                <w:szCs w:val="18"/>
              </w:rPr>
              <w:t>.</w:t>
            </w:r>
            <w:r w:rsidRPr="00DF7EF1">
              <w:rPr>
                <w:rFonts w:ascii="Arial" w:hAnsi="Arial" w:cs="Arial"/>
                <w:color w:val="000000"/>
                <w:sz w:val="18"/>
                <w:szCs w:val="18"/>
                <w:lang w:val="en-GB"/>
              </w:rPr>
              <w:t>00</w:t>
            </w:r>
            <w:r w:rsidRPr="00DF7EF1">
              <w:rPr>
                <w:rFonts w:ascii="Arial" w:hAnsi="Arial" w:cs="Arial"/>
                <w:color w:val="000000"/>
                <w:sz w:val="18"/>
                <w:szCs w:val="18"/>
              </w:rPr>
              <w:t xml:space="preserve">% - </w:t>
            </w:r>
            <w:r w:rsidRPr="00DF7EF1">
              <w:rPr>
                <w:rFonts w:ascii="Arial" w:hAnsi="Arial" w:cs="Arial"/>
                <w:color w:val="000000"/>
                <w:sz w:val="18"/>
                <w:szCs w:val="18"/>
                <w:lang w:val="en-GB"/>
              </w:rPr>
              <w:t>8</w:t>
            </w:r>
            <w:r w:rsidRPr="00DF7EF1">
              <w:rPr>
                <w:rFonts w:ascii="Arial" w:hAnsi="Arial" w:cs="Arial"/>
                <w:color w:val="000000"/>
                <w:sz w:val="18"/>
                <w:szCs w:val="18"/>
              </w:rPr>
              <w:t>.</w:t>
            </w:r>
            <w:r w:rsidRPr="00DF7EF1">
              <w:rPr>
                <w:rFonts w:ascii="Arial" w:hAnsi="Arial" w:cs="Arial"/>
                <w:color w:val="000000"/>
                <w:sz w:val="18"/>
                <w:szCs w:val="18"/>
                <w:lang w:val="en-GB"/>
              </w:rPr>
              <w:t>00</w:t>
            </w:r>
            <w:r w:rsidRPr="00DF7EF1">
              <w:rPr>
                <w:rFonts w:ascii="Arial" w:hAnsi="Arial" w:cs="Arial"/>
                <w:color w:val="000000"/>
                <w:sz w:val="18"/>
                <w:szCs w:val="18"/>
              </w:rPr>
              <w:t>%</w:t>
            </w:r>
          </w:p>
        </w:tc>
        <w:tc>
          <w:tcPr>
            <w:tcW w:w="1584" w:type="dxa"/>
            <w:shd w:val="clear" w:color="auto" w:fill="FAFAFA"/>
          </w:tcPr>
          <w:p w14:paraId="0E50D7B3" w14:textId="2FC0178D" w:rsidR="004867E1" w:rsidRPr="00DF7EF1" w:rsidRDefault="00BD3F16" w:rsidP="00335041">
            <w:pPr>
              <w:ind w:right="-72"/>
              <w:jc w:val="right"/>
              <w:rPr>
                <w:rFonts w:ascii="Arial" w:hAnsi="Arial" w:cs="Arial"/>
                <w:color w:val="000000"/>
                <w:sz w:val="18"/>
                <w:szCs w:val="18"/>
              </w:rPr>
            </w:pPr>
            <w:r w:rsidRPr="00DF7EF1">
              <w:rPr>
                <w:rFonts w:ascii="Arial" w:hAnsi="Arial" w:cs="Arial"/>
                <w:color w:val="000000"/>
                <w:sz w:val="18"/>
                <w:szCs w:val="18"/>
              </w:rPr>
              <w:t>7.00%</w:t>
            </w:r>
          </w:p>
        </w:tc>
        <w:tc>
          <w:tcPr>
            <w:tcW w:w="1584" w:type="dxa"/>
          </w:tcPr>
          <w:p w14:paraId="4E6FA3D3" w14:textId="77777777" w:rsidR="004867E1" w:rsidRPr="00DF7EF1" w:rsidRDefault="004867E1" w:rsidP="00335041">
            <w:pPr>
              <w:ind w:right="-72"/>
              <w:jc w:val="right"/>
              <w:rPr>
                <w:rFonts w:ascii="Arial" w:hAnsi="Arial" w:cs="Arial"/>
                <w:color w:val="000000"/>
                <w:sz w:val="18"/>
                <w:szCs w:val="18"/>
              </w:rPr>
            </w:pPr>
            <w:r w:rsidRPr="00DF7EF1">
              <w:rPr>
                <w:rFonts w:ascii="Arial" w:hAnsi="Arial" w:cs="Arial"/>
                <w:color w:val="000000"/>
                <w:sz w:val="18"/>
                <w:szCs w:val="18"/>
                <w:lang w:val="en-GB"/>
              </w:rPr>
              <w:t>8</w:t>
            </w:r>
            <w:r w:rsidRPr="00DF7EF1">
              <w:rPr>
                <w:rFonts w:ascii="Arial" w:hAnsi="Arial" w:cs="Arial"/>
                <w:color w:val="000000"/>
                <w:sz w:val="18"/>
                <w:szCs w:val="18"/>
              </w:rPr>
              <w:t>.</w:t>
            </w:r>
            <w:r w:rsidRPr="00DF7EF1">
              <w:rPr>
                <w:rFonts w:ascii="Arial" w:hAnsi="Arial" w:cs="Arial"/>
                <w:color w:val="000000"/>
                <w:sz w:val="18"/>
                <w:szCs w:val="18"/>
                <w:lang w:val="en-GB"/>
              </w:rPr>
              <w:t>00</w:t>
            </w:r>
            <w:r w:rsidRPr="00DF7EF1">
              <w:rPr>
                <w:rFonts w:ascii="Arial" w:hAnsi="Arial" w:cs="Arial"/>
                <w:color w:val="000000"/>
                <w:sz w:val="18"/>
                <w:szCs w:val="18"/>
              </w:rPr>
              <w:t>%</w:t>
            </w:r>
          </w:p>
        </w:tc>
      </w:tr>
      <w:tr w:rsidR="004867E1" w:rsidRPr="00DF7EF1" w14:paraId="3C552C9B" w14:textId="77777777" w:rsidTr="004867E1">
        <w:trPr>
          <w:trHeight w:val="220"/>
        </w:trPr>
        <w:tc>
          <w:tcPr>
            <w:tcW w:w="3125" w:type="dxa"/>
          </w:tcPr>
          <w:p w14:paraId="347C6AC5" w14:textId="77777777" w:rsidR="004867E1" w:rsidRPr="00DF7EF1" w:rsidRDefault="004867E1" w:rsidP="004867E1">
            <w:pPr>
              <w:ind w:left="-111"/>
              <w:rPr>
                <w:rFonts w:ascii="Arial" w:hAnsi="Arial" w:cs="Arial"/>
                <w:color w:val="000000"/>
                <w:sz w:val="18"/>
                <w:szCs w:val="18"/>
                <w:lang w:eastAsia="en-GB"/>
              </w:rPr>
            </w:pPr>
            <w:r w:rsidRPr="00DF7EF1">
              <w:rPr>
                <w:rFonts w:ascii="Arial" w:hAnsi="Arial" w:cs="Arial"/>
                <w:color w:val="000000"/>
                <w:sz w:val="18"/>
                <w:szCs w:val="18"/>
                <w:lang w:eastAsia="en-GB"/>
              </w:rPr>
              <w:t>Employee turnover rate</w:t>
            </w:r>
          </w:p>
        </w:tc>
        <w:tc>
          <w:tcPr>
            <w:tcW w:w="1584" w:type="dxa"/>
            <w:shd w:val="clear" w:color="auto" w:fill="FAFAFA"/>
          </w:tcPr>
          <w:p w14:paraId="2418E168" w14:textId="4887CF9F" w:rsidR="004867E1" w:rsidRPr="00DF7EF1" w:rsidRDefault="00BD3F16" w:rsidP="00335041">
            <w:pPr>
              <w:ind w:right="-72"/>
              <w:jc w:val="right"/>
              <w:rPr>
                <w:rFonts w:ascii="Arial" w:hAnsi="Arial" w:cs="Arial"/>
                <w:sz w:val="18"/>
                <w:szCs w:val="18"/>
              </w:rPr>
            </w:pPr>
            <w:r w:rsidRPr="00DF7EF1">
              <w:rPr>
                <w:rFonts w:ascii="Arial" w:hAnsi="Arial" w:cs="Arial"/>
                <w:sz w:val="18"/>
                <w:szCs w:val="18"/>
              </w:rPr>
              <w:t>0.00% - 22.00%</w:t>
            </w:r>
          </w:p>
        </w:tc>
        <w:tc>
          <w:tcPr>
            <w:tcW w:w="1584" w:type="dxa"/>
            <w:shd w:val="clear" w:color="auto" w:fill="auto"/>
          </w:tcPr>
          <w:p w14:paraId="698C2473" w14:textId="77777777" w:rsidR="004867E1" w:rsidRPr="00DF7EF1" w:rsidRDefault="004867E1" w:rsidP="00335041">
            <w:pPr>
              <w:ind w:right="-72"/>
              <w:jc w:val="right"/>
              <w:rPr>
                <w:rFonts w:ascii="Arial" w:hAnsi="Arial" w:cs="Arial"/>
                <w:sz w:val="18"/>
                <w:szCs w:val="18"/>
              </w:rPr>
            </w:pPr>
            <w:r w:rsidRPr="00DF7EF1">
              <w:rPr>
                <w:rFonts w:ascii="Arial" w:hAnsi="Arial" w:cs="Arial"/>
                <w:color w:val="000000"/>
                <w:sz w:val="18"/>
                <w:szCs w:val="18"/>
                <w:lang w:val="en-GB"/>
              </w:rPr>
              <w:t>0</w:t>
            </w:r>
            <w:r w:rsidRPr="00DF7EF1">
              <w:rPr>
                <w:rFonts w:ascii="Arial" w:hAnsi="Arial" w:cs="Arial"/>
                <w:color w:val="000000"/>
                <w:sz w:val="18"/>
                <w:szCs w:val="18"/>
              </w:rPr>
              <w:t>.</w:t>
            </w:r>
            <w:r w:rsidRPr="00DF7EF1">
              <w:rPr>
                <w:rFonts w:ascii="Arial" w:hAnsi="Arial" w:cs="Arial"/>
                <w:color w:val="000000"/>
                <w:sz w:val="18"/>
                <w:szCs w:val="18"/>
                <w:lang w:val="en-GB"/>
              </w:rPr>
              <w:t>00</w:t>
            </w:r>
            <w:r w:rsidRPr="00DF7EF1">
              <w:rPr>
                <w:rFonts w:ascii="Arial" w:hAnsi="Arial" w:cs="Arial"/>
                <w:color w:val="000000"/>
                <w:sz w:val="18"/>
                <w:szCs w:val="18"/>
              </w:rPr>
              <w:t xml:space="preserve">% - </w:t>
            </w:r>
            <w:r w:rsidRPr="00DF7EF1">
              <w:rPr>
                <w:rFonts w:ascii="Arial" w:hAnsi="Arial" w:cs="Arial"/>
                <w:color w:val="000000"/>
                <w:sz w:val="18"/>
                <w:szCs w:val="18"/>
                <w:lang w:val="en-GB"/>
              </w:rPr>
              <w:t>23</w:t>
            </w:r>
            <w:r w:rsidRPr="00DF7EF1">
              <w:rPr>
                <w:rFonts w:ascii="Arial" w:hAnsi="Arial" w:cs="Arial"/>
                <w:color w:val="000000"/>
                <w:sz w:val="18"/>
                <w:szCs w:val="18"/>
              </w:rPr>
              <w:t>.</w:t>
            </w:r>
            <w:r w:rsidRPr="00DF7EF1">
              <w:rPr>
                <w:rFonts w:ascii="Arial" w:hAnsi="Arial" w:cs="Arial"/>
                <w:color w:val="000000"/>
                <w:sz w:val="18"/>
                <w:szCs w:val="18"/>
                <w:lang w:val="en-GB"/>
              </w:rPr>
              <w:t>00</w:t>
            </w:r>
            <w:r w:rsidRPr="00DF7EF1">
              <w:rPr>
                <w:rFonts w:ascii="Arial" w:hAnsi="Arial" w:cs="Arial"/>
                <w:color w:val="000000"/>
                <w:sz w:val="18"/>
                <w:szCs w:val="18"/>
              </w:rPr>
              <w:t>%</w:t>
            </w:r>
          </w:p>
        </w:tc>
        <w:tc>
          <w:tcPr>
            <w:tcW w:w="1584" w:type="dxa"/>
            <w:shd w:val="clear" w:color="auto" w:fill="FAFAFA"/>
          </w:tcPr>
          <w:p w14:paraId="405F4F88" w14:textId="5953646D" w:rsidR="004867E1" w:rsidRPr="00DF7EF1" w:rsidRDefault="00BD3F16" w:rsidP="00335041">
            <w:pPr>
              <w:ind w:right="-72"/>
              <w:jc w:val="right"/>
              <w:rPr>
                <w:rFonts w:ascii="Arial" w:hAnsi="Arial" w:cs="Arial"/>
                <w:color w:val="000000"/>
                <w:sz w:val="18"/>
                <w:szCs w:val="18"/>
              </w:rPr>
            </w:pPr>
            <w:r w:rsidRPr="00DF7EF1">
              <w:rPr>
                <w:rFonts w:ascii="Arial" w:hAnsi="Arial" w:cs="Arial"/>
                <w:color w:val="000000"/>
                <w:sz w:val="18"/>
                <w:szCs w:val="18"/>
              </w:rPr>
              <w:t>0.00% - 22.00%</w:t>
            </w:r>
          </w:p>
        </w:tc>
        <w:tc>
          <w:tcPr>
            <w:tcW w:w="1584" w:type="dxa"/>
          </w:tcPr>
          <w:p w14:paraId="237AE2A2" w14:textId="77777777" w:rsidR="004867E1" w:rsidRPr="00DF7EF1" w:rsidRDefault="004867E1" w:rsidP="00335041">
            <w:pPr>
              <w:ind w:right="-72"/>
              <w:jc w:val="right"/>
              <w:rPr>
                <w:rFonts w:ascii="Arial" w:hAnsi="Arial" w:cs="Arial"/>
                <w:color w:val="000000"/>
                <w:sz w:val="18"/>
                <w:szCs w:val="18"/>
              </w:rPr>
            </w:pPr>
            <w:r w:rsidRPr="00DF7EF1">
              <w:rPr>
                <w:rFonts w:ascii="Arial" w:hAnsi="Arial" w:cs="Arial"/>
                <w:color w:val="000000"/>
                <w:sz w:val="18"/>
                <w:szCs w:val="18"/>
                <w:lang w:val="en-GB"/>
              </w:rPr>
              <w:t>0</w:t>
            </w:r>
            <w:r w:rsidRPr="00DF7EF1">
              <w:rPr>
                <w:rFonts w:ascii="Arial" w:hAnsi="Arial" w:cs="Arial"/>
                <w:color w:val="000000"/>
                <w:sz w:val="18"/>
                <w:szCs w:val="18"/>
              </w:rPr>
              <w:t>.</w:t>
            </w:r>
            <w:r w:rsidRPr="00DF7EF1">
              <w:rPr>
                <w:rFonts w:ascii="Arial" w:hAnsi="Arial" w:cs="Arial"/>
                <w:color w:val="000000"/>
                <w:sz w:val="18"/>
                <w:szCs w:val="18"/>
                <w:lang w:val="en-GB"/>
              </w:rPr>
              <w:t>00</w:t>
            </w:r>
            <w:r w:rsidRPr="00DF7EF1">
              <w:rPr>
                <w:rFonts w:ascii="Arial" w:hAnsi="Arial" w:cs="Arial"/>
                <w:color w:val="000000"/>
                <w:sz w:val="18"/>
                <w:szCs w:val="18"/>
              </w:rPr>
              <w:t xml:space="preserve">% - </w:t>
            </w:r>
            <w:r w:rsidRPr="00DF7EF1">
              <w:rPr>
                <w:rFonts w:ascii="Arial" w:hAnsi="Arial" w:cs="Arial"/>
                <w:color w:val="000000"/>
                <w:sz w:val="18"/>
                <w:szCs w:val="18"/>
                <w:lang w:val="en-GB"/>
              </w:rPr>
              <w:t>21</w:t>
            </w:r>
            <w:r w:rsidRPr="00DF7EF1">
              <w:rPr>
                <w:rFonts w:ascii="Arial" w:hAnsi="Arial" w:cs="Arial"/>
                <w:color w:val="000000"/>
                <w:sz w:val="18"/>
                <w:szCs w:val="18"/>
              </w:rPr>
              <w:t>.</w:t>
            </w:r>
            <w:r w:rsidRPr="00DF7EF1">
              <w:rPr>
                <w:rFonts w:ascii="Arial" w:hAnsi="Arial" w:cs="Arial"/>
                <w:color w:val="000000"/>
                <w:sz w:val="18"/>
                <w:szCs w:val="18"/>
                <w:lang w:val="en-GB"/>
              </w:rPr>
              <w:t>00</w:t>
            </w:r>
            <w:r w:rsidRPr="00DF7EF1">
              <w:rPr>
                <w:rFonts w:ascii="Arial" w:hAnsi="Arial" w:cs="Arial"/>
                <w:color w:val="000000"/>
                <w:sz w:val="18"/>
                <w:szCs w:val="18"/>
              </w:rPr>
              <w:t>%</w:t>
            </w:r>
          </w:p>
        </w:tc>
      </w:tr>
    </w:tbl>
    <w:p w14:paraId="2A9D024A" w14:textId="77777777" w:rsidR="0013692A" w:rsidRPr="00DF7EF1" w:rsidRDefault="0013692A" w:rsidP="00CC3C4A">
      <w:pPr>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2538"/>
        <w:gridCol w:w="1152"/>
        <w:gridCol w:w="1152"/>
        <w:gridCol w:w="1152"/>
        <w:gridCol w:w="1152"/>
        <w:gridCol w:w="1152"/>
        <w:gridCol w:w="1152"/>
      </w:tblGrid>
      <w:tr w:rsidR="004A3658" w:rsidRPr="00DF7EF1" w14:paraId="150846D5" w14:textId="77777777" w:rsidTr="00C523D8">
        <w:tc>
          <w:tcPr>
            <w:tcW w:w="2538" w:type="dxa"/>
            <w:vAlign w:val="bottom"/>
          </w:tcPr>
          <w:p w14:paraId="646D8B66" w14:textId="77777777" w:rsidR="004A3658" w:rsidRPr="00DF7EF1" w:rsidRDefault="004A3658" w:rsidP="00535364">
            <w:pPr>
              <w:tabs>
                <w:tab w:val="right" w:pos="9810"/>
              </w:tabs>
              <w:ind w:left="432"/>
              <w:jc w:val="left"/>
              <w:rPr>
                <w:rFonts w:ascii="Arial" w:eastAsia="Angsana New" w:hAnsi="Arial" w:cs="Arial"/>
                <w:color w:val="000000"/>
                <w:sz w:val="18"/>
                <w:szCs w:val="18"/>
                <w:cs/>
                <w:lang w:val="th-TH"/>
              </w:rPr>
            </w:pPr>
          </w:p>
        </w:tc>
        <w:tc>
          <w:tcPr>
            <w:tcW w:w="6912" w:type="dxa"/>
            <w:gridSpan w:val="6"/>
            <w:tcBorders>
              <w:top w:val="single" w:sz="4" w:space="0" w:color="auto"/>
              <w:bottom w:val="single" w:sz="4" w:space="0" w:color="auto"/>
            </w:tcBorders>
            <w:shd w:val="clear" w:color="auto" w:fill="auto"/>
          </w:tcPr>
          <w:p w14:paraId="5989C2F0" w14:textId="77777777" w:rsidR="004A3658" w:rsidRPr="00DF7EF1" w:rsidRDefault="004A3658" w:rsidP="00313576">
            <w:pPr>
              <w:ind w:right="-72"/>
              <w:jc w:val="center"/>
              <w:rPr>
                <w:rFonts w:ascii="Arial" w:hAnsi="Arial" w:cs="Arial"/>
                <w:b/>
                <w:bCs/>
                <w:color w:val="000000"/>
                <w:sz w:val="18"/>
                <w:szCs w:val="18"/>
                <w:lang w:val="en-GB"/>
              </w:rPr>
            </w:pPr>
            <w:r w:rsidRPr="00DF7EF1">
              <w:rPr>
                <w:rFonts w:ascii="Arial" w:hAnsi="Arial" w:cs="Arial"/>
                <w:b/>
                <w:bCs/>
                <w:color w:val="000000"/>
                <w:sz w:val="18"/>
                <w:szCs w:val="18"/>
              </w:rPr>
              <w:t>Impact on defined benefit obligation</w:t>
            </w:r>
          </w:p>
        </w:tc>
      </w:tr>
      <w:tr w:rsidR="004A3658" w:rsidRPr="00DF7EF1" w14:paraId="4ACF357C" w14:textId="77777777" w:rsidTr="00C523D8">
        <w:tc>
          <w:tcPr>
            <w:tcW w:w="2538" w:type="dxa"/>
            <w:vAlign w:val="bottom"/>
          </w:tcPr>
          <w:p w14:paraId="79922474" w14:textId="77777777" w:rsidR="004A3658" w:rsidRPr="00DF7EF1" w:rsidRDefault="004A3658" w:rsidP="00535364">
            <w:pPr>
              <w:tabs>
                <w:tab w:val="right" w:pos="9810"/>
              </w:tabs>
              <w:ind w:left="432"/>
              <w:jc w:val="left"/>
              <w:rPr>
                <w:rFonts w:ascii="Arial" w:eastAsia="Angsana New" w:hAnsi="Arial" w:cs="Arial"/>
                <w:color w:val="000000"/>
                <w:sz w:val="18"/>
                <w:szCs w:val="18"/>
                <w:cs/>
                <w:lang w:val="th-TH"/>
              </w:rPr>
            </w:pPr>
          </w:p>
        </w:tc>
        <w:tc>
          <w:tcPr>
            <w:tcW w:w="2304" w:type="dxa"/>
            <w:gridSpan w:val="2"/>
            <w:tcBorders>
              <w:top w:val="single" w:sz="4" w:space="0" w:color="auto"/>
              <w:bottom w:val="single" w:sz="4" w:space="0" w:color="auto"/>
            </w:tcBorders>
          </w:tcPr>
          <w:p w14:paraId="768D767D" w14:textId="77777777" w:rsidR="004A3658" w:rsidRPr="00DF7EF1" w:rsidRDefault="004A3658" w:rsidP="00C523D8">
            <w:pPr>
              <w:ind w:right="-72"/>
              <w:jc w:val="right"/>
              <w:rPr>
                <w:rFonts w:ascii="Arial" w:hAnsi="Arial" w:cs="Arial"/>
                <w:b/>
                <w:bCs/>
                <w:color w:val="000000"/>
                <w:sz w:val="18"/>
                <w:szCs w:val="18"/>
              </w:rPr>
            </w:pPr>
            <w:r w:rsidRPr="00DF7EF1">
              <w:rPr>
                <w:rFonts w:ascii="Arial" w:hAnsi="Arial" w:cs="Arial"/>
                <w:b/>
                <w:bCs/>
                <w:color w:val="000000"/>
                <w:sz w:val="18"/>
                <w:szCs w:val="18"/>
              </w:rPr>
              <w:t>Change in assumption</w:t>
            </w:r>
          </w:p>
        </w:tc>
        <w:tc>
          <w:tcPr>
            <w:tcW w:w="2304" w:type="dxa"/>
            <w:gridSpan w:val="2"/>
            <w:tcBorders>
              <w:top w:val="single" w:sz="4" w:space="0" w:color="auto"/>
              <w:bottom w:val="single" w:sz="4" w:space="0" w:color="auto"/>
            </w:tcBorders>
          </w:tcPr>
          <w:p w14:paraId="2C079F75" w14:textId="77777777" w:rsidR="004A3658" w:rsidRPr="00DF7EF1" w:rsidRDefault="004A3658" w:rsidP="00C523D8">
            <w:pPr>
              <w:ind w:right="-72"/>
              <w:jc w:val="right"/>
              <w:rPr>
                <w:rFonts w:ascii="Arial" w:hAnsi="Arial" w:cs="Arial"/>
                <w:b/>
                <w:bCs/>
                <w:color w:val="000000"/>
                <w:sz w:val="18"/>
                <w:szCs w:val="18"/>
              </w:rPr>
            </w:pPr>
            <w:r w:rsidRPr="00DF7EF1">
              <w:rPr>
                <w:rFonts w:ascii="Arial" w:hAnsi="Arial" w:cs="Arial"/>
                <w:b/>
                <w:bCs/>
                <w:color w:val="000000"/>
                <w:sz w:val="18"/>
                <w:szCs w:val="18"/>
              </w:rPr>
              <w:t>Increase in assumption</w:t>
            </w:r>
          </w:p>
        </w:tc>
        <w:tc>
          <w:tcPr>
            <w:tcW w:w="2304" w:type="dxa"/>
            <w:gridSpan w:val="2"/>
            <w:tcBorders>
              <w:top w:val="single" w:sz="4" w:space="0" w:color="auto"/>
              <w:bottom w:val="single" w:sz="4" w:space="0" w:color="auto"/>
            </w:tcBorders>
          </w:tcPr>
          <w:p w14:paraId="3B7D23B2" w14:textId="77777777" w:rsidR="004A3658" w:rsidRPr="00DF7EF1" w:rsidRDefault="004A3658" w:rsidP="00C523D8">
            <w:pPr>
              <w:ind w:right="-72"/>
              <w:jc w:val="right"/>
              <w:rPr>
                <w:rFonts w:ascii="Arial" w:hAnsi="Arial" w:cs="Arial"/>
                <w:b/>
                <w:bCs/>
                <w:color w:val="000000"/>
                <w:sz w:val="18"/>
                <w:szCs w:val="18"/>
              </w:rPr>
            </w:pPr>
            <w:r w:rsidRPr="00DF7EF1">
              <w:rPr>
                <w:rFonts w:ascii="Arial" w:hAnsi="Arial" w:cs="Arial"/>
                <w:b/>
                <w:bCs/>
                <w:color w:val="000000"/>
                <w:sz w:val="18"/>
                <w:szCs w:val="18"/>
              </w:rPr>
              <w:t>Decrease in assumption</w:t>
            </w:r>
          </w:p>
        </w:tc>
      </w:tr>
      <w:tr w:rsidR="00D124EF" w:rsidRPr="00DF7EF1" w14:paraId="284A3E30" w14:textId="77777777" w:rsidTr="005824B1">
        <w:tc>
          <w:tcPr>
            <w:tcW w:w="2538" w:type="dxa"/>
            <w:vAlign w:val="bottom"/>
          </w:tcPr>
          <w:p w14:paraId="0A43BD60" w14:textId="77777777" w:rsidR="00D124EF" w:rsidRPr="00DF7EF1" w:rsidRDefault="00D124EF" w:rsidP="00D124EF">
            <w:pPr>
              <w:tabs>
                <w:tab w:val="right" w:pos="9810"/>
              </w:tabs>
              <w:ind w:left="432"/>
              <w:jc w:val="left"/>
              <w:rPr>
                <w:rFonts w:ascii="Arial" w:eastAsia="Angsana New" w:hAnsi="Arial" w:cs="Arial"/>
                <w:color w:val="000000"/>
                <w:sz w:val="18"/>
                <w:szCs w:val="18"/>
                <w:cs/>
                <w:lang w:val="th-TH"/>
              </w:rPr>
            </w:pPr>
          </w:p>
        </w:tc>
        <w:tc>
          <w:tcPr>
            <w:tcW w:w="1152" w:type="dxa"/>
            <w:tcBorders>
              <w:top w:val="single" w:sz="4" w:space="0" w:color="auto"/>
              <w:bottom w:val="single" w:sz="4" w:space="0" w:color="auto"/>
            </w:tcBorders>
            <w:vAlign w:val="bottom"/>
          </w:tcPr>
          <w:p w14:paraId="63C4D1DB" w14:textId="77777777" w:rsidR="00D124EF" w:rsidRPr="00DF7EF1" w:rsidRDefault="00282C9D" w:rsidP="00D124EF">
            <w:pPr>
              <w:ind w:right="-72"/>
              <w:jc w:val="right"/>
              <w:rPr>
                <w:rFonts w:ascii="Arial" w:hAnsi="Arial" w:cs="Arial"/>
                <w:b/>
                <w:bCs/>
                <w:color w:val="000000"/>
                <w:sz w:val="18"/>
                <w:szCs w:val="18"/>
              </w:rPr>
            </w:pPr>
            <w:r w:rsidRPr="00DF7EF1">
              <w:rPr>
                <w:rFonts w:ascii="Arial" w:hAnsi="Arial" w:cs="Arial"/>
                <w:b/>
                <w:bCs/>
                <w:color w:val="000000"/>
                <w:sz w:val="18"/>
                <w:szCs w:val="18"/>
                <w:lang w:val="en-GB"/>
              </w:rPr>
              <w:t>2021</w:t>
            </w:r>
          </w:p>
        </w:tc>
        <w:tc>
          <w:tcPr>
            <w:tcW w:w="1152" w:type="dxa"/>
            <w:tcBorders>
              <w:top w:val="single" w:sz="4" w:space="0" w:color="auto"/>
              <w:bottom w:val="single" w:sz="4" w:space="0" w:color="auto"/>
            </w:tcBorders>
            <w:vAlign w:val="bottom"/>
          </w:tcPr>
          <w:p w14:paraId="10B3B16D" w14:textId="77777777" w:rsidR="00D124EF" w:rsidRPr="00DF7EF1" w:rsidRDefault="00282C9D" w:rsidP="00D124EF">
            <w:pPr>
              <w:ind w:right="-72"/>
              <w:jc w:val="right"/>
              <w:rPr>
                <w:rFonts w:ascii="Arial" w:hAnsi="Arial" w:cs="Arial"/>
                <w:b/>
                <w:bCs/>
                <w:color w:val="000000"/>
                <w:sz w:val="18"/>
                <w:szCs w:val="18"/>
              </w:rPr>
            </w:pPr>
            <w:r w:rsidRPr="00DF7EF1">
              <w:rPr>
                <w:rFonts w:ascii="Arial" w:hAnsi="Arial" w:cs="Arial"/>
                <w:b/>
                <w:bCs/>
                <w:color w:val="000000"/>
                <w:sz w:val="18"/>
                <w:szCs w:val="18"/>
                <w:lang w:val="en-GB"/>
              </w:rPr>
              <w:t>2020</w:t>
            </w:r>
          </w:p>
        </w:tc>
        <w:tc>
          <w:tcPr>
            <w:tcW w:w="1152" w:type="dxa"/>
            <w:tcBorders>
              <w:top w:val="single" w:sz="4" w:space="0" w:color="auto"/>
              <w:bottom w:val="single" w:sz="4" w:space="0" w:color="auto"/>
            </w:tcBorders>
            <w:vAlign w:val="bottom"/>
          </w:tcPr>
          <w:p w14:paraId="58AA6788" w14:textId="77777777" w:rsidR="00D124EF" w:rsidRPr="00DF7EF1" w:rsidRDefault="00282C9D" w:rsidP="00D124EF">
            <w:pPr>
              <w:ind w:right="-72"/>
              <w:jc w:val="right"/>
              <w:rPr>
                <w:rFonts w:ascii="Arial" w:hAnsi="Arial" w:cs="Arial"/>
                <w:b/>
                <w:bCs/>
                <w:color w:val="000000"/>
                <w:sz w:val="18"/>
                <w:szCs w:val="18"/>
              </w:rPr>
            </w:pPr>
            <w:r w:rsidRPr="00DF7EF1">
              <w:rPr>
                <w:rFonts w:ascii="Arial" w:hAnsi="Arial" w:cs="Arial"/>
                <w:b/>
                <w:bCs/>
                <w:color w:val="000000"/>
                <w:sz w:val="18"/>
                <w:szCs w:val="18"/>
                <w:lang w:val="en-GB"/>
              </w:rPr>
              <w:t>2021</w:t>
            </w:r>
          </w:p>
        </w:tc>
        <w:tc>
          <w:tcPr>
            <w:tcW w:w="1152" w:type="dxa"/>
            <w:tcBorders>
              <w:top w:val="single" w:sz="4" w:space="0" w:color="auto"/>
              <w:bottom w:val="single" w:sz="4" w:space="0" w:color="auto"/>
            </w:tcBorders>
            <w:vAlign w:val="bottom"/>
          </w:tcPr>
          <w:p w14:paraId="1C52AA72" w14:textId="77777777" w:rsidR="00D124EF" w:rsidRPr="00DF7EF1" w:rsidRDefault="00282C9D" w:rsidP="00D124EF">
            <w:pPr>
              <w:ind w:right="-72"/>
              <w:jc w:val="right"/>
              <w:rPr>
                <w:rFonts w:ascii="Arial" w:hAnsi="Arial" w:cs="Arial"/>
                <w:b/>
                <w:bCs/>
                <w:color w:val="000000"/>
                <w:sz w:val="18"/>
                <w:szCs w:val="18"/>
              </w:rPr>
            </w:pPr>
            <w:r w:rsidRPr="00DF7EF1">
              <w:rPr>
                <w:rFonts w:ascii="Arial" w:hAnsi="Arial" w:cs="Arial"/>
                <w:b/>
                <w:bCs/>
                <w:color w:val="000000"/>
                <w:sz w:val="18"/>
                <w:szCs w:val="18"/>
                <w:lang w:val="en-GB"/>
              </w:rPr>
              <w:t>2020</w:t>
            </w:r>
          </w:p>
        </w:tc>
        <w:tc>
          <w:tcPr>
            <w:tcW w:w="1152" w:type="dxa"/>
            <w:tcBorders>
              <w:top w:val="single" w:sz="4" w:space="0" w:color="auto"/>
              <w:bottom w:val="single" w:sz="4" w:space="0" w:color="auto"/>
            </w:tcBorders>
            <w:vAlign w:val="bottom"/>
          </w:tcPr>
          <w:p w14:paraId="2A618951" w14:textId="77777777" w:rsidR="00D124EF" w:rsidRPr="00DF7EF1" w:rsidRDefault="00282C9D" w:rsidP="00D124EF">
            <w:pPr>
              <w:ind w:right="-72"/>
              <w:jc w:val="right"/>
              <w:rPr>
                <w:rFonts w:ascii="Arial" w:hAnsi="Arial" w:cs="Arial"/>
                <w:b/>
                <w:bCs/>
                <w:color w:val="000000"/>
                <w:sz w:val="18"/>
                <w:szCs w:val="18"/>
              </w:rPr>
            </w:pPr>
            <w:r w:rsidRPr="00DF7EF1">
              <w:rPr>
                <w:rFonts w:ascii="Arial" w:hAnsi="Arial" w:cs="Arial"/>
                <w:b/>
                <w:bCs/>
                <w:color w:val="000000"/>
                <w:sz w:val="18"/>
                <w:szCs w:val="18"/>
                <w:lang w:val="en-GB"/>
              </w:rPr>
              <w:t>2021</w:t>
            </w:r>
          </w:p>
        </w:tc>
        <w:tc>
          <w:tcPr>
            <w:tcW w:w="1152" w:type="dxa"/>
            <w:tcBorders>
              <w:top w:val="single" w:sz="4" w:space="0" w:color="auto"/>
              <w:bottom w:val="single" w:sz="4" w:space="0" w:color="auto"/>
            </w:tcBorders>
            <w:vAlign w:val="bottom"/>
          </w:tcPr>
          <w:p w14:paraId="7ADDC136" w14:textId="77777777" w:rsidR="00D124EF" w:rsidRPr="00DF7EF1" w:rsidRDefault="00282C9D" w:rsidP="00D124EF">
            <w:pPr>
              <w:ind w:right="-72"/>
              <w:jc w:val="right"/>
              <w:rPr>
                <w:rFonts w:ascii="Arial" w:hAnsi="Arial" w:cs="Arial"/>
                <w:b/>
                <w:bCs/>
                <w:color w:val="000000"/>
                <w:sz w:val="18"/>
                <w:szCs w:val="18"/>
              </w:rPr>
            </w:pPr>
            <w:r w:rsidRPr="00DF7EF1">
              <w:rPr>
                <w:rFonts w:ascii="Arial" w:hAnsi="Arial" w:cs="Arial"/>
                <w:b/>
                <w:bCs/>
                <w:color w:val="000000"/>
                <w:sz w:val="18"/>
                <w:szCs w:val="18"/>
                <w:lang w:val="en-GB"/>
              </w:rPr>
              <w:t>2020</w:t>
            </w:r>
          </w:p>
        </w:tc>
      </w:tr>
      <w:tr w:rsidR="00747C77" w:rsidRPr="00DF7EF1" w14:paraId="11A5613A" w14:textId="77777777" w:rsidTr="005824B1">
        <w:tc>
          <w:tcPr>
            <w:tcW w:w="2538" w:type="dxa"/>
            <w:vAlign w:val="bottom"/>
          </w:tcPr>
          <w:p w14:paraId="43407DCC" w14:textId="77777777" w:rsidR="00747C77" w:rsidRPr="00DF7EF1" w:rsidRDefault="00747C77" w:rsidP="00535364">
            <w:pPr>
              <w:tabs>
                <w:tab w:val="right" w:pos="9810"/>
              </w:tabs>
              <w:ind w:left="432"/>
              <w:jc w:val="left"/>
              <w:rPr>
                <w:rFonts w:ascii="Arial" w:eastAsia="Angsana New" w:hAnsi="Arial" w:cs="Arial"/>
                <w:color w:val="000000"/>
                <w:sz w:val="18"/>
                <w:szCs w:val="18"/>
                <w:cs/>
                <w:lang w:val="th-TH"/>
              </w:rPr>
            </w:pPr>
          </w:p>
        </w:tc>
        <w:tc>
          <w:tcPr>
            <w:tcW w:w="1152" w:type="dxa"/>
            <w:tcBorders>
              <w:top w:val="single" w:sz="4" w:space="0" w:color="auto"/>
            </w:tcBorders>
            <w:shd w:val="clear" w:color="auto" w:fill="FAFAFA"/>
          </w:tcPr>
          <w:p w14:paraId="1C26C418" w14:textId="77777777" w:rsidR="00747C77" w:rsidRPr="00DF7EF1" w:rsidRDefault="00747C77" w:rsidP="00535364">
            <w:pPr>
              <w:ind w:right="-72"/>
              <w:jc w:val="right"/>
              <w:rPr>
                <w:rFonts w:ascii="Arial" w:eastAsia="Angsana New" w:hAnsi="Arial" w:cs="Arial"/>
                <w:color w:val="000000"/>
                <w:sz w:val="18"/>
                <w:szCs w:val="18"/>
              </w:rPr>
            </w:pPr>
          </w:p>
        </w:tc>
        <w:tc>
          <w:tcPr>
            <w:tcW w:w="1152" w:type="dxa"/>
            <w:tcBorders>
              <w:top w:val="single" w:sz="4" w:space="0" w:color="auto"/>
            </w:tcBorders>
          </w:tcPr>
          <w:p w14:paraId="163D7D0D" w14:textId="77777777" w:rsidR="00747C77" w:rsidRPr="00DF7EF1" w:rsidRDefault="00747C77" w:rsidP="00535364">
            <w:pPr>
              <w:ind w:right="-72"/>
              <w:jc w:val="right"/>
              <w:rPr>
                <w:rFonts w:ascii="Arial" w:eastAsia="Angsana New" w:hAnsi="Arial" w:cs="Arial"/>
                <w:color w:val="000000"/>
                <w:sz w:val="18"/>
                <w:szCs w:val="18"/>
              </w:rPr>
            </w:pPr>
          </w:p>
        </w:tc>
        <w:tc>
          <w:tcPr>
            <w:tcW w:w="1152" w:type="dxa"/>
            <w:tcBorders>
              <w:top w:val="single" w:sz="4" w:space="0" w:color="auto"/>
            </w:tcBorders>
            <w:shd w:val="clear" w:color="auto" w:fill="FAFAFA"/>
          </w:tcPr>
          <w:p w14:paraId="4FF31544" w14:textId="77777777" w:rsidR="00747C77" w:rsidRPr="00DF7EF1" w:rsidRDefault="00747C77" w:rsidP="00535364">
            <w:pPr>
              <w:ind w:right="-72"/>
              <w:jc w:val="right"/>
              <w:rPr>
                <w:rFonts w:ascii="Arial" w:eastAsia="Angsana New" w:hAnsi="Arial" w:cs="Arial"/>
                <w:color w:val="000000"/>
                <w:sz w:val="18"/>
                <w:szCs w:val="18"/>
              </w:rPr>
            </w:pPr>
          </w:p>
        </w:tc>
        <w:tc>
          <w:tcPr>
            <w:tcW w:w="1152" w:type="dxa"/>
            <w:tcBorders>
              <w:top w:val="single" w:sz="4" w:space="0" w:color="auto"/>
            </w:tcBorders>
          </w:tcPr>
          <w:p w14:paraId="3B83BEB9" w14:textId="77777777" w:rsidR="00747C77" w:rsidRPr="00DF7EF1" w:rsidRDefault="00747C77" w:rsidP="00535364">
            <w:pPr>
              <w:ind w:right="-72"/>
              <w:jc w:val="right"/>
              <w:rPr>
                <w:rFonts w:ascii="Arial" w:eastAsia="Angsana New" w:hAnsi="Arial" w:cs="Arial"/>
                <w:color w:val="000000"/>
                <w:sz w:val="18"/>
                <w:szCs w:val="18"/>
              </w:rPr>
            </w:pPr>
          </w:p>
        </w:tc>
        <w:tc>
          <w:tcPr>
            <w:tcW w:w="1152" w:type="dxa"/>
            <w:tcBorders>
              <w:top w:val="single" w:sz="4" w:space="0" w:color="auto"/>
            </w:tcBorders>
            <w:shd w:val="clear" w:color="auto" w:fill="FAFAFA"/>
          </w:tcPr>
          <w:p w14:paraId="4838A40F" w14:textId="77777777" w:rsidR="00747C77" w:rsidRPr="00DF7EF1" w:rsidRDefault="00747C77" w:rsidP="00535364">
            <w:pPr>
              <w:ind w:right="-72"/>
              <w:jc w:val="right"/>
              <w:rPr>
                <w:rFonts w:ascii="Arial" w:eastAsia="Angsana New" w:hAnsi="Arial" w:cs="Arial"/>
                <w:color w:val="000000"/>
                <w:sz w:val="18"/>
                <w:szCs w:val="18"/>
              </w:rPr>
            </w:pPr>
          </w:p>
        </w:tc>
        <w:tc>
          <w:tcPr>
            <w:tcW w:w="1152" w:type="dxa"/>
            <w:tcBorders>
              <w:top w:val="single" w:sz="4" w:space="0" w:color="auto"/>
            </w:tcBorders>
          </w:tcPr>
          <w:p w14:paraId="3FFAC005" w14:textId="77777777" w:rsidR="00747C77" w:rsidRPr="00DF7EF1" w:rsidRDefault="00747C77" w:rsidP="00535364">
            <w:pPr>
              <w:ind w:right="-72"/>
              <w:jc w:val="right"/>
              <w:rPr>
                <w:rFonts w:ascii="Arial" w:eastAsia="Angsana New" w:hAnsi="Arial" w:cs="Arial"/>
                <w:color w:val="000000"/>
                <w:sz w:val="18"/>
                <w:szCs w:val="18"/>
              </w:rPr>
            </w:pPr>
          </w:p>
        </w:tc>
      </w:tr>
      <w:tr w:rsidR="00335041" w:rsidRPr="00DF7EF1" w14:paraId="22F02220" w14:textId="77777777" w:rsidTr="00A11B8D">
        <w:tc>
          <w:tcPr>
            <w:tcW w:w="2538" w:type="dxa"/>
          </w:tcPr>
          <w:p w14:paraId="108FA6A5" w14:textId="77777777" w:rsidR="00335041" w:rsidRPr="00DF7EF1" w:rsidRDefault="00335041" w:rsidP="00335041">
            <w:pPr>
              <w:ind w:left="-111"/>
              <w:rPr>
                <w:rFonts w:ascii="Arial" w:hAnsi="Arial" w:cs="Arial"/>
                <w:color w:val="000000"/>
                <w:sz w:val="18"/>
                <w:szCs w:val="18"/>
              </w:rPr>
            </w:pPr>
            <w:r w:rsidRPr="00DF7EF1">
              <w:rPr>
                <w:rFonts w:ascii="Arial" w:hAnsi="Arial" w:cs="Arial"/>
                <w:color w:val="000000"/>
                <w:sz w:val="18"/>
                <w:szCs w:val="18"/>
              </w:rPr>
              <w:t>Discount rate</w:t>
            </w:r>
          </w:p>
        </w:tc>
        <w:tc>
          <w:tcPr>
            <w:tcW w:w="1152" w:type="dxa"/>
            <w:shd w:val="clear" w:color="auto" w:fill="FAFAFA"/>
          </w:tcPr>
          <w:p w14:paraId="71F8C0BC" w14:textId="77777777" w:rsidR="00335041" w:rsidRPr="00DF7EF1" w:rsidRDefault="00335041" w:rsidP="00335041">
            <w:pPr>
              <w:ind w:right="-72"/>
              <w:jc w:val="right"/>
              <w:rPr>
                <w:rFonts w:ascii="Arial" w:hAnsi="Arial" w:cs="Arial"/>
                <w:color w:val="000000"/>
                <w:sz w:val="18"/>
                <w:szCs w:val="18"/>
              </w:rPr>
            </w:pPr>
            <w:r w:rsidRPr="00DF7EF1">
              <w:rPr>
                <w:rFonts w:ascii="Arial" w:hAnsi="Arial" w:cs="Arial"/>
                <w:color w:val="000000"/>
                <w:sz w:val="18"/>
                <w:szCs w:val="18"/>
                <w:lang w:val="en-GB"/>
              </w:rPr>
              <w:t>1</w:t>
            </w:r>
            <w:r w:rsidRPr="00DF7EF1">
              <w:rPr>
                <w:rFonts w:ascii="Arial" w:hAnsi="Arial" w:cs="Arial"/>
                <w:color w:val="000000"/>
                <w:sz w:val="18"/>
                <w:szCs w:val="18"/>
              </w:rPr>
              <w:t>%</w:t>
            </w:r>
          </w:p>
        </w:tc>
        <w:tc>
          <w:tcPr>
            <w:tcW w:w="1152" w:type="dxa"/>
          </w:tcPr>
          <w:p w14:paraId="6F06E05C" w14:textId="77777777" w:rsidR="00335041" w:rsidRPr="00DF7EF1" w:rsidRDefault="00335041" w:rsidP="00335041">
            <w:pPr>
              <w:ind w:right="-72"/>
              <w:jc w:val="right"/>
              <w:rPr>
                <w:rFonts w:ascii="Arial" w:hAnsi="Arial" w:cs="Arial"/>
                <w:color w:val="000000"/>
                <w:sz w:val="18"/>
                <w:szCs w:val="18"/>
              </w:rPr>
            </w:pPr>
            <w:r w:rsidRPr="00DF7EF1">
              <w:rPr>
                <w:rFonts w:ascii="Arial" w:hAnsi="Arial" w:cs="Arial"/>
                <w:color w:val="000000"/>
                <w:sz w:val="18"/>
                <w:szCs w:val="18"/>
                <w:lang w:val="en-GB"/>
              </w:rPr>
              <w:t>1</w:t>
            </w:r>
            <w:r w:rsidRPr="00DF7EF1">
              <w:rPr>
                <w:rFonts w:ascii="Arial" w:hAnsi="Arial" w:cs="Arial"/>
                <w:color w:val="000000"/>
                <w:sz w:val="18"/>
                <w:szCs w:val="18"/>
              </w:rPr>
              <w:t>%</w:t>
            </w:r>
          </w:p>
        </w:tc>
        <w:tc>
          <w:tcPr>
            <w:tcW w:w="1152" w:type="dxa"/>
            <w:shd w:val="clear" w:color="auto" w:fill="FAFAFA"/>
            <w:vAlign w:val="bottom"/>
          </w:tcPr>
          <w:p w14:paraId="75DA1132" w14:textId="6177EED4" w:rsidR="00335041" w:rsidRPr="00DF7EF1" w:rsidRDefault="0051398F" w:rsidP="00335041">
            <w:pPr>
              <w:ind w:right="-72"/>
              <w:jc w:val="right"/>
              <w:rPr>
                <w:rFonts w:ascii="Arial" w:hAnsi="Arial" w:cs="Arial"/>
                <w:color w:val="000000"/>
                <w:sz w:val="18"/>
                <w:szCs w:val="18"/>
              </w:rPr>
            </w:pPr>
            <w:r w:rsidRPr="00DF7EF1">
              <w:rPr>
                <w:rFonts w:ascii="Arial" w:hAnsi="Arial" w:cs="Arial"/>
                <w:color w:val="000000"/>
                <w:sz w:val="18"/>
                <w:szCs w:val="18"/>
              </w:rPr>
              <w:t>(1,962,403)</w:t>
            </w:r>
          </w:p>
        </w:tc>
        <w:tc>
          <w:tcPr>
            <w:tcW w:w="1152" w:type="dxa"/>
            <w:vAlign w:val="bottom"/>
          </w:tcPr>
          <w:p w14:paraId="49D29B08" w14:textId="77777777" w:rsidR="00335041" w:rsidRPr="00DF7EF1" w:rsidRDefault="00335041" w:rsidP="00335041">
            <w:pPr>
              <w:ind w:right="-72"/>
              <w:jc w:val="right"/>
              <w:rPr>
                <w:rFonts w:ascii="Arial" w:hAnsi="Arial" w:cs="Arial"/>
                <w:color w:val="000000"/>
                <w:sz w:val="18"/>
                <w:szCs w:val="18"/>
              </w:rPr>
            </w:pPr>
            <w:r w:rsidRPr="00DF7EF1">
              <w:rPr>
                <w:rFonts w:ascii="Arial" w:hAnsi="Arial" w:cs="Arial"/>
                <w:color w:val="000000"/>
                <w:sz w:val="18"/>
                <w:szCs w:val="18"/>
              </w:rPr>
              <w:t>(</w:t>
            </w:r>
            <w:r w:rsidRPr="00DF7EF1">
              <w:rPr>
                <w:rFonts w:ascii="Arial" w:hAnsi="Arial" w:cs="Arial"/>
                <w:color w:val="000000"/>
                <w:sz w:val="18"/>
                <w:szCs w:val="18"/>
                <w:lang w:val="en-GB"/>
              </w:rPr>
              <w:t>1</w:t>
            </w:r>
            <w:r w:rsidRPr="00DF7EF1">
              <w:rPr>
                <w:rFonts w:ascii="Arial" w:hAnsi="Arial" w:cs="Arial"/>
                <w:color w:val="000000"/>
                <w:sz w:val="18"/>
                <w:szCs w:val="18"/>
              </w:rPr>
              <w:t>,</w:t>
            </w:r>
            <w:r w:rsidRPr="00DF7EF1">
              <w:rPr>
                <w:rFonts w:ascii="Arial" w:hAnsi="Arial" w:cs="Arial"/>
                <w:color w:val="000000"/>
                <w:sz w:val="18"/>
                <w:szCs w:val="18"/>
                <w:lang w:val="en-GB"/>
              </w:rPr>
              <w:t>698</w:t>
            </w:r>
            <w:r w:rsidRPr="00DF7EF1">
              <w:rPr>
                <w:rFonts w:ascii="Arial" w:hAnsi="Arial" w:cs="Arial"/>
                <w:color w:val="000000"/>
                <w:sz w:val="18"/>
                <w:szCs w:val="18"/>
              </w:rPr>
              <w:t>,</w:t>
            </w:r>
            <w:r w:rsidRPr="00DF7EF1">
              <w:rPr>
                <w:rFonts w:ascii="Arial" w:hAnsi="Arial" w:cs="Arial"/>
                <w:color w:val="000000"/>
                <w:sz w:val="18"/>
                <w:szCs w:val="18"/>
                <w:lang w:val="en-GB"/>
              </w:rPr>
              <w:t>585</w:t>
            </w:r>
            <w:r w:rsidRPr="00DF7EF1">
              <w:rPr>
                <w:rFonts w:ascii="Arial" w:hAnsi="Arial" w:cs="Arial"/>
                <w:color w:val="000000"/>
                <w:sz w:val="18"/>
                <w:szCs w:val="18"/>
              </w:rPr>
              <w:t>)</w:t>
            </w:r>
          </w:p>
        </w:tc>
        <w:tc>
          <w:tcPr>
            <w:tcW w:w="1152" w:type="dxa"/>
            <w:shd w:val="clear" w:color="auto" w:fill="FAFAFA"/>
            <w:vAlign w:val="bottom"/>
          </w:tcPr>
          <w:p w14:paraId="2F926317" w14:textId="0BEC53A1" w:rsidR="00335041" w:rsidRPr="00DF7EF1" w:rsidRDefault="0051398F" w:rsidP="00335041">
            <w:pPr>
              <w:ind w:right="-72"/>
              <w:jc w:val="right"/>
              <w:rPr>
                <w:rFonts w:ascii="Arial" w:hAnsi="Arial" w:cs="Arial"/>
                <w:color w:val="000000"/>
                <w:sz w:val="18"/>
                <w:szCs w:val="18"/>
              </w:rPr>
            </w:pPr>
            <w:r w:rsidRPr="00DF7EF1">
              <w:rPr>
                <w:rFonts w:ascii="Arial" w:hAnsi="Arial" w:cs="Arial"/>
                <w:color w:val="000000"/>
                <w:sz w:val="18"/>
                <w:szCs w:val="18"/>
              </w:rPr>
              <w:t>2,255,322</w:t>
            </w:r>
          </w:p>
        </w:tc>
        <w:tc>
          <w:tcPr>
            <w:tcW w:w="1152" w:type="dxa"/>
            <w:vAlign w:val="bottom"/>
          </w:tcPr>
          <w:p w14:paraId="1DF03363" w14:textId="77777777" w:rsidR="00335041" w:rsidRPr="00DF7EF1" w:rsidRDefault="00335041" w:rsidP="00335041">
            <w:pPr>
              <w:ind w:right="-72"/>
              <w:jc w:val="right"/>
              <w:rPr>
                <w:rFonts w:ascii="Arial" w:hAnsi="Arial" w:cs="Arial"/>
                <w:color w:val="000000"/>
                <w:sz w:val="18"/>
                <w:szCs w:val="18"/>
              </w:rPr>
            </w:pPr>
            <w:r w:rsidRPr="00DF7EF1">
              <w:rPr>
                <w:rFonts w:ascii="Arial" w:hAnsi="Arial" w:cs="Arial"/>
                <w:color w:val="000000"/>
                <w:sz w:val="18"/>
                <w:szCs w:val="18"/>
                <w:lang w:val="en-GB"/>
              </w:rPr>
              <w:t>1</w:t>
            </w:r>
            <w:r w:rsidRPr="00DF7EF1">
              <w:rPr>
                <w:rFonts w:ascii="Arial" w:hAnsi="Arial" w:cs="Arial"/>
                <w:color w:val="000000"/>
                <w:sz w:val="18"/>
                <w:szCs w:val="18"/>
              </w:rPr>
              <w:t>,</w:t>
            </w:r>
            <w:r w:rsidRPr="00DF7EF1">
              <w:rPr>
                <w:rFonts w:ascii="Arial" w:hAnsi="Arial" w:cs="Arial"/>
                <w:color w:val="000000"/>
                <w:sz w:val="18"/>
                <w:szCs w:val="18"/>
                <w:lang w:val="en-GB"/>
              </w:rPr>
              <w:t>960</w:t>
            </w:r>
            <w:r w:rsidRPr="00DF7EF1">
              <w:rPr>
                <w:rFonts w:ascii="Arial" w:hAnsi="Arial" w:cs="Arial"/>
                <w:color w:val="000000"/>
                <w:sz w:val="18"/>
                <w:szCs w:val="18"/>
              </w:rPr>
              <w:t>,</w:t>
            </w:r>
            <w:r w:rsidRPr="00DF7EF1">
              <w:rPr>
                <w:rFonts w:ascii="Arial" w:hAnsi="Arial" w:cs="Arial"/>
                <w:color w:val="000000"/>
                <w:sz w:val="18"/>
                <w:szCs w:val="18"/>
                <w:lang w:val="en-GB"/>
              </w:rPr>
              <w:t>771</w:t>
            </w:r>
          </w:p>
        </w:tc>
      </w:tr>
      <w:tr w:rsidR="00335041" w:rsidRPr="00DF7EF1" w14:paraId="19378EB0" w14:textId="77777777" w:rsidTr="00A11B8D">
        <w:tc>
          <w:tcPr>
            <w:tcW w:w="2538" w:type="dxa"/>
          </w:tcPr>
          <w:p w14:paraId="7159F233" w14:textId="77777777" w:rsidR="00335041" w:rsidRPr="00DF7EF1" w:rsidRDefault="00335041" w:rsidP="00335041">
            <w:pPr>
              <w:ind w:left="-111"/>
              <w:rPr>
                <w:rFonts w:ascii="Arial" w:hAnsi="Arial" w:cs="Arial"/>
                <w:color w:val="000000"/>
                <w:sz w:val="18"/>
                <w:szCs w:val="18"/>
                <w:lang w:eastAsia="en-GB"/>
              </w:rPr>
            </w:pPr>
            <w:r w:rsidRPr="00DF7EF1">
              <w:rPr>
                <w:rFonts w:ascii="Arial" w:hAnsi="Arial" w:cs="Arial"/>
                <w:color w:val="000000"/>
                <w:sz w:val="18"/>
                <w:szCs w:val="18"/>
                <w:lang w:eastAsia="en-GB"/>
              </w:rPr>
              <w:t>Salary growth rate</w:t>
            </w:r>
          </w:p>
        </w:tc>
        <w:tc>
          <w:tcPr>
            <w:tcW w:w="1152" w:type="dxa"/>
            <w:shd w:val="clear" w:color="auto" w:fill="FAFAFA"/>
          </w:tcPr>
          <w:p w14:paraId="22AD80CC" w14:textId="77777777" w:rsidR="00335041" w:rsidRPr="00DF7EF1" w:rsidRDefault="00335041" w:rsidP="00335041">
            <w:pPr>
              <w:ind w:right="-72"/>
              <w:jc w:val="right"/>
              <w:rPr>
                <w:rFonts w:ascii="Arial" w:hAnsi="Arial" w:cs="Arial"/>
                <w:color w:val="000000"/>
                <w:sz w:val="18"/>
                <w:szCs w:val="18"/>
              </w:rPr>
            </w:pPr>
            <w:r w:rsidRPr="00DF7EF1">
              <w:rPr>
                <w:rFonts w:ascii="Arial" w:hAnsi="Arial" w:cs="Arial"/>
                <w:color w:val="000000"/>
                <w:sz w:val="18"/>
                <w:szCs w:val="18"/>
                <w:lang w:val="en-GB"/>
              </w:rPr>
              <w:t>1</w:t>
            </w:r>
            <w:r w:rsidRPr="00DF7EF1">
              <w:rPr>
                <w:rFonts w:ascii="Arial" w:hAnsi="Arial" w:cs="Arial"/>
                <w:color w:val="000000"/>
                <w:sz w:val="18"/>
                <w:szCs w:val="18"/>
              </w:rPr>
              <w:t>%</w:t>
            </w:r>
          </w:p>
        </w:tc>
        <w:tc>
          <w:tcPr>
            <w:tcW w:w="1152" w:type="dxa"/>
          </w:tcPr>
          <w:p w14:paraId="7532C5BB" w14:textId="77777777" w:rsidR="00335041" w:rsidRPr="00DF7EF1" w:rsidRDefault="00335041" w:rsidP="00335041">
            <w:pPr>
              <w:ind w:right="-72"/>
              <w:jc w:val="right"/>
              <w:rPr>
                <w:rFonts w:ascii="Arial" w:hAnsi="Arial" w:cs="Arial"/>
                <w:color w:val="000000"/>
                <w:sz w:val="18"/>
                <w:szCs w:val="18"/>
              </w:rPr>
            </w:pPr>
            <w:r w:rsidRPr="00DF7EF1">
              <w:rPr>
                <w:rFonts w:ascii="Arial" w:hAnsi="Arial" w:cs="Arial"/>
                <w:color w:val="000000"/>
                <w:sz w:val="18"/>
                <w:szCs w:val="18"/>
                <w:lang w:val="en-GB"/>
              </w:rPr>
              <w:t>1</w:t>
            </w:r>
            <w:r w:rsidRPr="00DF7EF1">
              <w:rPr>
                <w:rFonts w:ascii="Arial" w:hAnsi="Arial" w:cs="Arial"/>
                <w:color w:val="000000"/>
                <w:sz w:val="18"/>
                <w:szCs w:val="18"/>
              </w:rPr>
              <w:t>%</w:t>
            </w:r>
          </w:p>
        </w:tc>
        <w:tc>
          <w:tcPr>
            <w:tcW w:w="1152" w:type="dxa"/>
            <w:shd w:val="clear" w:color="auto" w:fill="FAFAFA"/>
            <w:vAlign w:val="bottom"/>
          </w:tcPr>
          <w:p w14:paraId="37D89CE8" w14:textId="2C628655" w:rsidR="00335041" w:rsidRPr="00DF7EF1" w:rsidRDefault="0051398F" w:rsidP="00335041">
            <w:pPr>
              <w:ind w:right="-72"/>
              <w:jc w:val="right"/>
              <w:rPr>
                <w:rFonts w:ascii="Arial" w:hAnsi="Arial" w:cs="Arial"/>
                <w:color w:val="000000"/>
                <w:sz w:val="18"/>
                <w:szCs w:val="18"/>
              </w:rPr>
            </w:pPr>
            <w:r w:rsidRPr="00DF7EF1">
              <w:rPr>
                <w:rFonts w:ascii="Arial" w:hAnsi="Arial" w:cs="Arial"/>
                <w:color w:val="000000"/>
                <w:sz w:val="18"/>
                <w:szCs w:val="18"/>
              </w:rPr>
              <w:t>2,085,087</w:t>
            </w:r>
          </w:p>
        </w:tc>
        <w:tc>
          <w:tcPr>
            <w:tcW w:w="1152" w:type="dxa"/>
            <w:vAlign w:val="bottom"/>
          </w:tcPr>
          <w:p w14:paraId="0C08416F" w14:textId="77777777" w:rsidR="00335041" w:rsidRPr="00DF7EF1" w:rsidRDefault="00335041" w:rsidP="00335041">
            <w:pPr>
              <w:ind w:right="-72"/>
              <w:jc w:val="right"/>
              <w:rPr>
                <w:rFonts w:ascii="Arial" w:hAnsi="Arial" w:cs="Arial"/>
                <w:color w:val="000000"/>
                <w:sz w:val="18"/>
                <w:szCs w:val="18"/>
              </w:rPr>
            </w:pPr>
            <w:r w:rsidRPr="00DF7EF1">
              <w:rPr>
                <w:rFonts w:ascii="Arial" w:hAnsi="Arial" w:cs="Arial"/>
                <w:color w:val="000000"/>
                <w:sz w:val="18"/>
                <w:szCs w:val="18"/>
                <w:lang w:val="en-GB"/>
              </w:rPr>
              <w:t>1</w:t>
            </w:r>
            <w:r w:rsidRPr="00DF7EF1">
              <w:rPr>
                <w:rFonts w:ascii="Arial" w:hAnsi="Arial" w:cs="Arial"/>
                <w:color w:val="000000"/>
                <w:sz w:val="18"/>
                <w:szCs w:val="18"/>
              </w:rPr>
              <w:t>,</w:t>
            </w:r>
            <w:r w:rsidRPr="00DF7EF1">
              <w:rPr>
                <w:rFonts w:ascii="Arial" w:hAnsi="Arial" w:cs="Arial"/>
                <w:color w:val="000000"/>
                <w:sz w:val="18"/>
                <w:szCs w:val="18"/>
                <w:lang w:val="en-GB"/>
              </w:rPr>
              <w:t>801</w:t>
            </w:r>
            <w:r w:rsidRPr="00DF7EF1">
              <w:rPr>
                <w:rFonts w:ascii="Arial" w:hAnsi="Arial" w:cs="Arial"/>
                <w:color w:val="000000"/>
                <w:sz w:val="18"/>
                <w:szCs w:val="18"/>
              </w:rPr>
              <w:t>,</w:t>
            </w:r>
            <w:r w:rsidRPr="00DF7EF1">
              <w:rPr>
                <w:rFonts w:ascii="Arial" w:hAnsi="Arial" w:cs="Arial"/>
                <w:color w:val="000000"/>
                <w:sz w:val="18"/>
                <w:szCs w:val="18"/>
                <w:lang w:val="en-GB"/>
              </w:rPr>
              <w:t>926</w:t>
            </w:r>
          </w:p>
        </w:tc>
        <w:tc>
          <w:tcPr>
            <w:tcW w:w="1152" w:type="dxa"/>
            <w:shd w:val="clear" w:color="auto" w:fill="FAFAFA"/>
            <w:vAlign w:val="bottom"/>
          </w:tcPr>
          <w:p w14:paraId="33C2E7F0" w14:textId="470C73CE" w:rsidR="00335041" w:rsidRPr="00DF7EF1" w:rsidRDefault="0051398F" w:rsidP="00335041">
            <w:pPr>
              <w:ind w:right="-72"/>
              <w:jc w:val="right"/>
              <w:rPr>
                <w:rFonts w:ascii="Arial" w:hAnsi="Arial" w:cs="Arial"/>
                <w:color w:val="000000"/>
                <w:sz w:val="18"/>
                <w:szCs w:val="18"/>
              </w:rPr>
            </w:pPr>
            <w:r w:rsidRPr="00DF7EF1">
              <w:rPr>
                <w:rFonts w:ascii="Arial" w:hAnsi="Arial" w:cs="Arial"/>
                <w:color w:val="000000"/>
                <w:sz w:val="18"/>
                <w:szCs w:val="18"/>
              </w:rPr>
              <w:t>(1,855,801)</w:t>
            </w:r>
          </w:p>
        </w:tc>
        <w:tc>
          <w:tcPr>
            <w:tcW w:w="1152" w:type="dxa"/>
            <w:vAlign w:val="bottom"/>
          </w:tcPr>
          <w:p w14:paraId="5748A6E5" w14:textId="77777777" w:rsidR="00335041" w:rsidRPr="00DF7EF1" w:rsidRDefault="00335041" w:rsidP="00335041">
            <w:pPr>
              <w:ind w:right="-72"/>
              <w:jc w:val="right"/>
              <w:rPr>
                <w:rFonts w:ascii="Arial" w:hAnsi="Arial" w:cs="Arial"/>
                <w:color w:val="000000"/>
                <w:sz w:val="18"/>
                <w:szCs w:val="18"/>
              </w:rPr>
            </w:pPr>
            <w:r w:rsidRPr="00DF7EF1">
              <w:rPr>
                <w:rFonts w:ascii="Arial" w:hAnsi="Arial" w:cs="Arial"/>
                <w:color w:val="000000"/>
                <w:sz w:val="18"/>
                <w:szCs w:val="18"/>
              </w:rPr>
              <w:t>(</w:t>
            </w:r>
            <w:r w:rsidRPr="00DF7EF1">
              <w:rPr>
                <w:rFonts w:ascii="Arial" w:hAnsi="Arial" w:cs="Arial"/>
                <w:color w:val="000000"/>
                <w:sz w:val="18"/>
                <w:szCs w:val="18"/>
                <w:lang w:val="en-GB"/>
              </w:rPr>
              <w:t>1</w:t>
            </w:r>
            <w:r w:rsidRPr="00DF7EF1">
              <w:rPr>
                <w:rFonts w:ascii="Arial" w:hAnsi="Arial" w:cs="Arial"/>
                <w:color w:val="000000"/>
                <w:sz w:val="18"/>
                <w:szCs w:val="18"/>
              </w:rPr>
              <w:t>,</w:t>
            </w:r>
            <w:r w:rsidRPr="00DF7EF1">
              <w:rPr>
                <w:rFonts w:ascii="Arial" w:hAnsi="Arial" w:cs="Arial"/>
                <w:color w:val="000000"/>
                <w:sz w:val="18"/>
                <w:szCs w:val="18"/>
                <w:lang w:val="en-GB"/>
              </w:rPr>
              <w:t>597</w:t>
            </w:r>
            <w:r w:rsidRPr="00DF7EF1">
              <w:rPr>
                <w:rFonts w:ascii="Arial" w:hAnsi="Arial" w:cs="Arial"/>
                <w:color w:val="000000"/>
                <w:sz w:val="18"/>
                <w:szCs w:val="18"/>
              </w:rPr>
              <w:t>,</w:t>
            </w:r>
            <w:r w:rsidRPr="00DF7EF1">
              <w:rPr>
                <w:rFonts w:ascii="Arial" w:hAnsi="Arial" w:cs="Arial"/>
                <w:color w:val="000000"/>
                <w:sz w:val="18"/>
                <w:szCs w:val="18"/>
                <w:lang w:val="en-GB"/>
              </w:rPr>
              <w:t>388</w:t>
            </w:r>
            <w:r w:rsidRPr="00DF7EF1">
              <w:rPr>
                <w:rFonts w:ascii="Arial" w:hAnsi="Arial" w:cs="Arial"/>
                <w:color w:val="000000"/>
                <w:sz w:val="18"/>
                <w:szCs w:val="18"/>
              </w:rPr>
              <w:t>)</w:t>
            </w:r>
          </w:p>
        </w:tc>
      </w:tr>
      <w:tr w:rsidR="00335041" w:rsidRPr="00DF7EF1" w14:paraId="24B9CDC5" w14:textId="77777777" w:rsidTr="00A11B8D">
        <w:tc>
          <w:tcPr>
            <w:tcW w:w="2538" w:type="dxa"/>
          </w:tcPr>
          <w:p w14:paraId="0369B435" w14:textId="77777777" w:rsidR="00335041" w:rsidRPr="00DF7EF1" w:rsidRDefault="00335041" w:rsidP="00335041">
            <w:pPr>
              <w:ind w:left="-111"/>
              <w:rPr>
                <w:rFonts w:ascii="Arial" w:hAnsi="Arial" w:cs="Arial"/>
                <w:color w:val="000000"/>
                <w:sz w:val="18"/>
                <w:szCs w:val="18"/>
                <w:lang w:eastAsia="en-GB"/>
              </w:rPr>
            </w:pPr>
            <w:r w:rsidRPr="00DF7EF1">
              <w:rPr>
                <w:rFonts w:ascii="Arial" w:hAnsi="Arial" w:cs="Arial"/>
                <w:color w:val="000000"/>
                <w:sz w:val="18"/>
                <w:szCs w:val="18"/>
                <w:lang w:eastAsia="en-GB"/>
              </w:rPr>
              <w:t>Employee turnover rate</w:t>
            </w:r>
          </w:p>
        </w:tc>
        <w:tc>
          <w:tcPr>
            <w:tcW w:w="1152" w:type="dxa"/>
            <w:shd w:val="clear" w:color="auto" w:fill="FAFAFA"/>
          </w:tcPr>
          <w:p w14:paraId="0933068F" w14:textId="77777777" w:rsidR="00335041" w:rsidRPr="00DF7EF1" w:rsidRDefault="00335041" w:rsidP="00335041">
            <w:pPr>
              <w:ind w:right="-72"/>
              <w:jc w:val="right"/>
              <w:rPr>
                <w:rFonts w:ascii="Arial" w:hAnsi="Arial" w:cs="Arial"/>
                <w:color w:val="000000"/>
                <w:sz w:val="18"/>
                <w:szCs w:val="18"/>
              </w:rPr>
            </w:pPr>
            <w:r w:rsidRPr="00DF7EF1">
              <w:rPr>
                <w:rFonts w:ascii="Arial" w:hAnsi="Arial" w:cs="Arial"/>
                <w:color w:val="000000"/>
                <w:sz w:val="18"/>
                <w:szCs w:val="18"/>
                <w:lang w:val="en-GB"/>
              </w:rPr>
              <w:t>1</w:t>
            </w:r>
            <w:r w:rsidRPr="00DF7EF1">
              <w:rPr>
                <w:rFonts w:ascii="Arial" w:hAnsi="Arial" w:cs="Arial"/>
                <w:color w:val="000000"/>
                <w:sz w:val="18"/>
                <w:szCs w:val="18"/>
              </w:rPr>
              <w:t>%</w:t>
            </w:r>
          </w:p>
        </w:tc>
        <w:tc>
          <w:tcPr>
            <w:tcW w:w="1152" w:type="dxa"/>
          </w:tcPr>
          <w:p w14:paraId="058F635C" w14:textId="77777777" w:rsidR="00335041" w:rsidRPr="00DF7EF1" w:rsidRDefault="00335041" w:rsidP="00335041">
            <w:pPr>
              <w:ind w:right="-72"/>
              <w:jc w:val="right"/>
              <w:rPr>
                <w:rFonts w:ascii="Arial" w:hAnsi="Arial" w:cs="Arial"/>
                <w:color w:val="000000"/>
                <w:sz w:val="18"/>
                <w:szCs w:val="18"/>
              </w:rPr>
            </w:pPr>
            <w:r w:rsidRPr="00DF7EF1">
              <w:rPr>
                <w:rFonts w:ascii="Arial" w:hAnsi="Arial" w:cs="Arial"/>
                <w:color w:val="000000"/>
                <w:sz w:val="18"/>
                <w:szCs w:val="18"/>
                <w:lang w:val="en-GB"/>
              </w:rPr>
              <w:t>1</w:t>
            </w:r>
            <w:r w:rsidRPr="00DF7EF1">
              <w:rPr>
                <w:rFonts w:ascii="Arial" w:hAnsi="Arial" w:cs="Arial"/>
                <w:color w:val="000000"/>
                <w:sz w:val="18"/>
                <w:szCs w:val="18"/>
              </w:rPr>
              <w:t>%</w:t>
            </w:r>
          </w:p>
        </w:tc>
        <w:tc>
          <w:tcPr>
            <w:tcW w:w="1152" w:type="dxa"/>
            <w:shd w:val="clear" w:color="auto" w:fill="FAFAFA"/>
            <w:vAlign w:val="bottom"/>
          </w:tcPr>
          <w:p w14:paraId="68E377DE" w14:textId="438D66E0" w:rsidR="00335041" w:rsidRPr="00DF7EF1" w:rsidRDefault="0051398F" w:rsidP="00335041">
            <w:pPr>
              <w:ind w:right="-72"/>
              <w:jc w:val="right"/>
              <w:rPr>
                <w:rFonts w:ascii="Arial" w:hAnsi="Arial" w:cs="Arial"/>
                <w:color w:val="000000"/>
                <w:sz w:val="18"/>
                <w:szCs w:val="18"/>
              </w:rPr>
            </w:pPr>
            <w:r w:rsidRPr="00DF7EF1">
              <w:rPr>
                <w:rFonts w:ascii="Arial" w:hAnsi="Arial" w:cs="Arial"/>
                <w:color w:val="000000"/>
                <w:sz w:val="18"/>
                <w:szCs w:val="18"/>
              </w:rPr>
              <w:t>(2,138,812)</w:t>
            </w:r>
          </w:p>
        </w:tc>
        <w:tc>
          <w:tcPr>
            <w:tcW w:w="1152" w:type="dxa"/>
            <w:vAlign w:val="bottom"/>
          </w:tcPr>
          <w:p w14:paraId="797A695E" w14:textId="77777777" w:rsidR="00335041" w:rsidRPr="00DF7EF1" w:rsidRDefault="00335041" w:rsidP="00335041">
            <w:pPr>
              <w:ind w:right="-72"/>
              <w:jc w:val="right"/>
              <w:rPr>
                <w:rFonts w:ascii="Arial" w:hAnsi="Arial" w:cs="Arial"/>
                <w:color w:val="000000"/>
                <w:sz w:val="18"/>
                <w:szCs w:val="18"/>
              </w:rPr>
            </w:pPr>
            <w:r w:rsidRPr="00DF7EF1">
              <w:rPr>
                <w:rFonts w:ascii="Arial" w:hAnsi="Arial" w:cs="Arial"/>
                <w:color w:val="000000"/>
                <w:sz w:val="18"/>
                <w:szCs w:val="18"/>
              </w:rPr>
              <w:t>(</w:t>
            </w:r>
            <w:r w:rsidRPr="00DF7EF1">
              <w:rPr>
                <w:rFonts w:ascii="Arial" w:hAnsi="Arial" w:cs="Arial"/>
                <w:color w:val="000000"/>
                <w:sz w:val="18"/>
                <w:szCs w:val="18"/>
                <w:lang w:val="en-GB"/>
              </w:rPr>
              <w:t>1</w:t>
            </w:r>
            <w:r w:rsidRPr="00DF7EF1">
              <w:rPr>
                <w:rFonts w:ascii="Arial" w:hAnsi="Arial" w:cs="Arial"/>
                <w:color w:val="000000"/>
                <w:sz w:val="18"/>
                <w:szCs w:val="18"/>
              </w:rPr>
              <w:t>,</w:t>
            </w:r>
            <w:r w:rsidRPr="00DF7EF1">
              <w:rPr>
                <w:rFonts w:ascii="Arial" w:hAnsi="Arial" w:cs="Arial"/>
                <w:color w:val="000000"/>
                <w:sz w:val="18"/>
                <w:szCs w:val="18"/>
                <w:lang w:val="en-GB"/>
              </w:rPr>
              <w:t>841</w:t>
            </w:r>
            <w:r w:rsidRPr="00DF7EF1">
              <w:rPr>
                <w:rFonts w:ascii="Arial" w:hAnsi="Arial" w:cs="Arial"/>
                <w:color w:val="000000"/>
                <w:sz w:val="18"/>
                <w:szCs w:val="18"/>
              </w:rPr>
              <w:t>,</w:t>
            </w:r>
            <w:r w:rsidRPr="00DF7EF1">
              <w:rPr>
                <w:rFonts w:ascii="Arial" w:hAnsi="Arial" w:cs="Arial"/>
                <w:color w:val="000000"/>
                <w:sz w:val="18"/>
                <w:szCs w:val="18"/>
                <w:lang w:val="en-GB"/>
              </w:rPr>
              <w:t>032</w:t>
            </w:r>
            <w:r w:rsidRPr="00DF7EF1">
              <w:rPr>
                <w:rFonts w:ascii="Arial" w:hAnsi="Arial" w:cs="Arial"/>
                <w:color w:val="000000"/>
                <w:sz w:val="18"/>
                <w:szCs w:val="18"/>
              </w:rPr>
              <w:t>)</w:t>
            </w:r>
          </w:p>
        </w:tc>
        <w:tc>
          <w:tcPr>
            <w:tcW w:w="1152" w:type="dxa"/>
            <w:shd w:val="clear" w:color="auto" w:fill="FAFAFA"/>
            <w:vAlign w:val="bottom"/>
          </w:tcPr>
          <w:p w14:paraId="682946AA" w14:textId="3D399744" w:rsidR="00335041" w:rsidRPr="00DF7EF1" w:rsidRDefault="0051398F" w:rsidP="00335041">
            <w:pPr>
              <w:ind w:right="-72"/>
              <w:jc w:val="right"/>
              <w:rPr>
                <w:rFonts w:ascii="Arial" w:hAnsi="Arial" w:cs="Arial"/>
                <w:color w:val="000000"/>
                <w:sz w:val="18"/>
                <w:szCs w:val="18"/>
              </w:rPr>
            </w:pPr>
            <w:r w:rsidRPr="00DF7EF1">
              <w:rPr>
                <w:rFonts w:ascii="Arial" w:hAnsi="Arial" w:cs="Arial"/>
                <w:color w:val="000000"/>
                <w:sz w:val="18"/>
                <w:szCs w:val="18"/>
              </w:rPr>
              <w:t>752,616</w:t>
            </w:r>
          </w:p>
        </w:tc>
        <w:tc>
          <w:tcPr>
            <w:tcW w:w="1152" w:type="dxa"/>
            <w:vAlign w:val="bottom"/>
          </w:tcPr>
          <w:p w14:paraId="1288C9FE" w14:textId="77777777" w:rsidR="00335041" w:rsidRPr="00DF7EF1" w:rsidRDefault="00335041" w:rsidP="00335041">
            <w:pPr>
              <w:ind w:right="-72"/>
              <w:jc w:val="right"/>
              <w:rPr>
                <w:rFonts w:ascii="Arial" w:hAnsi="Arial" w:cs="Arial"/>
                <w:color w:val="000000"/>
                <w:sz w:val="18"/>
                <w:szCs w:val="18"/>
              </w:rPr>
            </w:pPr>
            <w:r w:rsidRPr="00DF7EF1">
              <w:rPr>
                <w:rFonts w:ascii="Arial" w:hAnsi="Arial" w:cs="Arial"/>
                <w:color w:val="000000"/>
                <w:sz w:val="18"/>
                <w:szCs w:val="18"/>
                <w:lang w:val="en-GB"/>
              </w:rPr>
              <w:t>661</w:t>
            </w:r>
            <w:r w:rsidRPr="00DF7EF1">
              <w:rPr>
                <w:rFonts w:ascii="Arial" w:hAnsi="Arial" w:cs="Arial"/>
                <w:color w:val="000000"/>
                <w:sz w:val="18"/>
                <w:szCs w:val="18"/>
              </w:rPr>
              <w:t>,</w:t>
            </w:r>
            <w:r w:rsidRPr="00DF7EF1">
              <w:rPr>
                <w:rFonts w:ascii="Arial" w:hAnsi="Arial" w:cs="Arial"/>
                <w:color w:val="000000"/>
                <w:sz w:val="18"/>
                <w:szCs w:val="18"/>
                <w:lang w:val="en-GB"/>
              </w:rPr>
              <w:t>820</w:t>
            </w:r>
          </w:p>
        </w:tc>
      </w:tr>
    </w:tbl>
    <w:p w14:paraId="0717D6C3" w14:textId="1103B960" w:rsidR="003423CE" w:rsidRPr="00DF7EF1" w:rsidRDefault="003423CE" w:rsidP="00A11B8D">
      <w:pPr>
        <w:jc w:val="thaiDistribute"/>
        <w:rPr>
          <w:rFonts w:ascii="Arial" w:hAnsi="Arial" w:cs="Arial"/>
          <w:color w:val="000000"/>
          <w:sz w:val="18"/>
          <w:szCs w:val="18"/>
        </w:rPr>
      </w:pPr>
    </w:p>
    <w:p w14:paraId="3896A24D" w14:textId="77777777" w:rsidR="00FF7689" w:rsidRPr="00DF7EF1" w:rsidRDefault="00FF7689" w:rsidP="00A11B8D">
      <w:pPr>
        <w:jc w:val="thaiDistribute"/>
        <w:rPr>
          <w:rFonts w:ascii="Arial" w:hAnsi="Arial" w:cs="Arial"/>
          <w:color w:val="000000"/>
          <w:sz w:val="18"/>
          <w:szCs w:val="18"/>
        </w:rPr>
      </w:pPr>
      <w:r w:rsidRPr="00DF7EF1">
        <w:rPr>
          <w:rFonts w:ascii="Arial" w:hAnsi="Arial" w:cs="Arial"/>
          <w:color w:val="000000"/>
          <w:sz w:val="18"/>
          <w:szCs w:val="18"/>
        </w:rPr>
        <w:t xml:space="preserve">The above sensitivity analysis </w:t>
      </w:r>
      <w:r w:rsidR="00146C89" w:rsidRPr="00DF7EF1">
        <w:rPr>
          <w:rFonts w:ascii="Arial" w:hAnsi="Arial" w:cs="Arial"/>
          <w:color w:val="000000"/>
          <w:sz w:val="18"/>
          <w:szCs w:val="18"/>
        </w:rPr>
        <w:t>is</w:t>
      </w:r>
      <w:r w:rsidRPr="00DF7EF1">
        <w:rPr>
          <w:rFonts w:ascii="Arial" w:hAnsi="Arial" w:cs="Arial"/>
          <w:color w:val="000000"/>
          <w:sz w:val="18"/>
          <w:szCs w:val="18"/>
        </w:rPr>
        <w:t xml:space="preserve"> based on a change in an assumption while all other assumptions remain constant. In practice, this is unlikely to occur, and changes in some of the assumptions may be correlated. </w:t>
      </w:r>
      <w:r w:rsidR="00AC1A6D" w:rsidRPr="00DF7EF1">
        <w:rPr>
          <w:rFonts w:ascii="Arial" w:hAnsi="Arial" w:cs="Arial"/>
          <w:color w:val="000000"/>
          <w:sz w:val="18"/>
          <w:szCs w:val="18"/>
        </w:rPr>
        <w:t xml:space="preserve">When </w:t>
      </w:r>
      <w:r w:rsidR="000522AE" w:rsidRPr="00DF7EF1">
        <w:rPr>
          <w:rFonts w:ascii="Arial" w:hAnsi="Arial" w:cs="Arial"/>
          <w:color w:val="000000"/>
          <w:sz w:val="18"/>
          <w:szCs w:val="18"/>
        </w:rPr>
        <w:t>calculati</w:t>
      </w:r>
      <w:r w:rsidR="00AC1A6D" w:rsidRPr="00DF7EF1">
        <w:rPr>
          <w:rFonts w:ascii="Arial" w:hAnsi="Arial" w:cs="Arial"/>
          <w:color w:val="000000"/>
          <w:sz w:val="18"/>
          <w:szCs w:val="18"/>
        </w:rPr>
        <w:t>ng</w:t>
      </w:r>
      <w:r w:rsidR="000522AE" w:rsidRPr="00DF7EF1">
        <w:rPr>
          <w:rFonts w:ascii="Arial" w:hAnsi="Arial" w:cs="Arial"/>
          <w:color w:val="000000"/>
          <w:sz w:val="18"/>
          <w:szCs w:val="18"/>
        </w:rPr>
        <w:t xml:space="preserve"> </w:t>
      </w:r>
      <w:r w:rsidRPr="00DF7EF1">
        <w:rPr>
          <w:rFonts w:ascii="Arial" w:hAnsi="Arial" w:cs="Arial"/>
          <w:color w:val="000000"/>
          <w:sz w:val="18"/>
          <w:szCs w:val="18"/>
        </w:rPr>
        <w:t xml:space="preserve">the sensitivity of the defined benefit obligation </w:t>
      </w:r>
      <w:r w:rsidR="00AC1A6D" w:rsidRPr="00DF7EF1">
        <w:rPr>
          <w:rFonts w:ascii="Arial" w:hAnsi="Arial" w:cs="Arial"/>
          <w:color w:val="000000"/>
          <w:sz w:val="18"/>
          <w:szCs w:val="18"/>
        </w:rPr>
        <w:t>to significant actuarial assumptions, the same method which is the present value of the defined benefit obligation calculated with the projected unit credit method at the end of the reporting period has been applied when</w:t>
      </w:r>
      <w:r w:rsidR="000522AE" w:rsidRPr="00DF7EF1">
        <w:rPr>
          <w:rFonts w:ascii="Arial" w:hAnsi="Arial" w:cs="Arial"/>
          <w:color w:val="000000"/>
          <w:sz w:val="18"/>
          <w:szCs w:val="18"/>
        </w:rPr>
        <w:t xml:space="preserve"> calculati</w:t>
      </w:r>
      <w:r w:rsidR="00AC1A6D" w:rsidRPr="00DF7EF1">
        <w:rPr>
          <w:rFonts w:ascii="Arial" w:hAnsi="Arial" w:cs="Arial"/>
          <w:color w:val="000000"/>
          <w:sz w:val="18"/>
          <w:szCs w:val="18"/>
        </w:rPr>
        <w:t>ng</w:t>
      </w:r>
      <w:r w:rsidRPr="00DF7EF1">
        <w:rPr>
          <w:rFonts w:ascii="Arial" w:hAnsi="Arial" w:cs="Arial"/>
          <w:color w:val="000000"/>
          <w:sz w:val="18"/>
          <w:szCs w:val="18"/>
        </w:rPr>
        <w:t xml:space="preserve"> the </w:t>
      </w:r>
      <w:r w:rsidR="00AC1A6D" w:rsidRPr="00DF7EF1">
        <w:rPr>
          <w:rFonts w:ascii="Arial" w:hAnsi="Arial" w:cs="Arial"/>
          <w:color w:val="000000"/>
          <w:sz w:val="18"/>
          <w:szCs w:val="18"/>
        </w:rPr>
        <w:t>employee benefit obligations</w:t>
      </w:r>
      <w:r w:rsidRPr="00DF7EF1">
        <w:rPr>
          <w:rFonts w:ascii="Arial" w:hAnsi="Arial" w:cs="Arial"/>
          <w:color w:val="000000"/>
          <w:sz w:val="18"/>
          <w:szCs w:val="18"/>
        </w:rPr>
        <w:t xml:space="preserve"> recognised in the statement</w:t>
      </w:r>
      <w:r w:rsidR="000522AE" w:rsidRPr="00DF7EF1">
        <w:rPr>
          <w:rFonts w:ascii="Arial" w:hAnsi="Arial" w:cs="Arial"/>
          <w:color w:val="000000"/>
          <w:sz w:val="18"/>
          <w:szCs w:val="18"/>
        </w:rPr>
        <w:t>s</w:t>
      </w:r>
      <w:r w:rsidRPr="00DF7EF1">
        <w:rPr>
          <w:rFonts w:ascii="Arial" w:hAnsi="Arial" w:cs="Arial"/>
          <w:color w:val="000000"/>
          <w:sz w:val="18"/>
          <w:szCs w:val="18"/>
        </w:rPr>
        <w:t xml:space="preserve"> of financial position</w:t>
      </w:r>
      <w:r w:rsidR="00AC1A6D" w:rsidRPr="00DF7EF1">
        <w:rPr>
          <w:rFonts w:ascii="Arial" w:hAnsi="Arial" w:cs="Arial"/>
          <w:color w:val="000000"/>
          <w:sz w:val="18"/>
          <w:szCs w:val="18"/>
        </w:rPr>
        <w:t>.</w:t>
      </w:r>
      <w:r w:rsidRPr="00DF7EF1">
        <w:rPr>
          <w:rFonts w:ascii="Arial" w:hAnsi="Arial" w:cs="Arial"/>
          <w:color w:val="000000"/>
          <w:sz w:val="18"/>
          <w:szCs w:val="18"/>
        </w:rPr>
        <w:t xml:space="preserve"> </w:t>
      </w:r>
      <w:r w:rsidR="00AC1A6D" w:rsidRPr="00DF7EF1">
        <w:rPr>
          <w:rFonts w:ascii="Arial" w:hAnsi="Arial" w:cs="Arial"/>
          <w:color w:val="000000"/>
          <w:sz w:val="18"/>
          <w:szCs w:val="18"/>
        </w:rPr>
        <w:t>T</w:t>
      </w:r>
      <w:r w:rsidRPr="00DF7EF1">
        <w:rPr>
          <w:rFonts w:ascii="Arial" w:hAnsi="Arial" w:cs="Arial"/>
          <w:color w:val="000000"/>
          <w:sz w:val="18"/>
          <w:szCs w:val="18"/>
        </w:rPr>
        <w:t xml:space="preserve">he methods </w:t>
      </w:r>
      <w:r w:rsidRPr="00DF7EF1">
        <w:rPr>
          <w:rFonts w:ascii="Arial" w:hAnsi="Arial" w:cs="Arial"/>
          <w:color w:val="000000"/>
          <w:spacing w:val="-4"/>
          <w:sz w:val="18"/>
          <w:szCs w:val="18"/>
        </w:rPr>
        <w:t>and types of assumptions used in preparing the sensitivity analysis did not change when compared to the previous period.</w:t>
      </w:r>
    </w:p>
    <w:p w14:paraId="05DD24F0" w14:textId="77777777" w:rsidR="0013692A" w:rsidRPr="00DF7EF1" w:rsidRDefault="0013692A" w:rsidP="00A11B8D">
      <w:pPr>
        <w:rPr>
          <w:rFonts w:ascii="Arial" w:hAnsi="Arial" w:cs="Arial"/>
          <w:color w:val="000000"/>
          <w:sz w:val="18"/>
          <w:szCs w:val="18"/>
        </w:rPr>
      </w:pPr>
    </w:p>
    <w:p w14:paraId="0FDED12C" w14:textId="2C978E30" w:rsidR="00DA4111" w:rsidRPr="00DF7EF1" w:rsidRDefault="006D23EB" w:rsidP="00E22519">
      <w:pPr>
        <w:jc w:val="thaiDistribute"/>
        <w:rPr>
          <w:rFonts w:ascii="Arial" w:hAnsi="Arial" w:cs="Arial"/>
          <w:color w:val="000000"/>
          <w:sz w:val="18"/>
          <w:szCs w:val="18"/>
        </w:rPr>
      </w:pPr>
      <w:r w:rsidRPr="00DF7EF1">
        <w:rPr>
          <w:rFonts w:ascii="Arial" w:hAnsi="Arial" w:cs="Arial"/>
          <w:color w:val="000000"/>
          <w:sz w:val="18"/>
          <w:szCs w:val="18"/>
        </w:rPr>
        <w:t xml:space="preserve">As </w:t>
      </w:r>
      <w:proofErr w:type="gramStart"/>
      <w:r w:rsidRPr="00DF7EF1">
        <w:rPr>
          <w:rFonts w:ascii="Arial" w:hAnsi="Arial" w:cs="Arial"/>
          <w:color w:val="000000"/>
          <w:sz w:val="18"/>
          <w:szCs w:val="18"/>
        </w:rPr>
        <w:t>at</w:t>
      </w:r>
      <w:proofErr w:type="gramEnd"/>
      <w:r w:rsidRPr="00DF7EF1">
        <w:rPr>
          <w:rFonts w:ascii="Arial" w:hAnsi="Arial" w:cs="Arial"/>
          <w:color w:val="000000"/>
          <w:sz w:val="18"/>
          <w:szCs w:val="18"/>
        </w:rPr>
        <w:t xml:space="preserve"> </w:t>
      </w:r>
      <w:r w:rsidR="00282C9D" w:rsidRPr="00DF7EF1">
        <w:rPr>
          <w:rFonts w:ascii="Arial" w:hAnsi="Arial" w:cs="Arial"/>
          <w:color w:val="000000"/>
          <w:sz w:val="18"/>
          <w:szCs w:val="18"/>
          <w:lang w:val="en-GB"/>
        </w:rPr>
        <w:t>31</w:t>
      </w:r>
      <w:r w:rsidRPr="00DF7EF1">
        <w:rPr>
          <w:rFonts w:ascii="Arial" w:hAnsi="Arial" w:cs="Arial"/>
          <w:color w:val="000000"/>
          <w:sz w:val="18"/>
          <w:szCs w:val="18"/>
        </w:rPr>
        <w:t xml:space="preserve"> December </w:t>
      </w:r>
      <w:r w:rsidR="00282C9D" w:rsidRPr="00DF7EF1">
        <w:rPr>
          <w:rFonts w:ascii="Arial" w:hAnsi="Arial" w:cs="Arial"/>
          <w:color w:val="000000"/>
          <w:sz w:val="18"/>
          <w:szCs w:val="18"/>
          <w:lang w:val="en-GB"/>
        </w:rPr>
        <w:t>2021</w:t>
      </w:r>
      <w:r w:rsidRPr="00DF7EF1">
        <w:rPr>
          <w:rFonts w:ascii="Arial" w:hAnsi="Arial" w:cs="Arial"/>
          <w:color w:val="000000"/>
          <w:sz w:val="18"/>
          <w:szCs w:val="18"/>
        </w:rPr>
        <w:t xml:space="preserve">, the weighted average </w:t>
      </w:r>
      <w:r w:rsidR="00AF0916" w:rsidRPr="00DF7EF1">
        <w:rPr>
          <w:rFonts w:ascii="Arial" w:hAnsi="Arial" w:cs="Arial"/>
          <w:color w:val="000000"/>
          <w:sz w:val="18"/>
          <w:szCs w:val="18"/>
        </w:rPr>
        <w:t>retirement benefit</w:t>
      </w:r>
      <w:r w:rsidR="00AF0916" w:rsidRPr="00DF7EF1" w:rsidDel="00AF0916">
        <w:rPr>
          <w:rFonts w:ascii="Arial" w:hAnsi="Arial" w:cs="Arial"/>
          <w:color w:val="000000"/>
          <w:sz w:val="18"/>
          <w:szCs w:val="18"/>
        </w:rPr>
        <w:t xml:space="preserve"> </w:t>
      </w:r>
      <w:r w:rsidRPr="00DF7EF1">
        <w:rPr>
          <w:rFonts w:ascii="Arial" w:hAnsi="Arial" w:cs="Arial"/>
          <w:color w:val="000000"/>
          <w:sz w:val="18"/>
          <w:szCs w:val="18"/>
        </w:rPr>
        <w:t>obligations</w:t>
      </w:r>
      <w:r w:rsidR="000522AE" w:rsidRPr="00DF7EF1">
        <w:rPr>
          <w:rFonts w:ascii="Arial" w:hAnsi="Arial" w:cs="Arial"/>
          <w:color w:val="000000"/>
          <w:sz w:val="18"/>
          <w:szCs w:val="18"/>
        </w:rPr>
        <w:t xml:space="preserve"> period</w:t>
      </w:r>
      <w:r w:rsidRPr="00DF7EF1">
        <w:rPr>
          <w:rFonts w:ascii="Arial" w:hAnsi="Arial" w:cs="Arial"/>
          <w:color w:val="000000"/>
          <w:sz w:val="18"/>
          <w:szCs w:val="18"/>
        </w:rPr>
        <w:t xml:space="preserve"> of the </w:t>
      </w:r>
      <w:r w:rsidR="00800C82" w:rsidRPr="00DF7EF1">
        <w:rPr>
          <w:rFonts w:ascii="Arial" w:hAnsi="Arial" w:cs="Arial"/>
          <w:color w:val="000000"/>
          <w:sz w:val="18"/>
          <w:szCs w:val="18"/>
        </w:rPr>
        <w:t>Group</w:t>
      </w:r>
      <w:r w:rsidRPr="00DF7EF1">
        <w:rPr>
          <w:rFonts w:ascii="Arial" w:hAnsi="Arial" w:cs="Arial"/>
          <w:color w:val="000000"/>
          <w:sz w:val="18"/>
          <w:szCs w:val="18"/>
        </w:rPr>
        <w:t xml:space="preserve"> </w:t>
      </w:r>
      <w:r w:rsidR="00EF7CE6" w:rsidRPr="00DF7EF1">
        <w:rPr>
          <w:rFonts w:ascii="Arial" w:hAnsi="Arial" w:cs="Arial"/>
          <w:color w:val="000000"/>
          <w:sz w:val="18"/>
          <w:szCs w:val="18"/>
        </w:rPr>
        <w:t>are</w:t>
      </w:r>
      <w:r w:rsidR="00501DD6" w:rsidRPr="00DF7EF1">
        <w:rPr>
          <w:rFonts w:ascii="Arial" w:hAnsi="Arial" w:cs="Arial"/>
          <w:color w:val="000000"/>
          <w:sz w:val="18"/>
          <w:szCs w:val="18"/>
        </w:rPr>
        <w:t xml:space="preserve"> </w:t>
      </w:r>
      <w:r w:rsidR="0051398F" w:rsidRPr="00DF7EF1">
        <w:rPr>
          <w:rFonts w:ascii="Arial" w:hAnsi="Arial" w:cs="Arial"/>
          <w:color w:val="000000"/>
          <w:sz w:val="18"/>
          <w:szCs w:val="18"/>
        </w:rPr>
        <w:t>26</w:t>
      </w:r>
      <w:r w:rsidR="00335041" w:rsidRPr="00DF7EF1">
        <w:rPr>
          <w:rFonts w:ascii="Arial" w:hAnsi="Arial" w:cs="Arial"/>
          <w:color w:val="000000"/>
          <w:sz w:val="18"/>
          <w:szCs w:val="18"/>
          <w:lang w:val="en-GB"/>
        </w:rPr>
        <w:t xml:space="preserve"> </w:t>
      </w:r>
      <w:r w:rsidR="002D75D5" w:rsidRPr="00DF7EF1">
        <w:rPr>
          <w:rFonts w:ascii="Arial" w:hAnsi="Arial" w:cs="Arial"/>
          <w:color w:val="000000"/>
          <w:sz w:val="18"/>
          <w:szCs w:val="18"/>
        </w:rPr>
        <w:t xml:space="preserve">years </w:t>
      </w:r>
      <w:r w:rsidR="003559A1" w:rsidRPr="00DF7EF1">
        <w:rPr>
          <w:rFonts w:ascii="Arial" w:hAnsi="Arial" w:cs="Arial"/>
          <w:color w:val="000000"/>
          <w:sz w:val="18"/>
          <w:szCs w:val="18"/>
        </w:rPr>
        <w:br/>
      </w:r>
      <w:r w:rsidR="002D75D5" w:rsidRPr="00DF7EF1">
        <w:rPr>
          <w:rFonts w:ascii="Arial" w:hAnsi="Arial" w:cs="Arial"/>
          <w:color w:val="000000"/>
          <w:sz w:val="18"/>
          <w:szCs w:val="18"/>
        </w:rPr>
        <w:t>(</w:t>
      </w:r>
      <w:r w:rsidR="00282C9D" w:rsidRPr="00DF7EF1">
        <w:rPr>
          <w:rFonts w:ascii="Arial" w:hAnsi="Arial" w:cs="Arial"/>
          <w:color w:val="000000"/>
          <w:sz w:val="18"/>
          <w:szCs w:val="18"/>
          <w:lang w:val="en-GB"/>
        </w:rPr>
        <w:t>2020</w:t>
      </w:r>
      <w:r w:rsidR="002D75D5" w:rsidRPr="00DF7EF1">
        <w:rPr>
          <w:rFonts w:ascii="Arial" w:hAnsi="Arial" w:cs="Arial"/>
          <w:color w:val="000000"/>
          <w:sz w:val="18"/>
          <w:szCs w:val="18"/>
        </w:rPr>
        <w:t xml:space="preserve">: </w:t>
      </w:r>
      <w:r w:rsidR="00335041" w:rsidRPr="00DF7EF1">
        <w:rPr>
          <w:rFonts w:ascii="Arial" w:hAnsi="Arial" w:cs="Arial"/>
          <w:color w:val="000000"/>
          <w:sz w:val="18"/>
          <w:szCs w:val="18"/>
          <w:lang w:val="en-GB"/>
        </w:rPr>
        <w:t>28</w:t>
      </w:r>
      <w:r w:rsidRPr="00DF7EF1">
        <w:rPr>
          <w:rFonts w:ascii="Arial" w:hAnsi="Arial" w:cs="Arial"/>
          <w:color w:val="000000"/>
          <w:sz w:val="18"/>
          <w:szCs w:val="18"/>
        </w:rPr>
        <w:t xml:space="preserve"> years)</w:t>
      </w:r>
      <w:bookmarkStart w:id="30" w:name="_Toc465699825"/>
      <w:r w:rsidR="00800C82" w:rsidRPr="00DF7EF1">
        <w:rPr>
          <w:rFonts w:ascii="Arial" w:hAnsi="Arial" w:cs="Arial"/>
          <w:color w:val="000000"/>
          <w:sz w:val="18"/>
          <w:szCs w:val="18"/>
        </w:rPr>
        <w:t>.</w:t>
      </w:r>
    </w:p>
    <w:p w14:paraId="3741ED58" w14:textId="3AF02E66" w:rsidR="00F25355" w:rsidRPr="00DF7EF1" w:rsidRDefault="008752CD" w:rsidP="00E22519">
      <w:pPr>
        <w:jc w:val="thaiDistribute"/>
        <w:rPr>
          <w:rFonts w:ascii="Arial" w:hAnsi="Arial" w:cs="Arial"/>
          <w:b/>
          <w:bCs/>
          <w:color w:val="000000"/>
          <w:sz w:val="18"/>
          <w:szCs w:val="18"/>
        </w:rPr>
      </w:pPr>
      <w:r w:rsidRPr="00DF7EF1">
        <w:rPr>
          <w:rFonts w:ascii="Arial" w:hAnsi="Arial" w:cs="Arial"/>
          <w:b/>
          <w:bCs/>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11B8D" w:rsidRPr="00DF7EF1" w14:paraId="335429A1" w14:textId="77777777" w:rsidTr="00A137A3">
        <w:trPr>
          <w:trHeight w:val="386"/>
        </w:trPr>
        <w:tc>
          <w:tcPr>
            <w:tcW w:w="9461" w:type="dxa"/>
            <w:shd w:val="clear" w:color="auto" w:fill="FFA543"/>
            <w:vAlign w:val="center"/>
          </w:tcPr>
          <w:p w14:paraId="773B2700" w14:textId="77777777" w:rsidR="00A11B8D" w:rsidRPr="00DF7EF1" w:rsidRDefault="00A11B8D" w:rsidP="00A137A3">
            <w:pPr>
              <w:ind w:left="432" w:hanging="432"/>
              <w:rPr>
                <w:rFonts w:ascii="Arial" w:eastAsia="Arial Unicode MS" w:hAnsi="Arial" w:cs="Arial"/>
                <w:b/>
                <w:bCs/>
                <w:color w:val="FFFFFF"/>
                <w:sz w:val="18"/>
                <w:szCs w:val="18"/>
                <w:cs/>
              </w:rPr>
            </w:pPr>
            <w:r w:rsidRPr="00DF7EF1">
              <w:rPr>
                <w:rFonts w:ascii="Arial" w:hAnsi="Arial" w:cs="Arial"/>
                <w:b/>
                <w:bCs/>
                <w:color w:val="000000"/>
                <w:sz w:val="18"/>
                <w:szCs w:val="18"/>
              </w:rPr>
              <w:br w:type="page"/>
            </w: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282C9D" w:rsidRPr="00DF7EF1">
              <w:rPr>
                <w:rFonts w:ascii="Arial" w:eastAsia="Arial Unicode MS" w:hAnsi="Arial" w:cs="Arial"/>
                <w:b/>
                <w:bCs/>
                <w:color w:val="FFFFFF"/>
                <w:sz w:val="18"/>
                <w:szCs w:val="18"/>
                <w:lang w:val="en-GB"/>
              </w:rPr>
              <w:t>27</w:t>
            </w:r>
            <w:r w:rsidRPr="00DF7EF1">
              <w:rPr>
                <w:rFonts w:ascii="Arial" w:eastAsia="Arial Unicode MS" w:hAnsi="Arial" w:cs="Arial"/>
                <w:b/>
                <w:bCs/>
                <w:color w:val="FFFFFF"/>
                <w:sz w:val="18"/>
                <w:szCs w:val="18"/>
                <w:lang w:val="en-GB"/>
              </w:rPr>
              <w:tab/>
              <w:t>Share capital</w:t>
            </w:r>
          </w:p>
        </w:tc>
      </w:tr>
      <w:bookmarkEnd w:id="30"/>
    </w:tbl>
    <w:p w14:paraId="3ECDDE6E" w14:textId="77777777" w:rsidR="00DF7782" w:rsidRPr="00DF7EF1" w:rsidRDefault="00DF7782" w:rsidP="002C0ADE">
      <w:pPr>
        <w:ind w:left="540" w:hanging="526"/>
        <w:jc w:val="thaiDistribute"/>
        <w:rPr>
          <w:rFonts w:ascii="Arial" w:hAnsi="Arial" w:cs="Arial"/>
          <w:b/>
          <w:bCs/>
          <w:color w:val="000000"/>
          <w:sz w:val="18"/>
          <w:szCs w:val="18"/>
        </w:rPr>
      </w:pPr>
    </w:p>
    <w:p w14:paraId="7ADAECBC" w14:textId="69C49B2A" w:rsidR="00561AAB" w:rsidRPr="00DF7EF1" w:rsidRDefault="00EC2CB7" w:rsidP="00A11B8D">
      <w:pPr>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Movements of share capital for the year ended </w:t>
      </w:r>
      <w:r w:rsidR="00282C9D" w:rsidRPr="00DF7EF1">
        <w:rPr>
          <w:rFonts w:ascii="Arial" w:eastAsia="Arial Unicode MS" w:hAnsi="Arial" w:cs="Arial"/>
          <w:color w:val="000000"/>
          <w:sz w:val="18"/>
          <w:szCs w:val="18"/>
          <w:lang w:val="en-GB"/>
        </w:rPr>
        <w:t>31</w:t>
      </w:r>
      <w:r w:rsidRPr="00DF7EF1">
        <w:rPr>
          <w:rFonts w:ascii="Arial" w:eastAsia="Arial Unicode MS" w:hAnsi="Arial" w:cs="Arial"/>
          <w:color w:val="000000"/>
          <w:sz w:val="18"/>
          <w:szCs w:val="18"/>
        </w:rPr>
        <w:t xml:space="preserve"> December are as follows:</w:t>
      </w:r>
    </w:p>
    <w:p w14:paraId="3BB8F324" w14:textId="77777777" w:rsidR="00B776F8" w:rsidRPr="00DF7EF1" w:rsidRDefault="00B776F8" w:rsidP="00A11B8D">
      <w:pPr>
        <w:rPr>
          <w:rFonts w:ascii="Arial" w:eastAsia="Arial Unicode MS" w:hAnsi="Arial" w:cs="Arial"/>
          <w:color w:val="000000"/>
          <w:sz w:val="18"/>
          <w:szCs w:val="18"/>
        </w:rPr>
      </w:pPr>
    </w:p>
    <w:tbl>
      <w:tblPr>
        <w:tblW w:w="9450" w:type="dxa"/>
        <w:tblInd w:w="108" w:type="dxa"/>
        <w:tblLayout w:type="fixed"/>
        <w:tblLook w:val="0000" w:firstRow="0" w:lastRow="0" w:firstColumn="0" w:lastColumn="0" w:noHBand="0" w:noVBand="0"/>
      </w:tblPr>
      <w:tblGrid>
        <w:gridCol w:w="2610"/>
        <w:gridCol w:w="1368"/>
        <w:gridCol w:w="1368"/>
        <w:gridCol w:w="1368"/>
        <w:gridCol w:w="1368"/>
        <w:gridCol w:w="1368"/>
      </w:tblGrid>
      <w:tr w:rsidR="00B776F8" w:rsidRPr="00DF7EF1" w14:paraId="24982124" w14:textId="77777777" w:rsidTr="007F6FBB">
        <w:trPr>
          <w:cantSplit/>
          <w:trHeight w:val="60"/>
        </w:trPr>
        <w:tc>
          <w:tcPr>
            <w:tcW w:w="2610" w:type="dxa"/>
            <w:shd w:val="clear" w:color="auto" w:fill="auto"/>
          </w:tcPr>
          <w:p w14:paraId="415475E2" w14:textId="77777777" w:rsidR="00B776F8" w:rsidRPr="00DF7EF1" w:rsidRDefault="00B776F8" w:rsidP="0017715F">
            <w:pPr>
              <w:ind w:left="-95" w:right="-72"/>
              <w:jc w:val="thaiDistribute"/>
              <w:rPr>
                <w:rFonts w:ascii="Arial" w:eastAsia="Arial Unicode MS"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603B35B8" w14:textId="77777777" w:rsidR="00B776F8" w:rsidRPr="00DF7EF1" w:rsidRDefault="00B776F8" w:rsidP="00B776F8">
            <w:pPr>
              <w:ind w:left="-40" w:right="-72"/>
              <w:jc w:val="center"/>
              <w:rPr>
                <w:rFonts w:ascii="Arial" w:hAnsi="Arial" w:cs="Arial"/>
                <w:b/>
                <w:bCs/>
                <w:sz w:val="18"/>
                <w:szCs w:val="18"/>
              </w:rPr>
            </w:pPr>
            <w:r w:rsidRPr="00DF7EF1">
              <w:rPr>
                <w:rFonts w:ascii="Arial" w:hAnsi="Arial" w:cs="Arial"/>
                <w:b/>
                <w:bCs/>
                <w:sz w:val="18"/>
                <w:szCs w:val="18"/>
              </w:rPr>
              <w:t>Authorised</w:t>
            </w:r>
          </w:p>
          <w:p w14:paraId="5A88ACC8" w14:textId="77777777" w:rsidR="00B776F8" w:rsidRPr="00DF7EF1" w:rsidRDefault="00B776F8" w:rsidP="00B776F8">
            <w:pPr>
              <w:ind w:left="-101" w:right="-72"/>
              <w:jc w:val="center"/>
              <w:rPr>
                <w:rFonts w:ascii="Arial" w:eastAsia="Arial Unicode MS" w:hAnsi="Arial" w:cs="Arial"/>
                <w:b/>
                <w:bCs/>
                <w:sz w:val="18"/>
                <w:szCs w:val="18"/>
              </w:rPr>
            </w:pPr>
            <w:r w:rsidRPr="00DF7EF1">
              <w:rPr>
                <w:rFonts w:ascii="Arial" w:hAnsi="Arial" w:cs="Arial"/>
                <w:b/>
                <w:bCs/>
                <w:sz w:val="18"/>
                <w:szCs w:val="18"/>
              </w:rPr>
              <w:t>Share capital</w:t>
            </w:r>
          </w:p>
        </w:tc>
        <w:tc>
          <w:tcPr>
            <w:tcW w:w="2736" w:type="dxa"/>
            <w:gridSpan w:val="2"/>
            <w:tcBorders>
              <w:top w:val="single" w:sz="4" w:space="0" w:color="auto"/>
              <w:bottom w:val="single" w:sz="4" w:space="0" w:color="auto"/>
            </w:tcBorders>
            <w:shd w:val="clear" w:color="auto" w:fill="auto"/>
            <w:vAlign w:val="bottom"/>
          </w:tcPr>
          <w:p w14:paraId="485965CC" w14:textId="77777777" w:rsidR="00B776F8" w:rsidRPr="00DF7EF1" w:rsidRDefault="00B776F8" w:rsidP="00B776F8">
            <w:pPr>
              <w:ind w:left="-40" w:right="-72"/>
              <w:jc w:val="center"/>
              <w:rPr>
                <w:rFonts w:ascii="Arial" w:hAnsi="Arial" w:cs="Arial"/>
                <w:b/>
                <w:bCs/>
                <w:sz w:val="18"/>
                <w:szCs w:val="18"/>
              </w:rPr>
            </w:pPr>
            <w:r w:rsidRPr="00DF7EF1">
              <w:rPr>
                <w:rFonts w:ascii="Arial" w:hAnsi="Arial" w:cs="Arial"/>
                <w:b/>
                <w:bCs/>
                <w:sz w:val="18"/>
                <w:szCs w:val="18"/>
              </w:rPr>
              <w:t>Issued and paid-up</w:t>
            </w:r>
          </w:p>
          <w:p w14:paraId="28A32797" w14:textId="77777777" w:rsidR="00B776F8" w:rsidRPr="00DF7EF1" w:rsidRDefault="00B776F8" w:rsidP="00B776F8">
            <w:pPr>
              <w:ind w:left="-101" w:right="-72"/>
              <w:jc w:val="center"/>
              <w:rPr>
                <w:rFonts w:ascii="Arial" w:eastAsia="Arial Unicode MS" w:hAnsi="Arial" w:cs="Arial"/>
                <w:b/>
                <w:bCs/>
                <w:sz w:val="18"/>
                <w:szCs w:val="18"/>
              </w:rPr>
            </w:pPr>
            <w:r w:rsidRPr="00DF7EF1">
              <w:rPr>
                <w:rFonts w:ascii="Arial" w:hAnsi="Arial" w:cs="Arial"/>
                <w:b/>
                <w:bCs/>
                <w:sz w:val="18"/>
                <w:szCs w:val="18"/>
              </w:rPr>
              <w:t>Share capital</w:t>
            </w:r>
          </w:p>
        </w:tc>
        <w:tc>
          <w:tcPr>
            <w:tcW w:w="1368" w:type="dxa"/>
            <w:tcBorders>
              <w:top w:val="single" w:sz="4" w:space="0" w:color="auto"/>
              <w:bottom w:val="single" w:sz="4" w:space="0" w:color="auto"/>
            </w:tcBorders>
            <w:shd w:val="clear" w:color="auto" w:fill="auto"/>
          </w:tcPr>
          <w:p w14:paraId="16329596" w14:textId="77777777" w:rsidR="00B776F8" w:rsidRPr="00DF7EF1" w:rsidRDefault="00B776F8" w:rsidP="007F6FBB">
            <w:pPr>
              <w:ind w:right="-72"/>
              <w:jc w:val="right"/>
              <w:rPr>
                <w:rFonts w:ascii="Arial" w:hAnsi="Arial" w:cs="Arial"/>
                <w:b/>
                <w:bCs/>
                <w:sz w:val="18"/>
                <w:szCs w:val="18"/>
              </w:rPr>
            </w:pPr>
            <w:r w:rsidRPr="00DF7EF1">
              <w:rPr>
                <w:rFonts w:ascii="Arial" w:hAnsi="Arial" w:cs="Arial"/>
                <w:b/>
                <w:bCs/>
                <w:sz w:val="18"/>
                <w:szCs w:val="18"/>
              </w:rPr>
              <w:t>Premium on</w:t>
            </w:r>
          </w:p>
          <w:p w14:paraId="2DA16B24" w14:textId="77777777" w:rsidR="00B776F8" w:rsidRPr="00DF7EF1" w:rsidRDefault="00B776F8" w:rsidP="007F6FBB">
            <w:pPr>
              <w:ind w:right="-72"/>
              <w:jc w:val="right"/>
              <w:rPr>
                <w:rFonts w:ascii="Arial" w:eastAsia="Arial Unicode MS" w:hAnsi="Arial" w:cs="Arial"/>
                <w:b/>
                <w:bCs/>
                <w:spacing w:val="-4"/>
                <w:sz w:val="18"/>
                <w:szCs w:val="18"/>
              </w:rPr>
            </w:pPr>
            <w:r w:rsidRPr="00DF7EF1">
              <w:rPr>
                <w:rFonts w:ascii="Arial" w:hAnsi="Arial" w:cs="Arial"/>
                <w:b/>
                <w:bCs/>
                <w:spacing w:val="-4"/>
                <w:sz w:val="18"/>
                <w:szCs w:val="18"/>
              </w:rPr>
              <w:t>Paid-up capital</w:t>
            </w:r>
          </w:p>
        </w:tc>
      </w:tr>
      <w:tr w:rsidR="00B776F8" w:rsidRPr="00DF7EF1" w14:paraId="7FC83260" w14:textId="77777777" w:rsidTr="007F6FBB">
        <w:trPr>
          <w:cantSplit/>
          <w:trHeight w:val="120"/>
        </w:trPr>
        <w:tc>
          <w:tcPr>
            <w:tcW w:w="2610" w:type="dxa"/>
            <w:shd w:val="clear" w:color="auto" w:fill="auto"/>
          </w:tcPr>
          <w:p w14:paraId="7B3C2C7B" w14:textId="77777777" w:rsidR="00B776F8" w:rsidRPr="00DF7EF1" w:rsidRDefault="00B776F8" w:rsidP="00B776F8">
            <w:pPr>
              <w:ind w:left="-95" w:right="-72"/>
              <w:jc w:val="thaiDistribut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4E8352AF" w14:textId="77777777" w:rsidR="00B776F8" w:rsidRPr="00DF7EF1" w:rsidRDefault="00B776F8" w:rsidP="00B776F8">
            <w:pPr>
              <w:ind w:right="-72"/>
              <w:jc w:val="right"/>
              <w:rPr>
                <w:rFonts w:ascii="Arial" w:eastAsia="Arial Unicode MS" w:hAnsi="Arial" w:cs="Arial"/>
                <w:b/>
                <w:bCs/>
                <w:sz w:val="18"/>
                <w:szCs w:val="18"/>
                <w:cs/>
              </w:rPr>
            </w:pPr>
            <w:r w:rsidRPr="00DF7EF1">
              <w:rPr>
                <w:rFonts w:ascii="Arial" w:eastAsia="Arial Unicode MS" w:hAnsi="Arial" w:cs="Arial"/>
                <w:b/>
                <w:bCs/>
                <w:sz w:val="18"/>
                <w:szCs w:val="18"/>
              </w:rPr>
              <w:t xml:space="preserve">Number of  </w:t>
            </w:r>
          </w:p>
        </w:tc>
        <w:tc>
          <w:tcPr>
            <w:tcW w:w="1368" w:type="dxa"/>
            <w:tcBorders>
              <w:top w:val="single" w:sz="4" w:space="0" w:color="auto"/>
            </w:tcBorders>
            <w:shd w:val="clear" w:color="auto" w:fill="auto"/>
            <w:vAlign w:val="bottom"/>
          </w:tcPr>
          <w:p w14:paraId="1F07E1E9" w14:textId="77777777" w:rsidR="00B776F8" w:rsidRPr="00DF7EF1" w:rsidRDefault="00B776F8" w:rsidP="00B776F8">
            <w:pPr>
              <w:ind w:left="-46" w:right="-72"/>
              <w:jc w:val="right"/>
              <w:rPr>
                <w:rFonts w:ascii="Arial" w:eastAsia="Arial Unicode MS" w:hAnsi="Arial" w:cs="Arial"/>
                <w:b/>
                <w:bCs/>
                <w:sz w:val="18"/>
                <w:szCs w:val="18"/>
                <w:cs/>
              </w:rPr>
            </w:pPr>
            <w:r w:rsidRPr="00DF7EF1">
              <w:rPr>
                <w:rFonts w:ascii="Arial" w:eastAsia="Arial Unicode MS" w:hAnsi="Arial" w:cs="Arial"/>
                <w:b/>
                <w:bCs/>
                <w:sz w:val="18"/>
                <w:szCs w:val="18"/>
              </w:rPr>
              <w:t>Ordinary</w:t>
            </w:r>
          </w:p>
        </w:tc>
        <w:tc>
          <w:tcPr>
            <w:tcW w:w="1368" w:type="dxa"/>
            <w:tcBorders>
              <w:top w:val="single" w:sz="4" w:space="0" w:color="auto"/>
            </w:tcBorders>
            <w:shd w:val="clear" w:color="auto" w:fill="auto"/>
            <w:vAlign w:val="bottom"/>
          </w:tcPr>
          <w:p w14:paraId="0C72756C" w14:textId="77777777" w:rsidR="00B776F8" w:rsidRPr="00DF7EF1" w:rsidRDefault="00B776F8" w:rsidP="00B776F8">
            <w:pPr>
              <w:ind w:right="-72"/>
              <w:jc w:val="right"/>
              <w:rPr>
                <w:rFonts w:ascii="Arial" w:eastAsia="Arial Unicode MS" w:hAnsi="Arial" w:cs="Arial"/>
                <w:b/>
                <w:bCs/>
                <w:sz w:val="18"/>
                <w:szCs w:val="18"/>
                <w:cs/>
              </w:rPr>
            </w:pPr>
            <w:r w:rsidRPr="00DF7EF1">
              <w:rPr>
                <w:rFonts w:ascii="Arial" w:eastAsia="Arial Unicode MS" w:hAnsi="Arial" w:cs="Arial"/>
                <w:b/>
                <w:bCs/>
                <w:sz w:val="18"/>
                <w:szCs w:val="18"/>
              </w:rPr>
              <w:t xml:space="preserve">Number of  </w:t>
            </w:r>
          </w:p>
        </w:tc>
        <w:tc>
          <w:tcPr>
            <w:tcW w:w="1368" w:type="dxa"/>
            <w:tcBorders>
              <w:top w:val="single" w:sz="4" w:space="0" w:color="auto"/>
            </w:tcBorders>
            <w:shd w:val="clear" w:color="auto" w:fill="auto"/>
            <w:vAlign w:val="bottom"/>
          </w:tcPr>
          <w:p w14:paraId="1E0F788B" w14:textId="77777777" w:rsidR="00B776F8" w:rsidRPr="00DF7EF1" w:rsidRDefault="00B776F8" w:rsidP="00B776F8">
            <w:pPr>
              <w:ind w:left="-46" w:right="-72"/>
              <w:jc w:val="right"/>
              <w:rPr>
                <w:rFonts w:ascii="Arial" w:eastAsia="Arial Unicode MS" w:hAnsi="Arial" w:cs="Arial"/>
                <w:b/>
                <w:bCs/>
                <w:sz w:val="18"/>
                <w:szCs w:val="18"/>
                <w:cs/>
              </w:rPr>
            </w:pPr>
            <w:r w:rsidRPr="00DF7EF1">
              <w:rPr>
                <w:rFonts w:ascii="Arial" w:eastAsia="Arial Unicode MS" w:hAnsi="Arial" w:cs="Arial"/>
                <w:b/>
                <w:bCs/>
                <w:sz w:val="18"/>
                <w:szCs w:val="18"/>
              </w:rPr>
              <w:t>Ordinary</w:t>
            </w:r>
          </w:p>
        </w:tc>
        <w:tc>
          <w:tcPr>
            <w:tcW w:w="1368" w:type="dxa"/>
            <w:tcBorders>
              <w:top w:val="single" w:sz="4" w:space="0" w:color="auto"/>
            </w:tcBorders>
            <w:shd w:val="clear" w:color="auto" w:fill="auto"/>
          </w:tcPr>
          <w:p w14:paraId="52902AD6" w14:textId="77777777" w:rsidR="00B776F8" w:rsidRPr="00DF7EF1" w:rsidRDefault="00B776F8" w:rsidP="007F6FBB">
            <w:pPr>
              <w:jc w:val="right"/>
              <w:rPr>
                <w:rFonts w:ascii="Arial" w:eastAsia="Arial Unicode MS" w:hAnsi="Arial" w:cs="Arial"/>
                <w:b/>
                <w:bCs/>
                <w:sz w:val="18"/>
                <w:szCs w:val="18"/>
              </w:rPr>
            </w:pPr>
          </w:p>
        </w:tc>
      </w:tr>
      <w:tr w:rsidR="00B776F8" w:rsidRPr="00DF7EF1" w14:paraId="184994AA" w14:textId="77777777" w:rsidTr="007F6FBB">
        <w:trPr>
          <w:cantSplit/>
          <w:trHeight w:val="120"/>
        </w:trPr>
        <w:tc>
          <w:tcPr>
            <w:tcW w:w="2610" w:type="dxa"/>
            <w:shd w:val="clear" w:color="auto" w:fill="auto"/>
          </w:tcPr>
          <w:p w14:paraId="3E417686" w14:textId="77777777" w:rsidR="00B776F8" w:rsidRPr="00DF7EF1" w:rsidRDefault="00B776F8" w:rsidP="00B776F8">
            <w:pPr>
              <w:ind w:left="-95" w:right="-72"/>
              <w:jc w:val="thaiDistribute"/>
              <w:rPr>
                <w:rFonts w:ascii="Arial" w:eastAsia="Arial Unicode MS" w:hAnsi="Arial" w:cs="Arial"/>
                <w:sz w:val="18"/>
                <w:szCs w:val="18"/>
              </w:rPr>
            </w:pPr>
          </w:p>
        </w:tc>
        <w:tc>
          <w:tcPr>
            <w:tcW w:w="1368" w:type="dxa"/>
            <w:tcBorders>
              <w:bottom w:val="single" w:sz="4" w:space="0" w:color="auto"/>
            </w:tcBorders>
            <w:shd w:val="clear" w:color="auto" w:fill="auto"/>
            <w:vAlign w:val="bottom"/>
          </w:tcPr>
          <w:p w14:paraId="706CD103" w14:textId="77777777" w:rsidR="00B776F8" w:rsidRPr="00DF7EF1" w:rsidRDefault="00B776F8" w:rsidP="00B776F8">
            <w:pPr>
              <w:ind w:right="-72"/>
              <w:jc w:val="right"/>
              <w:rPr>
                <w:rFonts w:ascii="Arial" w:eastAsia="Arial Unicode MS" w:hAnsi="Arial" w:cs="Arial"/>
                <w:b/>
                <w:bCs/>
                <w:sz w:val="18"/>
                <w:szCs w:val="18"/>
              </w:rPr>
            </w:pPr>
            <w:r w:rsidRPr="00DF7EF1">
              <w:rPr>
                <w:rFonts w:ascii="Arial" w:eastAsia="Arial Unicode MS" w:hAnsi="Arial" w:cs="Arial"/>
                <w:b/>
                <w:bCs/>
                <w:sz w:val="18"/>
                <w:szCs w:val="18"/>
              </w:rPr>
              <w:t>Shares</w:t>
            </w:r>
          </w:p>
          <w:p w14:paraId="199B543B" w14:textId="77777777" w:rsidR="00B776F8" w:rsidRPr="00DF7EF1" w:rsidRDefault="007F5AD7" w:rsidP="00B776F8">
            <w:pPr>
              <w:ind w:right="-72"/>
              <w:jc w:val="right"/>
              <w:rPr>
                <w:rFonts w:ascii="Arial" w:eastAsia="Arial Unicode MS" w:hAnsi="Arial" w:cs="Arial"/>
                <w:b/>
                <w:bCs/>
                <w:sz w:val="18"/>
                <w:szCs w:val="18"/>
                <w:cs/>
              </w:rPr>
            </w:pPr>
            <w:r w:rsidRPr="00DF7EF1">
              <w:rPr>
                <w:rFonts w:ascii="Arial" w:eastAsia="Arial Unicode MS" w:hAnsi="Arial" w:cs="Arial"/>
                <w:b/>
                <w:bCs/>
                <w:sz w:val="18"/>
                <w:szCs w:val="18"/>
              </w:rPr>
              <w:t>Shares</w:t>
            </w:r>
          </w:p>
        </w:tc>
        <w:tc>
          <w:tcPr>
            <w:tcW w:w="1368" w:type="dxa"/>
            <w:tcBorders>
              <w:bottom w:val="single" w:sz="4" w:space="0" w:color="auto"/>
            </w:tcBorders>
            <w:shd w:val="clear" w:color="auto" w:fill="auto"/>
            <w:vAlign w:val="bottom"/>
          </w:tcPr>
          <w:p w14:paraId="76FB23E3" w14:textId="77777777" w:rsidR="00B776F8" w:rsidRPr="00DF7EF1" w:rsidRDefault="00B776F8" w:rsidP="00B776F8">
            <w:pPr>
              <w:ind w:left="-46" w:right="-72"/>
              <w:jc w:val="right"/>
              <w:rPr>
                <w:rFonts w:ascii="Arial" w:eastAsia="Arial Unicode MS" w:hAnsi="Arial" w:cs="Arial"/>
                <w:b/>
                <w:bCs/>
                <w:sz w:val="18"/>
                <w:szCs w:val="18"/>
              </w:rPr>
            </w:pPr>
            <w:r w:rsidRPr="00DF7EF1">
              <w:rPr>
                <w:rFonts w:ascii="Arial" w:eastAsia="Arial Unicode MS" w:hAnsi="Arial" w:cs="Arial"/>
                <w:b/>
                <w:bCs/>
                <w:sz w:val="18"/>
                <w:szCs w:val="18"/>
              </w:rPr>
              <w:t>Shares</w:t>
            </w:r>
          </w:p>
          <w:p w14:paraId="1B9CAE1C" w14:textId="77777777" w:rsidR="00B776F8" w:rsidRPr="00DF7EF1" w:rsidRDefault="00544911" w:rsidP="00B776F8">
            <w:pPr>
              <w:ind w:left="-46" w:right="-72"/>
              <w:jc w:val="right"/>
              <w:rPr>
                <w:rFonts w:ascii="Arial" w:eastAsia="Arial Unicode MS" w:hAnsi="Arial" w:cs="Arial"/>
                <w:b/>
                <w:bCs/>
                <w:sz w:val="18"/>
                <w:szCs w:val="18"/>
                <w:cs/>
              </w:rPr>
            </w:pPr>
            <w:r w:rsidRPr="00DF7EF1">
              <w:rPr>
                <w:rFonts w:ascii="Arial" w:eastAsia="Arial Unicode MS" w:hAnsi="Arial" w:cs="Arial"/>
                <w:b/>
                <w:bCs/>
                <w:sz w:val="18"/>
                <w:szCs w:val="18"/>
              </w:rPr>
              <w:t>Baht</w:t>
            </w:r>
          </w:p>
        </w:tc>
        <w:tc>
          <w:tcPr>
            <w:tcW w:w="1368" w:type="dxa"/>
            <w:tcBorders>
              <w:bottom w:val="single" w:sz="4" w:space="0" w:color="auto"/>
            </w:tcBorders>
            <w:shd w:val="clear" w:color="auto" w:fill="auto"/>
            <w:vAlign w:val="bottom"/>
          </w:tcPr>
          <w:p w14:paraId="64D01859" w14:textId="77777777" w:rsidR="00B776F8" w:rsidRPr="00DF7EF1" w:rsidRDefault="00B776F8" w:rsidP="00B776F8">
            <w:pPr>
              <w:ind w:right="-72"/>
              <w:jc w:val="right"/>
              <w:rPr>
                <w:rFonts w:ascii="Arial" w:eastAsia="Arial Unicode MS" w:hAnsi="Arial" w:cs="Arial"/>
                <w:b/>
                <w:bCs/>
                <w:sz w:val="18"/>
                <w:szCs w:val="18"/>
              </w:rPr>
            </w:pPr>
            <w:r w:rsidRPr="00DF7EF1">
              <w:rPr>
                <w:rFonts w:ascii="Arial" w:eastAsia="Arial Unicode MS" w:hAnsi="Arial" w:cs="Arial"/>
                <w:b/>
                <w:bCs/>
                <w:sz w:val="18"/>
                <w:szCs w:val="18"/>
              </w:rPr>
              <w:t>Shares</w:t>
            </w:r>
          </w:p>
          <w:p w14:paraId="1E4306AB" w14:textId="77777777" w:rsidR="00B776F8" w:rsidRPr="00DF7EF1" w:rsidRDefault="00544911" w:rsidP="00544911">
            <w:pPr>
              <w:ind w:right="-72"/>
              <w:jc w:val="right"/>
              <w:rPr>
                <w:rFonts w:ascii="Arial" w:eastAsia="Arial Unicode MS" w:hAnsi="Arial" w:cs="Arial"/>
                <w:b/>
                <w:bCs/>
                <w:sz w:val="18"/>
                <w:szCs w:val="18"/>
                <w:cs/>
              </w:rPr>
            </w:pPr>
            <w:r w:rsidRPr="00DF7EF1">
              <w:rPr>
                <w:rFonts w:ascii="Arial" w:eastAsia="Arial Unicode MS" w:hAnsi="Arial" w:cs="Arial"/>
                <w:b/>
                <w:bCs/>
                <w:sz w:val="18"/>
                <w:szCs w:val="18"/>
              </w:rPr>
              <w:t>Shares</w:t>
            </w:r>
          </w:p>
        </w:tc>
        <w:tc>
          <w:tcPr>
            <w:tcW w:w="1368" w:type="dxa"/>
            <w:tcBorders>
              <w:bottom w:val="single" w:sz="4" w:space="0" w:color="auto"/>
            </w:tcBorders>
            <w:shd w:val="clear" w:color="auto" w:fill="auto"/>
            <w:vAlign w:val="bottom"/>
          </w:tcPr>
          <w:p w14:paraId="0C639D06" w14:textId="77777777" w:rsidR="00B776F8" w:rsidRPr="00DF7EF1" w:rsidRDefault="00B776F8" w:rsidP="00B776F8">
            <w:pPr>
              <w:ind w:left="-46" w:right="-72"/>
              <w:jc w:val="right"/>
              <w:rPr>
                <w:rFonts w:ascii="Arial" w:eastAsia="Arial Unicode MS" w:hAnsi="Arial" w:cs="Arial"/>
                <w:b/>
                <w:bCs/>
                <w:sz w:val="18"/>
                <w:szCs w:val="18"/>
              </w:rPr>
            </w:pPr>
            <w:r w:rsidRPr="00DF7EF1">
              <w:rPr>
                <w:rFonts w:ascii="Arial" w:eastAsia="Arial Unicode MS" w:hAnsi="Arial" w:cs="Arial"/>
                <w:b/>
                <w:bCs/>
                <w:sz w:val="18"/>
                <w:szCs w:val="18"/>
              </w:rPr>
              <w:t>Shares</w:t>
            </w:r>
          </w:p>
          <w:p w14:paraId="648BACEB" w14:textId="77777777" w:rsidR="00B776F8" w:rsidRPr="00DF7EF1" w:rsidRDefault="00B776F8" w:rsidP="00B776F8">
            <w:pPr>
              <w:ind w:left="-46" w:right="-72"/>
              <w:jc w:val="right"/>
              <w:rPr>
                <w:rFonts w:ascii="Arial" w:eastAsia="Arial Unicode MS" w:hAnsi="Arial" w:cs="Arial"/>
                <w:b/>
                <w:bCs/>
                <w:sz w:val="18"/>
                <w:szCs w:val="18"/>
                <w:cs/>
              </w:rPr>
            </w:pPr>
            <w:r w:rsidRPr="00DF7EF1">
              <w:rPr>
                <w:rFonts w:ascii="Arial" w:eastAsia="Arial Unicode MS" w:hAnsi="Arial" w:cs="Arial"/>
                <w:b/>
                <w:bCs/>
                <w:sz w:val="18"/>
                <w:szCs w:val="18"/>
              </w:rPr>
              <w:t>Baht</w:t>
            </w:r>
          </w:p>
        </w:tc>
        <w:tc>
          <w:tcPr>
            <w:tcW w:w="1368" w:type="dxa"/>
            <w:tcBorders>
              <w:bottom w:val="single" w:sz="4" w:space="0" w:color="auto"/>
            </w:tcBorders>
            <w:shd w:val="clear" w:color="auto" w:fill="auto"/>
          </w:tcPr>
          <w:p w14:paraId="5D75A6FC" w14:textId="77777777" w:rsidR="00B776F8" w:rsidRPr="00DF7EF1" w:rsidRDefault="00B776F8" w:rsidP="007F6FBB">
            <w:pPr>
              <w:jc w:val="right"/>
              <w:rPr>
                <w:rFonts w:ascii="Arial" w:eastAsia="Arial Unicode MS" w:hAnsi="Arial" w:cs="Arial"/>
                <w:b/>
                <w:bCs/>
                <w:sz w:val="18"/>
                <w:szCs w:val="18"/>
              </w:rPr>
            </w:pPr>
            <w:r w:rsidRPr="00DF7EF1">
              <w:rPr>
                <w:rFonts w:ascii="Arial" w:eastAsia="Arial Unicode MS" w:hAnsi="Arial" w:cs="Arial"/>
                <w:b/>
                <w:bCs/>
                <w:sz w:val="18"/>
                <w:szCs w:val="18"/>
              </w:rPr>
              <w:t>Amount</w:t>
            </w:r>
          </w:p>
          <w:p w14:paraId="0593F5CE" w14:textId="77777777" w:rsidR="00B776F8" w:rsidRPr="00DF7EF1" w:rsidRDefault="00B776F8" w:rsidP="007F6FBB">
            <w:pPr>
              <w:jc w:val="right"/>
              <w:rPr>
                <w:rFonts w:ascii="Arial" w:hAnsi="Arial" w:cs="Arial"/>
                <w:sz w:val="18"/>
                <w:szCs w:val="18"/>
              </w:rPr>
            </w:pPr>
            <w:r w:rsidRPr="00DF7EF1">
              <w:rPr>
                <w:rFonts w:ascii="Arial" w:eastAsia="Arial Unicode MS" w:hAnsi="Arial" w:cs="Arial"/>
                <w:b/>
                <w:bCs/>
                <w:sz w:val="18"/>
                <w:szCs w:val="18"/>
              </w:rPr>
              <w:t>Baht</w:t>
            </w:r>
          </w:p>
        </w:tc>
      </w:tr>
      <w:tr w:rsidR="00B776F8" w:rsidRPr="00DF7EF1" w14:paraId="5221BBFD" w14:textId="77777777" w:rsidTr="007F6FBB">
        <w:trPr>
          <w:cantSplit/>
          <w:trHeight w:val="120"/>
        </w:trPr>
        <w:tc>
          <w:tcPr>
            <w:tcW w:w="2610" w:type="dxa"/>
            <w:shd w:val="clear" w:color="auto" w:fill="auto"/>
          </w:tcPr>
          <w:p w14:paraId="59D8F368" w14:textId="77777777" w:rsidR="00B776F8" w:rsidRPr="00DF7EF1" w:rsidRDefault="00B776F8" w:rsidP="0017715F">
            <w:pPr>
              <w:ind w:left="-95" w:right="-72"/>
              <w:jc w:val="thaiDistribute"/>
              <w:rPr>
                <w:rFonts w:ascii="Arial" w:eastAsia="Arial Unicode MS" w:hAnsi="Arial" w:cs="Arial"/>
                <w:sz w:val="18"/>
                <w:szCs w:val="18"/>
                <w:highlight w:val="yellow"/>
                <w:rtl/>
                <w:cs/>
              </w:rPr>
            </w:pPr>
          </w:p>
        </w:tc>
        <w:tc>
          <w:tcPr>
            <w:tcW w:w="1368" w:type="dxa"/>
            <w:tcBorders>
              <w:top w:val="single" w:sz="4" w:space="0" w:color="auto"/>
            </w:tcBorders>
            <w:shd w:val="clear" w:color="auto" w:fill="auto"/>
          </w:tcPr>
          <w:p w14:paraId="72FEB8B7" w14:textId="77777777" w:rsidR="00B776F8" w:rsidRPr="00DF7EF1" w:rsidRDefault="00B776F8" w:rsidP="0017715F">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31013FD0" w14:textId="77777777" w:rsidR="00B776F8" w:rsidRPr="00DF7EF1" w:rsidRDefault="00B776F8" w:rsidP="0017715F">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17F9E7CE" w14:textId="77777777" w:rsidR="00B776F8" w:rsidRPr="00DF7EF1" w:rsidRDefault="00B776F8" w:rsidP="0017715F">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693E8A1F" w14:textId="77777777" w:rsidR="00B776F8" w:rsidRPr="00DF7EF1" w:rsidRDefault="00B776F8" w:rsidP="0017715F">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1F45C19F" w14:textId="77777777" w:rsidR="00B776F8" w:rsidRPr="00DF7EF1" w:rsidRDefault="00B776F8" w:rsidP="007F6FBB">
            <w:pPr>
              <w:ind w:right="-72"/>
              <w:jc w:val="right"/>
              <w:rPr>
                <w:rFonts w:ascii="Arial" w:eastAsia="Arial Unicode MS" w:hAnsi="Arial" w:cs="Arial"/>
                <w:sz w:val="18"/>
                <w:szCs w:val="18"/>
              </w:rPr>
            </w:pPr>
          </w:p>
        </w:tc>
      </w:tr>
      <w:tr w:rsidR="00335041" w:rsidRPr="00DF7EF1" w14:paraId="5ED898F9" w14:textId="77777777" w:rsidTr="007F6FBB">
        <w:trPr>
          <w:cantSplit/>
          <w:trHeight w:val="120"/>
        </w:trPr>
        <w:tc>
          <w:tcPr>
            <w:tcW w:w="2610" w:type="dxa"/>
            <w:shd w:val="clear" w:color="auto" w:fill="auto"/>
          </w:tcPr>
          <w:p w14:paraId="7335C0D5" w14:textId="77777777" w:rsidR="00335041" w:rsidRPr="00DF7EF1" w:rsidRDefault="00335041" w:rsidP="00335041">
            <w:pPr>
              <w:ind w:left="-95" w:right="-72"/>
              <w:jc w:val="thaiDistribute"/>
              <w:rPr>
                <w:rFonts w:ascii="Arial" w:eastAsia="Arial Unicode MS" w:hAnsi="Arial" w:cs="Arial"/>
                <w:sz w:val="18"/>
                <w:szCs w:val="18"/>
                <w:highlight w:val="yellow"/>
                <w:rtl/>
                <w:cs/>
              </w:rPr>
            </w:pPr>
            <w:proofErr w:type="gramStart"/>
            <w:r w:rsidRPr="00DF7EF1">
              <w:rPr>
                <w:rFonts w:ascii="Arial" w:eastAsia="Arial Unicode MS" w:hAnsi="Arial" w:cs="Arial"/>
                <w:sz w:val="18"/>
                <w:szCs w:val="18"/>
              </w:rPr>
              <w:t>At</w:t>
            </w:r>
            <w:proofErr w:type="gramEnd"/>
            <w:r w:rsidRPr="00DF7EF1">
              <w:rPr>
                <w:rFonts w:ascii="Arial" w:eastAsia="Arial Unicode MS" w:hAnsi="Arial" w:cs="Arial"/>
                <w:sz w:val="18"/>
                <w:szCs w:val="18"/>
              </w:rPr>
              <w:t xml:space="preserve"> </w:t>
            </w:r>
            <w:r w:rsidRPr="00DF7EF1">
              <w:rPr>
                <w:rFonts w:ascii="Arial" w:eastAsia="Arial Unicode MS" w:hAnsi="Arial" w:cs="Arial"/>
                <w:sz w:val="18"/>
                <w:szCs w:val="18"/>
                <w:lang w:val="en-GB"/>
              </w:rPr>
              <w:t>1</w:t>
            </w:r>
            <w:r w:rsidRPr="00DF7EF1">
              <w:rPr>
                <w:rFonts w:ascii="Arial" w:eastAsia="Arial Unicode MS" w:hAnsi="Arial" w:cs="Arial"/>
                <w:sz w:val="18"/>
                <w:szCs w:val="18"/>
                <w:cs/>
              </w:rPr>
              <w:t xml:space="preserve"> </w:t>
            </w:r>
            <w:r w:rsidRPr="00DF7EF1">
              <w:rPr>
                <w:rFonts w:ascii="Arial" w:eastAsia="Arial Unicode MS" w:hAnsi="Arial" w:cs="Arial"/>
                <w:sz w:val="18"/>
                <w:szCs w:val="18"/>
              </w:rPr>
              <w:t xml:space="preserve">January </w:t>
            </w:r>
            <w:r w:rsidRPr="00DF7EF1">
              <w:rPr>
                <w:rFonts w:ascii="Arial" w:eastAsia="Arial Unicode MS" w:hAnsi="Arial" w:cs="Arial"/>
                <w:sz w:val="18"/>
                <w:szCs w:val="18"/>
                <w:lang w:val="en-GB"/>
              </w:rPr>
              <w:t>2020</w:t>
            </w:r>
          </w:p>
        </w:tc>
        <w:tc>
          <w:tcPr>
            <w:tcW w:w="1368" w:type="dxa"/>
            <w:shd w:val="clear" w:color="auto" w:fill="auto"/>
          </w:tcPr>
          <w:p w14:paraId="7033A91B" w14:textId="77777777" w:rsidR="00335041" w:rsidRPr="00DF7EF1" w:rsidRDefault="00335041" w:rsidP="00335041">
            <w:pPr>
              <w:ind w:left="-29" w:right="-72"/>
              <w:jc w:val="right"/>
              <w:rPr>
                <w:rFonts w:ascii="Arial" w:eastAsia="Arial Unicode MS" w:hAnsi="Arial" w:cs="Arial"/>
                <w:sz w:val="18"/>
                <w:szCs w:val="18"/>
              </w:rPr>
            </w:pPr>
            <w:r w:rsidRPr="00DF7EF1">
              <w:rPr>
                <w:rFonts w:ascii="Arial" w:eastAsia="Arial Unicode MS" w:hAnsi="Arial" w:cs="Arial"/>
                <w:sz w:val="18"/>
                <w:szCs w:val="18"/>
                <w:lang w:val="en-GB"/>
              </w:rPr>
              <w:t>100</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p>
        </w:tc>
        <w:tc>
          <w:tcPr>
            <w:tcW w:w="1368" w:type="dxa"/>
            <w:shd w:val="clear" w:color="auto" w:fill="auto"/>
          </w:tcPr>
          <w:p w14:paraId="08EB6939" w14:textId="77777777" w:rsidR="00335041" w:rsidRPr="00DF7EF1" w:rsidRDefault="00335041" w:rsidP="00335041">
            <w:pPr>
              <w:ind w:left="-29" w:right="-72"/>
              <w:jc w:val="right"/>
              <w:rPr>
                <w:rFonts w:ascii="Arial" w:eastAsia="Arial Unicode MS" w:hAnsi="Arial" w:cs="Arial"/>
                <w:sz w:val="18"/>
                <w:szCs w:val="18"/>
              </w:rPr>
            </w:pPr>
            <w:r w:rsidRPr="00DF7EF1">
              <w:rPr>
                <w:rFonts w:ascii="Arial" w:eastAsia="Arial Unicode MS" w:hAnsi="Arial" w:cs="Arial"/>
                <w:sz w:val="18"/>
                <w:szCs w:val="18"/>
                <w:lang w:val="en-GB"/>
              </w:rPr>
              <w:t>50</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p>
        </w:tc>
        <w:tc>
          <w:tcPr>
            <w:tcW w:w="1368" w:type="dxa"/>
            <w:shd w:val="clear" w:color="auto" w:fill="auto"/>
          </w:tcPr>
          <w:p w14:paraId="4A305F49" w14:textId="77777777" w:rsidR="00335041" w:rsidRPr="00DF7EF1" w:rsidRDefault="00335041" w:rsidP="00335041">
            <w:pPr>
              <w:ind w:left="-29" w:right="-72"/>
              <w:jc w:val="right"/>
              <w:rPr>
                <w:rFonts w:ascii="Arial" w:eastAsia="Arial Unicode MS" w:hAnsi="Arial" w:cs="Arial"/>
                <w:sz w:val="18"/>
                <w:szCs w:val="18"/>
              </w:rPr>
            </w:pPr>
            <w:r w:rsidRPr="00DF7EF1">
              <w:rPr>
                <w:rFonts w:ascii="Arial" w:eastAsia="Arial Unicode MS" w:hAnsi="Arial" w:cs="Arial"/>
                <w:sz w:val="18"/>
                <w:szCs w:val="18"/>
                <w:lang w:val="en-GB"/>
              </w:rPr>
              <w:t>75</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p>
        </w:tc>
        <w:tc>
          <w:tcPr>
            <w:tcW w:w="1368" w:type="dxa"/>
            <w:shd w:val="clear" w:color="auto" w:fill="auto"/>
          </w:tcPr>
          <w:p w14:paraId="3CC45A79" w14:textId="77777777" w:rsidR="00335041" w:rsidRPr="00DF7EF1" w:rsidRDefault="00335041" w:rsidP="00335041">
            <w:pPr>
              <w:ind w:left="-29" w:right="-72"/>
              <w:jc w:val="right"/>
              <w:rPr>
                <w:rFonts w:ascii="Arial" w:eastAsia="Arial Unicode MS" w:hAnsi="Arial" w:cs="Arial"/>
                <w:sz w:val="18"/>
                <w:szCs w:val="18"/>
              </w:rPr>
            </w:pPr>
            <w:r w:rsidRPr="00DF7EF1">
              <w:rPr>
                <w:rFonts w:ascii="Arial" w:eastAsia="Arial Unicode MS" w:hAnsi="Arial" w:cs="Arial"/>
                <w:sz w:val="18"/>
                <w:szCs w:val="18"/>
                <w:lang w:val="en-GB"/>
              </w:rPr>
              <w:t>37</w:t>
            </w:r>
            <w:r w:rsidRPr="00DF7EF1">
              <w:rPr>
                <w:rFonts w:ascii="Arial" w:eastAsia="Arial Unicode MS" w:hAnsi="Arial" w:cs="Arial"/>
                <w:sz w:val="18"/>
                <w:szCs w:val="18"/>
              </w:rPr>
              <w:t>,</w:t>
            </w:r>
            <w:r w:rsidRPr="00DF7EF1">
              <w:rPr>
                <w:rFonts w:ascii="Arial" w:eastAsia="Arial Unicode MS" w:hAnsi="Arial" w:cs="Arial"/>
                <w:sz w:val="18"/>
                <w:szCs w:val="18"/>
                <w:lang w:val="en-GB"/>
              </w:rPr>
              <w:t>500</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p>
        </w:tc>
        <w:tc>
          <w:tcPr>
            <w:tcW w:w="1368" w:type="dxa"/>
            <w:shd w:val="clear" w:color="auto" w:fill="auto"/>
          </w:tcPr>
          <w:p w14:paraId="53CF9D76" w14:textId="77777777" w:rsidR="00335041" w:rsidRPr="00DF7EF1" w:rsidRDefault="00335041" w:rsidP="00335041">
            <w:pPr>
              <w:ind w:right="-72"/>
              <w:jc w:val="right"/>
              <w:rPr>
                <w:rFonts w:ascii="Arial" w:eastAsia="Arial Unicode MS" w:hAnsi="Arial" w:cs="Arial"/>
                <w:sz w:val="18"/>
                <w:szCs w:val="18"/>
              </w:rPr>
            </w:pPr>
            <w:r w:rsidRPr="00DF7EF1">
              <w:rPr>
                <w:rFonts w:ascii="Arial" w:eastAsia="Arial Unicode MS" w:hAnsi="Arial" w:cs="Arial"/>
                <w:sz w:val="18"/>
                <w:szCs w:val="18"/>
                <w:lang w:val="en-GB"/>
              </w:rPr>
              <w:t>235</w:t>
            </w:r>
            <w:r w:rsidRPr="00DF7EF1">
              <w:rPr>
                <w:rFonts w:ascii="Arial" w:eastAsia="Arial Unicode MS" w:hAnsi="Arial" w:cs="Arial"/>
                <w:sz w:val="18"/>
                <w:szCs w:val="18"/>
              </w:rPr>
              <w:t>,</w:t>
            </w:r>
            <w:r w:rsidRPr="00DF7EF1">
              <w:rPr>
                <w:rFonts w:ascii="Arial" w:eastAsia="Arial Unicode MS" w:hAnsi="Arial" w:cs="Arial"/>
                <w:sz w:val="18"/>
                <w:szCs w:val="18"/>
                <w:lang w:val="en-GB"/>
              </w:rPr>
              <w:t>710</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p>
        </w:tc>
      </w:tr>
      <w:tr w:rsidR="00335041" w:rsidRPr="00DF7EF1" w14:paraId="3F1B81CB" w14:textId="77777777" w:rsidTr="00335041">
        <w:trPr>
          <w:cantSplit/>
          <w:trHeight w:val="70"/>
        </w:trPr>
        <w:tc>
          <w:tcPr>
            <w:tcW w:w="2610" w:type="dxa"/>
            <w:shd w:val="clear" w:color="auto" w:fill="auto"/>
          </w:tcPr>
          <w:p w14:paraId="367171E2" w14:textId="77777777" w:rsidR="00335041" w:rsidRPr="00DF7EF1" w:rsidRDefault="00335041" w:rsidP="00335041">
            <w:pPr>
              <w:ind w:left="-95" w:right="-72"/>
              <w:jc w:val="thaiDistribute"/>
              <w:rPr>
                <w:rFonts w:ascii="Arial" w:eastAsia="Arial Unicode MS" w:hAnsi="Arial" w:cs="Arial"/>
                <w:sz w:val="18"/>
                <w:szCs w:val="18"/>
                <w:highlight w:val="yellow"/>
                <w:rtl/>
                <w:cs/>
              </w:rPr>
            </w:pPr>
            <w:r w:rsidRPr="00DF7EF1">
              <w:rPr>
                <w:rFonts w:ascii="Arial" w:eastAsia="Arial Unicode MS" w:hAnsi="Arial" w:cs="Arial"/>
                <w:sz w:val="18"/>
                <w:szCs w:val="18"/>
              </w:rPr>
              <w:t>Issue of shares</w:t>
            </w:r>
          </w:p>
        </w:tc>
        <w:tc>
          <w:tcPr>
            <w:tcW w:w="1368" w:type="dxa"/>
            <w:shd w:val="clear" w:color="auto" w:fill="auto"/>
          </w:tcPr>
          <w:p w14:paraId="392AB462" w14:textId="77777777" w:rsidR="00335041" w:rsidRPr="00DF7EF1" w:rsidRDefault="00335041" w:rsidP="00335041">
            <w:pPr>
              <w:ind w:left="-29"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368" w:type="dxa"/>
            <w:shd w:val="clear" w:color="auto" w:fill="auto"/>
          </w:tcPr>
          <w:p w14:paraId="3656DFCE" w14:textId="77777777" w:rsidR="00335041" w:rsidRPr="00DF7EF1" w:rsidRDefault="00335041" w:rsidP="00335041">
            <w:pPr>
              <w:ind w:left="-29"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368" w:type="dxa"/>
            <w:shd w:val="clear" w:color="auto" w:fill="auto"/>
          </w:tcPr>
          <w:p w14:paraId="3DD4B143" w14:textId="77777777" w:rsidR="00335041" w:rsidRPr="00DF7EF1" w:rsidRDefault="00335041" w:rsidP="00335041">
            <w:pPr>
              <w:ind w:left="-29" w:right="-72"/>
              <w:jc w:val="right"/>
              <w:rPr>
                <w:rFonts w:ascii="Arial" w:eastAsia="Arial Unicode MS" w:hAnsi="Arial" w:cs="Arial"/>
                <w:sz w:val="18"/>
                <w:szCs w:val="18"/>
              </w:rPr>
            </w:pPr>
            <w:r w:rsidRPr="00DF7EF1">
              <w:rPr>
                <w:rFonts w:ascii="Arial" w:eastAsia="Arial Unicode MS" w:hAnsi="Arial" w:cs="Arial"/>
                <w:sz w:val="18"/>
                <w:szCs w:val="18"/>
                <w:lang w:val="en-GB"/>
              </w:rPr>
              <w:t>25</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p>
        </w:tc>
        <w:tc>
          <w:tcPr>
            <w:tcW w:w="1368" w:type="dxa"/>
            <w:shd w:val="clear" w:color="auto" w:fill="auto"/>
          </w:tcPr>
          <w:p w14:paraId="23A11F7F" w14:textId="77777777" w:rsidR="00335041" w:rsidRPr="00DF7EF1" w:rsidRDefault="00335041" w:rsidP="00335041">
            <w:pPr>
              <w:ind w:left="-29" w:right="-72"/>
              <w:jc w:val="right"/>
              <w:rPr>
                <w:rFonts w:ascii="Arial" w:eastAsia="Arial Unicode MS" w:hAnsi="Arial" w:cs="Arial"/>
                <w:sz w:val="18"/>
                <w:szCs w:val="18"/>
              </w:rPr>
            </w:pPr>
            <w:r w:rsidRPr="00DF7EF1">
              <w:rPr>
                <w:rFonts w:ascii="Arial" w:eastAsia="Arial Unicode MS" w:hAnsi="Arial" w:cs="Arial"/>
                <w:sz w:val="18"/>
                <w:szCs w:val="18"/>
                <w:lang w:val="en-GB"/>
              </w:rPr>
              <w:t>12</w:t>
            </w:r>
            <w:r w:rsidRPr="00DF7EF1">
              <w:rPr>
                <w:rFonts w:ascii="Arial" w:eastAsia="Arial Unicode MS" w:hAnsi="Arial" w:cs="Arial"/>
                <w:sz w:val="18"/>
                <w:szCs w:val="18"/>
              </w:rPr>
              <w:t>,</w:t>
            </w:r>
            <w:r w:rsidRPr="00DF7EF1">
              <w:rPr>
                <w:rFonts w:ascii="Arial" w:eastAsia="Arial Unicode MS" w:hAnsi="Arial" w:cs="Arial"/>
                <w:sz w:val="18"/>
                <w:szCs w:val="18"/>
                <w:lang w:val="en-GB"/>
              </w:rPr>
              <w:t>500</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p>
        </w:tc>
        <w:tc>
          <w:tcPr>
            <w:tcW w:w="1368" w:type="dxa"/>
            <w:shd w:val="clear" w:color="auto" w:fill="auto"/>
          </w:tcPr>
          <w:p w14:paraId="774221E7" w14:textId="77777777" w:rsidR="00335041" w:rsidRPr="00DF7EF1" w:rsidRDefault="00335041" w:rsidP="00335041">
            <w:pPr>
              <w:ind w:right="-72"/>
              <w:jc w:val="right"/>
              <w:rPr>
                <w:rFonts w:ascii="Arial" w:eastAsia="Arial Unicode MS" w:hAnsi="Arial" w:cs="Arial"/>
                <w:sz w:val="18"/>
                <w:szCs w:val="18"/>
              </w:rPr>
            </w:pPr>
            <w:r w:rsidRPr="00DF7EF1">
              <w:rPr>
                <w:rFonts w:ascii="Arial" w:eastAsia="Arial Unicode MS" w:hAnsi="Arial" w:cs="Arial"/>
                <w:sz w:val="18"/>
                <w:szCs w:val="18"/>
                <w:lang w:val="en-GB"/>
              </w:rPr>
              <w:t>152</w:t>
            </w:r>
            <w:r w:rsidRPr="00DF7EF1">
              <w:rPr>
                <w:rFonts w:ascii="Arial" w:eastAsia="Arial Unicode MS" w:hAnsi="Arial" w:cs="Arial"/>
                <w:sz w:val="18"/>
                <w:szCs w:val="18"/>
              </w:rPr>
              <w:t>,</w:t>
            </w:r>
            <w:r w:rsidRPr="00DF7EF1">
              <w:rPr>
                <w:rFonts w:ascii="Arial" w:eastAsia="Arial Unicode MS" w:hAnsi="Arial" w:cs="Arial"/>
                <w:sz w:val="18"/>
                <w:szCs w:val="18"/>
                <w:lang w:val="en-GB"/>
              </w:rPr>
              <w:t>500</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p>
        </w:tc>
      </w:tr>
      <w:tr w:rsidR="00335041" w:rsidRPr="00DF7EF1" w14:paraId="239C0358" w14:textId="77777777" w:rsidTr="00335041">
        <w:trPr>
          <w:cantSplit/>
          <w:trHeight w:val="120"/>
        </w:trPr>
        <w:tc>
          <w:tcPr>
            <w:tcW w:w="2610" w:type="dxa"/>
            <w:shd w:val="clear" w:color="auto" w:fill="auto"/>
          </w:tcPr>
          <w:p w14:paraId="1D4F31B9" w14:textId="77777777" w:rsidR="00335041" w:rsidRPr="00DF7EF1" w:rsidRDefault="00335041" w:rsidP="00335041">
            <w:pPr>
              <w:tabs>
                <w:tab w:val="left" w:pos="688"/>
              </w:tabs>
              <w:ind w:left="-95"/>
              <w:rPr>
                <w:rFonts w:ascii="Arial" w:eastAsia="Arial Unicode MS" w:hAnsi="Arial" w:cs="Arial"/>
                <w:spacing w:val="-6"/>
                <w:sz w:val="18"/>
                <w:szCs w:val="18"/>
                <w:cs/>
              </w:rPr>
            </w:pPr>
            <w:r w:rsidRPr="00DF7EF1">
              <w:rPr>
                <w:rFonts w:ascii="Arial" w:eastAsia="Arial Unicode MS" w:hAnsi="Arial" w:cs="Arial"/>
                <w:spacing w:val="-6"/>
                <w:sz w:val="18"/>
                <w:szCs w:val="18"/>
              </w:rPr>
              <w:t>Cost of share issuance, net of tax</w:t>
            </w:r>
          </w:p>
        </w:tc>
        <w:tc>
          <w:tcPr>
            <w:tcW w:w="1368" w:type="dxa"/>
            <w:tcBorders>
              <w:bottom w:val="single" w:sz="4" w:space="0" w:color="auto"/>
            </w:tcBorders>
            <w:shd w:val="clear" w:color="auto" w:fill="auto"/>
          </w:tcPr>
          <w:p w14:paraId="02334C0B" w14:textId="77777777" w:rsidR="00335041" w:rsidRPr="00DF7EF1" w:rsidRDefault="00335041" w:rsidP="00335041">
            <w:pPr>
              <w:ind w:left="-29"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368" w:type="dxa"/>
            <w:tcBorders>
              <w:bottom w:val="single" w:sz="4" w:space="0" w:color="auto"/>
            </w:tcBorders>
            <w:shd w:val="clear" w:color="auto" w:fill="auto"/>
          </w:tcPr>
          <w:p w14:paraId="04F90091" w14:textId="77777777" w:rsidR="00335041" w:rsidRPr="00DF7EF1" w:rsidRDefault="00335041" w:rsidP="00335041">
            <w:pPr>
              <w:ind w:left="-29"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368" w:type="dxa"/>
            <w:tcBorders>
              <w:bottom w:val="single" w:sz="4" w:space="0" w:color="auto"/>
            </w:tcBorders>
            <w:shd w:val="clear" w:color="auto" w:fill="auto"/>
          </w:tcPr>
          <w:p w14:paraId="5F97617D" w14:textId="77777777" w:rsidR="00335041" w:rsidRPr="00DF7EF1" w:rsidRDefault="00335041" w:rsidP="00335041">
            <w:pPr>
              <w:ind w:left="-29"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368" w:type="dxa"/>
            <w:tcBorders>
              <w:bottom w:val="single" w:sz="4" w:space="0" w:color="auto"/>
            </w:tcBorders>
            <w:shd w:val="clear" w:color="auto" w:fill="auto"/>
          </w:tcPr>
          <w:p w14:paraId="4D83ECB0" w14:textId="77777777" w:rsidR="00335041" w:rsidRPr="00DF7EF1" w:rsidRDefault="00335041" w:rsidP="00335041">
            <w:pPr>
              <w:ind w:left="-29"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368" w:type="dxa"/>
            <w:tcBorders>
              <w:bottom w:val="single" w:sz="4" w:space="0" w:color="auto"/>
            </w:tcBorders>
            <w:shd w:val="clear" w:color="auto" w:fill="auto"/>
          </w:tcPr>
          <w:p w14:paraId="591C0942" w14:textId="77777777" w:rsidR="00335041" w:rsidRPr="00DF7EF1" w:rsidRDefault="00335041" w:rsidP="00335041">
            <w:pPr>
              <w:ind w:right="-72"/>
              <w:jc w:val="right"/>
              <w:rPr>
                <w:rFonts w:ascii="Arial" w:eastAsia="Arial Unicode MS" w:hAnsi="Arial" w:cs="Arial"/>
                <w:sz w:val="18"/>
                <w:szCs w:val="18"/>
              </w:rPr>
            </w:pPr>
            <w:r w:rsidRPr="00DF7EF1">
              <w:rPr>
                <w:rFonts w:ascii="Arial" w:eastAsia="Arial Unicode MS" w:hAnsi="Arial" w:cs="Arial"/>
                <w:sz w:val="18"/>
                <w:szCs w:val="18"/>
              </w:rPr>
              <w:t>(</w:t>
            </w:r>
            <w:r w:rsidRPr="00DF7EF1">
              <w:rPr>
                <w:rFonts w:ascii="Arial" w:eastAsia="Arial Unicode MS" w:hAnsi="Arial" w:cs="Arial"/>
                <w:sz w:val="18"/>
                <w:szCs w:val="18"/>
                <w:lang w:val="en-GB"/>
              </w:rPr>
              <w:t>3</w:t>
            </w:r>
            <w:r w:rsidRPr="00DF7EF1">
              <w:rPr>
                <w:rFonts w:ascii="Arial" w:eastAsia="Arial Unicode MS" w:hAnsi="Arial" w:cs="Arial"/>
                <w:sz w:val="18"/>
                <w:szCs w:val="18"/>
              </w:rPr>
              <w:t>,</w:t>
            </w:r>
            <w:r w:rsidRPr="00DF7EF1">
              <w:rPr>
                <w:rFonts w:ascii="Arial" w:eastAsia="Arial Unicode MS" w:hAnsi="Arial" w:cs="Arial"/>
                <w:sz w:val="18"/>
                <w:szCs w:val="18"/>
                <w:lang w:val="en-GB"/>
              </w:rPr>
              <w:t>630</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r w:rsidRPr="00DF7EF1">
              <w:rPr>
                <w:rFonts w:ascii="Arial" w:eastAsia="Arial Unicode MS" w:hAnsi="Arial" w:cs="Arial"/>
                <w:sz w:val="18"/>
                <w:szCs w:val="18"/>
              </w:rPr>
              <w:t>)</w:t>
            </w:r>
          </w:p>
        </w:tc>
      </w:tr>
      <w:tr w:rsidR="00335041" w:rsidRPr="00DF7EF1" w14:paraId="5988AD7A" w14:textId="77777777" w:rsidTr="00335041">
        <w:trPr>
          <w:cantSplit/>
          <w:trHeight w:val="120"/>
        </w:trPr>
        <w:tc>
          <w:tcPr>
            <w:tcW w:w="2610" w:type="dxa"/>
            <w:shd w:val="clear" w:color="auto" w:fill="auto"/>
          </w:tcPr>
          <w:p w14:paraId="3338FCB2" w14:textId="77777777" w:rsidR="00335041" w:rsidRPr="00DF7EF1" w:rsidRDefault="00335041" w:rsidP="00335041">
            <w:pPr>
              <w:ind w:left="-95" w:right="-72"/>
              <w:jc w:val="thaiDistribute"/>
              <w:rPr>
                <w:rFonts w:ascii="Arial" w:eastAsia="Arial Unicode MS" w:hAnsi="Arial" w:cs="Arial"/>
                <w:sz w:val="18"/>
                <w:szCs w:val="18"/>
              </w:rPr>
            </w:pPr>
          </w:p>
        </w:tc>
        <w:tc>
          <w:tcPr>
            <w:tcW w:w="1368" w:type="dxa"/>
            <w:tcBorders>
              <w:top w:val="single" w:sz="4" w:space="0" w:color="auto"/>
            </w:tcBorders>
            <w:shd w:val="clear" w:color="auto" w:fill="auto"/>
          </w:tcPr>
          <w:p w14:paraId="2C42F535" w14:textId="77777777" w:rsidR="00335041" w:rsidRPr="00DF7EF1" w:rsidRDefault="00335041" w:rsidP="00335041">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1FC5C31B" w14:textId="77777777" w:rsidR="00335041" w:rsidRPr="00DF7EF1" w:rsidRDefault="00335041" w:rsidP="00335041">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00DA95EA" w14:textId="77777777" w:rsidR="00335041" w:rsidRPr="00DF7EF1" w:rsidRDefault="00335041" w:rsidP="00335041">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5CB5E0D6" w14:textId="77777777" w:rsidR="00335041" w:rsidRPr="00DF7EF1" w:rsidRDefault="00335041" w:rsidP="00335041">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487F5FBD" w14:textId="77777777" w:rsidR="00335041" w:rsidRPr="00DF7EF1" w:rsidRDefault="00335041" w:rsidP="00335041">
            <w:pPr>
              <w:ind w:right="-72"/>
              <w:jc w:val="right"/>
              <w:rPr>
                <w:rFonts w:ascii="Arial" w:eastAsia="Arial Unicode MS" w:hAnsi="Arial" w:cs="Arial"/>
                <w:sz w:val="18"/>
                <w:szCs w:val="18"/>
              </w:rPr>
            </w:pPr>
          </w:p>
        </w:tc>
      </w:tr>
      <w:tr w:rsidR="00335041" w:rsidRPr="00DF7EF1" w14:paraId="42E984B8" w14:textId="77777777" w:rsidTr="00335041">
        <w:trPr>
          <w:cantSplit/>
          <w:trHeight w:val="120"/>
        </w:trPr>
        <w:tc>
          <w:tcPr>
            <w:tcW w:w="2610" w:type="dxa"/>
            <w:shd w:val="clear" w:color="auto" w:fill="auto"/>
          </w:tcPr>
          <w:p w14:paraId="6B73F6A9" w14:textId="77777777" w:rsidR="00335041" w:rsidRPr="00DF7EF1" w:rsidRDefault="00335041" w:rsidP="00335041">
            <w:pPr>
              <w:ind w:left="-95" w:right="-72"/>
              <w:jc w:val="thaiDistribute"/>
              <w:rPr>
                <w:rFonts w:ascii="Arial" w:eastAsia="Arial Unicode MS" w:hAnsi="Arial" w:cs="Arial"/>
                <w:sz w:val="18"/>
                <w:szCs w:val="18"/>
                <w:highlight w:val="yellow"/>
                <w:rtl/>
                <w:cs/>
              </w:rPr>
            </w:pPr>
            <w:r w:rsidRPr="00DF7EF1">
              <w:rPr>
                <w:rFonts w:ascii="Arial" w:eastAsia="Arial Unicode MS" w:hAnsi="Arial" w:cs="Arial"/>
                <w:sz w:val="18"/>
                <w:szCs w:val="18"/>
              </w:rPr>
              <w:t xml:space="preserve">As </w:t>
            </w:r>
            <w:proofErr w:type="gramStart"/>
            <w:r w:rsidRPr="00DF7EF1">
              <w:rPr>
                <w:rFonts w:ascii="Arial" w:eastAsia="Arial Unicode MS" w:hAnsi="Arial" w:cs="Arial"/>
                <w:sz w:val="18"/>
                <w:szCs w:val="18"/>
              </w:rPr>
              <w:t>at</w:t>
            </w:r>
            <w:proofErr w:type="gramEnd"/>
            <w:r w:rsidRPr="00DF7EF1">
              <w:rPr>
                <w:rFonts w:ascii="Arial" w:eastAsia="Arial Unicode MS" w:hAnsi="Arial" w:cs="Arial"/>
                <w:sz w:val="18"/>
                <w:szCs w:val="18"/>
              </w:rPr>
              <w:t xml:space="preserve"> </w:t>
            </w:r>
            <w:r w:rsidRPr="00DF7EF1">
              <w:rPr>
                <w:rFonts w:ascii="Arial" w:eastAsia="Arial Unicode MS" w:hAnsi="Arial" w:cs="Arial"/>
                <w:sz w:val="18"/>
                <w:szCs w:val="18"/>
                <w:lang w:val="en-GB"/>
              </w:rPr>
              <w:t>31</w:t>
            </w:r>
            <w:r w:rsidRPr="00DF7EF1">
              <w:rPr>
                <w:rFonts w:ascii="Arial" w:eastAsia="Arial Unicode MS" w:hAnsi="Arial" w:cs="Arial"/>
                <w:sz w:val="18"/>
                <w:szCs w:val="18"/>
                <w:cs/>
              </w:rPr>
              <w:t xml:space="preserve"> </w:t>
            </w:r>
            <w:r w:rsidRPr="00DF7EF1">
              <w:rPr>
                <w:rFonts w:ascii="Arial" w:eastAsia="Arial Unicode MS" w:hAnsi="Arial" w:cs="Arial"/>
                <w:sz w:val="18"/>
                <w:szCs w:val="18"/>
              </w:rPr>
              <w:t xml:space="preserve">December </w:t>
            </w:r>
            <w:r w:rsidRPr="00DF7EF1">
              <w:rPr>
                <w:rFonts w:ascii="Arial" w:eastAsia="Arial Unicode MS" w:hAnsi="Arial" w:cs="Arial"/>
                <w:sz w:val="18"/>
                <w:szCs w:val="18"/>
                <w:lang w:val="en-GB"/>
              </w:rPr>
              <w:t>2020</w:t>
            </w:r>
          </w:p>
        </w:tc>
        <w:tc>
          <w:tcPr>
            <w:tcW w:w="1368" w:type="dxa"/>
            <w:tcBorders>
              <w:bottom w:val="single" w:sz="4" w:space="0" w:color="auto"/>
            </w:tcBorders>
            <w:shd w:val="clear" w:color="auto" w:fill="auto"/>
          </w:tcPr>
          <w:p w14:paraId="5ACAAD53" w14:textId="77777777" w:rsidR="00335041" w:rsidRPr="00DF7EF1" w:rsidRDefault="00335041" w:rsidP="00335041">
            <w:pPr>
              <w:ind w:left="-29" w:right="-72"/>
              <w:jc w:val="right"/>
              <w:rPr>
                <w:rFonts w:ascii="Arial" w:eastAsia="Arial Unicode MS" w:hAnsi="Arial" w:cs="Arial"/>
                <w:sz w:val="18"/>
                <w:szCs w:val="18"/>
              </w:rPr>
            </w:pPr>
            <w:r w:rsidRPr="00DF7EF1">
              <w:rPr>
                <w:rFonts w:ascii="Arial" w:eastAsia="Arial Unicode MS" w:hAnsi="Arial" w:cs="Arial"/>
                <w:sz w:val="18"/>
                <w:szCs w:val="18"/>
                <w:lang w:val="en-GB"/>
              </w:rPr>
              <w:t>100</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p>
        </w:tc>
        <w:tc>
          <w:tcPr>
            <w:tcW w:w="1368" w:type="dxa"/>
            <w:tcBorders>
              <w:bottom w:val="single" w:sz="4" w:space="0" w:color="auto"/>
            </w:tcBorders>
            <w:shd w:val="clear" w:color="auto" w:fill="auto"/>
          </w:tcPr>
          <w:p w14:paraId="2C6833C7" w14:textId="77777777" w:rsidR="00335041" w:rsidRPr="00DF7EF1" w:rsidRDefault="00335041" w:rsidP="00335041">
            <w:pPr>
              <w:ind w:left="-29" w:right="-72"/>
              <w:jc w:val="right"/>
              <w:rPr>
                <w:rFonts w:ascii="Arial" w:eastAsia="Arial Unicode MS" w:hAnsi="Arial" w:cs="Arial"/>
                <w:sz w:val="18"/>
                <w:szCs w:val="18"/>
              </w:rPr>
            </w:pPr>
            <w:r w:rsidRPr="00DF7EF1">
              <w:rPr>
                <w:rFonts w:ascii="Arial" w:eastAsia="Arial Unicode MS" w:hAnsi="Arial" w:cs="Arial"/>
                <w:sz w:val="18"/>
                <w:szCs w:val="18"/>
                <w:lang w:val="en-GB"/>
              </w:rPr>
              <w:t>50</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p>
        </w:tc>
        <w:tc>
          <w:tcPr>
            <w:tcW w:w="1368" w:type="dxa"/>
            <w:tcBorders>
              <w:bottom w:val="single" w:sz="4" w:space="0" w:color="auto"/>
            </w:tcBorders>
            <w:shd w:val="clear" w:color="auto" w:fill="auto"/>
          </w:tcPr>
          <w:p w14:paraId="34971EFA" w14:textId="77777777" w:rsidR="00335041" w:rsidRPr="00DF7EF1" w:rsidRDefault="00335041" w:rsidP="00335041">
            <w:pPr>
              <w:ind w:left="-29" w:right="-72"/>
              <w:jc w:val="right"/>
              <w:rPr>
                <w:rFonts w:ascii="Arial" w:eastAsia="Arial Unicode MS" w:hAnsi="Arial" w:cs="Arial"/>
                <w:sz w:val="18"/>
                <w:szCs w:val="18"/>
              </w:rPr>
            </w:pPr>
            <w:r w:rsidRPr="00DF7EF1">
              <w:rPr>
                <w:rFonts w:ascii="Arial" w:eastAsia="Arial Unicode MS" w:hAnsi="Arial" w:cs="Arial"/>
                <w:sz w:val="18"/>
                <w:szCs w:val="18"/>
                <w:lang w:val="en-GB"/>
              </w:rPr>
              <w:t>100</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p>
        </w:tc>
        <w:tc>
          <w:tcPr>
            <w:tcW w:w="1368" w:type="dxa"/>
            <w:tcBorders>
              <w:bottom w:val="single" w:sz="4" w:space="0" w:color="auto"/>
            </w:tcBorders>
            <w:shd w:val="clear" w:color="auto" w:fill="auto"/>
          </w:tcPr>
          <w:p w14:paraId="248C33D0" w14:textId="77777777" w:rsidR="00335041" w:rsidRPr="00DF7EF1" w:rsidRDefault="00335041" w:rsidP="00335041">
            <w:pPr>
              <w:ind w:left="-29" w:right="-72"/>
              <w:jc w:val="right"/>
              <w:rPr>
                <w:rFonts w:ascii="Arial" w:eastAsia="Arial Unicode MS" w:hAnsi="Arial" w:cs="Arial"/>
                <w:sz w:val="18"/>
                <w:szCs w:val="18"/>
              </w:rPr>
            </w:pPr>
            <w:r w:rsidRPr="00DF7EF1">
              <w:rPr>
                <w:rFonts w:ascii="Arial" w:eastAsia="Arial Unicode MS" w:hAnsi="Arial" w:cs="Arial"/>
                <w:sz w:val="18"/>
                <w:szCs w:val="18"/>
                <w:lang w:val="en-GB"/>
              </w:rPr>
              <w:t>50</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p>
        </w:tc>
        <w:tc>
          <w:tcPr>
            <w:tcW w:w="1368" w:type="dxa"/>
            <w:tcBorders>
              <w:bottom w:val="single" w:sz="4" w:space="0" w:color="auto"/>
            </w:tcBorders>
            <w:shd w:val="clear" w:color="auto" w:fill="auto"/>
          </w:tcPr>
          <w:p w14:paraId="31AC87FB" w14:textId="77777777" w:rsidR="00335041" w:rsidRPr="00DF7EF1" w:rsidRDefault="00335041" w:rsidP="00335041">
            <w:pPr>
              <w:ind w:right="-72"/>
              <w:jc w:val="right"/>
              <w:rPr>
                <w:rFonts w:ascii="Arial" w:eastAsia="Arial Unicode MS" w:hAnsi="Arial" w:cs="Arial"/>
                <w:sz w:val="18"/>
                <w:szCs w:val="18"/>
              </w:rPr>
            </w:pPr>
            <w:r w:rsidRPr="00DF7EF1">
              <w:rPr>
                <w:rFonts w:ascii="Arial" w:eastAsia="Arial Unicode MS" w:hAnsi="Arial" w:cs="Arial"/>
                <w:sz w:val="18"/>
                <w:szCs w:val="18"/>
                <w:lang w:val="en-GB"/>
              </w:rPr>
              <w:t>384</w:t>
            </w:r>
            <w:r w:rsidRPr="00DF7EF1">
              <w:rPr>
                <w:rFonts w:ascii="Arial" w:eastAsia="Arial Unicode MS" w:hAnsi="Arial" w:cs="Arial"/>
                <w:sz w:val="18"/>
                <w:szCs w:val="18"/>
              </w:rPr>
              <w:t>,</w:t>
            </w:r>
            <w:r w:rsidRPr="00DF7EF1">
              <w:rPr>
                <w:rFonts w:ascii="Arial" w:eastAsia="Arial Unicode MS" w:hAnsi="Arial" w:cs="Arial"/>
                <w:sz w:val="18"/>
                <w:szCs w:val="18"/>
                <w:lang w:val="en-GB"/>
              </w:rPr>
              <w:t>580</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p>
        </w:tc>
      </w:tr>
      <w:tr w:rsidR="00335041" w:rsidRPr="00DF7EF1" w14:paraId="5BB54CE4" w14:textId="77777777" w:rsidTr="00335041">
        <w:trPr>
          <w:cantSplit/>
          <w:trHeight w:val="120"/>
        </w:trPr>
        <w:tc>
          <w:tcPr>
            <w:tcW w:w="2610" w:type="dxa"/>
            <w:shd w:val="clear" w:color="auto" w:fill="auto"/>
          </w:tcPr>
          <w:p w14:paraId="13956D33" w14:textId="77777777" w:rsidR="00335041" w:rsidRPr="00DF7EF1" w:rsidRDefault="00335041" w:rsidP="00335041">
            <w:pPr>
              <w:ind w:left="-95" w:right="-72"/>
              <w:jc w:val="thaiDistribute"/>
              <w:rPr>
                <w:rFonts w:ascii="Arial" w:eastAsia="Arial Unicode MS" w:hAnsi="Arial" w:cs="Arial"/>
                <w:sz w:val="18"/>
                <w:szCs w:val="18"/>
                <w:rtl/>
                <w:cs/>
              </w:rPr>
            </w:pPr>
          </w:p>
        </w:tc>
        <w:tc>
          <w:tcPr>
            <w:tcW w:w="1368" w:type="dxa"/>
            <w:tcBorders>
              <w:top w:val="single" w:sz="4" w:space="0" w:color="auto"/>
            </w:tcBorders>
            <w:shd w:val="clear" w:color="auto" w:fill="FAFAFA"/>
          </w:tcPr>
          <w:p w14:paraId="668AF5A6" w14:textId="77777777" w:rsidR="00335041" w:rsidRPr="00DF7EF1" w:rsidRDefault="00335041" w:rsidP="00335041">
            <w:pPr>
              <w:ind w:left="-29"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7BFEBD03" w14:textId="77777777" w:rsidR="00335041" w:rsidRPr="00DF7EF1" w:rsidRDefault="00335041" w:rsidP="00335041">
            <w:pPr>
              <w:ind w:left="-29"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76A628E1" w14:textId="77777777" w:rsidR="00335041" w:rsidRPr="00DF7EF1" w:rsidRDefault="00335041" w:rsidP="00335041">
            <w:pPr>
              <w:ind w:left="-29"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5F7B2544" w14:textId="77777777" w:rsidR="00335041" w:rsidRPr="00DF7EF1" w:rsidRDefault="00335041" w:rsidP="00335041">
            <w:pPr>
              <w:ind w:left="-29"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12518057" w14:textId="77777777" w:rsidR="00335041" w:rsidRPr="00DF7EF1" w:rsidRDefault="00335041" w:rsidP="00335041">
            <w:pPr>
              <w:ind w:right="-72"/>
              <w:jc w:val="right"/>
              <w:rPr>
                <w:rFonts w:ascii="Arial" w:eastAsia="Arial Unicode MS" w:hAnsi="Arial" w:cs="Arial"/>
                <w:sz w:val="18"/>
                <w:szCs w:val="18"/>
              </w:rPr>
            </w:pPr>
          </w:p>
        </w:tc>
      </w:tr>
      <w:tr w:rsidR="00335041" w:rsidRPr="00DF7EF1" w14:paraId="131331E8" w14:textId="77777777" w:rsidTr="0079470F">
        <w:trPr>
          <w:cantSplit/>
          <w:trHeight w:val="120"/>
        </w:trPr>
        <w:tc>
          <w:tcPr>
            <w:tcW w:w="2610" w:type="dxa"/>
            <w:shd w:val="clear" w:color="auto" w:fill="auto"/>
          </w:tcPr>
          <w:p w14:paraId="5553A503" w14:textId="77777777" w:rsidR="00335041" w:rsidRPr="00DF7EF1" w:rsidRDefault="00335041" w:rsidP="00335041">
            <w:pPr>
              <w:tabs>
                <w:tab w:val="left" w:pos="660"/>
              </w:tabs>
              <w:ind w:left="-95" w:right="-100"/>
              <w:jc w:val="thaiDistribute"/>
              <w:rPr>
                <w:rFonts w:ascii="Arial" w:eastAsia="Arial Unicode MS" w:hAnsi="Arial" w:cs="Arial"/>
                <w:sz w:val="18"/>
                <w:szCs w:val="18"/>
                <w:cs/>
              </w:rPr>
            </w:pPr>
            <w:proofErr w:type="gramStart"/>
            <w:r w:rsidRPr="00DF7EF1">
              <w:rPr>
                <w:rFonts w:ascii="Arial" w:eastAsia="Arial Unicode MS" w:hAnsi="Arial" w:cs="Arial"/>
                <w:sz w:val="18"/>
                <w:szCs w:val="18"/>
              </w:rPr>
              <w:t>At</w:t>
            </w:r>
            <w:proofErr w:type="gramEnd"/>
            <w:r w:rsidRPr="00DF7EF1">
              <w:rPr>
                <w:rFonts w:ascii="Arial" w:eastAsia="Arial Unicode MS" w:hAnsi="Arial" w:cs="Arial"/>
                <w:sz w:val="18"/>
                <w:szCs w:val="18"/>
              </w:rPr>
              <w:t xml:space="preserve"> </w:t>
            </w:r>
            <w:r w:rsidRPr="00DF7EF1">
              <w:rPr>
                <w:rFonts w:ascii="Arial" w:eastAsia="Arial Unicode MS" w:hAnsi="Arial" w:cs="Arial"/>
                <w:sz w:val="18"/>
                <w:szCs w:val="18"/>
                <w:lang w:val="en-GB"/>
              </w:rPr>
              <w:t>1</w:t>
            </w:r>
            <w:r w:rsidRPr="00DF7EF1">
              <w:rPr>
                <w:rFonts w:ascii="Arial" w:eastAsia="Arial Unicode MS" w:hAnsi="Arial" w:cs="Arial"/>
                <w:sz w:val="18"/>
                <w:szCs w:val="18"/>
                <w:cs/>
              </w:rPr>
              <w:t xml:space="preserve"> </w:t>
            </w:r>
            <w:r w:rsidRPr="00DF7EF1">
              <w:rPr>
                <w:rFonts w:ascii="Arial" w:eastAsia="Arial Unicode MS" w:hAnsi="Arial" w:cs="Arial"/>
                <w:sz w:val="18"/>
                <w:szCs w:val="18"/>
              </w:rPr>
              <w:t xml:space="preserve">January </w:t>
            </w:r>
            <w:r w:rsidRPr="00DF7EF1">
              <w:rPr>
                <w:rFonts w:ascii="Arial" w:eastAsia="Arial Unicode MS" w:hAnsi="Arial" w:cs="Arial"/>
                <w:sz w:val="18"/>
                <w:szCs w:val="18"/>
                <w:lang w:val="en-GB"/>
              </w:rPr>
              <w:t>2021</w:t>
            </w:r>
          </w:p>
        </w:tc>
        <w:tc>
          <w:tcPr>
            <w:tcW w:w="1368" w:type="dxa"/>
            <w:shd w:val="clear" w:color="auto" w:fill="FAFAFA"/>
          </w:tcPr>
          <w:p w14:paraId="04EE4A4C" w14:textId="77777777" w:rsidR="00335041" w:rsidRPr="00DF7EF1" w:rsidRDefault="00335041" w:rsidP="00335041">
            <w:pPr>
              <w:ind w:left="-29" w:right="-72"/>
              <w:jc w:val="right"/>
              <w:rPr>
                <w:rFonts w:ascii="Arial" w:eastAsia="Arial Unicode MS" w:hAnsi="Arial" w:cs="Arial"/>
                <w:sz w:val="18"/>
                <w:szCs w:val="18"/>
              </w:rPr>
            </w:pPr>
            <w:r w:rsidRPr="00DF7EF1">
              <w:rPr>
                <w:rFonts w:ascii="Arial" w:eastAsia="Arial Unicode MS" w:hAnsi="Arial" w:cs="Arial"/>
                <w:sz w:val="18"/>
                <w:szCs w:val="18"/>
                <w:lang w:val="en-GB"/>
              </w:rPr>
              <w:t>100</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p>
        </w:tc>
        <w:tc>
          <w:tcPr>
            <w:tcW w:w="1368" w:type="dxa"/>
            <w:shd w:val="clear" w:color="auto" w:fill="FAFAFA"/>
          </w:tcPr>
          <w:p w14:paraId="44A4EFCB" w14:textId="77777777" w:rsidR="00335041" w:rsidRPr="00DF7EF1" w:rsidRDefault="00335041" w:rsidP="00335041">
            <w:pPr>
              <w:ind w:left="-29" w:right="-72"/>
              <w:jc w:val="right"/>
              <w:rPr>
                <w:rFonts w:ascii="Arial" w:eastAsia="Arial Unicode MS" w:hAnsi="Arial" w:cs="Arial"/>
                <w:sz w:val="18"/>
                <w:szCs w:val="18"/>
              </w:rPr>
            </w:pPr>
            <w:r w:rsidRPr="00DF7EF1">
              <w:rPr>
                <w:rFonts w:ascii="Arial" w:eastAsia="Arial Unicode MS" w:hAnsi="Arial" w:cs="Arial"/>
                <w:sz w:val="18"/>
                <w:szCs w:val="18"/>
                <w:lang w:val="en-GB"/>
              </w:rPr>
              <w:t>50</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p>
        </w:tc>
        <w:tc>
          <w:tcPr>
            <w:tcW w:w="1368" w:type="dxa"/>
            <w:shd w:val="clear" w:color="auto" w:fill="FAFAFA"/>
          </w:tcPr>
          <w:p w14:paraId="069022B4" w14:textId="77777777" w:rsidR="00335041" w:rsidRPr="00DF7EF1" w:rsidRDefault="00335041" w:rsidP="00335041">
            <w:pPr>
              <w:ind w:left="-29" w:right="-72"/>
              <w:jc w:val="right"/>
              <w:rPr>
                <w:rFonts w:ascii="Arial" w:eastAsia="Arial Unicode MS" w:hAnsi="Arial" w:cs="Arial"/>
                <w:sz w:val="18"/>
                <w:szCs w:val="18"/>
              </w:rPr>
            </w:pPr>
            <w:r w:rsidRPr="00DF7EF1">
              <w:rPr>
                <w:rFonts w:ascii="Arial" w:eastAsia="Arial Unicode MS" w:hAnsi="Arial" w:cs="Arial"/>
                <w:sz w:val="18"/>
                <w:szCs w:val="18"/>
                <w:lang w:val="en-GB"/>
              </w:rPr>
              <w:t>100</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p>
        </w:tc>
        <w:tc>
          <w:tcPr>
            <w:tcW w:w="1368" w:type="dxa"/>
            <w:shd w:val="clear" w:color="auto" w:fill="FAFAFA"/>
          </w:tcPr>
          <w:p w14:paraId="629012B4" w14:textId="77777777" w:rsidR="00335041" w:rsidRPr="00DF7EF1" w:rsidRDefault="00335041" w:rsidP="00335041">
            <w:pPr>
              <w:ind w:left="-29" w:right="-72"/>
              <w:jc w:val="right"/>
              <w:rPr>
                <w:rFonts w:ascii="Arial" w:eastAsia="Arial Unicode MS" w:hAnsi="Arial" w:cs="Arial"/>
                <w:sz w:val="18"/>
                <w:szCs w:val="18"/>
              </w:rPr>
            </w:pPr>
            <w:r w:rsidRPr="00DF7EF1">
              <w:rPr>
                <w:rFonts w:ascii="Arial" w:eastAsia="Arial Unicode MS" w:hAnsi="Arial" w:cs="Arial"/>
                <w:sz w:val="18"/>
                <w:szCs w:val="18"/>
                <w:lang w:val="en-GB"/>
              </w:rPr>
              <w:t>50</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p>
        </w:tc>
        <w:tc>
          <w:tcPr>
            <w:tcW w:w="1368" w:type="dxa"/>
            <w:shd w:val="clear" w:color="auto" w:fill="FAFAFA"/>
          </w:tcPr>
          <w:p w14:paraId="4C2A6FE3" w14:textId="77777777" w:rsidR="00335041" w:rsidRPr="00DF7EF1" w:rsidRDefault="00335041" w:rsidP="00335041">
            <w:pPr>
              <w:ind w:right="-72"/>
              <w:jc w:val="right"/>
              <w:rPr>
                <w:rFonts w:ascii="Arial" w:eastAsia="Arial Unicode MS" w:hAnsi="Arial" w:cs="Arial"/>
                <w:sz w:val="18"/>
                <w:szCs w:val="18"/>
              </w:rPr>
            </w:pPr>
            <w:r w:rsidRPr="00DF7EF1">
              <w:rPr>
                <w:rFonts w:ascii="Arial" w:eastAsia="Arial Unicode MS" w:hAnsi="Arial" w:cs="Arial"/>
                <w:sz w:val="18"/>
                <w:szCs w:val="18"/>
                <w:lang w:val="en-GB"/>
              </w:rPr>
              <w:t>384</w:t>
            </w:r>
            <w:r w:rsidRPr="00DF7EF1">
              <w:rPr>
                <w:rFonts w:ascii="Arial" w:eastAsia="Arial Unicode MS" w:hAnsi="Arial" w:cs="Arial"/>
                <w:sz w:val="18"/>
                <w:szCs w:val="18"/>
              </w:rPr>
              <w:t>,</w:t>
            </w:r>
            <w:r w:rsidRPr="00DF7EF1">
              <w:rPr>
                <w:rFonts w:ascii="Arial" w:eastAsia="Arial Unicode MS" w:hAnsi="Arial" w:cs="Arial"/>
                <w:sz w:val="18"/>
                <w:szCs w:val="18"/>
                <w:lang w:val="en-GB"/>
              </w:rPr>
              <w:t>580</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p>
        </w:tc>
      </w:tr>
      <w:tr w:rsidR="00335041" w:rsidRPr="00DF7EF1" w14:paraId="5437B230" w14:textId="77777777" w:rsidTr="0079470F">
        <w:trPr>
          <w:cantSplit/>
          <w:trHeight w:val="120"/>
        </w:trPr>
        <w:tc>
          <w:tcPr>
            <w:tcW w:w="2610" w:type="dxa"/>
            <w:shd w:val="clear" w:color="auto" w:fill="auto"/>
          </w:tcPr>
          <w:p w14:paraId="626E4DF9" w14:textId="77777777" w:rsidR="00335041" w:rsidRPr="00DF7EF1" w:rsidRDefault="00335041" w:rsidP="00335041">
            <w:pPr>
              <w:tabs>
                <w:tab w:val="left" w:pos="688"/>
              </w:tabs>
              <w:ind w:left="-95" w:right="-240"/>
              <w:jc w:val="thaiDistribute"/>
              <w:rPr>
                <w:rFonts w:ascii="Arial" w:eastAsia="Arial Unicode MS" w:hAnsi="Arial" w:cs="Arial"/>
                <w:spacing w:val="-10"/>
                <w:sz w:val="18"/>
                <w:szCs w:val="18"/>
                <w:cs/>
              </w:rPr>
            </w:pPr>
            <w:r w:rsidRPr="00DF7EF1">
              <w:rPr>
                <w:rFonts w:ascii="Arial" w:eastAsia="Arial Unicode MS" w:hAnsi="Arial" w:cs="Arial"/>
                <w:sz w:val="18"/>
                <w:szCs w:val="18"/>
              </w:rPr>
              <w:t>Issue of shares</w:t>
            </w:r>
          </w:p>
        </w:tc>
        <w:tc>
          <w:tcPr>
            <w:tcW w:w="1368" w:type="dxa"/>
            <w:tcBorders>
              <w:bottom w:val="single" w:sz="4" w:space="0" w:color="auto"/>
            </w:tcBorders>
            <w:shd w:val="clear" w:color="auto" w:fill="FAFAFA"/>
          </w:tcPr>
          <w:p w14:paraId="3CB2283E" w14:textId="4D36864D" w:rsidR="00335041" w:rsidRPr="00DF7EF1" w:rsidRDefault="0051398F" w:rsidP="00335041">
            <w:pPr>
              <w:ind w:left="-29"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368" w:type="dxa"/>
            <w:tcBorders>
              <w:bottom w:val="single" w:sz="4" w:space="0" w:color="auto"/>
            </w:tcBorders>
            <w:shd w:val="clear" w:color="auto" w:fill="FAFAFA"/>
          </w:tcPr>
          <w:p w14:paraId="19BEA3C0" w14:textId="2A315CA4" w:rsidR="00335041" w:rsidRPr="00DF7EF1" w:rsidRDefault="0051398F" w:rsidP="00335041">
            <w:pPr>
              <w:ind w:left="-29"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368" w:type="dxa"/>
            <w:tcBorders>
              <w:bottom w:val="single" w:sz="4" w:space="0" w:color="auto"/>
            </w:tcBorders>
            <w:shd w:val="clear" w:color="auto" w:fill="FAFAFA"/>
          </w:tcPr>
          <w:p w14:paraId="419CAC54" w14:textId="7A59618E" w:rsidR="00335041" w:rsidRPr="00DF7EF1" w:rsidRDefault="0051398F" w:rsidP="00335041">
            <w:pPr>
              <w:ind w:left="-29"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368" w:type="dxa"/>
            <w:tcBorders>
              <w:bottom w:val="single" w:sz="4" w:space="0" w:color="auto"/>
            </w:tcBorders>
            <w:shd w:val="clear" w:color="auto" w:fill="FAFAFA"/>
          </w:tcPr>
          <w:p w14:paraId="328BF978" w14:textId="52008743" w:rsidR="00335041" w:rsidRPr="00DF7EF1" w:rsidRDefault="0051398F" w:rsidP="00335041">
            <w:pPr>
              <w:ind w:left="-29"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368" w:type="dxa"/>
            <w:tcBorders>
              <w:bottom w:val="single" w:sz="4" w:space="0" w:color="auto"/>
            </w:tcBorders>
            <w:shd w:val="clear" w:color="auto" w:fill="FAFAFA"/>
          </w:tcPr>
          <w:p w14:paraId="3EEE3A19" w14:textId="2F41FA63" w:rsidR="00335041" w:rsidRPr="00DF7EF1" w:rsidRDefault="0051398F" w:rsidP="00335041">
            <w:pPr>
              <w:ind w:right="-72"/>
              <w:jc w:val="right"/>
              <w:rPr>
                <w:rFonts w:ascii="Arial" w:eastAsia="Arial Unicode MS" w:hAnsi="Arial" w:cs="Arial"/>
                <w:sz w:val="18"/>
                <w:szCs w:val="18"/>
              </w:rPr>
            </w:pPr>
            <w:r w:rsidRPr="00DF7EF1">
              <w:rPr>
                <w:rFonts w:ascii="Arial" w:eastAsia="Arial Unicode MS" w:hAnsi="Arial" w:cs="Arial"/>
                <w:sz w:val="18"/>
                <w:szCs w:val="18"/>
              </w:rPr>
              <w:t>-</w:t>
            </w:r>
          </w:p>
        </w:tc>
      </w:tr>
      <w:tr w:rsidR="00335041" w:rsidRPr="00DF7EF1" w14:paraId="4946ED54" w14:textId="77777777" w:rsidTr="0079470F">
        <w:trPr>
          <w:cantSplit/>
          <w:trHeight w:val="120"/>
        </w:trPr>
        <w:tc>
          <w:tcPr>
            <w:tcW w:w="2610" w:type="dxa"/>
            <w:shd w:val="clear" w:color="auto" w:fill="auto"/>
          </w:tcPr>
          <w:p w14:paraId="2FF0D26B" w14:textId="77777777" w:rsidR="00335041" w:rsidRPr="00DF7EF1" w:rsidRDefault="00335041" w:rsidP="00335041">
            <w:pPr>
              <w:tabs>
                <w:tab w:val="left" w:pos="688"/>
              </w:tabs>
              <w:ind w:left="-95"/>
              <w:rPr>
                <w:rFonts w:ascii="Arial" w:eastAsia="Arial Unicode MS" w:hAnsi="Arial" w:cs="Arial"/>
                <w:spacing w:val="-6"/>
                <w:sz w:val="18"/>
                <w:szCs w:val="18"/>
              </w:rPr>
            </w:pPr>
          </w:p>
        </w:tc>
        <w:tc>
          <w:tcPr>
            <w:tcW w:w="1368" w:type="dxa"/>
            <w:tcBorders>
              <w:top w:val="single" w:sz="4" w:space="0" w:color="auto"/>
            </w:tcBorders>
            <w:shd w:val="clear" w:color="auto" w:fill="FAFAFA"/>
          </w:tcPr>
          <w:p w14:paraId="44C5273E" w14:textId="77777777" w:rsidR="00335041" w:rsidRPr="00DF7EF1" w:rsidRDefault="00335041" w:rsidP="00335041">
            <w:pPr>
              <w:ind w:left="-29"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5A7F3D3B" w14:textId="77777777" w:rsidR="00335041" w:rsidRPr="00DF7EF1" w:rsidRDefault="00335041" w:rsidP="00335041">
            <w:pPr>
              <w:ind w:left="-29"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5E5CD3C1" w14:textId="77777777" w:rsidR="00335041" w:rsidRPr="00DF7EF1" w:rsidRDefault="00335041" w:rsidP="00335041">
            <w:pPr>
              <w:ind w:left="-29"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2A346C5B" w14:textId="77777777" w:rsidR="00335041" w:rsidRPr="00DF7EF1" w:rsidRDefault="00335041" w:rsidP="00335041">
            <w:pPr>
              <w:ind w:left="-29"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382D9F59" w14:textId="77777777" w:rsidR="00335041" w:rsidRPr="00DF7EF1" w:rsidRDefault="00335041" w:rsidP="00335041">
            <w:pPr>
              <w:ind w:right="-72"/>
              <w:jc w:val="right"/>
              <w:rPr>
                <w:rFonts w:ascii="Arial" w:eastAsia="Arial Unicode MS" w:hAnsi="Arial" w:cs="Arial"/>
                <w:sz w:val="18"/>
                <w:szCs w:val="18"/>
              </w:rPr>
            </w:pPr>
          </w:p>
        </w:tc>
      </w:tr>
      <w:tr w:rsidR="00335041" w:rsidRPr="00DF7EF1" w14:paraId="0B9EA46C" w14:textId="77777777" w:rsidTr="007F6FBB">
        <w:trPr>
          <w:cantSplit/>
          <w:trHeight w:val="120"/>
        </w:trPr>
        <w:tc>
          <w:tcPr>
            <w:tcW w:w="2610" w:type="dxa"/>
            <w:shd w:val="clear" w:color="auto" w:fill="auto"/>
          </w:tcPr>
          <w:p w14:paraId="410B7ABE" w14:textId="77777777" w:rsidR="00335041" w:rsidRPr="00DF7EF1" w:rsidRDefault="00335041" w:rsidP="00335041">
            <w:pPr>
              <w:tabs>
                <w:tab w:val="left" w:pos="688"/>
              </w:tabs>
              <w:ind w:left="-95"/>
              <w:rPr>
                <w:rFonts w:ascii="Arial" w:eastAsia="Arial Unicode MS" w:hAnsi="Arial" w:cs="Arial"/>
                <w:sz w:val="18"/>
                <w:szCs w:val="18"/>
                <w:cs/>
              </w:rPr>
            </w:pPr>
            <w:r w:rsidRPr="00DF7EF1">
              <w:rPr>
                <w:rFonts w:ascii="Arial" w:eastAsia="Arial Unicode MS" w:hAnsi="Arial" w:cs="Arial"/>
                <w:sz w:val="18"/>
                <w:szCs w:val="18"/>
              </w:rPr>
              <w:t xml:space="preserve">As </w:t>
            </w:r>
            <w:proofErr w:type="gramStart"/>
            <w:r w:rsidRPr="00DF7EF1">
              <w:rPr>
                <w:rFonts w:ascii="Arial" w:eastAsia="Arial Unicode MS" w:hAnsi="Arial" w:cs="Arial"/>
                <w:sz w:val="18"/>
                <w:szCs w:val="18"/>
              </w:rPr>
              <w:t>at</w:t>
            </w:r>
            <w:proofErr w:type="gramEnd"/>
            <w:r w:rsidRPr="00DF7EF1">
              <w:rPr>
                <w:rFonts w:ascii="Arial" w:eastAsia="Arial Unicode MS" w:hAnsi="Arial" w:cs="Arial"/>
                <w:sz w:val="18"/>
                <w:szCs w:val="18"/>
              </w:rPr>
              <w:t xml:space="preserve"> </w:t>
            </w:r>
            <w:r w:rsidRPr="00DF7EF1">
              <w:rPr>
                <w:rFonts w:ascii="Arial" w:eastAsia="Arial Unicode MS" w:hAnsi="Arial" w:cs="Arial"/>
                <w:sz w:val="18"/>
                <w:szCs w:val="18"/>
                <w:lang w:val="en-GB"/>
              </w:rPr>
              <w:t>31</w:t>
            </w:r>
            <w:r w:rsidRPr="00DF7EF1">
              <w:rPr>
                <w:rFonts w:ascii="Arial" w:eastAsia="Arial Unicode MS" w:hAnsi="Arial" w:cs="Arial"/>
                <w:sz w:val="18"/>
                <w:szCs w:val="18"/>
                <w:cs/>
              </w:rPr>
              <w:t xml:space="preserve"> </w:t>
            </w:r>
            <w:r w:rsidRPr="00DF7EF1">
              <w:rPr>
                <w:rFonts w:ascii="Arial" w:eastAsia="Arial Unicode MS" w:hAnsi="Arial" w:cs="Arial"/>
                <w:sz w:val="18"/>
                <w:szCs w:val="18"/>
              </w:rPr>
              <w:t xml:space="preserve">December </w:t>
            </w:r>
            <w:r w:rsidRPr="00DF7EF1">
              <w:rPr>
                <w:rFonts w:ascii="Arial" w:eastAsia="Arial Unicode MS" w:hAnsi="Arial" w:cs="Arial"/>
                <w:sz w:val="18"/>
                <w:szCs w:val="18"/>
                <w:lang w:val="en-GB"/>
              </w:rPr>
              <w:t>2021</w:t>
            </w:r>
          </w:p>
        </w:tc>
        <w:tc>
          <w:tcPr>
            <w:tcW w:w="1368" w:type="dxa"/>
            <w:tcBorders>
              <w:bottom w:val="single" w:sz="4" w:space="0" w:color="auto"/>
            </w:tcBorders>
            <w:shd w:val="clear" w:color="auto" w:fill="FAFAFA"/>
          </w:tcPr>
          <w:p w14:paraId="7070B2F2" w14:textId="1056E729" w:rsidR="00335041" w:rsidRPr="00DF7EF1" w:rsidRDefault="0051398F" w:rsidP="00335041">
            <w:pPr>
              <w:ind w:left="-29" w:right="-72"/>
              <w:jc w:val="right"/>
              <w:rPr>
                <w:rFonts w:ascii="Arial" w:eastAsia="Arial Unicode MS" w:hAnsi="Arial" w:cs="Arial"/>
                <w:sz w:val="18"/>
                <w:szCs w:val="18"/>
              </w:rPr>
            </w:pPr>
            <w:r w:rsidRPr="00DF7EF1">
              <w:rPr>
                <w:rFonts w:ascii="Arial" w:eastAsia="Arial Unicode MS" w:hAnsi="Arial" w:cs="Arial"/>
                <w:sz w:val="18"/>
                <w:szCs w:val="18"/>
              </w:rPr>
              <w:t>100,000,000</w:t>
            </w:r>
          </w:p>
        </w:tc>
        <w:tc>
          <w:tcPr>
            <w:tcW w:w="1368" w:type="dxa"/>
            <w:tcBorders>
              <w:bottom w:val="single" w:sz="4" w:space="0" w:color="auto"/>
            </w:tcBorders>
            <w:shd w:val="clear" w:color="auto" w:fill="FAFAFA"/>
          </w:tcPr>
          <w:p w14:paraId="2E8DEBA5" w14:textId="7A8AB515" w:rsidR="00335041" w:rsidRPr="00DF7EF1" w:rsidRDefault="0051398F" w:rsidP="00335041">
            <w:pPr>
              <w:ind w:left="-29" w:right="-72"/>
              <w:jc w:val="right"/>
              <w:rPr>
                <w:rFonts w:ascii="Arial" w:eastAsia="Arial Unicode MS" w:hAnsi="Arial" w:cs="Arial"/>
                <w:sz w:val="18"/>
                <w:szCs w:val="18"/>
              </w:rPr>
            </w:pPr>
            <w:r w:rsidRPr="00DF7EF1">
              <w:rPr>
                <w:rFonts w:ascii="Arial" w:eastAsia="Arial Unicode MS" w:hAnsi="Arial" w:cs="Arial"/>
                <w:sz w:val="18"/>
                <w:szCs w:val="18"/>
              </w:rPr>
              <w:t>50,000,000</w:t>
            </w:r>
          </w:p>
        </w:tc>
        <w:tc>
          <w:tcPr>
            <w:tcW w:w="1368" w:type="dxa"/>
            <w:tcBorders>
              <w:bottom w:val="single" w:sz="4" w:space="0" w:color="auto"/>
            </w:tcBorders>
            <w:shd w:val="clear" w:color="auto" w:fill="FAFAFA"/>
          </w:tcPr>
          <w:p w14:paraId="1595EAFE" w14:textId="4FF2A1AD" w:rsidR="00335041" w:rsidRPr="00DF7EF1" w:rsidRDefault="0051398F" w:rsidP="00335041">
            <w:pPr>
              <w:ind w:left="-29" w:right="-72"/>
              <w:jc w:val="right"/>
              <w:rPr>
                <w:rFonts w:ascii="Arial" w:eastAsia="Arial Unicode MS" w:hAnsi="Arial" w:cs="Arial"/>
                <w:sz w:val="18"/>
                <w:szCs w:val="18"/>
              </w:rPr>
            </w:pPr>
            <w:r w:rsidRPr="00DF7EF1">
              <w:rPr>
                <w:rFonts w:ascii="Arial" w:eastAsia="Arial Unicode MS" w:hAnsi="Arial" w:cs="Arial"/>
                <w:sz w:val="18"/>
                <w:szCs w:val="18"/>
              </w:rPr>
              <w:t>100,000,000</w:t>
            </w:r>
          </w:p>
        </w:tc>
        <w:tc>
          <w:tcPr>
            <w:tcW w:w="1368" w:type="dxa"/>
            <w:tcBorders>
              <w:bottom w:val="single" w:sz="4" w:space="0" w:color="auto"/>
            </w:tcBorders>
            <w:shd w:val="clear" w:color="auto" w:fill="FAFAFA"/>
          </w:tcPr>
          <w:p w14:paraId="3364C1C7" w14:textId="01204984" w:rsidR="00335041" w:rsidRPr="00DF7EF1" w:rsidRDefault="0051398F" w:rsidP="00335041">
            <w:pPr>
              <w:ind w:left="-29" w:right="-72"/>
              <w:jc w:val="right"/>
              <w:rPr>
                <w:rFonts w:ascii="Arial" w:eastAsia="Arial Unicode MS" w:hAnsi="Arial" w:cs="Arial"/>
                <w:sz w:val="18"/>
                <w:szCs w:val="18"/>
              </w:rPr>
            </w:pPr>
            <w:r w:rsidRPr="00DF7EF1">
              <w:rPr>
                <w:rFonts w:ascii="Arial" w:eastAsia="Arial Unicode MS" w:hAnsi="Arial" w:cs="Arial"/>
                <w:sz w:val="18"/>
                <w:szCs w:val="18"/>
              </w:rPr>
              <w:t>50,000,000</w:t>
            </w:r>
          </w:p>
        </w:tc>
        <w:tc>
          <w:tcPr>
            <w:tcW w:w="1368" w:type="dxa"/>
            <w:tcBorders>
              <w:bottom w:val="single" w:sz="4" w:space="0" w:color="auto"/>
            </w:tcBorders>
            <w:shd w:val="clear" w:color="auto" w:fill="FAFAFA"/>
          </w:tcPr>
          <w:p w14:paraId="3B6ACF47" w14:textId="5DC3687F" w:rsidR="00335041" w:rsidRPr="00DF7EF1" w:rsidRDefault="0051398F" w:rsidP="00335041">
            <w:pPr>
              <w:ind w:right="-72"/>
              <w:jc w:val="right"/>
              <w:rPr>
                <w:rFonts w:ascii="Arial" w:eastAsia="Arial Unicode MS" w:hAnsi="Arial" w:cs="Arial"/>
                <w:sz w:val="18"/>
                <w:szCs w:val="18"/>
              </w:rPr>
            </w:pPr>
            <w:r w:rsidRPr="00DF7EF1">
              <w:rPr>
                <w:rFonts w:ascii="Arial" w:eastAsia="Arial Unicode MS" w:hAnsi="Arial" w:cs="Arial"/>
                <w:sz w:val="18"/>
                <w:szCs w:val="18"/>
              </w:rPr>
              <w:t>384,580,000</w:t>
            </w:r>
          </w:p>
        </w:tc>
      </w:tr>
    </w:tbl>
    <w:p w14:paraId="60167D9A" w14:textId="77777777" w:rsidR="003039E3" w:rsidRPr="00DF7EF1" w:rsidRDefault="003039E3" w:rsidP="003423CE">
      <w:pPr>
        <w:jc w:val="thaiDistribute"/>
        <w:rPr>
          <w:rFonts w:ascii="Arial" w:hAnsi="Arial" w:cs="Arial"/>
          <w:color w:val="000000"/>
          <w:sz w:val="18"/>
          <w:szCs w:val="18"/>
        </w:rPr>
      </w:pPr>
    </w:p>
    <w:p w14:paraId="450CBA0D" w14:textId="514FE756" w:rsidR="00A11B8D" w:rsidRPr="00DF7EF1" w:rsidRDefault="00A11B8D" w:rsidP="00535364">
      <w:pPr>
        <w:ind w:left="9"/>
        <w:jc w:val="thaiDistribute"/>
        <w:rPr>
          <w:rFonts w:ascii="Arial" w:hAnsi="Arial" w:cs="Arial"/>
          <w:b/>
          <w:bCs/>
          <w:color w:val="000000"/>
          <w:sz w:val="18"/>
          <w:szCs w:val="18"/>
        </w:rPr>
      </w:pPr>
    </w:p>
    <w:p w14:paraId="50B76AE6" w14:textId="68F21BF3" w:rsidR="0079470F" w:rsidRPr="00DF7EF1" w:rsidRDefault="0079470F" w:rsidP="0079470F">
      <w:pPr>
        <w:jc w:val="thaiDistribute"/>
        <w:rPr>
          <w:rFonts w:ascii="Arial" w:hAnsi="Arial" w:cs="Arial"/>
          <w:color w:val="000000"/>
          <w:sz w:val="18"/>
          <w:szCs w:val="18"/>
          <w:lang w:val="en-GB"/>
        </w:rPr>
      </w:pPr>
      <w:r w:rsidRPr="00DF7EF1">
        <w:rPr>
          <w:rFonts w:ascii="Arial" w:hAnsi="Arial" w:cs="Arial"/>
          <w:color w:val="000000"/>
          <w:sz w:val="18"/>
          <w:szCs w:val="18"/>
          <w:lang w:val="en-GB"/>
        </w:rPr>
        <w:t xml:space="preserve">On 3 August 2020, the Company received an additional paid-up share capital for 25,000,000 ordinary shares with a par value of Baht 0.50 per share from an initial public offering (“IPO”) at IPO price of Baht 6.60 per share, totalling Baht 165 million. The Company registered this additional paid-up share capital with the Department of Business Development on 4 August 2020. The Company’s shares traded in the Stock Exchange of Thailand commencing on 6 August 2020. The Company recorded cost of for issuing ordinary shares amounting to </w:t>
      </w:r>
      <w:r w:rsidR="006624D0" w:rsidRPr="00DF7EF1">
        <w:rPr>
          <w:rFonts w:ascii="Arial" w:hAnsi="Arial" w:cs="Arial"/>
          <w:color w:val="000000"/>
          <w:sz w:val="18"/>
          <w:szCs w:val="18"/>
          <w:lang w:val="en-GB"/>
        </w:rPr>
        <w:t xml:space="preserve">Baht </w:t>
      </w:r>
      <w:r w:rsidRPr="00DF7EF1">
        <w:rPr>
          <w:rFonts w:ascii="Arial" w:hAnsi="Arial" w:cs="Arial"/>
          <w:color w:val="000000"/>
          <w:sz w:val="18"/>
          <w:szCs w:val="18"/>
          <w:lang w:val="en-GB"/>
        </w:rPr>
        <w:t>3,630,000 net with additional paid-up share capital.</w:t>
      </w:r>
    </w:p>
    <w:p w14:paraId="47FD2496" w14:textId="5571712C" w:rsidR="0079470F" w:rsidRPr="00DF7EF1" w:rsidRDefault="0079470F" w:rsidP="00535364">
      <w:pPr>
        <w:ind w:left="9"/>
        <w:jc w:val="thaiDistribute"/>
        <w:rPr>
          <w:rFonts w:ascii="Arial" w:hAnsi="Arial" w:cs="Arial"/>
          <w:b/>
          <w:bCs/>
          <w:color w:val="000000"/>
          <w:sz w:val="18"/>
          <w:szCs w:val="18"/>
        </w:rPr>
      </w:pPr>
    </w:p>
    <w:p w14:paraId="7C0F8749" w14:textId="77777777" w:rsidR="0079470F" w:rsidRPr="00DF7EF1" w:rsidRDefault="0079470F" w:rsidP="00535364">
      <w:pPr>
        <w:ind w:left="9"/>
        <w:jc w:val="thaiDistribute"/>
        <w:rPr>
          <w:rFonts w:ascii="Arial" w:hAnsi="Arial" w:cs="Arial"/>
          <w:b/>
          <w:bC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A11B8D" w:rsidRPr="00DF7EF1" w14:paraId="02F5592E" w14:textId="77777777" w:rsidTr="00A137A3">
        <w:trPr>
          <w:trHeight w:val="386"/>
        </w:trPr>
        <w:tc>
          <w:tcPr>
            <w:tcW w:w="9461" w:type="dxa"/>
            <w:shd w:val="clear" w:color="auto" w:fill="FFA543"/>
            <w:vAlign w:val="center"/>
          </w:tcPr>
          <w:p w14:paraId="144A56EC" w14:textId="77777777" w:rsidR="00A11B8D" w:rsidRPr="00DF7EF1" w:rsidRDefault="00A11B8D" w:rsidP="00A137A3">
            <w:pPr>
              <w:ind w:left="432" w:hanging="432"/>
              <w:rPr>
                <w:rFonts w:ascii="Arial" w:eastAsia="Arial Unicode MS" w:hAnsi="Arial" w:cs="Arial"/>
                <w:b/>
                <w:bCs/>
                <w:color w:val="FFFFFF"/>
                <w:sz w:val="18"/>
                <w:szCs w:val="18"/>
                <w:cs/>
              </w:rPr>
            </w:pPr>
            <w:r w:rsidRPr="00DF7EF1">
              <w:rPr>
                <w:rFonts w:ascii="Arial" w:hAnsi="Arial" w:cs="Arial"/>
                <w:b/>
                <w:bCs/>
                <w:color w:val="000000"/>
                <w:sz w:val="18"/>
                <w:szCs w:val="18"/>
              </w:rPr>
              <w:br w:type="page"/>
            </w: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282C9D" w:rsidRPr="00DF7EF1">
              <w:rPr>
                <w:rFonts w:ascii="Arial" w:hAnsi="Arial" w:cs="Arial"/>
                <w:b/>
                <w:bCs/>
                <w:color w:val="FFFFFF"/>
                <w:sz w:val="18"/>
                <w:szCs w:val="18"/>
                <w:lang w:val="en-GB"/>
              </w:rPr>
              <w:t>28</w:t>
            </w:r>
            <w:r w:rsidRPr="00DF7EF1">
              <w:rPr>
                <w:rFonts w:ascii="Arial" w:eastAsia="Arial Unicode MS" w:hAnsi="Arial" w:cs="Arial"/>
                <w:b/>
                <w:bCs/>
                <w:color w:val="FFFFFF"/>
                <w:sz w:val="18"/>
                <w:szCs w:val="18"/>
                <w:lang w:val="en-GB"/>
              </w:rPr>
              <w:tab/>
              <w:t>Legal reserve</w:t>
            </w:r>
          </w:p>
        </w:tc>
      </w:tr>
    </w:tbl>
    <w:p w14:paraId="196AEB17" w14:textId="77777777" w:rsidR="00615F86" w:rsidRPr="00DF7EF1" w:rsidRDefault="00615F86" w:rsidP="003039E3">
      <w:pPr>
        <w:jc w:val="thaiDistribute"/>
        <w:rPr>
          <w:rFonts w:ascii="Arial" w:hAnsi="Arial" w:cs="Arial"/>
          <w:color w:val="000000"/>
          <w:sz w:val="16"/>
          <w:szCs w:val="16"/>
        </w:rPr>
      </w:pPr>
    </w:p>
    <w:tbl>
      <w:tblPr>
        <w:tblW w:w="9461" w:type="dxa"/>
        <w:tblInd w:w="108" w:type="dxa"/>
        <w:tblLook w:val="04A0" w:firstRow="1" w:lastRow="0" w:firstColumn="1" w:lastColumn="0" w:noHBand="0" w:noVBand="1"/>
      </w:tblPr>
      <w:tblGrid>
        <w:gridCol w:w="3989"/>
        <w:gridCol w:w="1368"/>
        <w:gridCol w:w="1368"/>
        <w:gridCol w:w="1368"/>
        <w:gridCol w:w="1368"/>
      </w:tblGrid>
      <w:tr w:rsidR="00C9656F" w:rsidRPr="00DF7EF1" w14:paraId="7E8873E3" w14:textId="77777777" w:rsidTr="007F6FBB">
        <w:tc>
          <w:tcPr>
            <w:tcW w:w="3989" w:type="dxa"/>
            <w:shd w:val="clear" w:color="auto" w:fill="auto"/>
          </w:tcPr>
          <w:p w14:paraId="35C99FBC" w14:textId="77777777" w:rsidR="00C9656F" w:rsidRPr="00DF7EF1" w:rsidRDefault="00C9656F" w:rsidP="0017715F">
            <w:pPr>
              <w:ind w:left="-101" w:hanging="1"/>
              <w:rPr>
                <w:rFonts w:ascii="Arial" w:eastAsia="Arial Unicode MS" w:hAnsi="Arial" w:cs="Arial"/>
                <w:sz w:val="18"/>
                <w:szCs w:val="18"/>
              </w:rPr>
            </w:pPr>
          </w:p>
        </w:tc>
        <w:tc>
          <w:tcPr>
            <w:tcW w:w="2736" w:type="dxa"/>
            <w:gridSpan w:val="2"/>
            <w:tcBorders>
              <w:top w:val="single" w:sz="4" w:space="0" w:color="auto"/>
              <w:bottom w:val="single" w:sz="4" w:space="0" w:color="auto"/>
            </w:tcBorders>
            <w:vAlign w:val="bottom"/>
          </w:tcPr>
          <w:p w14:paraId="1301B9A1" w14:textId="77777777" w:rsidR="00C9656F" w:rsidRPr="00DF7EF1" w:rsidRDefault="00C9656F" w:rsidP="00C9656F">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443B1028" w14:textId="77777777" w:rsidR="00C9656F" w:rsidRPr="00DF7EF1" w:rsidRDefault="00C9656F" w:rsidP="00C9656F">
            <w:pPr>
              <w:ind w:right="-72"/>
              <w:jc w:val="center"/>
              <w:rPr>
                <w:rFonts w:ascii="Arial" w:eastAsia="Arial Unicode MS" w:hAnsi="Arial" w:cs="Arial"/>
                <w:b/>
                <w:bCs/>
                <w:sz w:val="18"/>
                <w:szCs w:val="18"/>
                <w:cs/>
              </w:rPr>
            </w:pPr>
            <w:r w:rsidRPr="00DF7EF1">
              <w:rPr>
                <w:rFonts w:ascii="Arial" w:hAnsi="Arial" w:cs="Arial"/>
                <w:b/>
                <w:bCs/>
                <w:color w:val="000000"/>
                <w:sz w:val="18"/>
                <w:szCs w:val="18"/>
              </w:rPr>
              <w:t>financial statements</w:t>
            </w:r>
          </w:p>
        </w:tc>
        <w:tc>
          <w:tcPr>
            <w:tcW w:w="2736" w:type="dxa"/>
            <w:gridSpan w:val="2"/>
            <w:tcBorders>
              <w:top w:val="single" w:sz="4" w:space="0" w:color="auto"/>
              <w:bottom w:val="single" w:sz="4" w:space="0" w:color="auto"/>
            </w:tcBorders>
            <w:shd w:val="clear" w:color="auto" w:fill="auto"/>
            <w:vAlign w:val="bottom"/>
            <w:hideMark/>
          </w:tcPr>
          <w:p w14:paraId="28E7B0FD" w14:textId="77777777" w:rsidR="00C9656F" w:rsidRPr="00DF7EF1" w:rsidRDefault="00C9656F" w:rsidP="00C9656F">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5B7DA74F" w14:textId="77777777" w:rsidR="00C9656F" w:rsidRPr="00DF7EF1" w:rsidRDefault="00C9656F" w:rsidP="00C9656F">
            <w:pPr>
              <w:ind w:left="-40" w:right="-72"/>
              <w:jc w:val="center"/>
              <w:rPr>
                <w:rFonts w:ascii="Arial" w:eastAsia="Arial Unicode MS" w:hAnsi="Arial" w:cs="Arial"/>
                <w:b/>
                <w:bCs/>
                <w:sz w:val="18"/>
                <w:szCs w:val="18"/>
              </w:rPr>
            </w:pPr>
            <w:r w:rsidRPr="00DF7EF1">
              <w:rPr>
                <w:rFonts w:ascii="Arial" w:hAnsi="Arial" w:cs="Arial"/>
                <w:b/>
                <w:bCs/>
                <w:color w:val="000000"/>
                <w:sz w:val="18"/>
                <w:szCs w:val="18"/>
              </w:rPr>
              <w:t>financial statements</w:t>
            </w:r>
          </w:p>
        </w:tc>
      </w:tr>
      <w:tr w:rsidR="00C9656F" w:rsidRPr="00DF7EF1" w14:paraId="5657FC23" w14:textId="77777777" w:rsidTr="007F6FBB">
        <w:tc>
          <w:tcPr>
            <w:tcW w:w="3989" w:type="dxa"/>
            <w:shd w:val="clear" w:color="auto" w:fill="auto"/>
          </w:tcPr>
          <w:p w14:paraId="53D2C4C6" w14:textId="77777777" w:rsidR="00C9656F" w:rsidRPr="00DF7EF1" w:rsidRDefault="00C9656F" w:rsidP="0017715F">
            <w:pPr>
              <w:ind w:left="-101"/>
              <w:rPr>
                <w:rFonts w:ascii="Arial" w:eastAsia="Arial Unicode MS" w:hAnsi="Arial" w:cs="Arial"/>
                <w:sz w:val="18"/>
                <w:szCs w:val="18"/>
              </w:rPr>
            </w:pPr>
          </w:p>
        </w:tc>
        <w:tc>
          <w:tcPr>
            <w:tcW w:w="1368" w:type="dxa"/>
            <w:tcBorders>
              <w:top w:val="single" w:sz="4" w:space="0" w:color="auto"/>
              <w:bottom w:val="single" w:sz="4" w:space="0" w:color="auto"/>
            </w:tcBorders>
          </w:tcPr>
          <w:p w14:paraId="57D3BCC4" w14:textId="77777777" w:rsidR="00C9656F" w:rsidRPr="00DF7EF1" w:rsidRDefault="00282C9D" w:rsidP="0017715F">
            <w:pPr>
              <w:ind w:left="-40" w:right="-72"/>
              <w:jc w:val="right"/>
              <w:rPr>
                <w:rFonts w:ascii="Arial" w:eastAsia="Arial Unicode MS" w:hAnsi="Arial" w:cs="Arial"/>
                <w:b/>
                <w:bCs/>
                <w:sz w:val="18"/>
                <w:szCs w:val="18"/>
              </w:rPr>
            </w:pPr>
            <w:r w:rsidRPr="00DF7EF1">
              <w:rPr>
                <w:rFonts w:ascii="Arial" w:eastAsia="Arial Unicode MS" w:hAnsi="Arial" w:cs="Arial"/>
                <w:b/>
                <w:bCs/>
                <w:sz w:val="18"/>
                <w:szCs w:val="18"/>
                <w:lang w:val="en-GB"/>
              </w:rPr>
              <w:t>2021</w:t>
            </w:r>
          </w:p>
          <w:p w14:paraId="70FD8710" w14:textId="77777777" w:rsidR="00C9656F" w:rsidRPr="00DF7EF1" w:rsidRDefault="00C9656F" w:rsidP="00C9656F">
            <w:pPr>
              <w:ind w:left="-40" w:right="-72"/>
              <w:jc w:val="right"/>
              <w:rPr>
                <w:rFonts w:ascii="Arial" w:eastAsia="Arial Unicode MS" w:hAnsi="Arial" w:cs="Arial"/>
                <w:b/>
                <w:bCs/>
                <w:sz w:val="18"/>
                <w:szCs w:val="18"/>
                <w:cs/>
              </w:rPr>
            </w:pPr>
            <w:r w:rsidRPr="00DF7EF1">
              <w:rPr>
                <w:rFonts w:ascii="Arial" w:eastAsia="Arial Unicode MS" w:hAnsi="Arial" w:cs="Arial"/>
                <w:b/>
                <w:bCs/>
                <w:sz w:val="18"/>
                <w:szCs w:val="18"/>
              </w:rPr>
              <w:t>Baht</w:t>
            </w:r>
          </w:p>
        </w:tc>
        <w:tc>
          <w:tcPr>
            <w:tcW w:w="1368" w:type="dxa"/>
            <w:tcBorders>
              <w:top w:val="single" w:sz="4" w:space="0" w:color="auto"/>
              <w:bottom w:val="single" w:sz="4" w:space="0" w:color="auto"/>
            </w:tcBorders>
          </w:tcPr>
          <w:p w14:paraId="4933652D" w14:textId="77777777" w:rsidR="00C9656F" w:rsidRPr="00DF7EF1" w:rsidRDefault="00282C9D" w:rsidP="0017715F">
            <w:pPr>
              <w:ind w:left="-40" w:right="-72"/>
              <w:jc w:val="right"/>
              <w:rPr>
                <w:rFonts w:ascii="Arial" w:eastAsia="Arial Unicode MS" w:hAnsi="Arial" w:cs="Arial"/>
                <w:b/>
                <w:bCs/>
                <w:sz w:val="18"/>
                <w:szCs w:val="18"/>
              </w:rPr>
            </w:pPr>
            <w:r w:rsidRPr="00DF7EF1">
              <w:rPr>
                <w:rFonts w:ascii="Arial" w:eastAsia="Arial Unicode MS" w:hAnsi="Arial" w:cs="Arial"/>
                <w:b/>
                <w:bCs/>
                <w:sz w:val="18"/>
                <w:szCs w:val="18"/>
                <w:lang w:val="en-GB"/>
              </w:rPr>
              <w:t>2020</w:t>
            </w:r>
          </w:p>
          <w:p w14:paraId="53BD4CA2" w14:textId="77777777" w:rsidR="00C9656F" w:rsidRPr="00DF7EF1" w:rsidRDefault="00C9656F" w:rsidP="0017715F">
            <w:pPr>
              <w:ind w:left="-40" w:right="-72"/>
              <w:jc w:val="right"/>
              <w:rPr>
                <w:rFonts w:ascii="Arial" w:eastAsia="Arial Unicode MS" w:hAnsi="Arial" w:cs="Arial"/>
                <w:b/>
                <w:bCs/>
                <w:sz w:val="18"/>
                <w:szCs w:val="18"/>
                <w:cs/>
              </w:rPr>
            </w:pPr>
            <w:r w:rsidRPr="00DF7EF1">
              <w:rPr>
                <w:rFonts w:ascii="Arial" w:eastAsia="Arial Unicode MS" w:hAnsi="Arial" w:cs="Arial"/>
                <w:b/>
                <w:bCs/>
                <w:sz w:val="18"/>
                <w:szCs w:val="18"/>
              </w:rPr>
              <w:t>Baht</w:t>
            </w:r>
          </w:p>
        </w:tc>
        <w:tc>
          <w:tcPr>
            <w:tcW w:w="1368" w:type="dxa"/>
            <w:tcBorders>
              <w:top w:val="single" w:sz="4" w:space="0" w:color="auto"/>
              <w:bottom w:val="single" w:sz="4" w:space="0" w:color="auto"/>
            </w:tcBorders>
            <w:shd w:val="clear" w:color="auto" w:fill="auto"/>
          </w:tcPr>
          <w:p w14:paraId="2031C22A" w14:textId="77777777" w:rsidR="00C9656F" w:rsidRPr="00DF7EF1" w:rsidRDefault="00282C9D" w:rsidP="0017715F">
            <w:pPr>
              <w:ind w:left="-40" w:right="-72"/>
              <w:jc w:val="right"/>
              <w:rPr>
                <w:rFonts w:ascii="Arial" w:eastAsia="Arial Unicode MS" w:hAnsi="Arial" w:cs="Arial"/>
                <w:b/>
                <w:bCs/>
                <w:sz w:val="18"/>
                <w:szCs w:val="18"/>
              </w:rPr>
            </w:pPr>
            <w:r w:rsidRPr="00DF7EF1">
              <w:rPr>
                <w:rFonts w:ascii="Arial" w:eastAsia="Arial Unicode MS" w:hAnsi="Arial" w:cs="Arial"/>
                <w:b/>
                <w:bCs/>
                <w:sz w:val="18"/>
                <w:szCs w:val="18"/>
                <w:lang w:val="en-GB"/>
              </w:rPr>
              <w:t>2021</w:t>
            </w:r>
          </w:p>
          <w:p w14:paraId="2FF27A88" w14:textId="77777777" w:rsidR="00C9656F" w:rsidRPr="00DF7EF1" w:rsidRDefault="00C9656F" w:rsidP="0017715F">
            <w:pPr>
              <w:ind w:left="-40" w:right="-72"/>
              <w:jc w:val="right"/>
              <w:rPr>
                <w:rFonts w:ascii="Arial" w:eastAsia="Arial Unicode MS" w:hAnsi="Arial" w:cs="Arial"/>
                <w:b/>
                <w:bCs/>
                <w:sz w:val="18"/>
                <w:szCs w:val="18"/>
              </w:rPr>
            </w:pPr>
            <w:r w:rsidRPr="00DF7EF1">
              <w:rPr>
                <w:rFonts w:ascii="Arial" w:eastAsia="Arial Unicode MS" w:hAnsi="Arial" w:cs="Arial"/>
                <w:b/>
                <w:bCs/>
                <w:sz w:val="18"/>
                <w:szCs w:val="18"/>
              </w:rPr>
              <w:t>Baht</w:t>
            </w:r>
          </w:p>
        </w:tc>
        <w:tc>
          <w:tcPr>
            <w:tcW w:w="1368" w:type="dxa"/>
            <w:tcBorders>
              <w:top w:val="single" w:sz="4" w:space="0" w:color="auto"/>
              <w:bottom w:val="single" w:sz="4" w:space="0" w:color="auto"/>
            </w:tcBorders>
            <w:shd w:val="clear" w:color="auto" w:fill="auto"/>
          </w:tcPr>
          <w:p w14:paraId="045392DE" w14:textId="77777777" w:rsidR="00C9656F" w:rsidRPr="00DF7EF1" w:rsidRDefault="00282C9D" w:rsidP="0017715F">
            <w:pPr>
              <w:ind w:left="-40" w:right="-72"/>
              <w:jc w:val="right"/>
              <w:rPr>
                <w:rFonts w:ascii="Arial" w:eastAsia="Arial Unicode MS" w:hAnsi="Arial" w:cs="Arial"/>
                <w:b/>
                <w:bCs/>
                <w:sz w:val="18"/>
                <w:szCs w:val="18"/>
              </w:rPr>
            </w:pPr>
            <w:r w:rsidRPr="00DF7EF1">
              <w:rPr>
                <w:rFonts w:ascii="Arial" w:eastAsia="Arial Unicode MS" w:hAnsi="Arial" w:cs="Arial"/>
                <w:b/>
                <w:bCs/>
                <w:sz w:val="18"/>
                <w:szCs w:val="18"/>
                <w:lang w:val="en-GB"/>
              </w:rPr>
              <w:t>2020</w:t>
            </w:r>
          </w:p>
          <w:p w14:paraId="153611DD" w14:textId="77777777" w:rsidR="00C9656F" w:rsidRPr="00DF7EF1" w:rsidRDefault="00C9656F" w:rsidP="0017715F">
            <w:pPr>
              <w:ind w:left="-40" w:right="-72"/>
              <w:jc w:val="right"/>
              <w:rPr>
                <w:rFonts w:ascii="Arial" w:eastAsia="Arial Unicode MS" w:hAnsi="Arial" w:cs="Arial"/>
                <w:b/>
                <w:bCs/>
                <w:sz w:val="18"/>
                <w:szCs w:val="18"/>
              </w:rPr>
            </w:pPr>
            <w:r w:rsidRPr="00DF7EF1">
              <w:rPr>
                <w:rFonts w:ascii="Arial" w:eastAsia="Arial Unicode MS" w:hAnsi="Arial" w:cs="Arial"/>
                <w:b/>
                <w:bCs/>
                <w:sz w:val="18"/>
                <w:szCs w:val="18"/>
              </w:rPr>
              <w:t>Baht</w:t>
            </w:r>
          </w:p>
        </w:tc>
      </w:tr>
      <w:tr w:rsidR="00C9656F" w:rsidRPr="00DF7EF1" w14:paraId="04E213E3" w14:textId="77777777" w:rsidTr="007F6FBB">
        <w:tc>
          <w:tcPr>
            <w:tcW w:w="3989" w:type="dxa"/>
            <w:shd w:val="clear" w:color="auto" w:fill="auto"/>
          </w:tcPr>
          <w:p w14:paraId="0870B50B" w14:textId="77777777" w:rsidR="00C9656F" w:rsidRPr="00DF7EF1" w:rsidRDefault="00C9656F" w:rsidP="0017715F">
            <w:pPr>
              <w:ind w:left="-101"/>
              <w:rPr>
                <w:rFonts w:ascii="Arial" w:eastAsia="Arial Unicode MS" w:hAnsi="Arial" w:cs="Arial"/>
                <w:sz w:val="16"/>
                <w:szCs w:val="16"/>
              </w:rPr>
            </w:pPr>
          </w:p>
        </w:tc>
        <w:tc>
          <w:tcPr>
            <w:tcW w:w="1368" w:type="dxa"/>
            <w:tcBorders>
              <w:top w:val="single" w:sz="4" w:space="0" w:color="auto"/>
            </w:tcBorders>
            <w:shd w:val="clear" w:color="auto" w:fill="FAFAFA"/>
            <w:vAlign w:val="bottom"/>
          </w:tcPr>
          <w:p w14:paraId="66DE10CE" w14:textId="77777777" w:rsidR="00C9656F" w:rsidRPr="00DF7EF1" w:rsidRDefault="00C9656F" w:rsidP="0017715F">
            <w:pPr>
              <w:ind w:left="-40" w:right="-72"/>
              <w:jc w:val="right"/>
              <w:rPr>
                <w:rFonts w:ascii="Arial" w:eastAsia="Arial Unicode MS" w:hAnsi="Arial" w:cs="Arial"/>
                <w:sz w:val="16"/>
                <w:szCs w:val="16"/>
                <w:cs/>
              </w:rPr>
            </w:pPr>
          </w:p>
        </w:tc>
        <w:tc>
          <w:tcPr>
            <w:tcW w:w="1368" w:type="dxa"/>
            <w:tcBorders>
              <w:top w:val="single" w:sz="4" w:space="0" w:color="auto"/>
            </w:tcBorders>
            <w:vAlign w:val="bottom"/>
          </w:tcPr>
          <w:p w14:paraId="7037964F" w14:textId="77777777" w:rsidR="00C9656F" w:rsidRPr="00DF7EF1" w:rsidRDefault="00C9656F" w:rsidP="0017715F">
            <w:pPr>
              <w:ind w:left="-40" w:right="-72"/>
              <w:jc w:val="right"/>
              <w:rPr>
                <w:rFonts w:ascii="Arial" w:eastAsia="Arial Unicode MS" w:hAnsi="Arial" w:cs="Arial"/>
                <w:sz w:val="16"/>
                <w:szCs w:val="16"/>
                <w:cs/>
              </w:rPr>
            </w:pPr>
          </w:p>
        </w:tc>
        <w:tc>
          <w:tcPr>
            <w:tcW w:w="1368" w:type="dxa"/>
            <w:tcBorders>
              <w:top w:val="single" w:sz="4" w:space="0" w:color="auto"/>
            </w:tcBorders>
            <w:shd w:val="clear" w:color="auto" w:fill="FAFAFA"/>
            <w:vAlign w:val="bottom"/>
          </w:tcPr>
          <w:p w14:paraId="1F8E4EFC" w14:textId="77777777" w:rsidR="00C9656F" w:rsidRPr="00DF7EF1" w:rsidRDefault="00C9656F" w:rsidP="0017715F">
            <w:pPr>
              <w:ind w:left="-40" w:right="-72"/>
              <w:jc w:val="right"/>
              <w:rPr>
                <w:rFonts w:ascii="Arial" w:eastAsia="Arial Unicode MS" w:hAnsi="Arial" w:cs="Arial"/>
                <w:sz w:val="16"/>
                <w:szCs w:val="16"/>
                <w:cs/>
              </w:rPr>
            </w:pPr>
          </w:p>
        </w:tc>
        <w:tc>
          <w:tcPr>
            <w:tcW w:w="1368" w:type="dxa"/>
            <w:tcBorders>
              <w:top w:val="single" w:sz="4" w:space="0" w:color="auto"/>
            </w:tcBorders>
            <w:shd w:val="clear" w:color="auto" w:fill="auto"/>
            <w:vAlign w:val="bottom"/>
          </w:tcPr>
          <w:p w14:paraId="3178DDCF" w14:textId="77777777" w:rsidR="00C9656F" w:rsidRPr="00DF7EF1" w:rsidRDefault="00C9656F" w:rsidP="0017715F">
            <w:pPr>
              <w:ind w:left="-40" w:right="-72"/>
              <w:jc w:val="right"/>
              <w:rPr>
                <w:rFonts w:ascii="Arial" w:eastAsia="Arial Unicode MS" w:hAnsi="Arial" w:cs="Arial"/>
                <w:sz w:val="16"/>
                <w:szCs w:val="16"/>
                <w:cs/>
              </w:rPr>
            </w:pPr>
          </w:p>
        </w:tc>
      </w:tr>
      <w:tr w:rsidR="00335041" w:rsidRPr="00DF7EF1" w14:paraId="56D527AC" w14:textId="77777777" w:rsidTr="007F6FBB">
        <w:tc>
          <w:tcPr>
            <w:tcW w:w="3989" w:type="dxa"/>
            <w:shd w:val="clear" w:color="auto" w:fill="auto"/>
          </w:tcPr>
          <w:p w14:paraId="70219C17" w14:textId="77777777" w:rsidR="00335041" w:rsidRPr="00DF7EF1" w:rsidRDefault="00335041" w:rsidP="00335041">
            <w:pPr>
              <w:ind w:left="-101"/>
              <w:rPr>
                <w:rFonts w:ascii="Arial" w:eastAsia="Arial Unicode MS" w:hAnsi="Arial" w:cs="Arial"/>
                <w:sz w:val="18"/>
                <w:szCs w:val="18"/>
                <w:cs/>
              </w:rPr>
            </w:pPr>
            <w:r w:rsidRPr="00DF7EF1">
              <w:rPr>
                <w:rFonts w:ascii="Arial" w:eastAsia="Arial Unicode MS" w:hAnsi="Arial" w:cs="Arial"/>
                <w:sz w:val="18"/>
                <w:szCs w:val="18"/>
              </w:rPr>
              <w:t>Opening book value</w:t>
            </w:r>
          </w:p>
        </w:tc>
        <w:tc>
          <w:tcPr>
            <w:tcW w:w="1368" w:type="dxa"/>
            <w:shd w:val="clear" w:color="auto" w:fill="FAFAFA"/>
          </w:tcPr>
          <w:p w14:paraId="546E1A23" w14:textId="77777777" w:rsidR="00335041" w:rsidRPr="00DF7EF1" w:rsidRDefault="00335041" w:rsidP="00335041">
            <w:pPr>
              <w:ind w:left="-40" w:right="-72"/>
              <w:jc w:val="right"/>
              <w:rPr>
                <w:rFonts w:ascii="Arial" w:eastAsia="Arial Unicode MS" w:hAnsi="Arial" w:cs="Arial"/>
                <w:sz w:val="18"/>
                <w:szCs w:val="18"/>
              </w:rPr>
            </w:pPr>
            <w:r w:rsidRPr="00DF7EF1">
              <w:rPr>
                <w:rFonts w:ascii="Arial" w:eastAsia="Arial Unicode MS" w:hAnsi="Arial" w:cs="Arial"/>
                <w:sz w:val="18"/>
                <w:szCs w:val="18"/>
                <w:lang w:val="en-GB"/>
              </w:rPr>
              <w:t>5</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p>
        </w:tc>
        <w:tc>
          <w:tcPr>
            <w:tcW w:w="1368" w:type="dxa"/>
          </w:tcPr>
          <w:p w14:paraId="1EED8D41" w14:textId="77777777" w:rsidR="00335041" w:rsidRPr="00DF7EF1" w:rsidRDefault="00335041" w:rsidP="00335041">
            <w:pPr>
              <w:ind w:left="-40" w:right="-72"/>
              <w:jc w:val="right"/>
              <w:rPr>
                <w:rFonts w:ascii="Arial" w:eastAsia="Arial Unicode MS" w:hAnsi="Arial" w:cs="Arial"/>
                <w:sz w:val="18"/>
                <w:szCs w:val="18"/>
              </w:rPr>
            </w:pPr>
            <w:r w:rsidRPr="00DF7EF1">
              <w:rPr>
                <w:rFonts w:ascii="Arial" w:eastAsia="Arial Unicode MS" w:hAnsi="Arial" w:cs="Arial"/>
                <w:sz w:val="18"/>
                <w:szCs w:val="18"/>
                <w:lang w:val="en-GB"/>
              </w:rPr>
              <w:t>3</w:t>
            </w:r>
            <w:r w:rsidRPr="00DF7EF1">
              <w:rPr>
                <w:rFonts w:ascii="Arial" w:eastAsia="Arial Unicode MS" w:hAnsi="Arial" w:cs="Arial"/>
                <w:sz w:val="18"/>
                <w:szCs w:val="18"/>
              </w:rPr>
              <w:t>,</w:t>
            </w:r>
            <w:r w:rsidRPr="00DF7EF1">
              <w:rPr>
                <w:rFonts w:ascii="Arial" w:eastAsia="Arial Unicode MS" w:hAnsi="Arial" w:cs="Arial"/>
                <w:sz w:val="18"/>
                <w:szCs w:val="18"/>
                <w:lang w:val="en-GB"/>
              </w:rPr>
              <w:t>750</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p>
        </w:tc>
        <w:tc>
          <w:tcPr>
            <w:tcW w:w="1368" w:type="dxa"/>
            <w:shd w:val="clear" w:color="auto" w:fill="FAFAFA"/>
          </w:tcPr>
          <w:p w14:paraId="1A50B69B" w14:textId="77777777" w:rsidR="00335041" w:rsidRPr="00DF7EF1" w:rsidRDefault="00335041" w:rsidP="00335041">
            <w:pPr>
              <w:ind w:left="-40" w:right="-72"/>
              <w:jc w:val="right"/>
              <w:rPr>
                <w:rFonts w:ascii="Arial" w:eastAsia="Arial Unicode MS" w:hAnsi="Arial" w:cs="Arial"/>
                <w:sz w:val="18"/>
                <w:szCs w:val="18"/>
              </w:rPr>
            </w:pPr>
            <w:r w:rsidRPr="00DF7EF1">
              <w:rPr>
                <w:rFonts w:ascii="Arial" w:eastAsia="Arial Unicode MS" w:hAnsi="Arial" w:cs="Arial"/>
                <w:sz w:val="18"/>
                <w:szCs w:val="18"/>
                <w:lang w:val="en-GB"/>
              </w:rPr>
              <w:t>5</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p>
        </w:tc>
        <w:tc>
          <w:tcPr>
            <w:tcW w:w="1368" w:type="dxa"/>
            <w:shd w:val="clear" w:color="auto" w:fill="auto"/>
          </w:tcPr>
          <w:p w14:paraId="257A106F" w14:textId="77777777" w:rsidR="00335041" w:rsidRPr="00DF7EF1" w:rsidRDefault="00335041" w:rsidP="00335041">
            <w:pPr>
              <w:ind w:left="-40" w:right="-72"/>
              <w:jc w:val="right"/>
              <w:rPr>
                <w:rFonts w:ascii="Arial" w:eastAsia="Arial Unicode MS" w:hAnsi="Arial" w:cs="Arial"/>
                <w:sz w:val="18"/>
                <w:szCs w:val="18"/>
              </w:rPr>
            </w:pPr>
            <w:r w:rsidRPr="00DF7EF1">
              <w:rPr>
                <w:rFonts w:ascii="Arial" w:eastAsia="Arial Unicode MS" w:hAnsi="Arial" w:cs="Arial"/>
                <w:sz w:val="18"/>
                <w:szCs w:val="18"/>
                <w:lang w:val="en-GB"/>
              </w:rPr>
              <w:t>3</w:t>
            </w:r>
            <w:r w:rsidRPr="00DF7EF1">
              <w:rPr>
                <w:rFonts w:ascii="Arial" w:eastAsia="Arial Unicode MS" w:hAnsi="Arial" w:cs="Arial"/>
                <w:sz w:val="18"/>
                <w:szCs w:val="18"/>
              </w:rPr>
              <w:t>,</w:t>
            </w:r>
            <w:r w:rsidRPr="00DF7EF1">
              <w:rPr>
                <w:rFonts w:ascii="Arial" w:eastAsia="Arial Unicode MS" w:hAnsi="Arial" w:cs="Arial"/>
                <w:sz w:val="18"/>
                <w:szCs w:val="18"/>
                <w:lang w:val="en-GB"/>
              </w:rPr>
              <w:t>750</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p>
        </w:tc>
      </w:tr>
      <w:tr w:rsidR="00335041" w:rsidRPr="00DF7EF1" w14:paraId="59E20D20" w14:textId="77777777" w:rsidTr="007F6FBB">
        <w:tc>
          <w:tcPr>
            <w:tcW w:w="3989" w:type="dxa"/>
            <w:shd w:val="clear" w:color="auto" w:fill="auto"/>
          </w:tcPr>
          <w:p w14:paraId="4A5FD7E9" w14:textId="77777777" w:rsidR="00335041" w:rsidRPr="00DF7EF1" w:rsidRDefault="00335041" w:rsidP="00335041">
            <w:pPr>
              <w:ind w:left="-101"/>
              <w:rPr>
                <w:rFonts w:ascii="Arial" w:eastAsia="Arial Unicode MS" w:hAnsi="Arial" w:cs="Arial"/>
                <w:sz w:val="18"/>
                <w:szCs w:val="18"/>
                <w:rtl/>
              </w:rPr>
            </w:pPr>
            <w:r w:rsidRPr="00DF7EF1">
              <w:rPr>
                <w:rFonts w:ascii="Arial" w:eastAsia="Arial Unicode MS" w:hAnsi="Arial" w:cs="Arial"/>
                <w:sz w:val="18"/>
                <w:szCs w:val="18"/>
              </w:rPr>
              <w:t>Appropriation during the period</w:t>
            </w:r>
          </w:p>
        </w:tc>
        <w:tc>
          <w:tcPr>
            <w:tcW w:w="1368" w:type="dxa"/>
            <w:tcBorders>
              <w:bottom w:val="single" w:sz="4" w:space="0" w:color="auto"/>
            </w:tcBorders>
            <w:shd w:val="clear" w:color="auto" w:fill="FAFAFA"/>
          </w:tcPr>
          <w:p w14:paraId="59EAEB19" w14:textId="2D9DB3C2" w:rsidR="00335041" w:rsidRPr="00DF7EF1" w:rsidRDefault="0051398F" w:rsidP="00335041">
            <w:pPr>
              <w:ind w:left="-40"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368" w:type="dxa"/>
            <w:tcBorders>
              <w:bottom w:val="single" w:sz="4" w:space="0" w:color="auto"/>
            </w:tcBorders>
          </w:tcPr>
          <w:p w14:paraId="2449F5AD" w14:textId="77777777" w:rsidR="00335041" w:rsidRPr="00DF7EF1" w:rsidRDefault="00335041" w:rsidP="00335041">
            <w:pPr>
              <w:ind w:left="-40" w:right="-72"/>
              <w:jc w:val="right"/>
              <w:rPr>
                <w:rFonts w:ascii="Arial" w:eastAsia="Arial Unicode MS" w:hAnsi="Arial" w:cs="Arial"/>
                <w:sz w:val="18"/>
                <w:szCs w:val="18"/>
              </w:rPr>
            </w:pPr>
            <w:r w:rsidRPr="00DF7EF1">
              <w:rPr>
                <w:rFonts w:ascii="Arial" w:eastAsia="Arial Unicode MS" w:hAnsi="Arial" w:cs="Arial"/>
                <w:sz w:val="18"/>
                <w:szCs w:val="18"/>
                <w:lang w:val="en-GB"/>
              </w:rPr>
              <w:t>1</w:t>
            </w:r>
            <w:r w:rsidRPr="00DF7EF1">
              <w:rPr>
                <w:rFonts w:ascii="Arial" w:eastAsia="Arial Unicode MS" w:hAnsi="Arial" w:cs="Arial"/>
                <w:sz w:val="18"/>
                <w:szCs w:val="18"/>
              </w:rPr>
              <w:t>,</w:t>
            </w:r>
            <w:r w:rsidRPr="00DF7EF1">
              <w:rPr>
                <w:rFonts w:ascii="Arial" w:eastAsia="Arial Unicode MS" w:hAnsi="Arial" w:cs="Arial"/>
                <w:sz w:val="18"/>
                <w:szCs w:val="18"/>
                <w:lang w:val="en-GB"/>
              </w:rPr>
              <w:t>250</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p>
        </w:tc>
        <w:tc>
          <w:tcPr>
            <w:tcW w:w="1368" w:type="dxa"/>
            <w:tcBorders>
              <w:bottom w:val="single" w:sz="4" w:space="0" w:color="auto"/>
            </w:tcBorders>
            <w:shd w:val="clear" w:color="auto" w:fill="FAFAFA"/>
          </w:tcPr>
          <w:p w14:paraId="4462AE49" w14:textId="1605E468" w:rsidR="00335041" w:rsidRPr="00DF7EF1" w:rsidRDefault="0051398F" w:rsidP="00335041">
            <w:pPr>
              <w:ind w:left="-40"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368" w:type="dxa"/>
            <w:tcBorders>
              <w:bottom w:val="single" w:sz="4" w:space="0" w:color="auto"/>
            </w:tcBorders>
            <w:shd w:val="clear" w:color="auto" w:fill="auto"/>
          </w:tcPr>
          <w:p w14:paraId="18C50874" w14:textId="77777777" w:rsidR="00335041" w:rsidRPr="00DF7EF1" w:rsidRDefault="00335041" w:rsidP="00335041">
            <w:pPr>
              <w:ind w:left="-40" w:right="-72"/>
              <w:jc w:val="right"/>
              <w:rPr>
                <w:rFonts w:ascii="Arial" w:eastAsia="Arial Unicode MS" w:hAnsi="Arial" w:cs="Arial"/>
                <w:sz w:val="18"/>
                <w:szCs w:val="18"/>
              </w:rPr>
            </w:pPr>
            <w:r w:rsidRPr="00DF7EF1">
              <w:rPr>
                <w:rFonts w:ascii="Arial" w:eastAsia="Arial Unicode MS" w:hAnsi="Arial" w:cs="Arial"/>
                <w:sz w:val="18"/>
                <w:szCs w:val="18"/>
                <w:lang w:val="en-GB"/>
              </w:rPr>
              <w:t>1</w:t>
            </w:r>
            <w:r w:rsidRPr="00DF7EF1">
              <w:rPr>
                <w:rFonts w:ascii="Arial" w:eastAsia="Arial Unicode MS" w:hAnsi="Arial" w:cs="Arial"/>
                <w:sz w:val="18"/>
                <w:szCs w:val="18"/>
              </w:rPr>
              <w:t>,</w:t>
            </w:r>
            <w:r w:rsidRPr="00DF7EF1">
              <w:rPr>
                <w:rFonts w:ascii="Arial" w:eastAsia="Arial Unicode MS" w:hAnsi="Arial" w:cs="Arial"/>
                <w:sz w:val="18"/>
                <w:szCs w:val="18"/>
                <w:lang w:val="en-GB"/>
              </w:rPr>
              <w:t>250</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p>
        </w:tc>
      </w:tr>
      <w:tr w:rsidR="00335041" w:rsidRPr="00DF7EF1" w14:paraId="41D28CA6" w14:textId="77777777" w:rsidTr="007F6FBB">
        <w:tc>
          <w:tcPr>
            <w:tcW w:w="3989" w:type="dxa"/>
            <w:shd w:val="clear" w:color="auto" w:fill="auto"/>
          </w:tcPr>
          <w:p w14:paraId="501E6D4D" w14:textId="77777777" w:rsidR="00335041" w:rsidRPr="00DF7EF1" w:rsidRDefault="00335041" w:rsidP="00335041">
            <w:pPr>
              <w:ind w:left="-101"/>
              <w:rPr>
                <w:rFonts w:ascii="Arial" w:eastAsia="Arial Unicode MS" w:hAnsi="Arial" w:cs="Arial"/>
                <w:sz w:val="16"/>
                <w:szCs w:val="16"/>
              </w:rPr>
            </w:pPr>
          </w:p>
        </w:tc>
        <w:tc>
          <w:tcPr>
            <w:tcW w:w="1368" w:type="dxa"/>
            <w:tcBorders>
              <w:top w:val="single" w:sz="4" w:space="0" w:color="auto"/>
            </w:tcBorders>
            <w:shd w:val="clear" w:color="auto" w:fill="FAFAFA"/>
          </w:tcPr>
          <w:p w14:paraId="3A53F34C" w14:textId="77777777" w:rsidR="00335041" w:rsidRPr="00DF7EF1" w:rsidRDefault="00335041" w:rsidP="00335041">
            <w:pPr>
              <w:ind w:left="-40" w:right="-72"/>
              <w:jc w:val="right"/>
              <w:rPr>
                <w:rFonts w:ascii="Arial" w:eastAsia="Arial Unicode MS" w:hAnsi="Arial" w:cs="Arial"/>
                <w:sz w:val="16"/>
                <w:szCs w:val="16"/>
              </w:rPr>
            </w:pPr>
          </w:p>
        </w:tc>
        <w:tc>
          <w:tcPr>
            <w:tcW w:w="1368" w:type="dxa"/>
            <w:tcBorders>
              <w:top w:val="single" w:sz="4" w:space="0" w:color="auto"/>
            </w:tcBorders>
          </w:tcPr>
          <w:p w14:paraId="41A979A9" w14:textId="77777777" w:rsidR="00335041" w:rsidRPr="00DF7EF1" w:rsidRDefault="00335041" w:rsidP="00335041">
            <w:pPr>
              <w:ind w:left="-40" w:right="-72"/>
              <w:jc w:val="right"/>
              <w:rPr>
                <w:rFonts w:ascii="Arial" w:eastAsia="Arial Unicode MS" w:hAnsi="Arial" w:cs="Arial"/>
                <w:sz w:val="16"/>
                <w:szCs w:val="16"/>
              </w:rPr>
            </w:pPr>
          </w:p>
        </w:tc>
        <w:tc>
          <w:tcPr>
            <w:tcW w:w="1368" w:type="dxa"/>
            <w:tcBorders>
              <w:top w:val="single" w:sz="4" w:space="0" w:color="auto"/>
            </w:tcBorders>
            <w:shd w:val="clear" w:color="auto" w:fill="FAFAFA"/>
          </w:tcPr>
          <w:p w14:paraId="1DAD1413" w14:textId="77777777" w:rsidR="00335041" w:rsidRPr="00DF7EF1" w:rsidRDefault="00335041" w:rsidP="00335041">
            <w:pPr>
              <w:ind w:left="-40" w:right="-72"/>
              <w:jc w:val="right"/>
              <w:rPr>
                <w:rFonts w:ascii="Arial" w:eastAsia="Arial Unicode MS" w:hAnsi="Arial" w:cs="Arial"/>
                <w:sz w:val="16"/>
                <w:szCs w:val="16"/>
              </w:rPr>
            </w:pPr>
          </w:p>
        </w:tc>
        <w:tc>
          <w:tcPr>
            <w:tcW w:w="1368" w:type="dxa"/>
            <w:tcBorders>
              <w:top w:val="single" w:sz="4" w:space="0" w:color="auto"/>
            </w:tcBorders>
            <w:shd w:val="clear" w:color="auto" w:fill="auto"/>
          </w:tcPr>
          <w:p w14:paraId="13E7E1EA" w14:textId="77777777" w:rsidR="00335041" w:rsidRPr="00DF7EF1" w:rsidRDefault="00335041" w:rsidP="00335041">
            <w:pPr>
              <w:ind w:left="-40" w:right="-72"/>
              <w:jc w:val="right"/>
              <w:rPr>
                <w:rFonts w:ascii="Arial" w:eastAsia="Arial Unicode MS" w:hAnsi="Arial" w:cs="Arial"/>
                <w:sz w:val="16"/>
                <w:szCs w:val="16"/>
              </w:rPr>
            </w:pPr>
          </w:p>
        </w:tc>
      </w:tr>
      <w:tr w:rsidR="00335041" w:rsidRPr="00DF7EF1" w14:paraId="5B164471" w14:textId="77777777" w:rsidTr="007F6FBB">
        <w:trPr>
          <w:trHeight w:val="227"/>
        </w:trPr>
        <w:tc>
          <w:tcPr>
            <w:tcW w:w="3989" w:type="dxa"/>
            <w:shd w:val="clear" w:color="auto" w:fill="auto"/>
          </w:tcPr>
          <w:p w14:paraId="456A9073" w14:textId="77777777" w:rsidR="00335041" w:rsidRPr="00DF7EF1" w:rsidRDefault="00335041" w:rsidP="00335041">
            <w:pPr>
              <w:ind w:left="-101"/>
              <w:rPr>
                <w:rFonts w:ascii="Arial" w:eastAsia="Arial Unicode MS" w:hAnsi="Arial" w:cs="Arial"/>
                <w:sz w:val="18"/>
                <w:szCs w:val="18"/>
              </w:rPr>
            </w:pPr>
            <w:r w:rsidRPr="00DF7EF1">
              <w:rPr>
                <w:rFonts w:ascii="Arial" w:eastAsia="Arial Unicode MS" w:hAnsi="Arial" w:cs="Arial"/>
                <w:sz w:val="18"/>
                <w:szCs w:val="18"/>
              </w:rPr>
              <w:t>Closing book value</w:t>
            </w:r>
          </w:p>
        </w:tc>
        <w:tc>
          <w:tcPr>
            <w:tcW w:w="1368" w:type="dxa"/>
            <w:tcBorders>
              <w:bottom w:val="single" w:sz="4" w:space="0" w:color="auto"/>
            </w:tcBorders>
            <w:shd w:val="clear" w:color="auto" w:fill="FAFAFA"/>
          </w:tcPr>
          <w:p w14:paraId="243464F2" w14:textId="026BE3D7" w:rsidR="00335041" w:rsidRPr="00DF7EF1" w:rsidRDefault="0051398F" w:rsidP="00335041">
            <w:pPr>
              <w:ind w:left="-40" w:right="-72"/>
              <w:jc w:val="right"/>
              <w:rPr>
                <w:rFonts w:ascii="Arial" w:eastAsia="Arial Unicode MS" w:hAnsi="Arial" w:cs="Arial"/>
                <w:sz w:val="18"/>
                <w:szCs w:val="18"/>
              </w:rPr>
            </w:pPr>
            <w:r w:rsidRPr="00DF7EF1">
              <w:rPr>
                <w:rFonts w:ascii="Arial" w:eastAsia="Arial Unicode MS" w:hAnsi="Arial" w:cs="Arial"/>
                <w:sz w:val="18"/>
                <w:szCs w:val="18"/>
              </w:rPr>
              <w:t>5,000,000</w:t>
            </w:r>
          </w:p>
        </w:tc>
        <w:tc>
          <w:tcPr>
            <w:tcW w:w="1368" w:type="dxa"/>
            <w:tcBorders>
              <w:bottom w:val="single" w:sz="4" w:space="0" w:color="auto"/>
            </w:tcBorders>
          </w:tcPr>
          <w:p w14:paraId="0911513D" w14:textId="77777777" w:rsidR="00335041" w:rsidRPr="00DF7EF1" w:rsidRDefault="00335041" w:rsidP="00335041">
            <w:pPr>
              <w:ind w:left="-40" w:right="-72"/>
              <w:jc w:val="right"/>
              <w:rPr>
                <w:rFonts w:ascii="Arial" w:eastAsia="Arial Unicode MS" w:hAnsi="Arial" w:cs="Arial"/>
                <w:sz w:val="18"/>
                <w:szCs w:val="18"/>
              </w:rPr>
            </w:pPr>
            <w:r w:rsidRPr="00DF7EF1">
              <w:rPr>
                <w:rFonts w:ascii="Arial" w:eastAsia="Arial Unicode MS" w:hAnsi="Arial" w:cs="Arial"/>
                <w:sz w:val="18"/>
                <w:szCs w:val="18"/>
                <w:lang w:val="en-GB"/>
              </w:rPr>
              <w:t>5</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p>
        </w:tc>
        <w:tc>
          <w:tcPr>
            <w:tcW w:w="1368" w:type="dxa"/>
            <w:tcBorders>
              <w:bottom w:val="single" w:sz="4" w:space="0" w:color="auto"/>
            </w:tcBorders>
            <w:shd w:val="clear" w:color="auto" w:fill="FAFAFA"/>
          </w:tcPr>
          <w:p w14:paraId="786642E9" w14:textId="7BFA047F" w:rsidR="00335041" w:rsidRPr="00DF7EF1" w:rsidRDefault="0051398F" w:rsidP="00335041">
            <w:pPr>
              <w:ind w:left="-40" w:right="-72"/>
              <w:jc w:val="right"/>
              <w:rPr>
                <w:rFonts w:ascii="Arial" w:eastAsia="Arial Unicode MS" w:hAnsi="Arial" w:cs="Arial"/>
                <w:sz w:val="18"/>
                <w:szCs w:val="18"/>
              </w:rPr>
            </w:pPr>
            <w:r w:rsidRPr="00DF7EF1">
              <w:rPr>
                <w:rFonts w:ascii="Arial" w:eastAsia="Arial Unicode MS" w:hAnsi="Arial" w:cs="Arial"/>
                <w:sz w:val="18"/>
                <w:szCs w:val="18"/>
              </w:rPr>
              <w:t>5,000,000</w:t>
            </w:r>
          </w:p>
        </w:tc>
        <w:tc>
          <w:tcPr>
            <w:tcW w:w="1368" w:type="dxa"/>
            <w:tcBorders>
              <w:bottom w:val="single" w:sz="4" w:space="0" w:color="auto"/>
            </w:tcBorders>
            <w:shd w:val="clear" w:color="auto" w:fill="auto"/>
          </w:tcPr>
          <w:p w14:paraId="0621D5DD" w14:textId="77777777" w:rsidR="00335041" w:rsidRPr="00DF7EF1" w:rsidRDefault="00335041" w:rsidP="00335041">
            <w:pPr>
              <w:ind w:left="-40" w:right="-72"/>
              <w:jc w:val="right"/>
              <w:rPr>
                <w:rFonts w:ascii="Arial" w:eastAsia="Arial Unicode MS" w:hAnsi="Arial" w:cs="Arial"/>
                <w:sz w:val="18"/>
                <w:szCs w:val="18"/>
              </w:rPr>
            </w:pPr>
            <w:r w:rsidRPr="00DF7EF1">
              <w:rPr>
                <w:rFonts w:ascii="Arial" w:eastAsia="Arial Unicode MS" w:hAnsi="Arial" w:cs="Arial"/>
                <w:sz w:val="18"/>
                <w:szCs w:val="18"/>
                <w:lang w:val="en-GB"/>
              </w:rPr>
              <w:t>5</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r w:rsidRPr="00DF7EF1">
              <w:rPr>
                <w:rFonts w:ascii="Arial" w:eastAsia="Arial Unicode MS" w:hAnsi="Arial" w:cs="Arial"/>
                <w:sz w:val="18"/>
                <w:szCs w:val="18"/>
              </w:rPr>
              <w:t>,</w:t>
            </w:r>
            <w:r w:rsidRPr="00DF7EF1">
              <w:rPr>
                <w:rFonts w:ascii="Arial" w:eastAsia="Arial Unicode MS" w:hAnsi="Arial" w:cs="Arial"/>
                <w:sz w:val="18"/>
                <w:szCs w:val="18"/>
                <w:lang w:val="en-GB"/>
              </w:rPr>
              <w:t>000</w:t>
            </w:r>
          </w:p>
        </w:tc>
      </w:tr>
    </w:tbl>
    <w:p w14:paraId="004C95FF" w14:textId="77777777" w:rsidR="003423CE" w:rsidRPr="00DF7EF1" w:rsidRDefault="003423CE" w:rsidP="00313576">
      <w:pPr>
        <w:jc w:val="thaiDistribute"/>
        <w:rPr>
          <w:rFonts w:ascii="Arial" w:hAnsi="Arial" w:cs="Arial"/>
          <w:color w:val="000000"/>
          <w:sz w:val="16"/>
          <w:szCs w:val="16"/>
          <w:lang w:val="en-GB"/>
        </w:rPr>
      </w:pPr>
    </w:p>
    <w:p w14:paraId="1522FD2E" w14:textId="77777777" w:rsidR="00A137A3" w:rsidRPr="00DF7EF1" w:rsidRDefault="00BD3E02" w:rsidP="00313576">
      <w:pPr>
        <w:jc w:val="thaiDistribute"/>
        <w:rPr>
          <w:rFonts w:ascii="Arial" w:hAnsi="Arial" w:cs="Arial"/>
          <w:color w:val="000000"/>
          <w:sz w:val="18"/>
          <w:szCs w:val="18"/>
          <w:lang w:val="en-GB"/>
        </w:rPr>
      </w:pPr>
      <w:r w:rsidRPr="00DF7EF1">
        <w:rPr>
          <w:rFonts w:ascii="Arial" w:hAnsi="Arial" w:cs="Arial"/>
          <w:color w:val="000000"/>
          <w:sz w:val="18"/>
          <w:szCs w:val="18"/>
          <w:lang w:val="en-GB"/>
        </w:rPr>
        <w:t xml:space="preserve">Under the </w:t>
      </w:r>
      <w:r w:rsidR="00D07322" w:rsidRPr="00DF7EF1">
        <w:rPr>
          <w:rFonts w:ascii="Arial" w:hAnsi="Arial" w:cs="Arial"/>
          <w:color w:val="000000"/>
          <w:sz w:val="18"/>
          <w:szCs w:val="18"/>
          <w:lang w:val="en-GB"/>
        </w:rPr>
        <w:t>Public Companies A</w:t>
      </w:r>
      <w:r w:rsidR="00D332E1" w:rsidRPr="00DF7EF1">
        <w:rPr>
          <w:rFonts w:ascii="Arial" w:hAnsi="Arial" w:cs="Arial"/>
          <w:color w:val="000000"/>
          <w:sz w:val="18"/>
          <w:szCs w:val="18"/>
          <w:lang w:val="en-GB"/>
        </w:rPr>
        <w:t>ct</w:t>
      </w:r>
      <w:r w:rsidR="00D07322" w:rsidRPr="00DF7EF1">
        <w:rPr>
          <w:rFonts w:ascii="Arial" w:hAnsi="Arial" w:cs="Arial"/>
          <w:color w:val="000000"/>
          <w:sz w:val="18"/>
          <w:szCs w:val="18"/>
          <w:lang w:val="en-GB"/>
        </w:rPr>
        <w:t xml:space="preserve"> B.E. </w:t>
      </w:r>
      <w:r w:rsidR="00282C9D" w:rsidRPr="00DF7EF1">
        <w:rPr>
          <w:rFonts w:ascii="Arial" w:hAnsi="Arial" w:cs="Arial"/>
          <w:color w:val="000000"/>
          <w:sz w:val="18"/>
          <w:szCs w:val="18"/>
          <w:lang w:val="en-GB"/>
        </w:rPr>
        <w:t>2535</w:t>
      </w:r>
      <w:r w:rsidRPr="00DF7EF1">
        <w:rPr>
          <w:rFonts w:ascii="Arial" w:hAnsi="Arial" w:cs="Arial"/>
          <w:color w:val="000000"/>
          <w:sz w:val="18"/>
          <w:szCs w:val="18"/>
          <w:lang w:val="en-GB"/>
        </w:rPr>
        <w:t xml:space="preserve">, the Company is required to set aside as a legal reserve at least </w:t>
      </w:r>
      <w:r w:rsidR="00282C9D" w:rsidRPr="00DF7EF1">
        <w:rPr>
          <w:rFonts w:ascii="Arial" w:hAnsi="Arial" w:cs="Arial"/>
          <w:color w:val="000000"/>
          <w:sz w:val="18"/>
          <w:szCs w:val="18"/>
          <w:lang w:val="en-GB"/>
        </w:rPr>
        <w:t>5</w:t>
      </w:r>
      <w:r w:rsidRPr="00DF7EF1">
        <w:rPr>
          <w:rFonts w:ascii="Arial" w:hAnsi="Arial" w:cs="Arial"/>
          <w:color w:val="000000"/>
          <w:sz w:val="18"/>
          <w:szCs w:val="18"/>
          <w:lang w:val="en-GB"/>
        </w:rPr>
        <w:t xml:space="preserve">% of its net profit </w:t>
      </w:r>
      <w:r w:rsidR="00D07322" w:rsidRPr="00DF7EF1">
        <w:rPr>
          <w:rFonts w:ascii="Arial" w:hAnsi="Arial" w:cs="Arial"/>
          <w:color w:val="000000"/>
          <w:sz w:val="18"/>
          <w:szCs w:val="18"/>
          <w:lang w:val="en-GB"/>
        </w:rPr>
        <w:t>after accumulated def</w:t>
      </w:r>
      <w:r w:rsidR="00B67502" w:rsidRPr="00DF7EF1">
        <w:rPr>
          <w:rFonts w:ascii="Arial" w:hAnsi="Arial" w:cs="Arial"/>
          <w:color w:val="000000"/>
          <w:sz w:val="18"/>
          <w:szCs w:val="18"/>
          <w:lang w:val="en-GB"/>
        </w:rPr>
        <w:t>i</w:t>
      </w:r>
      <w:r w:rsidR="00D07322" w:rsidRPr="00DF7EF1">
        <w:rPr>
          <w:rFonts w:ascii="Arial" w:hAnsi="Arial" w:cs="Arial"/>
          <w:color w:val="000000"/>
          <w:sz w:val="18"/>
          <w:szCs w:val="18"/>
          <w:lang w:val="en-GB"/>
        </w:rPr>
        <w:t xml:space="preserve">cit brought forward (if any) </w:t>
      </w:r>
      <w:r w:rsidRPr="00DF7EF1">
        <w:rPr>
          <w:rFonts w:ascii="Arial" w:hAnsi="Arial" w:cs="Arial"/>
          <w:color w:val="000000"/>
          <w:sz w:val="18"/>
          <w:szCs w:val="18"/>
          <w:lang w:val="en-GB"/>
        </w:rPr>
        <w:t xml:space="preserve">until the reserve is not less than </w:t>
      </w:r>
      <w:r w:rsidR="00282C9D" w:rsidRPr="00DF7EF1">
        <w:rPr>
          <w:rFonts w:ascii="Arial" w:hAnsi="Arial" w:cs="Arial"/>
          <w:color w:val="000000"/>
          <w:sz w:val="18"/>
          <w:szCs w:val="18"/>
          <w:lang w:val="en-GB"/>
        </w:rPr>
        <w:t>10</w:t>
      </w:r>
      <w:r w:rsidRPr="00DF7EF1">
        <w:rPr>
          <w:rFonts w:ascii="Arial" w:hAnsi="Arial" w:cs="Arial"/>
          <w:color w:val="000000"/>
          <w:sz w:val="18"/>
          <w:szCs w:val="18"/>
          <w:lang w:val="en-GB"/>
        </w:rPr>
        <w:t>% of the registered share capital. The legal reserve is non-distributable.</w:t>
      </w:r>
      <w:bookmarkStart w:id="31" w:name="_Toc465699828"/>
    </w:p>
    <w:p w14:paraId="7A578143" w14:textId="77777777" w:rsidR="00313576" w:rsidRPr="00DF7EF1" w:rsidRDefault="00313576" w:rsidP="00313576">
      <w:pPr>
        <w:jc w:val="thaiDistribute"/>
        <w:rPr>
          <w:rFonts w:ascii="Arial" w:hAnsi="Arial" w:cs="Arial"/>
          <w:b/>
          <w:bCs/>
          <w:color w:val="000000"/>
          <w:sz w:val="16"/>
          <w:szCs w:val="16"/>
          <w:lang w:val="en-GB"/>
        </w:rPr>
      </w:pPr>
    </w:p>
    <w:p w14:paraId="0A06CE5A" w14:textId="77777777" w:rsidR="00DA4111" w:rsidRPr="00DF7EF1" w:rsidRDefault="00DA4111" w:rsidP="00313576">
      <w:pPr>
        <w:jc w:val="thaiDistribute"/>
        <w:rPr>
          <w:rFonts w:ascii="Arial" w:hAnsi="Arial" w:cs="Arial"/>
          <w:b/>
          <w:bCs/>
          <w:color w:val="000000"/>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A137A3" w:rsidRPr="00DF7EF1" w14:paraId="6DEB1A3E" w14:textId="77777777" w:rsidTr="00A137A3">
        <w:trPr>
          <w:trHeight w:val="386"/>
        </w:trPr>
        <w:tc>
          <w:tcPr>
            <w:tcW w:w="9461" w:type="dxa"/>
            <w:shd w:val="clear" w:color="auto" w:fill="FFA543"/>
            <w:vAlign w:val="center"/>
          </w:tcPr>
          <w:p w14:paraId="422704AC" w14:textId="77777777" w:rsidR="00A137A3" w:rsidRPr="00DF7EF1" w:rsidRDefault="00A137A3" w:rsidP="00A137A3">
            <w:pPr>
              <w:ind w:left="432" w:hanging="432"/>
              <w:rPr>
                <w:rFonts w:ascii="Arial" w:eastAsia="Arial Unicode MS" w:hAnsi="Arial" w:cs="Arial"/>
                <w:b/>
                <w:bCs/>
                <w:color w:val="FFFFFF"/>
                <w:sz w:val="18"/>
                <w:szCs w:val="18"/>
                <w:cs/>
              </w:rPr>
            </w:pPr>
            <w:r w:rsidRPr="00DF7EF1">
              <w:rPr>
                <w:rFonts w:ascii="Arial" w:hAnsi="Arial" w:cs="Arial"/>
                <w:b/>
                <w:bCs/>
                <w:color w:val="000000"/>
                <w:sz w:val="18"/>
                <w:szCs w:val="18"/>
              </w:rPr>
              <w:br w:type="page"/>
            </w: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282C9D" w:rsidRPr="00DF7EF1">
              <w:rPr>
                <w:rFonts w:ascii="Arial" w:hAnsi="Arial" w:cs="Arial"/>
                <w:b/>
                <w:bCs/>
                <w:color w:val="FFFFFF"/>
                <w:sz w:val="18"/>
                <w:szCs w:val="18"/>
                <w:lang w:val="en-GB"/>
              </w:rPr>
              <w:t>29</w:t>
            </w:r>
            <w:r w:rsidRPr="00DF7EF1">
              <w:rPr>
                <w:rFonts w:ascii="Arial" w:eastAsia="Arial Unicode MS" w:hAnsi="Arial" w:cs="Arial"/>
                <w:b/>
                <w:bCs/>
                <w:color w:val="FFFFFF"/>
                <w:sz w:val="18"/>
                <w:szCs w:val="18"/>
                <w:lang w:val="en-GB"/>
              </w:rPr>
              <w:tab/>
              <w:t>Dividend paid</w:t>
            </w:r>
          </w:p>
        </w:tc>
      </w:tr>
    </w:tbl>
    <w:p w14:paraId="6F5A9B9B" w14:textId="77777777" w:rsidR="001A30BE" w:rsidRPr="00DF7EF1" w:rsidRDefault="001A30BE" w:rsidP="006424E8">
      <w:pPr>
        <w:ind w:left="540" w:hanging="540"/>
        <w:jc w:val="thaiDistribute"/>
        <w:rPr>
          <w:rFonts w:ascii="Arial" w:hAnsi="Arial" w:cs="Arial"/>
          <w:b/>
          <w:bCs/>
          <w:color w:val="000000"/>
          <w:sz w:val="16"/>
          <w:szCs w:val="16"/>
          <w:lang w:val="en-GB"/>
        </w:rPr>
      </w:pPr>
    </w:p>
    <w:bookmarkEnd w:id="31"/>
    <w:p w14:paraId="040D5C18" w14:textId="44360BFB" w:rsidR="003B214D" w:rsidRPr="00DF7EF1" w:rsidRDefault="00271426" w:rsidP="0051398F">
      <w:pPr>
        <w:jc w:val="thaiDistribute"/>
        <w:rPr>
          <w:rFonts w:ascii="Arial" w:eastAsia="Arial Unicode MS" w:hAnsi="Arial" w:cs="Arial"/>
          <w:color w:val="000000"/>
          <w:spacing w:val="-2"/>
          <w:sz w:val="18"/>
          <w:szCs w:val="18"/>
          <w:lang w:val="en-GB"/>
        </w:rPr>
      </w:pPr>
      <w:r w:rsidRPr="00DF7EF1">
        <w:rPr>
          <w:rFonts w:ascii="Arial" w:eastAsia="Arial Unicode MS" w:hAnsi="Arial" w:cs="Arial"/>
          <w:color w:val="000000"/>
          <w:spacing w:val="-2"/>
          <w:sz w:val="18"/>
          <w:szCs w:val="18"/>
          <w:lang w:val="en-GB"/>
        </w:rPr>
        <w:t xml:space="preserve">At the Annual General Shareholders’ meeting on 24 March 2020, the shareholders </w:t>
      </w:r>
      <w:r w:rsidR="003B214D" w:rsidRPr="00DF7EF1">
        <w:rPr>
          <w:rFonts w:ascii="Arial" w:eastAsia="Arial Unicode MS" w:hAnsi="Arial" w:cs="Arial"/>
          <w:color w:val="000000"/>
          <w:spacing w:val="-2"/>
          <w:sz w:val="18"/>
          <w:szCs w:val="18"/>
          <w:lang w:val="en-GB"/>
        </w:rPr>
        <w:t>approved a resolution to pay</w:t>
      </w:r>
      <w:r w:rsidRPr="00DF7EF1">
        <w:rPr>
          <w:rFonts w:ascii="Arial" w:eastAsia="Arial Unicode MS" w:hAnsi="Arial" w:cs="Arial"/>
          <w:color w:val="000000"/>
          <w:spacing w:val="-2"/>
          <w:sz w:val="18"/>
          <w:szCs w:val="18"/>
          <w:lang w:val="en-GB"/>
        </w:rPr>
        <w:t xml:space="preserve"> </w:t>
      </w:r>
      <w:r w:rsidR="003B214D" w:rsidRPr="00DF7EF1">
        <w:rPr>
          <w:rFonts w:ascii="Arial" w:eastAsia="Arial Unicode MS" w:hAnsi="Arial" w:cs="Arial"/>
          <w:color w:val="000000"/>
          <w:spacing w:val="-2"/>
          <w:sz w:val="18"/>
          <w:szCs w:val="18"/>
          <w:lang w:val="en-GB"/>
        </w:rPr>
        <w:t>a dividend to the Company’s shareholders from its net profit from operations of the year 2019 of Baht 0.44 per share for</w:t>
      </w:r>
      <w:r w:rsidRPr="00DF7EF1">
        <w:rPr>
          <w:rFonts w:ascii="Arial" w:eastAsia="Arial Unicode MS" w:hAnsi="Arial" w:cs="Arial"/>
          <w:color w:val="000000"/>
          <w:spacing w:val="-2"/>
          <w:sz w:val="18"/>
          <w:szCs w:val="18"/>
          <w:lang w:val="en-GB"/>
        </w:rPr>
        <w:t xml:space="preserve"> </w:t>
      </w:r>
      <w:r w:rsidR="003B214D" w:rsidRPr="00DF7EF1">
        <w:rPr>
          <w:rFonts w:ascii="Arial" w:eastAsia="Arial Unicode MS" w:hAnsi="Arial" w:cs="Arial"/>
          <w:color w:val="000000"/>
          <w:spacing w:val="-2"/>
          <w:sz w:val="18"/>
          <w:szCs w:val="18"/>
          <w:lang w:val="en-GB"/>
        </w:rPr>
        <w:t>75,000,000 shares, totalling Baht 33,000,000</w:t>
      </w:r>
      <w:r w:rsidR="00121636" w:rsidRPr="00DF7EF1">
        <w:rPr>
          <w:rFonts w:ascii="Arial" w:eastAsia="Arial Unicode MS" w:hAnsi="Arial" w:cs="Arial"/>
          <w:color w:val="000000"/>
          <w:spacing w:val="-2"/>
          <w:sz w:val="18"/>
          <w:szCs w:val="18"/>
          <w:lang w:val="en-GB"/>
        </w:rPr>
        <w:t xml:space="preserve">. </w:t>
      </w:r>
      <w:r w:rsidR="003B214D" w:rsidRPr="00DF7EF1">
        <w:rPr>
          <w:rFonts w:ascii="Arial" w:eastAsia="Arial Unicode MS" w:hAnsi="Arial" w:cs="Arial"/>
          <w:color w:val="000000"/>
          <w:spacing w:val="-2"/>
          <w:sz w:val="18"/>
          <w:szCs w:val="18"/>
          <w:lang w:val="en-GB"/>
        </w:rPr>
        <w:t>The Company paid dividend to the shareholders on 2 April 2020.</w:t>
      </w:r>
    </w:p>
    <w:p w14:paraId="0C68F40D" w14:textId="77777777" w:rsidR="003B214D" w:rsidRPr="00DF7EF1" w:rsidRDefault="003B214D" w:rsidP="0051398F">
      <w:pPr>
        <w:jc w:val="thaiDistribute"/>
        <w:rPr>
          <w:rFonts w:ascii="Arial" w:eastAsia="Arial Unicode MS" w:hAnsi="Arial" w:cs="Arial"/>
          <w:color w:val="000000"/>
          <w:spacing w:val="-2"/>
          <w:sz w:val="18"/>
          <w:szCs w:val="18"/>
          <w:lang w:val="en-GB"/>
        </w:rPr>
      </w:pPr>
    </w:p>
    <w:p w14:paraId="154CE8ED" w14:textId="705A6769" w:rsidR="008752CD" w:rsidRPr="00DF7EF1" w:rsidRDefault="0051398F" w:rsidP="0051398F">
      <w:pPr>
        <w:jc w:val="thaiDistribute"/>
        <w:rPr>
          <w:rFonts w:ascii="Arial" w:eastAsia="Arial Unicode MS" w:hAnsi="Arial" w:cs="Arial"/>
          <w:color w:val="000000"/>
          <w:spacing w:val="-2"/>
          <w:sz w:val="18"/>
          <w:szCs w:val="18"/>
          <w:lang w:val="en-GB"/>
        </w:rPr>
      </w:pPr>
      <w:r w:rsidRPr="00DF7EF1">
        <w:rPr>
          <w:rFonts w:ascii="Arial" w:eastAsia="Arial Unicode MS" w:hAnsi="Arial" w:cs="Arial"/>
          <w:color w:val="000000"/>
          <w:spacing w:val="-2"/>
          <w:sz w:val="18"/>
          <w:szCs w:val="18"/>
          <w:lang w:val="en-GB"/>
        </w:rPr>
        <w:t>At the Annual General Shareholders</w:t>
      </w:r>
      <w:r w:rsidR="00AC1379" w:rsidRPr="00DF7EF1">
        <w:rPr>
          <w:rFonts w:ascii="Arial" w:eastAsia="Arial Unicode MS" w:hAnsi="Arial" w:cs="Arial"/>
          <w:color w:val="000000"/>
          <w:spacing w:val="-2"/>
          <w:sz w:val="18"/>
          <w:szCs w:val="18"/>
          <w:lang w:val="en-GB"/>
        </w:rPr>
        <w:t>’</w:t>
      </w:r>
      <w:r w:rsidRPr="00DF7EF1">
        <w:rPr>
          <w:rFonts w:ascii="Arial" w:eastAsia="Arial Unicode MS" w:hAnsi="Arial" w:cs="Arial"/>
          <w:color w:val="000000"/>
          <w:spacing w:val="-2"/>
          <w:sz w:val="18"/>
          <w:szCs w:val="18"/>
          <w:lang w:val="en-GB"/>
        </w:rPr>
        <w:t xml:space="preserve"> Meeting of 2021 on 30 April 2021, the shareholders approved a resolution to pay dividends to the Company's shareholders from its net profit from operations of 2020 by Baht 0.15 per share for 100,000,000 shares. The Company paid dividends to the shareholders who were entitled to receive such dividends totalling Baht 14,999,400 on 21 May 2021.</w:t>
      </w:r>
    </w:p>
    <w:p w14:paraId="42908FD5" w14:textId="573E28EB" w:rsidR="005824B1" w:rsidRPr="00DF7EF1" w:rsidRDefault="008752CD" w:rsidP="008752CD">
      <w:pPr>
        <w:jc w:val="thaiDistribute"/>
        <w:rPr>
          <w:rFonts w:ascii="Arial" w:eastAsia="Angsana New" w:hAnsi="Arial" w:cs="Arial"/>
          <w:color w:val="000000"/>
          <w:sz w:val="16"/>
          <w:szCs w:val="16"/>
        </w:rPr>
      </w:pPr>
      <w:r w:rsidRPr="00DF7EF1">
        <w:rPr>
          <w:rFonts w:ascii="Arial" w:eastAsia="Arial Unicode MS" w:hAnsi="Arial" w:cs="Arial"/>
          <w:color w:val="000000"/>
          <w:spacing w:val="-2"/>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A137A3" w:rsidRPr="00DF7EF1" w14:paraId="4ED50091" w14:textId="77777777" w:rsidTr="00A137A3">
        <w:trPr>
          <w:trHeight w:val="386"/>
        </w:trPr>
        <w:tc>
          <w:tcPr>
            <w:tcW w:w="9461" w:type="dxa"/>
            <w:shd w:val="clear" w:color="auto" w:fill="FFA543"/>
            <w:vAlign w:val="center"/>
          </w:tcPr>
          <w:p w14:paraId="3EEAC003" w14:textId="77777777" w:rsidR="00A137A3" w:rsidRPr="00DF7EF1" w:rsidRDefault="00A137A3" w:rsidP="00A137A3">
            <w:pPr>
              <w:ind w:left="432" w:hanging="432"/>
              <w:rPr>
                <w:rFonts w:ascii="Arial" w:eastAsia="Arial Unicode MS" w:hAnsi="Arial" w:cs="Arial"/>
                <w:b/>
                <w:bCs/>
                <w:color w:val="FFFFFF"/>
                <w:sz w:val="18"/>
                <w:szCs w:val="18"/>
                <w:cs/>
              </w:rPr>
            </w:pPr>
            <w:bookmarkStart w:id="32" w:name="_Hlk33793343"/>
            <w:r w:rsidRPr="00DF7EF1">
              <w:rPr>
                <w:rFonts w:ascii="Arial" w:hAnsi="Arial" w:cs="Arial"/>
                <w:b/>
                <w:bCs/>
                <w:color w:val="000000"/>
                <w:sz w:val="18"/>
                <w:szCs w:val="18"/>
              </w:rPr>
              <w:br w:type="page"/>
            </w: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282C9D" w:rsidRPr="00DF7EF1">
              <w:rPr>
                <w:rFonts w:ascii="Arial" w:hAnsi="Arial" w:cs="Arial"/>
                <w:b/>
                <w:bCs/>
                <w:color w:val="FFFFFF"/>
                <w:sz w:val="18"/>
                <w:szCs w:val="18"/>
                <w:lang w:val="en-GB"/>
              </w:rPr>
              <w:t>30</w:t>
            </w:r>
            <w:r w:rsidRPr="00DF7EF1">
              <w:rPr>
                <w:rFonts w:ascii="Arial" w:eastAsia="Arial Unicode MS" w:hAnsi="Arial" w:cs="Arial"/>
                <w:b/>
                <w:bCs/>
                <w:color w:val="FFFFFF"/>
                <w:sz w:val="18"/>
                <w:szCs w:val="18"/>
                <w:lang w:val="en-GB"/>
              </w:rPr>
              <w:tab/>
            </w:r>
            <w:r w:rsidR="007E6312" w:rsidRPr="00DF7EF1">
              <w:rPr>
                <w:rFonts w:ascii="Arial" w:eastAsia="Arial Unicode MS" w:hAnsi="Arial" w:cs="Arial"/>
                <w:b/>
                <w:bCs/>
                <w:color w:val="FFFFFF"/>
                <w:sz w:val="18"/>
                <w:szCs w:val="18"/>
                <w:lang w:val="en-GB"/>
              </w:rPr>
              <w:t>I</w:t>
            </w:r>
            <w:r w:rsidRPr="00DF7EF1">
              <w:rPr>
                <w:rFonts w:ascii="Arial" w:eastAsia="Arial Unicode MS" w:hAnsi="Arial" w:cs="Arial"/>
                <w:b/>
                <w:bCs/>
                <w:color w:val="FFFFFF"/>
                <w:sz w:val="18"/>
                <w:szCs w:val="18"/>
                <w:lang w:val="en-GB"/>
              </w:rPr>
              <w:t>ncome tax</w:t>
            </w:r>
          </w:p>
        </w:tc>
      </w:tr>
      <w:bookmarkEnd w:id="32"/>
    </w:tbl>
    <w:p w14:paraId="5C838D78" w14:textId="77777777" w:rsidR="00E648DD" w:rsidRPr="00DF7EF1" w:rsidRDefault="00E648DD" w:rsidP="007778DA">
      <w:pPr>
        <w:ind w:left="540" w:hanging="540"/>
        <w:jc w:val="thaiDistribute"/>
        <w:rPr>
          <w:rFonts w:ascii="Arial" w:hAnsi="Arial" w:cs="Arial"/>
          <w:b/>
          <w:bCs/>
          <w:color w:val="000000"/>
          <w:sz w:val="16"/>
          <w:szCs w:val="16"/>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8"/>
        <w:gridCol w:w="1368"/>
        <w:gridCol w:w="1368"/>
        <w:gridCol w:w="1368"/>
      </w:tblGrid>
      <w:tr w:rsidR="001913F4" w:rsidRPr="00DF7EF1" w14:paraId="47BFB2EA" w14:textId="77777777" w:rsidTr="007F6FBB">
        <w:tc>
          <w:tcPr>
            <w:tcW w:w="3989" w:type="dxa"/>
            <w:tcBorders>
              <w:top w:val="nil"/>
              <w:left w:val="nil"/>
              <w:bottom w:val="nil"/>
              <w:right w:val="nil"/>
            </w:tcBorders>
            <w:shd w:val="clear" w:color="auto" w:fill="auto"/>
          </w:tcPr>
          <w:p w14:paraId="3DD729C8" w14:textId="77777777" w:rsidR="001913F4" w:rsidRPr="00DF7EF1" w:rsidRDefault="001913F4" w:rsidP="00A137A3">
            <w:pPr>
              <w:spacing w:line="200" w:lineRule="exact"/>
              <w:ind w:left="-104"/>
              <w:rPr>
                <w:rFonts w:ascii="Arial" w:eastAsia="Arial Unicode MS" w:hAnsi="Arial" w:cs="Arial"/>
                <w:color w:val="000000"/>
                <w:sz w:val="18"/>
                <w:szCs w:val="18"/>
              </w:rPr>
            </w:pPr>
            <w:bookmarkStart w:id="33" w:name="_Hlk32843124"/>
          </w:p>
        </w:tc>
        <w:tc>
          <w:tcPr>
            <w:tcW w:w="2736" w:type="dxa"/>
            <w:gridSpan w:val="2"/>
            <w:tcBorders>
              <w:top w:val="single" w:sz="4" w:space="0" w:color="auto"/>
              <w:left w:val="nil"/>
              <w:bottom w:val="single" w:sz="4" w:space="0" w:color="auto"/>
              <w:right w:val="nil"/>
            </w:tcBorders>
            <w:shd w:val="clear" w:color="auto" w:fill="auto"/>
          </w:tcPr>
          <w:p w14:paraId="026ABACC" w14:textId="77777777" w:rsidR="001913F4" w:rsidRPr="00DF7EF1" w:rsidRDefault="001913F4" w:rsidP="00A137A3">
            <w:pPr>
              <w:spacing w:line="200" w:lineRule="exact"/>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538CCF1E" w14:textId="77777777" w:rsidR="001913F4" w:rsidRPr="00DF7EF1" w:rsidRDefault="001913F4" w:rsidP="00A137A3">
            <w:pPr>
              <w:spacing w:line="200" w:lineRule="exact"/>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14:paraId="5BF295C7" w14:textId="77777777" w:rsidR="001913F4" w:rsidRPr="00DF7EF1" w:rsidRDefault="001913F4" w:rsidP="001913F4">
            <w:pPr>
              <w:spacing w:line="200" w:lineRule="exact"/>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0468E902" w14:textId="77777777" w:rsidR="001913F4" w:rsidRPr="00DF7EF1" w:rsidRDefault="001913F4" w:rsidP="001913F4">
            <w:pPr>
              <w:spacing w:line="200" w:lineRule="exact"/>
              <w:ind w:left="-40" w:right="-72"/>
              <w:jc w:val="center"/>
              <w:rPr>
                <w:rFonts w:ascii="Arial" w:eastAsia="Arial Unicode MS" w:hAnsi="Arial" w:cs="Arial"/>
                <w:b/>
                <w:bCs/>
                <w:color w:val="000000"/>
                <w:sz w:val="18"/>
                <w:szCs w:val="18"/>
              </w:rPr>
            </w:pPr>
            <w:r w:rsidRPr="00DF7EF1">
              <w:rPr>
                <w:rFonts w:ascii="Arial" w:hAnsi="Arial" w:cs="Arial"/>
                <w:b/>
                <w:bCs/>
                <w:color w:val="000000"/>
                <w:sz w:val="18"/>
                <w:szCs w:val="18"/>
              </w:rPr>
              <w:t>financial statements</w:t>
            </w:r>
          </w:p>
        </w:tc>
      </w:tr>
      <w:tr w:rsidR="001913F4" w:rsidRPr="00DF7EF1" w14:paraId="23A38655" w14:textId="77777777" w:rsidTr="007F6FBB">
        <w:tc>
          <w:tcPr>
            <w:tcW w:w="3989" w:type="dxa"/>
            <w:tcBorders>
              <w:top w:val="nil"/>
              <w:left w:val="nil"/>
              <w:bottom w:val="nil"/>
              <w:right w:val="nil"/>
            </w:tcBorders>
            <w:shd w:val="clear" w:color="auto" w:fill="auto"/>
          </w:tcPr>
          <w:p w14:paraId="203F95E6" w14:textId="77777777" w:rsidR="001913F4" w:rsidRPr="00DF7EF1" w:rsidRDefault="001913F4" w:rsidP="001913F4">
            <w:pPr>
              <w:spacing w:line="200" w:lineRule="exact"/>
              <w:ind w:left="-104"/>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hideMark/>
          </w:tcPr>
          <w:p w14:paraId="426658B2" w14:textId="77777777" w:rsidR="001913F4" w:rsidRPr="00DF7EF1" w:rsidRDefault="00282C9D" w:rsidP="001913F4">
            <w:pPr>
              <w:spacing w:line="200" w:lineRule="exact"/>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lang w:val="en-GB"/>
              </w:rPr>
              <w:t>2021</w:t>
            </w:r>
          </w:p>
        </w:tc>
        <w:tc>
          <w:tcPr>
            <w:tcW w:w="1368" w:type="dxa"/>
            <w:tcBorders>
              <w:top w:val="single" w:sz="4" w:space="0" w:color="auto"/>
              <w:left w:val="nil"/>
              <w:bottom w:val="nil"/>
              <w:right w:val="nil"/>
            </w:tcBorders>
            <w:shd w:val="clear" w:color="auto" w:fill="auto"/>
          </w:tcPr>
          <w:p w14:paraId="6B656AB8" w14:textId="77777777" w:rsidR="001913F4" w:rsidRPr="00DF7EF1" w:rsidRDefault="00282C9D" w:rsidP="001913F4">
            <w:pPr>
              <w:spacing w:line="200" w:lineRule="exact"/>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c>
          <w:tcPr>
            <w:tcW w:w="1368" w:type="dxa"/>
            <w:tcBorders>
              <w:top w:val="single" w:sz="4" w:space="0" w:color="auto"/>
              <w:left w:val="nil"/>
              <w:bottom w:val="nil"/>
              <w:right w:val="nil"/>
            </w:tcBorders>
            <w:shd w:val="clear" w:color="auto" w:fill="auto"/>
            <w:hideMark/>
          </w:tcPr>
          <w:p w14:paraId="2CBC0EAE" w14:textId="77777777" w:rsidR="001913F4" w:rsidRPr="00DF7EF1" w:rsidRDefault="00282C9D" w:rsidP="001913F4">
            <w:pPr>
              <w:spacing w:line="200" w:lineRule="exact"/>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2021</w:t>
            </w:r>
          </w:p>
        </w:tc>
        <w:tc>
          <w:tcPr>
            <w:tcW w:w="1368" w:type="dxa"/>
            <w:tcBorders>
              <w:top w:val="single" w:sz="4" w:space="0" w:color="auto"/>
              <w:left w:val="nil"/>
              <w:bottom w:val="nil"/>
              <w:right w:val="nil"/>
            </w:tcBorders>
            <w:shd w:val="clear" w:color="auto" w:fill="auto"/>
            <w:hideMark/>
          </w:tcPr>
          <w:p w14:paraId="458BEA2C" w14:textId="77777777" w:rsidR="001913F4" w:rsidRPr="00DF7EF1" w:rsidRDefault="00282C9D" w:rsidP="001913F4">
            <w:pPr>
              <w:spacing w:line="200" w:lineRule="exact"/>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r>
      <w:tr w:rsidR="001913F4" w:rsidRPr="00DF7EF1" w14:paraId="74CF97E4" w14:textId="77777777" w:rsidTr="007F6FBB">
        <w:tc>
          <w:tcPr>
            <w:tcW w:w="3989" w:type="dxa"/>
            <w:tcBorders>
              <w:top w:val="nil"/>
              <w:left w:val="nil"/>
              <w:bottom w:val="nil"/>
              <w:right w:val="nil"/>
            </w:tcBorders>
            <w:shd w:val="clear" w:color="auto" w:fill="auto"/>
          </w:tcPr>
          <w:p w14:paraId="53653761" w14:textId="77777777" w:rsidR="001913F4" w:rsidRPr="00DF7EF1" w:rsidRDefault="001913F4" w:rsidP="001913F4">
            <w:pPr>
              <w:spacing w:line="200" w:lineRule="exact"/>
              <w:ind w:left="-104"/>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hideMark/>
          </w:tcPr>
          <w:p w14:paraId="6D0A6F88" w14:textId="77777777" w:rsidR="001913F4" w:rsidRPr="00DF7EF1" w:rsidRDefault="001913F4" w:rsidP="001913F4">
            <w:pPr>
              <w:spacing w:line="200" w:lineRule="exact"/>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4465B8CE" w14:textId="77777777" w:rsidR="001913F4" w:rsidRPr="00DF7EF1" w:rsidRDefault="001913F4" w:rsidP="001913F4">
            <w:pPr>
              <w:spacing w:line="200" w:lineRule="exact"/>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0D6F8F2E" w14:textId="77777777" w:rsidR="001913F4" w:rsidRPr="00DF7EF1" w:rsidRDefault="001913F4" w:rsidP="001913F4">
            <w:pPr>
              <w:spacing w:line="200" w:lineRule="exact"/>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0BD4911C" w14:textId="77777777" w:rsidR="001913F4" w:rsidRPr="00DF7EF1" w:rsidRDefault="001913F4" w:rsidP="001913F4">
            <w:pPr>
              <w:spacing w:line="200" w:lineRule="exact"/>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1913F4" w:rsidRPr="00DF7EF1" w14:paraId="5B29C544" w14:textId="77777777" w:rsidTr="007F6FBB">
        <w:tc>
          <w:tcPr>
            <w:tcW w:w="3989" w:type="dxa"/>
            <w:tcBorders>
              <w:top w:val="nil"/>
              <w:left w:val="nil"/>
              <w:bottom w:val="nil"/>
              <w:right w:val="nil"/>
            </w:tcBorders>
            <w:shd w:val="clear" w:color="auto" w:fill="auto"/>
          </w:tcPr>
          <w:p w14:paraId="5B02F2EC" w14:textId="77777777" w:rsidR="001913F4" w:rsidRPr="00DF7EF1" w:rsidRDefault="001913F4" w:rsidP="001913F4">
            <w:pPr>
              <w:ind w:left="-104"/>
              <w:rPr>
                <w:rFonts w:ascii="Arial" w:eastAsia="Arial Unicode MS" w:hAnsi="Arial" w:cs="Arial"/>
                <w:color w:val="000000"/>
                <w:sz w:val="16"/>
                <w:szCs w:val="16"/>
                <w:cs/>
              </w:rPr>
            </w:pPr>
          </w:p>
        </w:tc>
        <w:tc>
          <w:tcPr>
            <w:tcW w:w="1368" w:type="dxa"/>
            <w:tcBorders>
              <w:top w:val="single" w:sz="4" w:space="0" w:color="auto"/>
              <w:left w:val="nil"/>
              <w:bottom w:val="nil"/>
              <w:right w:val="nil"/>
            </w:tcBorders>
            <w:shd w:val="clear" w:color="auto" w:fill="FAFAFA"/>
          </w:tcPr>
          <w:p w14:paraId="1B2E338F" w14:textId="77777777" w:rsidR="001913F4" w:rsidRPr="00DF7EF1" w:rsidRDefault="001913F4" w:rsidP="001913F4">
            <w:pPr>
              <w:ind w:left="-40" w:right="-72"/>
              <w:jc w:val="right"/>
              <w:rPr>
                <w:rFonts w:ascii="Arial" w:eastAsia="Arial Unicode MS" w:hAnsi="Arial" w:cs="Arial"/>
                <w:color w:val="000000"/>
                <w:sz w:val="16"/>
                <w:szCs w:val="16"/>
              </w:rPr>
            </w:pPr>
          </w:p>
        </w:tc>
        <w:tc>
          <w:tcPr>
            <w:tcW w:w="1368" w:type="dxa"/>
            <w:tcBorders>
              <w:top w:val="single" w:sz="4" w:space="0" w:color="auto"/>
              <w:left w:val="nil"/>
              <w:bottom w:val="nil"/>
              <w:right w:val="nil"/>
            </w:tcBorders>
            <w:shd w:val="clear" w:color="auto" w:fill="auto"/>
          </w:tcPr>
          <w:p w14:paraId="567CB709" w14:textId="77777777" w:rsidR="001913F4" w:rsidRPr="00DF7EF1" w:rsidRDefault="001913F4" w:rsidP="001913F4">
            <w:pPr>
              <w:ind w:left="-40" w:right="-72"/>
              <w:jc w:val="right"/>
              <w:rPr>
                <w:rFonts w:ascii="Arial" w:eastAsia="Arial Unicode MS" w:hAnsi="Arial" w:cs="Arial"/>
                <w:color w:val="000000"/>
                <w:sz w:val="16"/>
                <w:szCs w:val="16"/>
              </w:rPr>
            </w:pPr>
          </w:p>
        </w:tc>
        <w:tc>
          <w:tcPr>
            <w:tcW w:w="1368" w:type="dxa"/>
            <w:tcBorders>
              <w:top w:val="single" w:sz="4" w:space="0" w:color="auto"/>
              <w:left w:val="nil"/>
              <w:bottom w:val="nil"/>
              <w:right w:val="nil"/>
            </w:tcBorders>
            <w:shd w:val="clear" w:color="auto" w:fill="FAFAFA"/>
          </w:tcPr>
          <w:p w14:paraId="0986B60E" w14:textId="77777777" w:rsidR="001913F4" w:rsidRPr="00DF7EF1" w:rsidRDefault="001913F4" w:rsidP="001913F4">
            <w:pPr>
              <w:ind w:left="-40" w:right="-72"/>
              <w:jc w:val="right"/>
              <w:rPr>
                <w:rFonts w:ascii="Arial" w:eastAsia="Arial Unicode MS" w:hAnsi="Arial" w:cs="Arial"/>
                <w:color w:val="000000"/>
                <w:sz w:val="16"/>
                <w:szCs w:val="16"/>
              </w:rPr>
            </w:pPr>
          </w:p>
        </w:tc>
        <w:tc>
          <w:tcPr>
            <w:tcW w:w="1368" w:type="dxa"/>
            <w:tcBorders>
              <w:top w:val="single" w:sz="4" w:space="0" w:color="auto"/>
              <w:left w:val="nil"/>
              <w:bottom w:val="nil"/>
              <w:right w:val="nil"/>
            </w:tcBorders>
            <w:shd w:val="clear" w:color="auto" w:fill="auto"/>
          </w:tcPr>
          <w:p w14:paraId="1002EC23" w14:textId="77777777" w:rsidR="001913F4" w:rsidRPr="00DF7EF1" w:rsidRDefault="001913F4" w:rsidP="001913F4">
            <w:pPr>
              <w:ind w:left="-40" w:right="-72"/>
              <w:jc w:val="right"/>
              <w:rPr>
                <w:rFonts w:ascii="Arial" w:eastAsia="Arial Unicode MS" w:hAnsi="Arial" w:cs="Arial"/>
                <w:color w:val="000000"/>
                <w:sz w:val="16"/>
                <w:szCs w:val="16"/>
              </w:rPr>
            </w:pPr>
          </w:p>
        </w:tc>
      </w:tr>
      <w:tr w:rsidR="00335041" w:rsidRPr="00DF7EF1" w14:paraId="14255ACF" w14:textId="77777777" w:rsidTr="007F6FBB">
        <w:tc>
          <w:tcPr>
            <w:tcW w:w="3989" w:type="dxa"/>
            <w:tcBorders>
              <w:top w:val="nil"/>
              <w:left w:val="nil"/>
              <w:bottom w:val="nil"/>
              <w:right w:val="nil"/>
            </w:tcBorders>
            <w:shd w:val="clear" w:color="auto" w:fill="auto"/>
            <w:hideMark/>
          </w:tcPr>
          <w:p w14:paraId="6C81B7A3" w14:textId="77777777" w:rsidR="00335041" w:rsidRPr="00DF7EF1" w:rsidRDefault="00335041" w:rsidP="00335041">
            <w:pPr>
              <w:spacing w:line="200" w:lineRule="exact"/>
              <w:ind w:left="-109"/>
              <w:jc w:val="left"/>
              <w:rPr>
                <w:rFonts w:ascii="Arial" w:hAnsi="Arial" w:cs="Arial"/>
                <w:color w:val="000000"/>
                <w:sz w:val="18"/>
                <w:szCs w:val="18"/>
              </w:rPr>
            </w:pPr>
            <w:r w:rsidRPr="00DF7EF1">
              <w:rPr>
                <w:rFonts w:ascii="Arial" w:hAnsi="Arial" w:cs="Arial"/>
                <w:color w:val="000000"/>
                <w:sz w:val="18"/>
                <w:szCs w:val="18"/>
              </w:rPr>
              <w:t>Current tax on profits for the year</w:t>
            </w:r>
          </w:p>
        </w:tc>
        <w:tc>
          <w:tcPr>
            <w:tcW w:w="1368" w:type="dxa"/>
            <w:tcBorders>
              <w:top w:val="nil"/>
              <w:left w:val="nil"/>
              <w:bottom w:val="nil"/>
              <w:right w:val="nil"/>
            </w:tcBorders>
            <w:shd w:val="clear" w:color="auto" w:fill="FAFAFA"/>
          </w:tcPr>
          <w:p w14:paraId="476EE4AC" w14:textId="737F5EBF" w:rsidR="00335041" w:rsidRPr="00DF7EF1" w:rsidRDefault="009848E5" w:rsidP="00335041">
            <w:pPr>
              <w:spacing w:line="200" w:lineRule="exact"/>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21,620,478</w:t>
            </w:r>
          </w:p>
        </w:tc>
        <w:tc>
          <w:tcPr>
            <w:tcW w:w="1368" w:type="dxa"/>
            <w:tcBorders>
              <w:top w:val="nil"/>
              <w:left w:val="nil"/>
              <w:bottom w:val="nil"/>
              <w:right w:val="nil"/>
            </w:tcBorders>
            <w:shd w:val="clear" w:color="auto" w:fill="auto"/>
          </w:tcPr>
          <w:p w14:paraId="04476917" w14:textId="77777777" w:rsidR="00335041" w:rsidRPr="00DF7EF1" w:rsidRDefault="00335041" w:rsidP="00335041">
            <w:pPr>
              <w:spacing w:line="200" w:lineRule="exact"/>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16</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435</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614</w:t>
            </w:r>
          </w:p>
        </w:tc>
        <w:tc>
          <w:tcPr>
            <w:tcW w:w="1368" w:type="dxa"/>
            <w:tcBorders>
              <w:top w:val="nil"/>
              <w:left w:val="nil"/>
              <w:bottom w:val="nil"/>
              <w:right w:val="nil"/>
            </w:tcBorders>
            <w:shd w:val="clear" w:color="auto" w:fill="FAFAFA"/>
          </w:tcPr>
          <w:p w14:paraId="42973939" w14:textId="01F187D2" w:rsidR="00335041" w:rsidRPr="00DF7EF1" w:rsidRDefault="009848E5" w:rsidP="00335041">
            <w:pPr>
              <w:spacing w:line="200" w:lineRule="exact"/>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9,206,700</w:t>
            </w:r>
          </w:p>
        </w:tc>
        <w:tc>
          <w:tcPr>
            <w:tcW w:w="1368" w:type="dxa"/>
            <w:tcBorders>
              <w:top w:val="nil"/>
              <w:left w:val="nil"/>
              <w:bottom w:val="nil"/>
              <w:right w:val="nil"/>
            </w:tcBorders>
            <w:shd w:val="clear" w:color="auto" w:fill="auto"/>
          </w:tcPr>
          <w:p w14:paraId="3E7B1D71" w14:textId="77777777" w:rsidR="00335041" w:rsidRPr="00DF7EF1" w:rsidRDefault="00335041" w:rsidP="00335041">
            <w:pPr>
              <w:spacing w:line="200" w:lineRule="exact"/>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7</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809</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500</w:t>
            </w:r>
          </w:p>
        </w:tc>
      </w:tr>
      <w:tr w:rsidR="00335041" w:rsidRPr="00DF7EF1" w14:paraId="681A99E4" w14:textId="77777777" w:rsidTr="007F6FBB">
        <w:tc>
          <w:tcPr>
            <w:tcW w:w="3989" w:type="dxa"/>
            <w:tcBorders>
              <w:top w:val="nil"/>
              <w:left w:val="nil"/>
              <w:bottom w:val="nil"/>
              <w:right w:val="nil"/>
            </w:tcBorders>
            <w:shd w:val="clear" w:color="auto" w:fill="auto"/>
          </w:tcPr>
          <w:p w14:paraId="78197A1B" w14:textId="3F2ADCB0" w:rsidR="00335041" w:rsidRPr="00DF7EF1" w:rsidRDefault="00335041" w:rsidP="00335041">
            <w:pPr>
              <w:spacing w:line="200" w:lineRule="exact"/>
              <w:ind w:left="-109"/>
              <w:jc w:val="left"/>
              <w:rPr>
                <w:rFonts w:ascii="Arial" w:hAnsi="Arial" w:cs="Arial"/>
                <w:color w:val="000000"/>
                <w:sz w:val="18"/>
                <w:szCs w:val="18"/>
              </w:rPr>
            </w:pPr>
            <w:r w:rsidRPr="00DF7EF1">
              <w:rPr>
                <w:rFonts w:ascii="Arial" w:hAnsi="Arial" w:cs="Arial"/>
                <w:color w:val="000000"/>
                <w:sz w:val="18"/>
                <w:szCs w:val="18"/>
              </w:rPr>
              <w:t>Deferred income taxes</w:t>
            </w:r>
            <w:r w:rsidR="00121636" w:rsidRPr="00DF7EF1">
              <w:rPr>
                <w:rFonts w:ascii="Arial" w:hAnsi="Arial" w:cs="Arial"/>
                <w:color w:val="000000"/>
                <w:sz w:val="18"/>
                <w:szCs w:val="18"/>
              </w:rPr>
              <w:t xml:space="preserve"> (Note 25)</w:t>
            </w:r>
          </w:p>
        </w:tc>
        <w:tc>
          <w:tcPr>
            <w:tcW w:w="1368" w:type="dxa"/>
            <w:tcBorders>
              <w:top w:val="nil"/>
              <w:left w:val="nil"/>
              <w:bottom w:val="single" w:sz="4" w:space="0" w:color="auto"/>
              <w:right w:val="nil"/>
            </w:tcBorders>
            <w:shd w:val="clear" w:color="auto" w:fill="FAFAFA"/>
          </w:tcPr>
          <w:p w14:paraId="046E65E2" w14:textId="0F42109B" w:rsidR="00335041" w:rsidRPr="00DF7EF1" w:rsidRDefault="00391B1B" w:rsidP="00335041">
            <w:pPr>
              <w:spacing w:line="200" w:lineRule="exact"/>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(680,989)</w:t>
            </w:r>
          </w:p>
        </w:tc>
        <w:tc>
          <w:tcPr>
            <w:tcW w:w="1368" w:type="dxa"/>
            <w:tcBorders>
              <w:top w:val="nil"/>
              <w:left w:val="nil"/>
              <w:bottom w:val="single" w:sz="4" w:space="0" w:color="auto"/>
              <w:right w:val="nil"/>
            </w:tcBorders>
            <w:shd w:val="clear" w:color="auto" w:fill="auto"/>
          </w:tcPr>
          <w:p w14:paraId="1A473D2F" w14:textId="77777777" w:rsidR="00335041" w:rsidRPr="00DF7EF1" w:rsidRDefault="00335041" w:rsidP="00335041">
            <w:pPr>
              <w:spacing w:line="200" w:lineRule="exact"/>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611</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996</w:t>
            </w:r>
            <w:r w:rsidRPr="00DF7EF1">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FAFAFA"/>
          </w:tcPr>
          <w:p w14:paraId="3A0302C0" w14:textId="471D8575" w:rsidR="00335041" w:rsidRPr="00DF7EF1" w:rsidRDefault="00391B1B" w:rsidP="00335041">
            <w:pPr>
              <w:spacing w:line="200" w:lineRule="exact"/>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(735,822)</w:t>
            </w:r>
          </w:p>
        </w:tc>
        <w:tc>
          <w:tcPr>
            <w:tcW w:w="1368" w:type="dxa"/>
            <w:tcBorders>
              <w:top w:val="nil"/>
              <w:left w:val="nil"/>
              <w:bottom w:val="single" w:sz="4" w:space="0" w:color="auto"/>
              <w:right w:val="nil"/>
            </w:tcBorders>
            <w:shd w:val="clear" w:color="auto" w:fill="auto"/>
          </w:tcPr>
          <w:p w14:paraId="208D4EF4" w14:textId="77777777" w:rsidR="00335041" w:rsidRPr="00DF7EF1" w:rsidRDefault="00335041" w:rsidP="00335041">
            <w:pPr>
              <w:spacing w:line="200" w:lineRule="exact"/>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306</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128</w:t>
            </w:r>
            <w:r w:rsidRPr="00DF7EF1">
              <w:rPr>
                <w:rFonts w:ascii="Arial" w:eastAsia="Arial Unicode MS" w:hAnsi="Arial" w:cs="Arial"/>
                <w:color w:val="000000"/>
                <w:sz w:val="18"/>
                <w:szCs w:val="18"/>
              </w:rPr>
              <w:t>)</w:t>
            </w:r>
          </w:p>
        </w:tc>
      </w:tr>
      <w:tr w:rsidR="00335041" w:rsidRPr="00DF7EF1" w14:paraId="6A429E9A" w14:textId="77777777" w:rsidTr="007F6FBB">
        <w:tc>
          <w:tcPr>
            <w:tcW w:w="3989" w:type="dxa"/>
            <w:tcBorders>
              <w:top w:val="nil"/>
              <w:left w:val="nil"/>
              <w:bottom w:val="nil"/>
              <w:right w:val="nil"/>
            </w:tcBorders>
            <w:shd w:val="clear" w:color="auto" w:fill="auto"/>
          </w:tcPr>
          <w:p w14:paraId="5F8EA2F5" w14:textId="77777777" w:rsidR="00335041" w:rsidRPr="00DF7EF1" w:rsidRDefault="00335041" w:rsidP="00335041">
            <w:pPr>
              <w:spacing w:line="200" w:lineRule="exact"/>
              <w:ind w:left="-104"/>
              <w:rPr>
                <w:rFonts w:ascii="Arial" w:eastAsia="Arial Unicode MS" w:hAnsi="Arial" w:cs="Arial"/>
                <w:b/>
                <w:bCs/>
                <w:color w:val="000000"/>
                <w:sz w:val="16"/>
                <w:szCs w:val="16"/>
              </w:rPr>
            </w:pPr>
          </w:p>
        </w:tc>
        <w:tc>
          <w:tcPr>
            <w:tcW w:w="1368" w:type="dxa"/>
            <w:tcBorders>
              <w:top w:val="single" w:sz="4" w:space="0" w:color="auto"/>
              <w:left w:val="nil"/>
              <w:bottom w:val="nil"/>
              <w:right w:val="nil"/>
            </w:tcBorders>
            <w:shd w:val="clear" w:color="auto" w:fill="FAFAFA"/>
          </w:tcPr>
          <w:p w14:paraId="7E0E76C1" w14:textId="77777777" w:rsidR="00335041" w:rsidRPr="00DF7EF1" w:rsidRDefault="00335041" w:rsidP="00335041">
            <w:pPr>
              <w:spacing w:line="200" w:lineRule="exact"/>
              <w:ind w:left="-40" w:right="-72"/>
              <w:jc w:val="right"/>
              <w:rPr>
                <w:rFonts w:ascii="Arial" w:eastAsia="Arial Unicode MS" w:hAnsi="Arial" w:cs="Arial"/>
                <w:color w:val="000000"/>
                <w:sz w:val="16"/>
                <w:szCs w:val="16"/>
              </w:rPr>
            </w:pPr>
          </w:p>
        </w:tc>
        <w:tc>
          <w:tcPr>
            <w:tcW w:w="1368" w:type="dxa"/>
            <w:tcBorders>
              <w:top w:val="single" w:sz="4" w:space="0" w:color="auto"/>
              <w:left w:val="nil"/>
              <w:bottom w:val="nil"/>
              <w:right w:val="nil"/>
            </w:tcBorders>
            <w:shd w:val="clear" w:color="auto" w:fill="auto"/>
          </w:tcPr>
          <w:p w14:paraId="0BEEBD95" w14:textId="77777777" w:rsidR="00335041" w:rsidRPr="00DF7EF1" w:rsidRDefault="00335041" w:rsidP="00335041">
            <w:pPr>
              <w:spacing w:line="200" w:lineRule="exact"/>
              <w:ind w:left="-40" w:right="-72"/>
              <w:jc w:val="right"/>
              <w:rPr>
                <w:rFonts w:ascii="Arial" w:eastAsia="Arial Unicode MS" w:hAnsi="Arial" w:cs="Arial"/>
                <w:color w:val="000000"/>
                <w:sz w:val="16"/>
                <w:szCs w:val="16"/>
              </w:rPr>
            </w:pPr>
          </w:p>
        </w:tc>
        <w:tc>
          <w:tcPr>
            <w:tcW w:w="1368" w:type="dxa"/>
            <w:tcBorders>
              <w:top w:val="single" w:sz="4" w:space="0" w:color="auto"/>
              <w:left w:val="nil"/>
              <w:bottom w:val="nil"/>
              <w:right w:val="nil"/>
            </w:tcBorders>
            <w:shd w:val="clear" w:color="auto" w:fill="FAFAFA"/>
            <w:vAlign w:val="bottom"/>
          </w:tcPr>
          <w:p w14:paraId="60EBAD28" w14:textId="77777777" w:rsidR="00335041" w:rsidRPr="00DF7EF1" w:rsidRDefault="00335041" w:rsidP="00335041">
            <w:pPr>
              <w:spacing w:line="200" w:lineRule="exact"/>
              <w:ind w:left="-40" w:right="-72"/>
              <w:jc w:val="right"/>
              <w:rPr>
                <w:rFonts w:ascii="Arial" w:eastAsia="Arial Unicode MS" w:hAnsi="Arial" w:cs="Arial"/>
                <w:color w:val="000000"/>
                <w:sz w:val="16"/>
                <w:szCs w:val="16"/>
              </w:rPr>
            </w:pPr>
          </w:p>
        </w:tc>
        <w:tc>
          <w:tcPr>
            <w:tcW w:w="1368" w:type="dxa"/>
            <w:tcBorders>
              <w:top w:val="single" w:sz="4" w:space="0" w:color="auto"/>
              <w:left w:val="nil"/>
              <w:bottom w:val="nil"/>
              <w:right w:val="nil"/>
            </w:tcBorders>
            <w:shd w:val="clear" w:color="auto" w:fill="auto"/>
            <w:vAlign w:val="bottom"/>
          </w:tcPr>
          <w:p w14:paraId="4C5EC1EE" w14:textId="77777777" w:rsidR="00335041" w:rsidRPr="00DF7EF1" w:rsidRDefault="00335041" w:rsidP="00335041">
            <w:pPr>
              <w:spacing w:line="200" w:lineRule="exact"/>
              <w:ind w:left="-40" w:right="-72"/>
              <w:jc w:val="right"/>
              <w:rPr>
                <w:rFonts w:ascii="Arial" w:eastAsia="Arial Unicode MS" w:hAnsi="Arial" w:cs="Arial"/>
                <w:color w:val="000000"/>
                <w:sz w:val="16"/>
                <w:szCs w:val="16"/>
              </w:rPr>
            </w:pPr>
          </w:p>
        </w:tc>
      </w:tr>
      <w:tr w:rsidR="00335041" w:rsidRPr="00DF7EF1" w14:paraId="09795335" w14:textId="77777777" w:rsidTr="007F6FBB">
        <w:tc>
          <w:tcPr>
            <w:tcW w:w="3989" w:type="dxa"/>
            <w:tcBorders>
              <w:top w:val="nil"/>
              <w:left w:val="nil"/>
              <w:bottom w:val="nil"/>
              <w:right w:val="nil"/>
            </w:tcBorders>
            <w:shd w:val="clear" w:color="auto" w:fill="auto"/>
          </w:tcPr>
          <w:p w14:paraId="18CB5D4E" w14:textId="77777777" w:rsidR="00335041" w:rsidRPr="00DF7EF1" w:rsidRDefault="00335041" w:rsidP="00335041">
            <w:pPr>
              <w:spacing w:line="200" w:lineRule="exact"/>
              <w:ind w:left="-104"/>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Total</w:t>
            </w:r>
          </w:p>
        </w:tc>
        <w:tc>
          <w:tcPr>
            <w:tcW w:w="1368" w:type="dxa"/>
            <w:tcBorders>
              <w:top w:val="nil"/>
              <w:left w:val="nil"/>
              <w:bottom w:val="single" w:sz="4" w:space="0" w:color="auto"/>
              <w:right w:val="nil"/>
            </w:tcBorders>
            <w:shd w:val="clear" w:color="auto" w:fill="FAFAFA"/>
          </w:tcPr>
          <w:p w14:paraId="4CC72744" w14:textId="3A4DC97B" w:rsidR="00335041" w:rsidRPr="00DF7EF1" w:rsidRDefault="009848E5" w:rsidP="00335041">
            <w:pPr>
              <w:spacing w:line="200" w:lineRule="exact"/>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  20,939,489</w:t>
            </w:r>
          </w:p>
        </w:tc>
        <w:tc>
          <w:tcPr>
            <w:tcW w:w="1368" w:type="dxa"/>
            <w:tcBorders>
              <w:top w:val="nil"/>
              <w:left w:val="nil"/>
              <w:bottom w:val="single" w:sz="4" w:space="0" w:color="auto"/>
              <w:right w:val="nil"/>
            </w:tcBorders>
            <w:shd w:val="clear" w:color="auto" w:fill="auto"/>
          </w:tcPr>
          <w:p w14:paraId="0F3A42CF" w14:textId="77777777" w:rsidR="00335041" w:rsidRPr="00DF7EF1" w:rsidRDefault="00335041" w:rsidP="00335041">
            <w:pPr>
              <w:spacing w:line="200" w:lineRule="exact"/>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15</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823</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618</w:t>
            </w:r>
          </w:p>
        </w:tc>
        <w:tc>
          <w:tcPr>
            <w:tcW w:w="1368" w:type="dxa"/>
            <w:tcBorders>
              <w:top w:val="nil"/>
              <w:left w:val="nil"/>
              <w:bottom w:val="single" w:sz="4" w:space="0" w:color="auto"/>
              <w:right w:val="nil"/>
            </w:tcBorders>
            <w:shd w:val="clear" w:color="auto" w:fill="FAFAFA"/>
            <w:vAlign w:val="bottom"/>
          </w:tcPr>
          <w:p w14:paraId="4921B047" w14:textId="3458887A" w:rsidR="00335041" w:rsidRPr="00DF7EF1" w:rsidRDefault="009848E5" w:rsidP="00335041">
            <w:pPr>
              <w:spacing w:line="200" w:lineRule="exact"/>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  8,470,878</w:t>
            </w:r>
          </w:p>
        </w:tc>
        <w:tc>
          <w:tcPr>
            <w:tcW w:w="1368" w:type="dxa"/>
            <w:tcBorders>
              <w:top w:val="nil"/>
              <w:left w:val="nil"/>
              <w:bottom w:val="single" w:sz="4" w:space="0" w:color="auto"/>
              <w:right w:val="nil"/>
            </w:tcBorders>
            <w:shd w:val="clear" w:color="auto" w:fill="auto"/>
            <w:vAlign w:val="bottom"/>
          </w:tcPr>
          <w:p w14:paraId="2C746CA9" w14:textId="77777777" w:rsidR="00335041" w:rsidRPr="00DF7EF1" w:rsidRDefault="00335041" w:rsidP="00335041">
            <w:pPr>
              <w:spacing w:line="200" w:lineRule="exact"/>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7</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503</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372</w:t>
            </w:r>
          </w:p>
        </w:tc>
      </w:tr>
      <w:bookmarkEnd w:id="33"/>
    </w:tbl>
    <w:p w14:paraId="0E79DA7E" w14:textId="77777777" w:rsidR="00E648DD" w:rsidRPr="00DF7EF1" w:rsidRDefault="00E648DD" w:rsidP="007778DA">
      <w:pPr>
        <w:ind w:left="540" w:hanging="540"/>
        <w:jc w:val="thaiDistribute"/>
        <w:rPr>
          <w:rFonts w:ascii="Arial" w:hAnsi="Arial" w:cs="Arial"/>
          <w:b/>
          <w:bCs/>
          <w:color w:val="000000"/>
          <w:sz w:val="16"/>
          <w:szCs w:val="16"/>
        </w:rPr>
      </w:pPr>
    </w:p>
    <w:p w14:paraId="73BFDD20" w14:textId="77777777" w:rsidR="007714E5" w:rsidRPr="00DF7EF1" w:rsidRDefault="00BF31EC" w:rsidP="00BF31EC">
      <w:pPr>
        <w:rPr>
          <w:rFonts w:ascii="Arial" w:eastAsia="Arial Unicode MS" w:hAnsi="Arial" w:cs="Arial"/>
          <w:color w:val="000000"/>
          <w:sz w:val="18"/>
          <w:szCs w:val="18"/>
        </w:rPr>
      </w:pPr>
      <w:r w:rsidRPr="00DF7EF1">
        <w:rPr>
          <w:rFonts w:ascii="Arial" w:eastAsia="Arial Unicode MS" w:hAnsi="Arial" w:cs="Arial"/>
          <w:color w:val="000000"/>
          <w:sz w:val="18"/>
          <w:szCs w:val="18"/>
        </w:rPr>
        <w:t>The tax on the Group’s profit before tax differs from the theoretical amount that would arise using the basic tax rate of the home country of the Company as follows:</w:t>
      </w:r>
    </w:p>
    <w:p w14:paraId="22930E29" w14:textId="77777777" w:rsidR="00E648DD" w:rsidRPr="00DF7EF1" w:rsidRDefault="00E648DD" w:rsidP="007714E5">
      <w:pPr>
        <w:rPr>
          <w:rFonts w:ascii="Arial" w:hAnsi="Arial" w:cs="Arial"/>
          <w:color w:val="000000"/>
          <w:sz w:val="16"/>
          <w:szCs w:val="16"/>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8"/>
        <w:gridCol w:w="1368"/>
        <w:gridCol w:w="1368"/>
        <w:gridCol w:w="1368"/>
      </w:tblGrid>
      <w:tr w:rsidR="001913F4" w:rsidRPr="00DF7EF1" w14:paraId="1C6EA96C" w14:textId="77777777" w:rsidTr="007F6FBB">
        <w:tc>
          <w:tcPr>
            <w:tcW w:w="3989" w:type="dxa"/>
            <w:tcBorders>
              <w:top w:val="nil"/>
              <w:left w:val="nil"/>
              <w:bottom w:val="nil"/>
              <w:right w:val="nil"/>
            </w:tcBorders>
            <w:shd w:val="clear" w:color="auto" w:fill="auto"/>
          </w:tcPr>
          <w:p w14:paraId="7E930658" w14:textId="77777777" w:rsidR="001913F4" w:rsidRPr="00DF7EF1" w:rsidRDefault="001913F4" w:rsidP="00A137A3">
            <w:pPr>
              <w:spacing w:line="200" w:lineRule="exact"/>
              <w:ind w:left="-104"/>
              <w:jc w:val="left"/>
              <w:rPr>
                <w:rFonts w:ascii="Arial" w:eastAsia="Arial Unicode MS" w:hAnsi="Arial" w:cs="Arial"/>
                <w:color w:val="000000"/>
                <w:sz w:val="18"/>
                <w:szCs w:val="18"/>
                <w:lang w:val="en-GB" w:eastAsia="en-US"/>
              </w:rPr>
            </w:pPr>
          </w:p>
        </w:tc>
        <w:tc>
          <w:tcPr>
            <w:tcW w:w="2736" w:type="dxa"/>
            <w:gridSpan w:val="2"/>
            <w:tcBorders>
              <w:top w:val="single" w:sz="4" w:space="0" w:color="auto"/>
              <w:left w:val="nil"/>
              <w:bottom w:val="single" w:sz="4" w:space="0" w:color="auto"/>
              <w:right w:val="nil"/>
            </w:tcBorders>
            <w:shd w:val="clear" w:color="auto" w:fill="auto"/>
          </w:tcPr>
          <w:p w14:paraId="69675ACC" w14:textId="77777777" w:rsidR="001913F4" w:rsidRPr="00DF7EF1" w:rsidRDefault="001913F4" w:rsidP="00A137A3">
            <w:pPr>
              <w:spacing w:line="200" w:lineRule="exact"/>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3D1335A0" w14:textId="77777777" w:rsidR="001913F4" w:rsidRPr="00DF7EF1" w:rsidRDefault="001913F4" w:rsidP="00A137A3">
            <w:pPr>
              <w:spacing w:line="200" w:lineRule="exact"/>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14:paraId="24FD1C16" w14:textId="77777777" w:rsidR="001913F4" w:rsidRPr="00DF7EF1" w:rsidRDefault="001913F4" w:rsidP="001913F4">
            <w:pPr>
              <w:spacing w:line="200" w:lineRule="exact"/>
              <w:ind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1D2B2D1E" w14:textId="77777777" w:rsidR="001913F4" w:rsidRPr="00DF7EF1" w:rsidRDefault="001913F4" w:rsidP="001913F4">
            <w:pPr>
              <w:spacing w:line="200" w:lineRule="exact"/>
              <w:ind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r>
      <w:tr w:rsidR="00B41EBA" w:rsidRPr="00DF7EF1" w14:paraId="783DA28E" w14:textId="77777777" w:rsidTr="007F6FBB">
        <w:tc>
          <w:tcPr>
            <w:tcW w:w="3989" w:type="dxa"/>
            <w:tcBorders>
              <w:top w:val="nil"/>
              <w:left w:val="nil"/>
              <w:bottom w:val="nil"/>
              <w:right w:val="nil"/>
            </w:tcBorders>
            <w:shd w:val="clear" w:color="auto" w:fill="auto"/>
          </w:tcPr>
          <w:p w14:paraId="5C665FB0" w14:textId="77777777" w:rsidR="00B41EBA" w:rsidRPr="00DF7EF1" w:rsidRDefault="00B41EBA" w:rsidP="00B41EBA">
            <w:pPr>
              <w:spacing w:line="200" w:lineRule="exact"/>
              <w:ind w:left="-104"/>
              <w:jc w:val="left"/>
              <w:rPr>
                <w:rFonts w:ascii="Arial" w:eastAsia="Arial Unicode MS" w:hAnsi="Arial" w:cs="Arial"/>
                <w:color w:val="000000"/>
                <w:sz w:val="18"/>
                <w:szCs w:val="18"/>
                <w:lang w:val="en-GB" w:eastAsia="en-US"/>
              </w:rPr>
            </w:pPr>
          </w:p>
        </w:tc>
        <w:tc>
          <w:tcPr>
            <w:tcW w:w="1368" w:type="dxa"/>
            <w:tcBorders>
              <w:top w:val="single" w:sz="4" w:space="0" w:color="auto"/>
              <w:left w:val="nil"/>
              <w:bottom w:val="nil"/>
              <w:right w:val="nil"/>
            </w:tcBorders>
            <w:shd w:val="clear" w:color="auto" w:fill="auto"/>
            <w:hideMark/>
          </w:tcPr>
          <w:p w14:paraId="5E71B967" w14:textId="77777777" w:rsidR="00B41EBA" w:rsidRPr="00DF7EF1" w:rsidRDefault="00282C9D" w:rsidP="00B41EBA">
            <w:pPr>
              <w:spacing w:line="200" w:lineRule="exact"/>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lang w:val="en-GB"/>
              </w:rPr>
              <w:t>2021</w:t>
            </w:r>
          </w:p>
        </w:tc>
        <w:tc>
          <w:tcPr>
            <w:tcW w:w="1368" w:type="dxa"/>
            <w:tcBorders>
              <w:top w:val="single" w:sz="4" w:space="0" w:color="auto"/>
              <w:left w:val="nil"/>
              <w:bottom w:val="nil"/>
              <w:right w:val="nil"/>
            </w:tcBorders>
          </w:tcPr>
          <w:p w14:paraId="4BE295C9" w14:textId="77777777" w:rsidR="00B41EBA" w:rsidRPr="00DF7EF1" w:rsidRDefault="00282C9D" w:rsidP="00B41EBA">
            <w:pPr>
              <w:spacing w:line="200" w:lineRule="exact"/>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c>
          <w:tcPr>
            <w:tcW w:w="1368" w:type="dxa"/>
            <w:tcBorders>
              <w:top w:val="single" w:sz="4" w:space="0" w:color="auto"/>
              <w:left w:val="nil"/>
              <w:bottom w:val="nil"/>
              <w:right w:val="nil"/>
            </w:tcBorders>
            <w:shd w:val="clear" w:color="auto" w:fill="auto"/>
            <w:hideMark/>
          </w:tcPr>
          <w:p w14:paraId="4E99130A" w14:textId="77777777" w:rsidR="00B41EBA" w:rsidRPr="00DF7EF1" w:rsidRDefault="00282C9D" w:rsidP="00B41EBA">
            <w:pPr>
              <w:spacing w:line="200" w:lineRule="exact"/>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2021</w:t>
            </w:r>
          </w:p>
        </w:tc>
        <w:tc>
          <w:tcPr>
            <w:tcW w:w="1368" w:type="dxa"/>
            <w:tcBorders>
              <w:top w:val="single" w:sz="4" w:space="0" w:color="auto"/>
              <w:left w:val="nil"/>
              <w:bottom w:val="nil"/>
              <w:right w:val="nil"/>
            </w:tcBorders>
            <w:shd w:val="clear" w:color="auto" w:fill="auto"/>
            <w:hideMark/>
          </w:tcPr>
          <w:p w14:paraId="617C4A5C" w14:textId="77777777" w:rsidR="00B41EBA" w:rsidRPr="00DF7EF1" w:rsidRDefault="00282C9D" w:rsidP="00B41EBA">
            <w:pPr>
              <w:spacing w:line="200" w:lineRule="exact"/>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r>
      <w:tr w:rsidR="00B41EBA" w:rsidRPr="00DF7EF1" w14:paraId="0C891FC2" w14:textId="77777777" w:rsidTr="007F6FBB">
        <w:tc>
          <w:tcPr>
            <w:tcW w:w="3989" w:type="dxa"/>
            <w:tcBorders>
              <w:top w:val="nil"/>
              <w:left w:val="nil"/>
              <w:bottom w:val="nil"/>
              <w:right w:val="nil"/>
            </w:tcBorders>
            <w:shd w:val="clear" w:color="auto" w:fill="auto"/>
          </w:tcPr>
          <w:p w14:paraId="6F921A71" w14:textId="77777777" w:rsidR="00B41EBA" w:rsidRPr="00DF7EF1" w:rsidRDefault="00B41EBA" w:rsidP="00B41EBA">
            <w:pPr>
              <w:spacing w:line="200" w:lineRule="exact"/>
              <w:ind w:left="-104"/>
              <w:jc w:val="left"/>
              <w:rPr>
                <w:rFonts w:ascii="Arial" w:eastAsia="Arial Unicode MS" w:hAnsi="Arial" w:cs="Arial"/>
                <w:color w:val="000000"/>
                <w:sz w:val="18"/>
                <w:szCs w:val="18"/>
                <w:lang w:val="en-GB" w:eastAsia="en-US"/>
              </w:rPr>
            </w:pPr>
          </w:p>
        </w:tc>
        <w:tc>
          <w:tcPr>
            <w:tcW w:w="1368" w:type="dxa"/>
            <w:tcBorders>
              <w:top w:val="nil"/>
              <w:left w:val="nil"/>
              <w:bottom w:val="single" w:sz="4" w:space="0" w:color="auto"/>
              <w:right w:val="nil"/>
            </w:tcBorders>
            <w:shd w:val="clear" w:color="auto" w:fill="auto"/>
            <w:hideMark/>
          </w:tcPr>
          <w:p w14:paraId="530D60CD" w14:textId="77777777" w:rsidR="00B41EBA" w:rsidRPr="00DF7EF1" w:rsidRDefault="00B41EBA" w:rsidP="00B41EBA">
            <w:pPr>
              <w:spacing w:line="200" w:lineRule="exact"/>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43478D23" w14:textId="77777777" w:rsidR="00B41EBA" w:rsidRPr="00DF7EF1" w:rsidRDefault="00B41EBA" w:rsidP="00B41EBA">
            <w:pPr>
              <w:spacing w:line="200" w:lineRule="exact"/>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2AFE4A70" w14:textId="77777777" w:rsidR="00B41EBA" w:rsidRPr="00DF7EF1" w:rsidRDefault="00B41EBA" w:rsidP="00B41EBA">
            <w:pPr>
              <w:spacing w:line="200" w:lineRule="exact"/>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787A728A" w14:textId="77777777" w:rsidR="00B41EBA" w:rsidRPr="00DF7EF1" w:rsidRDefault="00B41EBA" w:rsidP="00B41EBA">
            <w:pPr>
              <w:spacing w:line="200" w:lineRule="exact"/>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1913F4" w:rsidRPr="00DF7EF1" w14:paraId="1F7D1DC0" w14:textId="77777777" w:rsidTr="007F6FBB">
        <w:tc>
          <w:tcPr>
            <w:tcW w:w="3989" w:type="dxa"/>
            <w:tcBorders>
              <w:top w:val="nil"/>
              <w:left w:val="nil"/>
              <w:bottom w:val="nil"/>
              <w:right w:val="nil"/>
            </w:tcBorders>
            <w:shd w:val="clear" w:color="auto" w:fill="auto"/>
          </w:tcPr>
          <w:p w14:paraId="03940044" w14:textId="77777777" w:rsidR="001913F4" w:rsidRPr="00DF7EF1" w:rsidRDefault="001913F4" w:rsidP="001913F4">
            <w:pPr>
              <w:ind w:left="-104"/>
              <w:jc w:val="left"/>
              <w:rPr>
                <w:rFonts w:ascii="Arial" w:eastAsia="Arial Unicode MS" w:hAnsi="Arial" w:cs="Arial"/>
                <w:color w:val="000000"/>
                <w:sz w:val="16"/>
                <w:szCs w:val="16"/>
                <w:cs/>
                <w:lang w:val="en-GB" w:eastAsia="en-US"/>
              </w:rPr>
            </w:pPr>
          </w:p>
        </w:tc>
        <w:tc>
          <w:tcPr>
            <w:tcW w:w="1368" w:type="dxa"/>
            <w:tcBorders>
              <w:top w:val="single" w:sz="4" w:space="0" w:color="auto"/>
              <w:left w:val="nil"/>
              <w:bottom w:val="nil"/>
              <w:right w:val="nil"/>
            </w:tcBorders>
            <w:shd w:val="clear" w:color="auto" w:fill="FAFAFA"/>
          </w:tcPr>
          <w:p w14:paraId="5FDAD950" w14:textId="77777777" w:rsidR="001913F4" w:rsidRPr="00DF7EF1" w:rsidRDefault="001913F4" w:rsidP="001913F4">
            <w:pPr>
              <w:ind w:left="-40" w:right="-72"/>
              <w:jc w:val="right"/>
              <w:rPr>
                <w:rFonts w:ascii="Arial" w:eastAsia="Arial Unicode MS" w:hAnsi="Arial" w:cs="Arial"/>
                <w:color w:val="000000"/>
                <w:sz w:val="16"/>
                <w:szCs w:val="16"/>
                <w:lang w:val="en-GB" w:eastAsia="en-US"/>
              </w:rPr>
            </w:pPr>
          </w:p>
        </w:tc>
        <w:tc>
          <w:tcPr>
            <w:tcW w:w="1368" w:type="dxa"/>
            <w:tcBorders>
              <w:top w:val="single" w:sz="4" w:space="0" w:color="auto"/>
              <w:left w:val="nil"/>
              <w:bottom w:val="nil"/>
              <w:right w:val="nil"/>
            </w:tcBorders>
            <w:shd w:val="clear" w:color="auto" w:fill="auto"/>
          </w:tcPr>
          <w:p w14:paraId="69CFBD22" w14:textId="77777777" w:rsidR="001913F4" w:rsidRPr="00DF7EF1" w:rsidRDefault="001913F4" w:rsidP="001913F4">
            <w:pPr>
              <w:ind w:left="-40" w:right="-72"/>
              <w:jc w:val="right"/>
              <w:rPr>
                <w:rFonts w:ascii="Arial" w:eastAsia="Arial Unicode MS" w:hAnsi="Arial" w:cs="Arial"/>
                <w:color w:val="000000"/>
                <w:sz w:val="16"/>
                <w:szCs w:val="16"/>
                <w:lang w:val="en-GB" w:eastAsia="en-US"/>
              </w:rPr>
            </w:pPr>
          </w:p>
        </w:tc>
        <w:tc>
          <w:tcPr>
            <w:tcW w:w="1368" w:type="dxa"/>
            <w:tcBorders>
              <w:top w:val="single" w:sz="4" w:space="0" w:color="auto"/>
              <w:left w:val="nil"/>
              <w:bottom w:val="nil"/>
              <w:right w:val="nil"/>
            </w:tcBorders>
            <w:shd w:val="clear" w:color="auto" w:fill="FAFAFA"/>
          </w:tcPr>
          <w:p w14:paraId="6197B0D8" w14:textId="77777777" w:rsidR="001913F4" w:rsidRPr="00DF7EF1" w:rsidRDefault="001913F4" w:rsidP="001913F4">
            <w:pPr>
              <w:ind w:left="-40" w:right="-72"/>
              <w:jc w:val="right"/>
              <w:rPr>
                <w:rFonts w:ascii="Arial" w:eastAsia="Arial Unicode MS" w:hAnsi="Arial" w:cs="Arial"/>
                <w:color w:val="000000"/>
                <w:sz w:val="16"/>
                <w:szCs w:val="16"/>
                <w:lang w:val="en-GB" w:eastAsia="en-US"/>
              </w:rPr>
            </w:pPr>
          </w:p>
        </w:tc>
        <w:tc>
          <w:tcPr>
            <w:tcW w:w="1368" w:type="dxa"/>
            <w:tcBorders>
              <w:top w:val="single" w:sz="4" w:space="0" w:color="auto"/>
              <w:left w:val="nil"/>
              <w:bottom w:val="nil"/>
              <w:right w:val="nil"/>
            </w:tcBorders>
            <w:shd w:val="clear" w:color="auto" w:fill="auto"/>
          </w:tcPr>
          <w:p w14:paraId="1368331A" w14:textId="77777777" w:rsidR="001913F4" w:rsidRPr="00DF7EF1" w:rsidRDefault="001913F4" w:rsidP="001913F4">
            <w:pPr>
              <w:ind w:left="-40" w:right="-72"/>
              <w:jc w:val="right"/>
              <w:rPr>
                <w:rFonts w:ascii="Arial" w:eastAsia="Arial Unicode MS" w:hAnsi="Arial" w:cs="Arial"/>
                <w:color w:val="000000"/>
                <w:sz w:val="16"/>
                <w:szCs w:val="16"/>
                <w:lang w:val="en-GB" w:eastAsia="en-US"/>
              </w:rPr>
            </w:pPr>
          </w:p>
        </w:tc>
      </w:tr>
      <w:tr w:rsidR="00335041" w:rsidRPr="00DF7EF1" w14:paraId="1D3D21D1" w14:textId="77777777" w:rsidTr="007F6FBB">
        <w:tc>
          <w:tcPr>
            <w:tcW w:w="3989" w:type="dxa"/>
            <w:tcBorders>
              <w:top w:val="nil"/>
              <w:left w:val="nil"/>
              <w:bottom w:val="nil"/>
              <w:right w:val="nil"/>
            </w:tcBorders>
            <w:shd w:val="clear" w:color="auto" w:fill="auto"/>
          </w:tcPr>
          <w:p w14:paraId="1DEB1629" w14:textId="77777777" w:rsidR="00335041" w:rsidRPr="00DF7EF1" w:rsidRDefault="00335041" w:rsidP="00335041">
            <w:pPr>
              <w:spacing w:line="200" w:lineRule="exact"/>
              <w:ind w:left="-104"/>
              <w:jc w:val="left"/>
              <w:rPr>
                <w:rFonts w:ascii="Arial" w:eastAsia="Arial Unicode MS" w:hAnsi="Arial" w:cs="Arial"/>
                <w:color w:val="000000"/>
                <w:sz w:val="18"/>
                <w:szCs w:val="18"/>
                <w:lang w:val="en-GB" w:eastAsia="en-US"/>
              </w:rPr>
            </w:pPr>
            <w:r w:rsidRPr="00DF7EF1">
              <w:rPr>
                <w:rFonts w:ascii="Arial" w:eastAsia="MS Mincho" w:hAnsi="Arial" w:cs="Arial"/>
                <w:color w:val="000000"/>
                <w:sz w:val="18"/>
                <w:szCs w:val="18"/>
                <w:lang w:val="en-GB" w:eastAsia="en-US"/>
              </w:rPr>
              <w:t>Profit before tax</w:t>
            </w:r>
          </w:p>
        </w:tc>
        <w:tc>
          <w:tcPr>
            <w:tcW w:w="1368" w:type="dxa"/>
            <w:tcBorders>
              <w:top w:val="nil"/>
              <w:left w:val="nil"/>
              <w:bottom w:val="nil"/>
              <w:right w:val="nil"/>
            </w:tcBorders>
            <w:shd w:val="clear" w:color="auto" w:fill="FAFAFA"/>
          </w:tcPr>
          <w:p w14:paraId="5EBDDA57" w14:textId="47157A6D" w:rsidR="00335041" w:rsidRPr="00DF7EF1" w:rsidRDefault="009848E5" w:rsidP="003A2491">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100,310,618</w:t>
            </w:r>
          </w:p>
        </w:tc>
        <w:tc>
          <w:tcPr>
            <w:tcW w:w="1368" w:type="dxa"/>
            <w:tcBorders>
              <w:top w:val="nil"/>
              <w:left w:val="nil"/>
              <w:bottom w:val="nil"/>
              <w:right w:val="nil"/>
            </w:tcBorders>
            <w:shd w:val="clear" w:color="auto" w:fill="auto"/>
          </w:tcPr>
          <w:p w14:paraId="346E2555" w14:textId="77777777" w:rsidR="00335041" w:rsidRPr="00DF7EF1" w:rsidRDefault="00335041" w:rsidP="00335041">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78,594,958</w:t>
            </w:r>
          </w:p>
        </w:tc>
        <w:tc>
          <w:tcPr>
            <w:tcW w:w="1368" w:type="dxa"/>
            <w:tcBorders>
              <w:top w:val="nil"/>
              <w:left w:val="nil"/>
              <w:bottom w:val="nil"/>
              <w:right w:val="nil"/>
            </w:tcBorders>
            <w:shd w:val="clear" w:color="auto" w:fill="FAFAFA"/>
          </w:tcPr>
          <w:p w14:paraId="009AECAC" w14:textId="23C02CBD" w:rsidR="00335041" w:rsidRPr="00DF7EF1" w:rsidRDefault="009848E5" w:rsidP="00335041">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45,573,262</w:t>
            </w:r>
          </w:p>
        </w:tc>
        <w:tc>
          <w:tcPr>
            <w:tcW w:w="1368" w:type="dxa"/>
            <w:tcBorders>
              <w:top w:val="nil"/>
              <w:left w:val="nil"/>
              <w:bottom w:val="nil"/>
              <w:right w:val="nil"/>
            </w:tcBorders>
            <w:shd w:val="clear" w:color="auto" w:fill="auto"/>
          </w:tcPr>
          <w:p w14:paraId="52763E34" w14:textId="77777777" w:rsidR="00335041" w:rsidRPr="00DF7EF1" w:rsidRDefault="00335041" w:rsidP="00335041">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36,422,365</w:t>
            </w:r>
          </w:p>
        </w:tc>
      </w:tr>
      <w:tr w:rsidR="00335041" w:rsidRPr="00DF7EF1" w14:paraId="7F23CECF" w14:textId="77777777" w:rsidTr="007F6FBB">
        <w:tc>
          <w:tcPr>
            <w:tcW w:w="3989" w:type="dxa"/>
            <w:tcBorders>
              <w:top w:val="nil"/>
              <w:left w:val="nil"/>
              <w:bottom w:val="nil"/>
              <w:right w:val="nil"/>
            </w:tcBorders>
            <w:shd w:val="clear" w:color="auto" w:fill="auto"/>
          </w:tcPr>
          <w:p w14:paraId="4D471475" w14:textId="77777777" w:rsidR="00335041" w:rsidRPr="00DF7EF1" w:rsidRDefault="00335041" w:rsidP="00335041">
            <w:pPr>
              <w:ind w:left="-104"/>
              <w:jc w:val="left"/>
              <w:rPr>
                <w:rFonts w:ascii="Arial" w:eastAsia="MS Mincho" w:hAnsi="Arial" w:cs="Arial"/>
                <w:color w:val="000000"/>
                <w:sz w:val="16"/>
                <w:szCs w:val="16"/>
                <w:cs/>
                <w:lang w:val="en-GB" w:eastAsia="en-US"/>
              </w:rPr>
            </w:pPr>
          </w:p>
        </w:tc>
        <w:tc>
          <w:tcPr>
            <w:tcW w:w="1368" w:type="dxa"/>
            <w:tcBorders>
              <w:top w:val="nil"/>
              <w:left w:val="nil"/>
              <w:bottom w:val="nil"/>
              <w:right w:val="nil"/>
            </w:tcBorders>
            <w:shd w:val="clear" w:color="auto" w:fill="FAFAFA"/>
          </w:tcPr>
          <w:p w14:paraId="3AE8BBEC" w14:textId="77777777" w:rsidR="00335041" w:rsidRPr="00DF7EF1" w:rsidRDefault="00335041" w:rsidP="00335041">
            <w:pPr>
              <w:ind w:left="-40" w:right="-72"/>
              <w:jc w:val="right"/>
              <w:rPr>
                <w:rFonts w:ascii="Arial" w:eastAsia="Arial Unicode MS" w:hAnsi="Arial" w:cs="Arial"/>
                <w:color w:val="000000"/>
                <w:sz w:val="16"/>
                <w:szCs w:val="16"/>
                <w:lang w:val="en-GB" w:eastAsia="en-US"/>
              </w:rPr>
            </w:pPr>
          </w:p>
        </w:tc>
        <w:tc>
          <w:tcPr>
            <w:tcW w:w="1368" w:type="dxa"/>
            <w:tcBorders>
              <w:top w:val="nil"/>
              <w:left w:val="nil"/>
              <w:bottom w:val="nil"/>
              <w:right w:val="nil"/>
            </w:tcBorders>
            <w:shd w:val="clear" w:color="auto" w:fill="auto"/>
          </w:tcPr>
          <w:p w14:paraId="0D7E2A66" w14:textId="77777777" w:rsidR="00335041" w:rsidRPr="00DF7EF1" w:rsidRDefault="00335041" w:rsidP="00335041">
            <w:pPr>
              <w:ind w:left="-40" w:right="-72"/>
              <w:jc w:val="right"/>
              <w:rPr>
                <w:rFonts w:ascii="Arial" w:eastAsia="Arial Unicode MS" w:hAnsi="Arial" w:cs="Arial"/>
                <w:color w:val="000000"/>
                <w:sz w:val="16"/>
                <w:szCs w:val="16"/>
                <w:lang w:val="en-GB" w:eastAsia="en-US"/>
              </w:rPr>
            </w:pPr>
          </w:p>
        </w:tc>
        <w:tc>
          <w:tcPr>
            <w:tcW w:w="1368" w:type="dxa"/>
            <w:tcBorders>
              <w:top w:val="nil"/>
              <w:left w:val="nil"/>
              <w:bottom w:val="nil"/>
              <w:right w:val="nil"/>
            </w:tcBorders>
            <w:shd w:val="clear" w:color="auto" w:fill="FAFAFA"/>
          </w:tcPr>
          <w:p w14:paraId="3C2D407B" w14:textId="77777777" w:rsidR="00335041" w:rsidRPr="00DF7EF1" w:rsidRDefault="00335041" w:rsidP="00335041">
            <w:pPr>
              <w:ind w:left="-40" w:right="-72"/>
              <w:jc w:val="right"/>
              <w:rPr>
                <w:rFonts w:ascii="Arial" w:eastAsia="Arial Unicode MS" w:hAnsi="Arial" w:cs="Arial"/>
                <w:color w:val="000000"/>
                <w:sz w:val="16"/>
                <w:szCs w:val="16"/>
                <w:lang w:val="en-GB" w:eastAsia="en-US"/>
              </w:rPr>
            </w:pPr>
          </w:p>
        </w:tc>
        <w:tc>
          <w:tcPr>
            <w:tcW w:w="1368" w:type="dxa"/>
            <w:tcBorders>
              <w:top w:val="nil"/>
              <w:left w:val="nil"/>
              <w:bottom w:val="nil"/>
              <w:right w:val="nil"/>
            </w:tcBorders>
            <w:shd w:val="clear" w:color="auto" w:fill="auto"/>
          </w:tcPr>
          <w:p w14:paraId="2F0F75B8" w14:textId="77777777" w:rsidR="00335041" w:rsidRPr="00DF7EF1" w:rsidRDefault="00335041" w:rsidP="00335041">
            <w:pPr>
              <w:ind w:left="-40" w:right="-72"/>
              <w:jc w:val="right"/>
              <w:rPr>
                <w:rFonts w:ascii="Arial" w:eastAsia="Arial Unicode MS" w:hAnsi="Arial" w:cs="Arial"/>
                <w:color w:val="000000"/>
                <w:sz w:val="16"/>
                <w:szCs w:val="16"/>
                <w:lang w:val="en-GB" w:eastAsia="en-US"/>
              </w:rPr>
            </w:pPr>
          </w:p>
        </w:tc>
      </w:tr>
      <w:tr w:rsidR="00335041" w:rsidRPr="00DF7EF1" w14:paraId="0BC7B139" w14:textId="77777777" w:rsidTr="007F6FBB">
        <w:tc>
          <w:tcPr>
            <w:tcW w:w="3989" w:type="dxa"/>
            <w:tcBorders>
              <w:top w:val="nil"/>
              <w:left w:val="nil"/>
              <w:bottom w:val="nil"/>
              <w:right w:val="nil"/>
            </w:tcBorders>
            <w:shd w:val="clear" w:color="auto" w:fill="auto"/>
          </w:tcPr>
          <w:p w14:paraId="1BC1D988" w14:textId="77777777" w:rsidR="00335041" w:rsidRPr="00DF7EF1" w:rsidRDefault="00335041" w:rsidP="00335041">
            <w:pPr>
              <w:spacing w:line="200" w:lineRule="exact"/>
              <w:ind w:left="-104"/>
              <w:jc w:val="lef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Tax calculated at a tax rate of 20%</w:t>
            </w:r>
          </w:p>
        </w:tc>
        <w:tc>
          <w:tcPr>
            <w:tcW w:w="1368" w:type="dxa"/>
            <w:tcBorders>
              <w:top w:val="nil"/>
              <w:left w:val="nil"/>
              <w:bottom w:val="nil"/>
              <w:right w:val="nil"/>
            </w:tcBorders>
            <w:shd w:val="clear" w:color="auto" w:fill="FAFAFA"/>
          </w:tcPr>
          <w:p w14:paraId="76C2F378" w14:textId="0E428E10" w:rsidR="00335041" w:rsidRPr="00DF7EF1" w:rsidRDefault="009848E5" w:rsidP="00335041">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20,062,124</w:t>
            </w:r>
          </w:p>
        </w:tc>
        <w:tc>
          <w:tcPr>
            <w:tcW w:w="1368" w:type="dxa"/>
            <w:tcBorders>
              <w:top w:val="nil"/>
              <w:left w:val="nil"/>
              <w:bottom w:val="nil"/>
              <w:right w:val="nil"/>
            </w:tcBorders>
            <w:shd w:val="clear" w:color="auto" w:fill="auto"/>
          </w:tcPr>
          <w:p w14:paraId="30034439" w14:textId="77777777" w:rsidR="00335041" w:rsidRPr="00DF7EF1" w:rsidRDefault="00335041" w:rsidP="00335041">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15,718,992</w:t>
            </w:r>
          </w:p>
        </w:tc>
        <w:tc>
          <w:tcPr>
            <w:tcW w:w="1368" w:type="dxa"/>
            <w:tcBorders>
              <w:top w:val="nil"/>
              <w:left w:val="nil"/>
              <w:bottom w:val="nil"/>
              <w:right w:val="nil"/>
            </w:tcBorders>
            <w:shd w:val="clear" w:color="auto" w:fill="FAFAFA"/>
          </w:tcPr>
          <w:p w14:paraId="085CFB7A" w14:textId="388C9EDA" w:rsidR="00335041" w:rsidRPr="00DF7EF1" w:rsidRDefault="009848E5" w:rsidP="00335041">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9,114,652</w:t>
            </w:r>
          </w:p>
        </w:tc>
        <w:tc>
          <w:tcPr>
            <w:tcW w:w="1368" w:type="dxa"/>
            <w:tcBorders>
              <w:top w:val="nil"/>
              <w:left w:val="nil"/>
              <w:bottom w:val="nil"/>
              <w:right w:val="nil"/>
            </w:tcBorders>
            <w:shd w:val="clear" w:color="auto" w:fill="auto"/>
          </w:tcPr>
          <w:p w14:paraId="722836B5" w14:textId="77777777" w:rsidR="00335041" w:rsidRPr="00DF7EF1" w:rsidRDefault="00335041" w:rsidP="00335041">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7,284,473</w:t>
            </w:r>
          </w:p>
        </w:tc>
      </w:tr>
      <w:tr w:rsidR="00335041" w:rsidRPr="00DF7EF1" w14:paraId="15934DD3" w14:textId="77777777" w:rsidTr="007F6FBB">
        <w:tc>
          <w:tcPr>
            <w:tcW w:w="3989" w:type="dxa"/>
            <w:tcBorders>
              <w:top w:val="nil"/>
              <w:left w:val="nil"/>
              <w:bottom w:val="nil"/>
              <w:right w:val="nil"/>
            </w:tcBorders>
            <w:shd w:val="clear" w:color="auto" w:fill="auto"/>
          </w:tcPr>
          <w:p w14:paraId="06E687BD" w14:textId="77777777" w:rsidR="00335041" w:rsidRPr="00DF7EF1" w:rsidRDefault="00335041" w:rsidP="00335041">
            <w:pPr>
              <w:spacing w:line="200" w:lineRule="exact"/>
              <w:ind w:left="-104"/>
              <w:jc w:val="lef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Tax effect of:</w:t>
            </w:r>
          </w:p>
        </w:tc>
        <w:tc>
          <w:tcPr>
            <w:tcW w:w="1368" w:type="dxa"/>
            <w:tcBorders>
              <w:top w:val="nil"/>
              <w:left w:val="nil"/>
              <w:bottom w:val="nil"/>
              <w:right w:val="nil"/>
            </w:tcBorders>
            <w:shd w:val="clear" w:color="auto" w:fill="FAFAFA"/>
          </w:tcPr>
          <w:p w14:paraId="54F221B2" w14:textId="77777777" w:rsidR="00335041" w:rsidRPr="00DF7EF1" w:rsidRDefault="00335041" w:rsidP="00335041">
            <w:pPr>
              <w:spacing w:line="200" w:lineRule="exact"/>
              <w:ind w:left="-40" w:right="-72"/>
              <w:jc w:val="right"/>
              <w:rPr>
                <w:rFonts w:ascii="Arial" w:eastAsia="Arial Unicode MS" w:hAnsi="Arial" w:cs="Arial"/>
                <w:color w:val="000000"/>
                <w:sz w:val="18"/>
                <w:szCs w:val="18"/>
                <w:lang w:val="en-GB" w:eastAsia="en-US"/>
              </w:rPr>
            </w:pPr>
          </w:p>
        </w:tc>
        <w:tc>
          <w:tcPr>
            <w:tcW w:w="1368" w:type="dxa"/>
            <w:tcBorders>
              <w:top w:val="nil"/>
              <w:left w:val="nil"/>
              <w:bottom w:val="nil"/>
              <w:right w:val="nil"/>
            </w:tcBorders>
            <w:shd w:val="clear" w:color="auto" w:fill="auto"/>
          </w:tcPr>
          <w:p w14:paraId="680380CE" w14:textId="77777777" w:rsidR="00335041" w:rsidRPr="00DF7EF1" w:rsidRDefault="00335041" w:rsidP="00335041">
            <w:pPr>
              <w:spacing w:line="200" w:lineRule="exact"/>
              <w:ind w:left="-40" w:right="-72"/>
              <w:jc w:val="right"/>
              <w:rPr>
                <w:rFonts w:ascii="Arial" w:eastAsia="Arial Unicode MS" w:hAnsi="Arial" w:cs="Arial"/>
                <w:color w:val="000000"/>
                <w:sz w:val="18"/>
                <w:szCs w:val="18"/>
                <w:lang w:val="en-GB" w:eastAsia="en-US"/>
              </w:rPr>
            </w:pPr>
          </w:p>
        </w:tc>
        <w:tc>
          <w:tcPr>
            <w:tcW w:w="1368" w:type="dxa"/>
            <w:tcBorders>
              <w:top w:val="nil"/>
              <w:left w:val="nil"/>
              <w:bottom w:val="nil"/>
              <w:right w:val="nil"/>
            </w:tcBorders>
            <w:shd w:val="clear" w:color="auto" w:fill="FAFAFA"/>
          </w:tcPr>
          <w:p w14:paraId="69714230" w14:textId="77777777" w:rsidR="00335041" w:rsidRPr="00DF7EF1" w:rsidRDefault="00335041" w:rsidP="00335041">
            <w:pPr>
              <w:spacing w:line="200" w:lineRule="exact"/>
              <w:ind w:left="-40" w:right="-72"/>
              <w:jc w:val="right"/>
              <w:rPr>
                <w:rFonts w:ascii="Arial" w:eastAsia="Arial Unicode MS" w:hAnsi="Arial" w:cs="Arial"/>
                <w:color w:val="000000"/>
                <w:sz w:val="18"/>
                <w:szCs w:val="18"/>
                <w:lang w:val="en-GB" w:eastAsia="en-US"/>
              </w:rPr>
            </w:pPr>
          </w:p>
        </w:tc>
        <w:tc>
          <w:tcPr>
            <w:tcW w:w="1368" w:type="dxa"/>
            <w:tcBorders>
              <w:top w:val="nil"/>
              <w:left w:val="nil"/>
              <w:bottom w:val="nil"/>
              <w:right w:val="nil"/>
            </w:tcBorders>
            <w:shd w:val="clear" w:color="auto" w:fill="auto"/>
          </w:tcPr>
          <w:p w14:paraId="39052619" w14:textId="77777777" w:rsidR="00335041" w:rsidRPr="00DF7EF1" w:rsidRDefault="00335041" w:rsidP="00335041">
            <w:pPr>
              <w:spacing w:line="200" w:lineRule="exact"/>
              <w:ind w:left="-40" w:right="-72"/>
              <w:jc w:val="right"/>
              <w:rPr>
                <w:rFonts w:ascii="Arial" w:eastAsia="Arial Unicode MS" w:hAnsi="Arial" w:cs="Arial"/>
                <w:color w:val="000000"/>
                <w:sz w:val="18"/>
                <w:szCs w:val="18"/>
                <w:lang w:val="en-GB" w:eastAsia="en-US"/>
              </w:rPr>
            </w:pPr>
          </w:p>
        </w:tc>
      </w:tr>
      <w:tr w:rsidR="00335041" w:rsidRPr="00DF7EF1" w14:paraId="034C618E" w14:textId="77777777" w:rsidTr="007F6FBB">
        <w:tc>
          <w:tcPr>
            <w:tcW w:w="3989" w:type="dxa"/>
            <w:tcBorders>
              <w:top w:val="nil"/>
              <w:left w:val="nil"/>
              <w:bottom w:val="nil"/>
              <w:right w:val="nil"/>
            </w:tcBorders>
            <w:shd w:val="clear" w:color="auto" w:fill="auto"/>
          </w:tcPr>
          <w:p w14:paraId="4F1D48BB" w14:textId="77777777" w:rsidR="00335041" w:rsidRPr="00DF7EF1" w:rsidRDefault="00335041" w:rsidP="00335041">
            <w:pPr>
              <w:spacing w:line="200" w:lineRule="exact"/>
              <w:ind w:left="-104"/>
              <w:jc w:val="lef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Income not subject to tax</w:t>
            </w:r>
          </w:p>
        </w:tc>
        <w:tc>
          <w:tcPr>
            <w:tcW w:w="1368" w:type="dxa"/>
            <w:tcBorders>
              <w:top w:val="nil"/>
              <w:left w:val="nil"/>
              <w:bottom w:val="nil"/>
              <w:right w:val="nil"/>
            </w:tcBorders>
            <w:shd w:val="clear" w:color="auto" w:fill="FAFAFA"/>
          </w:tcPr>
          <w:p w14:paraId="317C06CD" w14:textId="7D049004" w:rsidR="00335041" w:rsidRPr="00DF7EF1" w:rsidRDefault="004A5344" w:rsidP="00335041">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(127,781)</w:t>
            </w:r>
          </w:p>
        </w:tc>
        <w:tc>
          <w:tcPr>
            <w:tcW w:w="1368" w:type="dxa"/>
            <w:tcBorders>
              <w:top w:val="nil"/>
              <w:left w:val="nil"/>
              <w:bottom w:val="nil"/>
              <w:right w:val="nil"/>
            </w:tcBorders>
            <w:shd w:val="clear" w:color="auto" w:fill="auto"/>
          </w:tcPr>
          <w:p w14:paraId="7E1DAA48" w14:textId="77777777" w:rsidR="00335041" w:rsidRPr="00DF7EF1" w:rsidRDefault="00335041" w:rsidP="00335041">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w:t>
            </w:r>
          </w:p>
        </w:tc>
        <w:tc>
          <w:tcPr>
            <w:tcW w:w="1368" w:type="dxa"/>
            <w:tcBorders>
              <w:top w:val="nil"/>
              <w:left w:val="nil"/>
              <w:bottom w:val="nil"/>
              <w:right w:val="nil"/>
            </w:tcBorders>
            <w:shd w:val="clear" w:color="auto" w:fill="FAFAFA"/>
          </w:tcPr>
          <w:p w14:paraId="531A74C1" w14:textId="1C4EE930" w:rsidR="00335041" w:rsidRPr="00DF7EF1" w:rsidRDefault="003A2491" w:rsidP="00335041">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(999,700)</w:t>
            </w:r>
          </w:p>
        </w:tc>
        <w:tc>
          <w:tcPr>
            <w:tcW w:w="1368" w:type="dxa"/>
            <w:tcBorders>
              <w:top w:val="nil"/>
              <w:left w:val="nil"/>
              <w:bottom w:val="nil"/>
              <w:right w:val="nil"/>
            </w:tcBorders>
            <w:shd w:val="clear" w:color="auto" w:fill="auto"/>
          </w:tcPr>
          <w:p w14:paraId="38FDFFD5" w14:textId="77777777" w:rsidR="00335041" w:rsidRPr="00DF7EF1" w:rsidRDefault="00335041" w:rsidP="00335041">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w:t>
            </w:r>
          </w:p>
        </w:tc>
      </w:tr>
      <w:tr w:rsidR="00335041" w:rsidRPr="00DF7EF1" w14:paraId="025EF617" w14:textId="77777777" w:rsidTr="007F6FBB">
        <w:tc>
          <w:tcPr>
            <w:tcW w:w="3989" w:type="dxa"/>
            <w:tcBorders>
              <w:top w:val="nil"/>
              <w:left w:val="nil"/>
              <w:bottom w:val="nil"/>
              <w:right w:val="nil"/>
            </w:tcBorders>
            <w:shd w:val="clear" w:color="auto" w:fill="auto"/>
          </w:tcPr>
          <w:p w14:paraId="24472987" w14:textId="77777777" w:rsidR="00335041" w:rsidRPr="00DF7EF1" w:rsidRDefault="00335041" w:rsidP="00335041">
            <w:pPr>
              <w:spacing w:line="200" w:lineRule="exact"/>
              <w:ind w:left="-104"/>
              <w:jc w:val="left"/>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Expenses not deductible for tax purpose</w:t>
            </w:r>
          </w:p>
        </w:tc>
        <w:tc>
          <w:tcPr>
            <w:tcW w:w="1368" w:type="dxa"/>
            <w:tcBorders>
              <w:top w:val="nil"/>
              <w:left w:val="nil"/>
              <w:bottom w:val="nil"/>
              <w:right w:val="nil"/>
            </w:tcBorders>
            <w:shd w:val="clear" w:color="auto" w:fill="FAFAFA"/>
          </w:tcPr>
          <w:p w14:paraId="5910E893" w14:textId="3305DF7D" w:rsidR="00335041" w:rsidRPr="00DF7EF1" w:rsidRDefault="00756464" w:rsidP="00335041">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1,090,435</w:t>
            </w:r>
          </w:p>
        </w:tc>
        <w:tc>
          <w:tcPr>
            <w:tcW w:w="1368" w:type="dxa"/>
            <w:tcBorders>
              <w:top w:val="nil"/>
              <w:left w:val="nil"/>
              <w:bottom w:val="nil"/>
              <w:right w:val="nil"/>
            </w:tcBorders>
            <w:shd w:val="clear" w:color="auto" w:fill="auto"/>
          </w:tcPr>
          <w:p w14:paraId="78B739A6" w14:textId="77777777" w:rsidR="00335041" w:rsidRPr="00DF7EF1" w:rsidRDefault="00335041" w:rsidP="00335041">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343,360</w:t>
            </w:r>
          </w:p>
        </w:tc>
        <w:tc>
          <w:tcPr>
            <w:tcW w:w="1368" w:type="dxa"/>
            <w:tcBorders>
              <w:top w:val="nil"/>
              <w:left w:val="nil"/>
              <w:bottom w:val="nil"/>
              <w:right w:val="nil"/>
            </w:tcBorders>
            <w:shd w:val="clear" w:color="auto" w:fill="FAFAFA"/>
          </w:tcPr>
          <w:p w14:paraId="282B84E0" w14:textId="162BAA8B" w:rsidR="00335041" w:rsidRPr="00DF7EF1" w:rsidRDefault="00756464" w:rsidP="00335041">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404,025</w:t>
            </w:r>
          </w:p>
        </w:tc>
        <w:tc>
          <w:tcPr>
            <w:tcW w:w="1368" w:type="dxa"/>
            <w:tcBorders>
              <w:top w:val="nil"/>
              <w:left w:val="nil"/>
              <w:bottom w:val="nil"/>
              <w:right w:val="nil"/>
            </w:tcBorders>
            <w:shd w:val="clear" w:color="auto" w:fill="auto"/>
          </w:tcPr>
          <w:p w14:paraId="28954AAF" w14:textId="77777777" w:rsidR="00335041" w:rsidRPr="00DF7EF1" w:rsidRDefault="00335041" w:rsidP="00335041">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252,549</w:t>
            </w:r>
          </w:p>
        </w:tc>
      </w:tr>
      <w:tr w:rsidR="00335041" w:rsidRPr="00DF7EF1" w14:paraId="4ED2EF1B" w14:textId="77777777" w:rsidTr="007F6FBB">
        <w:tc>
          <w:tcPr>
            <w:tcW w:w="3989" w:type="dxa"/>
            <w:tcBorders>
              <w:top w:val="nil"/>
              <w:left w:val="nil"/>
              <w:bottom w:val="nil"/>
              <w:right w:val="nil"/>
            </w:tcBorders>
            <w:shd w:val="clear" w:color="auto" w:fill="auto"/>
          </w:tcPr>
          <w:p w14:paraId="10139405" w14:textId="77777777" w:rsidR="00335041" w:rsidRPr="00DF7EF1" w:rsidRDefault="00335041" w:rsidP="00335041">
            <w:pPr>
              <w:spacing w:line="200" w:lineRule="exact"/>
              <w:ind w:left="-104"/>
              <w:jc w:val="lef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Expenses deductible for tax purpose</w:t>
            </w:r>
          </w:p>
        </w:tc>
        <w:tc>
          <w:tcPr>
            <w:tcW w:w="1368" w:type="dxa"/>
            <w:tcBorders>
              <w:top w:val="nil"/>
              <w:left w:val="nil"/>
              <w:bottom w:val="nil"/>
              <w:right w:val="nil"/>
            </w:tcBorders>
            <w:shd w:val="clear" w:color="auto" w:fill="FAFAFA"/>
          </w:tcPr>
          <w:p w14:paraId="5A22381E" w14:textId="5429F37C" w:rsidR="00335041" w:rsidRPr="00DF7EF1" w:rsidRDefault="003A2491" w:rsidP="00335041">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(43,719)</w:t>
            </w:r>
          </w:p>
        </w:tc>
        <w:tc>
          <w:tcPr>
            <w:tcW w:w="1368" w:type="dxa"/>
            <w:tcBorders>
              <w:top w:val="nil"/>
              <w:left w:val="nil"/>
              <w:bottom w:val="nil"/>
              <w:right w:val="nil"/>
            </w:tcBorders>
            <w:shd w:val="clear" w:color="auto" w:fill="auto"/>
          </w:tcPr>
          <w:p w14:paraId="6DCFBF7F" w14:textId="77777777" w:rsidR="00335041" w:rsidRPr="00DF7EF1" w:rsidRDefault="00335041" w:rsidP="00335041">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(43,734)</w:t>
            </w:r>
          </w:p>
        </w:tc>
        <w:tc>
          <w:tcPr>
            <w:tcW w:w="1368" w:type="dxa"/>
            <w:tcBorders>
              <w:top w:val="nil"/>
              <w:left w:val="nil"/>
              <w:bottom w:val="nil"/>
              <w:right w:val="nil"/>
            </w:tcBorders>
            <w:shd w:val="clear" w:color="auto" w:fill="FAFAFA"/>
          </w:tcPr>
          <w:p w14:paraId="55F25ADB" w14:textId="216EFBB2" w:rsidR="00335041" w:rsidRPr="00DF7EF1" w:rsidRDefault="00756464" w:rsidP="00335041">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(41,539)</w:t>
            </w:r>
          </w:p>
        </w:tc>
        <w:tc>
          <w:tcPr>
            <w:tcW w:w="1368" w:type="dxa"/>
            <w:tcBorders>
              <w:top w:val="nil"/>
              <w:left w:val="nil"/>
              <w:bottom w:val="nil"/>
              <w:right w:val="nil"/>
            </w:tcBorders>
            <w:shd w:val="clear" w:color="auto" w:fill="auto"/>
          </w:tcPr>
          <w:p w14:paraId="4D9456CE" w14:textId="77777777" w:rsidR="00335041" w:rsidRPr="00DF7EF1" w:rsidRDefault="00335041" w:rsidP="00335041">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(33,650)</w:t>
            </w:r>
          </w:p>
        </w:tc>
      </w:tr>
      <w:tr w:rsidR="00756464" w:rsidRPr="00DF7EF1" w14:paraId="22E6312F" w14:textId="77777777" w:rsidTr="007F6FBB">
        <w:tc>
          <w:tcPr>
            <w:tcW w:w="3989" w:type="dxa"/>
            <w:tcBorders>
              <w:top w:val="nil"/>
              <w:left w:val="nil"/>
              <w:bottom w:val="nil"/>
              <w:right w:val="nil"/>
            </w:tcBorders>
            <w:shd w:val="clear" w:color="auto" w:fill="auto"/>
          </w:tcPr>
          <w:p w14:paraId="59834663" w14:textId="20899C6B" w:rsidR="00756464" w:rsidRPr="00DF7EF1" w:rsidRDefault="00756464" w:rsidP="00335041">
            <w:pPr>
              <w:spacing w:line="200" w:lineRule="exact"/>
              <w:ind w:left="-104"/>
              <w:jc w:val="left"/>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Adjustment in respect of prior year</w:t>
            </w:r>
          </w:p>
        </w:tc>
        <w:tc>
          <w:tcPr>
            <w:tcW w:w="1368" w:type="dxa"/>
            <w:tcBorders>
              <w:top w:val="nil"/>
              <w:left w:val="nil"/>
              <w:bottom w:val="nil"/>
              <w:right w:val="nil"/>
            </w:tcBorders>
            <w:shd w:val="clear" w:color="auto" w:fill="FAFAFA"/>
          </w:tcPr>
          <w:p w14:paraId="1C301B7C" w14:textId="5ED47AF0" w:rsidR="00756464" w:rsidRPr="00DF7EF1" w:rsidRDefault="00756464" w:rsidP="00335041">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(13,788)</w:t>
            </w:r>
          </w:p>
        </w:tc>
        <w:tc>
          <w:tcPr>
            <w:tcW w:w="1368" w:type="dxa"/>
            <w:tcBorders>
              <w:top w:val="nil"/>
              <w:left w:val="nil"/>
              <w:bottom w:val="nil"/>
              <w:right w:val="nil"/>
            </w:tcBorders>
            <w:shd w:val="clear" w:color="auto" w:fill="auto"/>
          </w:tcPr>
          <w:p w14:paraId="7C9B1D83" w14:textId="187D3862" w:rsidR="00756464" w:rsidRPr="00DF7EF1" w:rsidRDefault="00756464" w:rsidP="00335041">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w:t>
            </w:r>
          </w:p>
        </w:tc>
        <w:tc>
          <w:tcPr>
            <w:tcW w:w="1368" w:type="dxa"/>
            <w:tcBorders>
              <w:top w:val="nil"/>
              <w:left w:val="nil"/>
              <w:bottom w:val="nil"/>
              <w:right w:val="nil"/>
            </w:tcBorders>
            <w:shd w:val="clear" w:color="auto" w:fill="FAFAFA"/>
          </w:tcPr>
          <w:p w14:paraId="65C83701" w14:textId="5A8FE480" w:rsidR="00756464" w:rsidRPr="00DF7EF1" w:rsidRDefault="00756464" w:rsidP="00335041">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(6,560)</w:t>
            </w:r>
          </w:p>
        </w:tc>
        <w:tc>
          <w:tcPr>
            <w:tcW w:w="1368" w:type="dxa"/>
            <w:tcBorders>
              <w:top w:val="nil"/>
              <w:left w:val="nil"/>
              <w:bottom w:val="nil"/>
              <w:right w:val="nil"/>
            </w:tcBorders>
            <w:shd w:val="clear" w:color="auto" w:fill="auto"/>
          </w:tcPr>
          <w:p w14:paraId="4CF30A7D" w14:textId="39BA95E2" w:rsidR="00756464" w:rsidRPr="00DF7EF1" w:rsidRDefault="00756464" w:rsidP="00335041">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w:t>
            </w:r>
          </w:p>
        </w:tc>
      </w:tr>
      <w:tr w:rsidR="00335041" w:rsidRPr="00DF7EF1" w14:paraId="6CFCBF0B" w14:textId="77777777" w:rsidTr="007F6FBB">
        <w:tc>
          <w:tcPr>
            <w:tcW w:w="3989" w:type="dxa"/>
            <w:tcBorders>
              <w:top w:val="nil"/>
              <w:left w:val="nil"/>
              <w:bottom w:val="nil"/>
              <w:right w:val="nil"/>
            </w:tcBorders>
            <w:shd w:val="clear" w:color="auto" w:fill="auto"/>
          </w:tcPr>
          <w:p w14:paraId="59AE935D" w14:textId="77777777" w:rsidR="00335041" w:rsidRPr="00DF7EF1" w:rsidRDefault="00335041" w:rsidP="00335041">
            <w:pPr>
              <w:spacing w:line="200" w:lineRule="exact"/>
              <w:ind w:left="-104"/>
              <w:jc w:val="left"/>
              <w:rPr>
                <w:rFonts w:ascii="Arial" w:eastAsia="MS Mincho" w:hAnsi="Arial" w:cs="Arial"/>
                <w:color w:val="FAFAFA"/>
                <w:sz w:val="18"/>
                <w:szCs w:val="18"/>
                <w:lang w:val="en-GB" w:eastAsia="en-US"/>
              </w:rPr>
            </w:pPr>
            <w:r w:rsidRPr="00DF7EF1">
              <w:rPr>
                <w:rFonts w:ascii="Arial" w:hAnsi="Arial" w:cs="Arial"/>
                <w:color w:val="000000"/>
                <w:sz w:val="18"/>
                <w:szCs w:val="18"/>
              </w:rPr>
              <w:t>Difference in tax rate</w:t>
            </w:r>
          </w:p>
        </w:tc>
        <w:tc>
          <w:tcPr>
            <w:tcW w:w="1368" w:type="dxa"/>
            <w:tcBorders>
              <w:top w:val="nil"/>
              <w:left w:val="nil"/>
              <w:bottom w:val="single" w:sz="4" w:space="0" w:color="auto"/>
              <w:right w:val="nil"/>
            </w:tcBorders>
            <w:shd w:val="clear" w:color="auto" w:fill="FAFAFA"/>
          </w:tcPr>
          <w:p w14:paraId="195835A6" w14:textId="460303BC" w:rsidR="00335041" w:rsidRPr="00DF7EF1" w:rsidRDefault="004A5344" w:rsidP="00335041">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(27,782)</w:t>
            </w:r>
          </w:p>
        </w:tc>
        <w:tc>
          <w:tcPr>
            <w:tcW w:w="1368" w:type="dxa"/>
            <w:tcBorders>
              <w:top w:val="nil"/>
              <w:left w:val="nil"/>
              <w:bottom w:val="single" w:sz="4" w:space="0" w:color="auto"/>
              <w:right w:val="nil"/>
            </w:tcBorders>
            <w:shd w:val="clear" w:color="auto" w:fill="auto"/>
          </w:tcPr>
          <w:p w14:paraId="680ED321" w14:textId="77777777" w:rsidR="00335041" w:rsidRPr="00DF7EF1" w:rsidRDefault="00335041" w:rsidP="00335041">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(195,000)</w:t>
            </w:r>
          </w:p>
        </w:tc>
        <w:tc>
          <w:tcPr>
            <w:tcW w:w="1368" w:type="dxa"/>
            <w:tcBorders>
              <w:top w:val="nil"/>
              <w:left w:val="nil"/>
              <w:bottom w:val="single" w:sz="4" w:space="0" w:color="auto"/>
              <w:right w:val="nil"/>
            </w:tcBorders>
            <w:shd w:val="clear" w:color="auto" w:fill="FAFAFA"/>
          </w:tcPr>
          <w:p w14:paraId="1BC6912D" w14:textId="120B63F5" w:rsidR="00335041" w:rsidRPr="00DF7EF1" w:rsidRDefault="003A2491" w:rsidP="00335041">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w:t>
            </w:r>
          </w:p>
        </w:tc>
        <w:tc>
          <w:tcPr>
            <w:tcW w:w="1368" w:type="dxa"/>
            <w:tcBorders>
              <w:top w:val="nil"/>
              <w:left w:val="nil"/>
              <w:bottom w:val="single" w:sz="4" w:space="0" w:color="auto"/>
              <w:right w:val="nil"/>
            </w:tcBorders>
            <w:shd w:val="clear" w:color="auto" w:fill="auto"/>
          </w:tcPr>
          <w:p w14:paraId="2BBC2C50" w14:textId="77777777" w:rsidR="00335041" w:rsidRPr="00DF7EF1" w:rsidRDefault="00335041" w:rsidP="00335041">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w:t>
            </w:r>
          </w:p>
        </w:tc>
      </w:tr>
      <w:tr w:rsidR="00335041" w:rsidRPr="00DF7EF1" w14:paraId="00083F3F" w14:textId="77777777" w:rsidTr="007F6FBB">
        <w:tc>
          <w:tcPr>
            <w:tcW w:w="3989" w:type="dxa"/>
            <w:tcBorders>
              <w:top w:val="nil"/>
              <w:left w:val="nil"/>
              <w:bottom w:val="nil"/>
              <w:right w:val="nil"/>
            </w:tcBorders>
            <w:shd w:val="clear" w:color="auto" w:fill="auto"/>
          </w:tcPr>
          <w:p w14:paraId="3739FBDD" w14:textId="77777777" w:rsidR="00335041" w:rsidRPr="00DF7EF1" w:rsidRDefault="00335041" w:rsidP="00335041">
            <w:pPr>
              <w:spacing w:line="200" w:lineRule="exact"/>
              <w:ind w:left="-104"/>
              <w:jc w:val="left"/>
              <w:rPr>
                <w:rFonts w:ascii="Arial" w:eastAsia="MS Mincho" w:hAnsi="Arial" w:cs="Arial"/>
                <w:color w:val="000000"/>
                <w:sz w:val="16"/>
                <w:szCs w:val="16"/>
                <w:lang w:val="en-GB" w:eastAsia="en-US"/>
              </w:rPr>
            </w:pPr>
          </w:p>
        </w:tc>
        <w:tc>
          <w:tcPr>
            <w:tcW w:w="1368" w:type="dxa"/>
            <w:tcBorders>
              <w:top w:val="single" w:sz="4" w:space="0" w:color="auto"/>
              <w:left w:val="nil"/>
              <w:bottom w:val="nil"/>
              <w:right w:val="nil"/>
            </w:tcBorders>
            <w:shd w:val="clear" w:color="auto" w:fill="FAFAFA"/>
          </w:tcPr>
          <w:p w14:paraId="4680124B" w14:textId="77777777" w:rsidR="00335041" w:rsidRPr="00DF7EF1" w:rsidRDefault="00335041" w:rsidP="00335041">
            <w:pPr>
              <w:spacing w:line="200" w:lineRule="exact"/>
              <w:ind w:left="-40" w:right="-72"/>
              <w:jc w:val="right"/>
              <w:rPr>
                <w:rFonts w:ascii="Arial" w:eastAsia="Arial Unicode MS" w:hAnsi="Arial" w:cs="Arial"/>
                <w:color w:val="000000"/>
                <w:sz w:val="16"/>
                <w:szCs w:val="16"/>
                <w:lang w:val="en-GB" w:eastAsia="en-US"/>
              </w:rPr>
            </w:pPr>
          </w:p>
        </w:tc>
        <w:tc>
          <w:tcPr>
            <w:tcW w:w="1368" w:type="dxa"/>
            <w:tcBorders>
              <w:top w:val="single" w:sz="4" w:space="0" w:color="auto"/>
              <w:left w:val="nil"/>
              <w:bottom w:val="nil"/>
              <w:right w:val="nil"/>
            </w:tcBorders>
            <w:shd w:val="clear" w:color="auto" w:fill="auto"/>
          </w:tcPr>
          <w:p w14:paraId="3A4AAC40" w14:textId="77777777" w:rsidR="00335041" w:rsidRPr="00DF7EF1" w:rsidRDefault="00335041" w:rsidP="00335041">
            <w:pPr>
              <w:spacing w:line="200" w:lineRule="exact"/>
              <w:ind w:left="-40" w:right="-72"/>
              <w:jc w:val="right"/>
              <w:rPr>
                <w:rFonts w:ascii="Arial" w:eastAsia="Arial Unicode MS" w:hAnsi="Arial" w:cs="Arial"/>
                <w:color w:val="000000"/>
                <w:sz w:val="16"/>
                <w:szCs w:val="16"/>
                <w:lang w:val="en-GB" w:eastAsia="en-US"/>
              </w:rPr>
            </w:pPr>
          </w:p>
        </w:tc>
        <w:tc>
          <w:tcPr>
            <w:tcW w:w="1368" w:type="dxa"/>
            <w:tcBorders>
              <w:top w:val="single" w:sz="4" w:space="0" w:color="auto"/>
              <w:left w:val="nil"/>
              <w:bottom w:val="nil"/>
              <w:right w:val="nil"/>
            </w:tcBorders>
            <w:shd w:val="clear" w:color="auto" w:fill="FAFAFA"/>
            <w:vAlign w:val="bottom"/>
          </w:tcPr>
          <w:p w14:paraId="5DBEE765" w14:textId="77777777" w:rsidR="00335041" w:rsidRPr="00DF7EF1" w:rsidRDefault="00335041" w:rsidP="00335041">
            <w:pPr>
              <w:spacing w:line="200" w:lineRule="exact"/>
              <w:ind w:left="-40" w:right="-72"/>
              <w:jc w:val="right"/>
              <w:rPr>
                <w:rFonts w:ascii="Arial" w:eastAsia="Arial Unicode MS" w:hAnsi="Arial" w:cs="Arial"/>
                <w:color w:val="000000"/>
                <w:sz w:val="16"/>
                <w:szCs w:val="16"/>
                <w:lang w:val="en-GB" w:eastAsia="en-US"/>
              </w:rPr>
            </w:pPr>
          </w:p>
        </w:tc>
        <w:tc>
          <w:tcPr>
            <w:tcW w:w="1368" w:type="dxa"/>
            <w:tcBorders>
              <w:top w:val="single" w:sz="4" w:space="0" w:color="auto"/>
              <w:left w:val="nil"/>
              <w:bottom w:val="nil"/>
              <w:right w:val="nil"/>
            </w:tcBorders>
            <w:shd w:val="clear" w:color="auto" w:fill="auto"/>
            <w:vAlign w:val="bottom"/>
          </w:tcPr>
          <w:p w14:paraId="7FBFE6DA" w14:textId="77777777" w:rsidR="00335041" w:rsidRPr="00DF7EF1" w:rsidRDefault="00335041" w:rsidP="00335041">
            <w:pPr>
              <w:spacing w:line="200" w:lineRule="exact"/>
              <w:ind w:left="-40" w:right="-72"/>
              <w:jc w:val="right"/>
              <w:rPr>
                <w:rFonts w:ascii="Arial" w:eastAsia="Arial Unicode MS" w:hAnsi="Arial" w:cs="Arial"/>
                <w:color w:val="000000"/>
                <w:sz w:val="16"/>
                <w:szCs w:val="16"/>
                <w:lang w:val="en-GB" w:eastAsia="en-US"/>
              </w:rPr>
            </w:pPr>
          </w:p>
        </w:tc>
      </w:tr>
      <w:tr w:rsidR="00335041" w:rsidRPr="00DF7EF1" w14:paraId="163B5724" w14:textId="77777777" w:rsidTr="007F6FBB">
        <w:tc>
          <w:tcPr>
            <w:tcW w:w="3989" w:type="dxa"/>
            <w:tcBorders>
              <w:top w:val="nil"/>
              <w:left w:val="nil"/>
              <w:bottom w:val="nil"/>
              <w:right w:val="nil"/>
            </w:tcBorders>
            <w:shd w:val="clear" w:color="auto" w:fill="auto"/>
          </w:tcPr>
          <w:p w14:paraId="576F05B7" w14:textId="77777777" w:rsidR="00335041" w:rsidRPr="00DF7EF1" w:rsidRDefault="00335041" w:rsidP="00335041">
            <w:pPr>
              <w:spacing w:line="200" w:lineRule="exact"/>
              <w:ind w:left="-104"/>
              <w:jc w:val="lef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 xml:space="preserve">Income tax </w:t>
            </w:r>
          </w:p>
        </w:tc>
        <w:tc>
          <w:tcPr>
            <w:tcW w:w="1368" w:type="dxa"/>
            <w:tcBorders>
              <w:top w:val="nil"/>
              <w:left w:val="nil"/>
              <w:bottom w:val="single" w:sz="4" w:space="0" w:color="auto"/>
              <w:right w:val="nil"/>
            </w:tcBorders>
            <w:shd w:val="clear" w:color="auto" w:fill="FAFAFA"/>
          </w:tcPr>
          <w:p w14:paraId="593B0F4D" w14:textId="25C311A5" w:rsidR="00335041" w:rsidRPr="00DF7EF1" w:rsidRDefault="009848E5" w:rsidP="00335041">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20,939,489</w:t>
            </w:r>
          </w:p>
        </w:tc>
        <w:tc>
          <w:tcPr>
            <w:tcW w:w="1368" w:type="dxa"/>
            <w:tcBorders>
              <w:top w:val="nil"/>
              <w:left w:val="nil"/>
              <w:bottom w:val="single" w:sz="4" w:space="0" w:color="auto"/>
              <w:right w:val="nil"/>
            </w:tcBorders>
            <w:shd w:val="clear" w:color="auto" w:fill="auto"/>
          </w:tcPr>
          <w:p w14:paraId="49C6F1EF" w14:textId="77777777" w:rsidR="00335041" w:rsidRPr="00DF7EF1" w:rsidRDefault="00335041" w:rsidP="00335041">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15,823,618</w:t>
            </w:r>
          </w:p>
        </w:tc>
        <w:tc>
          <w:tcPr>
            <w:tcW w:w="1368" w:type="dxa"/>
            <w:tcBorders>
              <w:top w:val="nil"/>
              <w:left w:val="nil"/>
              <w:bottom w:val="single" w:sz="4" w:space="0" w:color="auto"/>
              <w:right w:val="nil"/>
            </w:tcBorders>
            <w:shd w:val="clear" w:color="auto" w:fill="FAFAFA"/>
            <w:vAlign w:val="bottom"/>
          </w:tcPr>
          <w:p w14:paraId="703C4C6A" w14:textId="011FC5B3" w:rsidR="00335041" w:rsidRPr="00DF7EF1" w:rsidRDefault="009848E5" w:rsidP="00335041">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8,470,878</w:t>
            </w:r>
          </w:p>
        </w:tc>
        <w:tc>
          <w:tcPr>
            <w:tcW w:w="1368" w:type="dxa"/>
            <w:tcBorders>
              <w:top w:val="nil"/>
              <w:left w:val="nil"/>
              <w:bottom w:val="single" w:sz="4" w:space="0" w:color="auto"/>
              <w:right w:val="nil"/>
            </w:tcBorders>
            <w:shd w:val="clear" w:color="auto" w:fill="auto"/>
            <w:vAlign w:val="bottom"/>
          </w:tcPr>
          <w:p w14:paraId="544C829B" w14:textId="77777777" w:rsidR="00335041" w:rsidRPr="00DF7EF1" w:rsidRDefault="00335041" w:rsidP="00335041">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7,503,372</w:t>
            </w:r>
          </w:p>
        </w:tc>
      </w:tr>
    </w:tbl>
    <w:p w14:paraId="7D8AC9F4" w14:textId="77777777" w:rsidR="0068024A" w:rsidRPr="00DF7EF1" w:rsidRDefault="0068024A" w:rsidP="0068024A">
      <w:pPr>
        <w:tabs>
          <w:tab w:val="left" w:pos="1134"/>
          <w:tab w:val="left" w:pos="1276"/>
          <w:tab w:val="center" w:pos="3402"/>
          <w:tab w:val="center" w:pos="4536"/>
          <w:tab w:val="center" w:pos="5670"/>
          <w:tab w:val="center" w:pos="6804"/>
          <w:tab w:val="right" w:pos="7655"/>
        </w:tabs>
        <w:rPr>
          <w:rFonts w:ascii="Arial" w:hAnsi="Arial" w:cs="Arial"/>
          <w:color w:val="000000"/>
          <w:sz w:val="16"/>
          <w:szCs w:val="16"/>
        </w:rPr>
      </w:pPr>
    </w:p>
    <w:p w14:paraId="50729997" w14:textId="7C465E4B" w:rsidR="006424E8" w:rsidRPr="00DF7EF1" w:rsidRDefault="005320D1" w:rsidP="00A137A3">
      <w:pPr>
        <w:rPr>
          <w:rFonts w:ascii="Arial" w:hAnsi="Arial" w:cs="Arial"/>
          <w:color w:val="000000"/>
          <w:sz w:val="18"/>
          <w:szCs w:val="18"/>
        </w:rPr>
      </w:pPr>
      <w:r w:rsidRPr="00DF7EF1">
        <w:rPr>
          <w:rFonts w:ascii="Arial" w:hAnsi="Arial" w:cs="Arial"/>
          <w:color w:val="000000"/>
          <w:sz w:val="18"/>
          <w:szCs w:val="18"/>
        </w:rPr>
        <w:t xml:space="preserve">The weighted average applicable tax rate for the Group and the Company were </w:t>
      </w:r>
      <w:r w:rsidR="003A2491" w:rsidRPr="00DF7EF1">
        <w:rPr>
          <w:rFonts w:ascii="Arial" w:hAnsi="Arial" w:cs="Arial"/>
          <w:color w:val="000000"/>
          <w:sz w:val="18"/>
          <w:szCs w:val="18"/>
        </w:rPr>
        <w:t>20.8</w:t>
      </w:r>
      <w:r w:rsidR="009848E5" w:rsidRPr="00DF7EF1">
        <w:rPr>
          <w:rFonts w:ascii="Arial" w:hAnsi="Arial" w:cs="Arial"/>
          <w:color w:val="000000"/>
          <w:sz w:val="18"/>
          <w:szCs w:val="18"/>
        </w:rPr>
        <w:t>7</w:t>
      </w:r>
      <w:r w:rsidRPr="00DF7EF1">
        <w:rPr>
          <w:rFonts w:ascii="Arial" w:hAnsi="Arial" w:cs="Arial"/>
          <w:color w:val="000000"/>
          <w:sz w:val="18"/>
          <w:szCs w:val="18"/>
        </w:rPr>
        <w:t>% and</w:t>
      </w:r>
      <w:r w:rsidR="00C567B0" w:rsidRPr="00DF7EF1">
        <w:rPr>
          <w:rFonts w:ascii="Arial" w:hAnsi="Arial" w:cs="Arial"/>
          <w:color w:val="000000"/>
          <w:sz w:val="18"/>
          <w:szCs w:val="18"/>
          <w:cs/>
        </w:rPr>
        <w:t xml:space="preserve"> </w:t>
      </w:r>
      <w:r w:rsidR="003A2491" w:rsidRPr="00DF7EF1">
        <w:rPr>
          <w:rFonts w:ascii="Arial" w:hAnsi="Arial" w:cs="Arial"/>
          <w:color w:val="000000"/>
          <w:sz w:val="18"/>
          <w:szCs w:val="18"/>
        </w:rPr>
        <w:t>18.5</w:t>
      </w:r>
      <w:r w:rsidR="009848E5" w:rsidRPr="00DF7EF1">
        <w:rPr>
          <w:rFonts w:ascii="Arial" w:hAnsi="Arial" w:cs="Arial"/>
          <w:color w:val="000000"/>
          <w:sz w:val="18"/>
          <w:szCs w:val="18"/>
        </w:rPr>
        <w:t>9</w:t>
      </w:r>
      <w:r w:rsidRPr="00DF7EF1">
        <w:rPr>
          <w:rFonts w:ascii="Arial" w:hAnsi="Arial" w:cs="Arial"/>
          <w:color w:val="000000"/>
          <w:sz w:val="18"/>
          <w:szCs w:val="18"/>
        </w:rPr>
        <w:t>%</w:t>
      </w:r>
      <w:r w:rsidR="00B6586B" w:rsidRPr="00DF7EF1">
        <w:rPr>
          <w:rFonts w:ascii="Arial" w:hAnsi="Arial" w:cs="Arial"/>
          <w:color w:val="000000"/>
          <w:sz w:val="18"/>
          <w:szCs w:val="18"/>
        </w:rPr>
        <w:t>,</w:t>
      </w:r>
      <w:r w:rsidRPr="00DF7EF1">
        <w:rPr>
          <w:rFonts w:ascii="Arial" w:hAnsi="Arial" w:cs="Arial"/>
          <w:color w:val="000000"/>
          <w:sz w:val="18"/>
          <w:szCs w:val="18"/>
        </w:rPr>
        <w:t xml:space="preserve"> respectively</w:t>
      </w:r>
      <w:r w:rsidR="00756464" w:rsidRPr="00DF7EF1">
        <w:rPr>
          <w:rFonts w:ascii="Arial" w:hAnsi="Arial" w:cs="Arial"/>
          <w:color w:val="000000"/>
          <w:sz w:val="18"/>
          <w:szCs w:val="18"/>
        </w:rPr>
        <w:t>.</w:t>
      </w:r>
      <w:r w:rsidRPr="00DF7EF1">
        <w:rPr>
          <w:rFonts w:ascii="Arial" w:hAnsi="Arial" w:cs="Arial"/>
          <w:color w:val="000000"/>
          <w:sz w:val="18"/>
          <w:szCs w:val="18"/>
        </w:rPr>
        <w:t xml:space="preserve"> (</w:t>
      </w:r>
      <w:r w:rsidR="00282C9D" w:rsidRPr="00DF7EF1">
        <w:rPr>
          <w:rFonts w:ascii="Arial" w:hAnsi="Arial" w:cs="Arial"/>
          <w:color w:val="000000"/>
          <w:sz w:val="18"/>
          <w:szCs w:val="18"/>
          <w:lang w:val="en-GB"/>
        </w:rPr>
        <w:t>2020</w:t>
      </w:r>
      <w:r w:rsidRPr="00DF7EF1">
        <w:rPr>
          <w:rFonts w:ascii="Arial" w:hAnsi="Arial" w:cs="Arial"/>
          <w:color w:val="000000"/>
          <w:sz w:val="18"/>
          <w:szCs w:val="18"/>
        </w:rPr>
        <w:t xml:space="preserve">: </w:t>
      </w:r>
      <w:r w:rsidR="00335041" w:rsidRPr="00DF7EF1">
        <w:rPr>
          <w:rFonts w:ascii="Arial" w:hAnsi="Arial" w:cs="Arial"/>
          <w:color w:val="000000"/>
          <w:sz w:val="18"/>
          <w:szCs w:val="18"/>
          <w:lang w:val="en-GB"/>
        </w:rPr>
        <w:t>20</w:t>
      </w:r>
      <w:r w:rsidR="00335041" w:rsidRPr="00DF7EF1">
        <w:rPr>
          <w:rFonts w:ascii="Arial" w:hAnsi="Arial" w:cs="Arial"/>
          <w:color w:val="000000"/>
          <w:sz w:val="18"/>
          <w:szCs w:val="18"/>
        </w:rPr>
        <w:t>.</w:t>
      </w:r>
      <w:r w:rsidR="00335041" w:rsidRPr="00DF7EF1">
        <w:rPr>
          <w:rFonts w:ascii="Arial" w:hAnsi="Arial" w:cs="Arial"/>
          <w:color w:val="000000"/>
          <w:sz w:val="18"/>
          <w:szCs w:val="18"/>
          <w:lang w:val="en-GB"/>
        </w:rPr>
        <w:t>13</w:t>
      </w:r>
      <w:r w:rsidR="00335041" w:rsidRPr="00DF7EF1">
        <w:rPr>
          <w:rFonts w:ascii="Arial" w:hAnsi="Arial" w:cs="Arial"/>
          <w:color w:val="000000"/>
          <w:sz w:val="18"/>
          <w:szCs w:val="18"/>
        </w:rPr>
        <w:t>% and</w:t>
      </w:r>
      <w:r w:rsidR="00335041" w:rsidRPr="00DF7EF1">
        <w:rPr>
          <w:rFonts w:ascii="Arial" w:hAnsi="Arial" w:cs="Arial"/>
          <w:color w:val="000000"/>
          <w:sz w:val="18"/>
          <w:szCs w:val="18"/>
          <w:cs/>
        </w:rPr>
        <w:t xml:space="preserve"> </w:t>
      </w:r>
      <w:r w:rsidR="00335041" w:rsidRPr="00DF7EF1">
        <w:rPr>
          <w:rFonts w:ascii="Arial" w:hAnsi="Arial" w:cs="Arial"/>
          <w:color w:val="000000"/>
          <w:sz w:val="18"/>
          <w:szCs w:val="18"/>
          <w:lang w:val="en-GB"/>
        </w:rPr>
        <w:t>20.60</w:t>
      </w:r>
      <w:r w:rsidR="00D124EF" w:rsidRPr="00DF7EF1">
        <w:rPr>
          <w:rFonts w:ascii="Arial" w:hAnsi="Arial" w:cs="Arial"/>
          <w:color w:val="000000"/>
          <w:sz w:val="18"/>
          <w:szCs w:val="18"/>
        </w:rPr>
        <w:t>%</w:t>
      </w:r>
      <w:r w:rsidR="00756464" w:rsidRPr="00DF7EF1">
        <w:rPr>
          <w:rFonts w:ascii="Arial" w:hAnsi="Arial" w:cs="Arial"/>
          <w:color w:val="000000"/>
          <w:sz w:val="18"/>
          <w:szCs w:val="18"/>
        </w:rPr>
        <w:t>, respectively</w:t>
      </w:r>
      <w:r w:rsidRPr="00DF7EF1">
        <w:rPr>
          <w:rFonts w:ascii="Arial" w:hAnsi="Arial" w:cs="Arial"/>
          <w:color w:val="000000"/>
          <w:sz w:val="18"/>
          <w:szCs w:val="18"/>
        </w:rPr>
        <w:t>)</w:t>
      </w:r>
      <w:r w:rsidR="00B6586B" w:rsidRPr="00DF7EF1">
        <w:rPr>
          <w:rFonts w:ascii="Arial" w:hAnsi="Arial" w:cs="Arial"/>
          <w:color w:val="000000"/>
          <w:sz w:val="18"/>
          <w:szCs w:val="18"/>
        </w:rPr>
        <w:t>.</w:t>
      </w:r>
    </w:p>
    <w:p w14:paraId="577B0AC0" w14:textId="0E683831" w:rsidR="00A137A3" w:rsidRPr="00DF7EF1" w:rsidRDefault="00A137A3" w:rsidP="00A137A3">
      <w:pPr>
        <w:rPr>
          <w:rFonts w:ascii="Arial" w:hAnsi="Arial" w:cs="Arial"/>
          <w:color w:val="000000"/>
          <w:sz w:val="18"/>
          <w:szCs w:val="18"/>
        </w:rPr>
      </w:pPr>
    </w:p>
    <w:p w14:paraId="4F4068E5" w14:textId="77777777" w:rsidR="00514AAA" w:rsidRPr="00DF7EF1" w:rsidRDefault="00514AAA" w:rsidP="00A137A3">
      <w:pPr>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A137A3" w:rsidRPr="00DF7EF1" w14:paraId="21B0FCDA" w14:textId="77777777" w:rsidTr="00A137A3">
        <w:trPr>
          <w:trHeight w:val="386"/>
        </w:trPr>
        <w:tc>
          <w:tcPr>
            <w:tcW w:w="9461" w:type="dxa"/>
            <w:shd w:val="clear" w:color="auto" w:fill="FFA543"/>
            <w:vAlign w:val="center"/>
          </w:tcPr>
          <w:p w14:paraId="265839E0" w14:textId="77777777" w:rsidR="00A137A3" w:rsidRPr="00DF7EF1" w:rsidRDefault="00A137A3" w:rsidP="00A137A3">
            <w:pPr>
              <w:ind w:left="432" w:hanging="432"/>
              <w:rPr>
                <w:rFonts w:ascii="Arial" w:eastAsia="Arial Unicode MS" w:hAnsi="Arial" w:cs="Arial"/>
                <w:b/>
                <w:bCs/>
                <w:color w:val="FFFFFF"/>
                <w:sz w:val="18"/>
                <w:szCs w:val="18"/>
                <w:cs/>
              </w:rPr>
            </w:pPr>
            <w:r w:rsidRPr="00DF7EF1">
              <w:rPr>
                <w:rFonts w:ascii="Arial" w:hAnsi="Arial" w:cs="Arial"/>
                <w:b/>
                <w:bCs/>
                <w:color w:val="000000"/>
                <w:sz w:val="18"/>
                <w:szCs w:val="18"/>
              </w:rPr>
              <w:br w:type="page"/>
            </w: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282C9D" w:rsidRPr="00DF7EF1">
              <w:rPr>
                <w:rFonts w:ascii="Arial" w:eastAsia="Arial Unicode MS" w:hAnsi="Arial" w:cs="Arial"/>
                <w:b/>
                <w:bCs/>
                <w:color w:val="FFFFFF"/>
                <w:sz w:val="18"/>
                <w:szCs w:val="18"/>
                <w:lang w:val="en-GB"/>
              </w:rPr>
              <w:t>31</w:t>
            </w:r>
            <w:r w:rsidRPr="00DF7EF1">
              <w:rPr>
                <w:rFonts w:ascii="Arial" w:eastAsia="Arial Unicode MS" w:hAnsi="Arial" w:cs="Arial"/>
                <w:b/>
                <w:bCs/>
                <w:color w:val="FFFFFF"/>
                <w:sz w:val="18"/>
                <w:szCs w:val="18"/>
                <w:lang w:val="en-GB"/>
              </w:rPr>
              <w:tab/>
              <w:t>Expenses by nature</w:t>
            </w:r>
          </w:p>
        </w:tc>
      </w:tr>
    </w:tbl>
    <w:p w14:paraId="1DE0ECB2" w14:textId="77777777" w:rsidR="006424E8" w:rsidRPr="00DF7EF1" w:rsidRDefault="006424E8" w:rsidP="008D1216">
      <w:pPr>
        <w:rPr>
          <w:rFonts w:ascii="Arial" w:hAnsi="Arial" w:cs="Arial"/>
          <w:color w:val="000000"/>
          <w:sz w:val="18"/>
          <w:szCs w:val="18"/>
          <w:cs/>
        </w:rPr>
      </w:pPr>
    </w:p>
    <w:p w14:paraId="58E536AA" w14:textId="77777777" w:rsidR="006424E8" w:rsidRPr="00DF7EF1" w:rsidRDefault="006424E8" w:rsidP="00A137A3">
      <w:pPr>
        <w:rPr>
          <w:rFonts w:ascii="Arial" w:hAnsi="Arial" w:cs="Arial"/>
          <w:color w:val="000000"/>
          <w:sz w:val="18"/>
          <w:szCs w:val="18"/>
        </w:rPr>
      </w:pPr>
      <w:r w:rsidRPr="00DF7EF1">
        <w:rPr>
          <w:rFonts w:ascii="Arial" w:hAnsi="Arial" w:cs="Arial"/>
          <w:color w:val="000000"/>
          <w:sz w:val="18"/>
          <w:szCs w:val="18"/>
        </w:rPr>
        <w:t xml:space="preserve">Expenses that are included in calculating net profit can be classified as </w:t>
      </w:r>
      <w:proofErr w:type="gramStart"/>
      <w:r w:rsidRPr="00DF7EF1">
        <w:rPr>
          <w:rFonts w:ascii="Arial" w:hAnsi="Arial" w:cs="Arial"/>
          <w:color w:val="000000"/>
          <w:sz w:val="18"/>
          <w:szCs w:val="18"/>
        </w:rPr>
        <w:t>follows;</w:t>
      </w:r>
      <w:proofErr w:type="gramEnd"/>
    </w:p>
    <w:p w14:paraId="6C6EF4F7" w14:textId="77777777" w:rsidR="00B669E2" w:rsidRPr="00DF7EF1" w:rsidRDefault="00B669E2" w:rsidP="008D1216">
      <w:pPr>
        <w:rPr>
          <w:rFonts w:ascii="Arial" w:hAnsi="Arial" w:cs="Arial"/>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1913F4" w:rsidRPr="00DF7EF1" w14:paraId="07772901" w14:textId="77777777" w:rsidTr="00335041">
        <w:trPr>
          <w:trHeight w:val="20"/>
        </w:trPr>
        <w:tc>
          <w:tcPr>
            <w:tcW w:w="3989" w:type="dxa"/>
            <w:tcBorders>
              <w:top w:val="nil"/>
              <w:left w:val="nil"/>
              <w:bottom w:val="nil"/>
              <w:right w:val="nil"/>
            </w:tcBorders>
            <w:shd w:val="clear" w:color="auto" w:fill="auto"/>
          </w:tcPr>
          <w:p w14:paraId="77B8A66E" w14:textId="77777777" w:rsidR="001913F4" w:rsidRPr="00DF7EF1" w:rsidRDefault="001913F4" w:rsidP="00A137A3">
            <w:pPr>
              <w:spacing w:line="200" w:lineRule="exact"/>
              <w:ind w:left="-104"/>
              <w:rPr>
                <w:rFonts w:ascii="Arial" w:eastAsia="Arial Unicode MS" w:hAnsi="Arial" w:cs="Arial"/>
                <w:color w:val="000000"/>
                <w:sz w:val="18"/>
                <w:szCs w:val="18"/>
              </w:rPr>
            </w:pPr>
          </w:p>
        </w:tc>
        <w:tc>
          <w:tcPr>
            <w:tcW w:w="2736" w:type="dxa"/>
            <w:gridSpan w:val="2"/>
            <w:tcBorders>
              <w:top w:val="single" w:sz="4" w:space="0" w:color="auto"/>
              <w:left w:val="nil"/>
              <w:bottom w:val="single" w:sz="4" w:space="0" w:color="auto"/>
              <w:right w:val="nil"/>
            </w:tcBorders>
            <w:shd w:val="clear" w:color="auto" w:fill="auto"/>
          </w:tcPr>
          <w:p w14:paraId="01D5D029" w14:textId="77777777" w:rsidR="001913F4" w:rsidRPr="00DF7EF1" w:rsidRDefault="001913F4" w:rsidP="00A137A3">
            <w:pPr>
              <w:spacing w:line="200" w:lineRule="exact"/>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029F74AA" w14:textId="77777777" w:rsidR="001913F4" w:rsidRPr="00DF7EF1" w:rsidRDefault="001913F4" w:rsidP="00A137A3">
            <w:pPr>
              <w:spacing w:line="200" w:lineRule="exact"/>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14:paraId="3A4B40FA" w14:textId="77777777" w:rsidR="001913F4" w:rsidRPr="00DF7EF1" w:rsidRDefault="001913F4" w:rsidP="00A137A3">
            <w:pPr>
              <w:spacing w:line="200" w:lineRule="exact"/>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74088F87" w14:textId="77777777" w:rsidR="001913F4" w:rsidRPr="00DF7EF1" w:rsidRDefault="001913F4" w:rsidP="00A137A3">
            <w:pPr>
              <w:spacing w:line="200" w:lineRule="exact"/>
              <w:ind w:left="-40" w:right="-72"/>
              <w:jc w:val="center"/>
              <w:rPr>
                <w:rFonts w:ascii="Arial" w:eastAsia="Arial Unicode MS" w:hAnsi="Arial" w:cs="Arial"/>
                <w:b/>
                <w:bCs/>
                <w:color w:val="000000"/>
                <w:sz w:val="18"/>
                <w:szCs w:val="18"/>
              </w:rPr>
            </w:pPr>
            <w:r w:rsidRPr="00DF7EF1">
              <w:rPr>
                <w:rFonts w:ascii="Arial" w:hAnsi="Arial" w:cs="Arial"/>
                <w:b/>
                <w:bCs/>
                <w:color w:val="000000"/>
                <w:sz w:val="18"/>
                <w:szCs w:val="18"/>
              </w:rPr>
              <w:t>financial statements</w:t>
            </w:r>
          </w:p>
        </w:tc>
      </w:tr>
      <w:tr w:rsidR="001913F4" w:rsidRPr="00DF7EF1" w14:paraId="7F93BDC3" w14:textId="77777777" w:rsidTr="00335041">
        <w:trPr>
          <w:trHeight w:val="20"/>
        </w:trPr>
        <w:tc>
          <w:tcPr>
            <w:tcW w:w="3989" w:type="dxa"/>
            <w:tcBorders>
              <w:top w:val="nil"/>
              <w:left w:val="nil"/>
              <w:bottom w:val="nil"/>
              <w:right w:val="nil"/>
            </w:tcBorders>
            <w:shd w:val="clear" w:color="auto" w:fill="auto"/>
          </w:tcPr>
          <w:p w14:paraId="016CC1B1" w14:textId="77777777" w:rsidR="001913F4" w:rsidRPr="00DF7EF1" w:rsidRDefault="001913F4" w:rsidP="001913F4">
            <w:pPr>
              <w:spacing w:line="200" w:lineRule="exact"/>
              <w:ind w:left="-104"/>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hideMark/>
          </w:tcPr>
          <w:p w14:paraId="444F4ADD" w14:textId="77777777" w:rsidR="001913F4" w:rsidRPr="00DF7EF1" w:rsidRDefault="00282C9D" w:rsidP="00335041">
            <w:pPr>
              <w:spacing w:line="200" w:lineRule="exact"/>
              <w:ind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lang w:val="en-GB"/>
              </w:rPr>
              <w:t>2021</w:t>
            </w:r>
          </w:p>
        </w:tc>
        <w:tc>
          <w:tcPr>
            <w:tcW w:w="1368" w:type="dxa"/>
            <w:tcBorders>
              <w:top w:val="single" w:sz="4" w:space="0" w:color="auto"/>
              <w:left w:val="nil"/>
              <w:bottom w:val="nil"/>
              <w:right w:val="nil"/>
            </w:tcBorders>
            <w:shd w:val="clear" w:color="auto" w:fill="auto"/>
          </w:tcPr>
          <w:p w14:paraId="30F7D688" w14:textId="77777777" w:rsidR="001913F4" w:rsidRPr="00DF7EF1" w:rsidRDefault="00282C9D" w:rsidP="00335041">
            <w:pPr>
              <w:spacing w:line="200" w:lineRule="exact"/>
              <w:ind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c>
          <w:tcPr>
            <w:tcW w:w="1368" w:type="dxa"/>
            <w:tcBorders>
              <w:top w:val="single" w:sz="4" w:space="0" w:color="auto"/>
              <w:left w:val="nil"/>
              <w:bottom w:val="nil"/>
              <w:right w:val="nil"/>
            </w:tcBorders>
            <w:shd w:val="clear" w:color="auto" w:fill="auto"/>
            <w:hideMark/>
          </w:tcPr>
          <w:p w14:paraId="2EEDE0F8" w14:textId="77777777" w:rsidR="001913F4" w:rsidRPr="00DF7EF1" w:rsidRDefault="00282C9D" w:rsidP="00335041">
            <w:pPr>
              <w:spacing w:line="200" w:lineRule="exact"/>
              <w:ind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2021</w:t>
            </w:r>
          </w:p>
        </w:tc>
        <w:tc>
          <w:tcPr>
            <w:tcW w:w="1368" w:type="dxa"/>
            <w:tcBorders>
              <w:top w:val="single" w:sz="4" w:space="0" w:color="auto"/>
              <w:left w:val="nil"/>
              <w:bottom w:val="nil"/>
              <w:right w:val="nil"/>
            </w:tcBorders>
            <w:shd w:val="clear" w:color="auto" w:fill="auto"/>
            <w:hideMark/>
          </w:tcPr>
          <w:p w14:paraId="76DC6175" w14:textId="77777777" w:rsidR="001913F4" w:rsidRPr="00DF7EF1" w:rsidRDefault="00282C9D" w:rsidP="00335041">
            <w:pPr>
              <w:spacing w:line="200" w:lineRule="exact"/>
              <w:ind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r>
      <w:tr w:rsidR="001913F4" w:rsidRPr="00DF7EF1" w14:paraId="7D5CF0F9" w14:textId="77777777" w:rsidTr="00335041">
        <w:trPr>
          <w:trHeight w:val="20"/>
        </w:trPr>
        <w:tc>
          <w:tcPr>
            <w:tcW w:w="3989" w:type="dxa"/>
            <w:tcBorders>
              <w:top w:val="nil"/>
              <w:left w:val="nil"/>
              <w:bottom w:val="nil"/>
              <w:right w:val="nil"/>
            </w:tcBorders>
            <w:shd w:val="clear" w:color="auto" w:fill="auto"/>
          </w:tcPr>
          <w:p w14:paraId="61E3D035" w14:textId="77777777" w:rsidR="001913F4" w:rsidRPr="00DF7EF1" w:rsidRDefault="001913F4" w:rsidP="001913F4">
            <w:pPr>
              <w:spacing w:line="200" w:lineRule="exact"/>
              <w:ind w:left="-104"/>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hideMark/>
          </w:tcPr>
          <w:p w14:paraId="7BB77085" w14:textId="77777777" w:rsidR="001913F4" w:rsidRPr="00DF7EF1" w:rsidRDefault="001913F4" w:rsidP="00335041">
            <w:pPr>
              <w:spacing w:line="200" w:lineRule="exact"/>
              <w:ind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47649467" w14:textId="77777777" w:rsidR="001913F4" w:rsidRPr="00DF7EF1" w:rsidRDefault="001913F4" w:rsidP="00335041">
            <w:pPr>
              <w:spacing w:line="200" w:lineRule="exact"/>
              <w:ind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789E1772" w14:textId="77777777" w:rsidR="001913F4" w:rsidRPr="00DF7EF1" w:rsidRDefault="001913F4" w:rsidP="00335041">
            <w:pPr>
              <w:spacing w:line="200" w:lineRule="exact"/>
              <w:ind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63F65D0F" w14:textId="77777777" w:rsidR="001913F4" w:rsidRPr="00DF7EF1" w:rsidRDefault="001913F4" w:rsidP="00335041">
            <w:pPr>
              <w:spacing w:line="200" w:lineRule="exact"/>
              <w:ind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1913F4" w:rsidRPr="00DF7EF1" w14:paraId="36A45EB0" w14:textId="77777777" w:rsidTr="00335041">
        <w:trPr>
          <w:trHeight w:val="20"/>
        </w:trPr>
        <w:tc>
          <w:tcPr>
            <w:tcW w:w="3989" w:type="dxa"/>
            <w:tcBorders>
              <w:top w:val="nil"/>
              <w:left w:val="nil"/>
              <w:bottom w:val="nil"/>
              <w:right w:val="nil"/>
            </w:tcBorders>
            <w:shd w:val="clear" w:color="auto" w:fill="auto"/>
          </w:tcPr>
          <w:p w14:paraId="71956934" w14:textId="77777777" w:rsidR="001913F4" w:rsidRPr="00DF7EF1" w:rsidRDefault="001913F4" w:rsidP="001913F4">
            <w:pPr>
              <w:ind w:left="-104"/>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FAFAFA"/>
          </w:tcPr>
          <w:p w14:paraId="0BF1EDB3" w14:textId="77777777" w:rsidR="001913F4" w:rsidRPr="00DF7EF1" w:rsidRDefault="001913F4" w:rsidP="00335041">
            <w:pPr>
              <w:ind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5B389E9A" w14:textId="77777777" w:rsidR="001913F4" w:rsidRPr="00DF7EF1" w:rsidRDefault="001913F4" w:rsidP="00335041">
            <w:pPr>
              <w:ind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26296B17" w14:textId="77777777" w:rsidR="001913F4" w:rsidRPr="00DF7EF1" w:rsidRDefault="001913F4" w:rsidP="00335041">
            <w:pPr>
              <w:ind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1DFE0F79" w14:textId="77777777" w:rsidR="001913F4" w:rsidRPr="00DF7EF1" w:rsidRDefault="001913F4" w:rsidP="00335041">
            <w:pPr>
              <w:ind w:right="-72"/>
              <w:jc w:val="right"/>
              <w:rPr>
                <w:rFonts w:ascii="Arial" w:eastAsia="Arial Unicode MS" w:hAnsi="Arial" w:cs="Arial"/>
                <w:color w:val="000000"/>
                <w:sz w:val="18"/>
                <w:szCs w:val="18"/>
              </w:rPr>
            </w:pPr>
          </w:p>
        </w:tc>
      </w:tr>
      <w:tr w:rsidR="00335041" w:rsidRPr="00DF7EF1" w14:paraId="2BCF4C5F" w14:textId="77777777" w:rsidTr="00335041">
        <w:trPr>
          <w:trHeight w:val="20"/>
        </w:trPr>
        <w:tc>
          <w:tcPr>
            <w:tcW w:w="3989" w:type="dxa"/>
            <w:tcBorders>
              <w:top w:val="nil"/>
              <w:left w:val="nil"/>
              <w:bottom w:val="nil"/>
              <w:right w:val="nil"/>
            </w:tcBorders>
            <w:shd w:val="clear" w:color="auto" w:fill="auto"/>
          </w:tcPr>
          <w:p w14:paraId="5AD15596" w14:textId="77777777" w:rsidR="00335041" w:rsidRPr="00DF7EF1" w:rsidRDefault="00335041" w:rsidP="00335041">
            <w:pPr>
              <w:spacing w:line="200" w:lineRule="exact"/>
              <w:ind w:left="-104"/>
              <w:jc w:val="left"/>
              <w:rPr>
                <w:rFonts w:ascii="Arial" w:hAnsi="Arial" w:cs="Arial"/>
                <w:color w:val="000000"/>
                <w:sz w:val="18"/>
                <w:szCs w:val="18"/>
              </w:rPr>
            </w:pPr>
            <w:r w:rsidRPr="00DF7EF1">
              <w:rPr>
                <w:rFonts w:ascii="Arial" w:hAnsi="Arial" w:cs="Arial"/>
                <w:color w:val="000000"/>
                <w:sz w:val="18"/>
                <w:szCs w:val="18"/>
              </w:rPr>
              <w:t xml:space="preserve">Cost of subscription and support </w:t>
            </w:r>
          </w:p>
          <w:p w14:paraId="2BCD388E" w14:textId="77777777" w:rsidR="00335041" w:rsidRPr="00DF7EF1" w:rsidRDefault="00335041" w:rsidP="00335041">
            <w:pPr>
              <w:spacing w:line="200" w:lineRule="exact"/>
              <w:ind w:left="-104"/>
              <w:jc w:val="left"/>
              <w:rPr>
                <w:rFonts w:ascii="Arial" w:hAnsi="Arial" w:cs="Arial"/>
                <w:color w:val="000000"/>
                <w:sz w:val="18"/>
                <w:szCs w:val="18"/>
              </w:rPr>
            </w:pPr>
            <w:r w:rsidRPr="00DF7EF1">
              <w:rPr>
                <w:rFonts w:ascii="Arial" w:hAnsi="Arial" w:cs="Arial"/>
                <w:color w:val="000000"/>
                <w:sz w:val="18"/>
                <w:szCs w:val="18"/>
              </w:rPr>
              <w:t xml:space="preserve">   on computer license</w:t>
            </w:r>
          </w:p>
        </w:tc>
        <w:tc>
          <w:tcPr>
            <w:tcW w:w="1368" w:type="dxa"/>
            <w:tcBorders>
              <w:top w:val="nil"/>
              <w:left w:val="nil"/>
              <w:bottom w:val="nil"/>
              <w:right w:val="nil"/>
            </w:tcBorders>
            <w:shd w:val="clear" w:color="auto" w:fill="FAFAFA"/>
          </w:tcPr>
          <w:p w14:paraId="24032F15" w14:textId="77777777" w:rsidR="00335041" w:rsidRPr="00DF7EF1" w:rsidRDefault="00335041" w:rsidP="00335041">
            <w:pPr>
              <w:spacing w:line="200" w:lineRule="exact"/>
              <w:ind w:right="-72"/>
              <w:jc w:val="right"/>
              <w:rPr>
                <w:rFonts w:ascii="Arial" w:eastAsia="Arial Unicode MS" w:hAnsi="Arial" w:cs="Arial"/>
                <w:color w:val="000000"/>
                <w:sz w:val="18"/>
                <w:szCs w:val="18"/>
              </w:rPr>
            </w:pPr>
          </w:p>
          <w:p w14:paraId="7AFF69FD" w14:textId="6813CD77" w:rsidR="003A2491" w:rsidRPr="00DF7EF1" w:rsidRDefault="003A2491"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20</w:t>
            </w:r>
            <w:r w:rsidR="00F241C6" w:rsidRPr="00DF7EF1">
              <w:rPr>
                <w:rFonts w:ascii="Arial" w:eastAsia="Arial Unicode MS" w:hAnsi="Arial" w:cs="Arial"/>
                <w:color w:val="000000"/>
                <w:sz w:val="18"/>
                <w:szCs w:val="18"/>
              </w:rPr>
              <w:t>5</w:t>
            </w:r>
            <w:r w:rsidRPr="00DF7EF1">
              <w:rPr>
                <w:rFonts w:ascii="Arial" w:eastAsia="Arial Unicode MS" w:hAnsi="Arial" w:cs="Arial"/>
                <w:color w:val="000000"/>
                <w:sz w:val="18"/>
                <w:szCs w:val="18"/>
              </w:rPr>
              <w:t>,</w:t>
            </w:r>
            <w:r w:rsidR="00F241C6" w:rsidRPr="00DF7EF1">
              <w:rPr>
                <w:rFonts w:ascii="Arial" w:eastAsia="Arial Unicode MS" w:hAnsi="Arial" w:cs="Arial"/>
                <w:color w:val="000000"/>
                <w:sz w:val="18"/>
                <w:szCs w:val="18"/>
              </w:rPr>
              <w:t>952</w:t>
            </w:r>
            <w:r w:rsidRPr="00DF7EF1">
              <w:rPr>
                <w:rFonts w:ascii="Arial" w:eastAsia="Arial Unicode MS" w:hAnsi="Arial" w:cs="Arial"/>
                <w:color w:val="000000"/>
                <w:sz w:val="18"/>
                <w:szCs w:val="18"/>
              </w:rPr>
              <w:t>,</w:t>
            </w:r>
            <w:r w:rsidR="00F241C6" w:rsidRPr="00DF7EF1">
              <w:rPr>
                <w:rFonts w:ascii="Arial" w:eastAsia="Arial Unicode MS" w:hAnsi="Arial" w:cs="Arial"/>
                <w:color w:val="000000"/>
                <w:sz w:val="18"/>
                <w:szCs w:val="18"/>
              </w:rPr>
              <w:t>762</w:t>
            </w:r>
          </w:p>
        </w:tc>
        <w:tc>
          <w:tcPr>
            <w:tcW w:w="1368" w:type="dxa"/>
            <w:tcBorders>
              <w:top w:val="nil"/>
              <w:left w:val="nil"/>
              <w:bottom w:val="nil"/>
              <w:right w:val="nil"/>
            </w:tcBorders>
            <w:shd w:val="clear" w:color="auto" w:fill="auto"/>
          </w:tcPr>
          <w:p w14:paraId="3391F6E9" w14:textId="77777777" w:rsidR="00335041" w:rsidRPr="00DF7EF1" w:rsidRDefault="00335041" w:rsidP="00335041">
            <w:pPr>
              <w:spacing w:line="200" w:lineRule="exact"/>
              <w:ind w:right="-72"/>
              <w:jc w:val="right"/>
              <w:rPr>
                <w:rFonts w:ascii="Arial" w:eastAsia="Arial Unicode MS" w:hAnsi="Arial" w:cs="Arial"/>
                <w:color w:val="000000"/>
                <w:sz w:val="18"/>
                <w:szCs w:val="18"/>
              </w:rPr>
            </w:pPr>
          </w:p>
          <w:p w14:paraId="01BA26FC" w14:textId="77777777" w:rsidR="00335041" w:rsidRPr="00DF7EF1" w:rsidRDefault="00335041"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172</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074</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614</w:t>
            </w:r>
          </w:p>
        </w:tc>
        <w:tc>
          <w:tcPr>
            <w:tcW w:w="1368" w:type="dxa"/>
            <w:tcBorders>
              <w:top w:val="nil"/>
              <w:left w:val="nil"/>
              <w:bottom w:val="nil"/>
              <w:right w:val="nil"/>
            </w:tcBorders>
            <w:shd w:val="clear" w:color="auto" w:fill="FAFAFA"/>
          </w:tcPr>
          <w:p w14:paraId="73DAC384" w14:textId="77777777" w:rsidR="00335041" w:rsidRPr="00DF7EF1" w:rsidRDefault="00335041" w:rsidP="00335041">
            <w:pPr>
              <w:spacing w:line="200" w:lineRule="exact"/>
              <w:ind w:right="-72"/>
              <w:jc w:val="right"/>
              <w:rPr>
                <w:rFonts w:ascii="Arial" w:eastAsia="Arial Unicode MS" w:hAnsi="Arial" w:cs="Arial"/>
                <w:color w:val="000000"/>
                <w:sz w:val="18"/>
                <w:szCs w:val="18"/>
              </w:rPr>
            </w:pPr>
          </w:p>
          <w:p w14:paraId="5D7638F5" w14:textId="5673A774" w:rsidR="003A2491" w:rsidRPr="00DF7EF1" w:rsidRDefault="003A2491"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167,</w:t>
            </w:r>
            <w:r w:rsidR="00F241C6" w:rsidRPr="00DF7EF1">
              <w:rPr>
                <w:rFonts w:ascii="Arial" w:eastAsia="Arial Unicode MS" w:hAnsi="Arial" w:cs="Arial"/>
                <w:color w:val="000000"/>
                <w:sz w:val="18"/>
                <w:szCs w:val="18"/>
              </w:rPr>
              <w:t>858</w:t>
            </w:r>
            <w:r w:rsidRPr="00DF7EF1">
              <w:rPr>
                <w:rFonts w:ascii="Arial" w:eastAsia="Arial Unicode MS" w:hAnsi="Arial" w:cs="Arial"/>
                <w:color w:val="000000"/>
                <w:sz w:val="18"/>
                <w:szCs w:val="18"/>
              </w:rPr>
              <w:t>,</w:t>
            </w:r>
            <w:r w:rsidR="00F241C6" w:rsidRPr="00DF7EF1">
              <w:rPr>
                <w:rFonts w:ascii="Arial" w:eastAsia="Arial Unicode MS" w:hAnsi="Arial" w:cs="Arial"/>
                <w:color w:val="000000"/>
                <w:sz w:val="18"/>
                <w:szCs w:val="18"/>
              </w:rPr>
              <w:t>254</w:t>
            </w:r>
          </w:p>
        </w:tc>
        <w:tc>
          <w:tcPr>
            <w:tcW w:w="1368" w:type="dxa"/>
            <w:tcBorders>
              <w:top w:val="nil"/>
              <w:left w:val="nil"/>
              <w:bottom w:val="nil"/>
              <w:right w:val="nil"/>
            </w:tcBorders>
            <w:shd w:val="clear" w:color="auto" w:fill="auto"/>
          </w:tcPr>
          <w:p w14:paraId="1B73FDAE" w14:textId="77777777" w:rsidR="00335041" w:rsidRPr="00DF7EF1" w:rsidRDefault="00335041" w:rsidP="00335041">
            <w:pPr>
              <w:spacing w:line="200" w:lineRule="exact"/>
              <w:ind w:right="-72"/>
              <w:jc w:val="right"/>
              <w:rPr>
                <w:rFonts w:ascii="Arial" w:eastAsia="Arial Unicode MS" w:hAnsi="Arial" w:cs="Arial"/>
                <w:color w:val="000000"/>
                <w:sz w:val="18"/>
                <w:szCs w:val="18"/>
              </w:rPr>
            </w:pPr>
          </w:p>
          <w:p w14:paraId="4BD7AB31" w14:textId="77777777" w:rsidR="00335041" w:rsidRPr="00DF7EF1" w:rsidRDefault="00335041"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141</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435</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854</w:t>
            </w:r>
          </w:p>
        </w:tc>
      </w:tr>
      <w:tr w:rsidR="00335041" w:rsidRPr="00DF7EF1" w14:paraId="122C5F76" w14:textId="77777777" w:rsidTr="00335041">
        <w:trPr>
          <w:trHeight w:val="20"/>
        </w:trPr>
        <w:tc>
          <w:tcPr>
            <w:tcW w:w="3989" w:type="dxa"/>
            <w:tcBorders>
              <w:top w:val="nil"/>
              <w:left w:val="nil"/>
              <w:bottom w:val="nil"/>
              <w:right w:val="nil"/>
            </w:tcBorders>
            <w:shd w:val="clear" w:color="auto" w:fill="auto"/>
          </w:tcPr>
          <w:p w14:paraId="55356C25" w14:textId="77777777" w:rsidR="008C3D5E" w:rsidRPr="00DF7EF1" w:rsidRDefault="00335041" w:rsidP="00335041">
            <w:pPr>
              <w:spacing w:line="200" w:lineRule="exact"/>
              <w:ind w:left="-104"/>
              <w:rPr>
                <w:rFonts w:ascii="Arial" w:hAnsi="Arial" w:cs="Arial"/>
                <w:snapToGrid w:val="0"/>
                <w:color w:val="000000"/>
                <w:sz w:val="18"/>
                <w:szCs w:val="18"/>
              </w:rPr>
            </w:pPr>
            <w:r w:rsidRPr="00DF7EF1">
              <w:rPr>
                <w:rFonts w:ascii="Arial" w:hAnsi="Arial" w:cs="Arial"/>
                <w:snapToGrid w:val="0"/>
                <w:color w:val="000000"/>
                <w:sz w:val="18"/>
                <w:szCs w:val="18"/>
              </w:rPr>
              <w:t>Cost of sales of right to use software license</w:t>
            </w:r>
          </w:p>
          <w:p w14:paraId="4AB19C9F" w14:textId="6D077CCA" w:rsidR="00335041" w:rsidRPr="00DF7EF1" w:rsidRDefault="008C3D5E" w:rsidP="00335041">
            <w:pPr>
              <w:spacing w:line="200" w:lineRule="exact"/>
              <w:ind w:left="-104"/>
              <w:rPr>
                <w:rFonts w:ascii="Arial" w:hAnsi="Arial" w:cs="Arial"/>
                <w:snapToGrid w:val="0"/>
                <w:color w:val="000000"/>
                <w:sz w:val="18"/>
                <w:szCs w:val="18"/>
              </w:rPr>
            </w:pPr>
            <w:r w:rsidRPr="00DF7EF1">
              <w:rPr>
                <w:rFonts w:ascii="Arial" w:hAnsi="Arial" w:cs="Arial"/>
                <w:snapToGrid w:val="0"/>
                <w:color w:val="000000"/>
                <w:sz w:val="18"/>
                <w:szCs w:val="18"/>
              </w:rPr>
              <w:t xml:space="preserve">   and hardware</w:t>
            </w:r>
          </w:p>
        </w:tc>
        <w:tc>
          <w:tcPr>
            <w:tcW w:w="1368" w:type="dxa"/>
            <w:tcBorders>
              <w:top w:val="nil"/>
              <w:left w:val="nil"/>
              <w:bottom w:val="nil"/>
              <w:right w:val="nil"/>
            </w:tcBorders>
            <w:shd w:val="clear" w:color="auto" w:fill="FAFAFA"/>
          </w:tcPr>
          <w:p w14:paraId="0993F4B8" w14:textId="77777777" w:rsidR="008C3D5E" w:rsidRPr="00DF7EF1" w:rsidRDefault="008C3D5E" w:rsidP="00335041">
            <w:pPr>
              <w:spacing w:line="200" w:lineRule="exact"/>
              <w:ind w:right="-72"/>
              <w:jc w:val="right"/>
              <w:rPr>
                <w:rFonts w:ascii="Arial" w:eastAsia="Arial Unicode MS" w:hAnsi="Arial" w:cs="Arial"/>
                <w:color w:val="000000"/>
                <w:sz w:val="18"/>
                <w:szCs w:val="18"/>
              </w:rPr>
            </w:pPr>
          </w:p>
          <w:p w14:paraId="1AD25DE0" w14:textId="664BEB6F" w:rsidR="00335041" w:rsidRPr="00DF7EF1" w:rsidRDefault="008C3D5E"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12,548,206</w:t>
            </w:r>
          </w:p>
        </w:tc>
        <w:tc>
          <w:tcPr>
            <w:tcW w:w="1368" w:type="dxa"/>
            <w:tcBorders>
              <w:top w:val="nil"/>
              <w:left w:val="nil"/>
              <w:bottom w:val="nil"/>
              <w:right w:val="nil"/>
            </w:tcBorders>
            <w:shd w:val="clear" w:color="auto" w:fill="auto"/>
          </w:tcPr>
          <w:p w14:paraId="3DDAAF91" w14:textId="77777777" w:rsidR="008C3D5E" w:rsidRPr="00DF7EF1" w:rsidRDefault="008C3D5E" w:rsidP="00335041">
            <w:pPr>
              <w:spacing w:line="200" w:lineRule="exact"/>
              <w:ind w:right="-72"/>
              <w:jc w:val="right"/>
              <w:rPr>
                <w:rFonts w:ascii="Arial" w:eastAsia="Arial Unicode MS" w:hAnsi="Arial" w:cs="Arial"/>
                <w:color w:val="000000"/>
                <w:sz w:val="18"/>
                <w:szCs w:val="18"/>
                <w:lang w:val="en-GB"/>
              </w:rPr>
            </w:pPr>
          </w:p>
          <w:p w14:paraId="13681340" w14:textId="0C1FDFD5" w:rsidR="00335041" w:rsidRPr="00DF7EF1" w:rsidRDefault="00335041"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2</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650</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817</w:t>
            </w:r>
          </w:p>
        </w:tc>
        <w:tc>
          <w:tcPr>
            <w:tcW w:w="1368" w:type="dxa"/>
            <w:tcBorders>
              <w:top w:val="nil"/>
              <w:left w:val="nil"/>
              <w:bottom w:val="nil"/>
              <w:right w:val="nil"/>
            </w:tcBorders>
            <w:shd w:val="clear" w:color="auto" w:fill="FAFAFA"/>
          </w:tcPr>
          <w:p w14:paraId="2DB702D1" w14:textId="77777777" w:rsidR="008C3D5E" w:rsidRPr="00DF7EF1" w:rsidRDefault="008C3D5E" w:rsidP="00335041">
            <w:pPr>
              <w:spacing w:line="200" w:lineRule="exact"/>
              <w:ind w:right="-72"/>
              <w:jc w:val="right"/>
              <w:rPr>
                <w:rFonts w:ascii="Arial" w:eastAsia="Arial Unicode MS" w:hAnsi="Arial" w:cs="Arial"/>
                <w:color w:val="000000"/>
                <w:sz w:val="18"/>
                <w:szCs w:val="18"/>
              </w:rPr>
            </w:pPr>
          </w:p>
          <w:p w14:paraId="1AB72C8F" w14:textId="098E2891" w:rsidR="00335041" w:rsidRPr="00DF7EF1" w:rsidRDefault="003A2491"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04CB8405" w14:textId="77777777" w:rsidR="008C3D5E" w:rsidRPr="00DF7EF1" w:rsidRDefault="008C3D5E" w:rsidP="00335041">
            <w:pPr>
              <w:spacing w:line="200" w:lineRule="exact"/>
              <w:ind w:right="-72"/>
              <w:jc w:val="right"/>
              <w:rPr>
                <w:rFonts w:ascii="Arial" w:eastAsia="Arial Unicode MS" w:hAnsi="Arial" w:cs="Arial"/>
                <w:color w:val="000000"/>
                <w:sz w:val="18"/>
                <w:szCs w:val="18"/>
              </w:rPr>
            </w:pPr>
          </w:p>
          <w:p w14:paraId="0035272B" w14:textId="60F3D1FB" w:rsidR="00335041" w:rsidRPr="00DF7EF1" w:rsidRDefault="00335041"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r>
      <w:tr w:rsidR="00335041" w:rsidRPr="00DF7EF1" w14:paraId="63A26F68" w14:textId="77777777" w:rsidTr="00335041">
        <w:trPr>
          <w:trHeight w:val="20"/>
        </w:trPr>
        <w:tc>
          <w:tcPr>
            <w:tcW w:w="3989" w:type="dxa"/>
            <w:tcBorders>
              <w:top w:val="nil"/>
              <w:left w:val="nil"/>
              <w:bottom w:val="nil"/>
              <w:right w:val="nil"/>
            </w:tcBorders>
            <w:shd w:val="clear" w:color="auto" w:fill="auto"/>
          </w:tcPr>
          <w:p w14:paraId="4B56E63E" w14:textId="77777777" w:rsidR="00335041" w:rsidRPr="00DF7EF1" w:rsidRDefault="00335041" w:rsidP="00335041">
            <w:pPr>
              <w:spacing w:line="200" w:lineRule="exact"/>
              <w:ind w:left="-104"/>
              <w:rPr>
                <w:rFonts w:ascii="Arial" w:hAnsi="Arial" w:cs="Arial"/>
                <w:snapToGrid w:val="0"/>
                <w:color w:val="000000"/>
                <w:sz w:val="18"/>
                <w:szCs w:val="18"/>
                <w:cs/>
              </w:rPr>
            </w:pPr>
            <w:r w:rsidRPr="00DF7EF1">
              <w:rPr>
                <w:rFonts w:ascii="Arial" w:hAnsi="Arial" w:cs="Arial"/>
                <w:snapToGrid w:val="0"/>
                <w:color w:val="000000"/>
                <w:sz w:val="18"/>
                <w:szCs w:val="18"/>
              </w:rPr>
              <w:t>Commission expenses</w:t>
            </w:r>
          </w:p>
        </w:tc>
        <w:tc>
          <w:tcPr>
            <w:tcW w:w="1368" w:type="dxa"/>
            <w:tcBorders>
              <w:top w:val="nil"/>
              <w:left w:val="nil"/>
              <w:bottom w:val="nil"/>
              <w:right w:val="nil"/>
            </w:tcBorders>
            <w:shd w:val="clear" w:color="auto" w:fill="FAFAFA"/>
          </w:tcPr>
          <w:p w14:paraId="5FCBBF74" w14:textId="4C312A0C" w:rsidR="00335041" w:rsidRPr="00DF7EF1" w:rsidRDefault="003A2491"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4,902,958</w:t>
            </w:r>
          </w:p>
        </w:tc>
        <w:tc>
          <w:tcPr>
            <w:tcW w:w="1368" w:type="dxa"/>
            <w:tcBorders>
              <w:top w:val="nil"/>
              <w:left w:val="nil"/>
              <w:bottom w:val="nil"/>
              <w:right w:val="nil"/>
            </w:tcBorders>
            <w:shd w:val="clear" w:color="auto" w:fill="auto"/>
          </w:tcPr>
          <w:p w14:paraId="267CBCE1" w14:textId="0FAADCB8" w:rsidR="00335041" w:rsidRPr="00DF7EF1" w:rsidRDefault="00916A1C"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3,298,388</w:t>
            </w:r>
          </w:p>
        </w:tc>
        <w:tc>
          <w:tcPr>
            <w:tcW w:w="1368" w:type="dxa"/>
            <w:tcBorders>
              <w:top w:val="nil"/>
              <w:left w:val="nil"/>
              <w:bottom w:val="nil"/>
              <w:right w:val="nil"/>
            </w:tcBorders>
            <w:shd w:val="clear" w:color="auto" w:fill="FAFAFA"/>
          </w:tcPr>
          <w:p w14:paraId="1A66C142" w14:textId="54328E1C" w:rsidR="00335041" w:rsidRPr="00DF7EF1" w:rsidRDefault="003A2491"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2,640,140</w:t>
            </w:r>
          </w:p>
        </w:tc>
        <w:tc>
          <w:tcPr>
            <w:tcW w:w="1368" w:type="dxa"/>
            <w:tcBorders>
              <w:top w:val="nil"/>
              <w:left w:val="nil"/>
              <w:bottom w:val="nil"/>
              <w:right w:val="nil"/>
            </w:tcBorders>
            <w:shd w:val="clear" w:color="auto" w:fill="auto"/>
          </w:tcPr>
          <w:p w14:paraId="7310B952" w14:textId="77777777" w:rsidR="00335041" w:rsidRPr="00DF7EF1" w:rsidRDefault="00335041"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2</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179</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502</w:t>
            </w:r>
          </w:p>
        </w:tc>
      </w:tr>
      <w:tr w:rsidR="00335041" w:rsidRPr="00DF7EF1" w14:paraId="3DA79C6A" w14:textId="77777777" w:rsidTr="00335041">
        <w:trPr>
          <w:trHeight w:val="20"/>
        </w:trPr>
        <w:tc>
          <w:tcPr>
            <w:tcW w:w="3989" w:type="dxa"/>
            <w:tcBorders>
              <w:top w:val="nil"/>
              <w:left w:val="nil"/>
              <w:bottom w:val="nil"/>
              <w:right w:val="nil"/>
            </w:tcBorders>
            <w:shd w:val="clear" w:color="auto" w:fill="auto"/>
          </w:tcPr>
          <w:p w14:paraId="56CD3A8A" w14:textId="17988708" w:rsidR="00335041" w:rsidRPr="00DF7EF1" w:rsidRDefault="00335041" w:rsidP="00335041">
            <w:pPr>
              <w:spacing w:line="200" w:lineRule="exact"/>
              <w:ind w:left="-104"/>
              <w:rPr>
                <w:rFonts w:ascii="Arial" w:hAnsi="Arial" w:cs="Arial"/>
                <w:snapToGrid w:val="0"/>
                <w:color w:val="000000"/>
                <w:sz w:val="18"/>
                <w:szCs w:val="18"/>
              </w:rPr>
            </w:pPr>
            <w:r w:rsidRPr="00DF7EF1">
              <w:rPr>
                <w:rFonts w:ascii="Arial" w:hAnsi="Arial" w:cs="Arial"/>
                <w:snapToGrid w:val="0"/>
                <w:color w:val="000000"/>
                <w:sz w:val="18"/>
                <w:szCs w:val="18"/>
              </w:rPr>
              <w:t>Depreciation and amortisation expense</w:t>
            </w:r>
            <w:r w:rsidR="008F35E0" w:rsidRPr="00DF7EF1">
              <w:rPr>
                <w:rFonts w:ascii="Arial" w:hAnsi="Arial" w:cs="Arial"/>
                <w:snapToGrid w:val="0"/>
                <w:color w:val="000000"/>
                <w:sz w:val="18"/>
                <w:szCs w:val="18"/>
              </w:rPr>
              <w:t>s</w:t>
            </w:r>
          </w:p>
        </w:tc>
        <w:tc>
          <w:tcPr>
            <w:tcW w:w="1368" w:type="dxa"/>
            <w:tcBorders>
              <w:top w:val="nil"/>
              <w:left w:val="nil"/>
              <w:bottom w:val="nil"/>
              <w:right w:val="nil"/>
            </w:tcBorders>
            <w:shd w:val="clear" w:color="auto" w:fill="FAFAFA"/>
          </w:tcPr>
          <w:p w14:paraId="1A4BA8E3" w14:textId="2B494121" w:rsidR="00335041" w:rsidRPr="00DF7EF1" w:rsidRDefault="00F241C6"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3,611,123</w:t>
            </w:r>
          </w:p>
        </w:tc>
        <w:tc>
          <w:tcPr>
            <w:tcW w:w="1368" w:type="dxa"/>
            <w:tcBorders>
              <w:top w:val="nil"/>
              <w:left w:val="nil"/>
              <w:bottom w:val="nil"/>
              <w:right w:val="nil"/>
            </w:tcBorders>
            <w:shd w:val="clear" w:color="auto" w:fill="auto"/>
          </w:tcPr>
          <w:p w14:paraId="639ABD64" w14:textId="77777777" w:rsidR="00335041" w:rsidRPr="00DF7EF1" w:rsidRDefault="00335041"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2</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061</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115</w:t>
            </w:r>
          </w:p>
        </w:tc>
        <w:tc>
          <w:tcPr>
            <w:tcW w:w="1368" w:type="dxa"/>
            <w:tcBorders>
              <w:top w:val="nil"/>
              <w:left w:val="nil"/>
              <w:bottom w:val="nil"/>
              <w:right w:val="nil"/>
            </w:tcBorders>
            <w:shd w:val="clear" w:color="auto" w:fill="FAFAFA"/>
          </w:tcPr>
          <w:p w14:paraId="4260969F" w14:textId="5A0FB8BD" w:rsidR="00335041" w:rsidRPr="00DF7EF1" w:rsidRDefault="00F241C6"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2,331,720</w:t>
            </w:r>
          </w:p>
        </w:tc>
        <w:tc>
          <w:tcPr>
            <w:tcW w:w="1368" w:type="dxa"/>
            <w:tcBorders>
              <w:top w:val="nil"/>
              <w:left w:val="nil"/>
              <w:bottom w:val="nil"/>
              <w:right w:val="nil"/>
            </w:tcBorders>
            <w:shd w:val="clear" w:color="auto" w:fill="auto"/>
          </w:tcPr>
          <w:p w14:paraId="0E7F1DD1" w14:textId="77777777" w:rsidR="00335041" w:rsidRPr="00DF7EF1" w:rsidRDefault="00335041"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995</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618</w:t>
            </w:r>
          </w:p>
        </w:tc>
      </w:tr>
      <w:tr w:rsidR="00335041" w:rsidRPr="00DF7EF1" w14:paraId="4C8EFD30" w14:textId="77777777" w:rsidTr="00335041">
        <w:trPr>
          <w:trHeight w:val="20"/>
        </w:trPr>
        <w:tc>
          <w:tcPr>
            <w:tcW w:w="3989" w:type="dxa"/>
            <w:tcBorders>
              <w:top w:val="nil"/>
              <w:left w:val="nil"/>
              <w:bottom w:val="nil"/>
              <w:right w:val="nil"/>
            </w:tcBorders>
            <w:shd w:val="clear" w:color="auto" w:fill="auto"/>
          </w:tcPr>
          <w:p w14:paraId="62285EE7" w14:textId="5D373190" w:rsidR="00335041" w:rsidRPr="00DF7EF1" w:rsidRDefault="00335041" w:rsidP="00335041">
            <w:pPr>
              <w:spacing w:line="200" w:lineRule="exact"/>
              <w:ind w:left="-104"/>
              <w:jc w:val="left"/>
              <w:rPr>
                <w:rFonts w:ascii="Arial" w:hAnsi="Arial" w:cs="Arial"/>
                <w:color w:val="000000"/>
                <w:sz w:val="18"/>
                <w:szCs w:val="18"/>
              </w:rPr>
            </w:pPr>
            <w:r w:rsidRPr="00DF7EF1">
              <w:rPr>
                <w:rFonts w:ascii="Arial" w:hAnsi="Arial" w:cs="Arial"/>
                <w:color w:val="000000"/>
                <w:sz w:val="18"/>
                <w:szCs w:val="18"/>
              </w:rPr>
              <w:t>Salaries and employee benefit</w:t>
            </w:r>
            <w:r w:rsidR="008F35E0" w:rsidRPr="00DF7EF1">
              <w:rPr>
                <w:rFonts w:ascii="Arial" w:hAnsi="Arial" w:cs="Arial"/>
                <w:color w:val="000000"/>
                <w:sz w:val="18"/>
                <w:szCs w:val="18"/>
              </w:rPr>
              <w:t>s</w:t>
            </w:r>
          </w:p>
        </w:tc>
        <w:tc>
          <w:tcPr>
            <w:tcW w:w="1368" w:type="dxa"/>
            <w:tcBorders>
              <w:top w:val="nil"/>
              <w:left w:val="nil"/>
              <w:bottom w:val="nil"/>
              <w:right w:val="nil"/>
            </w:tcBorders>
            <w:shd w:val="clear" w:color="auto" w:fill="FAFAFA"/>
          </w:tcPr>
          <w:p w14:paraId="41CDC04D" w14:textId="445F7343" w:rsidR="00335041" w:rsidRPr="00DF7EF1" w:rsidRDefault="00916A1C"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247,365,582</w:t>
            </w:r>
          </w:p>
        </w:tc>
        <w:tc>
          <w:tcPr>
            <w:tcW w:w="1368" w:type="dxa"/>
            <w:tcBorders>
              <w:top w:val="nil"/>
              <w:left w:val="nil"/>
              <w:bottom w:val="nil"/>
              <w:right w:val="nil"/>
            </w:tcBorders>
            <w:shd w:val="clear" w:color="auto" w:fill="auto"/>
          </w:tcPr>
          <w:p w14:paraId="0D571188" w14:textId="77777777" w:rsidR="00335041" w:rsidRPr="00DF7EF1" w:rsidRDefault="00335041"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219</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834</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318</w:t>
            </w:r>
          </w:p>
        </w:tc>
        <w:tc>
          <w:tcPr>
            <w:tcW w:w="1368" w:type="dxa"/>
            <w:tcBorders>
              <w:top w:val="nil"/>
              <w:left w:val="nil"/>
              <w:bottom w:val="nil"/>
              <w:right w:val="nil"/>
            </w:tcBorders>
            <w:shd w:val="clear" w:color="auto" w:fill="FAFAFA"/>
          </w:tcPr>
          <w:p w14:paraId="604853CA" w14:textId="500A6359" w:rsidR="00335041" w:rsidRPr="00DF7EF1" w:rsidRDefault="00916A1C"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124,821,176</w:t>
            </w:r>
          </w:p>
        </w:tc>
        <w:tc>
          <w:tcPr>
            <w:tcW w:w="1368" w:type="dxa"/>
            <w:tcBorders>
              <w:top w:val="nil"/>
              <w:left w:val="nil"/>
              <w:bottom w:val="nil"/>
              <w:right w:val="nil"/>
            </w:tcBorders>
            <w:shd w:val="clear" w:color="auto" w:fill="auto"/>
          </w:tcPr>
          <w:p w14:paraId="51C34DDD" w14:textId="77777777" w:rsidR="00335041" w:rsidRPr="00DF7EF1" w:rsidRDefault="00335041"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117</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456</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408</w:t>
            </w:r>
          </w:p>
        </w:tc>
      </w:tr>
      <w:tr w:rsidR="00335041" w:rsidRPr="00DF7EF1" w14:paraId="775F6D3D" w14:textId="77777777" w:rsidTr="00335041">
        <w:trPr>
          <w:trHeight w:val="20"/>
        </w:trPr>
        <w:tc>
          <w:tcPr>
            <w:tcW w:w="3989" w:type="dxa"/>
            <w:tcBorders>
              <w:top w:val="nil"/>
              <w:left w:val="nil"/>
              <w:bottom w:val="nil"/>
              <w:right w:val="nil"/>
            </w:tcBorders>
            <w:shd w:val="clear" w:color="auto" w:fill="auto"/>
          </w:tcPr>
          <w:p w14:paraId="2493F57A" w14:textId="77777777" w:rsidR="00335041" w:rsidRPr="00DF7EF1" w:rsidRDefault="00335041" w:rsidP="00335041">
            <w:pPr>
              <w:spacing w:line="200" w:lineRule="exact"/>
              <w:ind w:left="-104"/>
              <w:jc w:val="left"/>
              <w:rPr>
                <w:rFonts w:ascii="Arial" w:hAnsi="Arial" w:cs="Arial"/>
                <w:color w:val="000000"/>
                <w:spacing w:val="-6"/>
                <w:sz w:val="18"/>
                <w:szCs w:val="18"/>
              </w:rPr>
            </w:pPr>
            <w:r w:rsidRPr="00DF7EF1">
              <w:rPr>
                <w:rFonts w:ascii="Arial" w:hAnsi="Arial" w:cs="Arial"/>
                <w:color w:val="000000"/>
                <w:spacing w:val="-6"/>
                <w:sz w:val="18"/>
                <w:szCs w:val="18"/>
              </w:rPr>
              <w:t xml:space="preserve">Building rental expense </w:t>
            </w:r>
          </w:p>
        </w:tc>
        <w:tc>
          <w:tcPr>
            <w:tcW w:w="1368" w:type="dxa"/>
            <w:tcBorders>
              <w:top w:val="nil"/>
              <w:left w:val="nil"/>
              <w:bottom w:val="nil"/>
              <w:right w:val="nil"/>
            </w:tcBorders>
            <w:shd w:val="clear" w:color="auto" w:fill="FAFAFA"/>
          </w:tcPr>
          <w:p w14:paraId="5B3D1765" w14:textId="300E741F" w:rsidR="00335041" w:rsidRPr="00DF7EF1" w:rsidRDefault="003A2491" w:rsidP="003A2491">
            <w:pPr>
              <w:tabs>
                <w:tab w:val="left" w:pos="1092"/>
              </w:tabs>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2,710,860</w:t>
            </w:r>
          </w:p>
        </w:tc>
        <w:tc>
          <w:tcPr>
            <w:tcW w:w="1368" w:type="dxa"/>
            <w:tcBorders>
              <w:top w:val="nil"/>
              <w:left w:val="nil"/>
              <w:bottom w:val="nil"/>
              <w:right w:val="nil"/>
            </w:tcBorders>
            <w:shd w:val="clear" w:color="auto" w:fill="auto"/>
          </w:tcPr>
          <w:p w14:paraId="51B761DF" w14:textId="77777777" w:rsidR="00335041" w:rsidRPr="00DF7EF1" w:rsidRDefault="00335041"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2</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526</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725</w:t>
            </w:r>
          </w:p>
        </w:tc>
        <w:tc>
          <w:tcPr>
            <w:tcW w:w="1368" w:type="dxa"/>
            <w:tcBorders>
              <w:top w:val="nil"/>
              <w:left w:val="nil"/>
              <w:bottom w:val="nil"/>
              <w:right w:val="nil"/>
            </w:tcBorders>
            <w:shd w:val="clear" w:color="auto" w:fill="FAFAFA"/>
          </w:tcPr>
          <w:p w14:paraId="03327C3C" w14:textId="4EA4EEA1" w:rsidR="00335041" w:rsidRPr="00DF7EF1" w:rsidRDefault="00547092"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1,051,224</w:t>
            </w:r>
          </w:p>
        </w:tc>
        <w:tc>
          <w:tcPr>
            <w:tcW w:w="1368" w:type="dxa"/>
            <w:tcBorders>
              <w:top w:val="nil"/>
              <w:left w:val="nil"/>
              <w:bottom w:val="nil"/>
              <w:right w:val="nil"/>
            </w:tcBorders>
            <w:shd w:val="clear" w:color="auto" w:fill="auto"/>
          </w:tcPr>
          <w:p w14:paraId="42D4C391" w14:textId="77777777" w:rsidR="00335041" w:rsidRPr="00DF7EF1" w:rsidRDefault="00335041"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1</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043</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810</w:t>
            </w:r>
          </w:p>
        </w:tc>
      </w:tr>
      <w:tr w:rsidR="00335041" w:rsidRPr="00DF7EF1" w14:paraId="489347F7" w14:textId="77777777" w:rsidTr="00335041">
        <w:trPr>
          <w:trHeight w:val="20"/>
        </w:trPr>
        <w:tc>
          <w:tcPr>
            <w:tcW w:w="3989" w:type="dxa"/>
            <w:tcBorders>
              <w:top w:val="nil"/>
              <w:left w:val="nil"/>
              <w:bottom w:val="nil"/>
              <w:right w:val="nil"/>
            </w:tcBorders>
            <w:shd w:val="clear" w:color="auto" w:fill="auto"/>
          </w:tcPr>
          <w:p w14:paraId="22EEACA8" w14:textId="77777777" w:rsidR="00335041" w:rsidRPr="00DF7EF1" w:rsidRDefault="00335041" w:rsidP="00335041">
            <w:pPr>
              <w:spacing w:line="200" w:lineRule="exact"/>
              <w:ind w:left="-104"/>
              <w:rPr>
                <w:rFonts w:ascii="Arial" w:hAnsi="Arial" w:cs="Arial"/>
                <w:color w:val="000000"/>
                <w:sz w:val="18"/>
                <w:szCs w:val="18"/>
              </w:rPr>
            </w:pPr>
            <w:r w:rsidRPr="00DF7EF1">
              <w:rPr>
                <w:rFonts w:ascii="Arial" w:hAnsi="Arial" w:cs="Arial"/>
                <w:color w:val="000000"/>
                <w:sz w:val="18"/>
                <w:szCs w:val="18"/>
              </w:rPr>
              <w:t>Professional service fees</w:t>
            </w:r>
          </w:p>
        </w:tc>
        <w:tc>
          <w:tcPr>
            <w:tcW w:w="1368" w:type="dxa"/>
            <w:tcBorders>
              <w:top w:val="nil"/>
              <w:left w:val="nil"/>
              <w:bottom w:val="nil"/>
              <w:right w:val="nil"/>
            </w:tcBorders>
            <w:shd w:val="clear" w:color="auto" w:fill="FAFAFA"/>
          </w:tcPr>
          <w:p w14:paraId="3962674C" w14:textId="75A55BA6" w:rsidR="00335041" w:rsidRPr="00DF7EF1" w:rsidRDefault="003A2491"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7,722,092</w:t>
            </w:r>
          </w:p>
        </w:tc>
        <w:tc>
          <w:tcPr>
            <w:tcW w:w="1368" w:type="dxa"/>
            <w:tcBorders>
              <w:top w:val="nil"/>
              <w:left w:val="nil"/>
              <w:bottom w:val="nil"/>
              <w:right w:val="nil"/>
            </w:tcBorders>
            <w:shd w:val="clear" w:color="auto" w:fill="auto"/>
          </w:tcPr>
          <w:p w14:paraId="0F21A647" w14:textId="77777777" w:rsidR="00335041" w:rsidRPr="00DF7EF1" w:rsidRDefault="00335041"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7</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895</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498</w:t>
            </w:r>
          </w:p>
        </w:tc>
        <w:tc>
          <w:tcPr>
            <w:tcW w:w="1368" w:type="dxa"/>
            <w:tcBorders>
              <w:top w:val="nil"/>
              <w:left w:val="nil"/>
              <w:bottom w:val="nil"/>
              <w:right w:val="nil"/>
            </w:tcBorders>
            <w:shd w:val="clear" w:color="auto" w:fill="FAFAFA"/>
          </w:tcPr>
          <w:p w14:paraId="18F4B934" w14:textId="16E81088" w:rsidR="00335041" w:rsidRPr="00DF7EF1" w:rsidRDefault="00547092"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5,694,273</w:t>
            </w:r>
          </w:p>
        </w:tc>
        <w:tc>
          <w:tcPr>
            <w:tcW w:w="1368" w:type="dxa"/>
            <w:tcBorders>
              <w:top w:val="nil"/>
              <w:left w:val="nil"/>
              <w:bottom w:val="nil"/>
              <w:right w:val="nil"/>
            </w:tcBorders>
            <w:shd w:val="clear" w:color="auto" w:fill="auto"/>
          </w:tcPr>
          <w:p w14:paraId="7F71B756" w14:textId="77777777" w:rsidR="00335041" w:rsidRPr="00DF7EF1" w:rsidRDefault="00335041"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6</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192</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133</w:t>
            </w:r>
          </w:p>
        </w:tc>
      </w:tr>
      <w:tr w:rsidR="00335041" w:rsidRPr="00DF7EF1" w14:paraId="7442F5F2" w14:textId="77777777" w:rsidTr="00335041">
        <w:trPr>
          <w:trHeight w:val="20"/>
        </w:trPr>
        <w:tc>
          <w:tcPr>
            <w:tcW w:w="3989" w:type="dxa"/>
            <w:tcBorders>
              <w:top w:val="nil"/>
              <w:left w:val="nil"/>
              <w:bottom w:val="nil"/>
              <w:right w:val="nil"/>
            </w:tcBorders>
            <w:shd w:val="clear" w:color="auto" w:fill="auto"/>
          </w:tcPr>
          <w:p w14:paraId="553CB3F5" w14:textId="77777777" w:rsidR="00335041" w:rsidRPr="00DF7EF1" w:rsidRDefault="00335041" w:rsidP="00335041">
            <w:pPr>
              <w:spacing w:line="200" w:lineRule="exact"/>
              <w:ind w:left="-104"/>
              <w:rPr>
                <w:rFonts w:ascii="Arial" w:hAnsi="Arial" w:cs="Arial"/>
                <w:color w:val="000000"/>
                <w:sz w:val="18"/>
                <w:szCs w:val="18"/>
              </w:rPr>
            </w:pPr>
            <w:r w:rsidRPr="00DF7EF1">
              <w:rPr>
                <w:rFonts w:ascii="Arial" w:hAnsi="Arial" w:cs="Arial"/>
                <w:color w:val="000000"/>
                <w:sz w:val="18"/>
                <w:szCs w:val="18"/>
              </w:rPr>
              <w:t>Recruitment fee</w:t>
            </w:r>
          </w:p>
        </w:tc>
        <w:tc>
          <w:tcPr>
            <w:tcW w:w="1368" w:type="dxa"/>
            <w:tcBorders>
              <w:top w:val="nil"/>
              <w:left w:val="nil"/>
              <w:bottom w:val="nil"/>
              <w:right w:val="nil"/>
            </w:tcBorders>
            <w:shd w:val="clear" w:color="auto" w:fill="FAFAFA"/>
          </w:tcPr>
          <w:p w14:paraId="14D0A70E" w14:textId="7F56163B" w:rsidR="00335041" w:rsidRPr="00DF7EF1" w:rsidRDefault="003A2491"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1,130,978</w:t>
            </w:r>
          </w:p>
        </w:tc>
        <w:tc>
          <w:tcPr>
            <w:tcW w:w="1368" w:type="dxa"/>
            <w:tcBorders>
              <w:top w:val="nil"/>
              <w:left w:val="nil"/>
              <w:bottom w:val="nil"/>
              <w:right w:val="nil"/>
            </w:tcBorders>
            <w:shd w:val="clear" w:color="auto" w:fill="auto"/>
          </w:tcPr>
          <w:p w14:paraId="23A590E4" w14:textId="77777777" w:rsidR="00335041" w:rsidRPr="00DF7EF1" w:rsidRDefault="00335041"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1</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689</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662</w:t>
            </w:r>
          </w:p>
        </w:tc>
        <w:tc>
          <w:tcPr>
            <w:tcW w:w="1368" w:type="dxa"/>
            <w:tcBorders>
              <w:top w:val="nil"/>
              <w:left w:val="nil"/>
              <w:bottom w:val="nil"/>
              <w:right w:val="nil"/>
            </w:tcBorders>
            <w:shd w:val="clear" w:color="auto" w:fill="FAFAFA"/>
          </w:tcPr>
          <w:p w14:paraId="21B43546" w14:textId="041FB882" w:rsidR="00335041" w:rsidRPr="00DF7EF1" w:rsidRDefault="00547092"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1,113,819</w:t>
            </w:r>
          </w:p>
        </w:tc>
        <w:tc>
          <w:tcPr>
            <w:tcW w:w="1368" w:type="dxa"/>
            <w:tcBorders>
              <w:top w:val="nil"/>
              <w:left w:val="nil"/>
              <w:bottom w:val="nil"/>
              <w:right w:val="nil"/>
            </w:tcBorders>
            <w:shd w:val="clear" w:color="auto" w:fill="auto"/>
          </w:tcPr>
          <w:p w14:paraId="196C8BFC" w14:textId="77777777" w:rsidR="00335041" w:rsidRPr="00DF7EF1" w:rsidRDefault="00335041"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1</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371</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642</w:t>
            </w:r>
          </w:p>
        </w:tc>
      </w:tr>
      <w:tr w:rsidR="00335041" w:rsidRPr="00DF7EF1" w14:paraId="12EEE5EB" w14:textId="77777777" w:rsidTr="00335041">
        <w:trPr>
          <w:trHeight w:val="20"/>
        </w:trPr>
        <w:tc>
          <w:tcPr>
            <w:tcW w:w="3989" w:type="dxa"/>
            <w:tcBorders>
              <w:top w:val="nil"/>
              <w:left w:val="nil"/>
              <w:bottom w:val="nil"/>
              <w:right w:val="nil"/>
            </w:tcBorders>
            <w:shd w:val="clear" w:color="auto" w:fill="auto"/>
          </w:tcPr>
          <w:p w14:paraId="47E235FB" w14:textId="77777777" w:rsidR="00335041" w:rsidRPr="00DF7EF1" w:rsidRDefault="00335041" w:rsidP="00335041">
            <w:pPr>
              <w:spacing w:line="200" w:lineRule="exact"/>
              <w:ind w:left="-104"/>
              <w:rPr>
                <w:rFonts w:ascii="Arial" w:hAnsi="Arial" w:cs="Arial"/>
                <w:color w:val="000000"/>
                <w:sz w:val="18"/>
                <w:szCs w:val="18"/>
              </w:rPr>
            </w:pPr>
            <w:r w:rsidRPr="00DF7EF1">
              <w:rPr>
                <w:rFonts w:ascii="Arial" w:hAnsi="Arial" w:cs="Arial"/>
                <w:color w:val="000000"/>
                <w:sz w:val="18"/>
                <w:szCs w:val="18"/>
              </w:rPr>
              <w:t>Management expenses</w:t>
            </w:r>
          </w:p>
        </w:tc>
        <w:tc>
          <w:tcPr>
            <w:tcW w:w="1368" w:type="dxa"/>
            <w:tcBorders>
              <w:top w:val="nil"/>
              <w:left w:val="nil"/>
              <w:bottom w:val="nil"/>
              <w:right w:val="nil"/>
            </w:tcBorders>
            <w:shd w:val="clear" w:color="auto" w:fill="FAFAFA"/>
          </w:tcPr>
          <w:p w14:paraId="4C3DBBC5" w14:textId="249FDA22" w:rsidR="00335041" w:rsidRPr="00DF7EF1" w:rsidRDefault="003A2491"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77594962" w14:textId="77777777" w:rsidR="00335041" w:rsidRPr="00DF7EF1" w:rsidRDefault="00335041"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3761261E" w14:textId="5DBB6B5F" w:rsidR="00335041" w:rsidRPr="00DF7EF1" w:rsidRDefault="00916A1C"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3,366,785</w:t>
            </w:r>
          </w:p>
        </w:tc>
        <w:tc>
          <w:tcPr>
            <w:tcW w:w="1368" w:type="dxa"/>
            <w:tcBorders>
              <w:top w:val="nil"/>
              <w:left w:val="nil"/>
              <w:bottom w:val="nil"/>
              <w:right w:val="nil"/>
            </w:tcBorders>
            <w:shd w:val="clear" w:color="auto" w:fill="auto"/>
          </w:tcPr>
          <w:p w14:paraId="25002DEF" w14:textId="77777777" w:rsidR="00335041" w:rsidRPr="00DF7EF1" w:rsidRDefault="00335041"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3</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615</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356</w:t>
            </w:r>
          </w:p>
        </w:tc>
      </w:tr>
      <w:tr w:rsidR="00335041" w:rsidRPr="00DF7EF1" w14:paraId="38488687" w14:textId="77777777" w:rsidTr="00335041">
        <w:trPr>
          <w:trHeight w:val="20"/>
        </w:trPr>
        <w:tc>
          <w:tcPr>
            <w:tcW w:w="3989" w:type="dxa"/>
            <w:tcBorders>
              <w:top w:val="nil"/>
              <w:left w:val="nil"/>
              <w:bottom w:val="nil"/>
              <w:right w:val="nil"/>
            </w:tcBorders>
            <w:shd w:val="clear" w:color="auto" w:fill="auto"/>
          </w:tcPr>
          <w:p w14:paraId="71F735C5" w14:textId="77777777" w:rsidR="00335041" w:rsidRPr="00DF7EF1" w:rsidRDefault="00335041" w:rsidP="00335041">
            <w:pPr>
              <w:spacing w:line="200" w:lineRule="exact"/>
              <w:ind w:left="-104"/>
              <w:rPr>
                <w:rFonts w:ascii="Arial" w:hAnsi="Arial" w:cs="Arial"/>
                <w:color w:val="000000"/>
                <w:sz w:val="18"/>
                <w:szCs w:val="18"/>
              </w:rPr>
            </w:pPr>
            <w:r w:rsidRPr="00DF7EF1">
              <w:rPr>
                <w:rFonts w:ascii="Arial" w:hAnsi="Arial" w:cs="Arial"/>
                <w:color w:val="000000"/>
                <w:sz w:val="18"/>
                <w:szCs w:val="18"/>
              </w:rPr>
              <w:t>Outsourcing expenses</w:t>
            </w:r>
          </w:p>
        </w:tc>
        <w:tc>
          <w:tcPr>
            <w:tcW w:w="1368" w:type="dxa"/>
            <w:tcBorders>
              <w:top w:val="nil"/>
              <w:left w:val="nil"/>
              <w:bottom w:val="nil"/>
              <w:right w:val="nil"/>
            </w:tcBorders>
            <w:shd w:val="clear" w:color="auto" w:fill="FAFAFA"/>
          </w:tcPr>
          <w:p w14:paraId="33D6B8C2" w14:textId="4BA84C89" w:rsidR="00335041" w:rsidRPr="00DF7EF1" w:rsidRDefault="003A2491"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73,475,878</w:t>
            </w:r>
          </w:p>
        </w:tc>
        <w:tc>
          <w:tcPr>
            <w:tcW w:w="1368" w:type="dxa"/>
            <w:tcBorders>
              <w:top w:val="nil"/>
              <w:left w:val="nil"/>
              <w:bottom w:val="nil"/>
              <w:right w:val="nil"/>
            </w:tcBorders>
            <w:shd w:val="clear" w:color="auto" w:fill="auto"/>
          </w:tcPr>
          <w:p w14:paraId="4F7ABD6C" w14:textId="77777777" w:rsidR="00335041" w:rsidRPr="00DF7EF1" w:rsidRDefault="00335041"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34</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679</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278</w:t>
            </w:r>
          </w:p>
        </w:tc>
        <w:tc>
          <w:tcPr>
            <w:tcW w:w="1368" w:type="dxa"/>
            <w:tcBorders>
              <w:top w:val="nil"/>
              <w:left w:val="nil"/>
              <w:bottom w:val="nil"/>
              <w:right w:val="nil"/>
            </w:tcBorders>
            <w:shd w:val="clear" w:color="auto" w:fill="FAFAFA"/>
          </w:tcPr>
          <w:p w14:paraId="32C1B4FF" w14:textId="132CA442" w:rsidR="00335041" w:rsidRPr="00DF7EF1" w:rsidRDefault="00547092"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45,587,814</w:t>
            </w:r>
          </w:p>
        </w:tc>
        <w:tc>
          <w:tcPr>
            <w:tcW w:w="1368" w:type="dxa"/>
            <w:tcBorders>
              <w:top w:val="nil"/>
              <w:left w:val="nil"/>
              <w:bottom w:val="nil"/>
              <w:right w:val="nil"/>
            </w:tcBorders>
            <w:shd w:val="clear" w:color="auto" w:fill="auto"/>
          </w:tcPr>
          <w:p w14:paraId="4C496F88" w14:textId="77777777" w:rsidR="00335041" w:rsidRPr="00DF7EF1" w:rsidRDefault="00335041" w:rsidP="00335041">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28</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685</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697</w:t>
            </w:r>
          </w:p>
        </w:tc>
      </w:tr>
    </w:tbl>
    <w:p w14:paraId="515DC5E1" w14:textId="77777777" w:rsidR="00A137A3" w:rsidRPr="00DF7EF1" w:rsidRDefault="00A137A3" w:rsidP="0068024A">
      <w:pPr>
        <w:rPr>
          <w:rFonts w:ascii="Arial" w:hAnsi="Arial" w:cs="Arial"/>
          <w:b/>
          <w:bCs/>
          <w:color w:val="000000"/>
          <w:sz w:val="18"/>
          <w:szCs w:val="18"/>
        </w:rPr>
      </w:pPr>
    </w:p>
    <w:p w14:paraId="3B43FD14" w14:textId="77777777" w:rsidR="00514AAA" w:rsidRPr="00DF7EF1" w:rsidRDefault="00514AAA" w:rsidP="00A137A3">
      <w:pPr>
        <w:rPr>
          <w:rFonts w:ascii="Arial" w:hAnsi="Arial" w:cs="Arial"/>
          <w:b/>
          <w:bCs/>
          <w:color w:val="000000"/>
          <w:sz w:val="18"/>
          <w:szCs w:val="22"/>
        </w:rPr>
      </w:pPr>
    </w:p>
    <w:p w14:paraId="453C4E1D" w14:textId="77777777" w:rsidR="006932F3" w:rsidRPr="00DF7EF1" w:rsidRDefault="006932F3" w:rsidP="00A137A3">
      <w:pPr>
        <w:rPr>
          <w:rFonts w:ascii="Arial" w:hAnsi="Arial" w:cs="Arial"/>
          <w:b/>
          <w:bCs/>
          <w:color w:val="000000"/>
          <w:sz w:val="18"/>
          <w:szCs w:val="22"/>
        </w:rPr>
      </w:pPr>
    </w:p>
    <w:p w14:paraId="107C4AA6" w14:textId="77777777" w:rsidR="006932F3" w:rsidRPr="00DF7EF1" w:rsidRDefault="006932F3" w:rsidP="00A137A3">
      <w:pPr>
        <w:rPr>
          <w:rFonts w:ascii="Arial" w:hAnsi="Arial" w:cs="Arial"/>
          <w:b/>
          <w:bCs/>
          <w:color w:val="000000"/>
          <w:sz w:val="18"/>
          <w:szCs w:val="22"/>
        </w:rPr>
      </w:pPr>
    </w:p>
    <w:p w14:paraId="741DBF5F" w14:textId="77777777" w:rsidR="006932F3" w:rsidRPr="00DF7EF1" w:rsidRDefault="006932F3" w:rsidP="00A137A3">
      <w:pPr>
        <w:rPr>
          <w:rFonts w:ascii="Arial" w:hAnsi="Arial" w:cs="Arial"/>
          <w:b/>
          <w:bCs/>
          <w:color w:val="000000"/>
          <w:sz w:val="18"/>
          <w:szCs w:val="22"/>
        </w:rPr>
      </w:pPr>
    </w:p>
    <w:p w14:paraId="2CBD1284" w14:textId="71E41452" w:rsidR="006932F3" w:rsidRPr="00DF7EF1" w:rsidRDefault="00CC2DB3" w:rsidP="00A137A3">
      <w:pPr>
        <w:rPr>
          <w:rFonts w:ascii="Arial" w:hAnsi="Arial" w:cs="Arial"/>
          <w:b/>
          <w:bCs/>
          <w:color w:val="000000"/>
          <w:sz w:val="18"/>
          <w:szCs w:val="22"/>
        </w:rPr>
      </w:pPr>
      <w:r>
        <w:rPr>
          <w:rFonts w:ascii="Arial" w:hAnsi="Arial"/>
          <w:b/>
          <w:bCs/>
          <w:color w:val="000000"/>
          <w:sz w:val="18"/>
          <w:szCs w:val="22"/>
          <w:cs/>
        </w:rPr>
        <w:br w:type="page"/>
      </w:r>
    </w:p>
    <w:tbl>
      <w:tblPr>
        <w:tblW w:w="9461" w:type="dxa"/>
        <w:tblInd w:w="108" w:type="dxa"/>
        <w:shd w:val="clear" w:color="auto" w:fill="FFA543"/>
        <w:tblLook w:val="04A0" w:firstRow="1" w:lastRow="0" w:firstColumn="1" w:lastColumn="0" w:noHBand="0" w:noVBand="1"/>
      </w:tblPr>
      <w:tblGrid>
        <w:gridCol w:w="9461"/>
      </w:tblGrid>
      <w:tr w:rsidR="00A137A3" w:rsidRPr="00DF7EF1" w14:paraId="6975221F" w14:textId="77777777" w:rsidTr="00A137A3">
        <w:trPr>
          <w:trHeight w:val="386"/>
        </w:trPr>
        <w:tc>
          <w:tcPr>
            <w:tcW w:w="9461" w:type="dxa"/>
            <w:shd w:val="clear" w:color="auto" w:fill="FFA543"/>
            <w:vAlign w:val="center"/>
          </w:tcPr>
          <w:p w14:paraId="7CF1F5F1" w14:textId="42D93DE0" w:rsidR="00A137A3" w:rsidRPr="00DF7EF1" w:rsidRDefault="00A137A3" w:rsidP="00A137A3">
            <w:pPr>
              <w:ind w:left="432" w:hanging="432"/>
              <w:rPr>
                <w:rFonts w:ascii="Arial" w:eastAsia="Arial Unicode MS" w:hAnsi="Arial" w:cs="Arial"/>
                <w:b/>
                <w:bCs/>
                <w:color w:val="FFFFFF"/>
                <w:sz w:val="18"/>
                <w:szCs w:val="18"/>
                <w:cs/>
              </w:rPr>
            </w:pPr>
            <w:r w:rsidRPr="00DF7EF1">
              <w:rPr>
                <w:rFonts w:ascii="Arial" w:hAnsi="Arial" w:cs="Arial"/>
                <w:color w:val="000000"/>
                <w:sz w:val="18"/>
                <w:szCs w:val="18"/>
              </w:rPr>
              <w:br w:type="page"/>
            </w:r>
            <w:r w:rsidRPr="00DF7EF1">
              <w:rPr>
                <w:rFonts w:ascii="Arial" w:hAnsi="Arial" w:cs="Arial"/>
                <w:color w:val="000000"/>
                <w:sz w:val="18"/>
                <w:szCs w:val="18"/>
              </w:rPr>
              <w:br w:type="page"/>
            </w:r>
            <w:r w:rsidR="00282C9D" w:rsidRPr="00DF7EF1">
              <w:rPr>
                <w:rFonts w:ascii="Arial" w:eastAsia="Arial Unicode MS" w:hAnsi="Arial" w:cs="Arial"/>
                <w:b/>
                <w:bCs/>
                <w:color w:val="FFFFFF"/>
                <w:sz w:val="18"/>
                <w:szCs w:val="18"/>
                <w:lang w:val="en-GB"/>
              </w:rPr>
              <w:t>32</w:t>
            </w:r>
            <w:r w:rsidRPr="00DF7EF1">
              <w:rPr>
                <w:rFonts w:ascii="Arial" w:eastAsia="Arial Unicode MS" w:hAnsi="Arial" w:cs="Arial"/>
                <w:b/>
                <w:bCs/>
                <w:color w:val="FFFFFF"/>
                <w:sz w:val="18"/>
                <w:szCs w:val="18"/>
                <w:lang w:val="en-GB"/>
              </w:rPr>
              <w:tab/>
              <w:t>Related party transactions</w:t>
            </w:r>
          </w:p>
        </w:tc>
      </w:tr>
    </w:tbl>
    <w:p w14:paraId="4DAAFDF7" w14:textId="77777777" w:rsidR="00B669E2" w:rsidRPr="00DF7EF1" w:rsidRDefault="00B669E2" w:rsidP="005A2B4F">
      <w:pPr>
        <w:rPr>
          <w:rFonts w:ascii="Arial" w:hAnsi="Arial" w:cs="Arial"/>
          <w:color w:val="000000"/>
          <w:sz w:val="18"/>
          <w:szCs w:val="18"/>
        </w:rPr>
      </w:pPr>
    </w:p>
    <w:p w14:paraId="33DDCC7D" w14:textId="77777777" w:rsidR="00B669E2" w:rsidRPr="00DF7EF1" w:rsidRDefault="00B669E2" w:rsidP="00A137A3">
      <w:pPr>
        <w:rPr>
          <w:rFonts w:ascii="Arial" w:hAnsi="Arial" w:cs="Arial"/>
          <w:color w:val="000000"/>
          <w:sz w:val="18"/>
          <w:szCs w:val="18"/>
        </w:rPr>
      </w:pPr>
      <w:r w:rsidRPr="00DF7EF1">
        <w:rPr>
          <w:rFonts w:ascii="Arial" w:hAnsi="Arial" w:cs="Arial"/>
          <w:color w:val="000000"/>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5EFAB67E" w14:textId="77777777" w:rsidR="00B669E2" w:rsidRPr="00DF7EF1" w:rsidRDefault="00B669E2" w:rsidP="00A137A3">
      <w:pPr>
        <w:rPr>
          <w:rFonts w:ascii="Arial" w:hAnsi="Arial" w:cs="Arial"/>
          <w:color w:val="000000"/>
          <w:sz w:val="18"/>
          <w:szCs w:val="18"/>
        </w:rPr>
      </w:pPr>
    </w:p>
    <w:p w14:paraId="5337ECDE" w14:textId="77777777" w:rsidR="00B669E2" w:rsidRPr="00DF7EF1" w:rsidRDefault="00B669E2" w:rsidP="00A137A3">
      <w:pPr>
        <w:rPr>
          <w:rFonts w:ascii="Arial" w:hAnsi="Arial" w:cs="Arial"/>
          <w:color w:val="000000"/>
          <w:sz w:val="18"/>
          <w:szCs w:val="18"/>
        </w:rPr>
      </w:pPr>
      <w:r w:rsidRPr="00DF7EF1">
        <w:rPr>
          <w:rFonts w:ascii="Arial" w:hAnsi="Arial" w:cs="Arial"/>
          <w:color w:val="000000"/>
          <w:sz w:val="18"/>
          <w:szCs w:val="18"/>
        </w:rPr>
        <w:t>In considering each possible related party relationship, attention is directed to the substance of the relationship, and not merely the legal form.</w:t>
      </w:r>
    </w:p>
    <w:p w14:paraId="2386EC79" w14:textId="77777777" w:rsidR="00B669E2" w:rsidRPr="00DF7EF1" w:rsidRDefault="00B669E2" w:rsidP="00A137A3">
      <w:pPr>
        <w:rPr>
          <w:rFonts w:ascii="Arial" w:hAnsi="Arial" w:cs="Arial"/>
          <w:color w:val="000000"/>
          <w:sz w:val="18"/>
          <w:szCs w:val="18"/>
        </w:rPr>
      </w:pPr>
    </w:p>
    <w:p w14:paraId="0A2AA00C" w14:textId="77777777" w:rsidR="00041725" w:rsidRPr="00DF7EF1" w:rsidRDefault="00041725" w:rsidP="00041725">
      <w:pPr>
        <w:rPr>
          <w:rFonts w:ascii="Arial" w:hAnsi="Arial" w:cs="Arial"/>
          <w:color w:val="000000"/>
          <w:sz w:val="18"/>
          <w:szCs w:val="18"/>
        </w:rPr>
      </w:pPr>
      <w:r w:rsidRPr="00DF7EF1">
        <w:rPr>
          <w:rFonts w:ascii="Arial" w:hAnsi="Arial" w:cs="Arial"/>
          <w:color w:val="000000"/>
          <w:sz w:val="18"/>
          <w:szCs w:val="18"/>
        </w:rPr>
        <w:t xml:space="preserve">Mr. Somchai </w:t>
      </w:r>
      <w:proofErr w:type="spellStart"/>
      <w:r w:rsidRPr="00DF7EF1">
        <w:rPr>
          <w:rFonts w:ascii="Arial" w:hAnsi="Arial" w:cs="Arial"/>
          <w:color w:val="000000"/>
          <w:sz w:val="18"/>
          <w:szCs w:val="18"/>
        </w:rPr>
        <w:t>Mekasuvanroj</w:t>
      </w:r>
      <w:proofErr w:type="spellEnd"/>
      <w:r w:rsidRPr="00DF7EF1">
        <w:rPr>
          <w:rFonts w:ascii="Arial" w:hAnsi="Arial" w:cs="Arial"/>
          <w:color w:val="000000"/>
          <w:sz w:val="18"/>
          <w:szCs w:val="18"/>
          <w:rtl/>
          <w:cs/>
        </w:rPr>
        <w:t xml:space="preserve"> </w:t>
      </w:r>
      <w:r w:rsidRPr="00DF7EF1">
        <w:rPr>
          <w:rFonts w:ascii="Arial" w:hAnsi="Arial" w:cs="Arial"/>
          <w:color w:val="000000"/>
          <w:sz w:val="18"/>
          <w:szCs w:val="18"/>
        </w:rPr>
        <w:t xml:space="preserve">who is the Chief Executive Officer of the Company, and his family hold </w:t>
      </w:r>
      <w:r w:rsidR="00282C9D" w:rsidRPr="00DF7EF1">
        <w:rPr>
          <w:rFonts w:ascii="Arial" w:hAnsi="Arial" w:cs="Arial"/>
          <w:color w:val="000000"/>
          <w:sz w:val="18"/>
          <w:szCs w:val="18"/>
          <w:lang w:val="en-GB"/>
        </w:rPr>
        <w:t>36</w:t>
      </w:r>
      <w:r w:rsidR="001913F4" w:rsidRPr="00DF7EF1">
        <w:rPr>
          <w:rFonts w:ascii="Arial" w:hAnsi="Arial" w:cs="Arial"/>
          <w:color w:val="000000"/>
          <w:sz w:val="18"/>
          <w:szCs w:val="18"/>
        </w:rPr>
        <w:t>.</w:t>
      </w:r>
      <w:r w:rsidR="00282C9D" w:rsidRPr="00DF7EF1">
        <w:rPr>
          <w:rFonts w:ascii="Arial" w:hAnsi="Arial" w:cs="Arial"/>
          <w:color w:val="000000"/>
          <w:sz w:val="18"/>
          <w:szCs w:val="18"/>
          <w:lang w:val="en-GB"/>
        </w:rPr>
        <w:t>71</w:t>
      </w:r>
      <w:r w:rsidR="001913F4" w:rsidRPr="00DF7EF1">
        <w:rPr>
          <w:rFonts w:ascii="Arial" w:hAnsi="Arial" w:cs="Arial"/>
          <w:color w:val="000000"/>
          <w:sz w:val="18"/>
          <w:szCs w:val="18"/>
        </w:rPr>
        <w:t>%</w:t>
      </w:r>
      <w:r w:rsidRPr="00DF7EF1">
        <w:rPr>
          <w:rFonts w:ascii="Arial" w:hAnsi="Arial" w:cs="Arial"/>
          <w:color w:val="000000"/>
          <w:sz w:val="18"/>
          <w:szCs w:val="18"/>
        </w:rPr>
        <w:t xml:space="preserve"> of the total Company’s share capital, which is the highest portion.</w:t>
      </w:r>
    </w:p>
    <w:p w14:paraId="204AA7C8" w14:textId="77777777" w:rsidR="001D3BCC" w:rsidRPr="00DF7EF1" w:rsidRDefault="001D3BCC" w:rsidP="003423CE">
      <w:pPr>
        <w:rPr>
          <w:rFonts w:ascii="Arial" w:hAnsi="Arial" w:cs="Arial"/>
          <w:color w:val="000000"/>
          <w:sz w:val="18"/>
          <w:szCs w:val="18"/>
        </w:rPr>
      </w:pPr>
    </w:p>
    <w:p w14:paraId="6B1358B4" w14:textId="77777777" w:rsidR="00B669E2" w:rsidRPr="00DF7EF1" w:rsidRDefault="001D3BCC" w:rsidP="007E6312">
      <w:pPr>
        <w:rPr>
          <w:rFonts w:ascii="Arial" w:hAnsi="Arial" w:cs="Arial"/>
          <w:color w:val="000000"/>
          <w:sz w:val="18"/>
          <w:szCs w:val="18"/>
        </w:rPr>
      </w:pPr>
      <w:r w:rsidRPr="00DF7EF1">
        <w:rPr>
          <w:rFonts w:ascii="Arial" w:hAnsi="Arial" w:cs="Arial"/>
          <w:color w:val="000000"/>
          <w:sz w:val="18"/>
          <w:szCs w:val="18"/>
        </w:rPr>
        <w:t>Individual or other companies that are related to the Company by being the shareholders or having joint</w:t>
      </w:r>
      <w:r w:rsidR="007E6312" w:rsidRPr="00DF7EF1">
        <w:rPr>
          <w:rFonts w:ascii="Arial" w:hAnsi="Arial" w:cs="Arial"/>
          <w:color w:val="000000"/>
          <w:sz w:val="18"/>
          <w:szCs w:val="18"/>
        </w:rPr>
        <w:t xml:space="preserve"> </w:t>
      </w:r>
      <w:r w:rsidRPr="00DF7EF1">
        <w:rPr>
          <w:rFonts w:ascii="Arial" w:hAnsi="Arial" w:cs="Arial"/>
          <w:color w:val="000000"/>
          <w:sz w:val="18"/>
          <w:szCs w:val="18"/>
        </w:rPr>
        <w:t xml:space="preserve">shareholders or common directors. As </w:t>
      </w:r>
      <w:proofErr w:type="gramStart"/>
      <w:r w:rsidRPr="00DF7EF1">
        <w:rPr>
          <w:rFonts w:ascii="Arial" w:hAnsi="Arial" w:cs="Arial"/>
          <w:color w:val="000000"/>
          <w:sz w:val="18"/>
          <w:szCs w:val="18"/>
        </w:rPr>
        <w:t>at</w:t>
      </w:r>
      <w:proofErr w:type="gramEnd"/>
      <w:r w:rsidRPr="00DF7EF1">
        <w:rPr>
          <w:rFonts w:ascii="Arial" w:hAnsi="Arial" w:cs="Arial"/>
          <w:color w:val="000000"/>
          <w:sz w:val="18"/>
          <w:szCs w:val="18"/>
        </w:rPr>
        <w:t xml:space="preserve"> </w:t>
      </w:r>
      <w:r w:rsidR="00282C9D" w:rsidRPr="00DF7EF1">
        <w:rPr>
          <w:rFonts w:ascii="Arial" w:hAnsi="Arial" w:cs="Arial"/>
          <w:color w:val="000000"/>
          <w:sz w:val="18"/>
          <w:szCs w:val="18"/>
          <w:lang w:val="en-GB"/>
        </w:rPr>
        <w:t>31</w:t>
      </w:r>
      <w:r w:rsidRPr="00DF7EF1">
        <w:rPr>
          <w:rFonts w:ascii="Arial" w:hAnsi="Arial" w:cs="Arial"/>
          <w:color w:val="000000"/>
          <w:sz w:val="18"/>
          <w:szCs w:val="18"/>
        </w:rPr>
        <w:t xml:space="preserve"> December </w:t>
      </w:r>
      <w:r w:rsidR="00282C9D" w:rsidRPr="00DF7EF1">
        <w:rPr>
          <w:rFonts w:ascii="Arial" w:hAnsi="Arial" w:cs="Arial"/>
          <w:color w:val="000000"/>
          <w:sz w:val="18"/>
          <w:szCs w:val="18"/>
          <w:lang w:val="en-GB"/>
        </w:rPr>
        <w:t>2021</w:t>
      </w:r>
      <w:r w:rsidRPr="00DF7EF1">
        <w:rPr>
          <w:rFonts w:ascii="Arial" w:hAnsi="Arial" w:cs="Arial"/>
          <w:color w:val="000000"/>
          <w:sz w:val="18"/>
          <w:szCs w:val="18"/>
        </w:rPr>
        <w:t>, individual or other related companies are as</w:t>
      </w:r>
      <w:r w:rsidR="007E6312" w:rsidRPr="00DF7EF1">
        <w:rPr>
          <w:rFonts w:ascii="Arial" w:hAnsi="Arial" w:cs="Arial"/>
          <w:color w:val="000000"/>
          <w:sz w:val="18"/>
          <w:szCs w:val="18"/>
        </w:rPr>
        <w:t xml:space="preserve"> </w:t>
      </w:r>
      <w:r w:rsidRPr="00DF7EF1">
        <w:rPr>
          <w:rFonts w:ascii="Arial" w:hAnsi="Arial" w:cs="Arial"/>
          <w:color w:val="000000"/>
          <w:sz w:val="18"/>
          <w:szCs w:val="18"/>
        </w:rPr>
        <w:t>follows:</w:t>
      </w:r>
    </w:p>
    <w:p w14:paraId="603EE24E" w14:textId="77777777" w:rsidR="001D3BCC" w:rsidRPr="00DF7EF1" w:rsidRDefault="001D3BCC" w:rsidP="003423CE">
      <w:pPr>
        <w:rPr>
          <w:rFonts w:ascii="Arial" w:hAnsi="Arial" w:cs="Arial"/>
          <w:color w:val="000000"/>
          <w:sz w:val="18"/>
          <w:szCs w:val="18"/>
        </w:rPr>
      </w:pPr>
    </w:p>
    <w:tbl>
      <w:tblPr>
        <w:tblW w:w="94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3"/>
        <w:gridCol w:w="5279"/>
      </w:tblGrid>
      <w:tr w:rsidR="001D3BCC" w:rsidRPr="00DF7EF1" w14:paraId="71E53418" w14:textId="77777777" w:rsidTr="003423CE">
        <w:tc>
          <w:tcPr>
            <w:tcW w:w="4203" w:type="dxa"/>
            <w:tcBorders>
              <w:top w:val="single" w:sz="4" w:space="0" w:color="auto"/>
              <w:left w:val="nil"/>
              <w:bottom w:val="single" w:sz="4" w:space="0" w:color="auto"/>
              <w:right w:val="nil"/>
            </w:tcBorders>
            <w:shd w:val="clear" w:color="auto" w:fill="auto"/>
          </w:tcPr>
          <w:p w14:paraId="677CC059" w14:textId="77777777" w:rsidR="001D3BCC" w:rsidRPr="00DF7EF1" w:rsidRDefault="001D3BCC" w:rsidP="001D3BCC">
            <w:pPr>
              <w:jc w:val="center"/>
              <w:rPr>
                <w:rFonts w:ascii="Arial" w:hAnsi="Arial" w:cs="Arial"/>
                <w:color w:val="000000"/>
                <w:sz w:val="18"/>
                <w:szCs w:val="18"/>
              </w:rPr>
            </w:pPr>
            <w:r w:rsidRPr="00DF7EF1">
              <w:rPr>
                <w:rFonts w:ascii="Arial" w:hAnsi="Arial" w:cs="Arial"/>
                <w:b/>
                <w:bCs/>
                <w:color w:val="000000"/>
                <w:sz w:val="18"/>
                <w:szCs w:val="18"/>
                <w:lang w:val="en-GB" w:eastAsia="en-GB"/>
              </w:rPr>
              <w:t>Name</w:t>
            </w:r>
          </w:p>
        </w:tc>
        <w:tc>
          <w:tcPr>
            <w:tcW w:w="5279" w:type="dxa"/>
            <w:tcBorders>
              <w:top w:val="single" w:sz="4" w:space="0" w:color="auto"/>
              <w:left w:val="nil"/>
              <w:bottom w:val="single" w:sz="4" w:space="0" w:color="auto"/>
              <w:right w:val="nil"/>
            </w:tcBorders>
            <w:shd w:val="clear" w:color="auto" w:fill="auto"/>
            <w:hideMark/>
          </w:tcPr>
          <w:p w14:paraId="37EBF365" w14:textId="77777777" w:rsidR="001D3BCC" w:rsidRPr="00DF7EF1" w:rsidRDefault="001D3BCC" w:rsidP="001D3BCC">
            <w:pPr>
              <w:jc w:val="center"/>
              <w:rPr>
                <w:rFonts w:ascii="Arial" w:hAnsi="Arial" w:cs="Arial"/>
                <w:color w:val="000000"/>
                <w:sz w:val="18"/>
                <w:szCs w:val="18"/>
              </w:rPr>
            </w:pPr>
            <w:r w:rsidRPr="00DF7EF1">
              <w:rPr>
                <w:rFonts w:ascii="Arial" w:hAnsi="Arial" w:cs="Arial"/>
                <w:b/>
                <w:bCs/>
                <w:color w:val="000000"/>
                <w:sz w:val="18"/>
                <w:szCs w:val="18"/>
                <w:lang w:val="en-GB" w:eastAsia="en-GB"/>
              </w:rPr>
              <w:t>Relationship</w:t>
            </w:r>
          </w:p>
        </w:tc>
      </w:tr>
      <w:tr w:rsidR="001D3BCC" w:rsidRPr="00DF7EF1" w14:paraId="0E19437E" w14:textId="77777777" w:rsidTr="003423CE">
        <w:tc>
          <w:tcPr>
            <w:tcW w:w="4203" w:type="dxa"/>
            <w:tcBorders>
              <w:top w:val="single" w:sz="4" w:space="0" w:color="auto"/>
              <w:left w:val="nil"/>
              <w:bottom w:val="nil"/>
              <w:right w:val="nil"/>
            </w:tcBorders>
            <w:shd w:val="clear" w:color="auto" w:fill="auto"/>
          </w:tcPr>
          <w:p w14:paraId="010C64B9" w14:textId="77777777" w:rsidR="001D3BCC" w:rsidRPr="00DF7EF1" w:rsidRDefault="001D3BCC" w:rsidP="0049640E">
            <w:pPr>
              <w:ind w:left="-72"/>
              <w:rPr>
                <w:rFonts w:ascii="Arial" w:eastAsia="Arial Unicode MS" w:hAnsi="Arial" w:cs="Arial"/>
                <w:color w:val="000000"/>
                <w:sz w:val="18"/>
                <w:szCs w:val="18"/>
                <w:cs/>
              </w:rPr>
            </w:pPr>
          </w:p>
        </w:tc>
        <w:tc>
          <w:tcPr>
            <w:tcW w:w="5279" w:type="dxa"/>
            <w:tcBorders>
              <w:top w:val="single" w:sz="4" w:space="0" w:color="auto"/>
              <w:left w:val="nil"/>
              <w:bottom w:val="nil"/>
              <w:right w:val="nil"/>
            </w:tcBorders>
            <w:shd w:val="clear" w:color="auto" w:fill="auto"/>
          </w:tcPr>
          <w:p w14:paraId="5380C52D" w14:textId="77777777" w:rsidR="001D3BCC" w:rsidRPr="00DF7EF1" w:rsidRDefault="001D3BCC" w:rsidP="0049640E">
            <w:pPr>
              <w:ind w:left="15" w:right="-104"/>
              <w:rPr>
                <w:rFonts w:ascii="Arial" w:eastAsia="Arial Unicode MS" w:hAnsi="Arial" w:cs="Arial"/>
                <w:color w:val="000000"/>
                <w:sz w:val="18"/>
                <w:szCs w:val="18"/>
                <w:cs/>
              </w:rPr>
            </w:pPr>
          </w:p>
        </w:tc>
      </w:tr>
      <w:tr w:rsidR="001D3BCC" w:rsidRPr="00DF7EF1" w14:paraId="651FCA0E" w14:textId="77777777" w:rsidTr="003423CE">
        <w:tc>
          <w:tcPr>
            <w:tcW w:w="4203" w:type="dxa"/>
            <w:tcBorders>
              <w:top w:val="nil"/>
              <w:left w:val="nil"/>
              <w:bottom w:val="nil"/>
              <w:right w:val="nil"/>
            </w:tcBorders>
            <w:shd w:val="clear" w:color="auto" w:fill="auto"/>
          </w:tcPr>
          <w:p w14:paraId="7A3EE62D" w14:textId="77777777" w:rsidR="001D3BCC" w:rsidRPr="00DF7EF1" w:rsidRDefault="001D3BCC" w:rsidP="008D1216">
            <w:pPr>
              <w:ind w:left="-101"/>
              <w:jc w:val="left"/>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Somchai </w:t>
            </w:r>
            <w:proofErr w:type="spellStart"/>
            <w:r w:rsidRPr="00DF7EF1">
              <w:rPr>
                <w:rFonts w:ascii="Arial" w:eastAsia="Arial Unicode MS" w:hAnsi="Arial" w:cs="Arial"/>
                <w:color w:val="000000"/>
                <w:sz w:val="18"/>
                <w:szCs w:val="18"/>
              </w:rPr>
              <w:t>Mekasuvanroj</w:t>
            </w:r>
            <w:proofErr w:type="spellEnd"/>
          </w:p>
        </w:tc>
        <w:tc>
          <w:tcPr>
            <w:tcW w:w="5279" w:type="dxa"/>
            <w:tcBorders>
              <w:top w:val="nil"/>
              <w:left w:val="nil"/>
              <w:bottom w:val="nil"/>
              <w:right w:val="nil"/>
            </w:tcBorders>
            <w:shd w:val="clear" w:color="auto" w:fill="auto"/>
          </w:tcPr>
          <w:p w14:paraId="5A114F65" w14:textId="77777777" w:rsidR="001D3BCC" w:rsidRPr="00DF7EF1" w:rsidRDefault="001D3BCC" w:rsidP="0042349A">
            <w:pPr>
              <w:ind w:left="-72" w:right="-104"/>
              <w:rPr>
                <w:rFonts w:ascii="Arial" w:eastAsia="Arial Unicode MS" w:hAnsi="Arial" w:cs="Arial"/>
                <w:color w:val="000000"/>
                <w:sz w:val="18"/>
                <w:szCs w:val="18"/>
                <w:cs/>
              </w:rPr>
            </w:pPr>
            <w:r w:rsidRPr="00DF7EF1">
              <w:rPr>
                <w:rFonts w:ascii="Arial" w:eastAsia="Arial Unicode MS" w:hAnsi="Arial" w:cs="Arial"/>
                <w:color w:val="000000"/>
                <w:sz w:val="18"/>
                <w:szCs w:val="18"/>
              </w:rPr>
              <w:t>Chief Executive Officer</w:t>
            </w:r>
          </w:p>
        </w:tc>
      </w:tr>
      <w:tr w:rsidR="001D3BCC" w:rsidRPr="00DF7EF1" w14:paraId="2D8CD10A" w14:textId="77777777" w:rsidTr="003423CE">
        <w:tc>
          <w:tcPr>
            <w:tcW w:w="4203" w:type="dxa"/>
            <w:tcBorders>
              <w:top w:val="nil"/>
              <w:left w:val="nil"/>
              <w:bottom w:val="nil"/>
              <w:right w:val="nil"/>
            </w:tcBorders>
            <w:shd w:val="clear" w:color="auto" w:fill="auto"/>
          </w:tcPr>
          <w:p w14:paraId="0F97584D" w14:textId="77777777" w:rsidR="001D3BCC" w:rsidRPr="00DF7EF1" w:rsidRDefault="001D3BCC" w:rsidP="008D1216">
            <w:pPr>
              <w:ind w:left="-101"/>
              <w:jc w:val="left"/>
              <w:rPr>
                <w:rFonts w:ascii="Arial" w:eastAsia="Arial Unicode MS" w:hAnsi="Arial" w:cs="Arial"/>
                <w:color w:val="000000"/>
                <w:sz w:val="18"/>
                <w:szCs w:val="18"/>
              </w:rPr>
            </w:pPr>
            <w:r w:rsidRPr="00DF7EF1">
              <w:rPr>
                <w:rFonts w:ascii="Arial" w:eastAsia="Arial Unicode MS" w:hAnsi="Arial" w:cs="Arial"/>
                <w:color w:val="000000"/>
                <w:sz w:val="18"/>
                <w:szCs w:val="18"/>
              </w:rPr>
              <w:t>ICE Consulting Company Limited</w:t>
            </w:r>
          </w:p>
        </w:tc>
        <w:tc>
          <w:tcPr>
            <w:tcW w:w="5279" w:type="dxa"/>
            <w:tcBorders>
              <w:top w:val="nil"/>
              <w:left w:val="nil"/>
              <w:bottom w:val="nil"/>
              <w:right w:val="nil"/>
            </w:tcBorders>
            <w:shd w:val="clear" w:color="auto" w:fill="auto"/>
          </w:tcPr>
          <w:p w14:paraId="3C2333F3" w14:textId="77777777" w:rsidR="001D3BCC" w:rsidRPr="00DF7EF1" w:rsidRDefault="001D3BCC" w:rsidP="0042349A">
            <w:pPr>
              <w:ind w:left="-72" w:right="-104"/>
              <w:rPr>
                <w:rFonts w:ascii="Arial" w:eastAsia="Arial Unicode MS" w:hAnsi="Arial" w:cs="Arial"/>
                <w:color w:val="000000"/>
                <w:sz w:val="18"/>
                <w:szCs w:val="18"/>
              </w:rPr>
            </w:pPr>
            <w:r w:rsidRPr="00DF7EF1">
              <w:rPr>
                <w:rFonts w:ascii="Arial" w:eastAsia="Arial Unicode MS" w:hAnsi="Arial" w:cs="Arial"/>
                <w:color w:val="000000"/>
                <w:sz w:val="18"/>
                <w:szCs w:val="18"/>
              </w:rPr>
              <w:t>Subsidiary</w:t>
            </w:r>
          </w:p>
        </w:tc>
      </w:tr>
      <w:tr w:rsidR="00BB27F4" w:rsidRPr="00DF7EF1" w14:paraId="4A5D9112" w14:textId="77777777" w:rsidTr="003423CE">
        <w:tc>
          <w:tcPr>
            <w:tcW w:w="4203" w:type="dxa"/>
            <w:tcBorders>
              <w:top w:val="nil"/>
              <w:left w:val="nil"/>
              <w:bottom w:val="nil"/>
              <w:right w:val="nil"/>
            </w:tcBorders>
            <w:shd w:val="clear" w:color="auto" w:fill="auto"/>
          </w:tcPr>
          <w:p w14:paraId="428A3480" w14:textId="23314810" w:rsidR="00BB27F4" w:rsidRPr="00DF7EF1" w:rsidRDefault="00BB27F4" w:rsidP="008D1216">
            <w:pPr>
              <w:ind w:left="-101"/>
              <w:jc w:val="left"/>
              <w:rPr>
                <w:rFonts w:ascii="Arial" w:eastAsia="Arial Unicode MS" w:hAnsi="Arial" w:cs="Arial"/>
                <w:color w:val="000000"/>
                <w:sz w:val="18"/>
                <w:szCs w:val="18"/>
              </w:rPr>
            </w:pPr>
            <w:r w:rsidRPr="00DF7EF1">
              <w:rPr>
                <w:rFonts w:ascii="Arial" w:eastAsia="Arial Unicode MS" w:hAnsi="Arial" w:cs="Arial"/>
                <w:color w:val="000000"/>
                <w:sz w:val="18"/>
                <w:szCs w:val="18"/>
              </w:rPr>
              <w:t>I&amp;I Experience Company Limited</w:t>
            </w:r>
          </w:p>
        </w:tc>
        <w:tc>
          <w:tcPr>
            <w:tcW w:w="5279" w:type="dxa"/>
            <w:tcBorders>
              <w:top w:val="nil"/>
              <w:left w:val="nil"/>
              <w:bottom w:val="nil"/>
              <w:right w:val="nil"/>
            </w:tcBorders>
            <w:shd w:val="clear" w:color="auto" w:fill="auto"/>
          </w:tcPr>
          <w:p w14:paraId="4B0CEFEF" w14:textId="73D70068" w:rsidR="00BB27F4" w:rsidRPr="00DF7EF1" w:rsidRDefault="00BB27F4" w:rsidP="0042349A">
            <w:pPr>
              <w:ind w:left="-72" w:right="-104"/>
              <w:rPr>
                <w:rFonts w:ascii="Arial" w:eastAsia="Arial Unicode MS" w:hAnsi="Arial" w:cs="Arial"/>
                <w:color w:val="000000"/>
                <w:sz w:val="18"/>
                <w:szCs w:val="18"/>
              </w:rPr>
            </w:pPr>
            <w:r w:rsidRPr="00DF7EF1">
              <w:rPr>
                <w:rFonts w:ascii="Arial" w:eastAsia="Arial Unicode MS" w:hAnsi="Arial" w:cs="Arial"/>
                <w:color w:val="000000"/>
                <w:sz w:val="18"/>
                <w:szCs w:val="18"/>
              </w:rPr>
              <w:t>Subsidiary</w:t>
            </w:r>
          </w:p>
        </w:tc>
      </w:tr>
      <w:tr w:rsidR="00BB27F4" w:rsidRPr="00DF7EF1" w14:paraId="65BF4D73" w14:textId="77777777" w:rsidTr="003423CE">
        <w:tc>
          <w:tcPr>
            <w:tcW w:w="4203" w:type="dxa"/>
            <w:tcBorders>
              <w:top w:val="nil"/>
              <w:left w:val="nil"/>
              <w:bottom w:val="nil"/>
              <w:right w:val="nil"/>
            </w:tcBorders>
            <w:shd w:val="clear" w:color="auto" w:fill="auto"/>
          </w:tcPr>
          <w:p w14:paraId="64DB3437" w14:textId="0419BE90" w:rsidR="00BB27F4" w:rsidRPr="00DF7EF1" w:rsidRDefault="00BB27F4" w:rsidP="008D1216">
            <w:pPr>
              <w:ind w:left="-101"/>
              <w:jc w:val="left"/>
              <w:rPr>
                <w:rFonts w:ascii="Arial" w:eastAsia="Arial Unicode MS" w:hAnsi="Arial" w:cs="Arial"/>
                <w:color w:val="000000"/>
                <w:sz w:val="18"/>
                <w:szCs w:val="18"/>
              </w:rPr>
            </w:pPr>
            <w:proofErr w:type="spellStart"/>
            <w:r w:rsidRPr="00DF7EF1">
              <w:rPr>
                <w:rFonts w:ascii="Arial" w:eastAsia="Arial Unicode MS" w:hAnsi="Arial" w:cs="Arial"/>
                <w:color w:val="000000"/>
                <w:sz w:val="18"/>
                <w:szCs w:val="18"/>
              </w:rPr>
              <w:t>Diginative</w:t>
            </w:r>
            <w:proofErr w:type="spellEnd"/>
            <w:r w:rsidRPr="00DF7EF1">
              <w:rPr>
                <w:rFonts w:ascii="Arial" w:eastAsia="Arial Unicode MS" w:hAnsi="Arial" w:cs="Arial"/>
                <w:color w:val="000000"/>
                <w:sz w:val="18"/>
                <w:szCs w:val="18"/>
              </w:rPr>
              <w:t xml:space="preserve"> Company Limited </w:t>
            </w:r>
          </w:p>
        </w:tc>
        <w:tc>
          <w:tcPr>
            <w:tcW w:w="5279" w:type="dxa"/>
            <w:tcBorders>
              <w:top w:val="nil"/>
              <w:left w:val="nil"/>
              <w:bottom w:val="nil"/>
              <w:right w:val="nil"/>
            </w:tcBorders>
            <w:shd w:val="clear" w:color="auto" w:fill="auto"/>
          </w:tcPr>
          <w:p w14:paraId="486F027D" w14:textId="11F7117A" w:rsidR="00BB27F4" w:rsidRPr="00DF7EF1" w:rsidRDefault="00BB27F4" w:rsidP="0042349A">
            <w:pPr>
              <w:ind w:left="-72" w:right="-104"/>
              <w:rPr>
                <w:rFonts w:ascii="Arial" w:eastAsia="Arial Unicode MS" w:hAnsi="Arial" w:cs="Arial"/>
                <w:color w:val="000000"/>
                <w:sz w:val="18"/>
                <w:szCs w:val="18"/>
              </w:rPr>
            </w:pPr>
            <w:r w:rsidRPr="00DF7EF1">
              <w:rPr>
                <w:rFonts w:ascii="Arial" w:eastAsia="Arial Unicode MS" w:hAnsi="Arial" w:cs="Arial"/>
                <w:color w:val="000000"/>
                <w:sz w:val="18"/>
                <w:szCs w:val="18"/>
              </w:rPr>
              <w:t>Subsidiary</w:t>
            </w:r>
          </w:p>
        </w:tc>
      </w:tr>
      <w:tr w:rsidR="001D3BCC" w:rsidRPr="00DF7EF1" w14:paraId="0EE36335" w14:textId="77777777" w:rsidTr="003423CE">
        <w:tc>
          <w:tcPr>
            <w:tcW w:w="4203" w:type="dxa"/>
            <w:tcBorders>
              <w:top w:val="nil"/>
              <w:left w:val="nil"/>
              <w:bottom w:val="nil"/>
              <w:right w:val="nil"/>
            </w:tcBorders>
            <w:shd w:val="clear" w:color="auto" w:fill="auto"/>
          </w:tcPr>
          <w:p w14:paraId="0E3C255B" w14:textId="6F2F25DA" w:rsidR="001D3BCC" w:rsidRPr="00DF7EF1" w:rsidRDefault="00BB27F4" w:rsidP="008D1216">
            <w:pPr>
              <w:ind w:left="-101"/>
              <w:jc w:val="left"/>
              <w:rPr>
                <w:rFonts w:ascii="Arial" w:eastAsia="Arial Unicode MS" w:hAnsi="Arial" w:cs="Arial"/>
                <w:color w:val="000000"/>
                <w:sz w:val="18"/>
                <w:szCs w:val="18"/>
                <w:cs/>
              </w:rPr>
            </w:pPr>
            <w:r w:rsidRPr="00DF7EF1">
              <w:rPr>
                <w:rFonts w:ascii="Arial" w:eastAsia="Arial Unicode MS" w:hAnsi="Arial" w:cs="Arial"/>
                <w:color w:val="000000"/>
                <w:sz w:val="18"/>
                <w:szCs w:val="18"/>
              </w:rPr>
              <w:t>I&amp;I Venture Company Limited</w:t>
            </w:r>
          </w:p>
        </w:tc>
        <w:tc>
          <w:tcPr>
            <w:tcW w:w="5279" w:type="dxa"/>
            <w:tcBorders>
              <w:top w:val="nil"/>
              <w:left w:val="nil"/>
              <w:bottom w:val="nil"/>
              <w:right w:val="nil"/>
            </w:tcBorders>
            <w:shd w:val="clear" w:color="auto" w:fill="auto"/>
          </w:tcPr>
          <w:p w14:paraId="3471DACB" w14:textId="03050E33" w:rsidR="001D3BCC" w:rsidRPr="00DF7EF1" w:rsidRDefault="00BB27F4" w:rsidP="00BB27F4">
            <w:pPr>
              <w:ind w:left="-72" w:right="-104"/>
              <w:rPr>
                <w:rFonts w:ascii="Arial" w:eastAsia="Arial Unicode MS" w:hAnsi="Arial" w:cs="Arial"/>
                <w:color w:val="000000"/>
                <w:sz w:val="18"/>
                <w:szCs w:val="18"/>
                <w:cs/>
              </w:rPr>
            </w:pPr>
            <w:r w:rsidRPr="00DF7EF1">
              <w:rPr>
                <w:rFonts w:ascii="Arial" w:eastAsia="Arial Unicode MS" w:hAnsi="Arial" w:cs="Arial"/>
                <w:color w:val="000000"/>
                <w:sz w:val="18"/>
                <w:szCs w:val="18"/>
              </w:rPr>
              <w:t>Joint venture</w:t>
            </w:r>
          </w:p>
        </w:tc>
      </w:tr>
      <w:tr w:rsidR="000B2468" w:rsidRPr="00DF7EF1" w14:paraId="777518E1" w14:textId="77777777" w:rsidTr="003423CE">
        <w:tc>
          <w:tcPr>
            <w:tcW w:w="4203" w:type="dxa"/>
            <w:tcBorders>
              <w:top w:val="nil"/>
              <w:left w:val="nil"/>
              <w:bottom w:val="nil"/>
              <w:right w:val="nil"/>
            </w:tcBorders>
            <w:shd w:val="clear" w:color="auto" w:fill="auto"/>
          </w:tcPr>
          <w:p w14:paraId="68E0FE8C" w14:textId="723FBFA1" w:rsidR="000B2468" w:rsidRPr="00DF7EF1" w:rsidRDefault="000B2468" w:rsidP="000B2468">
            <w:pPr>
              <w:ind w:left="-101"/>
              <w:jc w:val="left"/>
              <w:rPr>
                <w:rFonts w:ascii="Arial" w:eastAsia="Arial Unicode MS" w:hAnsi="Arial" w:cs="Arial"/>
                <w:color w:val="000000"/>
                <w:sz w:val="18"/>
                <w:szCs w:val="22"/>
                <w:lang w:val="en-GB"/>
              </w:rPr>
            </w:pPr>
          </w:p>
        </w:tc>
        <w:tc>
          <w:tcPr>
            <w:tcW w:w="5279" w:type="dxa"/>
            <w:tcBorders>
              <w:top w:val="nil"/>
              <w:left w:val="nil"/>
              <w:bottom w:val="nil"/>
              <w:right w:val="nil"/>
            </w:tcBorders>
            <w:shd w:val="clear" w:color="auto" w:fill="auto"/>
          </w:tcPr>
          <w:p w14:paraId="1A923E84" w14:textId="685173E5" w:rsidR="00916A1C" w:rsidRPr="00DF7EF1" w:rsidRDefault="00916A1C" w:rsidP="00BB27F4">
            <w:pPr>
              <w:ind w:left="-72" w:right="-104"/>
              <w:rPr>
                <w:rFonts w:ascii="Arial" w:eastAsia="Arial Unicode MS" w:hAnsi="Arial" w:cs="Arial"/>
                <w:color w:val="000000"/>
                <w:sz w:val="18"/>
                <w:szCs w:val="18"/>
              </w:rPr>
            </w:pPr>
          </w:p>
        </w:tc>
      </w:tr>
    </w:tbl>
    <w:p w14:paraId="4461AA57" w14:textId="422EDEB2" w:rsidR="001D3BCC" w:rsidRPr="00DF7EF1" w:rsidRDefault="001D3BCC" w:rsidP="00B432F3">
      <w:pPr>
        <w:rPr>
          <w:rFonts w:ascii="Arial" w:hAnsi="Arial" w:cs="Arial"/>
          <w:color w:val="000000"/>
          <w:sz w:val="18"/>
          <w:szCs w:val="18"/>
        </w:rPr>
      </w:pPr>
    </w:p>
    <w:tbl>
      <w:tblPr>
        <w:tblW w:w="94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4"/>
        <w:gridCol w:w="5279"/>
      </w:tblGrid>
      <w:tr w:rsidR="0042349A" w:rsidRPr="00DF7EF1" w14:paraId="100175CC" w14:textId="77777777" w:rsidTr="003423CE">
        <w:tc>
          <w:tcPr>
            <w:tcW w:w="4194" w:type="dxa"/>
            <w:tcBorders>
              <w:top w:val="single" w:sz="4" w:space="0" w:color="auto"/>
              <w:left w:val="nil"/>
              <w:bottom w:val="single" w:sz="4" w:space="0" w:color="auto"/>
              <w:right w:val="nil"/>
            </w:tcBorders>
            <w:shd w:val="clear" w:color="auto" w:fill="auto"/>
            <w:vAlign w:val="bottom"/>
          </w:tcPr>
          <w:p w14:paraId="71D0AD62" w14:textId="77777777" w:rsidR="0042349A" w:rsidRPr="00DF7EF1" w:rsidRDefault="0042349A" w:rsidP="0042349A">
            <w:pPr>
              <w:ind w:left="-72"/>
              <w:jc w:val="center"/>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Nature of transactions</w:t>
            </w:r>
          </w:p>
        </w:tc>
        <w:tc>
          <w:tcPr>
            <w:tcW w:w="5279" w:type="dxa"/>
            <w:tcBorders>
              <w:top w:val="single" w:sz="4" w:space="0" w:color="auto"/>
              <w:left w:val="nil"/>
              <w:bottom w:val="single" w:sz="4" w:space="0" w:color="auto"/>
              <w:right w:val="nil"/>
            </w:tcBorders>
            <w:shd w:val="clear" w:color="auto" w:fill="auto"/>
            <w:vAlign w:val="bottom"/>
            <w:hideMark/>
          </w:tcPr>
          <w:p w14:paraId="6D988A60" w14:textId="77777777" w:rsidR="0042349A" w:rsidRPr="00DF7EF1" w:rsidRDefault="0042349A" w:rsidP="0042349A">
            <w:pPr>
              <w:ind w:left="-72" w:right="-104"/>
              <w:jc w:val="center"/>
              <w:rPr>
                <w:rFonts w:ascii="Arial" w:eastAsia="Arial Unicode MS" w:hAnsi="Arial" w:cs="Arial"/>
                <w:b/>
                <w:bCs/>
                <w:color w:val="000000"/>
                <w:sz w:val="18"/>
                <w:szCs w:val="18"/>
                <w:cs/>
              </w:rPr>
            </w:pPr>
            <w:r w:rsidRPr="00DF7EF1">
              <w:rPr>
                <w:rFonts w:ascii="Arial" w:hAnsi="Arial" w:cs="Arial"/>
                <w:b/>
                <w:bCs/>
                <w:color w:val="000000"/>
                <w:sz w:val="18"/>
                <w:szCs w:val="18"/>
                <w:lang w:val="en-GB" w:eastAsia="en-GB"/>
              </w:rPr>
              <w:t>Pricing policy</w:t>
            </w:r>
          </w:p>
        </w:tc>
      </w:tr>
      <w:tr w:rsidR="0042349A" w:rsidRPr="00DF7EF1" w14:paraId="431EF584" w14:textId="77777777" w:rsidTr="003423CE">
        <w:tc>
          <w:tcPr>
            <w:tcW w:w="4194" w:type="dxa"/>
            <w:tcBorders>
              <w:top w:val="single" w:sz="4" w:space="0" w:color="auto"/>
              <w:left w:val="nil"/>
              <w:bottom w:val="nil"/>
              <w:right w:val="nil"/>
            </w:tcBorders>
            <w:shd w:val="clear" w:color="auto" w:fill="auto"/>
          </w:tcPr>
          <w:p w14:paraId="2310BC66" w14:textId="77777777" w:rsidR="0042349A" w:rsidRPr="00DF7EF1" w:rsidRDefault="0042349A" w:rsidP="0042349A">
            <w:pPr>
              <w:ind w:left="-72"/>
              <w:rPr>
                <w:rFonts w:ascii="Arial" w:eastAsia="Arial Unicode MS" w:hAnsi="Arial" w:cs="Arial"/>
                <w:color w:val="000000"/>
                <w:sz w:val="18"/>
                <w:szCs w:val="18"/>
                <w:cs/>
              </w:rPr>
            </w:pPr>
          </w:p>
        </w:tc>
        <w:tc>
          <w:tcPr>
            <w:tcW w:w="5279" w:type="dxa"/>
            <w:tcBorders>
              <w:top w:val="single" w:sz="4" w:space="0" w:color="auto"/>
              <w:left w:val="nil"/>
              <w:bottom w:val="nil"/>
              <w:right w:val="nil"/>
            </w:tcBorders>
            <w:shd w:val="clear" w:color="auto" w:fill="auto"/>
          </w:tcPr>
          <w:p w14:paraId="54184BC0" w14:textId="77777777" w:rsidR="0042349A" w:rsidRPr="00DF7EF1" w:rsidRDefault="0042349A" w:rsidP="0042349A">
            <w:pPr>
              <w:ind w:left="-72" w:right="-101"/>
              <w:rPr>
                <w:rFonts w:ascii="Arial" w:eastAsia="Arial Unicode MS" w:hAnsi="Arial" w:cs="Arial"/>
                <w:color w:val="000000"/>
                <w:sz w:val="18"/>
                <w:szCs w:val="18"/>
                <w:cs/>
              </w:rPr>
            </w:pPr>
          </w:p>
        </w:tc>
      </w:tr>
      <w:tr w:rsidR="0042349A" w:rsidRPr="00DF7EF1" w14:paraId="3F5A6A99" w14:textId="77777777" w:rsidTr="003423CE">
        <w:tc>
          <w:tcPr>
            <w:tcW w:w="4194" w:type="dxa"/>
            <w:tcBorders>
              <w:top w:val="nil"/>
              <w:left w:val="nil"/>
              <w:bottom w:val="nil"/>
              <w:right w:val="nil"/>
            </w:tcBorders>
            <w:shd w:val="clear" w:color="auto" w:fill="auto"/>
          </w:tcPr>
          <w:p w14:paraId="15BDB0F5" w14:textId="77777777" w:rsidR="0042349A" w:rsidRPr="00DF7EF1" w:rsidRDefault="0042349A" w:rsidP="008D1216">
            <w:pPr>
              <w:ind w:left="-101"/>
              <w:jc w:val="left"/>
              <w:rPr>
                <w:rFonts w:ascii="Arial" w:eastAsia="Arial Unicode MS" w:hAnsi="Arial" w:cs="Arial"/>
                <w:color w:val="000000"/>
                <w:sz w:val="18"/>
                <w:szCs w:val="18"/>
                <w:cs/>
              </w:rPr>
            </w:pPr>
            <w:r w:rsidRPr="00DF7EF1">
              <w:rPr>
                <w:rFonts w:ascii="Arial" w:hAnsi="Arial" w:cs="Arial"/>
                <w:color w:val="000000"/>
                <w:sz w:val="18"/>
                <w:szCs w:val="18"/>
                <w:lang w:val="en-GB" w:eastAsia="en-GB"/>
              </w:rPr>
              <w:t>Services</w:t>
            </w:r>
          </w:p>
        </w:tc>
        <w:tc>
          <w:tcPr>
            <w:tcW w:w="5279" w:type="dxa"/>
            <w:tcBorders>
              <w:top w:val="nil"/>
              <w:left w:val="nil"/>
              <w:bottom w:val="nil"/>
              <w:right w:val="nil"/>
            </w:tcBorders>
            <w:shd w:val="clear" w:color="auto" w:fill="auto"/>
          </w:tcPr>
          <w:p w14:paraId="293A5EFA" w14:textId="77777777" w:rsidR="0042349A" w:rsidRPr="00DF7EF1" w:rsidRDefault="0042349A" w:rsidP="0042349A">
            <w:pPr>
              <w:ind w:left="-72" w:right="-104"/>
              <w:rPr>
                <w:rFonts w:ascii="Arial" w:eastAsia="Arial Unicode MS" w:hAnsi="Arial" w:cs="Arial"/>
                <w:color w:val="000000"/>
                <w:sz w:val="18"/>
                <w:szCs w:val="18"/>
                <w:cs/>
              </w:rPr>
            </w:pPr>
            <w:r w:rsidRPr="00DF7EF1">
              <w:rPr>
                <w:rFonts w:ascii="Arial" w:hAnsi="Arial" w:cs="Arial"/>
                <w:color w:val="000000"/>
                <w:sz w:val="18"/>
                <w:szCs w:val="18"/>
                <w:lang w:val="en-GB" w:eastAsia="en-GB"/>
              </w:rPr>
              <w:t>Prices as agreed in the contracts.</w:t>
            </w:r>
          </w:p>
        </w:tc>
      </w:tr>
      <w:tr w:rsidR="0042349A" w:rsidRPr="00DF7EF1" w14:paraId="65F22441" w14:textId="77777777" w:rsidTr="003423CE">
        <w:trPr>
          <w:trHeight w:val="68"/>
        </w:trPr>
        <w:tc>
          <w:tcPr>
            <w:tcW w:w="4194" w:type="dxa"/>
            <w:tcBorders>
              <w:top w:val="nil"/>
              <w:left w:val="nil"/>
              <w:bottom w:val="nil"/>
              <w:right w:val="nil"/>
            </w:tcBorders>
            <w:shd w:val="clear" w:color="auto" w:fill="auto"/>
          </w:tcPr>
          <w:p w14:paraId="0AB837E4" w14:textId="77777777" w:rsidR="0042349A" w:rsidRPr="00DF7EF1" w:rsidRDefault="0042349A" w:rsidP="008D1216">
            <w:pPr>
              <w:ind w:left="-101"/>
              <w:jc w:val="left"/>
              <w:rPr>
                <w:rFonts w:ascii="Arial" w:eastAsia="Arial Unicode MS" w:hAnsi="Arial" w:cs="Arial"/>
                <w:color w:val="000000"/>
                <w:sz w:val="18"/>
                <w:szCs w:val="18"/>
                <w:cs/>
              </w:rPr>
            </w:pPr>
            <w:r w:rsidRPr="00DF7EF1">
              <w:rPr>
                <w:rFonts w:ascii="Arial" w:hAnsi="Arial" w:cs="Arial"/>
                <w:color w:val="000000"/>
                <w:sz w:val="18"/>
                <w:szCs w:val="18"/>
                <w:lang w:val="en-GB" w:eastAsia="en-GB"/>
              </w:rPr>
              <w:t>Other income</w:t>
            </w:r>
          </w:p>
        </w:tc>
        <w:tc>
          <w:tcPr>
            <w:tcW w:w="5279" w:type="dxa"/>
            <w:tcBorders>
              <w:top w:val="nil"/>
              <w:left w:val="nil"/>
              <w:bottom w:val="nil"/>
              <w:right w:val="nil"/>
            </w:tcBorders>
            <w:shd w:val="clear" w:color="auto" w:fill="auto"/>
          </w:tcPr>
          <w:p w14:paraId="5844E42B" w14:textId="77777777" w:rsidR="0042349A" w:rsidRPr="00DF7EF1" w:rsidRDefault="0042349A" w:rsidP="0042349A">
            <w:pPr>
              <w:ind w:left="-72" w:right="-104"/>
              <w:rPr>
                <w:rFonts w:ascii="Arial" w:eastAsia="Arial Unicode MS" w:hAnsi="Arial" w:cs="Arial"/>
                <w:color w:val="000000"/>
                <w:sz w:val="18"/>
                <w:szCs w:val="18"/>
              </w:rPr>
            </w:pPr>
            <w:r w:rsidRPr="00DF7EF1">
              <w:rPr>
                <w:rFonts w:ascii="Arial" w:hAnsi="Arial" w:cs="Arial"/>
                <w:color w:val="000000"/>
                <w:sz w:val="18"/>
                <w:szCs w:val="18"/>
                <w:lang w:val="en-GB" w:eastAsia="en-GB"/>
              </w:rPr>
              <w:t>Prices as agreed in the contracts.</w:t>
            </w:r>
          </w:p>
        </w:tc>
      </w:tr>
      <w:tr w:rsidR="0042349A" w:rsidRPr="00DF7EF1" w14:paraId="45D215E2" w14:textId="77777777" w:rsidTr="003423CE">
        <w:trPr>
          <w:trHeight w:val="68"/>
        </w:trPr>
        <w:tc>
          <w:tcPr>
            <w:tcW w:w="4194" w:type="dxa"/>
            <w:tcBorders>
              <w:top w:val="nil"/>
              <w:left w:val="nil"/>
              <w:bottom w:val="nil"/>
              <w:right w:val="nil"/>
            </w:tcBorders>
            <w:shd w:val="clear" w:color="auto" w:fill="auto"/>
          </w:tcPr>
          <w:p w14:paraId="1565BB44" w14:textId="77777777" w:rsidR="0042349A" w:rsidRPr="00DF7EF1" w:rsidRDefault="0042349A" w:rsidP="008D1216">
            <w:pPr>
              <w:ind w:left="-101"/>
              <w:jc w:val="left"/>
              <w:rPr>
                <w:rFonts w:ascii="Arial" w:eastAsia="Arial Unicode MS" w:hAnsi="Arial" w:cs="Arial"/>
                <w:color w:val="000000"/>
                <w:sz w:val="18"/>
                <w:szCs w:val="18"/>
              </w:rPr>
            </w:pPr>
            <w:r w:rsidRPr="00DF7EF1">
              <w:rPr>
                <w:rFonts w:ascii="Arial" w:hAnsi="Arial" w:cs="Arial"/>
                <w:color w:val="000000"/>
                <w:sz w:val="18"/>
                <w:szCs w:val="18"/>
                <w:lang w:val="en-GB" w:eastAsia="en-GB"/>
              </w:rPr>
              <w:t>Loans</w:t>
            </w:r>
          </w:p>
        </w:tc>
        <w:tc>
          <w:tcPr>
            <w:tcW w:w="5279" w:type="dxa"/>
            <w:tcBorders>
              <w:top w:val="nil"/>
              <w:left w:val="nil"/>
              <w:bottom w:val="nil"/>
              <w:right w:val="nil"/>
            </w:tcBorders>
            <w:shd w:val="clear" w:color="auto" w:fill="auto"/>
          </w:tcPr>
          <w:p w14:paraId="7ACDD785" w14:textId="77777777" w:rsidR="0042349A" w:rsidRPr="00DF7EF1" w:rsidRDefault="0042349A" w:rsidP="0042349A">
            <w:pPr>
              <w:ind w:left="-72" w:right="-104"/>
              <w:rPr>
                <w:rFonts w:ascii="Arial" w:eastAsia="Arial Unicode MS" w:hAnsi="Arial" w:cs="Arial"/>
                <w:color w:val="000000"/>
                <w:sz w:val="18"/>
                <w:szCs w:val="18"/>
              </w:rPr>
            </w:pPr>
            <w:r w:rsidRPr="00DF7EF1">
              <w:rPr>
                <w:rFonts w:ascii="Arial" w:hAnsi="Arial" w:cs="Arial"/>
                <w:color w:val="000000"/>
                <w:sz w:val="18"/>
                <w:szCs w:val="18"/>
                <w:lang w:val="en-GB" w:eastAsia="en-GB"/>
              </w:rPr>
              <w:t>Credit facility and interest rate as agreed in the contracts.</w:t>
            </w:r>
          </w:p>
        </w:tc>
      </w:tr>
    </w:tbl>
    <w:p w14:paraId="7F627741" w14:textId="0BD9419B" w:rsidR="005824B1" w:rsidRPr="00DF7EF1" w:rsidRDefault="005824B1" w:rsidP="005824B1">
      <w:pPr>
        <w:rPr>
          <w:rFonts w:ascii="Arial" w:hAnsi="Arial" w:cs="Arial"/>
          <w:color w:val="000000"/>
          <w:spacing w:val="-2"/>
          <w:sz w:val="18"/>
          <w:szCs w:val="18"/>
        </w:rPr>
      </w:pPr>
    </w:p>
    <w:p w14:paraId="7F8604A7" w14:textId="77777777" w:rsidR="0042349A" w:rsidRPr="00DF7EF1" w:rsidRDefault="0042349A" w:rsidP="00A137A3">
      <w:pPr>
        <w:rPr>
          <w:rFonts w:ascii="Arial" w:hAnsi="Arial" w:cs="Arial"/>
          <w:color w:val="000000"/>
          <w:sz w:val="18"/>
          <w:szCs w:val="18"/>
        </w:rPr>
      </w:pPr>
      <w:r w:rsidRPr="00DF7EF1">
        <w:rPr>
          <w:rFonts w:ascii="Arial" w:hAnsi="Arial" w:cs="Arial"/>
          <w:color w:val="000000"/>
          <w:spacing w:val="-2"/>
          <w:sz w:val="18"/>
          <w:szCs w:val="18"/>
        </w:rPr>
        <w:t>The following are material transactions that were carried out with related parties in an ordinary course of business</w:t>
      </w:r>
      <w:r w:rsidRPr="00DF7EF1">
        <w:rPr>
          <w:rFonts w:ascii="Arial" w:hAnsi="Arial" w:cs="Arial"/>
          <w:color w:val="000000"/>
          <w:sz w:val="18"/>
          <w:szCs w:val="18"/>
        </w:rPr>
        <w:t xml:space="preserve"> and in accordance with specific terms and conditions of the contracts:</w:t>
      </w:r>
    </w:p>
    <w:p w14:paraId="536D673D" w14:textId="77777777" w:rsidR="003423CE" w:rsidRPr="00DF7EF1" w:rsidRDefault="003423CE" w:rsidP="003D0A8A">
      <w:pPr>
        <w:ind w:left="540" w:hanging="526"/>
        <w:jc w:val="thaiDistribute"/>
        <w:rPr>
          <w:rFonts w:ascii="Arial" w:hAnsi="Arial" w:cs="Arial"/>
          <w:b/>
          <w:bCs/>
          <w:color w:val="CF4A02"/>
          <w:sz w:val="18"/>
          <w:szCs w:val="18"/>
        </w:rPr>
      </w:pPr>
    </w:p>
    <w:p w14:paraId="271E70A5" w14:textId="77777777" w:rsidR="003D0A8A" w:rsidRPr="00DF7EF1" w:rsidRDefault="00282C9D" w:rsidP="003D0A8A">
      <w:pPr>
        <w:ind w:left="540" w:hanging="526"/>
        <w:jc w:val="thaiDistribute"/>
        <w:rPr>
          <w:rFonts w:ascii="Arial" w:hAnsi="Arial" w:cs="Arial"/>
          <w:color w:val="CF4A02"/>
          <w:sz w:val="18"/>
          <w:szCs w:val="18"/>
        </w:rPr>
      </w:pPr>
      <w:r w:rsidRPr="00DF7EF1">
        <w:rPr>
          <w:rFonts w:ascii="Arial" w:hAnsi="Arial" w:cs="Arial"/>
          <w:b/>
          <w:bCs/>
          <w:color w:val="CF4A02"/>
          <w:sz w:val="18"/>
          <w:szCs w:val="18"/>
          <w:lang w:val="en-GB"/>
        </w:rPr>
        <w:t>32</w:t>
      </w:r>
      <w:r w:rsidR="003D0A8A" w:rsidRPr="00DF7EF1">
        <w:rPr>
          <w:rFonts w:ascii="Arial" w:hAnsi="Arial" w:cs="Arial"/>
          <w:b/>
          <w:bCs/>
          <w:color w:val="CF4A02"/>
          <w:sz w:val="18"/>
          <w:szCs w:val="18"/>
        </w:rPr>
        <w:t>.</w:t>
      </w:r>
      <w:r w:rsidRPr="00DF7EF1">
        <w:rPr>
          <w:rFonts w:ascii="Arial" w:hAnsi="Arial" w:cs="Arial"/>
          <w:b/>
          <w:bCs/>
          <w:color w:val="CF4A02"/>
          <w:sz w:val="18"/>
          <w:szCs w:val="18"/>
          <w:lang w:val="en-GB"/>
        </w:rPr>
        <w:t>1</w:t>
      </w:r>
      <w:r w:rsidR="003D0A8A" w:rsidRPr="00DF7EF1">
        <w:rPr>
          <w:rFonts w:ascii="Arial" w:hAnsi="Arial" w:cs="Arial"/>
          <w:b/>
          <w:bCs/>
          <w:color w:val="CF4A02"/>
          <w:sz w:val="18"/>
          <w:szCs w:val="18"/>
        </w:rPr>
        <w:tab/>
        <w:t>Related party transactions</w:t>
      </w:r>
    </w:p>
    <w:p w14:paraId="55D4297B" w14:textId="77777777" w:rsidR="00B669E2" w:rsidRPr="00DF7EF1" w:rsidRDefault="00B669E2" w:rsidP="007F6FBB">
      <w:pPr>
        <w:ind w:left="540"/>
        <w:rPr>
          <w:rFonts w:ascii="Arial" w:hAnsi="Arial" w:cs="Arial"/>
          <w:color w:val="000000"/>
          <w:sz w:val="18"/>
          <w:szCs w:val="18"/>
        </w:rPr>
      </w:pPr>
    </w:p>
    <w:p w14:paraId="47482EB9" w14:textId="5EA3D293" w:rsidR="00B669E2" w:rsidRPr="00DF7EF1" w:rsidRDefault="00A915EF" w:rsidP="007F6FBB">
      <w:pPr>
        <w:autoSpaceDE w:val="0"/>
        <w:autoSpaceDN w:val="0"/>
        <w:adjustRightInd w:val="0"/>
        <w:ind w:left="540"/>
        <w:jc w:val="left"/>
        <w:rPr>
          <w:rFonts w:ascii="Arial" w:hAnsi="Arial" w:cs="Arial"/>
          <w:color w:val="000000"/>
          <w:sz w:val="18"/>
          <w:szCs w:val="18"/>
          <w:lang w:val="en-GB" w:eastAsia="en-GB"/>
        </w:rPr>
      </w:pPr>
      <w:r w:rsidRPr="00DF7EF1">
        <w:rPr>
          <w:rFonts w:ascii="Arial" w:hAnsi="Arial" w:cs="Arial"/>
          <w:color w:val="000000"/>
          <w:sz w:val="18"/>
          <w:szCs w:val="18"/>
        </w:rPr>
        <w:t xml:space="preserve">Related party transactions </w:t>
      </w:r>
      <w:r w:rsidR="0042349A" w:rsidRPr="00DF7EF1">
        <w:rPr>
          <w:rFonts w:ascii="Arial" w:hAnsi="Arial" w:cs="Arial"/>
          <w:color w:val="000000"/>
          <w:sz w:val="18"/>
          <w:szCs w:val="18"/>
          <w:lang w:val="en-GB" w:eastAsia="en-GB"/>
        </w:rPr>
        <w:t>f</w:t>
      </w:r>
      <w:r w:rsidR="0042349A" w:rsidRPr="00DF7EF1">
        <w:rPr>
          <w:rFonts w:ascii="Arial" w:hAnsi="Arial" w:cs="Arial"/>
          <w:color w:val="000000"/>
          <w:sz w:val="18"/>
          <w:szCs w:val="18"/>
        </w:rPr>
        <w:t xml:space="preserve">or the year ended </w:t>
      </w:r>
      <w:r w:rsidR="00282C9D" w:rsidRPr="00DF7EF1">
        <w:rPr>
          <w:rFonts w:ascii="Arial" w:hAnsi="Arial" w:cs="Arial"/>
          <w:color w:val="000000"/>
          <w:sz w:val="18"/>
          <w:szCs w:val="18"/>
          <w:lang w:val="en-GB"/>
        </w:rPr>
        <w:t>31</w:t>
      </w:r>
      <w:r w:rsidR="0042349A" w:rsidRPr="00DF7EF1">
        <w:rPr>
          <w:rFonts w:ascii="Arial" w:hAnsi="Arial" w:cs="Arial"/>
          <w:color w:val="000000"/>
          <w:sz w:val="18"/>
          <w:szCs w:val="18"/>
        </w:rPr>
        <w:t xml:space="preserve"> December</w:t>
      </w:r>
      <w:r w:rsidR="0042349A" w:rsidRPr="00DF7EF1">
        <w:rPr>
          <w:rFonts w:ascii="Arial" w:hAnsi="Arial" w:cs="Arial"/>
          <w:color w:val="000000"/>
          <w:sz w:val="18"/>
          <w:szCs w:val="18"/>
          <w:lang w:val="en-GB" w:eastAsia="en-GB"/>
        </w:rPr>
        <w:t xml:space="preserve"> are as follows:</w:t>
      </w:r>
    </w:p>
    <w:p w14:paraId="37353D48" w14:textId="77777777" w:rsidR="0042349A" w:rsidRPr="00DF7EF1" w:rsidRDefault="0042349A" w:rsidP="007F6FBB">
      <w:pPr>
        <w:autoSpaceDE w:val="0"/>
        <w:autoSpaceDN w:val="0"/>
        <w:adjustRightInd w:val="0"/>
        <w:ind w:left="540"/>
        <w:jc w:val="left"/>
        <w:rPr>
          <w:rFonts w:ascii="Arial" w:hAnsi="Arial" w:cs="Arial"/>
          <w:color w:val="000000"/>
          <w:sz w:val="18"/>
          <w:szCs w:val="18"/>
          <w:lang w:val="en-GB" w:eastAsia="en-GB"/>
        </w:rPr>
      </w:pPr>
    </w:p>
    <w:tbl>
      <w:tblPr>
        <w:tblW w:w="928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6"/>
        <w:gridCol w:w="1368"/>
        <w:gridCol w:w="1368"/>
        <w:gridCol w:w="1368"/>
        <w:gridCol w:w="1368"/>
      </w:tblGrid>
      <w:tr w:rsidR="001913F4" w:rsidRPr="00DF7EF1" w14:paraId="62E3122A" w14:textId="77777777" w:rsidTr="00335041">
        <w:tc>
          <w:tcPr>
            <w:tcW w:w="3816" w:type="dxa"/>
            <w:tcBorders>
              <w:top w:val="nil"/>
              <w:left w:val="nil"/>
              <w:bottom w:val="nil"/>
              <w:right w:val="nil"/>
            </w:tcBorders>
            <w:shd w:val="clear" w:color="auto" w:fill="auto"/>
          </w:tcPr>
          <w:p w14:paraId="107CD757" w14:textId="77777777" w:rsidR="001913F4" w:rsidRPr="00DF7EF1" w:rsidRDefault="001913F4" w:rsidP="007F6FBB">
            <w:pPr>
              <w:ind w:left="257"/>
              <w:rPr>
                <w:rFonts w:ascii="Arial" w:eastAsia="Arial Unicode MS" w:hAnsi="Arial" w:cs="Arial"/>
                <w:b/>
                <w:bCs/>
                <w:color w:val="000000"/>
                <w:sz w:val="18"/>
                <w:szCs w:val="18"/>
              </w:rPr>
            </w:pPr>
          </w:p>
        </w:tc>
        <w:tc>
          <w:tcPr>
            <w:tcW w:w="2736" w:type="dxa"/>
            <w:gridSpan w:val="2"/>
            <w:tcBorders>
              <w:top w:val="single" w:sz="4" w:space="0" w:color="auto"/>
              <w:left w:val="nil"/>
              <w:bottom w:val="single" w:sz="4" w:space="0" w:color="auto"/>
              <w:right w:val="nil"/>
            </w:tcBorders>
            <w:shd w:val="clear" w:color="auto" w:fill="auto"/>
          </w:tcPr>
          <w:p w14:paraId="205DD277" w14:textId="77777777" w:rsidR="001913F4" w:rsidRPr="00DF7EF1" w:rsidRDefault="001913F4" w:rsidP="007F6FBB">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4A5FD900" w14:textId="77777777" w:rsidR="001913F4" w:rsidRPr="00DF7EF1" w:rsidRDefault="001913F4" w:rsidP="007F6FBB">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14:paraId="5A14B090" w14:textId="77777777" w:rsidR="001913F4" w:rsidRPr="00DF7EF1" w:rsidRDefault="001913F4" w:rsidP="007F6FBB">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66C65CCD" w14:textId="77777777" w:rsidR="001913F4" w:rsidRPr="00DF7EF1" w:rsidRDefault="001913F4" w:rsidP="007F6FBB">
            <w:pPr>
              <w:ind w:left="-40" w:right="-72"/>
              <w:jc w:val="center"/>
              <w:rPr>
                <w:rFonts w:ascii="Arial" w:eastAsia="Arial Unicode MS" w:hAnsi="Arial" w:cs="Arial"/>
                <w:b/>
                <w:bCs/>
                <w:color w:val="000000"/>
                <w:sz w:val="18"/>
                <w:szCs w:val="18"/>
              </w:rPr>
            </w:pPr>
            <w:r w:rsidRPr="00DF7EF1">
              <w:rPr>
                <w:rFonts w:ascii="Arial" w:hAnsi="Arial" w:cs="Arial"/>
                <w:b/>
                <w:bCs/>
                <w:color w:val="000000"/>
                <w:sz w:val="18"/>
                <w:szCs w:val="18"/>
              </w:rPr>
              <w:t>financial statements</w:t>
            </w:r>
          </w:p>
        </w:tc>
      </w:tr>
      <w:tr w:rsidR="001913F4" w:rsidRPr="00DF7EF1" w14:paraId="0AA9C711" w14:textId="77777777" w:rsidTr="00335041">
        <w:tc>
          <w:tcPr>
            <w:tcW w:w="3816" w:type="dxa"/>
            <w:tcBorders>
              <w:top w:val="nil"/>
              <w:left w:val="nil"/>
              <w:bottom w:val="nil"/>
              <w:right w:val="nil"/>
            </w:tcBorders>
            <w:shd w:val="clear" w:color="auto" w:fill="auto"/>
          </w:tcPr>
          <w:p w14:paraId="3C3CD277" w14:textId="77777777" w:rsidR="001913F4" w:rsidRPr="00DF7EF1" w:rsidRDefault="001913F4" w:rsidP="007F6FBB">
            <w:pPr>
              <w:ind w:left="257"/>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auto"/>
            <w:hideMark/>
          </w:tcPr>
          <w:p w14:paraId="0462E6B7" w14:textId="77777777" w:rsidR="001913F4" w:rsidRPr="00DF7EF1" w:rsidRDefault="00282C9D" w:rsidP="007F6FBB">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lang w:val="en-GB"/>
              </w:rPr>
              <w:t>2021</w:t>
            </w:r>
          </w:p>
        </w:tc>
        <w:tc>
          <w:tcPr>
            <w:tcW w:w="1368" w:type="dxa"/>
            <w:tcBorders>
              <w:top w:val="single" w:sz="4" w:space="0" w:color="auto"/>
              <w:left w:val="nil"/>
              <w:bottom w:val="nil"/>
              <w:right w:val="nil"/>
            </w:tcBorders>
          </w:tcPr>
          <w:p w14:paraId="6139B8E5" w14:textId="77777777" w:rsidR="001913F4" w:rsidRPr="00DF7EF1" w:rsidRDefault="00282C9D" w:rsidP="007F6FBB">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c>
          <w:tcPr>
            <w:tcW w:w="1368" w:type="dxa"/>
            <w:tcBorders>
              <w:top w:val="single" w:sz="4" w:space="0" w:color="auto"/>
              <w:left w:val="nil"/>
              <w:bottom w:val="nil"/>
              <w:right w:val="nil"/>
            </w:tcBorders>
            <w:shd w:val="clear" w:color="auto" w:fill="auto"/>
            <w:hideMark/>
          </w:tcPr>
          <w:p w14:paraId="7E770ECA" w14:textId="77777777" w:rsidR="001913F4" w:rsidRPr="00DF7EF1" w:rsidRDefault="00282C9D" w:rsidP="007F6FBB">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2021</w:t>
            </w:r>
          </w:p>
        </w:tc>
        <w:tc>
          <w:tcPr>
            <w:tcW w:w="1368" w:type="dxa"/>
            <w:tcBorders>
              <w:top w:val="single" w:sz="4" w:space="0" w:color="auto"/>
              <w:left w:val="nil"/>
              <w:bottom w:val="nil"/>
              <w:right w:val="nil"/>
            </w:tcBorders>
            <w:shd w:val="clear" w:color="auto" w:fill="auto"/>
            <w:hideMark/>
          </w:tcPr>
          <w:p w14:paraId="387F6746" w14:textId="77777777" w:rsidR="001913F4" w:rsidRPr="00DF7EF1" w:rsidRDefault="00282C9D" w:rsidP="007F6FBB">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r>
      <w:tr w:rsidR="001913F4" w:rsidRPr="00DF7EF1" w14:paraId="53481ADE" w14:textId="77777777" w:rsidTr="00335041">
        <w:tc>
          <w:tcPr>
            <w:tcW w:w="3816" w:type="dxa"/>
            <w:tcBorders>
              <w:top w:val="nil"/>
              <w:left w:val="nil"/>
              <w:bottom w:val="nil"/>
              <w:right w:val="nil"/>
            </w:tcBorders>
            <w:shd w:val="clear" w:color="auto" w:fill="auto"/>
          </w:tcPr>
          <w:p w14:paraId="2E469A76" w14:textId="77777777" w:rsidR="001913F4" w:rsidRPr="00DF7EF1" w:rsidRDefault="001913F4" w:rsidP="007F6FBB">
            <w:pPr>
              <w:ind w:left="257"/>
              <w:rPr>
                <w:rFonts w:ascii="Arial" w:eastAsia="Arial Unicode MS" w:hAnsi="Arial" w:cs="Arial"/>
                <w:b/>
                <w:bCs/>
                <w:color w:val="000000"/>
                <w:sz w:val="18"/>
                <w:szCs w:val="18"/>
              </w:rPr>
            </w:pPr>
          </w:p>
        </w:tc>
        <w:tc>
          <w:tcPr>
            <w:tcW w:w="1368" w:type="dxa"/>
            <w:tcBorders>
              <w:top w:val="nil"/>
              <w:left w:val="nil"/>
              <w:bottom w:val="single" w:sz="4" w:space="0" w:color="auto"/>
              <w:right w:val="nil"/>
            </w:tcBorders>
            <w:shd w:val="clear" w:color="auto" w:fill="auto"/>
          </w:tcPr>
          <w:p w14:paraId="65A07F0D" w14:textId="77777777" w:rsidR="001913F4" w:rsidRPr="00DF7EF1" w:rsidRDefault="001913F4" w:rsidP="007F6FBB">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tcPr>
          <w:p w14:paraId="5936FBEC" w14:textId="77777777" w:rsidR="001913F4" w:rsidRPr="00DF7EF1" w:rsidRDefault="001913F4" w:rsidP="007F6FBB">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2D6B83A6" w14:textId="77777777" w:rsidR="001913F4" w:rsidRPr="00DF7EF1" w:rsidRDefault="001913F4" w:rsidP="007F6FBB">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10A634E6" w14:textId="77777777" w:rsidR="001913F4" w:rsidRPr="00DF7EF1" w:rsidRDefault="001913F4" w:rsidP="007F6FBB">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1913F4" w:rsidRPr="00DF7EF1" w14:paraId="0009986F" w14:textId="77777777" w:rsidTr="00335041">
        <w:tc>
          <w:tcPr>
            <w:tcW w:w="3816" w:type="dxa"/>
            <w:tcBorders>
              <w:top w:val="nil"/>
              <w:left w:val="nil"/>
              <w:bottom w:val="nil"/>
              <w:right w:val="nil"/>
            </w:tcBorders>
            <w:shd w:val="clear" w:color="auto" w:fill="auto"/>
          </w:tcPr>
          <w:p w14:paraId="103BA326" w14:textId="77777777" w:rsidR="001913F4" w:rsidRPr="00DF7EF1" w:rsidRDefault="001913F4" w:rsidP="007F6FBB">
            <w:pPr>
              <w:ind w:left="257" w:right="-72"/>
              <w:rPr>
                <w:rFonts w:ascii="Arial" w:eastAsia="Arial Unicode MS" w:hAnsi="Arial" w:cs="Arial"/>
                <w:b/>
                <w:bCs/>
                <w:color w:val="000000"/>
                <w:sz w:val="18"/>
                <w:szCs w:val="18"/>
                <w:cs/>
              </w:rPr>
            </w:pPr>
          </w:p>
        </w:tc>
        <w:tc>
          <w:tcPr>
            <w:tcW w:w="1368" w:type="dxa"/>
            <w:tcBorders>
              <w:top w:val="single" w:sz="4" w:space="0" w:color="auto"/>
              <w:left w:val="nil"/>
              <w:bottom w:val="nil"/>
              <w:right w:val="nil"/>
            </w:tcBorders>
            <w:shd w:val="clear" w:color="auto" w:fill="FAFAFA"/>
          </w:tcPr>
          <w:p w14:paraId="5AEE9CE1" w14:textId="77777777" w:rsidR="001913F4" w:rsidRPr="00DF7EF1" w:rsidRDefault="001913F4" w:rsidP="007F6FBB">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0F0546CC" w14:textId="77777777" w:rsidR="001913F4" w:rsidRPr="00DF7EF1" w:rsidRDefault="001913F4" w:rsidP="007F6FBB">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5879B887" w14:textId="77777777" w:rsidR="001913F4" w:rsidRPr="00DF7EF1" w:rsidRDefault="001913F4" w:rsidP="007F6FBB">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50A90AA1" w14:textId="77777777" w:rsidR="001913F4" w:rsidRPr="00DF7EF1" w:rsidRDefault="001913F4" w:rsidP="007F6FBB">
            <w:pPr>
              <w:ind w:left="-40" w:right="-72"/>
              <w:jc w:val="right"/>
              <w:rPr>
                <w:rFonts w:ascii="Arial" w:eastAsia="Arial Unicode MS" w:hAnsi="Arial" w:cs="Arial"/>
                <w:color w:val="000000"/>
                <w:sz w:val="18"/>
                <w:szCs w:val="18"/>
              </w:rPr>
            </w:pPr>
          </w:p>
        </w:tc>
      </w:tr>
      <w:tr w:rsidR="001913F4" w:rsidRPr="00DF7EF1" w14:paraId="00B702E7" w14:textId="77777777" w:rsidTr="00335041">
        <w:tc>
          <w:tcPr>
            <w:tcW w:w="3816" w:type="dxa"/>
            <w:tcBorders>
              <w:top w:val="nil"/>
              <w:left w:val="nil"/>
              <w:bottom w:val="nil"/>
              <w:right w:val="nil"/>
            </w:tcBorders>
            <w:shd w:val="clear" w:color="auto" w:fill="auto"/>
          </w:tcPr>
          <w:p w14:paraId="0B299AEA" w14:textId="77777777" w:rsidR="001913F4" w:rsidRPr="00DF7EF1" w:rsidRDefault="001913F4" w:rsidP="007F6FBB">
            <w:pPr>
              <w:ind w:left="257"/>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Subsidiaries</w:t>
            </w:r>
          </w:p>
        </w:tc>
        <w:tc>
          <w:tcPr>
            <w:tcW w:w="1368" w:type="dxa"/>
            <w:tcBorders>
              <w:top w:val="nil"/>
              <w:left w:val="nil"/>
              <w:bottom w:val="nil"/>
              <w:right w:val="nil"/>
            </w:tcBorders>
            <w:shd w:val="clear" w:color="auto" w:fill="FAFAFA"/>
          </w:tcPr>
          <w:p w14:paraId="5628CC83" w14:textId="77777777" w:rsidR="001913F4" w:rsidRPr="00DF7EF1" w:rsidRDefault="001913F4" w:rsidP="007F6FBB">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763AAC59" w14:textId="77777777" w:rsidR="001913F4" w:rsidRPr="00DF7EF1" w:rsidRDefault="001913F4" w:rsidP="007F6FBB">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43F2DC80" w14:textId="77777777" w:rsidR="001913F4" w:rsidRPr="00DF7EF1" w:rsidRDefault="001913F4" w:rsidP="007F6FBB">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5701F23D" w14:textId="77777777" w:rsidR="001913F4" w:rsidRPr="00DF7EF1" w:rsidRDefault="001913F4" w:rsidP="007F6FBB">
            <w:pPr>
              <w:ind w:left="-40" w:right="-72"/>
              <w:jc w:val="right"/>
              <w:rPr>
                <w:rFonts w:ascii="Arial" w:eastAsia="Arial Unicode MS" w:hAnsi="Arial" w:cs="Arial"/>
                <w:color w:val="000000"/>
                <w:sz w:val="18"/>
                <w:szCs w:val="18"/>
              </w:rPr>
            </w:pPr>
          </w:p>
        </w:tc>
      </w:tr>
      <w:tr w:rsidR="00335041" w:rsidRPr="00DF7EF1" w14:paraId="368B3ED2" w14:textId="77777777" w:rsidTr="00335041">
        <w:tc>
          <w:tcPr>
            <w:tcW w:w="3816" w:type="dxa"/>
            <w:tcBorders>
              <w:top w:val="nil"/>
              <w:left w:val="nil"/>
              <w:bottom w:val="nil"/>
              <w:right w:val="nil"/>
            </w:tcBorders>
            <w:shd w:val="clear" w:color="auto" w:fill="auto"/>
          </w:tcPr>
          <w:p w14:paraId="07F70B3F" w14:textId="77777777" w:rsidR="00335041" w:rsidRPr="00DF7EF1" w:rsidRDefault="00335041" w:rsidP="00335041">
            <w:pPr>
              <w:ind w:left="257"/>
              <w:rPr>
                <w:rFonts w:ascii="Arial" w:eastAsia="Arial Unicode MS" w:hAnsi="Arial" w:cs="Arial"/>
                <w:color w:val="000000"/>
                <w:sz w:val="18"/>
                <w:szCs w:val="18"/>
              </w:rPr>
            </w:pPr>
            <w:r w:rsidRPr="00DF7EF1">
              <w:rPr>
                <w:rFonts w:ascii="Arial" w:eastAsia="Arial Unicode MS" w:hAnsi="Arial" w:cs="Arial"/>
                <w:color w:val="000000"/>
                <w:sz w:val="18"/>
                <w:szCs w:val="18"/>
              </w:rPr>
              <w:t>Cost of rendering of services</w:t>
            </w:r>
          </w:p>
        </w:tc>
        <w:tc>
          <w:tcPr>
            <w:tcW w:w="1368" w:type="dxa"/>
            <w:tcBorders>
              <w:top w:val="nil"/>
              <w:left w:val="nil"/>
              <w:bottom w:val="nil"/>
              <w:right w:val="nil"/>
            </w:tcBorders>
            <w:shd w:val="clear" w:color="auto" w:fill="FAFAFA"/>
          </w:tcPr>
          <w:p w14:paraId="2B7733A0" w14:textId="120EAC9F" w:rsidR="00335041" w:rsidRPr="00DF7EF1" w:rsidRDefault="00C044A8"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170447E6" w14:textId="77777777" w:rsidR="00335041" w:rsidRPr="00DF7EF1" w:rsidRDefault="00335041"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1A46F852" w14:textId="37C76379" w:rsidR="00335041" w:rsidRPr="00DF7EF1" w:rsidRDefault="00C044A8"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1,401,217</w:t>
            </w:r>
          </w:p>
        </w:tc>
        <w:tc>
          <w:tcPr>
            <w:tcW w:w="1368" w:type="dxa"/>
            <w:tcBorders>
              <w:top w:val="nil"/>
              <w:left w:val="nil"/>
              <w:bottom w:val="nil"/>
              <w:right w:val="nil"/>
            </w:tcBorders>
            <w:shd w:val="clear" w:color="auto" w:fill="auto"/>
          </w:tcPr>
          <w:p w14:paraId="2FB10EA3" w14:textId="77777777" w:rsidR="00335041" w:rsidRPr="00DF7EF1" w:rsidRDefault="00335041"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10</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612</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257</w:t>
            </w:r>
          </w:p>
        </w:tc>
      </w:tr>
      <w:tr w:rsidR="00335041" w:rsidRPr="00DF7EF1" w14:paraId="2DB275DE" w14:textId="77777777" w:rsidTr="00335041">
        <w:tc>
          <w:tcPr>
            <w:tcW w:w="3816" w:type="dxa"/>
            <w:tcBorders>
              <w:top w:val="nil"/>
              <w:left w:val="nil"/>
              <w:bottom w:val="nil"/>
              <w:right w:val="nil"/>
            </w:tcBorders>
            <w:shd w:val="clear" w:color="auto" w:fill="auto"/>
          </w:tcPr>
          <w:p w14:paraId="16F5D7F2" w14:textId="77777777" w:rsidR="00335041" w:rsidRPr="00DF7EF1" w:rsidRDefault="00335041" w:rsidP="00335041">
            <w:pPr>
              <w:ind w:left="257"/>
              <w:rPr>
                <w:rFonts w:ascii="Arial" w:eastAsia="Arial Unicode MS" w:hAnsi="Arial" w:cs="Arial"/>
                <w:color w:val="000000"/>
                <w:sz w:val="18"/>
                <w:szCs w:val="18"/>
                <w:cs/>
              </w:rPr>
            </w:pPr>
            <w:r w:rsidRPr="00DF7EF1">
              <w:rPr>
                <w:rFonts w:ascii="Arial" w:eastAsia="Arial Unicode MS" w:hAnsi="Arial" w:cs="Arial"/>
                <w:color w:val="000000"/>
                <w:sz w:val="18"/>
                <w:szCs w:val="18"/>
              </w:rPr>
              <w:t>Dividend income</w:t>
            </w:r>
          </w:p>
        </w:tc>
        <w:tc>
          <w:tcPr>
            <w:tcW w:w="1368" w:type="dxa"/>
            <w:tcBorders>
              <w:top w:val="nil"/>
              <w:left w:val="nil"/>
              <w:bottom w:val="nil"/>
              <w:right w:val="nil"/>
            </w:tcBorders>
            <w:shd w:val="clear" w:color="auto" w:fill="FAFAFA"/>
          </w:tcPr>
          <w:p w14:paraId="706A0C05" w14:textId="5800F9B8" w:rsidR="00335041" w:rsidRPr="00DF7EF1" w:rsidRDefault="00C044A8"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2F5C02FE" w14:textId="77777777" w:rsidR="00335041" w:rsidRPr="00DF7EF1" w:rsidRDefault="00335041"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77EBA8C1" w14:textId="1F15346A" w:rsidR="00335041" w:rsidRPr="00DF7EF1" w:rsidRDefault="00C044A8"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4,998,500</w:t>
            </w:r>
          </w:p>
        </w:tc>
        <w:tc>
          <w:tcPr>
            <w:tcW w:w="1368" w:type="dxa"/>
            <w:tcBorders>
              <w:top w:val="nil"/>
              <w:left w:val="nil"/>
              <w:bottom w:val="nil"/>
              <w:right w:val="nil"/>
            </w:tcBorders>
            <w:shd w:val="clear" w:color="auto" w:fill="auto"/>
          </w:tcPr>
          <w:p w14:paraId="26B5F631" w14:textId="77777777" w:rsidR="00335041" w:rsidRPr="00DF7EF1" w:rsidRDefault="00335041"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r>
      <w:tr w:rsidR="00335041" w:rsidRPr="00DF7EF1" w14:paraId="234A1A21" w14:textId="77777777" w:rsidTr="00335041">
        <w:tc>
          <w:tcPr>
            <w:tcW w:w="3816" w:type="dxa"/>
            <w:tcBorders>
              <w:top w:val="nil"/>
              <w:left w:val="nil"/>
              <w:bottom w:val="nil"/>
              <w:right w:val="nil"/>
            </w:tcBorders>
            <w:shd w:val="clear" w:color="auto" w:fill="auto"/>
          </w:tcPr>
          <w:p w14:paraId="326084BD" w14:textId="77777777" w:rsidR="00335041" w:rsidRPr="00DF7EF1" w:rsidRDefault="00335041" w:rsidP="00335041">
            <w:pPr>
              <w:ind w:left="257"/>
              <w:rPr>
                <w:rFonts w:ascii="Arial" w:eastAsia="Arial Unicode MS" w:hAnsi="Arial" w:cs="Arial"/>
                <w:color w:val="000000"/>
                <w:sz w:val="18"/>
                <w:szCs w:val="18"/>
                <w:cs/>
              </w:rPr>
            </w:pPr>
            <w:r w:rsidRPr="00DF7EF1">
              <w:rPr>
                <w:rFonts w:ascii="Arial" w:eastAsia="Arial Unicode MS" w:hAnsi="Arial" w:cs="Arial"/>
                <w:color w:val="000000"/>
                <w:sz w:val="18"/>
                <w:szCs w:val="18"/>
              </w:rPr>
              <w:t>Management income</w:t>
            </w:r>
          </w:p>
        </w:tc>
        <w:tc>
          <w:tcPr>
            <w:tcW w:w="1368" w:type="dxa"/>
            <w:tcBorders>
              <w:top w:val="nil"/>
              <w:left w:val="nil"/>
              <w:bottom w:val="nil"/>
              <w:right w:val="nil"/>
            </w:tcBorders>
            <w:shd w:val="clear" w:color="auto" w:fill="FAFAFA"/>
          </w:tcPr>
          <w:p w14:paraId="3BD11E40" w14:textId="3878FD42" w:rsidR="00335041" w:rsidRPr="00DF7EF1" w:rsidRDefault="00C044A8"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6082640D" w14:textId="77777777" w:rsidR="00335041" w:rsidRPr="00DF7EF1" w:rsidRDefault="00335041"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054528A8" w14:textId="747841EB" w:rsidR="00335041" w:rsidRPr="00DF7EF1" w:rsidRDefault="00916A1C"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6,685,449</w:t>
            </w:r>
          </w:p>
        </w:tc>
        <w:tc>
          <w:tcPr>
            <w:tcW w:w="1368" w:type="dxa"/>
            <w:tcBorders>
              <w:top w:val="nil"/>
              <w:left w:val="nil"/>
              <w:bottom w:val="nil"/>
              <w:right w:val="nil"/>
            </w:tcBorders>
            <w:shd w:val="clear" w:color="auto" w:fill="auto"/>
          </w:tcPr>
          <w:p w14:paraId="49357804" w14:textId="77777777" w:rsidR="00335041" w:rsidRPr="00DF7EF1" w:rsidRDefault="00335041"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4</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993</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773</w:t>
            </w:r>
          </w:p>
        </w:tc>
      </w:tr>
      <w:tr w:rsidR="00335041" w:rsidRPr="00DF7EF1" w14:paraId="1E8B016F" w14:textId="77777777" w:rsidTr="00335041">
        <w:tc>
          <w:tcPr>
            <w:tcW w:w="3816" w:type="dxa"/>
            <w:tcBorders>
              <w:top w:val="nil"/>
              <w:left w:val="nil"/>
              <w:bottom w:val="nil"/>
              <w:right w:val="nil"/>
            </w:tcBorders>
            <w:shd w:val="clear" w:color="auto" w:fill="auto"/>
          </w:tcPr>
          <w:p w14:paraId="6CD9344F" w14:textId="77777777" w:rsidR="00335041" w:rsidRPr="00DF7EF1" w:rsidRDefault="00335041" w:rsidP="00335041">
            <w:pPr>
              <w:ind w:left="257"/>
              <w:rPr>
                <w:rFonts w:ascii="Arial" w:eastAsia="Arial Unicode MS" w:hAnsi="Arial" w:cs="Arial"/>
                <w:color w:val="000000"/>
                <w:sz w:val="18"/>
                <w:szCs w:val="18"/>
                <w:rtl/>
                <w:cs/>
              </w:rPr>
            </w:pPr>
            <w:r w:rsidRPr="00DF7EF1">
              <w:rPr>
                <w:rFonts w:ascii="Arial" w:eastAsia="Arial Unicode MS" w:hAnsi="Arial" w:cs="Arial"/>
                <w:color w:val="000000"/>
                <w:sz w:val="18"/>
                <w:szCs w:val="18"/>
              </w:rPr>
              <w:t>Interest income</w:t>
            </w:r>
          </w:p>
        </w:tc>
        <w:tc>
          <w:tcPr>
            <w:tcW w:w="1368" w:type="dxa"/>
            <w:tcBorders>
              <w:top w:val="nil"/>
              <w:left w:val="nil"/>
              <w:bottom w:val="nil"/>
              <w:right w:val="nil"/>
            </w:tcBorders>
            <w:shd w:val="clear" w:color="auto" w:fill="FAFAFA"/>
          </w:tcPr>
          <w:p w14:paraId="63B8B01C" w14:textId="149898A8" w:rsidR="00335041" w:rsidRPr="00DF7EF1" w:rsidRDefault="00C044A8"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3F49144A" w14:textId="77777777" w:rsidR="00335041" w:rsidRPr="00DF7EF1" w:rsidRDefault="00335041"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719C26DB" w14:textId="2EF83B0C" w:rsidR="00335041" w:rsidRPr="00DF7EF1" w:rsidRDefault="00C044A8"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246,325</w:t>
            </w:r>
          </w:p>
        </w:tc>
        <w:tc>
          <w:tcPr>
            <w:tcW w:w="1368" w:type="dxa"/>
            <w:tcBorders>
              <w:top w:val="nil"/>
              <w:left w:val="nil"/>
              <w:bottom w:val="nil"/>
              <w:right w:val="nil"/>
            </w:tcBorders>
            <w:shd w:val="clear" w:color="auto" w:fill="auto"/>
          </w:tcPr>
          <w:p w14:paraId="0E8BA6CF" w14:textId="77777777" w:rsidR="00335041" w:rsidRPr="00DF7EF1" w:rsidRDefault="00335041"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141</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113</w:t>
            </w:r>
          </w:p>
        </w:tc>
      </w:tr>
      <w:tr w:rsidR="00335041" w:rsidRPr="00DF7EF1" w14:paraId="4907B454" w14:textId="77777777" w:rsidTr="00335041">
        <w:tc>
          <w:tcPr>
            <w:tcW w:w="3816" w:type="dxa"/>
            <w:tcBorders>
              <w:top w:val="nil"/>
              <w:left w:val="nil"/>
              <w:bottom w:val="nil"/>
              <w:right w:val="nil"/>
            </w:tcBorders>
            <w:shd w:val="clear" w:color="auto" w:fill="auto"/>
          </w:tcPr>
          <w:p w14:paraId="55C2B592" w14:textId="77777777" w:rsidR="00335041" w:rsidRPr="00DF7EF1" w:rsidRDefault="00335041" w:rsidP="00335041">
            <w:pPr>
              <w:ind w:left="257"/>
              <w:rPr>
                <w:rFonts w:ascii="Arial" w:eastAsia="Arial Unicode MS" w:hAnsi="Arial" w:cs="Arial"/>
                <w:color w:val="000000"/>
                <w:sz w:val="18"/>
                <w:szCs w:val="18"/>
                <w:rtl/>
                <w:cs/>
              </w:rPr>
            </w:pPr>
            <w:r w:rsidRPr="00DF7EF1">
              <w:rPr>
                <w:rFonts w:ascii="Arial" w:eastAsia="Arial Unicode MS" w:hAnsi="Arial" w:cs="Arial"/>
                <w:color w:val="000000"/>
                <w:sz w:val="18"/>
                <w:szCs w:val="18"/>
              </w:rPr>
              <w:t>Administrative expenses</w:t>
            </w:r>
          </w:p>
        </w:tc>
        <w:tc>
          <w:tcPr>
            <w:tcW w:w="1368" w:type="dxa"/>
            <w:tcBorders>
              <w:top w:val="nil"/>
              <w:left w:val="nil"/>
              <w:bottom w:val="nil"/>
              <w:right w:val="nil"/>
            </w:tcBorders>
            <w:shd w:val="clear" w:color="auto" w:fill="FAFAFA"/>
          </w:tcPr>
          <w:p w14:paraId="29BC8F5C" w14:textId="3D252A0A" w:rsidR="00335041" w:rsidRPr="00DF7EF1" w:rsidRDefault="00C044A8"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41D496C9" w14:textId="77777777" w:rsidR="00335041" w:rsidRPr="00DF7EF1" w:rsidRDefault="00335041"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13A9791C" w14:textId="5A167505" w:rsidR="00335041" w:rsidRPr="00DF7EF1" w:rsidRDefault="00916A1C"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3,366,785</w:t>
            </w:r>
          </w:p>
        </w:tc>
        <w:tc>
          <w:tcPr>
            <w:tcW w:w="1368" w:type="dxa"/>
            <w:tcBorders>
              <w:top w:val="nil"/>
              <w:left w:val="nil"/>
              <w:bottom w:val="nil"/>
              <w:right w:val="nil"/>
            </w:tcBorders>
            <w:shd w:val="clear" w:color="auto" w:fill="auto"/>
          </w:tcPr>
          <w:p w14:paraId="6797E3B6" w14:textId="77777777" w:rsidR="00335041" w:rsidRPr="00DF7EF1" w:rsidRDefault="00335041"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3</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615</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356</w:t>
            </w:r>
          </w:p>
        </w:tc>
      </w:tr>
    </w:tbl>
    <w:p w14:paraId="74FD62BC" w14:textId="77777777" w:rsidR="00BB27F4" w:rsidRPr="00DF7EF1" w:rsidRDefault="00BB27F4" w:rsidP="00A137A3">
      <w:pPr>
        <w:ind w:left="540" w:hanging="526"/>
        <w:jc w:val="thaiDistribute"/>
        <w:rPr>
          <w:rFonts w:ascii="Arial" w:hAnsi="Arial" w:cs="Arial"/>
          <w:b/>
          <w:bCs/>
          <w:color w:val="CF4A02"/>
          <w:sz w:val="18"/>
          <w:szCs w:val="18"/>
          <w:lang w:val="en-GB"/>
        </w:rPr>
        <w:sectPr w:rsidR="00BB27F4" w:rsidRPr="00DF7EF1" w:rsidSect="00135D84">
          <w:pgSz w:w="11909" w:h="16834" w:code="9"/>
          <w:pgMar w:top="1440" w:right="720" w:bottom="720" w:left="1729" w:header="709" w:footer="709" w:gutter="0"/>
          <w:cols w:space="720"/>
          <w:docGrid w:linePitch="272"/>
        </w:sectPr>
      </w:pPr>
    </w:p>
    <w:p w14:paraId="1C5117A2" w14:textId="77777777" w:rsidR="00BB27F4" w:rsidRPr="00DF7EF1" w:rsidRDefault="00BB27F4" w:rsidP="00A137A3">
      <w:pPr>
        <w:ind w:left="540" w:hanging="526"/>
        <w:jc w:val="thaiDistribute"/>
        <w:rPr>
          <w:rFonts w:ascii="Arial" w:hAnsi="Arial" w:cs="Arial"/>
          <w:b/>
          <w:bCs/>
          <w:color w:val="CF4A02"/>
          <w:sz w:val="18"/>
          <w:szCs w:val="18"/>
          <w:lang w:val="en-GB"/>
        </w:rPr>
      </w:pPr>
    </w:p>
    <w:p w14:paraId="4C58D715" w14:textId="37C1AE86" w:rsidR="0042349A" w:rsidRPr="00DF7EF1" w:rsidRDefault="00282C9D" w:rsidP="00A137A3">
      <w:pPr>
        <w:ind w:left="540" w:hanging="526"/>
        <w:jc w:val="thaiDistribute"/>
        <w:rPr>
          <w:rFonts w:ascii="Arial" w:hAnsi="Arial" w:cs="Arial"/>
          <w:b/>
          <w:bCs/>
          <w:color w:val="CF4A02"/>
          <w:sz w:val="18"/>
          <w:szCs w:val="18"/>
        </w:rPr>
      </w:pPr>
      <w:r w:rsidRPr="00DF7EF1">
        <w:rPr>
          <w:rFonts w:ascii="Arial" w:hAnsi="Arial" w:cs="Arial"/>
          <w:b/>
          <w:bCs/>
          <w:color w:val="CF4A02"/>
          <w:sz w:val="18"/>
          <w:szCs w:val="18"/>
          <w:lang w:val="en-GB"/>
        </w:rPr>
        <w:t>32</w:t>
      </w:r>
      <w:r w:rsidR="00EB5932" w:rsidRPr="00DF7EF1">
        <w:rPr>
          <w:rFonts w:ascii="Arial" w:hAnsi="Arial" w:cs="Arial"/>
          <w:b/>
          <w:bCs/>
          <w:color w:val="CF4A02"/>
          <w:sz w:val="18"/>
          <w:szCs w:val="18"/>
        </w:rPr>
        <w:t>.</w:t>
      </w:r>
      <w:r w:rsidRPr="00DF7EF1">
        <w:rPr>
          <w:rFonts w:ascii="Arial" w:hAnsi="Arial" w:cs="Arial"/>
          <w:b/>
          <w:bCs/>
          <w:color w:val="CF4A02"/>
          <w:sz w:val="18"/>
          <w:szCs w:val="18"/>
          <w:lang w:val="en-GB"/>
        </w:rPr>
        <w:t>2</w:t>
      </w:r>
      <w:r w:rsidR="00EB5932" w:rsidRPr="00DF7EF1">
        <w:rPr>
          <w:rFonts w:ascii="Arial" w:hAnsi="Arial" w:cs="Arial"/>
          <w:b/>
          <w:bCs/>
          <w:color w:val="CF4A02"/>
          <w:sz w:val="18"/>
          <w:szCs w:val="18"/>
        </w:rPr>
        <w:tab/>
      </w:r>
      <w:r w:rsidR="003754DC" w:rsidRPr="00DF7EF1">
        <w:rPr>
          <w:rFonts w:ascii="Arial" w:hAnsi="Arial" w:cs="Arial"/>
          <w:b/>
          <w:bCs/>
          <w:color w:val="CF4A02"/>
          <w:sz w:val="18"/>
          <w:szCs w:val="18"/>
        </w:rPr>
        <w:t>Outstanding balances arising from sales and purchases of goods and services</w:t>
      </w:r>
    </w:p>
    <w:p w14:paraId="07400DCF" w14:textId="77777777" w:rsidR="00D124EF" w:rsidRPr="00DF7EF1" w:rsidRDefault="00D124EF" w:rsidP="008D1216">
      <w:pPr>
        <w:ind w:left="540"/>
        <w:rPr>
          <w:rFonts w:ascii="Arial" w:eastAsia="Arial Unicode MS" w:hAnsi="Arial" w:cs="Arial"/>
          <w:color w:val="000000"/>
          <w:sz w:val="18"/>
          <w:szCs w:val="18"/>
        </w:rPr>
      </w:pPr>
    </w:p>
    <w:p w14:paraId="3F5E751F" w14:textId="65C7F787" w:rsidR="00EB5932" w:rsidRPr="00DF7EF1" w:rsidRDefault="003754DC" w:rsidP="008D1216">
      <w:pPr>
        <w:ind w:left="540"/>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The outstanding balances </w:t>
      </w:r>
      <w:r w:rsidR="003E71A1" w:rsidRPr="00DF7EF1">
        <w:rPr>
          <w:rFonts w:ascii="Arial" w:eastAsia="Arial Unicode MS" w:hAnsi="Arial" w:cs="Arial"/>
          <w:color w:val="000000"/>
          <w:sz w:val="18"/>
          <w:szCs w:val="18"/>
        </w:rPr>
        <w:t xml:space="preserve">as </w:t>
      </w:r>
      <w:proofErr w:type="gramStart"/>
      <w:r w:rsidRPr="00DF7EF1">
        <w:rPr>
          <w:rFonts w:ascii="Arial" w:eastAsia="Arial Unicode MS" w:hAnsi="Arial" w:cs="Arial"/>
          <w:color w:val="000000"/>
          <w:sz w:val="18"/>
          <w:szCs w:val="18"/>
        </w:rPr>
        <w:t>at</w:t>
      </w:r>
      <w:proofErr w:type="gramEnd"/>
      <w:r w:rsidRPr="00DF7EF1">
        <w:rPr>
          <w:rFonts w:ascii="Arial" w:eastAsia="Arial Unicode MS" w:hAnsi="Arial" w:cs="Arial"/>
          <w:color w:val="000000"/>
          <w:sz w:val="18"/>
          <w:szCs w:val="18"/>
        </w:rPr>
        <w:t xml:space="preserve"> </w:t>
      </w:r>
      <w:r w:rsidR="00282C9D" w:rsidRPr="00DF7EF1">
        <w:rPr>
          <w:rFonts w:ascii="Arial" w:eastAsia="Arial Unicode MS" w:hAnsi="Arial" w:cs="Arial"/>
          <w:color w:val="000000"/>
          <w:sz w:val="18"/>
          <w:szCs w:val="18"/>
          <w:lang w:val="en-GB"/>
        </w:rPr>
        <w:t>31</w:t>
      </w:r>
      <w:r w:rsidR="00651685" w:rsidRPr="00DF7EF1">
        <w:rPr>
          <w:rFonts w:ascii="Arial" w:eastAsia="Arial Unicode MS" w:hAnsi="Arial" w:cs="Arial"/>
          <w:color w:val="000000"/>
          <w:sz w:val="18"/>
          <w:szCs w:val="18"/>
        </w:rPr>
        <w:t xml:space="preserve"> December </w:t>
      </w:r>
      <w:r w:rsidRPr="00DF7EF1">
        <w:rPr>
          <w:rFonts w:ascii="Arial" w:eastAsia="Arial Unicode MS" w:hAnsi="Arial" w:cs="Arial"/>
          <w:color w:val="000000"/>
          <w:sz w:val="18"/>
          <w:szCs w:val="18"/>
        </w:rPr>
        <w:t>in relation to transactions with related</w:t>
      </w:r>
      <w:r w:rsidR="008C62DE" w:rsidRPr="00DF7EF1">
        <w:rPr>
          <w:rFonts w:ascii="Arial" w:eastAsia="Arial Unicode MS" w:hAnsi="Arial" w:cs="Arial"/>
          <w:color w:val="000000"/>
          <w:sz w:val="18"/>
          <w:szCs w:val="18"/>
          <w:cs/>
        </w:rPr>
        <w:t xml:space="preserve"> </w:t>
      </w:r>
      <w:r w:rsidRPr="00DF7EF1">
        <w:rPr>
          <w:rFonts w:ascii="Arial" w:eastAsia="Arial Unicode MS" w:hAnsi="Arial" w:cs="Arial"/>
          <w:color w:val="000000"/>
          <w:sz w:val="18"/>
          <w:szCs w:val="18"/>
        </w:rPr>
        <w:t>parties are as follows:</w:t>
      </w:r>
    </w:p>
    <w:p w14:paraId="25C00593" w14:textId="77777777" w:rsidR="00EB5932" w:rsidRPr="00DF7EF1" w:rsidRDefault="00EB5932" w:rsidP="0042349A">
      <w:pPr>
        <w:autoSpaceDE w:val="0"/>
        <w:autoSpaceDN w:val="0"/>
        <w:adjustRightInd w:val="0"/>
        <w:ind w:left="567"/>
        <w:jc w:val="left"/>
        <w:rPr>
          <w:rFonts w:ascii="Arial" w:hAnsi="Arial" w:cs="Arial"/>
          <w:color w:val="000000"/>
          <w:sz w:val="18"/>
          <w:szCs w:val="18"/>
          <w:lang w:val="en-GB" w:eastAsia="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1913F4" w:rsidRPr="00DF7EF1" w14:paraId="3A14F610" w14:textId="77777777" w:rsidTr="001930D6">
        <w:tc>
          <w:tcPr>
            <w:tcW w:w="3989" w:type="dxa"/>
            <w:tcBorders>
              <w:top w:val="nil"/>
              <w:left w:val="nil"/>
              <w:bottom w:val="nil"/>
              <w:right w:val="nil"/>
            </w:tcBorders>
            <w:shd w:val="clear" w:color="auto" w:fill="auto"/>
          </w:tcPr>
          <w:p w14:paraId="52A28DAD" w14:textId="77777777" w:rsidR="001913F4" w:rsidRPr="00DF7EF1" w:rsidRDefault="001913F4" w:rsidP="00EB5932">
            <w:pPr>
              <w:ind w:left="-119"/>
              <w:rPr>
                <w:rFonts w:ascii="Arial" w:eastAsia="Arial Unicode MS" w:hAnsi="Arial" w:cs="Arial"/>
                <w:color w:val="000000"/>
                <w:sz w:val="18"/>
                <w:szCs w:val="18"/>
              </w:rPr>
            </w:pPr>
          </w:p>
        </w:tc>
        <w:tc>
          <w:tcPr>
            <w:tcW w:w="2736" w:type="dxa"/>
            <w:gridSpan w:val="2"/>
            <w:tcBorders>
              <w:top w:val="single" w:sz="4" w:space="0" w:color="auto"/>
              <w:left w:val="nil"/>
              <w:bottom w:val="single" w:sz="4" w:space="0" w:color="auto"/>
              <w:right w:val="nil"/>
            </w:tcBorders>
            <w:shd w:val="clear" w:color="auto" w:fill="auto"/>
          </w:tcPr>
          <w:p w14:paraId="4122054E" w14:textId="77777777" w:rsidR="001913F4" w:rsidRPr="00DF7EF1" w:rsidRDefault="001913F4" w:rsidP="00EB5932">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51326AE9" w14:textId="77777777" w:rsidR="001913F4" w:rsidRPr="00DF7EF1" w:rsidRDefault="001913F4" w:rsidP="00EB5932">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14:paraId="163C43DD" w14:textId="77777777" w:rsidR="001913F4" w:rsidRPr="00DF7EF1" w:rsidRDefault="001913F4" w:rsidP="00EB5932">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2104393F" w14:textId="77777777" w:rsidR="001913F4" w:rsidRPr="00DF7EF1" w:rsidRDefault="001913F4" w:rsidP="00EB5932">
            <w:pPr>
              <w:ind w:left="-40" w:right="-72"/>
              <w:jc w:val="center"/>
              <w:rPr>
                <w:rFonts w:ascii="Arial" w:eastAsia="Arial Unicode MS" w:hAnsi="Arial" w:cs="Arial"/>
                <w:b/>
                <w:bCs/>
                <w:color w:val="000000"/>
                <w:sz w:val="18"/>
                <w:szCs w:val="18"/>
              </w:rPr>
            </w:pPr>
            <w:r w:rsidRPr="00DF7EF1">
              <w:rPr>
                <w:rFonts w:ascii="Arial" w:hAnsi="Arial" w:cs="Arial"/>
                <w:b/>
                <w:bCs/>
                <w:color w:val="000000"/>
                <w:sz w:val="18"/>
                <w:szCs w:val="18"/>
              </w:rPr>
              <w:t>financial statements</w:t>
            </w:r>
          </w:p>
        </w:tc>
      </w:tr>
      <w:tr w:rsidR="001913F4" w:rsidRPr="00DF7EF1" w14:paraId="75D44D8E" w14:textId="77777777" w:rsidTr="001930D6">
        <w:tc>
          <w:tcPr>
            <w:tcW w:w="3989" w:type="dxa"/>
            <w:tcBorders>
              <w:top w:val="nil"/>
              <w:left w:val="nil"/>
              <w:bottom w:val="nil"/>
              <w:right w:val="nil"/>
            </w:tcBorders>
            <w:shd w:val="clear" w:color="auto" w:fill="auto"/>
          </w:tcPr>
          <w:p w14:paraId="513084ED" w14:textId="77777777" w:rsidR="001913F4" w:rsidRPr="00DF7EF1" w:rsidRDefault="001913F4" w:rsidP="001913F4">
            <w:pPr>
              <w:ind w:left="-119"/>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hideMark/>
          </w:tcPr>
          <w:p w14:paraId="4D684C04" w14:textId="77777777" w:rsidR="001913F4" w:rsidRPr="00DF7EF1" w:rsidRDefault="00282C9D" w:rsidP="001913F4">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lang w:val="en-GB"/>
              </w:rPr>
              <w:t>2021</w:t>
            </w:r>
          </w:p>
        </w:tc>
        <w:tc>
          <w:tcPr>
            <w:tcW w:w="1368" w:type="dxa"/>
            <w:tcBorders>
              <w:top w:val="single" w:sz="4" w:space="0" w:color="auto"/>
              <w:left w:val="nil"/>
              <w:bottom w:val="nil"/>
              <w:right w:val="nil"/>
            </w:tcBorders>
          </w:tcPr>
          <w:p w14:paraId="35392014" w14:textId="77777777" w:rsidR="001913F4" w:rsidRPr="00DF7EF1" w:rsidRDefault="00282C9D" w:rsidP="001913F4">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c>
          <w:tcPr>
            <w:tcW w:w="1368" w:type="dxa"/>
            <w:tcBorders>
              <w:top w:val="single" w:sz="4" w:space="0" w:color="auto"/>
              <w:left w:val="nil"/>
              <w:bottom w:val="nil"/>
              <w:right w:val="nil"/>
            </w:tcBorders>
            <w:shd w:val="clear" w:color="auto" w:fill="auto"/>
            <w:hideMark/>
          </w:tcPr>
          <w:p w14:paraId="6B9064F2" w14:textId="77777777" w:rsidR="001913F4" w:rsidRPr="00DF7EF1" w:rsidRDefault="00282C9D" w:rsidP="001913F4">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2021</w:t>
            </w:r>
          </w:p>
        </w:tc>
        <w:tc>
          <w:tcPr>
            <w:tcW w:w="1368" w:type="dxa"/>
            <w:tcBorders>
              <w:top w:val="single" w:sz="4" w:space="0" w:color="auto"/>
              <w:left w:val="nil"/>
              <w:bottom w:val="nil"/>
              <w:right w:val="nil"/>
            </w:tcBorders>
            <w:shd w:val="clear" w:color="auto" w:fill="auto"/>
            <w:hideMark/>
          </w:tcPr>
          <w:p w14:paraId="1D7D9546" w14:textId="77777777" w:rsidR="001913F4" w:rsidRPr="00DF7EF1" w:rsidRDefault="00282C9D" w:rsidP="001913F4">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r>
      <w:tr w:rsidR="001913F4" w:rsidRPr="00DF7EF1" w14:paraId="3E3C4F26" w14:textId="77777777" w:rsidTr="001930D6">
        <w:tc>
          <w:tcPr>
            <w:tcW w:w="3989" w:type="dxa"/>
            <w:tcBorders>
              <w:top w:val="nil"/>
              <w:left w:val="nil"/>
              <w:bottom w:val="nil"/>
              <w:right w:val="nil"/>
            </w:tcBorders>
            <w:shd w:val="clear" w:color="auto" w:fill="auto"/>
          </w:tcPr>
          <w:p w14:paraId="6CB04A74" w14:textId="77777777" w:rsidR="001913F4" w:rsidRPr="00DF7EF1" w:rsidRDefault="001913F4" w:rsidP="001913F4">
            <w:pPr>
              <w:ind w:left="-119"/>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hideMark/>
          </w:tcPr>
          <w:p w14:paraId="4225265F" w14:textId="77777777" w:rsidR="001913F4" w:rsidRPr="00DF7EF1" w:rsidRDefault="001913F4" w:rsidP="001913F4">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tcPr>
          <w:p w14:paraId="263DE973" w14:textId="77777777" w:rsidR="001913F4" w:rsidRPr="00DF7EF1" w:rsidRDefault="001913F4" w:rsidP="001913F4">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30319993" w14:textId="77777777" w:rsidR="001913F4" w:rsidRPr="00DF7EF1" w:rsidRDefault="001913F4" w:rsidP="001913F4">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79DD6A1A" w14:textId="77777777" w:rsidR="001913F4" w:rsidRPr="00DF7EF1" w:rsidRDefault="001913F4" w:rsidP="001913F4">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1913F4" w:rsidRPr="00DF7EF1" w14:paraId="411F0D3F" w14:textId="77777777" w:rsidTr="001930D6">
        <w:tc>
          <w:tcPr>
            <w:tcW w:w="3989" w:type="dxa"/>
            <w:tcBorders>
              <w:top w:val="nil"/>
              <w:left w:val="nil"/>
              <w:bottom w:val="nil"/>
              <w:right w:val="nil"/>
            </w:tcBorders>
            <w:shd w:val="clear" w:color="auto" w:fill="auto"/>
          </w:tcPr>
          <w:p w14:paraId="2AB52745" w14:textId="77777777" w:rsidR="001913F4" w:rsidRPr="00DF7EF1" w:rsidRDefault="001913F4" w:rsidP="001913F4">
            <w:pPr>
              <w:ind w:left="-119" w:right="-72"/>
              <w:rPr>
                <w:rFonts w:ascii="Arial" w:eastAsia="Arial Unicode MS" w:hAnsi="Arial" w:cs="Arial"/>
                <w:b/>
                <w:bCs/>
                <w:color w:val="000000"/>
                <w:sz w:val="18"/>
                <w:szCs w:val="18"/>
                <w:cs/>
              </w:rPr>
            </w:pPr>
          </w:p>
        </w:tc>
        <w:tc>
          <w:tcPr>
            <w:tcW w:w="1368" w:type="dxa"/>
            <w:tcBorders>
              <w:top w:val="single" w:sz="4" w:space="0" w:color="auto"/>
              <w:left w:val="nil"/>
              <w:bottom w:val="nil"/>
              <w:right w:val="nil"/>
            </w:tcBorders>
            <w:shd w:val="clear" w:color="auto" w:fill="FAFAFA"/>
          </w:tcPr>
          <w:p w14:paraId="02B039F8" w14:textId="77777777" w:rsidR="001913F4" w:rsidRPr="00DF7EF1" w:rsidRDefault="001913F4" w:rsidP="001913F4">
            <w:pPr>
              <w:ind w:left="-40" w:right="-72"/>
              <w:jc w:val="right"/>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3DAC7F8A" w14:textId="77777777" w:rsidR="001913F4" w:rsidRPr="00DF7EF1" w:rsidRDefault="001913F4" w:rsidP="001913F4">
            <w:pPr>
              <w:ind w:left="-40" w:right="-72"/>
              <w:jc w:val="right"/>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FAFAFA"/>
          </w:tcPr>
          <w:p w14:paraId="1DA59D90" w14:textId="77777777" w:rsidR="001913F4" w:rsidRPr="00DF7EF1" w:rsidRDefault="001913F4" w:rsidP="001913F4">
            <w:pPr>
              <w:ind w:left="-40" w:right="-72"/>
              <w:jc w:val="right"/>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759A7247" w14:textId="77777777" w:rsidR="001913F4" w:rsidRPr="00DF7EF1" w:rsidRDefault="001913F4" w:rsidP="001913F4">
            <w:pPr>
              <w:ind w:left="-40" w:right="-72"/>
              <w:jc w:val="right"/>
              <w:rPr>
                <w:rFonts w:ascii="Arial" w:eastAsia="Arial Unicode MS" w:hAnsi="Arial" w:cs="Arial"/>
                <w:b/>
                <w:bCs/>
                <w:color w:val="000000"/>
                <w:sz w:val="18"/>
                <w:szCs w:val="18"/>
              </w:rPr>
            </w:pPr>
          </w:p>
        </w:tc>
      </w:tr>
      <w:tr w:rsidR="001913F4" w:rsidRPr="00DF7EF1" w14:paraId="39BECFCF" w14:textId="77777777" w:rsidTr="001930D6">
        <w:tc>
          <w:tcPr>
            <w:tcW w:w="3989" w:type="dxa"/>
            <w:tcBorders>
              <w:top w:val="nil"/>
              <w:left w:val="nil"/>
              <w:bottom w:val="nil"/>
              <w:right w:val="nil"/>
            </w:tcBorders>
            <w:shd w:val="clear" w:color="auto" w:fill="auto"/>
          </w:tcPr>
          <w:p w14:paraId="5F4C02AD" w14:textId="77777777" w:rsidR="001913F4" w:rsidRPr="00DF7EF1" w:rsidRDefault="001913F4" w:rsidP="001913F4">
            <w:pPr>
              <w:ind w:left="429"/>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Subsidiaries</w:t>
            </w:r>
          </w:p>
        </w:tc>
        <w:tc>
          <w:tcPr>
            <w:tcW w:w="1368" w:type="dxa"/>
            <w:tcBorders>
              <w:top w:val="nil"/>
              <w:left w:val="nil"/>
              <w:bottom w:val="nil"/>
              <w:right w:val="nil"/>
            </w:tcBorders>
            <w:shd w:val="clear" w:color="auto" w:fill="FAFAFA"/>
          </w:tcPr>
          <w:p w14:paraId="020F8A0F" w14:textId="77777777" w:rsidR="001913F4" w:rsidRPr="00DF7EF1" w:rsidRDefault="001913F4" w:rsidP="001913F4">
            <w:pPr>
              <w:ind w:left="-40" w:right="-72"/>
              <w:jc w:val="right"/>
              <w:rPr>
                <w:rFonts w:ascii="Arial" w:eastAsia="Arial Unicode MS" w:hAnsi="Arial" w:cs="Arial"/>
                <w:b/>
                <w:bCs/>
                <w:color w:val="000000"/>
                <w:sz w:val="18"/>
                <w:szCs w:val="18"/>
              </w:rPr>
            </w:pPr>
          </w:p>
        </w:tc>
        <w:tc>
          <w:tcPr>
            <w:tcW w:w="1368" w:type="dxa"/>
            <w:tcBorders>
              <w:top w:val="nil"/>
              <w:left w:val="nil"/>
              <w:bottom w:val="nil"/>
              <w:right w:val="nil"/>
            </w:tcBorders>
            <w:shd w:val="clear" w:color="auto" w:fill="auto"/>
          </w:tcPr>
          <w:p w14:paraId="29300172" w14:textId="77777777" w:rsidR="001913F4" w:rsidRPr="00DF7EF1" w:rsidRDefault="001913F4" w:rsidP="001913F4">
            <w:pPr>
              <w:ind w:left="-40" w:right="-72"/>
              <w:jc w:val="right"/>
              <w:rPr>
                <w:rFonts w:ascii="Arial" w:eastAsia="Arial Unicode MS" w:hAnsi="Arial" w:cs="Arial"/>
                <w:b/>
                <w:bCs/>
                <w:color w:val="000000"/>
                <w:sz w:val="18"/>
                <w:szCs w:val="18"/>
              </w:rPr>
            </w:pPr>
          </w:p>
        </w:tc>
        <w:tc>
          <w:tcPr>
            <w:tcW w:w="1368" w:type="dxa"/>
            <w:tcBorders>
              <w:top w:val="nil"/>
              <w:left w:val="nil"/>
              <w:bottom w:val="nil"/>
              <w:right w:val="nil"/>
            </w:tcBorders>
            <w:shd w:val="clear" w:color="auto" w:fill="FAFAFA"/>
          </w:tcPr>
          <w:p w14:paraId="31B43B66" w14:textId="77777777" w:rsidR="001913F4" w:rsidRPr="00DF7EF1" w:rsidRDefault="001913F4" w:rsidP="001913F4">
            <w:pPr>
              <w:ind w:left="-40" w:right="-72"/>
              <w:jc w:val="right"/>
              <w:rPr>
                <w:rFonts w:ascii="Arial" w:eastAsia="Arial Unicode MS" w:hAnsi="Arial" w:cs="Arial"/>
                <w:b/>
                <w:bCs/>
                <w:color w:val="000000"/>
                <w:sz w:val="18"/>
                <w:szCs w:val="18"/>
              </w:rPr>
            </w:pPr>
          </w:p>
        </w:tc>
        <w:tc>
          <w:tcPr>
            <w:tcW w:w="1368" w:type="dxa"/>
            <w:tcBorders>
              <w:top w:val="nil"/>
              <w:left w:val="nil"/>
              <w:bottom w:val="nil"/>
              <w:right w:val="nil"/>
            </w:tcBorders>
            <w:shd w:val="clear" w:color="auto" w:fill="auto"/>
          </w:tcPr>
          <w:p w14:paraId="6A577F62" w14:textId="77777777" w:rsidR="001913F4" w:rsidRPr="00DF7EF1" w:rsidRDefault="001913F4" w:rsidP="001913F4">
            <w:pPr>
              <w:ind w:left="-40" w:right="-72"/>
              <w:jc w:val="right"/>
              <w:rPr>
                <w:rFonts w:ascii="Arial" w:eastAsia="Arial Unicode MS" w:hAnsi="Arial" w:cs="Arial"/>
                <w:b/>
                <w:bCs/>
                <w:color w:val="000000"/>
                <w:sz w:val="18"/>
                <w:szCs w:val="18"/>
              </w:rPr>
            </w:pPr>
          </w:p>
        </w:tc>
      </w:tr>
      <w:tr w:rsidR="00335041" w:rsidRPr="00DF7EF1" w14:paraId="4C87D80E" w14:textId="77777777" w:rsidTr="001930D6">
        <w:tc>
          <w:tcPr>
            <w:tcW w:w="3989" w:type="dxa"/>
            <w:tcBorders>
              <w:top w:val="nil"/>
              <w:left w:val="nil"/>
              <w:bottom w:val="nil"/>
              <w:right w:val="nil"/>
            </w:tcBorders>
            <w:shd w:val="clear" w:color="auto" w:fill="auto"/>
          </w:tcPr>
          <w:p w14:paraId="6836FFAE" w14:textId="77777777" w:rsidR="00335041" w:rsidRPr="00DF7EF1" w:rsidRDefault="00335041" w:rsidP="00335041">
            <w:pPr>
              <w:ind w:left="429"/>
              <w:rPr>
                <w:rFonts w:ascii="Arial" w:eastAsia="Arial Unicode MS" w:hAnsi="Arial" w:cs="Arial"/>
                <w:color w:val="000000"/>
                <w:sz w:val="18"/>
                <w:szCs w:val="18"/>
                <w:cs/>
              </w:rPr>
            </w:pPr>
            <w:r w:rsidRPr="00DF7EF1">
              <w:rPr>
                <w:rFonts w:ascii="Arial" w:eastAsia="Arial Unicode MS" w:hAnsi="Arial" w:cs="Arial"/>
                <w:color w:val="000000"/>
                <w:sz w:val="18"/>
                <w:szCs w:val="18"/>
              </w:rPr>
              <w:t>Other receivables</w:t>
            </w:r>
          </w:p>
        </w:tc>
        <w:tc>
          <w:tcPr>
            <w:tcW w:w="1368" w:type="dxa"/>
            <w:tcBorders>
              <w:top w:val="nil"/>
              <w:left w:val="nil"/>
              <w:bottom w:val="nil"/>
              <w:right w:val="nil"/>
            </w:tcBorders>
            <w:shd w:val="clear" w:color="auto" w:fill="FAFAFA"/>
          </w:tcPr>
          <w:p w14:paraId="20FB9AFE" w14:textId="1ACF1DDF" w:rsidR="00335041" w:rsidRPr="00DF7EF1" w:rsidRDefault="00C044A8"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6F75C183" w14:textId="77777777" w:rsidR="00335041" w:rsidRPr="00DF7EF1" w:rsidRDefault="00335041"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138DA41F" w14:textId="4EE5E406" w:rsidR="00335041" w:rsidRPr="00DF7EF1" w:rsidRDefault="00C044A8"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101,891</w:t>
            </w:r>
          </w:p>
        </w:tc>
        <w:tc>
          <w:tcPr>
            <w:tcW w:w="1368" w:type="dxa"/>
            <w:tcBorders>
              <w:top w:val="nil"/>
              <w:left w:val="nil"/>
              <w:bottom w:val="nil"/>
              <w:right w:val="nil"/>
            </w:tcBorders>
            <w:shd w:val="clear" w:color="auto" w:fill="auto"/>
          </w:tcPr>
          <w:p w14:paraId="3BDDF189" w14:textId="77777777" w:rsidR="00335041" w:rsidRPr="00DF7EF1" w:rsidRDefault="00335041"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20</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584</w:t>
            </w:r>
          </w:p>
        </w:tc>
      </w:tr>
      <w:tr w:rsidR="00335041" w:rsidRPr="00DF7EF1" w14:paraId="269E26FD" w14:textId="77777777" w:rsidTr="001930D6">
        <w:tc>
          <w:tcPr>
            <w:tcW w:w="3989" w:type="dxa"/>
            <w:tcBorders>
              <w:top w:val="nil"/>
              <w:left w:val="nil"/>
              <w:bottom w:val="nil"/>
              <w:right w:val="nil"/>
            </w:tcBorders>
            <w:shd w:val="clear" w:color="auto" w:fill="auto"/>
          </w:tcPr>
          <w:p w14:paraId="12786F46" w14:textId="77777777" w:rsidR="00335041" w:rsidRPr="00DF7EF1" w:rsidRDefault="00335041" w:rsidP="00335041">
            <w:pPr>
              <w:ind w:left="429"/>
              <w:rPr>
                <w:rFonts w:ascii="Arial" w:eastAsia="Arial Unicode MS" w:hAnsi="Arial" w:cs="Arial"/>
                <w:color w:val="000000"/>
                <w:sz w:val="18"/>
                <w:szCs w:val="18"/>
                <w:cs/>
              </w:rPr>
            </w:pPr>
            <w:r w:rsidRPr="00DF7EF1">
              <w:rPr>
                <w:rFonts w:ascii="Arial" w:eastAsia="Arial Unicode MS" w:hAnsi="Arial" w:cs="Arial"/>
                <w:color w:val="000000"/>
                <w:sz w:val="18"/>
                <w:szCs w:val="18"/>
              </w:rPr>
              <w:t>Deferred income</w:t>
            </w:r>
          </w:p>
        </w:tc>
        <w:tc>
          <w:tcPr>
            <w:tcW w:w="1368" w:type="dxa"/>
            <w:tcBorders>
              <w:top w:val="nil"/>
              <w:left w:val="nil"/>
              <w:bottom w:val="nil"/>
              <w:right w:val="nil"/>
            </w:tcBorders>
            <w:shd w:val="clear" w:color="auto" w:fill="FAFAFA"/>
          </w:tcPr>
          <w:p w14:paraId="31519045" w14:textId="16B9BB32" w:rsidR="00335041" w:rsidRPr="00DF7EF1" w:rsidRDefault="00C044A8"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2118779E" w14:textId="77777777" w:rsidR="00335041" w:rsidRPr="00DF7EF1" w:rsidRDefault="00335041"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42B1A5FD" w14:textId="1FA02E79" w:rsidR="00335041" w:rsidRPr="00DF7EF1" w:rsidRDefault="00916A1C"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2,194,918</w:t>
            </w:r>
          </w:p>
        </w:tc>
        <w:tc>
          <w:tcPr>
            <w:tcW w:w="1368" w:type="dxa"/>
            <w:tcBorders>
              <w:top w:val="nil"/>
              <w:left w:val="nil"/>
              <w:bottom w:val="nil"/>
              <w:right w:val="nil"/>
            </w:tcBorders>
            <w:shd w:val="clear" w:color="auto" w:fill="auto"/>
          </w:tcPr>
          <w:p w14:paraId="3439C097" w14:textId="77777777" w:rsidR="00335041" w:rsidRPr="00DF7EF1" w:rsidRDefault="00335041"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1</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711</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458</w:t>
            </w:r>
          </w:p>
        </w:tc>
      </w:tr>
      <w:tr w:rsidR="00335041" w:rsidRPr="00DF7EF1" w14:paraId="4CC09470" w14:textId="77777777" w:rsidTr="001930D6">
        <w:tc>
          <w:tcPr>
            <w:tcW w:w="3989" w:type="dxa"/>
            <w:tcBorders>
              <w:top w:val="nil"/>
              <w:left w:val="nil"/>
              <w:bottom w:val="nil"/>
              <w:right w:val="nil"/>
            </w:tcBorders>
            <w:shd w:val="clear" w:color="auto" w:fill="auto"/>
          </w:tcPr>
          <w:p w14:paraId="1A399570" w14:textId="77777777" w:rsidR="00335041" w:rsidRPr="00DF7EF1" w:rsidRDefault="00335041" w:rsidP="00335041">
            <w:pPr>
              <w:ind w:left="429"/>
              <w:rPr>
                <w:rFonts w:ascii="Arial" w:eastAsia="Arial Unicode MS" w:hAnsi="Arial" w:cs="Arial"/>
                <w:color w:val="000000"/>
                <w:sz w:val="18"/>
                <w:szCs w:val="18"/>
              </w:rPr>
            </w:pPr>
            <w:r w:rsidRPr="00DF7EF1">
              <w:rPr>
                <w:rFonts w:ascii="Arial" w:eastAsia="Arial Unicode MS" w:hAnsi="Arial" w:cs="Arial"/>
                <w:color w:val="000000"/>
                <w:sz w:val="18"/>
                <w:szCs w:val="18"/>
              </w:rPr>
              <w:t>Accrued service costs</w:t>
            </w:r>
          </w:p>
        </w:tc>
        <w:tc>
          <w:tcPr>
            <w:tcW w:w="1368" w:type="dxa"/>
            <w:tcBorders>
              <w:top w:val="nil"/>
              <w:left w:val="nil"/>
              <w:bottom w:val="nil"/>
              <w:right w:val="nil"/>
            </w:tcBorders>
            <w:shd w:val="clear" w:color="auto" w:fill="FAFAFA"/>
          </w:tcPr>
          <w:p w14:paraId="2E26A0E9" w14:textId="6FDA2043" w:rsidR="00335041" w:rsidRPr="00DF7EF1" w:rsidRDefault="00C044A8"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1AF7DF77" w14:textId="77777777" w:rsidR="00335041" w:rsidRPr="00DF7EF1" w:rsidRDefault="00335041"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3244A362" w14:textId="57FA0885" w:rsidR="00335041" w:rsidRPr="00DF7EF1" w:rsidRDefault="00C044A8"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2,360,736</w:t>
            </w:r>
          </w:p>
        </w:tc>
        <w:tc>
          <w:tcPr>
            <w:tcW w:w="1368" w:type="dxa"/>
            <w:tcBorders>
              <w:top w:val="nil"/>
              <w:left w:val="nil"/>
              <w:bottom w:val="nil"/>
              <w:right w:val="nil"/>
            </w:tcBorders>
            <w:shd w:val="clear" w:color="auto" w:fill="auto"/>
          </w:tcPr>
          <w:p w14:paraId="0E3CC790" w14:textId="77777777" w:rsidR="00335041" w:rsidRPr="00DF7EF1" w:rsidRDefault="00335041"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2</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328</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788</w:t>
            </w:r>
          </w:p>
        </w:tc>
      </w:tr>
      <w:tr w:rsidR="00335041" w:rsidRPr="00DF7EF1" w14:paraId="70A0015E" w14:textId="77777777" w:rsidTr="001930D6">
        <w:tc>
          <w:tcPr>
            <w:tcW w:w="3989" w:type="dxa"/>
            <w:tcBorders>
              <w:top w:val="nil"/>
              <w:left w:val="nil"/>
              <w:bottom w:val="nil"/>
              <w:right w:val="nil"/>
            </w:tcBorders>
            <w:shd w:val="clear" w:color="auto" w:fill="auto"/>
          </w:tcPr>
          <w:p w14:paraId="130B5E36" w14:textId="77777777" w:rsidR="00335041" w:rsidRPr="00DF7EF1" w:rsidRDefault="00335041" w:rsidP="00335041">
            <w:pPr>
              <w:ind w:left="429"/>
              <w:rPr>
                <w:rFonts w:ascii="Arial" w:eastAsia="Arial Unicode MS" w:hAnsi="Arial" w:cs="Arial"/>
                <w:color w:val="000000"/>
                <w:sz w:val="18"/>
                <w:szCs w:val="18"/>
                <w:cs/>
              </w:rPr>
            </w:pPr>
            <w:r w:rsidRPr="00DF7EF1">
              <w:rPr>
                <w:rFonts w:ascii="Arial" w:eastAsia="Arial Unicode MS" w:hAnsi="Arial" w:cs="Arial"/>
                <w:color w:val="000000"/>
                <w:sz w:val="18"/>
                <w:szCs w:val="18"/>
              </w:rPr>
              <w:t>Accrued expense</w:t>
            </w:r>
          </w:p>
        </w:tc>
        <w:tc>
          <w:tcPr>
            <w:tcW w:w="1368" w:type="dxa"/>
            <w:tcBorders>
              <w:top w:val="nil"/>
              <w:left w:val="nil"/>
              <w:bottom w:val="nil"/>
              <w:right w:val="nil"/>
            </w:tcBorders>
            <w:shd w:val="clear" w:color="auto" w:fill="F8F8F8"/>
          </w:tcPr>
          <w:p w14:paraId="362A0912" w14:textId="1E148E5F" w:rsidR="00335041" w:rsidRPr="00DF7EF1" w:rsidRDefault="00C044A8"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05AACE03" w14:textId="77777777" w:rsidR="00335041" w:rsidRPr="00DF7EF1" w:rsidRDefault="00335041"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F8F8F8"/>
          </w:tcPr>
          <w:p w14:paraId="04ADEDBC" w14:textId="2BA47499" w:rsidR="00335041" w:rsidRPr="00DF7EF1" w:rsidRDefault="00916A1C"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1,126,106</w:t>
            </w:r>
          </w:p>
        </w:tc>
        <w:tc>
          <w:tcPr>
            <w:tcW w:w="1368" w:type="dxa"/>
            <w:tcBorders>
              <w:top w:val="nil"/>
              <w:left w:val="nil"/>
              <w:bottom w:val="nil"/>
              <w:right w:val="nil"/>
            </w:tcBorders>
            <w:shd w:val="clear" w:color="auto" w:fill="auto"/>
          </w:tcPr>
          <w:p w14:paraId="1F85F1F5" w14:textId="77777777" w:rsidR="00335041" w:rsidRPr="00DF7EF1" w:rsidRDefault="00335041"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984</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702</w:t>
            </w:r>
          </w:p>
        </w:tc>
      </w:tr>
      <w:tr w:rsidR="00335041" w:rsidRPr="00DF7EF1" w14:paraId="3F64C654" w14:textId="77777777" w:rsidTr="001930D6">
        <w:tc>
          <w:tcPr>
            <w:tcW w:w="3989" w:type="dxa"/>
            <w:tcBorders>
              <w:top w:val="nil"/>
              <w:left w:val="nil"/>
              <w:bottom w:val="nil"/>
              <w:right w:val="nil"/>
            </w:tcBorders>
            <w:shd w:val="clear" w:color="auto" w:fill="auto"/>
          </w:tcPr>
          <w:p w14:paraId="45616A49" w14:textId="77777777" w:rsidR="00335041" w:rsidRPr="00DF7EF1" w:rsidRDefault="00335041" w:rsidP="00335041">
            <w:pPr>
              <w:ind w:left="429"/>
              <w:rPr>
                <w:rFonts w:ascii="Arial" w:eastAsia="Arial Unicode MS" w:hAnsi="Arial" w:cs="Arial"/>
                <w:color w:val="000000"/>
                <w:sz w:val="18"/>
                <w:szCs w:val="18"/>
              </w:rPr>
            </w:pPr>
            <w:r w:rsidRPr="00DF7EF1">
              <w:rPr>
                <w:rFonts w:ascii="Arial" w:eastAsia="Arial Unicode MS" w:hAnsi="Arial" w:cs="Arial"/>
                <w:color w:val="000000"/>
                <w:sz w:val="18"/>
                <w:szCs w:val="18"/>
              </w:rPr>
              <w:t>Other payables</w:t>
            </w:r>
          </w:p>
        </w:tc>
        <w:tc>
          <w:tcPr>
            <w:tcW w:w="1368" w:type="dxa"/>
            <w:tcBorders>
              <w:top w:val="nil"/>
              <w:left w:val="nil"/>
              <w:bottom w:val="nil"/>
              <w:right w:val="nil"/>
            </w:tcBorders>
            <w:shd w:val="clear" w:color="auto" w:fill="F8F8F8"/>
          </w:tcPr>
          <w:p w14:paraId="4537452A" w14:textId="15A698DF" w:rsidR="00335041" w:rsidRPr="00DF7EF1" w:rsidRDefault="00C044A8"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74654382" w14:textId="77777777" w:rsidR="00335041" w:rsidRPr="00DF7EF1" w:rsidRDefault="00335041"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F8F8F8"/>
          </w:tcPr>
          <w:p w14:paraId="6BDBB79A" w14:textId="143EF5AA" w:rsidR="00335041" w:rsidRPr="00DF7EF1" w:rsidRDefault="00C044A8"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671F8601" w14:textId="77777777" w:rsidR="00335041" w:rsidRPr="00DF7EF1" w:rsidRDefault="00335041"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2</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889</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643</w:t>
            </w:r>
          </w:p>
        </w:tc>
      </w:tr>
      <w:tr w:rsidR="001930D6" w:rsidRPr="00DF7EF1" w14:paraId="21BE40F8" w14:textId="77777777" w:rsidTr="001930D6">
        <w:tc>
          <w:tcPr>
            <w:tcW w:w="3989" w:type="dxa"/>
            <w:tcBorders>
              <w:top w:val="nil"/>
              <w:left w:val="nil"/>
              <w:bottom w:val="nil"/>
              <w:right w:val="nil"/>
            </w:tcBorders>
            <w:shd w:val="clear" w:color="auto" w:fill="auto"/>
          </w:tcPr>
          <w:p w14:paraId="5202B634" w14:textId="77777777" w:rsidR="001930D6" w:rsidRPr="00DF7EF1" w:rsidRDefault="001930D6" w:rsidP="00BB27F4">
            <w:pPr>
              <w:rPr>
                <w:rFonts w:ascii="Arial" w:eastAsia="Arial Unicode MS" w:hAnsi="Arial" w:cs="Arial"/>
                <w:b/>
                <w:bCs/>
                <w:color w:val="000000"/>
                <w:sz w:val="18"/>
                <w:szCs w:val="18"/>
              </w:rPr>
            </w:pPr>
          </w:p>
          <w:p w14:paraId="202D3016" w14:textId="4D14DD41" w:rsidR="001930D6" w:rsidRPr="00DF7EF1" w:rsidRDefault="001930D6" w:rsidP="00335041">
            <w:pPr>
              <w:ind w:left="429"/>
              <w:rPr>
                <w:rFonts w:ascii="Arial" w:eastAsia="Arial Unicode MS" w:hAnsi="Arial" w:cs="Arial"/>
                <w:color w:val="000000"/>
                <w:sz w:val="18"/>
                <w:szCs w:val="18"/>
              </w:rPr>
            </w:pPr>
            <w:r w:rsidRPr="00DF7EF1">
              <w:rPr>
                <w:rFonts w:ascii="Arial" w:eastAsia="Arial Unicode MS" w:hAnsi="Arial" w:cs="Arial"/>
                <w:b/>
                <w:bCs/>
                <w:color w:val="000000"/>
                <w:sz w:val="18"/>
                <w:szCs w:val="18"/>
              </w:rPr>
              <w:t>Joint venture</w:t>
            </w:r>
          </w:p>
        </w:tc>
        <w:tc>
          <w:tcPr>
            <w:tcW w:w="1368" w:type="dxa"/>
            <w:tcBorders>
              <w:top w:val="nil"/>
              <w:left w:val="nil"/>
              <w:bottom w:val="nil"/>
              <w:right w:val="nil"/>
            </w:tcBorders>
            <w:shd w:val="clear" w:color="auto" w:fill="F8F8F8"/>
          </w:tcPr>
          <w:p w14:paraId="009A8F2B" w14:textId="77777777" w:rsidR="001930D6" w:rsidRPr="00DF7EF1" w:rsidRDefault="001930D6" w:rsidP="00335041">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44730990" w14:textId="77777777" w:rsidR="001930D6" w:rsidRPr="00DF7EF1" w:rsidRDefault="001930D6" w:rsidP="00335041">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F8F8F8"/>
          </w:tcPr>
          <w:p w14:paraId="0C42A1D9" w14:textId="77777777" w:rsidR="001930D6" w:rsidRPr="00DF7EF1" w:rsidRDefault="001930D6" w:rsidP="00335041">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7347BA2D" w14:textId="77777777" w:rsidR="001930D6" w:rsidRPr="00DF7EF1" w:rsidRDefault="001930D6" w:rsidP="00335041">
            <w:pPr>
              <w:ind w:left="-40" w:right="-72"/>
              <w:jc w:val="right"/>
              <w:rPr>
                <w:rFonts w:ascii="Arial" w:eastAsia="Arial Unicode MS" w:hAnsi="Arial" w:cs="Arial"/>
                <w:color w:val="000000"/>
                <w:sz w:val="18"/>
                <w:szCs w:val="18"/>
                <w:lang w:val="en-GB"/>
              </w:rPr>
            </w:pPr>
          </w:p>
        </w:tc>
      </w:tr>
      <w:tr w:rsidR="001930D6" w:rsidRPr="00DF7EF1" w14:paraId="55471780" w14:textId="77777777" w:rsidTr="001930D6">
        <w:tc>
          <w:tcPr>
            <w:tcW w:w="3989" w:type="dxa"/>
            <w:tcBorders>
              <w:top w:val="nil"/>
              <w:left w:val="nil"/>
              <w:bottom w:val="nil"/>
              <w:right w:val="nil"/>
            </w:tcBorders>
            <w:shd w:val="clear" w:color="auto" w:fill="auto"/>
          </w:tcPr>
          <w:p w14:paraId="5D02F7CD" w14:textId="1CC8EDFF" w:rsidR="001930D6" w:rsidRPr="00DF7EF1" w:rsidRDefault="001930D6" w:rsidP="00C044A8">
            <w:pPr>
              <w:ind w:left="429"/>
              <w:rPr>
                <w:rFonts w:ascii="Arial" w:eastAsia="Arial Unicode MS" w:hAnsi="Arial" w:cs="Arial"/>
                <w:color w:val="000000"/>
                <w:sz w:val="18"/>
                <w:szCs w:val="18"/>
              </w:rPr>
            </w:pPr>
            <w:r w:rsidRPr="00DF7EF1">
              <w:rPr>
                <w:rFonts w:ascii="Arial" w:eastAsia="Arial Unicode MS" w:hAnsi="Arial" w:cs="Arial"/>
                <w:color w:val="000000"/>
                <w:sz w:val="18"/>
                <w:szCs w:val="18"/>
              </w:rPr>
              <w:t>Other receivables</w:t>
            </w:r>
          </w:p>
        </w:tc>
        <w:tc>
          <w:tcPr>
            <w:tcW w:w="1368" w:type="dxa"/>
            <w:tcBorders>
              <w:top w:val="nil"/>
              <w:left w:val="nil"/>
              <w:bottom w:val="nil"/>
              <w:right w:val="nil"/>
            </w:tcBorders>
            <w:shd w:val="clear" w:color="auto" w:fill="F8F8F8"/>
          </w:tcPr>
          <w:p w14:paraId="55E94FDC" w14:textId="635F0908" w:rsidR="001930D6" w:rsidRPr="00DF7EF1" w:rsidRDefault="001930D6" w:rsidP="00C044A8">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36,270</w:t>
            </w:r>
          </w:p>
        </w:tc>
        <w:tc>
          <w:tcPr>
            <w:tcW w:w="1368" w:type="dxa"/>
            <w:tcBorders>
              <w:top w:val="nil"/>
              <w:left w:val="nil"/>
              <w:bottom w:val="nil"/>
              <w:right w:val="nil"/>
            </w:tcBorders>
            <w:shd w:val="clear" w:color="auto" w:fill="auto"/>
          </w:tcPr>
          <w:p w14:paraId="72A98356" w14:textId="4FEA56FD" w:rsidR="001930D6" w:rsidRPr="00DF7EF1" w:rsidRDefault="001930D6" w:rsidP="00C044A8">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F8F8F8"/>
          </w:tcPr>
          <w:p w14:paraId="6C2060F7" w14:textId="6C181501" w:rsidR="001930D6" w:rsidRPr="00DF7EF1" w:rsidRDefault="001930D6" w:rsidP="00C044A8">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36,270</w:t>
            </w:r>
          </w:p>
        </w:tc>
        <w:tc>
          <w:tcPr>
            <w:tcW w:w="1368" w:type="dxa"/>
            <w:tcBorders>
              <w:top w:val="nil"/>
              <w:left w:val="nil"/>
              <w:bottom w:val="nil"/>
              <w:right w:val="nil"/>
            </w:tcBorders>
            <w:shd w:val="clear" w:color="auto" w:fill="auto"/>
          </w:tcPr>
          <w:p w14:paraId="3134E522" w14:textId="72EAB32F" w:rsidR="001930D6" w:rsidRPr="00DF7EF1" w:rsidRDefault="001930D6" w:rsidP="00C044A8">
            <w:pPr>
              <w:ind w:left="-40" w:right="-72"/>
              <w:jc w:val="right"/>
              <w:rPr>
                <w:rFonts w:ascii="Arial" w:eastAsia="Arial Unicode MS" w:hAnsi="Arial" w:cs="Arial"/>
                <w:color w:val="000000"/>
                <w:sz w:val="18"/>
                <w:szCs w:val="18"/>
                <w:lang w:val="en-GB"/>
              </w:rPr>
            </w:pPr>
            <w:r w:rsidRPr="00DF7EF1">
              <w:rPr>
                <w:rFonts w:ascii="Arial" w:eastAsia="Arial Unicode MS" w:hAnsi="Arial" w:cs="Arial"/>
                <w:color w:val="000000"/>
                <w:sz w:val="18"/>
                <w:szCs w:val="18"/>
                <w:lang w:val="en-GB"/>
              </w:rPr>
              <w:t>-</w:t>
            </w:r>
          </w:p>
        </w:tc>
      </w:tr>
    </w:tbl>
    <w:p w14:paraId="69C0892F" w14:textId="77777777" w:rsidR="00C044A8" w:rsidRPr="00DF7EF1" w:rsidRDefault="00C044A8" w:rsidP="003754DC">
      <w:pPr>
        <w:ind w:left="540" w:hanging="526"/>
        <w:jc w:val="thaiDistribute"/>
        <w:rPr>
          <w:rFonts w:ascii="Arial" w:hAnsi="Arial" w:cs="Arial"/>
          <w:b/>
          <w:bCs/>
          <w:color w:val="CF4A02"/>
          <w:sz w:val="18"/>
          <w:szCs w:val="18"/>
          <w:lang w:val="en-GB"/>
        </w:rPr>
      </w:pPr>
    </w:p>
    <w:p w14:paraId="21DAE87F" w14:textId="4B2F1EE1" w:rsidR="003754DC" w:rsidRPr="00DF7EF1" w:rsidRDefault="00282C9D" w:rsidP="003754DC">
      <w:pPr>
        <w:ind w:left="540" w:hanging="526"/>
        <w:jc w:val="thaiDistribute"/>
        <w:rPr>
          <w:rFonts w:ascii="Arial" w:hAnsi="Arial" w:cs="Arial"/>
          <w:b/>
          <w:bCs/>
          <w:color w:val="000000"/>
          <w:sz w:val="18"/>
          <w:szCs w:val="18"/>
        </w:rPr>
      </w:pPr>
      <w:r w:rsidRPr="00DF7EF1">
        <w:rPr>
          <w:rFonts w:ascii="Arial" w:hAnsi="Arial" w:cs="Arial"/>
          <w:b/>
          <w:bCs/>
          <w:color w:val="CF4A02"/>
          <w:sz w:val="18"/>
          <w:szCs w:val="18"/>
          <w:lang w:val="en-GB"/>
        </w:rPr>
        <w:t>32</w:t>
      </w:r>
      <w:r w:rsidR="00EB5932" w:rsidRPr="00DF7EF1">
        <w:rPr>
          <w:rFonts w:ascii="Arial" w:hAnsi="Arial" w:cs="Arial"/>
          <w:b/>
          <w:bCs/>
          <w:color w:val="CF4A02"/>
          <w:sz w:val="18"/>
          <w:szCs w:val="18"/>
        </w:rPr>
        <w:t>.</w:t>
      </w:r>
      <w:r w:rsidRPr="00DF7EF1">
        <w:rPr>
          <w:rFonts w:ascii="Arial" w:hAnsi="Arial" w:cs="Arial"/>
          <w:b/>
          <w:bCs/>
          <w:color w:val="CF4A02"/>
          <w:sz w:val="18"/>
          <w:szCs w:val="18"/>
          <w:lang w:val="en-GB"/>
        </w:rPr>
        <w:t>3</w:t>
      </w:r>
      <w:r w:rsidR="00EB5932" w:rsidRPr="00DF7EF1">
        <w:rPr>
          <w:rFonts w:ascii="Arial" w:hAnsi="Arial" w:cs="Arial"/>
          <w:b/>
          <w:bCs/>
          <w:color w:val="CF4A02"/>
          <w:sz w:val="18"/>
          <w:szCs w:val="18"/>
        </w:rPr>
        <w:tab/>
      </w:r>
      <w:r w:rsidR="003754DC" w:rsidRPr="00DF7EF1">
        <w:rPr>
          <w:rFonts w:ascii="Arial" w:hAnsi="Arial" w:cs="Arial"/>
          <w:b/>
          <w:bCs/>
          <w:color w:val="CF4A02"/>
          <w:sz w:val="18"/>
          <w:szCs w:val="18"/>
        </w:rPr>
        <w:t>Short-term loans to related parties and related interests</w:t>
      </w:r>
    </w:p>
    <w:p w14:paraId="661623E8" w14:textId="77777777" w:rsidR="00EB5932" w:rsidRPr="00DF7EF1" w:rsidRDefault="00EB5932" w:rsidP="0042349A">
      <w:pPr>
        <w:autoSpaceDE w:val="0"/>
        <w:autoSpaceDN w:val="0"/>
        <w:adjustRightInd w:val="0"/>
        <w:ind w:left="567"/>
        <w:jc w:val="left"/>
        <w:rPr>
          <w:rFonts w:ascii="Arial" w:hAnsi="Arial" w:cs="Arial"/>
          <w:color w:val="000000"/>
          <w:sz w:val="18"/>
          <w:szCs w:val="18"/>
          <w:lang w:val="en-GB" w:eastAsia="en-GB"/>
        </w:rPr>
      </w:pPr>
    </w:p>
    <w:tbl>
      <w:tblPr>
        <w:tblW w:w="8942"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0"/>
        <w:gridCol w:w="1368"/>
        <w:gridCol w:w="1368"/>
        <w:gridCol w:w="1368"/>
        <w:gridCol w:w="1368"/>
      </w:tblGrid>
      <w:tr w:rsidR="001913F4" w:rsidRPr="00DF7EF1" w14:paraId="3B6F34F7" w14:textId="77777777" w:rsidTr="007F6FBB">
        <w:tc>
          <w:tcPr>
            <w:tcW w:w="3470" w:type="dxa"/>
            <w:tcBorders>
              <w:top w:val="nil"/>
              <w:left w:val="nil"/>
              <w:bottom w:val="nil"/>
              <w:right w:val="nil"/>
            </w:tcBorders>
            <w:shd w:val="clear" w:color="auto" w:fill="auto"/>
          </w:tcPr>
          <w:p w14:paraId="7A6C57F7" w14:textId="77777777" w:rsidR="001913F4" w:rsidRPr="00DF7EF1" w:rsidRDefault="001913F4" w:rsidP="008D1216">
            <w:pPr>
              <w:ind w:left="-101"/>
              <w:jc w:val="left"/>
              <w:rPr>
                <w:rFonts w:ascii="Arial" w:eastAsia="Arial Unicode MS" w:hAnsi="Arial" w:cs="Arial"/>
                <w:color w:val="000000"/>
                <w:sz w:val="18"/>
                <w:szCs w:val="18"/>
              </w:rPr>
            </w:pPr>
          </w:p>
        </w:tc>
        <w:tc>
          <w:tcPr>
            <w:tcW w:w="2736" w:type="dxa"/>
            <w:gridSpan w:val="2"/>
            <w:tcBorders>
              <w:top w:val="single" w:sz="4" w:space="0" w:color="auto"/>
              <w:left w:val="nil"/>
              <w:bottom w:val="single" w:sz="4" w:space="0" w:color="auto"/>
              <w:right w:val="nil"/>
            </w:tcBorders>
            <w:shd w:val="clear" w:color="auto" w:fill="auto"/>
          </w:tcPr>
          <w:p w14:paraId="29779305" w14:textId="77777777" w:rsidR="001913F4" w:rsidRPr="00DF7EF1" w:rsidRDefault="001913F4" w:rsidP="00EB5932">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6B4FFD0E" w14:textId="77777777" w:rsidR="001913F4" w:rsidRPr="00DF7EF1" w:rsidRDefault="001913F4" w:rsidP="00EB5932">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14:paraId="76AC04E8" w14:textId="77777777" w:rsidR="001913F4" w:rsidRPr="00DF7EF1" w:rsidRDefault="001913F4" w:rsidP="00EB5932">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40453E2E" w14:textId="77777777" w:rsidR="001913F4" w:rsidRPr="00DF7EF1" w:rsidRDefault="001913F4" w:rsidP="00EB5932">
            <w:pPr>
              <w:ind w:left="-40" w:right="-72"/>
              <w:jc w:val="center"/>
              <w:rPr>
                <w:rFonts w:ascii="Arial" w:eastAsia="Arial Unicode MS" w:hAnsi="Arial" w:cs="Arial"/>
                <w:b/>
                <w:bCs/>
                <w:color w:val="000000"/>
                <w:sz w:val="18"/>
                <w:szCs w:val="18"/>
              </w:rPr>
            </w:pPr>
            <w:r w:rsidRPr="00DF7EF1">
              <w:rPr>
                <w:rFonts w:ascii="Arial" w:hAnsi="Arial" w:cs="Arial"/>
                <w:b/>
                <w:bCs/>
                <w:color w:val="000000"/>
                <w:sz w:val="18"/>
                <w:szCs w:val="18"/>
              </w:rPr>
              <w:t>financial statements</w:t>
            </w:r>
          </w:p>
        </w:tc>
      </w:tr>
      <w:tr w:rsidR="001913F4" w:rsidRPr="00DF7EF1" w14:paraId="59C829E3" w14:textId="77777777" w:rsidTr="007F6FBB">
        <w:tc>
          <w:tcPr>
            <w:tcW w:w="3470" w:type="dxa"/>
            <w:tcBorders>
              <w:top w:val="nil"/>
              <w:left w:val="nil"/>
              <w:bottom w:val="nil"/>
              <w:right w:val="nil"/>
            </w:tcBorders>
            <w:shd w:val="clear" w:color="auto" w:fill="auto"/>
          </w:tcPr>
          <w:p w14:paraId="344FC1CC" w14:textId="77777777" w:rsidR="001913F4" w:rsidRPr="00DF7EF1" w:rsidRDefault="001913F4" w:rsidP="001913F4">
            <w:pPr>
              <w:ind w:left="-101"/>
              <w:jc w:val="left"/>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hideMark/>
          </w:tcPr>
          <w:p w14:paraId="72CA6F52" w14:textId="77777777" w:rsidR="001913F4" w:rsidRPr="00DF7EF1" w:rsidRDefault="00282C9D" w:rsidP="001913F4">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lang w:val="en-GB"/>
              </w:rPr>
              <w:t>2021</w:t>
            </w:r>
          </w:p>
        </w:tc>
        <w:tc>
          <w:tcPr>
            <w:tcW w:w="1368" w:type="dxa"/>
            <w:tcBorders>
              <w:top w:val="single" w:sz="4" w:space="0" w:color="auto"/>
              <w:left w:val="nil"/>
              <w:bottom w:val="nil"/>
              <w:right w:val="nil"/>
            </w:tcBorders>
          </w:tcPr>
          <w:p w14:paraId="5B1D902D" w14:textId="77777777" w:rsidR="001913F4" w:rsidRPr="00DF7EF1" w:rsidRDefault="00282C9D" w:rsidP="001913F4">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c>
          <w:tcPr>
            <w:tcW w:w="1368" w:type="dxa"/>
            <w:tcBorders>
              <w:top w:val="single" w:sz="4" w:space="0" w:color="auto"/>
              <w:left w:val="nil"/>
              <w:bottom w:val="nil"/>
              <w:right w:val="nil"/>
            </w:tcBorders>
            <w:shd w:val="clear" w:color="auto" w:fill="auto"/>
            <w:hideMark/>
          </w:tcPr>
          <w:p w14:paraId="18310410" w14:textId="77777777" w:rsidR="001913F4" w:rsidRPr="00DF7EF1" w:rsidRDefault="00282C9D" w:rsidP="001913F4">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2021</w:t>
            </w:r>
          </w:p>
        </w:tc>
        <w:tc>
          <w:tcPr>
            <w:tcW w:w="1368" w:type="dxa"/>
            <w:tcBorders>
              <w:top w:val="single" w:sz="4" w:space="0" w:color="auto"/>
              <w:left w:val="nil"/>
              <w:bottom w:val="nil"/>
              <w:right w:val="nil"/>
            </w:tcBorders>
            <w:shd w:val="clear" w:color="auto" w:fill="auto"/>
            <w:hideMark/>
          </w:tcPr>
          <w:p w14:paraId="2B759B00" w14:textId="77777777" w:rsidR="001913F4" w:rsidRPr="00DF7EF1" w:rsidRDefault="00282C9D" w:rsidP="001913F4">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r>
      <w:tr w:rsidR="001913F4" w:rsidRPr="00DF7EF1" w14:paraId="5BAF879B" w14:textId="77777777" w:rsidTr="007F6FBB">
        <w:tc>
          <w:tcPr>
            <w:tcW w:w="3470" w:type="dxa"/>
            <w:tcBorders>
              <w:top w:val="nil"/>
              <w:left w:val="nil"/>
              <w:bottom w:val="nil"/>
              <w:right w:val="nil"/>
            </w:tcBorders>
            <w:shd w:val="clear" w:color="auto" w:fill="auto"/>
          </w:tcPr>
          <w:p w14:paraId="6EFBCFF7" w14:textId="77777777" w:rsidR="001913F4" w:rsidRPr="00DF7EF1" w:rsidRDefault="001913F4" w:rsidP="001913F4">
            <w:pPr>
              <w:ind w:left="-101"/>
              <w:jc w:val="left"/>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hideMark/>
          </w:tcPr>
          <w:p w14:paraId="4D662327" w14:textId="77777777" w:rsidR="001913F4" w:rsidRPr="00DF7EF1" w:rsidRDefault="001913F4" w:rsidP="001913F4">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tcPr>
          <w:p w14:paraId="625F62B6" w14:textId="77777777" w:rsidR="001913F4" w:rsidRPr="00DF7EF1" w:rsidRDefault="001913F4" w:rsidP="001913F4">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005ACE44" w14:textId="77777777" w:rsidR="001913F4" w:rsidRPr="00DF7EF1" w:rsidRDefault="001913F4" w:rsidP="001913F4">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36A7BAA1" w14:textId="77777777" w:rsidR="001913F4" w:rsidRPr="00DF7EF1" w:rsidRDefault="001913F4" w:rsidP="001913F4">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1913F4" w:rsidRPr="00DF7EF1" w14:paraId="22CF812A" w14:textId="77777777" w:rsidTr="007F6FBB">
        <w:tc>
          <w:tcPr>
            <w:tcW w:w="3470" w:type="dxa"/>
            <w:tcBorders>
              <w:top w:val="nil"/>
              <w:left w:val="nil"/>
              <w:bottom w:val="nil"/>
              <w:right w:val="nil"/>
            </w:tcBorders>
            <w:shd w:val="clear" w:color="auto" w:fill="auto"/>
          </w:tcPr>
          <w:p w14:paraId="77F23AB8" w14:textId="77777777" w:rsidR="001913F4" w:rsidRPr="00DF7EF1" w:rsidRDefault="001913F4" w:rsidP="001913F4">
            <w:pPr>
              <w:ind w:left="-101" w:right="-72"/>
              <w:jc w:val="left"/>
              <w:rPr>
                <w:rFonts w:ascii="Arial" w:eastAsia="Arial Unicode MS" w:hAnsi="Arial" w:cs="Arial"/>
                <w:b/>
                <w:bCs/>
                <w:color w:val="000000"/>
                <w:sz w:val="18"/>
                <w:szCs w:val="18"/>
                <w:cs/>
              </w:rPr>
            </w:pPr>
          </w:p>
        </w:tc>
        <w:tc>
          <w:tcPr>
            <w:tcW w:w="1368" w:type="dxa"/>
            <w:tcBorders>
              <w:top w:val="single" w:sz="4" w:space="0" w:color="auto"/>
              <w:left w:val="nil"/>
              <w:bottom w:val="nil"/>
              <w:right w:val="nil"/>
            </w:tcBorders>
            <w:shd w:val="clear" w:color="auto" w:fill="FAFAFA"/>
          </w:tcPr>
          <w:p w14:paraId="22C396E3" w14:textId="77777777" w:rsidR="001913F4" w:rsidRPr="00DF7EF1" w:rsidRDefault="001913F4" w:rsidP="001913F4">
            <w:pPr>
              <w:ind w:left="-40" w:right="-72"/>
              <w:jc w:val="right"/>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448047A0" w14:textId="77777777" w:rsidR="001913F4" w:rsidRPr="00DF7EF1" w:rsidRDefault="001913F4" w:rsidP="001913F4">
            <w:pPr>
              <w:ind w:left="-40" w:right="-72"/>
              <w:jc w:val="right"/>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FAFAFA"/>
          </w:tcPr>
          <w:p w14:paraId="084891B5" w14:textId="77777777" w:rsidR="001913F4" w:rsidRPr="00DF7EF1" w:rsidRDefault="001913F4" w:rsidP="001913F4">
            <w:pPr>
              <w:ind w:left="-40" w:right="-72"/>
              <w:jc w:val="right"/>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630A724B" w14:textId="77777777" w:rsidR="001913F4" w:rsidRPr="00DF7EF1" w:rsidRDefault="001913F4" w:rsidP="001913F4">
            <w:pPr>
              <w:ind w:left="-40" w:right="-72"/>
              <w:jc w:val="right"/>
              <w:rPr>
                <w:rFonts w:ascii="Arial" w:eastAsia="Arial Unicode MS" w:hAnsi="Arial" w:cs="Arial"/>
                <w:b/>
                <w:bCs/>
                <w:color w:val="000000"/>
                <w:sz w:val="18"/>
                <w:szCs w:val="18"/>
              </w:rPr>
            </w:pPr>
          </w:p>
        </w:tc>
      </w:tr>
      <w:tr w:rsidR="001913F4" w:rsidRPr="00DF7EF1" w14:paraId="3E7B438D" w14:textId="77777777" w:rsidTr="007F6FBB">
        <w:tc>
          <w:tcPr>
            <w:tcW w:w="3470" w:type="dxa"/>
            <w:tcBorders>
              <w:top w:val="nil"/>
              <w:left w:val="nil"/>
              <w:bottom w:val="nil"/>
              <w:right w:val="nil"/>
            </w:tcBorders>
            <w:shd w:val="clear" w:color="auto" w:fill="auto"/>
          </w:tcPr>
          <w:p w14:paraId="0D9ADA8A" w14:textId="77777777" w:rsidR="001913F4" w:rsidRPr="00DF7EF1" w:rsidRDefault="001913F4" w:rsidP="001913F4">
            <w:pPr>
              <w:ind w:left="-101"/>
              <w:jc w:val="lef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Short-term loans to related parties</w:t>
            </w:r>
          </w:p>
        </w:tc>
        <w:tc>
          <w:tcPr>
            <w:tcW w:w="1368" w:type="dxa"/>
            <w:tcBorders>
              <w:top w:val="nil"/>
              <w:left w:val="nil"/>
              <w:bottom w:val="nil"/>
              <w:right w:val="nil"/>
            </w:tcBorders>
            <w:shd w:val="clear" w:color="auto" w:fill="FAFAFA"/>
          </w:tcPr>
          <w:p w14:paraId="08BE8F0B" w14:textId="77777777" w:rsidR="001913F4" w:rsidRPr="00DF7EF1" w:rsidRDefault="001913F4" w:rsidP="001913F4">
            <w:pPr>
              <w:ind w:left="-40" w:right="-72"/>
              <w:jc w:val="right"/>
              <w:rPr>
                <w:rFonts w:ascii="Arial" w:eastAsia="Arial Unicode MS" w:hAnsi="Arial" w:cs="Arial"/>
                <w:b/>
                <w:bCs/>
                <w:color w:val="000000"/>
                <w:sz w:val="18"/>
                <w:szCs w:val="18"/>
              </w:rPr>
            </w:pPr>
          </w:p>
        </w:tc>
        <w:tc>
          <w:tcPr>
            <w:tcW w:w="1368" w:type="dxa"/>
            <w:tcBorders>
              <w:top w:val="nil"/>
              <w:left w:val="nil"/>
              <w:bottom w:val="nil"/>
              <w:right w:val="nil"/>
            </w:tcBorders>
            <w:shd w:val="clear" w:color="auto" w:fill="auto"/>
          </w:tcPr>
          <w:p w14:paraId="1182413C" w14:textId="77777777" w:rsidR="001913F4" w:rsidRPr="00DF7EF1" w:rsidRDefault="001913F4" w:rsidP="001913F4">
            <w:pPr>
              <w:ind w:left="-40" w:right="-72"/>
              <w:jc w:val="right"/>
              <w:rPr>
                <w:rFonts w:ascii="Arial" w:eastAsia="Arial Unicode MS" w:hAnsi="Arial" w:cs="Arial"/>
                <w:b/>
                <w:bCs/>
                <w:color w:val="000000"/>
                <w:sz w:val="18"/>
                <w:szCs w:val="18"/>
              </w:rPr>
            </w:pPr>
          </w:p>
        </w:tc>
        <w:tc>
          <w:tcPr>
            <w:tcW w:w="1368" w:type="dxa"/>
            <w:tcBorders>
              <w:top w:val="nil"/>
              <w:left w:val="nil"/>
              <w:bottom w:val="nil"/>
              <w:right w:val="nil"/>
            </w:tcBorders>
            <w:shd w:val="clear" w:color="auto" w:fill="FAFAFA"/>
          </w:tcPr>
          <w:p w14:paraId="4D0D6307" w14:textId="77777777" w:rsidR="001913F4" w:rsidRPr="00DF7EF1" w:rsidRDefault="001913F4" w:rsidP="001913F4">
            <w:pPr>
              <w:ind w:left="-40" w:right="-72"/>
              <w:jc w:val="right"/>
              <w:rPr>
                <w:rFonts w:ascii="Arial" w:eastAsia="Arial Unicode MS" w:hAnsi="Arial" w:cs="Arial"/>
                <w:b/>
                <w:bCs/>
                <w:color w:val="000000"/>
                <w:sz w:val="18"/>
                <w:szCs w:val="18"/>
              </w:rPr>
            </w:pPr>
          </w:p>
        </w:tc>
        <w:tc>
          <w:tcPr>
            <w:tcW w:w="1368" w:type="dxa"/>
            <w:tcBorders>
              <w:top w:val="nil"/>
              <w:left w:val="nil"/>
              <w:bottom w:val="nil"/>
              <w:right w:val="nil"/>
            </w:tcBorders>
            <w:shd w:val="clear" w:color="auto" w:fill="auto"/>
          </w:tcPr>
          <w:p w14:paraId="159CE148" w14:textId="77777777" w:rsidR="001913F4" w:rsidRPr="00DF7EF1" w:rsidRDefault="001913F4" w:rsidP="001913F4">
            <w:pPr>
              <w:ind w:left="-40" w:right="-72"/>
              <w:jc w:val="right"/>
              <w:rPr>
                <w:rFonts w:ascii="Arial" w:eastAsia="Arial Unicode MS" w:hAnsi="Arial" w:cs="Arial"/>
                <w:b/>
                <w:bCs/>
                <w:color w:val="000000"/>
                <w:sz w:val="18"/>
                <w:szCs w:val="18"/>
              </w:rPr>
            </w:pPr>
          </w:p>
        </w:tc>
      </w:tr>
      <w:tr w:rsidR="00335041" w:rsidRPr="00DF7EF1" w14:paraId="2A4EB473" w14:textId="77777777" w:rsidTr="007F6FBB">
        <w:tc>
          <w:tcPr>
            <w:tcW w:w="3470" w:type="dxa"/>
            <w:tcBorders>
              <w:top w:val="nil"/>
              <w:left w:val="nil"/>
              <w:bottom w:val="nil"/>
              <w:right w:val="nil"/>
            </w:tcBorders>
            <w:shd w:val="clear" w:color="auto" w:fill="auto"/>
          </w:tcPr>
          <w:p w14:paraId="19DB3B23" w14:textId="77777777" w:rsidR="00335041" w:rsidRPr="00DF7EF1" w:rsidRDefault="00335041" w:rsidP="00335041">
            <w:pPr>
              <w:ind w:left="-101"/>
              <w:jc w:val="left"/>
              <w:rPr>
                <w:rFonts w:ascii="Arial" w:eastAsia="Arial Unicode MS" w:hAnsi="Arial" w:cs="Arial"/>
                <w:b/>
                <w:bCs/>
                <w:color w:val="000000"/>
                <w:sz w:val="18"/>
                <w:szCs w:val="18"/>
                <w:cs/>
              </w:rPr>
            </w:pPr>
            <w:r w:rsidRPr="00DF7EF1">
              <w:rPr>
                <w:rFonts w:ascii="Arial" w:eastAsia="Arial Unicode MS" w:hAnsi="Arial" w:cs="Arial"/>
                <w:color w:val="000000"/>
                <w:sz w:val="18"/>
                <w:szCs w:val="18"/>
              </w:rPr>
              <w:t>Subsidiary</w:t>
            </w:r>
          </w:p>
        </w:tc>
        <w:tc>
          <w:tcPr>
            <w:tcW w:w="1368" w:type="dxa"/>
            <w:tcBorders>
              <w:top w:val="nil"/>
              <w:left w:val="nil"/>
              <w:bottom w:val="nil"/>
              <w:right w:val="nil"/>
            </w:tcBorders>
            <w:shd w:val="clear" w:color="auto" w:fill="FAFAFA"/>
          </w:tcPr>
          <w:p w14:paraId="0A786910" w14:textId="73D80FFD" w:rsidR="00335041" w:rsidRPr="00DF7EF1" w:rsidRDefault="00C044A8"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486338E5" w14:textId="77777777" w:rsidR="00335041" w:rsidRPr="00DF7EF1" w:rsidRDefault="00335041"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218A77DE" w14:textId="3D43E60A" w:rsidR="00335041" w:rsidRPr="00DF7EF1" w:rsidRDefault="00C044A8"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500,000</w:t>
            </w:r>
          </w:p>
        </w:tc>
        <w:tc>
          <w:tcPr>
            <w:tcW w:w="1368" w:type="dxa"/>
            <w:tcBorders>
              <w:top w:val="nil"/>
              <w:left w:val="nil"/>
              <w:bottom w:val="nil"/>
              <w:right w:val="nil"/>
            </w:tcBorders>
            <w:shd w:val="clear" w:color="auto" w:fill="auto"/>
          </w:tcPr>
          <w:p w14:paraId="58254ED9" w14:textId="77777777" w:rsidR="00335041" w:rsidRPr="00DF7EF1" w:rsidRDefault="00335041"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2</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000</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000</w:t>
            </w:r>
          </w:p>
        </w:tc>
      </w:tr>
      <w:tr w:rsidR="00335041" w:rsidRPr="00DF7EF1" w14:paraId="3C6C2C94" w14:textId="77777777" w:rsidTr="007F6FBB">
        <w:tc>
          <w:tcPr>
            <w:tcW w:w="3470" w:type="dxa"/>
            <w:tcBorders>
              <w:top w:val="nil"/>
              <w:left w:val="nil"/>
              <w:bottom w:val="nil"/>
              <w:right w:val="nil"/>
            </w:tcBorders>
            <w:shd w:val="clear" w:color="auto" w:fill="auto"/>
          </w:tcPr>
          <w:p w14:paraId="286D5C8C" w14:textId="77777777" w:rsidR="00335041" w:rsidRPr="00DF7EF1" w:rsidRDefault="00335041" w:rsidP="00335041">
            <w:pPr>
              <w:ind w:left="-101"/>
              <w:jc w:val="lef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06842641" w14:textId="77777777" w:rsidR="00335041" w:rsidRPr="00DF7EF1" w:rsidRDefault="00335041" w:rsidP="00335041">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16BC325B" w14:textId="77777777" w:rsidR="00335041" w:rsidRPr="00DF7EF1" w:rsidRDefault="00335041" w:rsidP="00335041">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4CE47D03" w14:textId="77777777" w:rsidR="00335041" w:rsidRPr="00DF7EF1" w:rsidRDefault="00335041" w:rsidP="00335041">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749CBF84" w14:textId="77777777" w:rsidR="00335041" w:rsidRPr="00DF7EF1" w:rsidRDefault="00335041" w:rsidP="00335041">
            <w:pPr>
              <w:ind w:left="-40" w:right="-72"/>
              <w:jc w:val="right"/>
              <w:rPr>
                <w:rFonts w:ascii="Arial" w:eastAsia="Arial Unicode MS" w:hAnsi="Arial" w:cs="Arial"/>
                <w:color w:val="000000"/>
                <w:sz w:val="18"/>
                <w:szCs w:val="18"/>
              </w:rPr>
            </w:pPr>
          </w:p>
        </w:tc>
      </w:tr>
      <w:tr w:rsidR="00335041" w:rsidRPr="00DF7EF1" w14:paraId="749287E6" w14:textId="77777777" w:rsidTr="007F6FBB">
        <w:tc>
          <w:tcPr>
            <w:tcW w:w="3470" w:type="dxa"/>
            <w:tcBorders>
              <w:top w:val="nil"/>
              <w:left w:val="nil"/>
              <w:bottom w:val="nil"/>
              <w:right w:val="nil"/>
            </w:tcBorders>
            <w:shd w:val="clear" w:color="auto" w:fill="auto"/>
          </w:tcPr>
          <w:p w14:paraId="1CF70CE6" w14:textId="77777777" w:rsidR="00335041" w:rsidRPr="00DF7EF1" w:rsidRDefault="00335041" w:rsidP="00335041">
            <w:pPr>
              <w:ind w:left="-101"/>
              <w:jc w:val="left"/>
              <w:rPr>
                <w:rFonts w:ascii="Arial" w:eastAsia="Arial Unicode MS" w:hAnsi="Arial" w:cs="Arial"/>
                <w:color w:val="000000"/>
                <w:sz w:val="18"/>
                <w:szCs w:val="18"/>
              </w:rPr>
            </w:pPr>
            <w:r w:rsidRPr="00DF7EF1">
              <w:rPr>
                <w:rFonts w:ascii="Arial" w:eastAsia="Arial Unicode MS" w:hAnsi="Arial" w:cs="Arial"/>
                <w:b/>
                <w:bCs/>
                <w:color w:val="000000"/>
                <w:sz w:val="18"/>
                <w:szCs w:val="18"/>
              </w:rPr>
              <w:t>Other receivables - Interest receivables</w:t>
            </w:r>
          </w:p>
        </w:tc>
        <w:tc>
          <w:tcPr>
            <w:tcW w:w="1368" w:type="dxa"/>
            <w:tcBorders>
              <w:top w:val="nil"/>
              <w:left w:val="nil"/>
              <w:bottom w:val="nil"/>
              <w:right w:val="nil"/>
            </w:tcBorders>
            <w:shd w:val="clear" w:color="auto" w:fill="FAFAFA"/>
          </w:tcPr>
          <w:p w14:paraId="4CB692F2" w14:textId="77777777" w:rsidR="00335041" w:rsidRPr="00DF7EF1" w:rsidRDefault="00335041" w:rsidP="00335041">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13301B05" w14:textId="77777777" w:rsidR="00335041" w:rsidRPr="00DF7EF1" w:rsidRDefault="00335041" w:rsidP="00335041">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37893EC5" w14:textId="77777777" w:rsidR="00335041" w:rsidRPr="00DF7EF1" w:rsidRDefault="00335041" w:rsidP="00335041">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2739EF00" w14:textId="77777777" w:rsidR="00335041" w:rsidRPr="00DF7EF1" w:rsidRDefault="00335041" w:rsidP="00335041">
            <w:pPr>
              <w:ind w:left="-40" w:right="-72"/>
              <w:jc w:val="right"/>
              <w:rPr>
                <w:rFonts w:ascii="Arial" w:eastAsia="Arial Unicode MS" w:hAnsi="Arial" w:cs="Arial"/>
                <w:color w:val="000000"/>
                <w:sz w:val="18"/>
                <w:szCs w:val="18"/>
              </w:rPr>
            </w:pPr>
          </w:p>
        </w:tc>
      </w:tr>
      <w:tr w:rsidR="00335041" w:rsidRPr="00DF7EF1" w14:paraId="59F26476" w14:textId="77777777" w:rsidTr="007F6FBB">
        <w:tc>
          <w:tcPr>
            <w:tcW w:w="3470" w:type="dxa"/>
            <w:tcBorders>
              <w:top w:val="nil"/>
              <w:left w:val="nil"/>
              <w:bottom w:val="nil"/>
              <w:right w:val="nil"/>
            </w:tcBorders>
            <w:shd w:val="clear" w:color="auto" w:fill="auto"/>
          </w:tcPr>
          <w:p w14:paraId="34746589" w14:textId="77777777" w:rsidR="00335041" w:rsidRPr="00DF7EF1" w:rsidRDefault="00335041" w:rsidP="00335041">
            <w:pPr>
              <w:ind w:left="-101"/>
              <w:jc w:val="left"/>
              <w:rPr>
                <w:rFonts w:ascii="Arial" w:eastAsia="Arial Unicode MS" w:hAnsi="Arial" w:cs="Arial"/>
                <w:color w:val="000000"/>
                <w:sz w:val="18"/>
                <w:szCs w:val="18"/>
                <w:cs/>
              </w:rPr>
            </w:pPr>
            <w:r w:rsidRPr="00DF7EF1">
              <w:rPr>
                <w:rFonts w:ascii="Arial" w:eastAsia="Arial Unicode MS" w:hAnsi="Arial" w:cs="Arial"/>
                <w:color w:val="000000"/>
                <w:sz w:val="18"/>
                <w:szCs w:val="18"/>
              </w:rPr>
              <w:t>Subsidiary</w:t>
            </w:r>
          </w:p>
        </w:tc>
        <w:tc>
          <w:tcPr>
            <w:tcW w:w="1368" w:type="dxa"/>
            <w:tcBorders>
              <w:top w:val="nil"/>
              <w:left w:val="nil"/>
              <w:bottom w:val="nil"/>
              <w:right w:val="nil"/>
            </w:tcBorders>
            <w:shd w:val="clear" w:color="auto" w:fill="FAFAFA"/>
          </w:tcPr>
          <w:p w14:paraId="706810A8" w14:textId="42EA4C7B" w:rsidR="00335041" w:rsidRPr="00DF7EF1" w:rsidRDefault="00C044A8"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6353FFB4" w14:textId="77777777" w:rsidR="00335041" w:rsidRPr="00DF7EF1" w:rsidRDefault="00335041"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28859434" w14:textId="1FFE24D7" w:rsidR="00335041" w:rsidRPr="00DF7EF1" w:rsidRDefault="00C044A8"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7,044</w:t>
            </w:r>
          </w:p>
        </w:tc>
        <w:tc>
          <w:tcPr>
            <w:tcW w:w="1368" w:type="dxa"/>
            <w:tcBorders>
              <w:top w:val="nil"/>
              <w:left w:val="nil"/>
              <w:bottom w:val="nil"/>
              <w:right w:val="nil"/>
            </w:tcBorders>
            <w:shd w:val="clear" w:color="auto" w:fill="auto"/>
          </w:tcPr>
          <w:p w14:paraId="27935360" w14:textId="77777777" w:rsidR="00335041" w:rsidRPr="00DF7EF1" w:rsidRDefault="00335041"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13</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914</w:t>
            </w:r>
          </w:p>
        </w:tc>
      </w:tr>
    </w:tbl>
    <w:p w14:paraId="300C1577" w14:textId="4EDF2332" w:rsidR="00335041" w:rsidRPr="00DF7EF1" w:rsidRDefault="00335041" w:rsidP="00514AAA">
      <w:pPr>
        <w:autoSpaceDE w:val="0"/>
        <w:autoSpaceDN w:val="0"/>
        <w:adjustRightInd w:val="0"/>
        <w:jc w:val="left"/>
        <w:rPr>
          <w:rFonts w:ascii="Arial" w:eastAsia="Arial Unicode MS" w:hAnsi="Arial" w:cs="Arial"/>
          <w:color w:val="000000"/>
          <w:spacing w:val="-4"/>
          <w:sz w:val="18"/>
          <w:szCs w:val="18"/>
        </w:rPr>
      </w:pPr>
    </w:p>
    <w:p w14:paraId="5AA04833" w14:textId="77777777" w:rsidR="00EB5932" w:rsidRPr="00DF7EF1" w:rsidRDefault="003754DC" w:rsidP="007F6FBB">
      <w:pPr>
        <w:autoSpaceDE w:val="0"/>
        <w:autoSpaceDN w:val="0"/>
        <w:adjustRightInd w:val="0"/>
        <w:ind w:left="540"/>
        <w:jc w:val="left"/>
        <w:rPr>
          <w:rFonts w:ascii="Arial" w:eastAsia="Arial Unicode MS" w:hAnsi="Arial" w:cs="Arial"/>
          <w:color w:val="000000"/>
          <w:spacing w:val="-4"/>
          <w:sz w:val="18"/>
          <w:szCs w:val="18"/>
        </w:rPr>
      </w:pPr>
      <w:r w:rsidRPr="00DF7EF1">
        <w:rPr>
          <w:rFonts w:ascii="Arial" w:eastAsia="Arial Unicode MS" w:hAnsi="Arial" w:cs="Arial"/>
          <w:color w:val="000000"/>
          <w:spacing w:val="-4"/>
          <w:sz w:val="18"/>
          <w:szCs w:val="18"/>
        </w:rPr>
        <w:t xml:space="preserve">Movements of short-term loans to related parties for the year ended </w:t>
      </w:r>
      <w:r w:rsidR="00282C9D" w:rsidRPr="00DF7EF1">
        <w:rPr>
          <w:rFonts w:ascii="Arial" w:eastAsia="Arial Unicode MS" w:hAnsi="Arial" w:cs="Arial"/>
          <w:color w:val="000000"/>
          <w:spacing w:val="-4"/>
          <w:sz w:val="18"/>
          <w:szCs w:val="18"/>
          <w:lang w:val="en-GB"/>
        </w:rPr>
        <w:t>31</w:t>
      </w:r>
      <w:r w:rsidRPr="00DF7EF1">
        <w:rPr>
          <w:rFonts w:ascii="Arial" w:eastAsia="Arial Unicode MS" w:hAnsi="Arial" w:cs="Arial"/>
          <w:color w:val="000000"/>
          <w:spacing w:val="-4"/>
          <w:sz w:val="18"/>
          <w:szCs w:val="18"/>
        </w:rPr>
        <w:t xml:space="preserve"> December </w:t>
      </w:r>
      <w:r w:rsidR="00282C9D" w:rsidRPr="00DF7EF1">
        <w:rPr>
          <w:rFonts w:ascii="Arial" w:eastAsia="Arial Unicode MS" w:hAnsi="Arial" w:cs="Arial"/>
          <w:color w:val="000000"/>
          <w:spacing w:val="-4"/>
          <w:sz w:val="18"/>
          <w:szCs w:val="18"/>
          <w:lang w:val="en-GB"/>
        </w:rPr>
        <w:t>2021</w:t>
      </w:r>
      <w:r w:rsidRPr="00DF7EF1">
        <w:rPr>
          <w:rFonts w:ascii="Arial" w:eastAsia="Arial Unicode MS" w:hAnsi="Arial" w:cs="Arial"/>
          <w:color w:val="000000"/>
          <w:spacing w:val="-4"/>
          <w:sz w:val="18"/>
          <w:szCs w:val="18"/>
        </w:rPr>
        <w:t xml:space="preserve"> are as follows:</w:t>
      </w:r>
    </w:p>
    <w:p w14:paraId="51FEC1CA" w14:textId="77777777" w:rsidR="00EB5932" w:rsidRPr="00DF7EF1" w:rsidRDefault="00EB5932" w:rsidP="007F6FBB">
      <w:pPr>
        <w:autoSpaceDE w:val="0"/>
        <w:autoSpaceDN w:val="0"/>
        <w:adjustRightInd w:val="0"/>
        <w:ind w:left="540"/>
        <w:jc w:val="left"/>
        <w:rPr>
          <w:rFonts w:ascii="Arial" w:hAnsi="Arial" w:cs="Arial"/>
          <w:color w:val="000000"/>
          <w:sz w:val="18"/>
          <w:szCs w:val="18"/>
          <w:lang w:val="en-GB" w:eastAsia="en-GB"/>
        </w:rPr>
      </w:pPr>
    </w:p>
    <w:tbl>
      <w:tblPr>
        <w:tblW w:w="9461" w:type="dxa"/>
        <w:tblInd w:w="108" w:type="dxa"/>
        <w:tblLook w:val="04A0" w:firstRow="1" w:lastRow="0" w:firstColumn="1" w:lastColumn="0" w:noHBand="0" w:noVBand="1"/>
      </w:tblPr>
      <w:tblGrid>
        <w:gridCol w:w="5529"/>
        <w:gridCol w:w="1984"/>
        <w:gridCol w:w="1948"/>
      </w:tblGrid>
      <w:tr w:rsidR="00EB5932" w:rsidRPr="00DF7EF1" w14:paraId="635E5FF4" w14:textId="77777777" w:rsidTr="00EB5932">
        <w:tc>
          <w:tcPr>
            <w:tcW w:w="5529" w:type="dxa"/>
            <w:shd w:val="clear" w:color="auto" w:fill="auto"/>
          </w:tcPr>
          <w:p w14:paraId="355D467D" w14:textId="77777777" w:rsidR="00EB5932" w:rsidRPr="00DF7EF1" w:rsidRDefault="00EB5932" w:rsidP="00EB5932">
            <w:pPr>
              <w:ind w:left="445"/>
              <w:rPr>
                <w:rFonts w:ascii="Arial" w:eastAsia="Arial Unicode MS" w:hAnsi="Arial" w:cs="Arial"/>
                <w:color w:val="000000"/>
                <w:sz w:val="18"/>
                <w:szCs w:val="18"/>
              </w:rPr>
            </w:pPr>
          </w:p>
        </w:tc>
        <w:tc>
          <w:tcPr>
            <w:tcW w:w="1984" w:type="dxa"/>
            <w:tcBorders>
              <w:top w:val="single" w:sz="4" w:space="0" w:color="auto"/>
              <w:bottom w:val="single" w:sz="4" w:space="0" w:color="auto"/>
            </w:tcBorders>
            <w:shd w:val="clear" w:color="auto" w:fill="auto"/>
            <w:hideMark/>
          </w:tcPr>
          <w:p w14:paraId="5665F6A9" w14:textId="77777777" w:rsidR="00EB5932" w:rsidRPr="00DF7EF1" w:rsidRDefault="00EB5932" w:rsidP="00EB5932">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20B495A7" w14:textId="77777777" w:rsidR="00EB5932" w:rsidRPr="00DF7EF1" w:rsidRDefault="00EB5932" w:rsidP="00EB5932">
            <w:pPr>
              <w:ind w:right="-72"/>
              <w:jc w:val="center"/>
              <w:rPr>
                <w:rFonts w:ascii="Arial" w:hAnsi="Arial" w:cs="Arial"/>
                <w:b/>
                <w:bCs/>
                <w:color w:val="000000"/>
                <w:sz w:val="18"/>
                <w:szCs w:val="18"/>
                <w:cs/>
              </w:rPr>
            </w:pPr>
            <w:r w:rsidRPr="00DF7EF1">
              <w:rPr>
                <w:rFonts w:ascii="Arial" w:hAnsi="Arial" w:cs="Arial"/>
                <w:b/>
                <w:bCs/>
                <w:color w:val="000000"/>
                <w:sz w:val="18"/>
                <w:szCs w:val="18"/>
              </w:rPr>
              <w:t>financial statements</w:t>
            </w:r>
          </w:p>
        </w:tc>
        <w:tc>
          <w:tcPr>
            <w:tcW w:w="1948" w:type="dxa"/>
            <w:tcBorders>
              <w:top w:val="single" w:sz="4" w:space="0" w:color="auto"/>
              <w:bottom w:val="single" w:sz="4" w:space="0" w:color="auto"/>
            </w:tcBorders>
            <w:shd w:val="clear" w:color="auto" w:fill="auto"/>
            <w:vAlign w:val="bottom"/>
            <w:hideMark/>
          </w:tcPr>
          <w:p w14:paraId="4ADDDC7E" w14:textId="77777777" w:rsidR="00EB5932" w:rsidRPr="00DF7EF1" w:rsidRDefault="00EB5932" w:rsidP="00EB5932">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3C60A9C9" w14:textId="77777777" w:rsidR="00EB5932" w:rsidRPr="00DF7EF1" w:rsidRDefault="00EB5932" w:rsidP="00EB5932">
            <w:pPr>
              <w:ind w:left="-40" w:right="-72"/>
              <w:jc w:val="center"/>
              <w:rPr>
                <w:rFonts w:ascii="Arial" w:eastAsia="Arial Unicode MS" w:hAnsi="Arial" w:cs="Arial"/>
                <w:b/>
                <w:bCs/>
                <w:color w:val="000000"/>
                <w:sz w:val="18"/>
                <w:szCs w:val="18"/>
              </w:rPr>
            </w:pPr>
            <w:r w:rsidRPr="00DF7EF1">
              <w:rPr>
                <w:rFonts w:ascii="Arial" w:hAnsi="Arial" w:cs="Arial"/>
                <w:b/>
                <w:bCs/>
                <w:color w:val="000000"/>
                <w:sz w:val="18"/>
                <w:szCs w:val="18"/>
              </w:rPr>
              <w:t>financial statements</w:t>
            </w:r>
          </w:p>
        </w:tc>
      </w:tr>
      <w:tr w:rsidR="003754DC" w:rsidRPr="00DF7EF1" w14:paraId="3B3A01A4" w14:textId="77777777" w:rsidTr="00EB5932">
        <w:tc>
          <w:tcPr>
            <w:tcW w:w="5529" w:type="dxa"/>
            <w:shd w:val="clear" w:color="auto" w:fill="auto"/>
          </w:tcPr>
          <w:p w14:paraId="36940EF9" w14:textId="77777777" w:rsidR="003754DC" w:rsidRPr="00DF7EF1" w:rsidRDefault="003754DC" w:rsidP="003754DC">
            <w:pPr>
              <w:ind w:left="445"/>
              <w:rPr>
                <w:rFonts w:ascii="Arial" w:eastAsia="Arial Unicode MS" w:hAnsi="Arial" w:cs="Arial"/>
                <w:color w:val="000000"/>
                <w:sz w:val="18"/>
                <w:szCs w:val="18"/>
              </w:rPr>
            </w:pPr>
          </w:p>
        </w:tc>
        <w:tc>
          <w:tcPr>
            <w:tcW w:w="1984" w:type="dxa"/>
            <w:tcBorders>
              <w:top w:val="single" w:sz="4" w:space="0" w:color="auto"/>
              <w:bottom w:val="single" w:sz="4" w:space="0" w:color="auto"/>
            </w:tcBorders>
            <w:shd w:val="clear" w:color="auto" w:fill="auto"/>
          </w:tcPr>
          <w:p w14:paraId="690F3F8B" w14:textId="77777777" w:rsidR="003754DC" w:rsidRPr="00DF7EF1" w:rsidRDefault="003754DC" w:rsidP="003754DC">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c>
          <w:tcPr>
            <w:tcW w:w="1948" w:type="dxa"/>
            <w:tcBorders>
              <w:top w:val="single" w:sz="4" w:space="0" w:color="auto"/>
              <w:bottom w:val="single" w:sz="4" w:space="0" w:color="auto"/>
            </w:tcBorders>
            <w:shd w:val="clear" w:color="auto" w:fill="auto"/>
          </w:tcPr>
          <w:p w14:paraId="0905B694" w14:textId="77777777" w:rsidR="003754DC" w:rsidRPr="00DF7EF1" w:rsidRDefault="003754DC" w:rsidP="003754DC">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EB5932" w:rsidRPr="00DF7EF1" w14:paraId="7B3A8E1F" w14:textId="77777777" w:rsidTr="00D124EF">
        <w:trPr>
          <w:trHeight w:val="56"/>
        </w:trPr>
        <w:tc>
          <w:tcPr>
            <w:tcW w:w="5529" w:type="dxa"/>
            <w:shd w:val="clear" w:color="auto" w:fill="auto"/>
          </w:tcPr>
          <w:p w14:paraId="3B5DBB0F" w14:textId="77777777" w:rsidR="00EB5932" w:rsidRPr="00DF7EF1" w:rsidRDefault="00EB5932" w:rsidP="0049640E">
            <w:pPr>
              <w:ind w:left="445"/>
              <w:rPr>
                <w:rFonts w:ascii="Arial" w:eastAsia="Arial Unicode MS" w:hAnsi="Arial" w:cs="Arial"/>
                <w:color w:val="000000"/>
                <w:sz w:val="18"/>
                <w:szCs w:val="18"/>
              </w:rPr>
            </w:pPr>
          </w:p>
        </w:tc>
        <w:tc>
          <w:tcPr>
            <w:tcW w:w="1984" w:type="dxa"/>
            <w:tcBorders>
              <w:top w:val="single" w:sz="4" w:space="0" w:color="auto"/>
            </w:tcBorders>
            <w:shd w:val="clear" w:color="auto" w:fill="FAFAFA"/>
            <w:vAlign w:val="bottom"/>
          </w:tcPr>
          <w:p w14:paraId="15DDF70F" w14:textId="77777777" w:rsidR="00EB5932" w:rsidRPr="00DF7EF1" w:rsidRDefault="00EB5932" w:rsidP="0049640E">
            <w:pPr>
              <w:ind w:left="-40" w:right="-72"/>
              <w:jc w:val="right"/>
              <w:rPr>
                <w:rFonts w:ascii="Arial" w:eastAsia="Arial Unicode MS" w:hAnsi="Arial" w:cs="Arial"/>
                <w:color w:val="000000"/>
                <w:sz w:val="18"/>
                <w:szCs w:val="18"/>
                <w:cs/>
              </w:rPr>
            </w:pPr>
          </w:p>
        </w:tc>
        <w:tc>
          <w:tcPr>
            <w:tcW w:w="1948" w:type="dxa"/>
            <w:tcBorders>
              <w:top w:val="single" w:sz="4" w:space="0" w:color="auto"/>
            </w:tcBorders>
            <w:shd w:val="clear" w:color="auto" w:fill="FAFAFA"/>
            <w:vAlign w:val="bottom"/>
          </w:tcPr>
          <w:p w14:paraId="7F5BAE4C" w14:textId="77777777" w:rsidR="00EB5932" w:rsidRPr="00DF7EF1" w:rsidRDefault="00EB5932" w:rsidP="0049640E">
            <w:pPr>
              <w:ind w:left="-40" w:right="-72"/>
              <w:jc w:val="right"/>
              <w:rPr>
                <w:rFonts w:ascii="Arial" w:eastAsia="Arial Unicode MS" w:hAnsi="Arial" w:cs="Arial"/>
                <w:color w:val="000000"/>
                <w:sz w:val="18"/>
                <w:szCs w:val="18"/>
                <w:cs/>
              </w:rPr>
            </w:pPr>
          </w:p>
        </w:tc>
      </w:tr>
      <w:tr w:rsidR="00335041" w:rsidRPr="00DF7EF1" w14:paraId="589E0E30" w14:textId="77777777" w:rsidTr="00CC7176">
        <w:tc>
          <w:tcPr>
            <w:tcW w:w="5529" w:type="dxa"/>
            <w:shd w:val="clear" w:color="auto" w:fill="auto"/>
          </w:tcPr>
          <w:p w14:paraId="106B267D" w14:textId="77777777" w:rsidR="00335041" w:rsidRPr="00DF7EF1" w:rsidRDefault="00335041" w:rsidP="00335041">
            <w:pPr>
              <w:ind w:left="445"/>
              <w:rPr>
                <w:rFonts w:ascii="Arial" w:eastAsia="Arial Unicode MS" w:hAnsi="Arial" w:cs="Arial"/>
                <w:color w:val="000000"/>
                <w:sz w:val="18"/>
                <w:szCs w:val="18"/>
                <w:cs/>
              </w:rPr>
            </w:pPr>
            <w:r w:rsidRPr="00DF7EF1">
              <w:rPr>
                <w:rFonts w:ascii="Arial" w:eastAsia="Arial Unicode MS" w:hAnsi="Arial" w:cs="Arial"/>
                <w:color w:val="000000"/>
                <w:sz w:val="18"/>
                <w:szCs w:val="18"/>
              </w:rPr>
              <w:t>Opening book value</w:t>
            </w:r>
          </w:p>
        </w:tc>
        <w:tc>
          <w:tcPr>
            <w:tcW w:w="1984" w:type="dxa"/>
            <w:shd w:val="clear" w:color="auto" w:fill="FAFAFA"/>
          </w:tcPr>
          <w:p w14:paraId="79B03A2F" w14:textId="77777777" w:rsidR="00335041" w:rsidRPr="00DF7EF1" w:rsidRDefault="00335041"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948" w:type="dxa"/>
            <w:shd w:val="clear" w:color="auto" w:fill="FAFAFA"/>
          </w:tcPr>
          <w:p w14:paraId="78B526CA" w14:textId="77777777" w:rsidR="00335041" w:rsidRPr="00DF7EF1" w:rsidRDefault="00335041"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2</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000</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000</w:t>
            </w:r>
          </w:p>
        </w:tc>
      </w:tr>
      <w:tr w:rsidR="00335041" w:rsidRPr="00DF7EF1" w14:paraId="071363CC" w14:textId="77777777" w:rsidTr="007F6FBB">
        <w:tc>
          <w:tcPr>
            <w:tcW w:w="5529" w:type="dxa"/>
            <w:shd w:val="clear" w:color="auto" w:fill="auto"/>
          </w:tcPr>
          <w:p w14:paraId="42933C8D" w14:textId="77777777" w:rsidR="00335041" w:rsidRPr="00DF7EF1" w:rsidRDefault="00335041" w:rsidP="00335041">
            <w:pPr>
              <w:ind w:left="445"/>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Cash flow</w:t>
            </w:r>
          </w:p>
        </w:tc>
        <w:tc>
          <w:tcPr>
            <w:tcW w:w="1984" w:type="dxa"/>
            <w:shd w:val="clear" w:color="auto" w:fill="FAFAFA"/>
          </w:tcPr>
          <w:p w14:paraId="2586C364" w14:textId="77777777" w:rsidR="00335041" w:rsidRPr="00DF7EF1" w:rsidRDefault="00335041" w:rsidP="00335041">
            <w:pPr>
              <w:ind w:left="-40" w:right="-72"/>
              <w:jc w:val="right"/>
              <w:rPr>
                <w:rFonts w:ascii="Arial" w:eastAsia="Arial Unicode MS" w:hAnsi="Arial" w:cs="Arial"/>
                <w:color w:val="000000"/>
                <w:sz w:val="18"/>
                <w:szCs w:val="18"/>
              </w:rPr>
            </w:pPr>
          </w:p>
        </w:tc>
        <w:tc>
          <w:tcPr>
            <w:tcW w:w="1948" w:type="dxa"/>
            <w:shd w:val="clear" w:color="auto" w:fill="FAFAFA"/>
          </w:tcPr>
          <w:p w14:paraId="3E02A8D2" w14:textId="77777777" w:rsidR="00335041" w:rsidRPr="00DF7EF1" w:rsidRDefault="00335041" w:rsidP="00335041">
            <w:pPr>
              <w:ind w:left="-40" w:right="-72"/>
              <w:jc w:val="right"/>
              <w:rPr>
                <w:rFonts w:ascii="Arial" w:eastAsia="Arial Unicode MS" w:hAnsi="Arial" w:cs="Arial"/>
                <w:color w:val="000000"/>
                <w:sz w:val="18"/>
                <w:szCs w:val="18"/>
              </w:rPr>
            </w:pPr>
          </w:p>
        </w:tc>
      </w:tr>
      <w:tr w:rsidR="00335041" w:rsidRPr="00DF7EF1" w14:paraId="7410B13D" w14:textId="77777777" w:rsidTr="00CC7176">
        <w:tc>
          <w:tcPr>
            <w:tcW w:w="5529" w:type="dxa"/>
            <w:shd w:val="clear" w:color="auto" w:fill="auto"/>
          </w:tcPr>
          <w:p w14:paraId="0DE844FB" w14:textId="77777777" w:rsidR="00335041" w:rsidRPr="00DF7EF1" w:rsidRDefault="00335041" w:rsidP="00335041">
            <w:pPr>
              <w:ind w:left="445"/>
              <w:rPr>
                <w:rFonts w:ascii="Arial" w:eastAsia="Arial Unicode MS" w:hAnsi="Arial" w:cs="Arial"/>
                <w:color w:val="000000"/>
                <w:sz w:val="18"/>
                <w:szCs w:val="18"/>
              </w:rPr>
            </w:pPr>
            <w:r w:rsidRPr="00DF7EF1">
              <w:rPr>
                <w:rFonts w:ascii="Arial" w:eastAsia="Arial Unicode MS" w:hAnsi="Arial" w:cs="Arial"/>
                <w:color w:val="000000"/>
                <w:sz w:val="18"/>
                <w:szCs w:val="18"/>
              </w:rPr>
              <w:t>Additions</w:t>
            </w:r>
          </w:p>
        </w:tc>
        <w:tc>
          <w:tcPr>
            <w:tcW w:w="1984" w:type="dxa"/>
            <w:shd w:val="clear" w:color="auto" w:fill="FAFAFA"/>
          </w:tcPr>
          <w:p w14:paraId="22AB09AF" w14:textId="369890FC" w:rsidR="00335041" w:rsidRPr="00DF7EF1" w:rsidRDefault="00C044A8"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948" w:type="dxa"/>
            <w:shd w:val="clear" w:color="auto" w:fill="FAFAFA"/>
          </w:tcPr>
          <w:p w14:paraId="169F3068" w14:textId="6EB29FD7" w:rsidR="00335041" w:rsidRPr="00DF7EF1" w:rsidRDefault="00C044A8"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16,000,000</w:t>
            </w:r>
          </w:p>
        </w:tc>
      </w:tr>
      <w:tr w:rsidR="00335041" w:rsidRPr="00DF7EF1" w14:paraId="3ED180FD" w14:textId="77777777" w:rsidTr="007F6FBB">
        <w:tc>
          <w:tcPr>
            <w:tcW w:w="5529" w:type="dxa"/>
            <w:shd w:val="clear" w:color="auto" w:fill="auto"/>
          </w:tcPr>
          <w:p w14:paraId="3F6C587D" w14:textId="77777777" w:rsidR="00335041" w:rsidRPr="00DF7EF1" w:rsidRDefault="00335041" w:rsidP="00335041">
            <w:pPr>
              <w:ind w:left="445"/>
              <w:rPr>
                <w:rFonts w:ascii="Arial" w:eastAsia="Arial Unicode MS" w:hAnsi="Arial" w:cs="Arial"/>
                <w:color w:val="000000"/>
                <w:sz w:val="18"/>
                <w:szCs w:val="18"/>
              </w:rPr>
            </w:pPr>
            <w:r w:rsidRPr="00DF7EF1">
              <w:rPr>
                <w:rFonts w:ascii="Arial" w:eastAsia="Arial Unicode MS" w:hAnsi="Arial" w:cs="Arial"/>
                <w:color w:val="000000"/>
                <w:sz w:val="18"/>
                <w:szCs w:val="18"/>
              </w:rPr>
              <w:t>Repayment received</w:t>
            </w:r>
          </w:p>
        </w:tc>
        <w:tc>
          <w:tcPr>
            <w:tcW w:w="1984" w:type="dxa"/>
            <w:tcBorders>
              <w:bottom w:val="single" w:sz="4" w:space="0" w:color="auto"/>
            </w:tcBorders>
            <w:shd w:val="clear" w:color="auto" w:fill="FAFAFA"/>
          </w:tcPr>
          <w:p w14:paraId="3A8B7978" w14:textId="15FEF3AF" w:rsidR="00335041" w:rsidRPr="00DF7EF1" w:rsidRDefault="00C044A8"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948" w:type="dxa"/>
            <w:tcBorders>
              <w:bottom w:val="single" w:sz="4" w:space="0" w:color="auto"/>
            </w:tcBorders>
            <w:shd w:val="clear" w:color="auto" w:fill="FAFAFA"/>
          </w:tcPr>
          <w:p w14:paraId="13BFC411" w14:textId="7A6F9C0D" w:rsidR="00335041" w:rsidRPr="00DF7EF1" w:rsidRDefault="00C044A8"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(17,500,000)</w:t>
            </w:r>
          </w:p>
        </w:tc>
      </w:tr>
      <w:tr w:rsidR="00335041" w:rsidRPr="00DF7EF1" w14:paraId="3B11AAB8" w14:textId="77777777" w:rsidTr="007F6FBB">
        <w:tc>
          <w:tcPr>
            <w:tcW w:w="5529" w:type="dxa"/>
            <w:shd w:val="clear" w:color="auto" w:fill="auto"/>
          </w:tcPr>
          <w:p w14:paraId="064E4853" w14:textId="77777777" w:rsidR="00335041" w:rsidRPr="00DF7EF1" w:rsidRDefault="00335041" w:rsidP="00335041">
            <w:pPr>
              <w:ind w:left="445"/>
              <w:rPr>
                <w:rFonts w:ascii="Arial" w:eastAsia="Arial Unicode MS" w:hAnsi="Arial" w:cs="Arial"/>
                <w:color w:val="000000"/>
                <w:sz w:val="18"/>
                <w:szCs w:val="18"/>
              </w:rPr>
            </w:pPr>
          </w:p>
        </w:tc>
        <w:tc>
          <w:tcPr>
            <w:tcW w:w="1984" w:type="dxa"/>
            <w:tcBorders>
              <w:top w:val="single" w:sz="4" w:space="0" w:color="auto"/>
            </w:tcBorders>
            <w:shd w:val="clear" w:color="auto" w:fill="FAFAFA"/>
          </w:tcPr>
          <w:p w14:paraId="04394689" w14:textId="77777777" w:rsidR="00335041" w:rsidRPr="00DF7EF1" w:rsidRDefault="00335041" w:rsidP="00335041">
            <w:pPr>
              <w:ind w:left="-40" w:right="-72"/>
              <w:jc w:val="right"/>
              <w:rPr>
                <w:rFonts w:ascii="Arial" w:eastAsia="Arial Unicode MS" w:hAnsi="Arial" w:cs="Arial"/>
                <w:color w:val="000000"/>
                <w:sz w:val="18"/>
                <w:szCs w:val="18"/>
              </w:rPr>
            </w:pPr>
          </w:p>
        </w:tc>
        <w:tc>
          <w:tcPr>
            <w:tcW w:w="1948" w:type="dxa"/>
            <w:tcBorders>
              <w:top w:val="single" w:sz="4" w:space="0" w:color="auto"/>
            </w:tcBorders>
            <w:shd w:val="clear" w:color="auto" w:fill="FAFAFA"/>
          </w:tcPr>
          <w:p w14:paraId="2453B9F5" w14:textId="77777777" w:rsidR="00335041" w:rsidRPr="00DF7EF1" w:rsidRDefault="00335041" w:rsidP="00335041">
            <w:pPr>
              <w:ind w:left="-40" w:right="-72"/>
              <w:jc w:val="right"/>
              <w:rPr>
                <w:rFonts w:ascii="Arial" w:eastAsia="Arial Unicode MS" w:hAnsi="Arial" w:cs="Arial"/>
                <w:color w:val="000000"/>
                <w:sz w:val="18"/>
                <w:szCs w:val="18"/>
              </w:rPr>
            </w:pPr>
          </w:p>
        </w:tc>
      </w:tr>
      <w:tr w:rsidR="00335041" w:rsidRPr="00DF7EF1" w14:paraId="08003078" w14:textId="77777777" w:rsidTr="007F6FBB">
        <w:trPr>
          <w:trHeight w:val="227"/>
        </w:trPr>
        <w:tc>
          <w:tcPr>
            <w:tcW w:w="5529" w:type="dxa"/>
            <w:shd w:val="clear" w:color="auto" w:fill="auto"/>
          </w:tcPr>
          <w:p w14:paraId="2FCF2FF5" w14:textId="77777777" w:rsidR="00335041" w:rsidRPr="00DF7EF1" w:rsidRDefault="00335041" w:rsidP="00335041">
            <w:pPr>
              <w:ind w:left="445"/>
              <w:rPr>
                <w:rFonts w:ascii="Arial" w:eastAsia="Arial Unicode MS" w:hAnsi="Arial" w:cs="Arial"/>
                <w:color w:val="000000"/>
                <w:sz w:val="18"/>
                <w:szCs w:val="18"/>
              </w:rPr>
            </w:pPr>
            <w:r w:rsidRPr="00DF7EF1">
              <w:rPr>
                <w:rFonts w:ascii="Arial" w:eastAsia="Arial Unicode MS" w:hAnsi="Arial" w:cs="Arial"/>
                <w:color w:val="000000"/>
                <w:sz w:val="18"/>
                <w:szCs w:val="18"/>
              </w:rPr>
              <w:t>Closing book value</w:t>
            </w:r>
          </w:p>
        </w:tc>
        <w:tc>
          <w:tcPr>
            <w:tcW w:w="1984" w:type="dxa"/>
            <w:tcBorders>
              <w:bottom w:val="single" w:sz="4" w:space="0" w:color="auto"/>
            </w:tcBorders>
            <w:shd w:val="clear" w:color="auto" w:fill="FAFAFA"/>
          </w:tcPr>
          <w:p w14:paraId="3A6F9F0C" w14:textId="70D735C5" w:rsidR="00335041" w:rsidRPr="00DF7EF1" w:rsidRDefault="00C044A8"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948" w:type="dxa"/>
            <w:tcBorders>
              <w:bottom w:val="single" w:sz="4" w:space="0" w:color="auto"/>
            </w:tcBorders>
            <w:shd w:val="clear" w:color="auto" w:fill="FAFAFA"/>
          </w:tcPr>
          <w:p w14:paraId="67356F6A" w14:textId="72F4DB93" w:rsidR="00335041" w:rsidRPr="00DF7EF1" w:rsidRDefault="00C044A8"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500,000</w:t>
            </w:r>
          </w:p>
        </w:tc>
      </w:tr>
    </w:tbl>
    <w:p w14:paraId="0A5021D8" w14:textId="77777777" w:rsidR="003423CE" w:rsidRPr="00DF7EF1" w:rsidRDefault="003423CE" w:rsidP="003754DC">
      <w:pPr>
        <w:ind w:left="567"/>
        <w:jc w:val="thaiDistribute"/>
        <w:rPr>
          <w:rFonts w:ascii="Arial" w:eastAsia="Arial Unicode MS" w:hAnsi="Arial" w:cs="Arial"/>
          <w:color w:val="000000"/>
          <w:sz w:val="18"/>
          <w:szCs w:val="18"/>
        </w:rPr>
      </w:pPr>
    </w:p>
    <w:p w14:paraId="0E4889F7" w14:textId="7E808CA6" w:rsidR="003423CE" w:rsidRPr="00DF7EF1" w:rsidRDefault="00C044A8" w:rsidP="00C044A8">
      <w:pPr>
        <w:ind w:left="567"/>
        <w:jc w:val="thaiDistribute"/>
        <w:rPr>
          <w:rFonts w:ascii="Arial" w:eastAsia="Arial Unicode MS" w:hAnsi="Arial" w:cs="Arial"/>
          <w:color w:val="000000"/>
          <w:sz w:val="18"/>
          <w:szCs w:val="18"/>
        </w:rPr>
      </w:pPr>
      <w:r w:rsidRPr="00DF7EF1">
        <w:rPr>
          <w:rFonts w:ascii="Arial" w:eastAsia="Arial Unicode MS" w:hAnsi="Arial" w:cs="Arial"/>
          <w:color w:val="000000"/>
          <w:sz w:val="18"/>
          <w:szCs w:val="18"/>
        </w:rPr>
        <w:t>Short-term loans to related parties are two short-term loan agreements without collateral. The credit facilities are</w:t>
      </w:r>
      <w:r w:rsidRPr="00DF7EF1">
        <w:rPr>
          <w:rFonts w:ascii="Arial" w:eastAsia="Arial Unicode MS" w:hAnsi="Arial" w:cs="Arial"/>
          <w:color w:val="000000"/>
          <w:sz w:val="18"/>
          <w:szCs w:val="22"/>
          <w:cs/>
        </w:rPr>
        <w:t xml:space="preserve"> </w:t>
      </w:r>
      <w:r w:rsidRPr="00DF7EF1">
        <w:rPr>
          <w:rFonts w:ascii="Arial" w:eastAsia="Arial Unicode MS" w:hAnsi="Arial" w:cs="Arial"/>
          <w:color w:val="000000"/>
          <w:sz w:val="18"/>
          <w:szCs w:val="18"/>
        </w:rPr>
        <w:t>Baht 40 million with fixed interest rate of 7.50% per annum</w:t>
      </w:r>
      <w:r w:rsidR="003E71A1" w:rsidRPr="00DF7EF1">
        <w:rPr>
          <w:rFonts w:ascii="Arial" w:eastAsia="Arial Unicode MS" w:hAnsi="Arial" w:cs="Arial"/>
          <w:color w:val="000000"/>
          <w:sz w:val="18"/>
          <w:szCs w:val="18"/>
        </w:rPr>
        <w:t xml:space="preserve"> </w:t>
      </w:r>
      <w:r w:rsidRPr="00DF7EF1">
        <w:rPr>
          <w:rFonts w:ascii="Arial" w:eastAsia="Arial Unicode MS" w:hAnsi="Arial" w:cs="Arial"/>
          <w:color w:val="000000"/>
          <w:sz w:val="18"/>
          <w:szCs w:val="18"/>
        </w:rPr>
        <w:t>and Baht 10 million with interest rate of MLR</w:t>
      </w:r>
      <w:r w:rsidR="003E71A1" w:rsidRPr="00DF7EF1">
        <w:rPr>
          <w:rFonts w:ascii="Arial" w:eastAsia="Arial Unicode MS" w:hAnsi="Arial" w:cs="Arial"/>
          <w:color w:val="000000"/>
          <w:sz w:val="18"/>
          <w:szCs w:val="18"/>
        </w:rPr>
        <w:t>.</w:t>
      </w:r>
    </w:p>
    <w:p w14:paraId="57CAA406" w14:textId="77777777" w:rsidR="00C044A8" w:rsidRPr="00DF7EF1" w:rsidRDefault="00C044A8" w:rsidP="00C044A8">
      <w:pPr>
        <w:ind w:left="567"/>
        <w:jc w:val="thaiDistribute"/>
        <w:rPr>
          <w:rFonts w:ascii="Arial" w:eastAsia="Arial Unicode MS" w:hAnsi="Arial" w:cs="Arial"/>
          <w:color w:val="000000"/>
          <w:sz w:val="18"/>
          <w:szCs w:val="18"/>
        </w:rPr>
      </w:pPr>
    </w:p>
    <w:p w14:paraId="0FE17E75" w14:textId="77777777" w:rsidR="00EB5932" w:rsidRPr="00DF7EF1" w:rsidRDefault="00282C9D" w:rsidP="00A137A3">
      <w:pPr>
        <w:ind w:left="540" w:hanging="526"/>
        <w:jc w:val="thaiDistribute"/>
        <w:rPr>
          <w:rFonts w:ascii="Arial" w:hAnsi="Arial" w:cs="Arial"/>
          <w:b/>
          <w:bCs/>
          <w:color w:val="CF4A02"/>
          <w:sz w:val="18"/>
          <w:szCs w:val="18"/>
        </w:rPr>
      </w:pPr>
      <w:r w:rsidRPr="00DF7EF1">
        <w:rPr>
          <w:rFonts w:ascii="Arial" w:hAnsi="Arial" w:cs="Arial"/>
          <w:b/>
          <w:bCs/>
          <w:color w:val="CF4A02"/>
          <w:sz w:val="18"/>
          <w:szCs w:val="18"/>
          <w:lang w:val="en-GB"/>
        </w:rPr>
        <w:t>32</w:t>
      </w:r>
      <w:r w:rsidR="001913F4" w:rsidRPr="00DF7EF1">
        <w:rPr>
          <w:rFonts w:ascii="Arial" w:hAnsi="Arial" w:cs="Arial"/>
          <w:b/>
          <w:bCs/>
          <w:color w:val="CF4A02"/>
          <w:sz w:val="18"/>
          <w:szCs w:val="18"/>
        </w:rPr>
        <w:t>.</w:t>
      </w:r>
      <w:r w:rsidRPr="00DF7EF1">
        <w:rPr>
          <w:rFonts w:ascii="Arial" w:hAnsi="Arial" w:cs="Arial"/>
          <w:b/>
          <w:bCs/>
          <w:color w:val="CF4A02"/>
          <w:sz w:val="18"/>
          <w:szCs w:val="18"/>
          <w:lang w:val="en-GB"/>
        </w:rPr>
        <w:t>4</w:t>
      </w:r>
      <w:r w:rsidR="00EB5932" w:rsidRPr="00DF7EF1">
        <w:rPr>
          <w:rFonts w:ascii="Arial" w:hAnsi="Arial" w:cs="Arial"/>
          <w:b/>
          <w:bCs/>
          <w:color w:val="CF4A02"/>
          <w:sz w:val="18"/>
          <w:szCs w:val="18"/>
          <w:cs/>
        </w:rPr>
        <w:tab/>
      </w:r>
      <w:r w:rsidR="003754DC" w:rsidRPr="00DF7EF1">
        <w:rPr>
          <w:rFonts w:ascii="Arial" w:hAnsi="Arial" w:cs="Arial"/>
          <w:b/>
          <w:bCs/>
          <w:color w:val="CF4A02"/>
          <w:sz w:val="18"/>
          <w:szCs w:val="18"/>
        </w:rPr>
        <w:t>Key management compensation</w:t>
      </w:r>
    </w:p>
    <w:p w14:paraId="58BD0B0B" w14:textId="77777777" w:rsidR="003423CE" w:rsidRPr="00DF7EF1" w:rsidRDefault="003423CE" w:rsidP="008C0AD6">
      <w:pPr>
        <w:ind w:left="540"/>
        <w:rPr>
          <w:rFonts w:ascii="Arial" w:eastAsia="Arial Unicode MS" w:hAnsi="Arial" w:cs="Arial"/>
          <w:color w:val="000000"/>
          <w:spacing w:val="-2"/>
          <w:sz w:val="18"/>
          <w:szCs w:val="18"/>
        </w:rPr>
      </w:pPr>
    </w:p>
    <w:p w14:paraId="675D9C34" w14:textId="77777777" w:rsidR="00EB5932" w:rsidRPr="00DF7EF1" w:rsidRDefault="003754DC" w:rsidP="008C0AD6">
      <w:pPr>
        <w:ind w:left="540"/>
        <w:rPr>
          <w:rFonts w:ascii="Arial" w:eastAsia="Arial Unicode MS" w:hAnsi="Arial" w:cs="Arial"/>
          <w:color w:val="000000"/>
          <w:spacing w:val="-2"/>
          <w:sz w:val="18"/>
          <w:szCs w:val="18"/>
        </w:rPr>
      </w:pPr>
      <w:r w:rsidRPr="00DF7EF1">
        <w:rPr>
          <w:rFonts w:ascii="Arial" w:eastAsia="Arial Unicode MS" w:hAnsi="Arial" w:cs="Arial"/>
          <w:color w:val="000000"/>
          <w:spacing w:val="-2"/>
          <w:sz w:val="18"/>
          <w:szCs w:val="18"/>
        </w:rPr>
        <w:t xml:space="preserve">Key management includes members of the executive committee (whether management or not). The compensation paid or payable to key management for the </w:t>
      </w:r>
      <w:r w:rsidR="004B628B" w:rsidRPr="00DF7EF1">
        <w:rPr>
          <w:rFonts w:ascii="Arial" w:eastAsia="Arial Unicode MS" w:hAnsi="Arial" w:cs="Arial"/>
          <w:color w:val="000000"/>
          <w:spacing w:val="-2"/>
          <w:sz w:val="18"/>
          <w:szCs w:val="18"/>
        </w:rPr>
        <w:t>year</w:t>
      </w:r>
      <w:r w:rsidR="004B367E" w:rsidRPr="00DF7EF1">
        <w:rPr>
          <w:rFonts w:ascii="Arial" w:eastAsia="Arial Unicode MS" w:hAnsi="Arial" w:cs="Arial"/>
          <w:color w:val="000000"/>
          <w:spacing w:val="-2"/>
          <w:sz w:val="18"/>
          <w:szCs w:val="18"/>
        </w:rPr>
        <w:t>s</w:t>
      </w:r>
      <w:r w:rsidRPr="00DF7EF1">
        <w:rPr>
          <w:rFonts w:ascii="Arial" w:eastAsia="Arial Unicode MS" w:hAnsi="Arial" w:cs="Arial"/>
          <w:color w:val="000000"/>
          <w:spacing w:val="-2"/>
          <w:sz w:val="18"/>
          <w:szCs w:val="18"/>
        </w:rPr>
        <w:t xml:space="preserve"> ended </w:t>
      </w:r>
      <w:r w:rsidR="00282C9D" w:rsidRPr="00DF7EF1">
        <w:rPr>
          <w:rFonts w:ascii="Arial" w:eastAsia="Arial Unicode MS" w:hAnsi="Arial" w:cs="Arial"/>
          <w:color w:val="000000"/>
          <w:spacing w:val="-2"/>
          <w:sz w:val="18"/>
          <w:szCs w:val="18"/>
          <w:lang w:val="en-GB"/>
        </w:rPr>
        <w:t>31</w:t>
      </w:r>
      <w:r w:rsidRPr="00DF7EF1">
        <w:rPr>
          <w:rFonts w:ascii="Arial" w:eastAsia="Arial Unicode MS" w:hAnsi="Arial" w:cs="Arial"/>
          <w:color w:val="000000"/>
          <w:spacing w:val="-2"/>
          <w:sz w:val="18"/>
          <w:szCs w:val="18"/>
        </w:rPr>
        <w:t xml:space="preserve"> </w:t>
      </w:r>
      <w:r w:rsidR="004B628B" w:rsidRPr="00DF7EF1">
        <w:rPr>
          <w:rFonts w:ascii="Arial" w:eastAsia="Arial Unicode MS" w:hAnsi="Arial" w:cs="Arial"/>
          <w:color w:val="000000"/>
          <w:spacing w:val="-2"/>
          <w:sz w:val="18"/>
          <w:szCs w:val="18"/>
        </w:rPr>
        <w:t>Decem</w:t>
      </w:r>
      <w:r w:rsidRPr="00DF7EF1">
        <w:rPr>
          <w:rFonts w:ascii="Arial" w:eastAsia="Arial Unicode MS" w:hAnsi="Arial" w:cs="Arial"/>
          <w:color w:val="000000"/>
          <w:spacing w:val="-2"/>
          <w:sz w:val="18"/>
          <w:szCs w:val="18"/>
        </w:rPr>
        <w:t>ber are as follows:</w:t>
      </w:r>
    </w:p>
    <w:p w14:paraId="0D3E76B9" w14:textId="77777777" w:rsidR="003754DC" w:rsidRPr="00DF7EF1" w:rsidRDefault="003754DC" w:rsidP="003754DC">
      <w:pPr>
        <w:ind w:left="540"/>
        <w:jc w:val="thaiDistribute"/>
        <w:rPr>
          <w:rFonts w:ascii="Arial" w:eastAsia="Arial Unicode MS" w:hAnsi="Arial" w:cs="Arial"/>
          <w:color w:val="000000"/>
          <w:sz w:val="18"/>
          <w:szCs w:val="18"/>
        </w:rPr>
      </w:pPr>
    </w:p>
    <w:tbl>
      <w:tblPr>
        <w:tblW w:w="94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1417"/>
        <w:gridCol w:w="1418"/>
        <w:gridCol w:w="1417"/>
        <w:gridCol w:w="1386"/>
      </w:tblGrid>
      <w:tr w:rsidR="001913F4" w:rsidRPr="00DF7EF1" w14:paraId="4FC068D1" w14:textId="77777777" w:rsidTr="007F6FBB">
        <w:tc>
          <w:tcPr>
            <w:tcW w:w="3828" w:type="dxa"/>
            <w:tcBorders>
              <w:top w:val="nil"/>
              <w:left w:val="nil"/>
              <w:bottom w:val="nil"/>
              <w:right w:val="nil"/>
            </w:tcBorders>
            <w:shd w:val="clear" w:color="auto" w:fill="auto"/>
          </w:tcPr>
          <w:p w14:paraId="305D460A" w14:textId="77777777" w:rsidR="001913F4" w:rsidRPr="00DF7EF1" w:rsidRDefault="001913F4" w:rsidP="007F6FBB">
            <w:pPr>
              <w:ind w:left="-72"/>
              <w:rPr>
                <w:rFonts w:ascii="Arial" w:eastAsia="Arial Unicode MS" w:hAnsi="Arial" w:cs="Arial"/>
                <w:b/>
                <w:bCs/>
                <w:color w:val="000000"/>
                <w:sz w:val="18"/>
                <w:szCs w:val="18"/>
              </w:rPr>
            </w:pPr>
          </w:p>
        </w:tc>
        <w:tc>
          <w:tcPr>
            <w:tcW w:w="2835" w:type="dxa"/>
            <w:gridSpan w:val="2"/>
            <w:tcBorders>
              <w:top w:val="single" w:sz="4" w:space="0" w:color="auto"/>
              <w:left w:val="nil"/>
              <w:bottom w:val="single" w:sz="4" w:space="0" w:color="auto"/>
              <w:right w:val="nil"/>
            </w:tcBorders>
            <w:shd w:val="clear" w:color="auto" w:fill="auto"/>
          </w:tcPr>
          <w:p w14:paraId="0554B545" w14:textId="77777777" w:rsidR="001913F4" w:rsidRPr="00DF7EF1" w:rsidRDefault="001913F4" w:rsidP="007F6FBB">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1DBABE0F" w14:textId="77777777" w:rsidR="001913F4" w:rsidRPr="00DF7EF1" w:rsidRDefault="001913F4" w:rsidP="007F6FBB">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803" w:type="dxa"/>
            <w:gridSpan w:val="2"/>
            <w:tcBorders>
              <w:top w:val="single" w:sz="4" w:space="0" w:color="auto"/>
              <w:left w:val="nil"/>
              <w:bottom w:val="single" w:sz="4" w:space="0" w:color="auto"/>
              <w:right w:val="nil"/>
            </w:tcBorders>
            <w:shd w:val="clear" w:color="auto" w:fill="auto"/>
            <w:vAlign w:val="bottom"/>
          </w:tcPr>
          <w:p w14:paraId="2019FC73" w14:textId="77777777" w:rsidR="001913F4" w:rsidRPr="00DF7EF1" w:rsidRDefault="001913F4" w:rsidP="007F6FBB">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1FF687B2" w14:textId="77777777" w:rsidR="001913F4" w:rsidRPr="00DF7EF1" w:rsidRDefault="001913F4" w:rsidP="007F6FBB">
            <w:pPr>
              <w:ind w:left="-40" w:right="-72"/>
              <w:jc w:val="center"/>
              <w:rPr>
                <w:rFonts w:ascii="Arial" w:eastAsia="Arial Unicode MS" w:hAnsi="Arial" w:cs="Arial"/>
                <w:b/>
                <w:bCs/>
                <w:color w:val="000000"/>
                <w:sz w:val="18"/>
                <w:szCs w:val="18"/>
              </w:rPr>
            </w:pPr>
            <w:r w:rsidRPr="00DF7EF1">
              <w:rPr>
                <w:rFonts w:ascii="Arial" w:hAnsi="Arial" w:cs="Arial"/>
                <w:b/>
                <w:bCs/>
                <w:color w:val="000000"/>
                <w:sz w:val="18"/>
                <w:szCs w:val="18"/>
              </w:rPr>
              <w:t>financial statements</w:t>
            </w:r>
          </w:p>
        </w:tc>
      </w:tr>
      <w:tr w:rsidR="001913F4" w:rsidRPr="00DF7EF1" w14:paraId="3EDB79F9" w14:textId="77777777" w:rsidTr="007F6FBB">
        <w:tc>
          <w:tcPr>
            <w:tcW w:w="3828" w:type="dxa"/>
            <w:tcBorders>
              <w:top w:val="nil"/>
              <w:left w:val="nil"/>
              <w:bottom w:val="nil"/>
              <w:right w:val="nil"/>
            </w:tcBorders>
            <w:shd w:val="clear" w:color="auto" w:fill="auto"/>
          </w:tcPr>
          <w:p w14:paraId="2381F9C3" w14:textId="77777777" w:rsidR="001913F4" w:rsidRPr="00DF7EF1" w:rsidRDefault="001913F4" w:rsidP="007F6FBB">
            <w:pPr>
              <w:rPr>
                <w:rFonts w:ascii="Arial" w:eastAsia="Arial Unicode MS" w:hAnsi="Arial" w:cs="Arial"/>
                <w:b/>
                <w:bCs/>
                <w:color w:val="000000"/>
                <w:sz w:val="18"/>
                <w:szCs w:val="18"/>
              </w:rPr>
            </w:pPr>
          </w:p>
        </w:tc>
        <w:tc>
          <w:tcPr>
            <w:tcW w:w="1417" w:type="dxa"/>
            <w:tcBorders>
              <w:top w:val="single" w:sz="4" w:space="0" w:color="auto"/>
              <w:left w:val="nil"/>
              <w:bottom w:val="nil"/>
              <w:right w:val="nil"/>
            </w:tcBorders>
            <w:shd w:val="clear" w:color="auto" w:fill="auto"/>
            <w:hideMark/>
          </w:tcPr>
          <w:p w14:paraId="4C576D87" w14:textId="77777777" w:rsidR="001913F4" w:rsidRPr="00DF7EF1" w:rsidRDefault="00282C9D" w:rsidP="007F6FBB">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lang w:val="en-GB"/>
              </w:rPr>
              <w:t>2021</w:t>
            </w:r>
          </w:p>
        </w:tc>
        <w:tc>
          <w:tcPr>
            <w:tcW w:w="1418" w:type="dxa"/>
            <w:tcBorders>
              <w:top w:val="single" w:sz="4" w:space="0" w:color="auto"/>
              <w:left w:val="nil"/>
              <w:bottom w:val="nil"/>
              <w:right w:val="nil"/>
            </w:tcBorders>
          </w:tcPr>
          <w:p w14:paraId="5111BD04" w14:textId="77777777" w:rsidR="001913F4" w:rsidRPr="00DF7EF1" w:rsidRDefault="00282C9D" w:rsidP="007F6FBB">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c>
          <w:tcPr>
            <w:tcW w:w="1417" w:type="dxa"/>
            <w:tcBorders>
              <w:top w:val="single" w:sz="4" w:space="0" w:color="auto"/>
              <w:left w:val="nil"/>
              <w:bottom w:val="nil"/>
              <w:right w:val="nil"/>
            </w:tcBorders>
            <w:shd w:val="clear" w:color="auto" w:fill="auto"/>
            <w:hideMark/>
          </w:tcPr>
          <w:p w14:paraId="308D2EA7" w14:textId="77777777" w:rsidR="001913F4" w:rsidRPr="00DF7EF1" w:rsidRDefault="00282C9D" w:rsidP="007F6FBB">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2021</w:t>
            </w:r>
          </w:p>
        </w:tc>
        <w:tc>
          <w:tcPr>
            <w:tcW w:w="1386" w:type="dxa"/>
            <w:tcBorders>
              <w:top w:val="single" w:sz="4" w:space="0" w:color="auto"/>
              <w:left w:val="nil"/>
              <w:bottom w:val="nil"/>
              <w:right w:val="nil"/>
            </w:tcBorders>
            <w:shd w:val="clear" w:color="auto" w:fill="auto"/>
            <w:hideMark/>
          </w:tcPr>
          <w:p w14:paraId="33437B3C" w14:textId="77777777" w:rsidR="001913F4" w:rsidRPr="00DF7EF1" w:rsidRDefault="00282C9D" w:rsidP="007F6FBB">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2020</w:t>
            </w:r>
          </w:p>
        </w:tc>
      </w:tr>
      <w:tr w:rsidR="001913F4" w:rsidRPr="00DF7EF1" w14:paraId="42A3CF86" w14:textId="77777777" w:rsidTr="007F6FBB">
        <w:tc>
          <w:tcPr>
            <w:tcW w:w="3828" w:type="dxa"/>
            <w:tcBorders>
              <w:top w:val="nil"/>
              <w:left w:val="nil"/>
              <w:bottom w:val="nil"/>
              <w:right w:val="nil"/>
            </w:tcBorders>
            <w:shd w:val="clear" w:color="auto" w:fill="auto"/>
          </w:tcPr>
          <w:p w14:paraId="04E322BF" w14:textId="77777777" w:rsidR="001913F4" w:rsidRPr="00DF7EF1" w:rsidRDefault="001913F4" w:rsidP="007F6FBB">
            <w:pPr>
              <w:ind w:left="-72"/>
              <w:rPr>
                <w:rFonts w:ascii="Arial" w:eastAsia="Arial Unicode MS" w:hAnsi="Arial" w:cs="Arial"/>
                <w:b/>
                <w:bCs/>
                <w:color w:val="000000"/>
                <w:sz w:val="18"/>
                <w:szCs w:val="18"/>
              </w:rPr>
            </w:pPr>
          </w:p>
        </w:tc>
        <w:tc>
          <w:tcPr>
            <w:tcW w:w="1417" w:type="dxa"/>
            <w:tcBorders>
              <w:top w:val="nil"/>
              <w:left w:val="nil"/>
              <w:bottom w:val="single" w:sz="4" w:space="0" w:color="auto"/>
              <w:right w:val="nil"/>
            </w:tcBorders>
            <w:shd w:val="clear" w:color="auto" w:fill="auto"/>
          </w:tcPr>
          <w:p w14:paraId="18B8B256" w14:textId="77777777" w:rsidR="001913F4" w:rsidRPr="00DF7EF1" w:rsidRDefault="001913F4" w:rsidP="007F6FBB">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c>
          <w:tcPr>
            <w:tcW w:w="1418" w:type="dxa"/>
            <w:tcBorders>
              <w:top w:val="nil"/>
              <w:left w:val="nil"/>
              <w:bottom w:val="single" w:sz="4" w:space="0" w:color="auto"/>
              <w:right w:val="nil"/>
            </w:tcBorders>
          </w:tcPr>
          <w:p w14:paraId="009E4285" w14:textId="77777777" w:rsidR="001913F4" w:rsidRPr="00DF7EF1" w:rsidRDefault="001913F4" w:rsidP="007F6FBB">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417" w:type="dxa"/>
            <w:tcBorders>
              <w:top w:val="nil"/>
              <w:left w:val="nil"/>
              <w:bottom w:val="single" w:sz="4" w:space="0" w:color="auto"/>
              <w:right w:val="nil"/>
            </w:tcBorders>
            <w:shd w:val="clear" w:color="auto" w:fill="auto"/>
          </w:tcPr>
          <w:p w14:paraId="526AA169" w14:textId="77777777" w:rsidR="001913F4" w:rsidRPr="00DF7EF1" w:rsidRDefault="001913F4" w:rsidP="007F6FBB">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86" w:type="dxa"/>
            <w:tcBorders>
              <w:top w:val="nil"/>
              <w:left w:val="nil"/>
              <w:bottom w:val="single" w:sz="4" w:space="0" w:color="auto"/>
              <w:right w:val="nil"/>
            </w:tcBorders>
            <w:shd w:val="clear" w:color="auto" w:fill="auto"/>
          </w:tcPr>
          <w:p w14:paraId="5FBF22B8" w14:textId="77777777" w:rsidR="001913F4" w:rsidRPr="00DF7EF1" w:rsidRDefault="001913F4" w:rsidP="007F6FBB">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1913F4" w:rsidRPr="00DF7EF1" w14:paraId="27BB3190" w14:textId="77777777" w:rsidTr="007F6FBB">
        <w:tc>
          <w:tcPr>
            <w:tcW w:w="3828" w:type="dxa"/>
            <w:tcBorders>
              <w:top w:val="nil"/>
              <w:left w:val="nil"/>
              <w:bottom w:val="nil"/>
              <w:right w:val="nil"/>
            </w:tcBorders>
            <w:shd w:val="clear" w:color="auto" w:fill="auto"/>
          </w:tcPr>
          <w:p w14:paraId="215D29FD" w14:textId="77777777" w:rsidR="001913F4" w:rsidRPr="00DF7EF1" w:rsidRDefault="001913F4" w:rsidP="007F6FBB">
            <w:pPr>
              <w:ind w:left="-72"/>
              <w:rPr>
                <w:rFonts w:ascii="Arial" w:eastAsia="Arial Unicode MS" w:hAnsi="Arial" w:cs="Arial"/>
                <w:b/>
                <w:bCs/>
                <w:color w:val="000000"/>
                <w:sz w:val="18"/>
                <w:szCs w:val="18"/>
                <w:cs/>
              </w:rPr>
            </w:pPr>
          </w:p>
        </w:tc>
        <w:tc>
          <w:tcPr>
            <w:tcW w:w="1417" w:type="dxa"/>
            <w:tcBorders>
              <w:top w:val="single" w:sz="4" w:space="0" w:color="auto"/>
              <w:left w:val="nil"/>
              <w:bottom w:val="nil"/>
              <w:right w:val="nil"/>
            </w:tcBorders>
            <w:shd w:val="clear" w:color="auto" w:fill="FAFAFA"/>
          </w:tcPr>
          <w:p w14:paraId="0E208E61" w14:textId="77777777" w:rsidR="001913F4" w:rsidRPr="00DF7EF1" w:rsidRDefault="001913F4" w:rsidP="007F6FBB">
            <w:pPr>
              <w:ind w:left="-40" w:right="-72"/>
              <w:jc w:val="right"/>
              <w:rPr>
                <w:rFonts w:ascii="Arial" w:eastAsia="Arial Unicode MS" w:hAnsi="Arial" w:cs="Arial"/>
                <w:color w:val="000000"/>
                <w:sz w:val="18"/>
                <w:szCs w:val="18"/>
              </w:rPr>
            </w:pPr>
          </w:p>
        </w:tc>
        <w:tc>
          <w:tcPr>
            <w:tcW w:w="1418" w:type="dxa"/>
            <w:tcBorders>
              <w:top w:val="single" w:sz="4" w:space="0" w:color="auto"/>
              <w:left w:val="nil"/>
              <w:bottom w:val="nil"/>
              <w:right w:val="nil"/>
            </w:tcBorders>
            <w:shd w:val="clear" w:color="auto" w:fill="auto"/>
          </w:tcPr>
          <w:p w14:paraId="1202CCF3" w14:textId="77777777" w:rsidR="001913F4" w:rsidRPr="00DF7EF1" w:rsidRDefault="001913F4" w:rsidP="007F6FBB">
            <w:pPr>
              <w:ind w:left="-40" w:right="-72"/>
              <w:jc w:val="right"/>
              <w:rPr>
                <w:rFonts w:ascii="Arial" w:eastAsia="Arial Unicode MS" w:hAnsi="Arial" w:cs="Arial"/>
                <w:color w:val="000000"/>
                <w:sz w:val="18"/>
                <w:szCs w:val="18"/>
              </w:rPr>
            </w:pPr>
          </w:p>
        </w:tc>
        <w:tc>
          <w:tcPr>
            <w:tcW w:w="1417" w:type="dxa"/>
            <w:tcBorders>
              <w:top w:val="single" w:sz="4" w:space="0" w:color="auto"/>
              <w:left w:val="nil"/>
              <w:bottom w:val="nil"/>
              <w:right w:val="nil"/>
            </w:tcBorders>
            <w:shd w:val="clear" w:color="auto" w:fill="FAFAFA"/>
          </w:tcPr>
          <w:p w14:paraId="107D321D" w14:textId="77777777" w:rsidR="001913F4" w:rsidRPr="00DF7EF1" w:rsidRDefault="001913F4" w:rsidP="007F6FBB">
            <w:pPr>
              <w:ind w:left="-40" w:right="-72"/>
              <w:jc w:val="right"/>
              <w:rPr>
                <w:rFonts w:ascii="Arial" w:eastAsia="Arial Unicode MS" w:hAnsi="Arial" w:cs="Arial"/>
                <w:color w:val="000000"/>
                <w:sz w:val="18"/>
                <w:szCs w:val="18"/>
              </w:rPr>
            </w:pPr>
          </w:p>
        </w:tc>
        <w:tc>
          <w:tcPr>
            <w:tcW w:w="1386" w:type="dxa"/>
            <w:tcBorders>
              <w:top w:val="single" w:sz="4" w:space="0" w:color="auto"/>
              <w:left w:val="nil"/>
              <w:bottom w:val="nil"/>
              <w:right w:val="nil"/>
            </w:tcBorders>
            <w:shd w:val="clear" w:color="auto" w:fill="auto"/>
          </w:tcPr>
          <w:p w14:paraId="2DF83FFA" w14:textId="77777777" w:rsidR="001913F4" w:rsidRPr="00DF7EF1" w:rsidRDefault="001913F4" w:rsidP="007F6FBB">
            <w:pPr>
              <w:ind w:left="-40" w:right="-72"/>
              <w:jc w:val="right"/>
              <w:rPr>
                <w:rFonts w:ascii="Arial" w:eastAsia="Arial Unicode MS" w:hAnsi="Arial" w:cs="Arial"/>
                <w:color w:val="000000"/>
                <w:sz w:val="18"/>
                <w:szCs w:val="18"/>
              </w:rPr>
            </w:pPr>
          </w:p>
        </w:tc>
      </w:tr>
      <w:tr w:rsidR="00335041" w:rsidRPr="00DF7EF1" w14:paraId="5FC777E8" w14:textId="77777777" w:rsidTr="007F6FBB">
        <w:tc>
          <w:tcPr>
            <w:tcW w:w="3828" w:type="dxa"/>
            <w:tcBorders>
              <w:top w:val="nil"/>
              <w:left w:val="nil"/>
              <w:bottom w:val="nil"/>
              <w:right w:val="nil"/>
            </w:tcBorders>
            <w:shd w:val="clear" w:color="auto" w:fill="auto"/>
          </w:tcPr>
          <w:p w14:paraId="53692FB0" w14:textId="77777777" w:rsidR="00335041" w:rsidRPr="00DF7EF1" w:rsidRDefault="00335041" w:rsidP="00335041">
            <w:pPr>
              <w:ind w:left="429"/>
              <w:jc w:val="left"/>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Salaries and other short-term </w:t>
            </w:r>
          </w:p>
          <w:p w14:paraId="05574CA1" w14:textId="77777777" w:rsidR="00335041" w:rsidRPr="00DF7EF1" w:rsidRDefault="00335041" w:rsidP="00335041">
            <w:pPr>
              <w:ind w:left="429"/>
              <w:jc w:val="left"/>
              <w:rPr>
                <w:rFonts w:ascii="Arial" w:eastAsia="Arial Unicode MS" w:hAnsi="Arial" w:cs="Arial"/>
                <w:color w:val="000000"/>
                <w:sz w:val="18"/>
                <w:szCs w:val="18"/>
                <w:rtl/>
                <w:cs/>
              </w:rPr>
            </w:pPr>
            <w:r w:rsidRPr="00DF7EF1">
              <w:rPr>
                <w:rFonts w:ascii="Arial" w:eastAsia="Arial Unicode MS" w:hAnsi="Arial" w:cs="Arial"/>
                <w:color w:val="000000"/>
                <w:sz w:val="18"/>
                <w:szCs w:val="18"/>
              </w:rPr>
              <w:t xml:space="preserve">   employee benefits</w:t>
            </w:r>
          </w:p>
        </w:tc>
        <w:tc>
          <w:tcPr>
            <w:tcW w:w="1417" w:type="dxa"/>
            <w:tcBorders>
              <w:top w:val="nil"/>
              <w:left w:val="nil"/>
              <w:bottom w:val="nil"/>
              <w:right w:val="nil"/>
            </w:tcBorders>
            <w:shd w:val="clear" w:color="auto" w:fill="FAFAFA"/>
          </w:tcPr>
          <w:p w14:paraId="18734FFB" w14:textId="77777777" w:rsidR="00335041" w:rsidRPr="00DF7EF1" w:rsidRDefault="00335041" w:rsidP="00335041">
            <w:pPr>
              <w:ind w:left="-40" w:right="-72"/>
              <w:jc w:val="right"/>
              <w:rPr>
                <w:rFonts w:ascii="Arial" w:eastAsia="Arial Unicode MS" w:hAnsi="Arial" w:cs="Arial"/>
                <w:color w:val="000000"/>
                <w:sz w:val="18"/>
                <w:szCs w:val="18"/>
              </w:rPr>
            </w:pPr>
          </w:p>
          <w:p w14:paraId="0123803A" w14:textId="4E98E8C0" w:rsidR="001B1987" w:rsidRPr="00DF7EF1" w:rsidRDefault="00434934"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32,754,607</w:t>
            </w:r>
          </w:p>
        </w:tc>
        <w:tc>
          <w:tcPr>
            <w:tcW w:w="1418" w:type="dxa"/>
            <w:tcBorders>
              <w:top w:val="nil"/>
              <w:left w:val="nil"/>
              <w:bottom w:val="nil"/>
              <w:right w:val="nil"/>
            </w:tcBorders>
            <w:shd w:val="clear" w:color="auto" w:fill="auto"/>
          </w:tcPr>
          <w:p w14:paraId="49FAEC57" w14:textId="77777777" w:rsidR="00335041" w:rsidRPr="00DF7EF1" w:rsidRDefault="00335041" w:rsidP="00335041">
            <w:pPr>
              <w:ind w:left="-40" w:right="-72"/>
              <w:jc w:val="right"/>
              <w:rPr>
                <w:rFonts w:ascii="Arial" w:eastAsia="Arial Unicode MS" w:hAnsi="Arial" w:cs="Arial"/>
                <w:color w:val="000000"/>
                <w:sz w:val="18"/>
                <w:szCs w:val="18"/>
              </w:rPr>
            </w:pPr>
          </w:p>
          <w:p w14:paraId="3A499315" w14:textId="77777777" w:rsidR="00335041" w:rsidRPr="00DF7EF1" w:rsidRDefault="00335041"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31</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968</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569</w:t>
            </w:r>
          </w:p>
        </w:tc>
        <w:tc>
          <w:tcPr>
            <w:tcW w:w="1417" w:type="dxa"/>
            <w:tcBorders>
              <w:top w:val="nil"/>
              <w:left w:val="nil"/>
              <w:bottom w:val="nil"/>
              <w:right w:val="nil"/>
            </w:tcBorders>
            <w:shd w:val="clear" w:color="auto" w:fill="FAFAFA"/>
          </w:tcPr>
          <w:p w14:paraId="2BFEF137" w14:textId="77777777" w:rsidR="00335041" w:rsidRPr="00DF7EF1" w:rsidRDefault="00335041" w:rsidP="00335041">
            <w:pPr>
              <w:ind w:left="-40" w:right="-72"/>
              <w:jc w:val="right"/>
              <w:rPr>
                <w:rFonts w:ascii="Arial" w:eastAsia="Arial Unicode MS" w:hAnsi="Arial" w:cs="Arial"/>
                <w:color w:val="000000"/>
                <w:sz w:val="18"/>
                <w:szCs w:val="18"/>
              </w:rPr>
            </w:pPr>
          </w:p>
          <w:p w14:paraId="339C6AE4" w14:textId="74123CE9" w:rsidR="001B1987" w:rsidRPr="00DF7EF1" w:rsidRDefault="00434934"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16,704,622</w:t>
            </w:r>
          </w:p>
        </w:tc>
        <w:tc>
          <w:tcPr>
            <w:tcW w:w="1386" w:type="dxa"/>
            <w:tcBorders>
              <w:top w:val="nil"/>
              <w:left w:val="nil"/>
              <w:bottom w:val="nil"/>
              <w:right w:val="nil"/>
            </w:tcBorders>
            <w:shd w:val="clear" w:color="auto" w:fill="auto"/>
          </w:tcPr>
          <w:p w14:paraId="12BD73A3" w14:textId="77777777" w:rsidR="00335041" w:rsidRPr="00DF7EF1" w:rsidRDefault="00335041" w:rsidP="00335041">
            <w:pPr>
              <w:ind w:left="-40" w:right="-72"/>
              <w:jc w:val="right"/>
              <w:rPr>
                <w:rFonts w:ascii="Arial" w:eastAsia="Arial Unicode MS" w:hAnsi="Arial" w:cs="Arial"/>
                <w:color w:val="000000"/>
                <w:sz w:val="18"/>
                <w:szCs w:val="18"/>
              </w:rPr>
            </w:pPr>
          </w:p>
          <w:p w14:paraId="090A00A5" w14:textId="77777777" w:rsidR="00335041" w:rsidRPr="00DF7EF1" w:rsidRDefault="00335041"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16</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993</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650</w:t>
            </w:r>
          </w:p>
        </w:tc>
      </w:tr>
      <w:tr w:rsidR="00335041" w:rsidRPr="00DF7EF1" w14:paraId="3994B9C1" w14:textId="77777777" w:rsidTr="007F6FBB">
        <w:tc>
          <w:tcPr>
            <w:tcW w:w="3828" w:type="dxa"/>
            <w:tcBorders>
              <w:top w:val="nil"/>
              <w:left w:val="nil"/>
              <w:bottom w:val="nil"/>
              <w:right w:val="nil"/>
            </w:tcBorders>
            <w:shd w:val="clear" w:color="auto" w:fill="auto"/>
          </w:tcPr>
          <w:p w14:paraId="024FE171" w14:textId="77777777" w:rsidR="00335041" w:rsidRPr="00DF7EF1" w:rsidRDefault="00335041" w:rsidP="00335041">
            <w:pPr>
              <w:ind w:left="429"/>
              <w:jc w:val="left"/>
              <w:rPr>
                <w:rFonts w:ascii="Arial" w:eastAsia="Arial Unicode MS" w:hAnsi="Arial" w:cs="Arial"/>
                <w:color w:val="000000"/>
                <w:sz w:val="18"/>
                <w:szCs w:val="18"/>
                <w:cs/>
              </w:rPr>
            </w:pPr>
            <w:r w:rsidRPr="00DF7EF1">
              <w:rPr>
                <w:rFonts w:ascii="Arial" w:eastAsia="Arial Unicode MS" w:hAnsi="Arial" w:cs="Arial"/>
                <w:color w:val="000000"/>
                <w:sz w:val="18"/>
                <w:szCs w:val="18"/>
              </w:rPr>
              <w:t>Other long-term benefits</w:t>
            </w:r>
          </w:p>
        </w:tc>
        <w:tc>
          <w:tcPr>
            <w:tcW w:w="1417" w:type="dxa"/>
            <w:tcBorders>
              <w:top w:val="nil"/>
              <w:left w:val="nil"/>
              <w:bottom w:val="nil"/>
              <w:right w:val="nil"/>
            </w:tcBorders>
            <w:shd w:val="clear" w:color="auto" w:fill="FAFAFA"/>
          </w:tcPr>
          <w:p w14:paraId="4D885D94" w14:textId="572E4527" w:rsidR="00335041" w:rsidRPr="00DF7EF1" w:rsidRDefault="001B1987"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23,342</w:t>
            </w:r>
          </w:p>
        </w:tc>
        <w:tc>
          <w:tcPr>
            <w:tcW w:w="1418" w:type="dxa"/>
            <w:tcBorders>
              <w:top w:val="nil"/>
              <w:left w:val="nil"/>
              <w:bottom w:val="nil"/>
              <w:right w:val="nil"/>
            </w:tcBorders>
            <w:shd w:val="clear" w:color="auto" w:fill="auto"/>
          </w:tcPr>
          <w:p w14:paraId="037AD315" w14:textId="77777777" w:rsidR="00335041" w:rsidRPr="00DF7EF1" w:rsidRDefault="00335041"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20</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902</w:t>
            </w:r>
          </w:p>
        </w:tc>
        <w:tc>
          <w:tcPr>
            <w:tcW w:w="1417" w:type="dxa"/>
            <w:tcBorders>
              <w:top w:val="nil"/>
              <w:left w:val="nil"/>
              <w:bottom w:val="nil"/>
              <w:right w:val="nil"/>
            </w:tcBorders>
            <w:shd w:val="clear" w:color="auto" w:fill="FAFAFA"/>
          </w:tcPr>
          <w:p w14:paraId="1A008EB8" w14:textId="6E28435D" w:rsidR="00335041" w:rsidRPr="00DF7EF1" w:rsidRDefault="001B1987"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8,691</w:t>
            </w:r>
          </w:p>
        </w:tc>
        <w:tc>
          <w:tcPr>
            <w:tcW w:w="1386" w:type="dxa"/>
            <w:tcBorders>
              <w:top w:val="nil"/>
              <w:left w:val="nil"/>
              <w:bottom w:val="nil"/>
              <w:right w:val="nil"/>
            </w:tcBorders>
            <w:shd w:val="clear" w:color="auto" w:fill="auto"/>
          </w:tcPr>
          <w:p w14:paraId="226FE444" w14:textId="77777777" w:rsidR="00335041" w:rsidRPr="00DF7EF1" w:rsidRDefault="00335041"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7</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917</w:t>
            </w:r>
          </w:p>
        </w:tc>
      </w:tr>
      <w:tr w:rsidR="00335041" w:rsidRPr="00DF7EF1" w14:paraId="1198280F" w14:textId="77777777" w:rsidTr="007F6FBB">
        <w:tc>
          <w:tcPr>
            <w:tcW w:w="3828" w:type="dxa"/>
            <w:tcBorders>
              <w:top w:val="nil"/>
              <w:left w:val="nil"/>
              <w:bottom w:val="nil"/>
              <w:right w:val="nil"/>
            </w:tcBorders>
            <w:shd w:val="clear" w:color="auto" w:fill="auto"/>
          </w:tcPr>
          <w:p w14:paraId="19A6EBAB" w14:textId="77777777" w:rsidR="00335041" w:rsidRPr="00DF7EF1" w:rsidRDefault="00335041" w:rsidP="00335041">
            <w:pPr>
              <w:ind w:left="429"/>
              <w:jc w:val="left"/>
              <w:rPr>
                <w:rFonts w:ascii="Arial" w:eastAsia="Arial Unicode MS" w:hAnsi="Arial" w:cs="Arial"/>
                <w:color w:val="000000"/>
                <w:sz w:val="18"/>
                <w:szCs w:val="18"/>
              </w:rPr>
            </w:pPr>
            <w:r w:rsidRPr="00DF7EF1">
              <w:rPr>
                <w:rFonts w:ascii="Arial" w:eastAsia="Arial Unicode MS" w:hAnsi="Arial" w:cs="Arial"/>
                <w:color w:val="000000"/>
                <w:sz w:val="18"/>
                <w:szCs w:val="18"/>
              </w:rPr>
              <w:t>Post-employment benefits</w:t>
            </w:r>
          </w:p>
        </w:tc>
        <w:tc>
          <w:tcPr>
            <w:tcW w:w="1417" w:type="dxa"/>
            <w:tcBorders>
              <w:top w:val="nil"/>
              <w:left w:val="nil"/>
              <w:bottom w:val="single" w:sz="4" w:space="0" w:color="auto"/>
              <w:right w:val="nil"/>
            </w:tcBorders>
            <w:shd w:val="clear" w:color="auto" w:fill="FAFAFA"/>
          </w:tcPr>
          <w:p w14:paraId="33ABCEB2" w14:textId="788D039B" w:rsidR="00335041" w:rsidRPr="00DF7EF1" w:rsidRDefault="001B1987"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1,626,871</w:t>
            </w:r>
          </w:p>
        </w:tc>
        <w:tc>
          <w:tcPr>
            <w:tcW w:w="1418" w:type="dxa"/>
            <w:tcBorders>
              <w:top w:val="nil"/>
              <w:left w:val="nil"/>
              <w:bottom w:val="single" w:sz="4" w:space="0" w:color="auto"/>
              <w:right w:val="nil"/>
            </w:tcBorders>
            <w:shd w:val="clear" w:color="auto" w:fill="auto"/>
          </w:tcPr>
          <w:p w14:paraId="612558C1" w14:textId="77777777" w:rsidR="00335041" w:rsidRPr="00DF7EF1" w:rsidRDefault="00335041"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1</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577</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846</w:t>
            </w:r>
          </w:p>
        </w:tc>
        <w:tc>
          <w:tcPr>
            <w:tcW w:w="1417" w:type="dxa"/>
            <w:tcBorders>
              <w:top w:val="nil"/>
              <w:left w:val="nil"/>
              <w:bottom w:val="single" w:sz="4" w:space="0" w:color="auto"/>
              <w:right w:val="nil"/>
            </w:tcBorders>
            <w:shd w:val="clear" w:color="auto" w:fill="FAFAFA"/>
          </w:tcPr>
          <w:p w14:paraId="70CAD900" w14:textId="18DE5155" w:rsidR="00335041" w:rsidRPr="00DF7EF1" w:rsidRDefault="001B1987"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709,548</w:t>
            </w:r>
          </w:p>
        </w:tc>
        <w:tc>
          <w:tcPr>
            <w:tcW w:w="1386" w:type="dxa"/>
            <w:tcBorders>
              <w:top w:val="nil"/>
              <w:left w:val="nil"/>
              <w:bottom w:val="single" w:sz="4" w:space="0" w:color="auto"/>
              <w:right w:val="nil"/>
            </w:tcBorders>
            <w:shd w:val="clear" w:color="auto" w:fill="auto"/>
          </w:tcPr>
          <w:p w14:paraId="30F3BCA1" w14:textId="77777777" w:rsidR="00335041" w:rsidRPr="00DF7EF1" w:rsidRDefault="00335041"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897</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471</w:t>
            </w:r>
          </w:p>
        </w:tc>
      </w:tr>
      <w:tr w:rsidR="00335041" w:rsidRPr="00DF7EF1" w14:paraId="59BAE80C" w14:textId="77777777" w:rsidTr="007F6FBB">
        <w:tc>
          <w:tcPr>
            <w:tcW w:w="3828" w:type="dxa"/>
            <w:tcBorders>
              <w:top w:val="nil"/>
              <w:left w:val="nil"/>
              <w:bottom w:val="nil"/>
              <w:right w:val="nil"/>
            </w:tcBorders>
            <w:shd w:val="clear" w:color="auto" w:fill="auto"/>
          </w:tcPr>
          <w:p w14:paraId="15458A70" w14:textId="77777777" w:rsidR="00335041" w:rsidRPr="00DF7EF1" w:rsidRDefault="00335041" w:rsidP="00335041">
            <w:pPr>
              <w:ind w:left="429"/>
              <w:rPr>
                <w:rFonts w:ascii="Arial" w:eastAsia="Arial Unicode MS" w:hAnsi="Arial" w:cs="Arial"/>
                <w:b/>
                <w:bCs/>
                <w:color w:val="000000"/>
                <w:sz w:val="18"/>
                <w:szCs w:val="18"/>
              </w:rPr>
            </w:pPr>
          </w:p>
        </w:tc>
        <w:tc>
          <w:tcPr>
            <w:tcW w:w="1417" w:type="dxa"/>
            <w:tcBorders>
              <w:top w:val="single" w:sz="4" w:space="0" w:color="auto"/>
              <w:left w:val="nil"/>
              <w:bottom w:val="nil"/>
              <w:right w:val="nil"/>
            </w:tcBorders>
            <w:shd w:val="clear" w:color="auto" w:fill="FAFAFA"/>
          </w:tcPr>
          <w:p w14:paraId="27DCAD00" w14:textId="77777777" w:rsidR="00335041" w:rsidRPr="00DF7EF1" w:rsidRDefault="00335041" w:rsidP="00335041">
            <w:pPr>
              <w:ind w:left="-40" w:right="-72"/>
              <w:jc w:val="right"/>
              <w:rPr>
                <w:rFonts w:ascii="Arial" w:eastAsia="Arial Unicode MS" w:hAnsi="Arial" w:cs="Arial"/>
                <w:color w:val="000000"/>
                <w:sz w:val="18"/>
                <w:szCs w:val="18"/>
              </w:rPr>
            </w:pPr>
          </w:p>
        </w:tc>
        <w:tc>
          <w:tcPr>
            <w:tcW w:w="1418" w:type="dxa"/>
            <w:tcBorders>
              <w:top w:val="single" w:sz="4" w:space="0" w:color="auto"/>
              <w:left w:val="nil"/>
              <w:bottom w:val="nil"/>
              <w:right w:val="nil"/>
            </w:tcBorders>
            <w:shd w:val="clear" w:color="auto" w:fill="auto"/>
          </w:tcPr>
          <w:p w14:paraId="57E5A952" w14:textId="77777777" w:rsidR="00335041" w:rsidRPr="00DF7EF1" w:rsidRDefault="00335041" w:rsidP="00335041">
            <w:pPr>
              <w:ind w:left="-40" w:right="-72"/>
              <w:jc w:val="right"/>
              <w:rPr>
                <w:rFonts w:ascii="Arial" w:eastAsia="Arial Unicode MS" w:hAnsi="Arial" w:cs="Arial"/>
                <w:color w:val="000000"/>
                <w:sz w:val="18"/>
                <w:szCs w:val="18"/>
              </w:rPr>
            </w:pPr>
          </w:p>
        </w:tc>
        <w:tc>
          <w:tcPr>
            <w:tcW w:w="1417" w:type="dxa"/>
            <w:tcBorders>
              <w:top w:val="single" w:sz="4" w:space="0" w:color="auto"/>
              <w:left w:val="nil"/>
              <w:bottom w:val="nil"/>
              <w:right w:val="nil"/>
            </w:tcBorders>
            <w:shd w:val="clear" w:color="auto" w:fill="FAFAFA"/>
          </w:tcPr>
          <w:p w14:paraId="209DA434" w14:textId="77777777" w:rsidR="00335041" w:rsidRPr="00DF7EF1" w:rsidRDefault="00335041" w:rsidP="00335041">
            <w:pPr>
              <w:ind w:left="-40" w:right="-72"/>
              <w:jc w:val="right"/>
              <w:rPr>
                <w:rFonts w:ascii="Arial" w:eastAsia="Arial Unicode MS" w:hAnsi="Arial" w:cs="Arial"/>
                <w:color w:val="000000"/>
                <w:sz w:val="18"/>
                <w:szCs w:val="18"/>
              </w:rPr>
            </w:pPr>
          </w:p>
        </w:tc>
        <w:tc>
          <w:tcPr>
            <w:tcW w:w="1386" w:type="dxa"/>
            <w:tcBorders>
              <w:top w:val="single" w:sz="4" w:space="0" w:color="auto"/>
              <w:left w:val="nil"/>
              <w:bottom w:val="nil"/>
              <w:right w:val="nil"/>
            </w:tcBorders>
            <w:shd w:val="clear" w:color="auto" w:fill="auto"/>
          </w:tcPr>
          <w:p w14:paraId="5AB12A91" w14:textId="77777777" w:rsidR="00335041" w:rsidRPr="00DF7EF1" w:rsidRDefault="00335041" w:rsidP="00335041">
            <w:pPr>
              <w:ind w:left="-40" w:right="-72"/>
              <w:jc w:val="right"/>
              <w:rPr>
                <w:rFonts w:ascii="Arial" w:eastAsia="Arial Unicode MS" w:hAnsi="Arial" w:cs="Arial"/>
                <w:color w:val="000000"/>
                <w:sz w:val="18"/>
                <w:szCs w:val="18"/>
              </w:rPr>
            </w:pPr>
          </w:p>
        </w:tc>
      </w:tr>
      <w:tr w:rsidR="00335041" w:rsidRPr="00DF7EF1" w14:paraId="64352F7B" w14:textId="77777777" w:rsidTr="007F6FBB">
        <w:tc>
          <w:tcPr>
            <w:tcW w:w="3828" w:type="dxa"/>
            <w:tcBorders>
              <w:top w:val="nil"/>
              <w:left w:val="nil"/>
              <w:bottom w:val="nil"/>
              <w:right w:val="nil"/>
            </w:tcBorders>
            <w:shd w:val="clear" w:color="auto" w:fill="auto"/>
          </w:tcPr>
          <w:p w14:paraId="7264F95C" w14:textId="77777777" w:rsidR="00335041" w:rsidRPr="00DF7EF1" w:rsidRDefault="00335041" w:rsidP="00335041">
            <w:pPr>
              <w:ind w:left="429"/>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Total</w:t>
            </w:r>
          </w:p>
        </w:tc>
        <w:tc>
          <w:tcPr>
            <w:tcW w:w="1417" w:type="dxa"/>
            <w:tcBorders>
              <w:top w:val="nil"/>
              <w:left w:val="nil"/>
              <w:bottom w:val="single" w:sz="4" w:space="0" w:color="auto"/>
              <w:right w:val="nil"/>
            </w:tcBorders>
            <w:shd w:val="clear" w:color="auto" w:fill="FAFAFA"/>
          </w:tcPr>
          <w:p w14:paraId="26BF38EE" w14:textId="36C5C2D8" w:rsidR="00335041" w:rsidRPr="00DF7EF1" w:rsidRDefault="00434934"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34,404,820</w:t>
            </w:r>
          </w:p>
        </w:tc>
        <w:tc>
          <w:tcPr>
            <w:tcW w:w="1418" w:type="dxa"/>
            <w:tcBorders>
              <w:top w:val="nil"/>
              <w:left w:val="nil"/>
              <w:bottom w:val="single" w:sz="4" w:space="0" w:color="auto"/>
              <w:right w:val="nil"/>
            </w:tcBorders>
            <w:shd w:val="clear" w:color="auto" w:fill="auto"/>
          </w:tcPr>
          <w:p w14:paraId="10F7DBB4" w14:textId="77777777" w:rsidR="00335041" w:rsidRPr="00DF7EF1" w:rsidRDefault="00335041"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33</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567</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317</w:t>
            </w:r>
          </w:p>
        </w:tc>
        <w:tc>
          <w:tcPr>
            <w:tcW w:w="1417" w:type="dxa"/>
            <w:tcBorders>
              <w:top w:val="nil"/>
              <w:left w:val="nil"/>
              <w:bottom w:val="single" w:sz="4" w:space="0" w:color="auto"/>
              <w:right w:val="nil"/>
            </w:tcBorders>
            <w:shd w:val="clear" w:color="auto" w:fill="FAFAFA"/>
          </w:tcPr>
          <w:p w14:paraId="0FB448AF" w14:textId="2161EBFB" w:rsidR="00335041" w:rsidRPr="00DF7EF1" w:rsidRDefault="00434934"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17,422,861</w:t>
            </w:r>
          </w:p>
        </w:tc>
        <w:tc>
          <w:tcPr>
            <w:tcW w:w="1386" w:type="dxa"/>
            <w:tcBorders>
              <w:top w:val="nil"/>
              <w:left w:val="nil"/>
              <w:bottom w:val="single" w:sz="4" w:space="0" w:color="auto"/>
              <w:right w:val="nil"/>
            </w:tcBorders>
            <w:shd w:val="clear" w:color="auto" w:fill="auto"/>
          </w:tcPr>
          <w:p w14:paraId="12550F35" w14:textId="77777777" w:rsidR="00335041" w:rsidRPr="00DF7EF1" w:rsidRDefault="00335041"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17</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899</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038</w:t>
            </w:r>
          </w:p>
        </w:tc>
      </w:tr>
    </w:tbl>
    <w:p w14:paraId="3C179BB8" w14:textId="77777777" w:rsidR="00514AAA" w:rsidRPr="00DF7EF1" w:rsidRDefault="00514AAA" w:rsidP="008D1216">
      <w:pPr>
        <w:autoSpaceDE w:val="0"/>
        <w:autoSpaceDN w:val="0"/>
        <w:adjustRightInd w:val="0"/>
        <w:rPr>
          <w:rFonts w:ascii="Arial" w:eastAsia="Angsana New" w:hAnsi="Arial" w:cs="Arial"/>
          <w:color w:val="000000"/>
          <w:sz w:val="18"/>
          <w:szCs w:val="18"/>
        </w:rPr>
        <w:sectPr w:rsidR="00514AAA" w:rsidRPr="00DF7EF1" w:rsidSect="00135D84">
          <w:pgSz w:w="11909" w:h="16834" w:code="9"/>
          <w:pgMar w:top="1440" w:right="720" w:bottom="720" w:left="1729" w:header="709" w:footer="709" w:gutter="0"/>
          <w:cols w:space="720"/>
          <w:docGrid w:linePitch="272"/>
        </w:sectPr>
      </w:pPr>
    </w:p>
    <w:p w14:paraId="1EBF5D0A" w14:textId="61560556" w:rsidR="00A137A3" w:rsidRPr="00DF7EF1" w:rsidRDefault="00A137A3" w:rsidP="008D1216">
      <w:pPr>
        <w:autoSpaceDE w:val="0"/>
        <w:autoSpaceDN w:val="0"/>
        <w:adjustRightInd w:val="0"/>
        <w:rPr>
          <w:rFonts w:ascii="Arial" w:eastAsia="Angsana New"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A137A3" w:rsidRPr="00DF7EF1" w14:paraId="5E439B56" w14:textId="77777777" w:rsidTr="00A137A3">
        <w:trPr>
          <w:trHeight w:val="386"/>
        </w:trPr>
        <w:tc>
          <w:tcPr>
            <w:tcW w:w="9461" w:type="dxa"/>
            <w:shd w:val="clear" w:color="auto" w:fill="FFA543"/>
            <w:vAlign w:val="center"/>
          </w:tcPr>
          <w:p w14:paraId="2E611A88" w14:textId="77777777" w:rsidR="00A137A3" w:rsidRPr="00DF7EF1" w:rsidRDefault="00A137A3" w:rsidP="00A137A3">
            <w:pPr>
              <w:ind w:left="432" w:hanging="432"/>
              <w:rPr>
                <w:rFonts w:ascii="Arial" w:eastAsia="Arial Unicode MS" w:hAnsi="Arial" w:cs="Arial"/>
                <w:b/>
                <w:bCs/>
                <w:color w:val="FFFFFF"/>
                <w:sz w:val="18"/>
                <w:szCs w:val="18"/>
                <w:cs/>
              </w:rPr>
            </w:pPr>
            <w:r w:rsidRPr="00DF7EF1">
              <w:rPr>
                <w:rFonts w:ascii="Arial" w:hAnsi="Arial" w:cs="Arial"/>
                <w:b/>
                <w:bCs/>
                <w:color w:val="000000"/>
                <w:sz w:val="18"/>
                <w:szCs w:val="18"/>
              </w:rPr>
              <w:br w:type="page"/>
            </w: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282C9D" w:rsidRPr="00DF7EF1">
              <w:rPr>
                <w:rFonts w:ascii="Arial" w:eastAsia="Arial Unicode MS" w:hAnsi="Arial" w:cs="Arial"/>
                <w:b/>
                <w:bCs/>
                <w:color w:val="FFFFFF"/>
                <w:sz w:val="18"/>
                <w:szCs w:val="18"/>
                <w:lang w:val="en-GB"/>
              </w:rPr>
              <w:t>33</w:t>
            </w:r>
            <w:r w:rsidRPr="00DF7EF1">
              <w:rPr>
                <w:rFonts w:ascii="Arial" w:eastAsia="Arial Unicode MS" w:hAnsi="Arial" w:cs="Arial"/>
                <w:b/>
                <w:bCs/>
                <w:color w:val="FFFFFF"/>
                <w:sz w:val="18"/>
                <w:szCs w:val="18"/>
                <w:lang w:val="en-GB"/>
              </w:rPr>
              <w:tab/>
              <w:t>Commitments</w:t>
            </w:r>
          </w:p>
        </w:tc>
      </w:tr>
    </w:tbl>
    <w:p w14:paraId="62AB1A77" w14:textId="77777777" w:rsidR="006424E8" w:rsidRPr="00DF7EF1" w:rsidRDefault="006424E8" w:rsidP="008D1216">
      <w:pPr>
        <w:rPr>
          <w:rFonts w:ascii="Arial" w:eastAsia="Times New Roman" w:hAnsi="Arial" w:cs="Arial"/>
          <w:b/>
          <w:bCs/>
          <w:snapToGrid w:val="0"/>
          <w:color w:val="000000"/>
          <w:sz w:val="18"/>
          <w:szCs w:val="18"/>
        </w:rPr>
      </w:pPr>
    </w:p>
    <w:p w14:paraId="59233A78" w14:textId="504AF00D" w:rsidR="006424E8" w:rsidRPr="00DF7EF1" w:rsidRDefault="0026071F" w:rsidP="00B87F76">
      <w:pPr>
        <w:rPr>
          <w:rFonts w:ascii="Arial" w:eastAsia="Times New Roman" w:hAnsi="Arial" w:cs="Arial"/>
          <w:color w:val="000000"/>
          <w:spacing w:val="-2"/>
          <w:sz w:val="18"/>
          <w:szCs w:val="22"/>
          <w:lang w:val="en-GB"/>
        </w:rPr>
      </w:pPr>
      <w:r w:rsidRPr="00DF7EF1">
        <w:rPr>
          <w:rFonts w:ascii="Arial" w:eastAsia="Times New Roman" w:hAnsi="Arial" w:cs="Arial"/>
          <w:color w:val="000000"/>
          <w:sz w:val="18"/>
          <w:szCs w:val="18"/>
        </w:rPr>
        <w:t xml:space="preserve">As </w:t>
      </w:r>
      <w:proofErr w:type="gramStart"/>
      <w:r w:rsidRPr="00DF7EF1">
        <w:rPr>
          <w:rFonts w:ascii="Arial" w:eastAsia="Times New Roman" w:hAnsi="Arial" w:cs="Arial"/>
          <w:color w:val="000000"/>
          <w:sz w:val="18"/>
          <w:szCs w:val="18"/>
        </w:rPr>
        <w:t>at</w:t>
      </w:r>
      <w:proofErr w:type="gramEnd"/>
      <w:r w:rsidRPr="00DF7EF1">
        <w:rPr>
          <w:rFonts w:ascii="Arial" w:eastAsia="Times New Roman" w:hAnsi="Arial" w:cs="Arial"/>
          <w:color w:val="000000"/>
          <w:sz w:val="18"/>
          <w:szCs w:val="18"/>
        </w:rPr>
        <w:t xml:space="preserve"> 31 December, the Group had the future payments under these non-cancellable and contingencies building services agreement a</w:t>
      </w:r>
      <w:r w:rsidR="0036231C" w:rsidRPr="00DF7EF1">
        <w:rPr>
          <w:rFonts w:ascii="Arial" w:eastAsia="Times New Roman" w:hAnsi="Arial" w:cs="Arial"/>
          <w:color w:val="000000"/>
          <w:spacing w:val="-5"/>
          <w:sz w:val="18"/>
          <w:szCs w:val="18"/>
        </w:rPr>
        <w:t>s follows:</w:t>
      </w:r>
    </w:p>
    <w:p w14:paraId="3786F55F" w14:textId="77777777" w:rsidR="00DB36F0" w:rsidRPr="00DF7EF1" w:rsidRDefault="00DB36F0" w:rsidP="00A137A3">
      <w:pPr>
        <w:rPr>
          <w:rFonts w:ascii="Arial" w:eastAsia="Times New Roman" w:hAnsi="Arial" w:cs="Arial"/>
          <w:color w:val="00000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1913F4" w:rsidRPr="00DF7EF1" w14:paraId="2E554299" w14:textId="77777777" w:rsidTr="007F6FBB">
        <w:tc>
          <w:tcPr>
            <w:tcW w:w="3989" w:type="dxa"/>
            <w:tcBorders>
              <w:top w:val="nil"/>
              <w:left w:val="nil"/>
              <w:bottom w:val="nil"/>
              <w:right w:val="nil"/>
            </w:tcBorders>
            <w:shd w:val="clear" w:color="auto" w:fill="auto"/>
          </w:tcPr>
          <w:p w14:paraId="4F8006F1" w14:textId="77777777" w:rsidR="001913F4" w:rsidRPr="00DF7EF1" w:rsidRDefault="001913F4" w:rsidP="00535364">
            <w:pPr>
              <w:ind w:left="-104"/>
              <w:rPr>
                <w:rFonts w:ascii="Arial" w:eastAsia="Arial Unicode MS" w:hAnsi="Arial" w:cs="Arial"/>
                <w:b/>
                <w:bCs/>
                <w:color w:val="000000"/>
                <w:sz w:val="18"/>
                <w:szCs w:val="18"/>
              </w:rPr>
            </w:pPr>
          </w:p>
        </w:tc>
        <w:tc>
          <w:tcPr>
            <w:tcW w:w="2736" w:type="dxa"/>
            <w:gridSpan w:val="2"/>
            <w:tcBorders>
              <w:top w:val="single" w:sz="4" w:space="0" w:color="auto"/>
              <w:left w:val="nil"/>
              <w:bottom w:val="single" w:sz="4" w:space="0" w:color="auto"/>
              <w:right w:val="nil"/>
            </w:tcBorders>
            <w:shd w:val="clear" w:color="auto" w:fill="auto"/>
          </w:tcPr>
          <w:p w14:paraId="7D9725B0" w14:textId="77777777" w:rsidR="001913F4" w:rsidRPr="00DF7EF1" w:rsidRDefault="001913F4" w:rsidP="00DB36F0">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2A8DBE7C" w14:textId="77777777" w:rsidR="001913F4" w:rsidRPr="00DF7EF1" w:rsidRDefault="001913F4" w:rsidP="00DB36F0">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14:paraId="1AD1641B" w14:textId="77777777" w:rsidR="001913F4" w:rsidRPr="00DF7EF1" w:rsidRDefault="001913F4" w:rsidP="00DB36F0">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6DFA171A" w14:textId="77777777" w:rsidR="001913F4" w:rsidRPr="00DF7EF1" w:rsidRDefault="001913F4" w:rsidP="00DB36F0">
            <w:pPr>
              <w:ind w:left="-40" w:right="-72"/>
              <w:jc w:val="center"/>
              <w:rPr>
                <w:rFonts w:ascii="Arial" w:eastAsia="Arial Unicode MS" w:hAnsi="Arial" w:cs="Arial"/>
                <w:b/>
                <w:bCs/>
                <w:color w:val="000000"/>
                <w:sz w:val="18"/>
                <w:szCs w:val="18"/>
              </w:rPr>
            </w:pPr>
            <w:r w:rsidRPr="00DF7EF1">
              <w:rPr>
                <w:rFonts w:ascii="Arial" w:hAnsi="Arial" w:cs="Arial"/>
                <w:b/>
                <w:bCs/>
                <w:color w:val="000000"/>
                <w:sz w:val="18"/>
                <w:szCs w:val="18"/>
              </w:rPr>
              <w:t>financial statements</w:t>
            </w:r>
          </w:p>
        </w:tc>
      </w:tr>
      <w:tr w:rsidR="001913F4" w:rsidRPr="00DF7EF1" w14:paraId="1D6CFF62" w14:textId="77777777" w:rsidTr="007F6FBB">
        <w:tc>
          <w:tcPr>
            <w:tcW w:w="3989" w:type="dxa"/>
            <w:tcBorders>
              <w:top w:val="nil"/>
              <w:left w:val="nil"/>
              <w:bottom w:val="nil"/>
              <w:right w:val="nil"/>
            </w:tcBorders>
            <w:shd w:val="clear" w:color="auto" w:fill="auto"/>
          </w:tcPr>
          <w:p w14:paraId="17E8AEB1" w14:textId="77777777" w:rsidR="001913F4" w:rsidRPr="00DF7EF1" w:rsidRDefault="001913F4" w:rsidP="001913F4">
            <w:pPr>
              <w:ind w:left="-104"/>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auto"/>
            <w:hideMark/>
          </w:tcPr>
          <w:p w14:paraId="54827E3D" w14:textId="77777777" w:rsidR="001913F4" w:rsidRPr="00DF7EF1" w:rsidRDefault="00282C9D" w:rsidP="001913F4">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lang w:val="en-GB"/>
              </w:rPr>
              <w:t>2021</w:t>
            </w:r>
          </w:p>
        </w:tc>
        <w:tc>
          <w:tcPr>
            <w:tcW w:w="1368" w:type="dxa"/>
            <w:tcBorders>
              <w:top w:val="single" w:sz="4" w:space="0" w:color="auto"/>
              <w:left w:val="nil"/>
              <w:bottom w:val="nil"/>
              <w:right w:val="nil"/>
            </w:tcBorders>
          </w:tcPr>
          <w:p w14:paraId="2D31BE02" w14:textId="77777777" w:rsidR="001913F4" w:rsidRPr="00DF7EF1" w:rsidRDefault="00282C9D" w:rsidP="001913F4">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lang w:val="en-GB"/>
              </w:rPr>
              <w:t>2020</w:t>
            </w:r>
          </w:p>
        </w:tc>
        <w:tc>
          <w:tcPr>
            <w:tcW w:w="1368" w:type="dxa"/>
            <w:tcBorders>
              <w:top w:val="single" w:sz="4" w:space="0" w:color="auto"/>
              <w:left w:val="nil"/>
              <w:bottom w:val="nil"/>
              <w:right w:val="nil"/>
            </w:tcBorders>
            <w:shd w:val="clear" w:color="auto" w:fill="auto"/>
            <w:hideMark/>
          </w:tcPr>
          <w:p w14:paraId="68531004" w14:textId="77777777" w:rsidR="001913F4" w:rsidRPr="00DF7EF1" w:rsidRDefault="00282C9D" w:rsidP="001913F4">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2021</w:t>
            </w:r>
          </w:p>
        </w:tc>
        <w:tc>
          <w:tcPr>
            <w:tcW w:w="1368" w:type="dxa"/>
            <w:tcBorders>
              <w:top w:val="single" w:sz="4" w:space="0" w:color="auto"/>
              <w:left w:val="nil"/>
              <w:bottom w:val="nil"/>
              <w:right w:val="nil"/>
            </w:tcBorders>
            <w:shd w:val="clear" w:color="auto" w:fill="auto"/>
            <w:hideMark/>
          </w:tcPr>
          <w:p w14:paraId="559A599F" w14:textId="77777777" w:rsidR="001913F4" w:rsidRPr="00DF7EF1" w:rsidRDefault="00282C9D" w:rsidP="001913F4">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lang w:val="en-GB"/>
              </w:rPr>
              <w:t>2020</w:t>
            </w:r>
          </w:p>
        </w:tc>
      </w:tr>
      <w:tr w:rsidR="001913F4" w:rsidRPr="00DF7EF1" w14:paraId="09B3C321" w14:textId="77777777" w:rsidTr="007F6FBB">
        <w:tc>
          <w:tcPr>
            <w:tcW w:w="3989" w:type="dxa"/>
            <w:tcBorders>
              <w:top w:val="nil"/>
              <w:left w:val="nil"/>
              <w:bottom w:val="nil"/>
              <w:right w:val="nil"/>
            </w:tcBorders>
            <w:shd w:val="clear" w:color="auto" w:fill="auto"/>
          </w:tcPr>
          <w:p w14:paraId="798E052D" w14:textId="77777777" w:rsidR="001913F4" w:rsidRPr="00DF7EF1" w:rsidRDefault="001913F4" w:rsidP="001913F4">
            <w:pPr>
              <w:ind w:left="-104"/>
              <w:rPr>
                <w:rFonts w:ascii="Arial" w:eastAsia="Arial Unicode MS" w:hAnsi="Arial" w:cs="Arial"/>
                <w:b/>
                <w:bCs/>
                <w:color w:val="000000"/>
                <w:sz w:val="18"/>
                <w:szCs w:val="18"/>
              </w:rPr>
            </w:pPr>
          </w:p>
        </w:tc>
        <w:tc>
          <w:tcPr>
            <w:tcW w:w="1368" w:type="dxa"/>
            <w:tcBorders>
              <w:top w:val="nil"/>
              <w:left w:val="nil"/>
              <w:bottom w:val="single" w:sz="4" w:space="0" w:color="auto"/>
              <w:right w:val="nil"/>
            </w:tcBorders>
            <w:shd w:val="clear" w:color="auto" w:fill="auto"/>
          </w:tcPr>
          <w:p w14:paraId="5869807D" w14:textId="77777777" w:rsidR="001913F4" w:rsidRPr="00DF7EF1" w:rsidRDefault="001913F4" w:rsidP="001913F4">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tcPr>
          <w:p w14:paraId="62732009" w14:textId="77777777" w:rsidR="001913F4" w:rsidRPr="00DF7EF1" w:rsidRDefault="001913F4" w:rsidP="001913F4">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75A0F74C" w14:textId="77777777" w:rsidR="001913F4" w:rsidRPr="00DF7EF1" w:rsidRDefault="001913F4" w:rsidP="001913F4">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3B3C0C61" w14:textId="77777777" w:rsidR="001913F4" w:rsidRPr="00DF7EF1" w:rsidRDefault="001913F4" w:rsidP="001913F4">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r>
      <w:tr w:rsidR="001913F4" w:rsidRPr="00DF7EF1" w14:paraId="5565798A" w14:textId="77777777" w:rsidTr="007F6FBB">
        <w:tc>
          <w:tcPr>
            <w:tcW w:w="3989" w:type="dxa"/>
            <w:tcBorders>
              <w:top w:val="nil"/>
              <w:left w:val="nil"/>
              <w:bottom w:val="nil"/>
              <w:right w:val="nil"/>
            </w:tcBorders>
            <w:shd w:val="clear" w:color="auto" w:fill="auto"/>
            <w:vAlign w:val="bottom"/>
          </w:tcPr>
          <w:p w14:paraId="50516CF4" w14:textId="77777777" w:rsidR="001913F4" w:rsidRPr="00DF7EF1" w:rsidRDefault="001913F4" w:rsidP="001913F4">
            <w:pPr>
              <w:ind w:left="-104"/>
              <w:rPr>
                <w:rFonts w:ascii="Arial" w:eastAsia="Arial Unicode MS" w:hAnsi="Arial" w:cs="Arial"/>
                <w:b/>
                <w:bCs/>
                <w:color w:val="000000"/>
                <w:sz w:val="18"/>
                <w:szCs w:val="18"/>
                <w:cs/>
              </w:rPr>
            </w:pPr>
          </w:p>
        </w:tc>
        <w:tc>
          <w:tcPr>
            <w:tcW w:w="1368" w:type="dxa"/>
            <w:tcBorders>
              <w:top w:val="single" w:sz="4" w:space="0" w:color="auto"/>
              <w:left w:val="nil"/>
              <w:bottom w:val="nil"/>
              <w:right w:val="nil"/>
            </w:tcBorders>
            <w:shd w:val="clear" w:color="auto" w:fill="FAFAFA"/>
          </w:tcPr>
          <w:p w14:paraId="5ECDADAC" w14:textId="77777777" w:rsidR="001913F4" w:rsidRPr="00DF7EF1" w:rsidRDefault="001913F4" w:rsidP="001913F4">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138C81F1" w14:textId="77777777" w:rsidR="001913F4" w:rsidRPr="00DF7EF1" w:rsidRDefault="001913F4" w:rsidP="001913F4">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1061C7F4" w14:textId="77777777" w:rsidR="001913F4" w:rsidRPr="00DF7EF1" w:rsidRDefault="001913F4" w:rsidP="001913F4">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1240A779" w14:textId="77777777" w:rsidR="001913F4" w:rsidRPr="00DF7EF1" w:rsidRDefault="001913F4" w:rsidP="001913F4">
            <w:pPr>
              <w:ind w:left="-40" w:right="-72"/>
              <w:jc w:val="right"/>
              <w:rPr>
                <w:rFonts w:ascii="Arial" w:eastAsia="Arial Unicode MS" w:hAnsi="Arial" w:cs="Arial"/>
                <w:color w:val="000000"/>
                <w:sz w:val="18"/>
                <w:szCs w:val="18"/>
              </w:rPr>
            </w:pPr>
          </w:p>
        </w:tc>
      </w:tr>
      <w:tr w:rsidR="00335041" w:rsidRPr="00DF7EF1" w14:paraId="6D4CB506" w14:textId="77777777" w:rsidTr="007F6FBB">
        <w:tc>
          <w:tcPr>
            <w:tcW w:w="3989" w:type="dxa"/>
            <w:tcBorders>
              <w:top w:val="nil"/>
              <w:left w:val="nil"/>
              <w:bottom w:val="nil"/>
              <w:right w:val="nil"/>
            </w:tcBorders>
            <w:shd w:val="clear" w:color="auto" w:fill="auto"/>
          </w:tcPr>
          <w:p w14:paraId="30F47FE5" w14:textId="77777777" w:rsidR="00335041" w:rsidRPr="00DF7EF1" w:rsidRDefault="00335041" w:rsidP="00335041">
            <w:pPr>
              <w:ind w:left="-104"/>
              <w:rPr>
                <w:rFonts w:ascii="Arial" w:hAnsi="Arial" w:cs="Arial"/>
                <w:color w:val="000000"/>
                <w:sz w:val="18"/>
                <w:szCs w:val="18"/>
              </w:rPr>
            </w:pPr>
            <w:r w:rsidRPr="00DF7EF1">
              <w:rPr>
                <w:rFonts w:ascii="Arial" w:hAnsi="Arial" w:cs="Arial"/>
                <w:color w:val="000000"/>
                <w:sz w:val="18"/>
                <w:szCs w:val="18"/>
              </w:rPr>
              <w:t xml:space="preserve">Within one year </w:t>
            </w:r>
          </w:p>
        </w:tc>
        <w:tc>
          <w:tcPr>
            <w:tcW w:w="1368" w:type="dxa"/>
            <w:tcBorders>
              <w:top w:val="nil"/>
              <w:left w:val="nil"/>
              <w:bottom w:val="nil"/>
              <w:right w:val="nil"/>
            </w:tcBorders>
            <w:shd w:val="clear" w:color="auto" w:fill="FAFAFA"/>
          </w:tcPr>
          <w:p w14:paraId="2EDB4916" w14:textId="3C0CEC72" w:rsidR="00335041" w:rsidRPr="00DF7EF1" w:rsidRDefault="001B1987" w:rsidP="00335041">
            <w:pPr>
              <w:ind w:left="-40" w:right="-72"/>
              <w:jc w:val="right"/>
              <w:rPr>
                <w:rFonts w:ascii="Arial" w:eastAsia="Arial Unicode MS" w:hAnsi="Arial" w:cs="Arial"/>
                <w:sz w:val="18"/>
                <w:szCs w:val="18"/>
                <w:lang w:val="en-GB" w:eastAsia="en-US"/>
              </w:rPr>
            </w:pPr>
            <w:r w:rsidRPr="00DF7EF1">
              <w:rPr>
                <w:rFonts w:ascii="Arial" w:eastAsia="Arial Unicode MS" w:hAnsi="Arial" w:cs="Arial"/>
                <w:sz w:val="18"/>
                <w:szCs w:val="18"/>
                <w:lang w:val="en-GB" w:eastAsia="en-US"/>
              </w:rPr>
              <w:t>3,031,145</w:t>
            </w:r>
          </w:p>
        </w:tc>
        <w:tc>
          <w:tcPr>
            <w:tcW w:w="1368" w:type="dxa"/>
            <w:tcBorders>
              <w:top w:val="nil"/>
              <w:left w:val="nil"/>
              <w:bottom w:val="nil"/>
              <w:right w:val="nil"/>
            </w:tcBorders>
            <w:shd w:val="clear" w:color="auto" w:fill="auto"/>
          </w:tcPr>
          <w:p w14:paraId="2D8FA31D" w14:textId="77777777" w:rsidR="00335041" w:rsidRPr="00DF7EF1" w:rsidRDefault="00335041" w:rsidP="00335041">
            <w:pPr>
              <w:ind w:left="-40" w:right="-72"/>
              <w:jc w:val="right"/>
              <w:rPr>
                <w:rFonts w:ascii="Arial" w:eastAsia="Arial Unicode MS" w:hAnsi="Arial" w:cs="Arial"/>
                <w:sz w:val="18"/>
                <w:szCs w:val="18"/>
                <w:lang w:val="en-GB" w:eastAsia="en-US"/>
              </w:rPr>
            </w:pPr>
            <w:r w:rsidRPr="00DF7EF1">
              <w:rPr>
                <w:rFonts w:ascii="Arial" w:eastAsia="Arial Unicode MS" w:hAnsi="Arial" w:cs="Arial"/>
                <w:sz w:val="18"/>
                <w:szCs w:val="18"/>
                <w:lang w:val="en-GB" w:eastAsia="en-US"/>
              </w:rPr>
              <w:t>1,840,272</w:t>
            </w:r>
          </w:p>
        </w:tc>
        <w:tc>
          <w:tcPr>
            <w:tcW w:w="1368" w:type="dxa"/>
            <w:tcBorders>
              <w:top w:val="nil"/>
              <w:left w:val="nil"/>
              <w:bottom w:val="nil"/>
              <w:right w:val="nil"/>
            </w:tcBorders>
            <w:shd w:val="clear" w:color="auto" w:fill="FAFAFA"/>
          </w:tcPr>
          <w:p w14:paraId="7A716C5E" w14:textId="27321DBB" w:rsidR="00335041" w:rsidRPr="00DF7EF1" w:rsidRDefault="001B1987" w:rsidP="00335041">
            <w:pPr>
              <w:ind w:left="-40" w:right="-72"/>
              <w:jc w:val="right"/>
              <w:rPr>
                <w:rFonts w:ascii="Arial" w:eastAsia="Arial Unicode MS" w:hAnsi="Arial" w:cs="Arial"/>
                <w:sz w:val="18"/>
                <w:szCs w:val="18"/>
                <w:lang w:val="en-GB" w:eastAsia="en-US"/>
              </w:rPr>
            </w:pPr>
            <w:r w:rsidRPr="00DF7EF1">
              <w:rPr>
                <w:rFonts w:ascii="Arial" w:eastAsia="Arial Unicode MS" w:hAnsi="Arial" w:cs="Arial"/>
                <w:sz w:val="18"/>
                <w:szCs w:val="18"/>
                <w:lang w:val="en-GB" w:eastAsia="en-US"/>
              </w:rPr>
              <w:t>1,081,822</w:t>
            </w:r>
          </w:p>
        </w:tc>
        <w:tc>
          <w:tcPr>
            <w:tcW w:w="1368" w:type="dxa"/>
            <w:tcBorders>
              <w:top w:val="nil"/>
              <w:left w:val="nil"/>
              <w:bottom w:val="nil"/>
              <w:right w:val="nil"/>
            </w:tcBorders>
            <w:shd w:val="clear" w:color="auto" w:fill="auto"/>
          </w:tcPr>
          <w:p w14:paraId="6C57545F" w14:textId="77777777" w:rsidR="00335041" w:rsidRPr="00DF7EF1" w:rsidRDefault="00335041" w:rsidP="00335041">
            <w:pPr>
              <w:ind w:left="-40" w:right="-72"/>
              <w:jc w:val="right"/>
              <w:rPr>
                <w:rFonts w:ascii="Arial" w:eastAsia="Arial Unicode MS" w:hAnsi="Arial" w:cs="Arial"/>
                <w:sz w:val="18"/>
                <w:szCs w:val="18"/>
                <w:lang w:val="en-GB" w:eastAsia="en-US"/>
              </w:rPr>
            </w:pPr>
            <w:r w:rsidRPr="00DF7EF1">
              <w:rPr>
                <w:rFonts w:ascii="Arial" w:eastAsia="Arial Unicode MS" w:hAnsi="Arial" w:cs="Arial"/>
                <w:sz w:val="18"/>
                <w:szCs w:val="18"/>
                <w:lang w:val="en-GB" w:eastAsia="en-US"/>
              </w:rPr>
              <w:t>560,489</w:t>
            </w:r>
          </w:p>
        </w:tc>
      </w:tr>
      <w:tr w:rsidR="00335041" w:rsidRPr="00DF7EF1" w14:paraId="52E86014" w14:textId="77777777" w:rsidTr="007F6FBB">
        <w:tc>
          <w:tcPr>
            <w:tcW w:w="3989" w:type="dxa"/>
            <w:tcBorders>
              <w:top w:val="nil"/>
              <w:left w:val="nil"/>
              <w:bottom w:val="nil"/>
              <w:right w:val="nil"/>
            </w:tcBorders>
            <w:shd w:val="clear" w:color="auto" w:fill="auto"/>
          </w:tcPr>
          <w:p w14:paraId="32C99267" w14:textId="77777777" w:rsidR="00335041" w:rsidRPr="00DF7EF1" w:rsidRDefault="00335041" w:rsidP="00335041">
            <w:pPr>
              <w:ind w:left="-104"/>
              <w:rPr>
                <w:rFonts w:ascii="Arial" w:hAnsi="Arial" w:cs="Arial"/>
                <w:color w:val="000000"/>
                <w:sz w:val="18"/>
                <w:szCs w:val="18"/>
              </w:rPr>
            </w:pPr>
            <w:r w:rsidRPr="00DF7EF1">
              <w:rPr>
                <w:rFonts w:ascii="Arial" w:hAnsi="Arial" w:cs="Arial"/>
                <w:color w:val="000000"/>
                <w:sz w:val="18"/>
                <w:szCs w:val="18"/>
              </w:rPr>
              <w:t xml:space="preserve">Later than </w:t>
            </w:r>
            <w:r w:rsidRPr="00DF7EF1">
              <w:rPr>
                <w:rFonts w:ascii="Arial" w:hAnsi="Arial" w:cs="Arial"/>
                <w:color w:val="000000"/>
                <w:sz w:val="18"/>
                <w:szCs w:val="18"/>
                <w:lang w:val="en-GB"/>
              </w:rPr>
              <w:t>1</w:t>
            </w:r>
            <w:r w:rsidRPr="00DF7EF1">
              <w:rPr>
                <w:rFonts w:ascii="Arial" w:hAnsi="Arial" w:cs="Arial"/>
                <w:color w:val="000000"/>
                <w:sz w:val="18"/>
                <w:szCs w:val="18"/>
              </w:rPr>
              <w:t xml:space="preserve"> year but not later than </w:t>
            </w:r>
            <w:r w:rsidRPr="00DF7EF1">
              <w:rPr>
                <w:rFonts w:ascii="Arial" w:hAnsi="Arial" w:cs="Arial"/>
                <w:color w:val="000000"/>
                <w:sz w:val="18"/>
                <w:szCs w:val="18"/>
                <w:lang w:val="en-GB"/>
              </w:rPr>
              <w:t>5</w:t>
            </w:r>
            <w:r w:rsidRPr="00DF7EF1">
              <w:rPr>
                <w:rFonts w:ascii="Arial" w:hAnsi="Arial" w:cs="Arial"/>
                <w:color w:val="000000"/>
                <w:sz w:val="18"/>
                <w:szCs w:val="18"/>
              </w:rPr>
              <w:t xml:space="preserve"> years</w:t>
            </w:r>
          </w:p>
        </w:tc>
        <w:tc>
          <w:tcPr>
            <w:tcW w:w="1368" w:type="dxa"/>
            <w:tcBorders>
              <w:top w:val="nil"/>
              <w:left w:val="nil"/>
              <w:bottom w:val="single" w:sz="4" w:space="0" w:color="auto"/>
              <w:right w:val="nil"/>
            </w:tcBorders>
            <w:shd w:val="clear" w:color="auto" w:fill="FAFAFA"/>
          </w:tcPr>
          <w:p w14:paraId="7A02508E" w14:textId="08E9D6E0" w:rsidR="00335041" w:rsidRPr="00DF7EF1" w:rsidRDefault="001B1987" w:rsidP="00335041">
            <w:pPr>
              <w:ind w:left="-40" w:right="-72"/>
              <w:jc w:val="right"/>
              <w:rPr>
                <w:rFonts w:ascii="Arial" w:eastAsia="Arial Unicode MS" w:hAnsi="Arial" w:cs="Arial"/>
                <w:sz w:val="18"/>
                <w:szCs w:val="18"/>
                <w:lang w:val="en-GB" w:eastAsia="en-US"/>
              </w:rPr>
            </w:pPr>
            <w:r w:rsidRPr="00DF7EF1">
              <w:rPr>
                <w:rFonts w:ascii="Arial" w:eastAsia="Arial Unicode MS" w:hAnsi="Arial" w:cs="Arial"/>
                <w:sz w:val="18"/>
                <w:szCs w:val="18"/>
                <w:lang w:val="en-GB" w:eastAsia="en-US"/>
              </w:rPr>
              <w:t>95,200</w:t>
            </w:r>
          </w:p>
        </w:tc>
        <w:tc>
          <w:tcPr>
            <w:tcW w:w="1368" w:type="dxa"/>
            <w:tcBorders>
              <w:top w:val="nil"/>
              <w:left w:val="nil"/>
              <w:bottom w:val="single" w:sz="4" w:space="0" w:color="auto"/>
              <w:right w:val="nil"/>
            </w:tcBorders>
            <w:shd w:val="clear" w:color="auto" w:fill="auto"/>
          </w:tcPr>
          <w:p w14:paraId="45D9614E" w14:textId="77777777" w:rsidR="00335041" w:rsidRPr="00DF7EF1" w:rsidRDefault="00335041" w:rsidP="00335041">
            <w:pPr>
              <w:ind w:left="-40" w:right="-72"/>
              <w:jc w:val="right"/>
              <w:rPr>
                <w:rFonts w:ascii="Arial" w:eastAsia="Arial Unicode MS" w:hAnsi="Arial" w:cs="Arial"/>
                <w:sz w:val="18"/>
                <w:szCs w:val="18"/>
                <w:lang w:val="en-GB" w:eastAsia="en-US"/>
              </w:rPr>
            </w:pPr>
            <w:r w:rsidRPr="00DF7EF1">
              <w:rPr>
                <w:rFonts w:ascii="Arial" w:eastAsia="Arial Unicode MS" w:hAnsi="Arial" w:cs="Arial"/>
                <w:sz w:val="18"/>
                <w:szCs w:val="18"/>
                <w:lang w:val="en-GB" w:eastAsia="en-US"/>
              </w:rPr>
              <w:t>351,910</w:t>
            </w:r>
          </w:p>
        </w:tc>
        <w:tc>
          <w:tcPr>
            <w:tcW w:w="1368" w:type="dxa"/>
            <w:tcBorders>
              <w:top w:val="nil"/>
              <w:left w:val="nil"/>
              <w:bottom w:val="single" w:sz="4" w:space="0" w:color="auto"/>
              <w:right w:val="nil"/>
            </w:tcBorders>
            <w:shd w:val="clear" w:color="auto" w:fill="FAFAFA"/>
          </w:tcPr>
          <w:p w14:paraId="3F76C1C8" w14:textId="5740AF3D" w:rsidR="00335041" w:rsidRPr="00DF7EF1" w:rsidRDefault="001B1987" w:rsidP="00335041">
            <w:pPr>
              <w:ind w:left="-40" w:right="-72"/>
              <w:jc w:val="right"/>
              <w:rPr>
                <w:rFonts w:ascii="Arial" w:eastAsia="Arial Unicode MS" w:hAnsi="Arial" w:cs="Arial"/>
                <w:sz w:val="18"/>
                <w:szCs w:val="18"/>
                <w:lang w:val="en-GB" w:eastAsia="en-US"/>
              </w:rPr>
            </w:pPr>
            <w:r w:rsidRPr="00DF7EF1">
              <w:rPr>
                <w:rFonts w:ascii="Arial" w:eastAsia="Arial Unicode MS" w:hAnsi="Arial" w:cs="Arial"/>
                <w:sz w:val="18"/>
                <w:szCs w:val="18"/>
                <w:lang w:val="en-GB" w:eastAsia="en-US"/>
              </w:rPr>
              <w:t>95,200</w:t>
            </w:r>
          </w:p>
        </w:tc>
        <w:tc>
          <w:tcPr>
            <w:tcW w:w="1368" w:type="dxa"/>
            <w:tcBorders>
              <w:top w:val="nil"/>
              <w:left w:val="nil"/>
              <w:bottom w:val="single" w:sz="4" w:space="0" w:color="auto"/>
              <w:right w:val="nil"/>
            </w:tcBorders>
            <w:shd w:val="clear" w:color="auto" w:fill="auto"/>
          </w:tcPr>
          <w:p w14:paraId="49F4E455" w14:textId="77777777" w:rsidR="00335041" w:rsidRPr="00DF7EF1" w:rsidRDefault="00335041" w:rsidP="00335041">
            <w:pPr>
              <w:ind w:left="-40" w:right="-72"/>
              <w:jc w:val="right"/>
              <w:rPr>
                <w:rFonts w:ascii="Arial" w:eastAsia="Arial Unicode MS" w:hAnsi="Arial" w:cs="Arial"/>
                <w:sz w:val="18"/>
                <w:szCs w:val="18"/>
                <w:lang w:val="en-GB" w:eastAsia="en-US"/>
              </w:rPr>
            </w:pPr>
            <w:r w:rsidRPr="00DF7EF1">
              <w:rPr>
                <w:rFonts w:ascii="Arial" w:eastAsia="Arial Unicode MS" w:hAnsi="Arial" w:cs="Arial"/>
                <w:sz w:val="18"/>
                <w:szCs w:val="18"/>
                <w:lang w:val="en-GB" w:eastAsia="en-US"/>
              </w:rPr>
              <w:t>-</w:t>
            </w:r>
          </w:p>
        </w:tc>
      </w:tr>
      <w:tr w:rsidR="00335041" w:rsidRPr="00DF7EF1" w14:paraId="67505E48" w14:textId="77777777" w:rsidTr="007F6FBB">
        <w:tc>
          <w:tcPr>
            <w:tcW w:w="3989" w:type="dxa"/>
            <w:tcBorders>
              <w:top w:val="nil"/>
              <w:left w:val="nil"/>
              <w:bottom w:val="nil"/>
              <w:right w:val="nil"/>
            </w:tcBorders>
            <w:shd w:val="clear" w:color="auto" w:fill="auto"/>
          </w:tcPr>
          <w:p w14:paraId="70C17137" w14:textId="77777777" w:rsidR="00E21BC5" w:rsidRPr="00DF7EF1" w:rsidRDefault="00E21BC5" w:rsidP="00335041">
            <w:pPr>
              <w:ind w:left="-104"/>
              <w:rPr>
                <w:rFonts w:ascii="Arial" w:eastAsia="Arial Unicode MS" w:hAnsi="Arial" w:cs="Arial"/>
                <w:b/>
                <w:bCs/>
                <w:color w:val="000000"/>
                <w:sz w:val="18"/>
                <w:szCs w:val="18"/>
              </w:rPr>
            </w:pPr>
          </w:p>
          <w:p w14:paraId="37BAB8E1" w14:textId="2B0B6F81" w:rsidR="00335041" w:rsidRPr="00DF7EF1" w:rsidRDefault="00E21BC5" w:rsidP="00335041">
            <w:pPr>
              <w:ind w:left="-104"/>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Total</w:t>
            </w:r>
          </w:p>
        </w:tc>
        <w:tc>
          <w:tcPr>
            <w:tcW w:w="1368" w:type="dxa"/>
            <w:tcBorders>
              <w:top w:val="single" w:sz="4" w:space="0" w:color="auto"/>
              <w:left w:val="nil"/>
              <w:bottom w:val="single" w:sz="4" w:space="0" w:color="auto"/>
              <w:right w:val="nil"/>
            </w:tcBorders>
            <w:shd w:val="clear" w:color="auto" w:fill="FAFAFA"/>
          </w:tcPr>
          <w:p w14:paraId="3F4E4768" w14:textId="77777777" w:rsidR="00E21BC5" w:rsidRPr="00DF7EF1" w:rsidRDefault="00E21BC5" w:rsidP="00335041">
            <w:pPr>
              <w:ind w:left="-40" w:right="-72"/>
              <w:jc w:val="right"/>
              <w:rPr>
                <w:rFonts w:ascii="Arial" w:eastAsia="Arial Unicode MS" w:hAnsi="Arial" w:cs="Arial"/>
                <w:sz w:val="18"/>
                <w:szCs w:val="18"/>
                <w:lang w:val="en-GB" w:eastAsia="en-US"/>
              </w:rPr>
            </w:pPr>
          </w:p>
          <w:p w14:paraId="115372DF" w14:textId="48214484" w:rsidR="00335041" w:rsidRPr="00DF7EF1" w:rsidRDefault="001B1987" w:rsidP="00335041">
            <w:pPr>
              <w:ind w:left="-40" w:right="-72"/>
              <w:jc w:val="right"/>
              <w:rPr>
                <w:rFonts w:ascii="Arial" w:eastAsia="Arial Unicode MS" w:hAnsi="Arial" w:cs="Arial"/>
                <w:sz w:val="18"/>
                <w:szCs w:val="18"/>
                <w:lang w:val="en-GB" w:eastAsia="en-US"/>
              </w:rPr>
            </w:pPr>
            <w:r w:rsidRPr="00DF7EF1">
              <w:rPr>
                <w:rFonts w:ascii="Arial" w:eastAsia="Arial Unicode MS" w:hAnsi="Arial" w:cs="Arial"/>
                <w:sz w:val="18"/>
                <w:szCs w:val="18"/>
                <w:lang w:val="en-GB" w:eastAsia="en-US"/>
              </w:rPr>
              <w:t>3,126,345</w:t>
            </w:r>
          </w:p>
        </w:tc>
        <w:tc>
          <w:tcPr>
            <w:tcW w:w="1368" w:type="dxa"/>
            <w:tcBorders>
              <w:top w:val="single" w:sz="4" w:space="0" w:color="auto"/>
              <w:left w:val="nil"/>
              <w:bottom w:val="single" w:sz="4" w:space="0" w:color="auto"/>
              <w:right w:val="nil"/>
            </w:tcBorders>
            <w:shd w:val="clear" w:color="auto" w:fill="auto"/>
          </w:tcPr>
          <w:p w14:paraId="24525D41" w14:textId="77777777" w:rsidR="00E21BC5" w:rsidRPr="00DF7EF1" w:rsidRDefault="00E21BC5" w:rsidP="00335041">
            <w:pPr>
              <w:ind w:left="-40" w:right="-72"/>
              <w:jc w:val="right"/>
              <w:rPr>
                <w:rFonts w:ascii="Arial" w:eastAsia="Arial Unicode MS" w:hAnsi="Arial" w:cs="Arial"/>
                <w:sz w:val="18"/>
                <w:szCs w:val="18"/>
                <w:lang w:val="en-GB" w:eastAsia="en-US"/>
              </w:rPr>
            </w:pPr>
          </w:p>
          <w:p w14:paraId="496A9467" w14:textId="39163740" w:rsidR="00335041" w:rsidRPr="00DF7EF1" w:rsidRDefault="00335041" w:rsidP="00335041">
            <w:pPr>
              <w:ind w:left="-40" w:right="-72"/>
              <w:jc w:val="right"/>
              <w:rPr>
                <w:rFonts w:ascii="Arial" w:eastAsia="Arial Unicode MS" w:hAnsi="Arial" w:cs="Arial"/>
                <w:sz w:val="18"/>
                <w:szCs w:val="18"/>
                <w:lang w:val="en-GB" w:eastAsia="en-US"/>
              </w:rPr>
            </w:pPr>
            <w:r w:rsidRPr="00DF7EF1">
              <w:rPr>
                <w:rFonts w:ascii="Arial" w:eastAsia="Arial Unicode MS" w:hAnsi="Arial" w:cs="Arial"/>
                <w:sz w:val="18"/>
                <w:szCs w:val="18"/>
                <w:lang w:val="en-GB" w:eastAsia="en-US"/>
              </w:rPr>
              <w:t>2,192,182</w:t>
            </w:r>
          </w:p>
        </w:tc>
        <w:tc>
          <w:tcPr>
            <w:tcW w:w="1368" w:type="dxa"/>
            <w:tcBorders>
              <w:top w:val="single" w:sz="4" w:space="0" w:color="auto"/>
              <w:left w:val="nil"/>
              <w:bottom w:val="single" w:sz="4" w:space="0" w:color="auto"/>
              <w:right w:val="nil"/>
            </w:tcBorders>
            <w:shd w:val="clear" w:color="auto" w:fill="FAFAFA"/>
          </w:tcPr>
          <w:p w14:paraId="020B7F96" w14:textId="77777777" w:rsidR="00E21BC5" w:rsidRPr="00DF7EF1" w:rsidRDefault="00E21BC5" w:rsidP="00335041">
            <w:pPr>
              <w:ind w:left="-40" w:right="-72"/>
              <w:jc w:val="right"/>
              <w:rPr>
                <w:rFonts w:ascii="Arial" w:eastAsia="Arial Unicode MS" w:hAnsi="Arial" w:cs="Arial"/>
                <w:sz w:val="18"/>
                <w:szCs w:val="18"/>
                <w:lang w:val="en-GB" w:eastAsia="en-US"/>
              </w:rPr>
            </w:pPr>
          </w:p>
          <w:p w14:paraId="18CC0086" w14:textId="06D059A3" w:rsidR="00335041" w:rsidRPr="00DF7EF1" w:rsidRDefault="001B1987" w:rsidP="00335041">
            <w:pPr>
              <w:ind w:left="-40" w:right="-72"/>
              <w:jc w:val="right"/>
              <w:rPr>
                <w:rFonts w:ascii="Arial" w:eastAsia="Arial Unicode MS" w:hAnsi="Arial" w:cs="Arial"/>
                <w:sz w:val="18"/>
                <w:szCs w:val="18"/>
                <w:lang w:val="en-GB" w:eastAsia="en-US"/>
              </w:rPr>
            </w:pPr>
            <w:r w:rsidRPr="00DF7EF1">
              <w:rPr>
                <w:rFonts w:ascii="Arial" w:eastAsia="Arial Unicode MS" w:hAnsi="Arial" w:cs="Arial"/>
                <w:sz w:val="18"/>
                <w:szCs w:val="18"/>
                <w:lang w:val="en-GB" w:eastAsia="en-US"/>
              </w:rPr>
              <w:t>1,177,022</w:t>
            </w:r>
          </w:p>
        </w:tc>
        <w:tc>
          <w:tcPr>
            <w:tcW w:w="1368" w:type="dxa"/>
            <w:tcBorders>
              <w:top w:val="single" w:sz="4" w:space="0" w:color="auto"/>
              <w:left w:val="nil"/>
              <w:bottom w:val="single" w:sz="4" w:space="0" w:color="auto"/>
              <w:right w:val="nil"/>
            </w:tcBorders>
            <w:shd w:val="clear" w:color="auto" w:fill="auto"/>
          </w:tcPr>
          <w:p w14:paraId="07153B6C" w14:textId="77777777" w:rsidR="00E21BC5" w:rsidRPr="00DF7EF1" w:rsidRDefault="00E21BC5" w:rsidP="00335041">
            <w:pPr>
              <w:ind w:left="-40" w:right="-72"/>
              <w:jc w:val="right"/>
              <w:rPr>
                <w:rFonts w:ascii="Arial" w:eastAsia="Arial Unicode MS" w:hAnsi="Arial" w:cs="Arial"/>
                <w:sz w:val="18"/>
                <w:szCs w:val="18"/>
                <w:lang w:val="en-GB" w:eastAsia="en-US"/>
              </w:rPr>
            </w:pPr>
          </w:p>
          <w:p w14:paraId="653CC4A2" w14:textId="0E2A47E8" w:rsidR="00335041" w:rsidRPr="00DF7EF1" w:rsidRDefault="00335041" w:rsidP="00335041">
            <w:pPr>
              <w:ind w:left="-40" w:right="-72"/>
              <w:jc w:val="right"/>
              <w:rPr>
                <w:rFonts w:ascii="Arial" w:eastAsia="Arial Unicode MS" w:hAnsi="Arial" w:cs="Arial"/>
                <w:sz w:val="18"/>
                <w:szCs w:val="18"/>
                <w:lang w:val="en-GB" w:eastAsia="en-US"/>
              </w:rPr>
            </w:pPr>
            <w:r w:rsidRPr="00DF7EF1">
              <w:rPr>
                <w:rFonts w:ascii="Arial" w:eastAsia="Arial Unicode MS" w:hAnsi="Arial" w:cs="Arial"/>
                <w:sz w:val="18"/>
                <w:szCs w:val="18"/>
                <w:lang w:val="en-GB" w:eastAsia="en-US"/>
              </w:rPr>
              <w:t>560,489</w:t>
            </w:r>
          </w:p>
        </w:tc>
      </w:tr>
    </w:tbl>
    <w:p w14:paraId="113DCB6C" w14:textId="77777777" w:rsidR="00D20328" w:rsidRPr="00DF7EF1" w:rsidRDefault="00D20328" w:rsidP="002A46F5">
      <w:pPr>
        <w:jc w:val="thaiDistribute"/>
        <w:rPr>
          <w:rFonts w:ascii="Arial" w:eastAsia="Arial Unicode MS" w:hAnsi="Arial" w:cs="Arial"/>
          <w:color w:val="000000"/>
          <w:sz w:val="18"/>
          <w:szCs w:val="18"/>
        </w:rPr>
      </w:pPr>
    </w:p>
    <w:p w14:paraId="0AB1AADB" w14:textId="77777777" w:rsidR="00DB36F0" w:rsidRPr="00DF7EF1" w:rsidRDefault="00D20328" w:rsidP="00DC20BF">
      <w:pPr>
        <w:jc w:val="left"/>
        <w:rPr>
          <w:rFonts w:ascii="Arial" w:eastAsia="Arial Unicode MS" w:hAnsi="Arial" w:cs="Arial"/>
          <w:color w:val="000000"/>
          <w:spacing w:val="-8"/>
          <w:sz w:val="18"/>
          <w:szCs w:val="18"/>
        </w:rPr>
      </w:pPr>
      <w:r w:rsidRPr="00DF7EF1">
        <w:rPr>
          <w:rFonts w:ascii="Arial" w:eastAsia="Arial Unicode MS" w:hAnsi="Arial" w:cs="Arial"/>
          <w:color w:val="000000"/>
          <w:spacing w:val="-8"/>
          <w:sz w:val="18"/>
          <w:szCs w:val="18"/>
        </w:rPr>
        <w:t xml:space="preserve">As </w:t>
      </w:r>
      <w:proofErr w:type="gramStart"/>
      <w:r w:rsidRPr="00DF7EF1">
        <w:rPr>
          <w:rFonts w:ascii="Arial" w:eastAsia="Arial Unicode MS" w:hAnsi="Arial" w:cs="Arial"/>
          <w:color w:val="000000"/>
          <w:spacing w:val="-8"/>
          <w:sz w:val="18"/>
          <w:szCs w:val="18"/>
        </w:rPr>
        <w:t>at</w:t>
      </w:r>
      <w:proofErr w:type="gramEnd"/>
      <w:r w:rsidRPr="00DF7EF1">
        <w:rPr>
          <w:rFonts w:ascii="Arial" w:eastAsia="Arial Unicode MS" w:hAnsi="Arial" w:cs="Arial"/>
          <w:color w:val="000000"/>
          <w:spacing w:val="-8"/>
          <w:sz w:val="18"/>
          <w:szCs w:val="18"/>
        </w:rPr>
        <w:t xml:space="preserve"> </w:t>
      </w:r>
      <w:r w:rsidR="00282C9D" w:rsidRPr="00DF7EF1">
        <w:rPr>
          <w:rFonts w:ascii="Arial" w:eastAsia="Arial Unicode MS" w:hAnsi="Arial" w:cs="Arial"/>
          <w:color w:val="000000"/>
          <w:spacing w:val="-8"/>
          <w:sz w:val="18"/>
          <w:szCs w:val="18"/>
          <w:lang w:val="en-GB"/>
        </w:rPr>
        <w:t>31</w:t>
      </w:r>
      <w:r w:rsidR="002F1945" w:rsidRPr="00DF7EF1">
        <w:rPr>
          <w:rFonts w:ascii="Arial" w:eastAsia="Arial Unicode MS" w:hAnsi="Arial" w:cs="Arial"/>
          <w:color w:val="000000"/>
          <w:spacing w:val="-8"/>
          <w:sz w:val="18"/>
          <w:szCs w:val="18"/>
        </w:rPr>
        <w:t xml:space="preserve"> December</w:t>
      </w:r>
      <w:r w:rsidRPr="00DF7EF1">
        <w:rPr>
          <w:rFonts w:ascii="Arial" w:eastAsia="Arial Unicode MS" w:hAnsi="Arial" w:cs="Arial"/>
          <w:color w:val="000000"/>
          <w:spacing w:val="-8"/>
          <w:sz w:val="18"/>
          <w:szCs w:val="18"/>
        </w:rPr>
        <w:t>, the Group had guarantees</w:t>
      </w:r>
      <w:r w:rsidR="00CC0D01" w:rsidRPr="00DF7EF1">
        <w:rPr>
          <w:rFonts w:ascii="Arial" w:eastAsia="Arial Unicode MS" w:hAnsi="Arial" w:cs="Arial"/>
          <w:color w:val="000000"/>
          <w:spacing w:val="-8"/>
          <w:sz w:val="18"/>
          <w:szCs w:val="18"/>
        </w:rPr>
        <w:t xml:space="preserve"> issued by the financial institutions</w:t>
      </w:r>
      <w:r w:rsidRPr="00DF7EF1">
        <w:rPr>
          <w:rFonts w:ascii="Arial" w:eastAsia="Arial Unicode MS" w:hAnsi="Arial" w:cs="Arial"/>
          <w:color w:val="000000"/>
          <w:spacing w:val="-8"/>
          <w:sz w:val="18"/>
          <w:szCs w:val="18"/>
        </w:rPr>
        <w:t xml:space="preserve"> of services for</w:t>
      </w:r>
      <w:r w:rsidR="002F1945" w:rsidRPr="00DF7EF1">
        <w:rPr>
          <w:rFonts w:ascii="Arial" w:eastAsia="Arial Unicode MS" w:hAnsi="Arial" w:cs="Arial"/>
          <w:color w:val="000000"/>
          <w:spacing w:val="-8"/>
          <w:sz w:val="18"/>
          <w:szCs w:val="18"/>
        </w:rPr>
        <w:t xml:space="preserve"> </w:t>
      </w:r>
      <w:r w:rsidR="00DC20BF" w:rsidRPr="00DF7EF1">
        <w:rPr>
          <w:rFonts w:ascii="Arial" w:eastAsia="Arial Unicode MS" w:hAnsi="Arial" w:cs="Arial"/>
          <w:color w:val="000000"/>
          <w:spacing w:val="-8"/>
          <w:sz w:val="18"/>
          <w:szCs w:val="18"/>
        </w:rPr>
        <w:t xml:space="preserve">the Group’s </w:t>
      </w:r>
      <w:r w:rsidRPr="00DF7EF1">
        <w:rPr>
          <w:rFonts w:ascii="Arial" w:eastAsia="Arial Unicode MS" w:hAnsi="Arial" w:cs="Arial"/>
          <w:color w:val="000000"/>
          <w:spacing w:val="-8"/>
          <w:sz w:val="18"/>
          <w:szCs w:val="18"/>
        </w:rPr>
        <w:t>customers as follows:</w:t>
      </w:r>
    </w:p>
    <w:p w14:paraId="5CF44503" w14:textId="77777777" w:rsidR="00D20328" w:rsidRPr="00DF7EF1" w:rsidRDefault="00D20328" w:rsidP="00D20328">
      <w:pPr>
        <w:ind w:left="540"/>
        <w:jc w:val="thaiDistribute"/>
        <w:rPr>
          <w:rFonts w:ascii="Arial" w:eastAsia="Angsana New" w:hAnsi="Arial" w:cs="Arial"/>
          <w:color w:val="00000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1913F4" w:rsidRPr="00DF7EF1" w14:paraId="51E203F4" w14:textId="77777777" w:rsidTr="007F6FBB">
        <w:tc>
          <w:tcPr>
            <w:tcW w:w="3989" w:type="dxa"/>
            <w:tcBorders>
              <w:top w:val="nil"/>
              <w:left w:val="nil"/>
              <w:bottom w:val="nil"/>
              <w:right w:val="nil"/>
            </w:tcBorders>
            <w:shd w:val="clear" w:color="auto" w:fill="auto"/>
          </w:tcPr>
          <w:p w14:paraId="2208596F" w14:textId="77777777" w:rsidR="001913F4" w:rsidRPr="00DF7EF1" w:rsidRDefault="001913F4" w:rsidP="00535364">
            <w:pPr>
              <w:ind w:left="-86"/>
              <w:rPr>
                <w:rFonts w:ascii="Arial" w:eastAsia="Arial Unicode MS" w:hAnsi="Arial" w:cs="Arial"/>
                <w:b/>
                <w:bCs/>
                <w:color w:val="000000"/>
                <w:sz w:val="18"/>
                <w:szCs w:val="18"/>
              </w:rPr>
            </w:pPr>
          </w:p>
        </w:tc>
        <w:tc>
          <w:tcPr>
            <w:tcW w:w="2736" w:type="dxa"/>
            <w:gridSpan w:val="2"/>
            <w:tcBorders>
              <w:top w:val="single" w:sz="4" w:space="0" w:color="auto"/>
              <w:left w:val="nil"/>
              <w:bottom w:val="single" w:sz="4" w:space="0" w:color="auto"/>
              <w:right w:val="nil"/>
            </w:tcBorders>
            <w:shd w:val="clear" w:color="auto" w:fill="auto"/>
          </w:tcPr>
          <w:p w14:paraId="355BCCE5" w14:textId="77777777" w:rsidR="001913F4" w:rsidRPr="00DF7EF1" w:rsidRDefault="001913F4" w:rsidP="00DB36F0">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1DD0314E" w14:textId="77777777" w:rsidR="001913F4" w:rsidRPr="00DF7EF1" w:rsidRDefault="001913F4" w:rsidP="00DB36F0">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14:paraId="57003515" w14:textId="77777777" w:rsidR="001913F4" w:rsidRPr="00DF7EF1" w:rsidRDefault="001913F4" w:rsidP="00DB36F0">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3E0145DD" w14:textId="77777777" w:rsidR="001913F4" w:rsidRPr="00DF7EF1" w:rsidRDefault="001913F4" w:rsidP="00DB36F0">
            <w:pPr>
              <w:ind w:left="-40" w:right="-72"/>
              <w:jc w:val="center"/>
              <w:rPr>
                <w:rFonts w:ascii="Arial" w:eastAsia="Arial Unicode MS" w:hAnsi="Arial" w:cs="Arial"/>
                <w:b/>
                <w:bCs/>
                <w:color w:val="000000"/>
                <w:sz w:val="18"/>
                <w:szCs w:val="18"/>
              </w:rPr>
            </w:pPr>
            <w:r w:rsidRPr="00DF7EF1">
              <w:rPr>
                <w:rFonts w:ascii="Arial" w:hAnsi="Arial" w:cs="Arial"/>
                <w:b/>
                <w:bCs/>
                <w:color w:val="000000"/>
                <w:sz w:val="18"/>
                <w:szCs w:val="18"/>
              </w:rPr>
              <w:t>financial statements</w:t>
            </w:r>
          </w:p>
        </w:tc>
      </w:tr>
      <w:tr w:rsidR="001913F4" w:rsidRPr="00DF7EF1" w14:paraId="635821B6" w14:textId="77777777" w:rsidTr="007F6FBB">
        <w:tc>
          <w:tcPr>
            <w:tcW w:w="3989" w:type="dxa"/>
            <w:tcBorders>
              <w:top w:val="nil"/>
              <w:left w:val="nil"/>
              <w:bottom w:val="nil"/>
              <w:right w:val="nil"/>
            </w:tcBorders>
            <w:shd w:val="clear" w:color="auto" w:fill="auto"/>
          </w:tcPr>
          <w:p w14:paraId="66BE8B38" w14:textId="77777777" w:rsidR="001913F4" w:rsidRPr="00DF7EF1" w:rsidRDefault="001913F4" w:rsidP="001913F4">
            <w:pPr>
              <w:ind w:left="-86"/>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auto"/>
            <w:hideMark/>
          </w:tcPr>
          <w:p w14:paraId="36EFCC8B" w14:textId="77777777" w:rsidR="001913F4" w:rsidRPr="00DF7EF1" w:rsidRDefault="00282C9D" w:rsidP="001913F4">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lang w:val="en-GB"/>
              </w:rPr>
              <w:t>2021</w:t>
            </w:r>
          </w:p>
        </w:tc>
        <w:tc>
          <w:tcPr>
            <w:tcW w:w="1368" w:type="dxa"/>
            <w:tcBorders>
              <w:top w:val="single" w:sz="4" w:space="0" w:color="auto"/>
              <w:left w:val="nil"/>
              <w:bottom w:val="nil"/>
              <w:right w:val="nil"/>
            </w:tcBorders>
          </w:tcPr>
          <w:p w14:paraId="2886CB3C" w14:textId="77777777" w:rsidR="001913F4" w:rsidRPr="00DF7EF1" w:rsidRDefault="00282C9D" w:rsidP="001913F4">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lang w:val="en-GB"/>
              </w:rPr>
              <w:t>2020</w:t>
            </w:r>
          </w:p>
        </w:tc>
        <w:tc>
          <w:tcPr>
            <w:tcW w:w="1368" w:type="dxa"/>
            <w:tcBorders>
              <w:top w:val="single" w:sz="4" w:space="0" w:color="auto"/>
              <w:left w:val="nil"/>
              <w:bottom w:val="nil"/>
              <w:right w:val="nil"/>
            </w:tcBorders>
            <w:shd w:val="clear" w:color="auto" w:fill="auto"/>
            <w:hideMark/>
          </w:tcPr>
          <w:p w14:paraId="562F955C" w14:textId="77777777" w:rsidR="001913F4" w:rsidRPr="00DF7EF1" w:rsidRDefault="00282C9D" w:rsidP="001913F4">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lang w:val="en-GB"/>
              </w:rPr>
              <w:t>2021</w:t>
            </w:r>
          </w:p>
        </w:tc>
        <w:tc>
          <w:tcPr>
            <w:tcW w:w="1368" w:type="dxa"/>
            <w:tcBorders>
              <w:top w:val="single" w:sz="4" w:space="0" w:color="auto"/>
              <w:left w:val="nil"/>
              <w:bottom w:val="nil"/>
              <w:right w:val="nil"/>
            </w:tcBorders>
            <w:shd w:val="clear" w:color="auto" w:fill="auto"/>
            <w:hideMark/>
          </w:tcPr>
          <w:p w14:paraId="7A81DF15" w14:textId="77777777" w:rsidR="001913F4" w:rsidRPr="00DF7EF1" w:rsidRDefault="00282C9D" w:rsidP="001913F4">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lang w:val="en-GB"/>
              </w:rPr>
              <w:t>2020</w:t>
            </w:r>
          </w:p>
        </w:tc>
      </w:tr>
      <w:tr w:rsidR="001913F4" w:rsidRPr="00DF7EF1" w14:paraId="4691C65F" w14:textId="77777777" w:rsidTr="007F6FBB">
        <w:tc>
          <w:tcPr>
            <w:tcW w:w="3989" w:type="dxa"/>
            <w:tcBorders>
              <w:top w:val="nil"/>
              <w:left w:val="nil"/>
              <w:bottom w:val="nil"/>
              <w:right w:val="nil"/>
            </w:tcBorders>
            <w:shd w:val="clear" w:color="auto" w:fill="auto"/>
          </w:tcPr>
          <w:p w14:paraId="47123156" w14:textId="77777777" w:rsidR="001913F4" w:rsidRPr="00DF7EF1" w:rsidRDefault="001913F4" w:rsidP="001913F4">
            <w:pPr>
              <w:ind w:left="-86"/>
              <w:rPr>
                <w:rFonts w:ascii="Arial" w:eastAsia="Arial Unicode MS" w:hAnsi="Arial" w:cs="Arial"/>
                <w:b/>
                <w:bCs/>
                <w:color w:val="000000"/>
                <w:sz w:val="18"/>
                <w:szCs w:val="18"/>
              </w:rPr>
            </w:pPr>
          </w:p>
        </w:tc>
        <w:tc>
          <w:tcPr>
            <w:tcW w:w="1368" w:type="dxa"/>
            <w:tcBorders>
              <w:top w:val="nil"/>
              <w:left w:val="nil"/>
              <w:bottom w:val="single" w:sz="4" w:space="0" w:color="auto"/>
              <w:right w:val="nil"/>
            </w:tcBorders>
            <w:shd w:val="clear" w:color="auto" w:fill="auto"/>
          </w:tcPr>
          <w:p w14:paraId="1FFB9180" w14:textId="77777777" w:rsidR="001913F4" w:rsidRPr="00DF7EF1" w:rsidRDefault="001913F4" w:rsidP="001913F4">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tcPr>
          <w:p w14:paraId="1109AC80" w14:textId="77777777" w:rsidR="001913F4" w:rsidRPr="00DF7EF1" w:rsidRDefault="001913F4" w:rsidP="001913F4">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3B2B6B8A" w14:textId="77777777" w:rsidR="001913F4" w:rsidRPr="00DF7EF1" w:rsidRDefault="001913F4" w:rsidP="001913F4">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0BC95A16" w14:textId="77777777" w:rsidR="001913F4" w:rsidRPr="00DF7EF1" w:rsidRDefault="001913F4" w:rsidP="001913F4">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r>
      <w:tr w:rsidR="001913F4" w:rsidRPr="00DF7EF1" w14:paraId="6734480E" w14:textId="77777777" w:rsidTr="007F6FBB">
        <w:tc>
          <w:tcPr>
            <w:tcW w:w="3989" w:type="dxa"/>
            <w:tcBorders>
              <w:top w:val="nil"/>
              <w:left w:val="nil"/>
              <w:bottom w:val="nil"/>
              <w:right w:val="nil"/>
            </w:tcBorders>
            <w:shd w:val="clear" w:color="auto" w:fill="auto"/>
            <w:vAlign w:val="bottom"/>
          </w:tcPr>
          <w:p w14:paraId="6174162F" w14:textId="77777777" w:rsidR="001913F4" w:rsidRPr="00DF7EF1" w:rsidRDefault="001913F4" w:rsidP="001913F4">
            <w:pPr>
              <w:ind w:left="-86"/>
              <w:rPr>
                <w:rFonts w:ascii="Arial" w:eastAsia="Arial Unicode MS" w:hAnsi="Arial" w:cs="Arial"/>
                <w:b/>
                <w:bCs/>
                <w:color w:val="000000"/>
                <w:sz w:val="18"/>
                <w:szCs w:val="18"/>
                <w:cs/>
              </w:rPr>
            </w:pPr>
          </w:p>
        </w:tc>
        <w:tc>
          <w:tcPr>
            <w:tcW w:w="1368" w:type="dxa"/>
            <w:tcBorders>
              <w:top w:val="single" w:sz="4" w:space="0" w:color="auto"/>
              <w:left w:val="nil"/>
              <w:bottom w:val="nil"/>
              <w:right w:val="nil"/>
            </w:tcBorders>
            <w:shd w:val="clear" w:color="auto" w:fill="FAFAFA"/>
          </w:tcPr>
          <w:p w14:paraId="3D83E397" w14:textId="77777777" w:rsidR="001913F4" w:rsidRPr="00DF7EF1" w:rsidRDefault="001913F4" w:rsidP="001913F4">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07BEDB85" w14:textId="77777777" w:rsidR="001913F4" w:rsidRPr="00DF7EF1" w:rsidRDefault="001913F4" w:rsidP="001913F4">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3FF8319E" w14:textId="77777777" w:rsidR="001913F4" w:rsidRPr="00DF7EF1" w:rsidRDefault="001913F4" w:rsidP="001913F4">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2F944BFF" w14:textId="77777777" w:rsidR="001913F4" w:rsidRPr="00DF7EF1" w:rsidRDefault="001913F4" w:rsidP="001913F4">
            <w:pPr>
              <w:ind w:left="-40" w:right="-72"/>
              <w:jc w:val="right"/>
              <w:rPr>
                <w:rFonts w:ascii="Arial" w:eastAsia="Arial Unicode MS" w:hAnsi="Arial" w:cs="Arial"/>
                <w:color w:val="000000"/>
                <w:sz w:val="18"/>
                <w:szCs w:val="18"/>
              </w:rPr>
            </w:pPr>
          </w:p>
        </w:tc>
      </w:tr>
      <w:tr w:rsidR="00335041" w:rsidRPr="00DF7EF1" w14:paraId="76E3D061" w14:textId="77777777" w:rsidTr="007F6FBB">
        <w:tc>
          <w:tcPr>
            <w:tcW w:w="3989" w:type="dxa"/>
            <w:tcBorders>
              <w:top w:val="nil"/>
              <w:left w:val="nil"/>
              <w:bottom w:val="nil"/>
              <w:right w:val="nil"/>
            </w:tcBorders>
            <w:shd w:val="clear" w:color="auto" w:fill="auto"/>
          </w:tcPr>
          <w:p w14:paraId="5BBD39CB" w14:textId="77777777" w:rsidR="00335041" w:rsidRPr="00DF7EF1" w:rsidRDefault="00335041" w:rsidP="00335041">
            <w:pPr>
              <w:ind w:left="-86"/>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Bank guarantees issued by the </w:t>
            </w:r>
          </w:p>
          <w:p w14:paraId="055F127E" w14:textId="77777777" w:rsidR="00335041" w:rsidRPr="00DF7EF1" w:rsidRDefault="00335041" w:rsidP="00335041">
            <w:pPr>
              <w:ind w:left="-86"/>
              <w:rPr>
                <w:rFonts w:ascii="Arial" w:eastAsia="Arial Unicode MS" w:hAnsi="Arial" w:cs="Arial"/>
                <w:color w:val="000000"/>
                <w:sz w:val="18"/>
                <w:szCs w:val="18"/>
                <w:rtl/>
                <w:cs/>
              </w:rPr>
            </w:pPr>
            <w:r w:rsidRPr="00DF7EF1">
              <w:rPr>
                <w:rFonts w:ascii="Arial" w:eastAsia="Arial Unicode MS" w:hAnsi="Arial" w:cs="Arial"/>
                <w:color w:val="000000"/>
                <w:sz w:val="18"/>
                <w:szCs w:val="18"/>
              </w:rPr>
              <w:t xml:space="preserve">   financial institutions</w:t>
            </w:r>
          </w:p>
        </w:tc>
        <w:tc>
          <w:tcPr>
            <w:tcW w:w="1368" w:type="dxa"/>
            <w:tcBorders>
              <w:top w:val="nil"/>
              <w:left w:val="nil"/>
              <w:bottom w:val="nil"/>
              <w:right w:val="nil"/>
            </w:tcBorders>
            <w:shd w:val="clear" w:color="auto" w:fill="FAFAFA"/>
          </w:tcPr>
          <w:p w14:paraId="2261726E" w14:textId="77777777" w:rsidR="00335041" w:rsidRPr="00DF7EF1" w:rsidRDefault="00335041" w:rsidP="00335041">
            <w:pPr>
              <w:ind w:left="-40" w:right="-72"/>
              <w:jc w:val="right"/>
              <w:rPr>
                <w:rFonts w:ascii="Arial" w:eastAsia="Arial Unicode MS" w:hAnsi="Arial" w:cs="Arial"/>
                <w:color w:val="000000"/>
                <w:sz w:val="18"/>
                <w:szCs w:val="18"/>
              </w:rPr>
            </w:pPr>
          </w:p>
          <w:p w14:paraId="2B5514E9" w14:textId="43BDB1D6" w:rsidR="001B1987" w:rsidRPr="00DF7EF1" w:rsidRDefault="00434934"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36,290,692</w:t>
            </w:r>
          </w:p>
        </w:tc>
        <w:tc>
          <w:tcPr>
            <w:tcW w:w="1368" w:type="dxa"/>
            <w:tcBorders>
              <w:top w:val="nil"/>
              <w:left w:val="nil"/>
              <w:bottom w:val="nil"/>
              <w:right w:val="nil"/>
            </w:tcBorders>
            <w:shd w:val="clear" w:color="auto" w:fill="auto"/>
          </w:tcPr>
          <w:p w14:paraId="7A0FFDC4" w14:textId="77777777" w:rsidR="00335041" w:rsidRPr="00DF7EF1" w:rsidRDefault="00335041" w:rsidP="00335041">
            <w:pPr>
              <w:ind w:left="-40" w:right="-72"/>
              <w:jc w:val="right"/>
              <w:rPr>
                <w:rFonts w:ascii="Arial" w:eastAsia="Arial Unicode MS" w:hAnsi="Arial" w:cs="Arial"/>
                <w:color w:val="000000"/>
                <w:sz w:val="18"/>
                <w:szCs w:val="18"/>
              </w:rPr>
            </w:pPr>
          </w:p>
          <w:p w14:paraId="52874136" w14:textId="77777777" w:rsidR="00335041" w:rsidRPr="00DF7EF1" w:rsidRDefault="00335041"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14</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519</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388</w:t>
            </w:r>
          </w:p>
        </w:tc>
        <w:tc>
          <w:tcPr>
            <w:tcW w:w="1368" w:type="dxa"/>
            <w:tcBorders>
              <w:top w:val="nil"/>
              <w:left w:val="nil"/>
              <w:bottom w:val="nil"/>
              <w:right w:val="nil"/>
            </w:tcBorders>
            <w:shd w:val="clear" w:color="auto" w:fill="FAFAFA"/>
          </w:tcPr>
          <w:p w14:paraId="5ECDA048" w14:textId="77777777" w:rsidR="00335041" w:rsidRPr="00DF7EF1" w:rsidRDefault="00335041" w:rsidP="00335041">
            <w:pPr>
              <w:ind w:left="-40" w:right="-72"/>
              <w:jc w:val="right"/>
              <w:rPr>
                <w:rFonts w:ascii="Arial" w:eastAsia="Arial Unicode MS" w:hAnsi="Arial" w:cs="Arial"/>
                <w:color w:val="000000"/>
                <w:sz w:val="18"/>
                <w:szCs w:val="18"/>
              </w:rPr>
            </w:pPr>
          </w:p>
          <w:p w14:paraId="29DD9BF2" w14:textId="5A41938E" w:rsidR="001B1987" w:rsidRPr="00DF7EF1" w:rsidRDefault="00F62145"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23,033,753</w:t>
            </w:r>
          </w:p>
        </w:tc>
        <w:tc>
          <w:tcPr>
            <w:tcW w:w="1368" w:type="dxa"/>
            <w:tcBorders>
              <w:top w:val="nil"/>
              <w:left w:val="nil"/>
              <w:bottom w:val="nil"/>
              <w:right w:val="nil"/>
            </w:tcBorders>
            <w:shd w:val="clear" w:color="auto" w:fill="auto"/>
          </w:tcPr>
          <w:p w14:paraId="35B458E6" w14:textId="77777777" w:rsidR="00335041" w:rsidRPr="00DF7EF1" w:rsidRDefault="00335041" w:rsidP="00335041">
            <w:pPr>
              <w:ind w:left="-40" w:right="-72"/>
              <w:jc w:val="right"/>
              <w:rPr>
                <w:rFonts w:ascii="Arial" w:eastAsia="Arial Unicode MS" w:hAnsi="Arial" w:cs="Arial"/>
                <w:color w:val="000000"/>
                <w:sz w:val="18"/>
                <w:szCs w:val="18"/>
              </w:rPr>
            </w:pPr>
          </w:p>
          <w:p w14:paraId="62C33C0E" w14:textId="77777777" w:rsidR="00335041" w:rsidRPr="00DF7EF1" w:rsidRDefault="00335041" w:rsidP="00335041">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lang w:val="en-GB"/>
              </w:rPr>
              <w:t>12</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045</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lang w:val="en-GB"/>
              </w:rPr>
              <w:t>840</w:t>
            </w:r>
          </w:p>
        </w:tc>
      </w:tr>
    </w:tbl>
    <w:p w14:paraId="1CBE1DA4" w14:textId="77777777" w:rsidR="00F01E13" w:rsidRPr="00DF7EF1" w:rsidRDefault="00F01E13" w:rsidP="00036B9A">
      <w:pPr>
        <w:rPr>
          <w:rFonts w:ascii="Arial" w:eastAsia="Times New Roman" w:hAnsi="Arial" w:cs="Arial"/>
          <w:b/>
          <w:bCs/>
          <w:snapToGrid w:val="0"/>
          <w:color w:val="000000"/>
          <w:sz w:val="18"/>
          <w:szCs w:val="18"/>
          <w:lang w:val="en-GB"/>
        </w:rPr>
      </w:pPr>
    </w:p>
    <w:p w14:paraId="4483CE8E" w14:textId="70BDB5C3" w:rsidR="00DA4111" w:rsidRPr="00DF7EF1" w:rsidRDefault="00DA4111" w:rsidP="00036B9A">
      <w:pPr>
        <w:rPr>
          <w:rFonts w:ascii="Arial" w:eastAsia="Times New Roman" w:hAnsi="Arial" w:cs="Arial"/>
          <w:b/>
          <w:bCs/>
          <w:snapToGrid w:val="0"/>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A137A3" w:rsidRPr="00DF7EF1" w14:paraId="54DEF80D" w14:textId="77777777" w:rsidTr="00A137A3">
        <w:trPr>
          <w:trHeight w:val="386"/>
        </w:trPr>
        <w:tc>
          <w:tcPr>
            <w:tcW w:w="9461" w:type="dxa"/>
            <w:shd w:val="clear" w:color="auto" w:fill="FFA543"/>
            <w:vAlign w:val="center"/>
          </w:tcPr>
          <w:p w14:paraId="0F97FD59" w14:textId="07BBAE88" w:rsidR="00A137A3" w:rsidRPr="00DF7EF1" w:rsidRDefault="00A137A3" w:rsidP="00A137A3">
            <w:pPr>
              <w:ind w:left="432" w:hanging="432"/>
              <w:rPr>
                <w:rFonts w:ascii="Arial" w:eastAsia="Arial Unicode MS" w:hAnsi="Arial" w:cs="Arial"/>
                <w:b/>
                <w:bCs/>
                <w:color w:val="FFFFFF"/>
                <w:sz w:val="18"/>
                <w:szCs w:val="18"/>
                <w:cs/>
              </w:rPr>
            </w:pPr>
            <w:r w:rsidRPr="00DF7EF1">
              <w:rPr>
                <w:rFonts w:ascii="Arial" w:hAnsi="Arial" w:cs="Arial"/>
                <w:b/>
                <w:bCs/>
                <w:color w:val="000000"/>
                <w:sz w:val="18"/>
                <w:szCs w:val="18"/>
              </w:rPr>
              <w:br w:type="page"/>
            </w: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282C9D" w:rsidRPr="00DF7EF1">
              <w:rPr>
                <w:rFonts w:ascii="Arial" w:eastAsia="Arial Unicode MS" w:hAnsi="Arial" w:cs="Arial"/>
                <w:b/>
                <w:bCs/>
                <w:color w:val="FFFFFF"/>
                <w:sz w:val="18"/>
                <w:szCs w:val="18"/>
                <w:lang w:val="en-GB"/>
              </w:rPr>
              <w:t>3</w:t>
            </w:r>
            <w:r w:rsidR="001B1987" w:rsidRPr="00DF7EF1">
              <w:rPr>
                <w:rFonts w:ascii="Arial" w:eastAsia="Arial Unicode MS" w:hAnsi="Arial" w:cs="Arial"/>
                <w:b/>
                <w:bCs/>
                <w:color w:val="FFFFFF"/>
                <w:sz w:val="18"/>
                <w:szCs w:val="18"/>
                <w:lang w:val="en-GB"/>
              </w:rPr>
              <w:t>4</w:t>
            </w:r>
            <w:r w:rsidRPr="00DF7EF1">
              <w:rPr>
                <w:rFonts w:ascii="Arial" w:eastAsia="Arial Unicode MS" w:hAnsi="Arial" w:cs="Arial"/>
                <w:b/>
                <w:bCs/>
                <w:color w:val="FFFFFF"/>
                <w:sz w:val="18"/>
                <w:szCs w:val="18"/>
                <w:lang w:val="en-GB"/>
              </w:rPr>
              <w:tab/>
            </w:r>
            <w:r w:rsidR="002E5260" w:rsidRPr="00DF7EF1">
              <w:rPr>
                <w:rFonts w:ascii="Arial" w:eastAsia="Arial Unicode MS" w:hAnsi="Arial" w:cs="Arial"/>
                <w:b/>
                <w:bCs/>
                <w:color w:val="FFFFFF"/>
                <w:sz w:val="18"/>
                <w:szCs w:val="18"/>
                <w:lang w:val="en-GB"/>
              </w:rPr>
              <w:t>Litigation</w:t>
            </w:r>
          </w:p>
        </w:tc>
      </w:tr>
    </w:tbl>
    <w:p w14:paraId="08DEF7D2" w14:textId="77777777" w:rsidR="007948BA" w:rsidRPr="00DF7EF1" w:rsidRDefault="007948BA" w:rsidP="00036B9A">
      <w:pPr>
        <w:rPr>
          <w:rFonts w:ascii="Arial" w:eastAsia="Times New Roman" w:hAnsi="Arial" w:cs="Arial"/>
          <w:b/>
          <w:bCs/>
          <w:snapToGrid w:val="0"/>
          <w:color w:val="000000"/>
          <w:sz w:val="18"/>
          <w:szCs w:val="18"/>
          <w:lang w:val="en-GB"/>
        </w:rPr>
      </w:pPr>
    </w:p>
    <w:p w14:paraId="6CD5F8BF" w14:textId="723AB715" w:rsidR="00306D4E" w:rsidRPr="00DF7EF1" w:rsidRDefault="00306D4E" w:rsidP="002E5260">
      <w:pPr>
        <w:rPr>
          <w:rFonts w:ascii="Arial" w:eastAsia="Arial Unicode MS" w:hAnsi="Arial" w:cs="Arial"/>
          <w:color w:val="000000"/>
          <w:sz w:val="18"/>
          <w:szCs w:val="18"/>
        </w:rPr>
      </w:pPr>
      <w:bookmarkStart w:id="34" w:name="_Hlk34821062"/>
      <w:r w:rsidRPr="00DF7EF1">
        <w:rPr>
          <w:rFonts w:ascii="Arial" w:eastAsia="Arial Unicode MS" w:hAnsi="Arial" w:cs="Arial"/>
          <w:color w:val="000000"/>
          <w:spacing w:val="-5"/>
          <w:sz w:val="18"/>
          <w:szCs w:val="18"/>
        </w:rPr>
        <w:t xml:space="preserve">In </w:t>
      </w:r>
      <w:r w:rsidR="00282C9D" w:rsidRPr="00DF7EF1">
        <w:rPr>
          <w:rFonts w:ascii="Arial" w:eastAsia="Arial Unicode MS" w:hAnsi="Arial" w:cs="Arial"/>
          <w:color w:val="000000"/>
          <w:spacing w:val="-5"/>
          <w:sz w:val="18"/>
          <w:szCs w:val="18"/>
          <w:lang w:val="en-GB"/>
        </w:rPr>
        <w:t>2016</w:t>
      </w:r>
      <w:r w:rsidRPr="00DF7EF1">
        <w:rPr>
          <w:rFonts w:ascii="Arial" w:eastAsia="Arial Unicode MS" w:hAnsi="Arial" w:cs="Arial"/>
          <w:color w:val="000000"/>
          <w:spacing w:val="-5"/>
          <w:sz w:val="18"/>
          <w:szCs w:val="18"/>
        </w:rPr>
        <w:t>, ICE Consulting Company Limited (a subsidiary) and another company (collectively referred to as the Defendants)</w:t>
      </w:r>
      <w:r w:rsidRPr="00DF7EF1">
        <w:rPr>
          <w:rFonts w:ascii="Arial" w:eastAsia="Arial Unicode MS" w:hAnsi="Arial" w:cs="Arial"/>
          <w:color w:val="000000"/>
          <w:sz w:val="18"/>
          <w:szCs w:val="18"/>
        </w:rPr>
        <w:t xml:space="preserve"> </w:t>
      </w:r>
      <w:r w:rsidRPr="00DF7EF1">
        <w:rPr>
          <w:rFonts w:ascii="Arial" w:eastAsia="Arial Unicode MS" w:hAnsi="Arial" w:cs="Arial"/>
          <w:color w:val="000000"/>
          <w:spacing w:val="-5"/>
          <w:sz w:val="18"/>
          <w:szCs w:val="18"/>
        </w:rPr>
        <w:t xml:space="preserve">were prosecuted in connection to an Enterprise Resource Planning service agreement with an </w:t>
      </w:r>
      <w:proofErr w:type="spellStart"/>
      <w:r w:rsidRPr="00DF7EF1">
        <w:rPr>
          <w:rFonts w:ascii="Arial" w:eastAsia="Arial Unicode MS" w:hAnsi="Arial" w:cs="Arial"/>
          <w:color w:val="000000"/>
          <w:spacing w:val="-5"/>
          <w:sz w:val="18"/>
          <w:szCs w:val="18"/>
        </w:rPr>
        <w:t>organisation</w:t>
      </w:r>
      <w:proofErr w:type="spellEnd"/>
      <w:r w:rsidRPr="00DF7EF1">
        <w:rPr>
          <w:rFonts w:ascii="Arial" w:eastAsia="Arial Unicode MS" w:hAnsi="Arial" w:cs="Arial"/>
          <w:color w:val="000000"/>
          <w:spacing w:val="-5"/>
          <w:sz w:val="18"/>
          <w:szCs w:val="18"/>
        </w:rPr>
        <w:t>, a customer</w:t>
      </w:r>
      <w:r w:rsidRPr="00DF7EF1">
        <w:rPr>
          <w:rFonts w:ascii="Arial" w:eastAsia="Arial Unicode MS" w:hAnsi="Arial" w:cs="Arial"/>
          <w:color w:val="000000"/>
          <w:sz w:val="18"/>
          <w:szCs w:val="18"/>
        </w:rPr>
        <w:t xml:space="preserve"> of the subsidiary (the Plaintiff). The prosecution occurred because the Defendants failed to deliver contractual work to the </w:t>
      </w:r>
      <w:r w:rsidRPr="00DF7EF1">
        <w:rPr>
          <w:rFonts w:ascii="Arial" w:eastAsia="Arial Unicode MS" w:hAnsi="Arial" w:cs="Arial"/>
          <w:color w:val="000000"/>
          <w:spacing w:val="-5"/>
          <w:sz w:val="18"/>
          <w:szCs w:val="18"/>
        </w:rPr>
        <w:t>Plaintiff although they were given consent to extend the project timeline multiple times. As a result, the Plaintiff exercised</w:t>
      </w:r>
      <w:r w:rsidRPr="00DF7EF1">
        <w:rPr>
          <w:rFonts w:ascii="Arial" w:eastAsia="Arial Unicode MS" w:hAnsi="Arial" w:cs="Arial"/>
          <w:color w:val="000000"/>
          <w:sz w:val="18"/>
          <w:szCs w:val="18"/>
        </w:rPr>
        <w:t xml:space="preserve"> its </w:t>
      </w:r>
      <w:r w:rsidRPr="00DF7EF1">
        <w:rPr>
          <w:rFonts w:ascii="Arial" w:eastAsia="Arial Unicode MS" w:hAnsi="Arial" w:cs="Arial"/>
          <w:color w:val="000000"/>
          <w:spacing w:val="-5"/>
          <w:sz w:val="18"/>
          <w:szCs w:val="18"/>
        </w:rPr>
        <w:t>right to terminate the service agreement before the termination date and seize collateral according to the service agreement.</w:t>
      </w:r>
      <w:r w:rsidRPr="00DF7EF1">
        <w:rPr>
          <w:rFonts w:ascii="Arial" w:eastAsia="Arial Unicode MS" w:hAnsi="Arial" w:cs="Arial"/>
          <w:color w:val="000000"/>
          <w:sz w:val="18"/>
          <w:szCs w:val="18"/>
        </w:rPr>
        <w:t xml:space="preserve"> Also, the Plaintiff requested the Defendants and guarantor pay compensation for damages of Baht</w:t>
      </w:r>
      <w:r w:rsidR="00160B40" w:rsidRPr="00DF7EF1">
        <w:rPr>
          <w:rFonts w:ascii="Arial" w:eastAsia="Arial Unicode MS" w:hAnsi="Arial" w:cs="Arial"/>
          <w:color w:val="000000"/>
          <w:sz w:val="18"/>
          <w:szCs w:val="18"/>
        </w:rPr>
        <w:t xml:space="preserve"> </w:t>
      </w:r>
      <w:r w:rsidR="00282C9D" w:rsidRPr="00DF7EF1">
        <w:rPr>
          <w:rFonts w:ascii="Arial" w:eastAsia="Arial Unicode MS" w:hAnsi="Arial" w:cs="Arial"/>
          <w:color w:val="000000"/>
          <w:sz w:val="18"/>
          <w:szCs w:val="18"/>
          <w:lang w:val="en-GB"/>
        </w:rPr>
        <w:t>55</w:t>
      </w:r>
      <w:r w:rsidRPr="00DF7EF1">
        <w:rPr>
          <w:rFonts w:ascii="Arial" w:eastAsia="Arial Unicode MS" w:hAnsi="Arial" w:cs="Arial"/>
          <w:color w:val="000000"/>
          <w:sz w:val="18"/>
          <w:szCs w:val="18"/>
        </w:rPr>
        <w:t>.</w:t>
      </w:r>
      <w:r w:rsidR="00282C9D" w:rsidRPr="00DF7EF1">
        <w:rPr>
          <w:rFonts w:ascii="Arial" w:eastAsia="Arial Unicode MS" w:hAnsi="Arial" w:cs="Arial"/>
          <w:color w:val="000000"/>
          <w:sz w:val="18"/>
          <w:szCs w:val="18"/>
          <w:lang w:val="en-GB"/>
        </w:rPr>
        <w:t>72</w:t>
      </w:r>
      <w:r w:rsidRPr="00DF7EF1">
        <w:rPr>
          <w:rFonts w:ascii="Arial" w:eastAsia="Arial Unicode MS" w:hAnsi="Arial" w:cs="Arial"/>
          <w:color w:val="000000"/>
          <w:sz w:val="18"/>
          <w:szCs w:val="18"/>
        </w:rPr>
        <w:t xml:space="preserve"> million.</w:t>
      </w:r>
      <w:r w:rsidR="001B7DEE" w:rsidRPr="00DF7EF1">
        <w:rPr>
          <w:rFonts w:ascii="Arial" w:eastAsia="Arial Unicode MS" w:hAnsi="Arial" w:cs="Arial"/>
          <w:color w:val="000000"/>
          <w:sz w:val="18"/>
          <w:szCs w:val="18"/>
        </w:rPr>
        <w:t xml:space="preserve"> D</w:t>
      </w:r>
      <w:r w:rsidR="006536F7" w:rsidRPr="00DF7EF1">
        <w:rPr>
          <w:rFonts w:ascii="Arial" w:eastAsia="Arial Unicode MS" w:hAnsi="Arial" w:cs="Arial"/>
          <w:color w:val="000000"/>
          <w:sz w:val="18"/>
          <w:szCs w:val="18"/>
        </w:rPr>
        <w:t xml:space="preserve">uring 2021, the administrative court’s legislative finished fact-finding process for the case. The administrative court has sentenced the plaintiff to pay the defendant a certain amount. However, the defendant an appealed the judgment to the Court to increase the compensation amount. </w:t>
      </w:r>
    </w:p>
    <w:p w14:paraId="0DC0CDD6" w14:textId="77777777" w:rsidR="002E5260" w:rsidRPr="00DF7EF1" w:rsidRDefault="002E5260" w:rsidP="002E5260">
      <w:pPr>
        <w:rPr>
          <w:rFonts w:ascii="Arial" w:eastAsia="Arial Unicode MS" w:hAnsi="Arial" w:cs="Arial"/>
          <w:color w:val="000000"/>
          <w:sz w:val="18"/>
          <w:szCs w:val="18"/>
        </w:rPr>
      </w:pPr>
    </w:p>
    <w:bookmarkEnd w:id="34"/>
    <w:p w14:paraId="38A54D0E" w14:textId="62561C29" w:rsidR="00306D4E" w:rsidRPr="00DF7EF1" w:rsidRDefault="00723618" w:rsidP="00723618">
      <w:pPr>
        <w:jc w:val="thaiDistribute"/>
        <w:rPr>
          <w:rFonts w:ascii="Arial" w:eastAsia="Arial Unicode MS" w:hAnsi="Arial" w:cs="Arial"/>
          <w:color w:val="000000"/>
          <w:spacing w:val="-4"/>
          <w:sz w:val="18"/>
          <w:szCs w:val="18"/>
        </w:rPr>
      </w:pPr>
      <w:r w:rsidRPr="00DF7EF1">
        <w:rPr>
          <w:rFonts w:ascii="Arial" w:eastAsia="Arial Unicode MS" w:hAnsi="Arial" w:cs="Arial"/>
          <w:color w:val="000000"/>
          <w:spacing w:val="-4"/>
          <w:sz w:val="18"/>
          <w:szCs w:val="18"/>
        </w:rPr>
        <w:t xml:space="preserve">As </w:t>
      </w:r>
      <w:proofErr w:type="gramStart"/>
      <w:r w:rsidRPr="00DF7EF1">
        <w:rPr>
          <w:rFonts w:ascii="Arial" w:eastAsia="Arial Unicode MS" w:hAnsi="Arial" w:cs="Arial"/>
          <w:color w:val="000000"/>
          <w:spacing w:val="-4"/>
          <w:sz w:val="18"/>
          <w:szCs w:val="18"/>
        </w:rPr>
        <w:t>at</w:t>
      </w:r>
      <w:proofErr w:type="gramEnd"/>
      <w:r w:rsidRPr="00DF7EF1">
        <w:rPr>
          <w:rFonts w:ascii="Arial" w:eastAsia="Arial Unicode MS" w:hAnsi="Arial" w:cs="Arial"/>
          <w:color w:val="000000"/>
          <w:spacing w:val="-4"/>
          <w:sz w:val="18"/>
          <w:szCs w:val="18"/>
        </w:rPr>
        <w:t xml:space="preserve"> </w:t>
      </w:r>
      <w:r w:rsidR="00282C9D" w:rsidRPr="00DF7EF1">
        <w:rPr>
          <w:rFonts w:ascii="Arial" w:eastAsia="Arial Unicode MS" w:hAnsi="Arial" w:cs="Arial"/>
          <w:color w:val="000000"/>
          <w:spacing w:val="-4"/>
          <w:sz w:val="18"/>
          <w:szCs w:val="18"/>
          <w:lang w:val="en-GB"/>
        </w:rPr>
        <w:t>31</w:t>
      </w:r>
      <w:r w:rsidRPr="00DF7EF1">
        <w:rPr>
          <w:rFonts w:ascii="Arial" w:eastAsia="Arial Unicode MS" w:hAnsi="Arial" w:cs="Arial"/>
          <w:color w:val="000000"/>
          <w:spacing w:val="-4"/>
          <w:sz w:val="18"/>
          <w:szCs w:val="18"/>
        </w:rPr>
        <w:t xml:space="preserve"> December </w:t>
      </w:r>
      <w:r w:rsidR="00282C9D" w:rsidRPr="00DF7EF1">
        <w:rPr>
          <w:rFonts w:ascii="Arial" w:eastAsia="Arial Unicode MS" w:hAnsi="Arial" w:cs="Arial"/>
          <w:color w:val="000000"/>
          <w:spacing w:val="-4"/>
          <w:sz w:val="18"/>
          <w:szCs w:val="18"/>
          <w:lang w:val="en-GB"/>
        </w:rPr>
        <w:t>2021</w:t>
      </w:r>
      <w:r w:rsidRPr="00DF7EF1">
        <w:rPr>
          <w:rFonts w:ascii="Arial" w:eastAsia="Arial Unicode MS" w:hAnsi="Arial" w:cs="Arial"/>
          <w:color w:val="000000"/>
          <w:spacing w:val="-4"/>
          <w:sz w:val="18"/>
          <w:szCs w:val="18"/>
        </w:rPr>
        <w:t>, th</w:t>
      </w:r>
      <w:r w:rsidR="001B7DEE" w:rsidRPr="00DF7EF1">
        <w:rPr>
          <w:rFonts w:ascii="Arial" w:eastAsia="Arial Unicode MS" w:hAnsi="Arial" w:cs="Arial"/>
          <w:color w:val="000000"/>
          <w:spacing w:val="-4"/>
          <w:sz w:val="18"/>
          <w:szCs w:val="18"/>
        </w:rPr>
        <w:t>e</w:t>
      </w:r>
      <w:r w:rsidRPr="00DF7EF1">
        <w:rPr>
          <w:rFonts w:ascii="Arial" w:eastAsia="Arial Unicode MS" w:hAnsi="Arial" w:cs="Arial"/>
          <w:color w:val="000000"/>
          <w:spacing w:val="-4"/>
          <w:sz w:val="18"/>
          <w:szCs w:val="18"/>
        </w:rPr>
        <w:t xml:space="preserve"> Group’s management assessed that result of the cases was in discretion of the court and the management cannot assess the result of legal process. Therefore, the subsidiary and the Group have not recognised expenses or any contingent liabilities in the financial statements yet.</w:t>
      </w:r>
    </w:p>
    <w:p w14:paraId="3889E269" w14:textId="38F2E477" w:rsidR="00173B87" w:rsidRPr="00DF7EF1" w:rsidRDefault="00173B87" w:rsidP="00173B87">
      <w:pPr>
        <w:rPr>
          <w:rFonts w:ascii="Arial" w:eastAsia="Times New Roman" w:hAnsi="Arial" w:cs="Arial"/>
          <w:b/>
          <w:bCs/>
          <w:snapToGrid w:val="0"/>
          <w:color w:val="000000"/>
          <w:sz w:val="18"/>
          <w:szCs w:val="18"/>
          <w:lang w:val="en-GB"/>
        </w:rPr>
      </w:pPr>
    </w:p>
    <w:p w14:paraId="59336EFD" w14:textId="77777777" w:rsidR="00514AAA" w:rsidRPr="00DF7EF1" w:rsidRDefault="00514AAA" w:rsidP="00173B87">
      <w:pPr>
        <w:rPr>
          <w:rFonts w:ascii="Arial" w:eastAsia="Times New Roman" w:hAnsi="Arial" w:cs="Arial"/>
          <w:b/>
          <w:bCs/>
          <w:snapToGrid w:val="0"/>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F6849" w:rsidRPr="00DF7EF1" w14:paraId="1C4274DF" w14:textId="77777777" w:rsidTr="005B2A2F">
        <w:trPr>
          <w:trHeight w:val="386"/>
        </w:trPr>
        <w:tc>
          <w:tcPr>
            <w:tcW w:w="9461" w:type="dxa"/>
            <w:shd w:val="clear" w:color="auto" w:fill="FFA543"/>
            <w:vAlign w:val="center"/>
          </w:tcPr>
          <w:p w14:paraId="1519DD10" w14:textId="3C94D4EC" w:rsidR="004F6849" w:rsidRPr="00DF7EF1" w:rsidRDefault="004F6849" w:rsidP="005B2A2F">
            <w:pPr>
              <w:ind w:left="432" w:hanging="432"/>
              <w:rPr>
                <w:rFonts w:ascii="Arial" w:eastAsia="Arial Unicode MS" w:hAnsi="Arial" w:cs="Arial"/>
                <w:b/>
                <w:bCs/>
                <w:color w:val="FFFFFF"/>
                <w:sz w:val="18"/>
                <w:szCs w:val="18"/>
                <w:cs/>
              </w:rPr>
            </w:pPr>
            <w:r w:rsidRPr="00DF7EF1">
              <w:rPr>
                <w:rFonts w:ascii="Arial" w:hAnsi="Arial" w:cs="Arial"/>
                <w:b/>
                <w:bCs/>
                <w:color w:val="000000"/>
                <w:sz w:val="18"/>
                <w:szCs w:val="18"/>
              </w:rPr>
              <w:br w:type="page"/>
            </w: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eastAsia="Arial Unicode MS" w:hAnsi="Arial" w:cs="Arial"/>
                <w:b/>
                <w:bCs/>
                <w:color w:val="FFFFFF"/>
                <w:sz w:val="18"/>
                <w:szCs w:val="18"/>
                <w:lang w:val="en-GB"/>
              </w:rPr>
              <w:t>35</w:t>
            </w:r>
            <w:r w:rsidRPr="00DF7EF1">
              <w:rPr>
                <w:rFonts w:ascii="Arial" w:eastAsia="Arial Unicode MS" w:hAnsi="Arial" w:cs="Arial"/>
                <w:b/>
                <w:bCs/>
                <w:color w:val="FFFFFF"/>
                <w:sz w:val="18"/>
                <w:szCs w:val="18"/>
                <w:lang w:val="en-GB"/>
              </w:rPr>
              <w:tab/>
              <w:t>Events after the reporting date</w:t>
            </w:r>
          </w:p>
        </w:tc>
      </w:tr>
    </w:tbl>
    <w:p w14:paraId="36A4FC72" w14:textId="7275782E" w:rsidR="004F6849" w:rsidRPr="00DF7EF1" w:rsidRDefault="004F6849" w:rsidP="00173B87">
      <w:pPr>
        <w:jc w:val="thaiDistribute"/>
        <w:rPr>
          <w:rFonts w:ascii="Arial" w:eastAsia="Arial Unicode MS" w:hAnsi="Arial" w:cs="Arial"/>
          <w:color w:val="000000"/>
          <w:spacing w:val="-6"/>
          <w:sz w:val="18"/>
          <w:szCs w:val="18"/>
        </w:rPr>
      </w:pPr>
    </w:p>
    <w:p w14:paraId="1F906397" w14:textId="10386D55" w:rsidR="004F6849" w:rsidRPr="00C87DF1" w:rsidRDefault="004F6849" w:rsidP="005B2B7D">
      <w:pPr>
        <w:jc w:val="thaiDistribute"/>
        <w:rPr>
          <w:rFonts w:ascii="Arial" w:eastAsia="Arial Unicode MS" w:hAnsi="Arial" w:cs="Arial"/>
          <w:color w:val="000000"/>
          <w:spacing w:val="-6"/>
          <w:sz w:val="18"/>
          <w:szCs w:val="18"/>
        </w:rPr>
      </w:pPr>
      <w:r w:rsidRPr="00DF7EF1">
        <w:rPr>
          <w:rFonts w:ascii="Arial" w:eastAsia="Arial Unicode MS" w:hAnsi="Arial" w:cs="Arial"/>
          <w:color w:val="000000"/>
          <w:spacing w:val="-4"/>
          <w:sz w:val="18"/>
          <w:szCs w:val="18"/>
        </w:rPr>
        <w:t>At the Company’s Board of Directors’ meeting dated 23 February 2022, Board of Directors approved a proposal to Annual</w:t>
      </w:r>
      <w:r w:rsidR="005B2B7D" w:rsidRPr="00DF7EF1">
        <w:rPr>
          <w:rFonts w:ascii="Arial" w:eastAsia="Arial Unicode MS" w:hAnsi="Arial" w:cs="Arial"/>
          <w:color w:val="000000"/>
          <w:spacing w:val="-4"/>
          <w:sz w:val="18"/>
          <w:szCs w:val="18"/>
        </w:rPr>
        <w:t xml:space="preserve"> </w:t>
      </w:r>
      <w:r w:rsidRPr="00C87DF1">
        <w:rPr>
          <w:rFonts w:ascii="Arial" w:eastAsia="Arial Unicode MS" w:hAnsi="Arial" w:cs="Arial"/>
          <w:color w:val="000000"/>
          <w:spacing w:val="-6"/>
          <w:sz w:val="18"/>
          <w:szCs w:val="18"/>
        </w:rPr>
        <w:t>Shareholders’ meeting for the year 202</w:t>
      </w:r>
      <w:r w:rsidR="0026071F" w:rsidRPr="00C87DF1">
        <w:rPr>
          <w:rFonts w:ascii="Arial" w:eastAsia="Arial Unicode MS" w:hAnsi="Arial" w:cs="Arial"/>
          <w:color w:val="000000"/>
          <w:spacing w:val="-6"/>
          <w:sz w:val="18"/>
          <w:szCs w:val="18"/>
        </w:rPr>
        <w:t>1</w:t>
      </w:r>
      <w:r w:rsidRPr="00C87DF1">
        <w:rPr>
          <w:rFonts w:ascii="Arial" w:eastAsia="Arial Unicode MS" w:hAnsi="Arial" w:cs="Arial"/>
          <w:color w:val="000000"/>
          <w:spacing w:val="-6"/>
          <w:sz w:val="18"/>
          <w:szCs w:val="18"/>
        </w:rPr>
        <w:t xml:space="preserve"> held on 22 April 2022 to consider approve the payment of dividends in respect of the</w:t>
      </w:r>
      <w:r w:rsidR="005B2B7D" w:rsidRPr="00C87DF1">
        <w:rPr>
          <w:rFonts w:ascii="Arial" w:eastAsia="Arial Unicode MS" w:hAnsi="Arial" w:cs="Arial"/>
          <w:color w:val="000000"/>
          <w:spacing w:val="-6"/>
          <w:sz w:val="18"/>
          <w:szCs w:val="18"/>
        </w:rPr>
        <w:t xml:space="preserve"> </w:t>
      </w:r>
      <w:r w:rsidRPr="00C87DF1">
        <w:rPr>
          <w:rFonts w:ascii="Arial" w:eastAsia="Arial Unicode MS" w:hAnsi="Arial" w:cs="Arial"/>
          <w:color w:val="000000"/>
          <w:spacing w:val="-6"/>
          <w:sz w:val="18"/>
          <w:szCs w:val="18"/>
        </w:rPr>
        <w:t>operating results for the year ended 31 December 2021 for 100,000,000 shares at Baht 0.40 per share, totaling Baht 40 million.</w:t>
      </w:r>
    </w:p>
    <w:sectPr w:rsidR="004F6849" w:rsidRPr="00C87DF1" w:rsidSect="00135D84">
      <w:pgSz w:w="11909" w:h="16834" w:code="9"/>
      <w:pgMar w:top="1440" w:right="720" w:bottom="720" w:left="1729"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FEFC12" w14:textId="77777777" w:rsidR="006B77F6" w:rsidRDefault="006B77F6">
      <w:r>
        <w:separator/>
      </w:r>
    </w:p>
  </w:endnote>
  <w:endnote w:type="continuationSeparator" w:id="0">
    <w:p w14:paraId="2F36FC09" w14:textId="77777777" w:rsidR="006B77F6" w:rsidRDefault="006B7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A8B4C" w14:textId="77777777" w:rsidR="006B77F6" w:rsidRPr="00B0380F" w:rsidRDefault="006B77F6" w:rsidP="002D08C1">
    <w:pPr>
      <w:pStyle w:val="Footer"/>
      <w:pBdr>
        <w:top w:val="single" w:sz="8" w:space="1" w:color="auto"/>
      </w:pBdr>
      <w:jc w:val="right"/>
      <w:rPr>
        <w:rFonts w:ascii="Arial" w:hAnsi="Arial" w:cs="Cordia New"/>
        <w:sz w:val="18"/>
        <w:szCs w:val="18"/>
        <w:cs/>
      </w:rPr>
    </w:pPr>
    <w:r w:rsidRPr="00881F1A">
      <w:rPr>
        <w:rFonts w:ascii="Arial" w:hAnsi="Arial" w:cs="Arial"/>
        <w:sz w:val="18"/>
        <w:szCs w:val="18"/>
      </w:rPr>
      <w:fldChar w:fldCharType="begin"/>
    </w:r>
    <w:r w:rsidRPr="00881F1A">
      <w:rPr>
        <w:rFonts w:ascii="Arial" w:hAnsi="Arial" w:cs="Arial"/>
        <w:sz w:val="18"/>
        <w:szCs w:val="18"/>
        <w:cs/>
      </w:rPr>
      <w:instrText xml:space="preserve"> PAGE   \* MERGEFORMAT </w:instrText>
    </w:r>
    <w:r w:rsidRPr="00881F1A">
      <w:rPr>
        <w:rFonts w:ascii="Arial" w:hAnsi="Arial" w:cs="Arial"/>
        <w:sz w:val="18"/>
        <w:szCs w:val="18"/>
      </w:rPr>
      <w:fldChar w:fldCharType="separate"/>
    </w:r>
    <w:r w:rsidRPr="00E303B7">
      <w:rPr>
        <w:rFonts w:ascii="Arial" w:hAnsi="Arial" w:cs="Arial"/>
        <w:noProof/>
        <w:sz w:val="18"/>
        <w:szCs w:val="18"/>
        <w:cs/>
      </w:rPr>
      <w:t>35</w:t>
    </w:r>
    <w:r w:rsidRPr="00881F1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8D65D4" w14:textId="77777777" w:rsidR="006B77F6" w:rsidRPr="00FD2514" w:rsidRDefault="006B77F6"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99B5E" w14:textId="77777777" w:rsidR="006B77F6" w:rsidRPr="00B0380F" w:rsidRDefault="006B77F6" w:rsidP="002D08C1">
    <w:pPr>
      <w:pStyle w:val="Footer"/>
      <w:pBdr>
        <w:top w:val="single" w:sz="8" w:space="1" w:color="auto"/>
      </w:pBdr>
      <w:jc w:val="right"/>
      <w:rPr>
        <w:rFonts w:ascii="Arial" w:hAnsi="Arial" w:cs="Cordia New"/>
        <w:sz w:val="18"/>
        <w:szCs w:val="18"/>
        <w:cs/>
      </w:rPr>
    </w:pPr>
    <w:r w:rsidRPr="00881F1A">
      <w:rPr>
        <w:rFonts w:ascii="Arial" w:hAnsi="Arial" w:cs="Arial"/>
        <w:sz w:val="18"/>
        <w:szCs w:val="18"/>
      </w:rPr>
      <w:fldChar w:fldCharType="begin"/>
    </w:r>
    <w:r w:rsidRPr="00881F1A">
      <w:rPr>
        <w:rFonts w:ascii="Arial" w:hAnsi="Arial" w:cs="Arial"/>
        <w:sz w:val="18"/>
        <w:szCs w:val="18"/>
        <w:cs/>
      </w:rPr>
      <w:instrText xml:space="preserve"> PAGE   \* MERGEFORMAT </w:instrText>
    </w:r>
    <w:r w:rsidRPr="00881F1A">
      <w:rPr>
        <w:rFonts w:ascii="Arial" w:hAnsi="Arial" w:cs="Arial"/>
        <w:sz w:val="18"/>
        <w:szCs w:val="18"/>
      </w:rPr>
      <w:fldChar w:fldCharType="separate"/>
    </w:r>
    <w:r w:rsidRPr="00E303B7">
      <w:rPr>
        <w:rFonts w:ascii="Arial" w:hAnsi="Arial" w:cs="Arial"/>
        <w:noProof/>
        <w:sz w:val="18"/>
        <w:szCs w:val="18"/>
        <w:cs/>
      </w:rPr>
      <w:t>35</w:t>
    </w:r>
    <w:r w:rsidRPr="00881F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DFE198" w14:textId="77777777" w:rsidR="006B77F6" w:rsidRDefault="006B77F6">
      <w:r>
        <w:separator/>
      </w:r>
    </w:p>
  </w:footnote>
  <w:footnote w:type="continuationSeparator" w:id="0">
    <w:p w14:paraId="0F41945A" w14:textId="77777777" w:rsidR="006B77F6" w:rsidRDefault="006B7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6EF29F" w14:textId="77777777" w:rsidR="006B77F6" w:rsidRPr="00312CFD" w:rsidRDefault="006B77F6" w:rsidP="007030A8">
    <w:pPr>
      <w:pStyle w:val="a"/>
      <w:ind w:right="0"/>
      <w:jc w:val="both"/>
      <w:rPr>
        <w:rFonts w:ascii="Arial" w:eastAsia="Angsana New" w:hAnsi="Arial" w:cs="Arial"/>
        <w:b/>
        <w:bCs/>
        <w:sz w:val="18"/>
        <w:szCs w:val="18"/>
        <w:lang w:val="en-GB"/>
      </w:rPr>
    </w:pPr>
    <w:r>
      <w:rPr>
        <w:rFonts w:ascii="Arial" w:eastAsia="Angsana New" w:hAnsi="Arial" w:cs="Arial"/>
        <w:b/>
        <w:bCs/>
        <w:sz w:val="18"/>
        <w:szCs w:val="18"/>
        <w:lang w:val="en-GB"/>
      </w:rPr>
      <w:t>I&amp;I Group</w:t>
    </w:r>
    <w:r w:rsidRPr="00860E66">
      <w:rPr>
        <w:rFonts w:ascii="Arial" w:eastAsia="Angsana New" w:hAnsi="Arial" w:hint="cs"/>
        <w:b/>
        <w:bCs/>
        <w:sz w:val="18"/>
        <w:szCs w:val="18"/>
        <w:cs/>
        <w:lang w:val="en-GB"/>
      </w:rPr>
      <w:t xml:space="preserve"> </w:t>
    </w:r>
    <w:r w:rsidRPr="00860E66">
      <w:rPr>
        <w:rFonts w:ascii="Arial" w:eastAsia="Angsana New" w:hAnsi="Arial"/>
        <w:b/>
        <w:bCs/>
        <w:sz w:val="18"/>
        <w:szCs w:val="18"/>
        <w:lang w:val="en-US"/>
      </w:rPr>
      <w:t>Public</w:t>
    </w:r>
    <w:r>
      <w:rPr>
        <w:rFonts w:ascii="Arial" w:eastAsia="Angsana New" w:hAnsi="Arial" w:cs="Arial"/>
        <w:b/>
        <w:bCs/>
        <w:sz w:val="18"/>
        <w:szCs w:val="18"/>
        <w:lang w:val="en-GB"/>
      </w:rPr>
      <w:t xml:space="preserve"> Company Limited</w:t>
    </w:r>
    <w:r w:rsidRPr="00312CFD">
      <w:rPr>
        <w:rFonts w:ascii="Arial" w:eastAsia="Angsana New" w:hAnsi="Arial" w:cs="Arial"/>
        <w:b/>
        <w:bCs/>
        <w:sz w:val="18"/>
        <w:szCs w:val="18"/>
        <w:lang w:val="en-GB"/>
      </w:rPr>
      <w:t xml:space="preserve"> </w:t>
    </w:r>
  </w:p>
  <w:p w14:paraId="655E9487" w14:textId="77777777" w:rsidR="006B77F6" w:rsidRPr="00312CFD" w:rsidRDefault="006B77F6" w:rsidP="00F607ED">
    <w:pPr>
      <w:pStyle w:val="a"/>
      <w:ind w:right="0"/>
      <w:jc w:val="both"/>
      <w:rPr>
        <w:rFonts w:ascii="Arial" w:hAnsi="Arial" w:cs="Arial"/>
        <w:sz w:val="18"/>
        <w:szCs w:val="18"/>
        <w:cs/>
        <w:lang w:val="en-GB"/>
      </w:rPr>
    </w:pPr>
    <w:r w:rsidRPr="00F93307">
      <w:rPr>
        <w:rFonts w:ascii="Arial" w:eastAsia="Angsana New" w:hAnsi="Arial" w:cs="Arial"/>
        <w:b/>
        <w:bCs/>
        <w:sz w:val="18"/>
        <w:szCs w:val="18"/>
        <w:lang w:val="en-GB"/>
      </w:rPr>
      <w:t>Notes to the Consolidated and Separate Financial Statements</w:t>
    </w:r>
  </w:p>
  <w:p w14:paraId="7874E5EB" w14:textId="7334AEFC" w:rsidR="006B77F6" w:rsidRPr="00312CFD" w:rsidRDefault="006B77F6" w:rsidP="00717D3A">
    <w:pPr>
      <w:pStyle w:val="a"/>
      <w:pBdr>
        <w:bottom w:val="single" w:sz="8" w:space="1" w:color="auto"/>
      </w:pBdr>
      <w:ind w:right="0"/>
      <w:jc w:val="both"/>
      <w:rPr>
        <w:rFonts w:ascii="Arial" w:eastAsia="Angsana New" w:hAnsi="Arial" w:cs="Arial"/>
        <w:b/>
        <w:bCs/>
        <w:sz w:val="18"/>
        <w:szCs w:val="18"/>
        <w:lang w:val="en-US"/>
      </w:rPr>
    </w:pPr>
    <w:bookmarkStart w:id="7" w:name="_Hlk32849202"/>
    <w:r w:rsidRPr="00312CFD">
      <w:rPr>
        <w:rFonts w:ascii="Arial" w:eastAsia="Angsana New" w:hAnsi="Arial" w:cs="Arial"/>
        <w:b/>
        <w:bCs/>
        <w:sz w:val="18"/>
        <w:szCs w:val="18"/>
        <w:lang w:val="en-GB"/>
      </w:rPr>
      <w:t xml:space="preserve">For the year ended 31 December </w:t>
    </w:r>
    <w:r>
      <w:rPr>
        <w:rFonts w:ascii="Arial" w:eastAsia="Angsana New" w:hAnsi="Arial" w:cs="Arial"/>
        <w:b/>
        <w:bCs/>
        <w:sz w:val="18"/>
        <w:szCs w:val="18"/>
        <w:lang w:val="en-GB"/>
      </w:rPr>
      <w:t>2021</w:t>
    </w:r>
  </w:p>
  <w:bookmarkEnd w:id="7"/>
  <w:p w14:paraId="37A55146" w14:textId="77777777" w:rsidR="006B77F6" w:rsidRDefault="006B77F6" w:rsidP="00F607ED">
    <w:pPr>
      <w:pStyle w:val="a"/>
      <w:ind w:right="0"/>
      <w:jc w:val="both"/>
      <w:rPr>
        <w:rFonts w:ascii="Arial" w:eastAsia="Angsana New" w:hAnsi="Arial" w:cs="Arial"/>
        <w:b/>
        <w:bCs/>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EC2FF4" w14:textId="77777777" w:rsidR="006B77F6" w:rsidRDefault="006B77F6">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14:paraId="4CF87131" w14:textId="77777777" w:rsidR="006B77F6" w:rsidRDefault="006B77F6">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14:paraId="721B3E90" w14:textId="77777777" w:rsidR="006B77F6" w:rsidRDefault="006B77F6">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E922EC"/>
    <w:multiLevelType w:val="multilevel"/>
    <w:tmpl w:val="C6AEB2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CFA55BA"/>
    <w:multiLevelType w:val="hybridMultilevel"/>
    <w:tmpl w:val="1004DFC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233A2958"/>
    <w:multiLevelType w:val="hybridMultilevel"/>
    <w:tmpl w:val="95543492"/>
    <w:lvl w:ilvl="0" w:tplc="43EE52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DB1B2D"/>
    <w:multiLevelType w:val="hybridMultilevel"/>
    <w:tmpl w:val="2F26501C"/>
    <w:lvl w:ilvl="0" w:tplc="7BF2860E">
      <w:numFmt w:val="bullet"/>
      <w:lvlText w:val="-"/>
      <w:lvlJc w:val="left"/>
      <w:pPr>
        <w:ind w:left="1440" w:hanging="360"/>
      </w:pPr>
      <w:rPr>
        <w:rFonts w:ascii="Arial" w:eastAsia="Arial Unicode MS"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71A4FF2"/>
    <w:multiLevelType w:val="hybridMultilevel"/>
    <w:tmpl w:val="926E054C"/>
    <w:lvl w:ilvl="0" w:tplc="7D7C6272">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441F80"/>
    <w:multiLevelType w:val="hybridMultilevel"/>
    <w:tmpl w:val="DB7A77AC"/>
    <w:lvl w:ilvl="0" w:tplc="8CEE2592">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6" w15:restartNumberingAfterBreak="0">
    <w:nsid w:val="2F0F7D93"/>
    <w:multiLevelType w:val="hybridMultilevel"/>
    <w:tmpl w:val="8BC48864"/>
    <w:lvl w:ilvl="0" w:tplc="BF54B3C4">
      <w:numFmt w:val="bullet"/>
      <w:lvlText w:val="-"/>
      <w:lvlJc w:val="left"/>
      <w:pPr>
        <w:ind w:left="720" w:hanging="360"/>
      </w:pPr>
      <w:rPr>
        <w:rFonts w:ascii="Browallia New" w:hAnsi="Browallia New" w:cs="Browallia New" w:hint="default"/>
        <w:sz w:val="26"/>
        <w:szCs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B6C7E"/>
    <w:multiLevelType w:val="hybridMultilevel"/>
    <w:tmpl w:val="DB7A77AC"/>
    <w:lvl w:ilvl="0" w:tplc="8CEE2592">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8" w15:restartNumberingAfterBreak="0">
    <w:nsid w:val="397D39E1"/>
    <w:multiLevelType w:val="hybridMultilevel"/>
    <w:tmpl w:val="642AF876"/>
    <w:lvl w:ilvl="0" w:tplc="E3665E74">
      <w:numFmt w:val="bullet"/>
      <w:lvlText w:val="-"/>
      <w:lvlJc w:val="left"/>
      <w:pPr>
        <w:ind w:left="720" w:hanging="360"/>
      </w:pPr>
      <w:rPr>
        <w:rFonts w:ascii="Arial" w:hAnsi="Arial" w:cs="Arial" w:hint="default"/>
        <w:color w:val="auto"/>
        <w:sz w:val="18"/>
        <w:szCs w:val="1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595A88"/>
    <w:multiLevelType w:val="hybridMultilevel"/>
    <w:tmpl w:val="39921A72"/>
    <w:lvl w:ilvl="0" w:tplc="E3665E74">
      <w:numFmt w:val="bullet"/>
      <w:lvlText w:val="-"/>
      <w:lvlJc w:val="left"/>
      <w:pPr>
        <w:ind w:left="1800" w:hanging="360"/>
      </w:pPr>
      <w:rPr>
        <w:rFonts w:ascii="Arial" w:hAnsi="Arial" w:cs="Arial" w:hint="default"/>
        <w:sz w:val="18"/>
        <w:szCs w:val="1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454B03D1"/>
    <w:multiLevelType w:val="hybridMultilevel"/>
    <w:tmpl w:val="484E5BC4"/>
    <w:lvl w:ilvl="0" w:tplc="E3665E74">
      <w:numFmt w:val="bullet"/>
      <w:lvlText w:val="-"/>
      <w:lvlJc w:val="left"/>
      <w:pPr>
        <w:ind w:left="720" w:hanging="360"/>
      </w:pPr>
      <w:rPr>
        <w:rFonts w:ascii="Arial"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E355D5"/>
    <w:multiLevelType w:val="hybridMultilevel"/>
    <w:tmpl w:val="116CA73E"/>
    <w:lvl w:ilvl="0" w:tplc="80384648">
      <w:numFmt w:val="bullet"/>
      <w:lvlText w:val="-"/>
      <w:lvlJc w:val="left"/>
      <w:pPr>
        <w:ind w:left="502" w:hanging="360"/>
      </w:pPr>
      <w:rPr>
        <w:rFonts w:ascii="Calibri" w:eastAsia="Angsana New" w:hAnsi="Calibri" w:cs="Calibri" w:hint="default"/>
        <w:sz w:val="18"/>
        <w:szCs w:val="18"/>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15:restartNumberingAfterBreak="0">
    <w:nsid w:val="59C762D3"/>
    <w:multiLevelType w:val="hybridMultilevel"/>
    <w:tmpl w:val="19A2D664"/>
    <w:lvl w:ilvl="0" w:tplc="E3665E74">
      <w:numFmt w:val="bullet"/>
      <w:lvlText w:val="-"/>
      <w:lvlJc w:val="left"/>
      <w:pPr>
        <w:ind w:left="720" w:hanging="360"/>
      </w:pPr>
      <w:rPr>
        <w:rFonts w:ascii="Arial"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D3A16A2"/>
    <w:multiLevelType w:val="hybridMultilevel"/>
    <w:tmpl w:val="0408007C"/>
    <w:lvl w:ilvl="0" w:tplc="36F244FA">
      <w:numFmt w:val="bullet"/>
      <w:lvlText w:val="-"/>
      <w:lvlJc w:val="left"/>
      <w:pPr>
        <w:ind w:left="720" w:hanging="360"/>
      </w:pPr>
      <w:rPr>
        <w:rFonts w:ascii="Arial" w:eastAsia="Arial"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8" w15:restartNumberingAfterBreak="0">
    <w:nsid w:val="7753770E"/>
    <w:multiLevelType w:val="hybridMultilevel"/>
    <w:tmpl w:val="2BC20D90"/>
    <w:lvl w:ilvl="0" w:tplc="F2E4D09A">
      <w:start w:val="1"/>
      <w:numFmt w:val="decimal"/>
      <w:lvlText w:val="%1)"/>
      <w:lvlJc w:val="left"/>
      <w:pPr>
        <w:ind w:left="1260" w:hanging="360"/>
      </w:pPr>
      <w:rPr>
        <w:rFonts w:hint="default"/>
        <w:color w:val="auto"/>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9" w15:restartNumberingAfterBreak="0">
    <w:nsid w:val="78A52534"/>
    <w:multiLevelType w:val="hybridMultilevel"/>
    <w:tmpl w:val="E89EAB9E"/>
    <w:lvl w:ilvl="0" w:tplc="36F244FA">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17"/>
  </w:num>
  <w:num w:numId="2">
    <w:abstractNumId w:val="9"/>
  </w:num>
  <w:num w:numId="3">
    <w:abstractNumId w:val="18"/>
  </w:num>
  <w:num w:numId="4">
    <w:abstractNumId w:val="14"/>
  </w:num>
  <w:num w:numId="5">
    <w:abstractNumId w:val="13"/>
  </w:num>
  <w:num w:numId="6">
    <w:abstractNumId w:val="7"/>
  </w:num>
  <w:num w:numId="7">
    <w:abstractNumId w:val="1"/>
  </w:num>
  <w:num w:numId="8">
    <w:abstractNumId w:val="5"/>
  </w:num>
  <w:num w:numId="9">
    <w:abstractNumId w:val="19"/>
  </w:num>
  <w:num w:numId="10">
    <w:abstractNumId w:val="0"/>
  </w:num>
  <w:num w:numId="11">
    <w:abstractNumId w:val="10"/>
  </w:num>
  <w:num w:numId="12">
    <w:abstractNumId w:val="6"/>
  </w:num>
  <w:num w:numId="13">
    <w:abstractNumId w:val="11"/>
  </w:num>
  <w:num w:numId="14">
    <w:abstractNumId w:val="4"/>
  </w:num>
  <w:num w:numId="15">
    <w:abstractNumId w:val="2"/>
  </w:num>
  <w:num w:numId="16">
    <w:abstractNumId w:val="3"/>
  </w:num>
  <w:num w:numId="17">
    <w:abstractNumId w:val="16"/>
  </w:num>
  <w:num w:numId="18">
    <w:abstractNumId w:val="8"/>
  </w:num>
  <w:num w:numId="19">
    <w:abstractNumId w:val="15"/>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11D"/>
    <w:rsid w:val="00000656"/>
    <w:rsid w:val="000006C3"/>
    <w:rsid w:val="0000079D"/>
    <w:rsid w:val="000008E1"/>
    <w:rsid w:val="00000B70"/>
    <w:rsid w:val="00000BAB"/>
    <w:rsid w:val="00000F66"/>
    <w:rsid w:val="00000FC2"/>
    <w:rsid w:val="000012BF"/>
    <w:rsid w:val="0000164B"/>
    <w:rsid w:val="000017A8"/>
    <w:rsid w:val="00001852"/>
    <w:rsid w:val="00001B89"/>
    <w:rsid w:val="00001C07"/>
    <w:rsid w:val="00001D01"/>
    <w:rsid w:val="00001D77"/>
    <w:rsid w:val="00001F23"/>
    <w:rsid w:val="000022CE"/>
    <w:rsid w:val="00002448"/>
    <w:rsid w:val="0000258A"/>
    <w:rsid w:val="000025F5"/>
    <w:rsid w:val="00002ECC"/>
    <w:rsid w:val="000036E0"/>
    <w:rsid w:val="00003DAB"/>
    <w:rsid w:val="00003F9B"/>
    <w:rsid w:val="00004077"/>
    <w:rsid w:val="000041AD"/>
    <w:rsid w:val="00004290"/>
    <w:rsid w:val="0000434E"/>
    <w:rsid w:val="00004383"/>
    <w:rsid w:val="0000466E"/>
    <w:rsid w:val="00004803"/>
    <w:rsid w:val="00004F59"/>
    <w:rsid w:val="00005191"/>
    <w:rsid w:val="00005548"/>
    <w:rsid w:val="000057DE"/>
    <w:rsid w:val="000059AA"/>
    <w:rsid w:val="00005A70"/>
    <w:rsid w:val="00005BD2"/>
    <w:rsid w:val="00005CA5"/>
    <w:rsid w:val="00005DBA"/>
    <w:rsid w:val="00005E8E"/>
    <w:rsid w:val="000061FB"/>
    <w:rsid w:val="0000645E"/>
    <w:rsid w:val="00006592"/>
    <w:rsid w:val="000065AF"/>
    <w:rsid w:val="0000663C"/>
    <w:rsid w:val="0000665C"/>
    <w:rsid w:val="00006793"/>
    <w:rsid w:val="00006953"/>
    <w:rsid w:val="0000696F"/>
    <w:rsid w:val="00006970"/>
    <w:rsid w:val="00006A36"/>
    <w:rsid w:val="00006A46"/>
    <w:rsid w:val="00006AF3"/>
    <w:rsid w:val="00006E7B"/>
    <w:rsid w:val="000070C7"/>
    <w:rsid w:val="000071F4"/>
    <w:rsid w:val="00007450"/>
    <w:rsid w:val="00007544"/>
    <w:rsid w:val="00007593"/>
    <w:rsid w:val="00007728"/>
    <w:rsid w:val="000077EF"/>
    <w:rsid w:val="00007D10"/>
    <w:rsid w:val="00007D30"/>
    <w:rsid w:val="00007EF2"/>
    <w:rsid w:val="00007F98"/>
    <w:rsid w:val="000101BC"/>
    <w:rsid w:val="00010286"/>
    <w:rsid w:val="000109A4"/>
    <w:rsid w:val="00010BAE"/>
    <w:rsid w:val="00010C72"/>
    <w:rsid w:val="00010E15"/>
    <w:rsid w:val="00010EE4"/>
    <w:rsid w:val="00010F81"/>
    <w:rsid w:val="0001139F"/>
    <w:rsid w:val="0001141E"/>
    <w:rsid w:val="00011493"/>
    <w:rsid w:val="0001188D"/>
    <w:rsid w:val="00011B59"/>
    <w:rsid w:val="00011CB8"/>
    <w:rsid w:val="00011D26"/>
    <w:rsid w:val="00011FCD"/>
    <w:rsid w:val="000124F2"/>
    <w:rsid w:val="0001265C"/>
    <w:rsid w:val="00012771"/>
    <w:rsid w:val="00012A4D"/>
    <w:rsid w:val="00012AA2"/>
    <w:rsid w:val="00012D31"/>
    <w:rsid w:val="00012D5F"/>
    <w:rsid w:val="000130D8"/>
    <w:rsid w:val="000132F7"/>
    <w:rsid w:val="000133CF"/>
    <w:rsid w:val="0001361C"/>
    <w:rsid w:val="00013637"/>
    <w:rsid w:val="0001369A"/>
    <w:rsid w:val="00013A48"/>
    <w:rsid w:val="00013ADB"/>
    <w:rsid w:val="00013C86"/>
    <w:rsid w:val="00013C89"/>
    <w:rsid w:val="00014570"/>
    <w:rsid w:val="000145FF"/>
    <w:rsid w:val="00014E99"/>
    <w:rsid w:val="00014F69"/>
    <w:rsid w:val="00015131"/>
    <w:rsid w:val="00015132"/>
    <w:rsid w:val="00015594"/>
    <w:rsid w:val="0001560D"/>
    <w:rsid w:val="00015921"/>
    <w:rsid w:val="0001597E"/>
    <w:rsid w:val="00015B69"/>
    <w:rsid w:val="00015DF3"/>
    <w:rsid w:val="00015EC4"/>
    <w:rsid w:val="00015FF7"/>
    <w:rsid w:val="000163FC"/>
    <w:rsid w:val="000165D5"/>
    <w:rsid w:val="0001681A"/>
    <w:rsid w:val="00016C23"/>
    <w:rsid w:val="00016C3B"/>
    <w:rsid w:val="00016C79"/>
    <w:rsid w:val="00016E8A"/>
    <w:rsid w:val="00017101"/>
    <w:rsid w:val="000177E0"/>
    <w:rsid w:val="00017B01"/>
    <w:rsid w:val="000206B0"/>
    <w:rsid w:val="000208DD"/>
    <w:rsid w:val="00020A9C"/>
    <w:rsid w:val="00020B23"/>
    <w:rsid w:val="00020F20"/>
    <w:rsid w:val="000211AB"/>
    <w:rsid w:val="00021741"/>
    <w:rsid w:val="0002188E"/>
    <w:rsid w:val="00021A87"/>
    <w:rsid w:val="00021B68"/>
    <w:rsid w:val="00021D9A"/>
    <w:rsid w:val="000223EC"/>
    <w:rsid w:val="000225C2"/>
    <w:rsid w:val="000226A6"/>
    <w:rsid w:val="000227B4"/>
    <w:rsid w:val="00022BE9"/>
    <w:rsid w:val="00022D74"/>
    <w:rsid w:val="00022FB3"/>
    <w:rsid w:val="00023690"/>
    <w:rsid w:val="00023A2D"/>
    <w:rsid w:val="00023DD8"/>
    <w:rsid w:val="00023E11"/>
    <w:rsid w:val="00023F5C"/>
    <w:rsid w:val="00024399"/>
    <w:rsid w:val="0002457D"/>
    <w:rsid w:val="0002487D"/>
    <w:rsid w:val="00024DBC"/>
    <w:rsid w:val="00024DF2"/>
    <w:rsid w:val="000250F8"/>
    <w:rsid w:val="00025188"/>
    <w:rsid w:val="000251FA"/>
    <w:rsid w:val="0002542C"/>
    <w:rsid w:val="000255ED"/>
    <w:rsid w:val="0002575B"/>
    <w:rsid w:val="00025820"/>
    <w:rsid w:val="0002584C"/>
    <w:rsid w:val="0002588B"/>
    <w:rsid w:val="00025AFF"/>
    <w:rsid w:val="00025B23"/>
    <w:rsid w:val="00025B7E"/>
    <w:rsid w:val="0002676F"/>
    <w:rsid w:val="000269AA"/>
    <w:rsid w:val="00026BA7"/>
    <w:rsid w:val="00026F2F"/>
    <w:rsid w:val="00026FF6"/>
    <w:rsid w:val="000270C6"/>
    <w:rsid w:val="00027451"/>
    <w:rsid w:val="00027636"/>
    <w:rsid w:val="00027962"/>
    <w:rsid w:val="0002797B"/>
    <w:rsid w:val="00027B5B"/>
    <w:rsid w:val="00027CD7"/>
    <w:rsid w:val="00027DBF"/>
    <w:rsid w:val="00027E18"/>
    <w:rsid w:val="00027FDF"/>
    <w:rsid w:val="000302C7"/>
    <w:rsid w:val="00030A2E"/>
    <w:rsid w:val="00030FD0"/>
    <w:rsid w:val="000313C7"/>
    <w:rsid w:val="000314DE"/>
    <w:rsid w:val="00031B23"/>
    <w:rsid w:val="00031DD7"/>
    <w:rsid w:val="00032313"/>
    <w:rsid w:val="0003288F"/>
    <w:rsid w:val="00033080"/>
    <w:rsid w:val="000331A3"/>
    <w:rsid w:val="000332BC"/>
    <w:rsid w:val="00033762"/>
    <w:rsid w:val="000337BB"/>
    <w:rsid w:val="000339BC"/>
    <w:rsid w:val="00033C02"/>
    <w:rsid w:val="000340F6"/>
    <w:rsid w:val="000341B3"/>
    <w:rsid w:val="0003447E"/>
    <w:rsid w:val="00034879"/>
    <w:rsid w:val="00034B30"/>
    <w:rsid w:val="00034F08"/>
    <w:rsid w:val="00034F1E"/>
    <w:rsid w:val="00034FBD"/>
    <w:rsid w:val="00035413"/>
    <w:rsid w:val="00035ABD"/>
    <w:rsid w:val="00035ADC"/>
    <w:rsid w:val="00035C1A"/>
    <w:rsid w:val="00035DE3"/>
    <w:rsid w:val="00035F02"/>
    <w:rsid w:val="00036174"/>
    <w:rsid w:val="00036260"/>
    <w:rsid w:val="000363DE"/>
    <w:rsid w:val="00036672"/>
    <w:rsid w:val="000366DB"/>
    <w:rsid w:val="0003671B"/>
    <w:rsid w:val="0003679A"/>
    <w:rsid w:val="000368A3"/>
    <w:rsid w:val="0003693B"/>
    <w:rsid w:val="00036B9A"/>
    <w:rsid w:val="00036DC8"/>
    <w:rsid w:val="00036F96"/>
    <w:rsid w:val="00037030"/>
    <w:rsid w:val="00037290"/>
    <w:rsid w:val="00037313"/>
    <w:rsid w:val="000377F8"/>
    <w:rsid w:val="00037802"/>
    <w:rsid w:val="000379FC"/>
    <w:rsid w:val="00037B0A"/>
    <w:rsid w:val="00040182"/>
    <w:rsid w:val="00040522"/>
    <w:rsid w:val="00040736"/>
    <w:rsid w:val="00040875"/>
    <w:rsid w:val="00040E90"/>
    <w:rsid w:val="00040FB6"/>
    <w:rsid w:val="000411F7"/>
    <w:rsid w:val="00041622"/>
    <w:rsid w:val="0004163C"/>
    <w:rsid w:val="00041725"/>
    <w:rsid w:val="00041746"/>
    <w:rsid w:val="00041C1D"/>
    <w:rsid w:val="00041DCB"/>
    <w:rsid w:val="00041E6E"/>
    <w:rsid w:val="00042039"/>
    <w:rsid w:val="00042152"/>
    <w:rsid w:val="00042163"/>
    <w:rsid w:val="000422F7"/>
    <w:rsid w:val="000423F0"/>
    <w:rsid w:val="00042684"/>
    <w:rsid w:val="00042AB5"/>
    <w:rsid w:val="00042E6C"/>
    <w:rsid w:val="00042F9D"/>
    <w:rsid w:val="000430E8"/>
    <w:rsid w:val="00043320"/>
    <w:rsid w:val="000433E2"/>
    <w:rsid w:val="0004347C"/>
    <w:rsid w:val="000435F8"/>
    <w:rsid w:val="000439F0"/>
    <w:rsid w:val="00043D7B"/>
    <w:rsid w:val="000442DF"/>
    <w:rsid w:val="00044407"/>
    <w:rsid w:val="00044557"/>
    <w:rsid w:val="00044639"/>
    <w:rsid w:val="00044680"/>
    <w:rsid w:val="0004479C"/>
    <w:rsid w:val="0004483B"/>
    <w:rsid w:val="00044941"/>
    <w:rsid w:val="00044A10"/>
    <w:rsid w:val="00044A91"/>
    <w:rsid w:val="00044DD3"/>
    <w:rsid w:val="0004549D"/>
    <w:rsid w:val="000455B2"/>
    <w:rsid w:val="00045B31"/>
    <w:rsid w:val="00045D15"/>
    <w:rsid w:val="00045E24"/>
    <w:rsid w:val="00045E3A"/>
    <w:rsid w:val="00045E5C"/>
    <w:rsid w:val="00045ECF"/>
    <w:rsid w:val="00045F74"/>
    <w:rsid w:val="00046432"/>
    <w:rsid w:val="000466BD"/>
    <w:rsid w:val="0004688D"/>
    <w:rsid w:val="00046CA6"/>
    <w:rsid w:val="00046F1C"/>
    <w:rsid w:val="00047257"/>
    <w:rsid w:val="0004737C"/>
    <w:rsid w:val="000473DD"/>
    <w:rsid w:val="000475A2"/>
    <w:rsid w:val="000476A1"/>
    <w:rsid w:val="00047769"/>
    <w:rsid w:val="00047830"/>
    <w:rsid w:val="00047A38"/>
    <w:rsid w:val="00047C3A"/>
    <w:rsid w:val="00050468"/>
    <w:rsid w:val="00050629"/>
    <w:rsid w:val="00050718"/>
    <w:rsid w:val="0005085A"/>
    <w:rsid w:val="000508E8"/>
    <w:rsid w:val="00050986"/>
    <w:rsid w:val="00050B88"/>
    <w:rsid w:val="00050C0B"/>
    <w:rsid w:val="00050F86"/>
    <w:rsid w:val="000510B3"/>
    <w:rsid w:val="0005117D"/>
    <w:rsid w:val="0005163A"/>
    <w:rsid w:val="00051A6C"/>
    <w:rsid w:val="00051ACF"/>
    <w:rsid w:val="00051AE2"/>
    <w:rsid w:val="00051DC5"/>
    <w:rsid w:val="000521B2"/>
    <w:rsid w:val="000522AE"/>
    <w:rsid w:val="000524D4"/>
    <w:rsid w:val="0005257C"/>
    <w:rsid w:val="00052599"/>
    <w:rsid w:val="00052B45"/>
    <w:rsid w:val="00052E24"/>
    <w:rsid w:val="00053105"/>
    <w:rsid w:val="0005330B"/>
    <w:rsid w:val="0005388B"/>
    <w:rsid w:val="00053CCA"/>
    <w:rsid w:val="00053DB6"/>
    <w:rsid w:val="00053E14"/>
    <w:rsid w:val="00053F00"/>
    <w:rsid w:val="0005410B"/>
    <w:rsid w:val="00054197"/>
    <w:rsid w:val="0005433E"/>
    <w:rsid w:val="000543BA"/>
    <w:rsid w:val="00054443"/>
    <w:rsid w:val="0005479B"/>
    <w:rsid w:val="00054819"/>
    <w:rsid w:val="000548B7"/>
    <w:rsid w:val="00054EBD"/>
    <w:rsid w:val="00054F25"/>
    <w:rsid w:val="000553A6"/>
    <w:rsid w:val="00055CF8"/>
    <w:rsid w:val="00055D14"/>
    <w:rsid w:val="0005626C"/>
    <w:rsid w:val="000562D6"/>
    <w:rsid w:val="000563F5"/>
    <w:rsid w:val="0005640B"/>
    <w:rsid w:val="0005678F"/>
    <w:rsid w:val="000567ED"/>
    <w:rsid w:val="00056A85"/>
    <w:rsid w:val="00056BF8"/>
    <w:rsid w:val="00056CAC"/>
    <w:rsid w:val="00057141"/>
    <w:rsid w:val="000573F3"/>
    <w:rsid w:val="00057595"/>
    <w:rsid w:val="00057B78"/>
    <w:rsid w:val="00057CE7"/>
    <w:rsid w:val="00057E7D"/>
    <w:rsid w:val="00060019"/>
    <w:rsid w:val="0006011C"/>
    <w:rsid w:val="00060399"/>
    <w:rsid w:val="00060501"/>
    <w:rsid w:val="000605FF"/>
    <w:rsid w:val="000608FD"/>
    <w:rsid w:val="00061065"/>
    <w:rsid w:val="000612B8"/>
    <w:rsid w:val="00061364"/>
    <w:rsid w:val="00061BCE"/>
    <w:rsid w:val="00061EB2"/>
    <w:rsid w:val="00061ECC"/>
    <w:rsid w:val="00061F7F"/>
    <w:rsid w:val="0006208E"/>
    <w:rsid w:val="000620BB"/>
    <w:rsid w:val="000620CF"/>
    <w:rsid w:val="00062355"/>
    <w:rsid w:val="000624E7"/>
    <w:rsid w:val="00062735"/>
    <w:rsid w:val="0006281D"/>
    <w:rsid w:val="00062CD7"/>
    <w:rsid w:val="00062D99"/>
    <w:rsid w:val="0006304C"/>
    <w:rsid w:val="0006338F"/>
    <w:rsid w:val="00063449"/>
    <w:rsid w:val="00063454"/>
    <w:rsid w:val="000637E7"/>
    <w:rsid w:val="00063C28"/>
    <w:rsid w:val="00063D13"/>
    <w:rsid w:val="00063D7A"/>
    <w:rsid w:val="00063E0D"/>
    <w:rsid w:val="000641DB"/>
    <w:rsid w:val="00064303"/>
    <w:rsid w:val="00064806"/>
    <w:rsid w:val="0006488F"/>
    <w:rsid w:val="00064D7E"/>
    <w:rsid w:val="00064DB8"/>
    <w:rsid w:val="00065188"/>
    <w:rsid w:val="000651AF"/>
    <w:rsid w:val="000652F9"/>
    <w:rsid w:val="0006545E"/>
    <w:rsid w:val="0006594E"/>
    <w:rsid w:val="00065E24"/>
    <w:rsid w:val="00065F43"/>
    <w:rsid w:val="0006604A"/>
    <w:rsid w:val="00066059"/>
    <w:rsid w:val="000663FD"/>
    <w:rsid w:val="00066509"/>
    <w:rsid w:val="000666E1"/>
    <w:rsid w:val="0006670B"/>
    <w:rsid w:val="00066A0A"/>
    <w:rsid w:val="00066B0A"/>
    <w:rsid w:val="00066EB1"/>
    <w:rsid w:val="00066F7C"/>
    <w:rsid w:val="00067320"/>
    <w:rsid w:val="0006765B"/>
    <w:rsid w:val="00067731"/>
    <w:rsid w:val="000679A8"/>
    <w:rsid w:val="00067A03"/>
    <w:rsid w:val="00067F0B"/>
    <w:rsid w:val="00067F99"/>
    <w:rsid w:val="00070103"/>
    <w:rsid w:val="00070444"/>
    <w:rsid w:val="0007055B"/>
    <w:rsid w:val="000706A1"/>
    <w:rsid w:val="00071322"/>
    <w:rsid w:val="000713C6"/>
    <w:rsid w:val="00071761"/>
    <w:rsid w:val="00071900"/>
    <w:rsid w:val="00071CCE"/>
    <w:rsid w:val="00071D01"/>
    <w:rsid w:val="00071DCD"/>
    <w:rsid w:val="00071E76"/>
    <w:rsid w:val="00071ED3"/>
    <w:rsid w:val="00072718"/>
    <w:rsid w:val="00072990"/>
    <w:rsid w:val="00072BD5"/>
    <w:rsid w:val="00072C91"/>
    <w:rsid w:val="00072D9B"/>
    <w:rsid w:val="00072DA0"/>
    <w:rsid w:val="00072E42"/>
    <w:rsid w:val="000732DC"/>
    <w:rsid w:val="0007338F"/>
    <w:rsid w:val="000733B7"/>
    <w:rsid w:val="000739E1"/>
    <w:rsid w:val="00073A7F"/>
    <w:rsid w:val="00073DCA"/>
    <w:rsid w:val="00073FDF"/>
    <w:rsid w:val="00074083"/>
    <w:rsid w:val="00074112"/>
    <w:rsid w:val="000742E1"/>
    <w:rsid w:val="00074333"/>
    <w:rsid w:val="000744E1"/>
    <w:rsid w:val="000746AA"/>
    <w:rsid w:val="00074811"/>
    <w:rsid w:val="000751B0"/>
    <w:rsid w:val="0007533A"/>
    <w:rsid w:val="000759C5"/>
    <w:rsid w:val="00075A6F"/>
    <w:rsid w:val="00075DE8"/>
    <w:rsid w:val="00075F8E"/>
    <w:rsid w:val="000760F2"/>
    <w:rsid w:val="00076385"/>
    <w:rsid w:val="000765F3"/>
    <w:rsid w:val="00076701"/>
    <w:rsid w:val="0007686E"/>
    <w:rsid w:val="00076A8E"/>
    <w:rsid w:val="00076B13"/>
    <w:rsid w:val="00076B82"/>
    <w:rsid w:val="00076CD2"/>
    <w:rsid w:val="00076F82"/>
    <w:rsid w:val="00076FB1"/>
    <w:rsid w:val="000771FD"/>
    <w:rsid w:val="00077312"/>
    <w:rsid w:val="00077AD8"/>
    <w:rsid w:val="00077CD5"/>
    <w:rsid w:val="00077DA9"/>
    <w:rsid w:val="00077DBA"/>
    <w:rsid w:val="00077DD3"/>
    <w:rsid w:val="0008032B"/>
    <w:rsid w:val="000804C0"/>
    <w:rsid w:val="000804D8"/>
    <w:rsid w:val="0008083D"/>
    <w:rsid w:val="00080E48"/>
    <w:rsid w:val="00080FD0"/>
    <w:rsid w:val="00081022"/>
    <w:rsid w:val="0008102D"/>
    <w:rsid w:val="000812DE"/>
    <w:rsid w:val="000819AD"/>
    <w:rsid w:val="00081AC9"/>
    <w:rsid w:val="00081AF2"/>
    <w:rsid w:val="00081BE7"/>
    <w:rsid w:val="00081CA9"/>
    <w:rsid w:val="00082066"/>
    <w:rsid w:val="000826FD"/>
    <w:rsid w:val="000828CA"/>
    <w:rsid w:val="000829F2"/>
    <w:rsid w:val="00082A92"/>
    <w:rsid w:val="00082B81"/>
    <w:rsid w:val="00082BEC"/>
    <w:rsid w:val="00082CCC"/>
    <w:rsid w:val="00083179"/>
    <w:rsid w:val="000835B5"/>
    <w:rsid w:val="000837B6"/>
    <w:rsid w:val="00083E27"/>
    <w:rsid w:val="00083FB6"/>
    <w:rsid w:val="00084321"/>
    <w:rsid w:val="0008459E"/>
    <w:rsid w:val="00084647"/>
    <w:rsid w:val="000848FD"/>
    <w:rsid w:val="00084C3A"/>
    <w:rsid w:val="00084FEF"/>
    <w:rsid w:val="0008522F"/>
    <w:rsid w:val="0008525A"/>
    <w:rsid w:val="0008531D"/>
    <w:rsid w:val="00085447"/>
    <w:rsid w:val="00085461"/>
    <w:rsid w:val="000856D9"/>
    <w:rsid w:val="00085BEE"/>
    <w:rsid w:val="00085FE3"/>
    <w:rsid w:val="000860DA"/>
    <w:rsid w:val="00086250"/>
    <w:rsid w:val="0008649B"/>
    <w:rsid w:val="000864B4"/>
    <w:rsid w:val="000865DD"/>
    <w:rsid w:val="00086626"/>
    <w:rsid w:val="0008668E"/>
    <w:rsid w:val="00086927"/>
    <w:rsid w:val="00086AB9"/>
    <w:rsid w:val="00086B96"/>
    <w:rsid w:val="00086D86"/>
    <w:rsid w:val="00086FD7"/>
    <w:rsid w:val="00087477"/>
    <w:rsid w:val="000874BC"/>
    <w:rsid w:val="00087522"/>
    <w:rsid w:val="00087904"/>
    <w:rsid w:val="00087912"/>
    <w:rsid w:val="00087955"/>
    <w:rsid w:val="0008798D"/>
    <w:rsid w:val="000879F7"/>
    <w:rsid w:val="00087B03"/>
    <w:rsid w:val="00087EA4"/>
    <w:rsid w:val="00087F59"/>
    <w:rsid w:val="00090067"/>
    <w:rsid w:val="00090108"/>
    <w:rsid w:val="00090347"/>
    <w:rsid w:val="00090372"/>
    <w:rsid w:val="000904B0"/>
    <w:rsid w:val="0009052B"/>
    <w:rsid w:val="00090536"/>
    <w:rsid w:val="00090771"/>
    <w:rsid w:val="00090C97"/>
    <w:rsid w:val="00090DA7"/>
    <w:rsid w:val="000911F1"/>
    <w:rsid w:val="000912D2"/>
    <w:rsid w:val="00091568"/>
    <w:rsid w:val="00091711"/>
    <w:rsid w:val="000918C0"/>
    <w:rsid w:val="00091BFE"/>
    <w:rsid w:val="00091D2D"/>
    <w:rsid w:val="00091E83"/>
    <w:rsid w:val="00091F88"/>
    <w:rsid w:val="00092078"/>
    <w:rsid w:val="00092588"/>
    <w:rsid w:val="000927F2"/>
    <w:rsid w:val="00092861"/>
    <w:rsid w:val="00092C29"/>
    <w:rsid w:val="00092C95"/>
    <w:rsid w:val="00093D60"/>
    <w:rsid w:val="00093FDA"/>
    <w:rsid w:val="00094225"/>
    <w:rsid w:val="0009429B"/>
    <w:rsid w:val="00094528"/>
    <w:rsid w:val="00094635"/>
    <w:rsid w:val="0009485B"/>
    <w:rsid w:val="00094966"/>
    <w:rsid w:val="00094A6D"/>
    <w:rsid w:val="00094B53"/>
    <w:rsid w:val="00094E82"/>
    <w:rsid w:val="00094F22"/>
    <w:rsid w:val="00094FAF"/>
    <w:rsid w:val="0009503C"/>
    <w:rsid w:val="0009519F"/>
    <w:rsid w:val="000957B1"/>
    <w:rsid w:val="00095A8D"/>
    <w:rsid w:val="00095F0A"/>
    <w:rsid w:val="00096348"/>
    <w:rsid w:val="000963FF"/>
    <w:rsid w:val="00096526"/>
    <w:rsid w:val="000967A0"/>
    <w:rsid w:val="000968B5"/>
    <w:rsid w:val="00096A27"/>
    <w:rsid w:val="00096F5A"/>
    <w:rsid w:val="00096FD0"/>
    <w:rsid w:val="0009720F"/>
    <w:rsid w:val="000973BE"/>
    <w:rsid w:val="000973DC"/>
    <w:rsid w:val="00097F20"/>
    <w:rsid w:val="000A0616"/>
    <w:rsid w:val="000A0A4D"/>
    <w:rsid w:val="000A0B59"/>
    <w:rsid w:val="000A0F10"/>
    <w:rsid w:val="000A0FCF"/>
    <w:rsid w:val="000A1259"/>
    <w:rsid w:val="000A12F8"/>
    <w:rsid w:val="000A154D"/>
    <w:rsid w:val="000A15A6"/>
    <w:rsid w:val="000A15EA"/>
    <w:rsid w:val="000A16EC"/>
    <w:rsid w:val="000A179E"/>
    <w:rsid w:val="000A19EC"/>
    <w:rsid w:val="000A1A8F"/>
    <w:rsid w:val="000A1BD6"/>
    <w:rsid w:val="000A1CA8"/>
    <w:rsid w:val="000A1D34"/>
    <w:rsid w:val="000A1DF5"/>
    <w:rsid w:val="000A1F06"/>
    <w:rsid w:val="000A1F6A"/>
    <w:rsid w:val="000A2347"/>
    <w:rsid w:val="000A2521"/>
    <w:rsid w:val="000A27C7"/>
    <w:rsid w:val="000A2921"/>
    <w:rsid w:val="000A2EB7"/>
    <w:rsid w:val="000A30D5"/>
    <w:rsid w:val="000A3162"/>
    <w:rsid w:val="000A31AC"/>
    <w:rsid w:val="000A32B6"/>
    <w:rsid w:val="000A3467"/>
    <w:rsid w:val="000A34C0"/>
    <w:rsid w:val="000A3970"/>
    <w:rsid w:val="000A397C"/>
    <w:rsid w:val="000A39AB"/>
    <w:rsid w:val="000A3A3B"/>
    <w:rsid w:val="000A3AE0"/>
    <w:rsid w:val="000A3B6C"/>
    <w:rsid w:val="000A3DA5"/>
    <w:rsid w:val="000A3FC6"/>
    <w:rsid w:val="000A42CE"/>
    <w:rsid w:val="000A4564"/>
    <w:rsid w:val="000A464A"/>
    <w:rsid w:val="000A47A8"/>
    <w:rsid w:val="000A4BF0"/>
    <w:rsid w:val="000A52C2"/>
    <w:rsid w:val="000A5826"/>
    <w:rsid w:val="000A59D4"/>
    <w:rsid w:val="000A5B87"/>
    <w:rsid w:val="000A5CCD"/>
    <w:rsid w:val="000A5E52"/>
    <w:rsid w:val="000A5FBE"/>
    <w:rsid w:val="000A66A4"/>
    <w:rsid w:val="000A66BD"/>
    <w:rsid w:val="000A6768"/>
    <w:rsid w:val="000A68DE"/>
    <w:rsid w:val="000A6989"/>
    <w:rsid w:val="000A6C8E"/>
    <w:rsid w:val="000A7170"/>
    <w:rsid w:val="000A72E3"/>
    <w:rsid w:val="000A79CA"/>
    <w:rsid w:val="000A7CF1"/>
    <w:rsid w:val="000A7CF8"/>
    <w:rsid w:val="000A7FB4"/>
    <w:rsid w:val="000B017E"/>
    <w:rsid w:val="000B02A8"/>
    <w:rsid w:val="000B05D2"/>
    <w:rsid w:val="000B0C10"/>
    <w:rsid w:val="000B0D83"/>
    <w:rsid w:val="000B10CC"/>
    <w:rsid w:val="000B123A"/>
    <w:rsid w:val="000B12F3"/>
    <w:rsid w:val="000B1384"/>
    <w:rsid w:val="000B1556"/>
    <w:rsid w:val="000B15FA"/>
    <w:rsid w:val="000B1873"/>
    <w:rsid w:val="000B1B08"/>
    <w:rsid w:val="000B1B22"/>
    <w:rsid w:val="000B1DCA"/>
    <w:rsid w:val="000B1E88"/>
    <w:rsid w:val="000B1FB9"/>
    <w:rsid w:val="000B2057"/>
    <w:rsid w:val="000B2468"/>
    <w:rsid w:val="000B255E"/>
    <w:rsid w:val="000B25A0"/>
    <w:rsid w:val="000B2754"/>
    <w:rsid w:val="000B2800"/>
    <w:rsid w:val="000B28A9"/>
    <w:rsid w:val="000B2927"/>
    <w:rsid w:val="000B2945"/>
    <w:rsid w:val="000B29D1"/>
    <w:rsid w:val="000B2A93"/>
    <w:rsid w:val="000B2ACD"/>
    <w:rsid w:val="000B2B53"/>
    <w:rsid w:val="000B2E8B"/>
    <w:rsid w:val="000B2F63"/>
    <w:rsid w:val="000B30EA"/>
    <w:rsid w:val="000B3142"/>
    <w:rsid w:val="000B3448"/>
    <w:rsid w:val="000B38FF"/>
    <w:rsid w:val="000B3A2C"/>
    <w:rsid w:val="000B3A69"/>
    <w:rsid w:val="000B3F1C"/>
    <w:rsid w:val="000B4197"/>
    <w:rsid w:val="000B44E4"/>
    <w:rsid w:val="000B468E"/>
    <w:rsid w:val="000B4807"/>
    <w:rsid w:val="000B487A"/>
    <w:rsid w:val="000B4A15"/>
    <w:rsid w:val="000B4C0A"/>
    <w:rsid w:val="000B4D86"/>
    <w:rsid w:val="000B4DF1"/>
    <w:rsid w:val="000B4E15"/>
    <w:rsid w:val="000B510A"/>
    <w:rsid w:val="000B5409"/>
    <w:rsid w:val="000B56D5"/>
    <w:rsid w:val="000B56E8"/>
    <w:rsid w:val="000B575F"/>
    <w:rsid w:val="000B5882"/>
    <w:rsid w:val="000B596B"/>
    <w:rsid w:val="000B5BF3"/>
    <w:rsid w:val="000B5C4E"/>
    <w:rsid w:val="000B5D46"/>
    <w:rsid w:val="000B5D5C"/>
    <w:rsid w:val="000B5E63"/>
    <w:rsid w:val="000B5ECE"/>
    <w:rsid w:val="000B6216"/>
    <w:rsid w:val="000B652E"/>
    <w:rsid w:val="000B65E5"/>
    <w:rsid w:val="000B6E8A"/>
    <w:rsid w:val="000B7094"/>
    <w:rsid w:val="000B70D8"/>
    <w:rsid w:val="000B725D"/>
    <w:rsid w:val="000B728C"/>
    <w:rsid w:val="000B7312"/>
    <w:rsid w:val="000B762D"/>
    <w:rsid w:val="000B764D"/>
    <w:rsid w:val="000B7993"/>
    <w:rsid w:val="000B7AB7"/>
    <w:rsid w:val="000B7B28"/>
    <w:rsid w:val="000B7D3B"/>
    <w:rsid w:val="000B7DB4"/>
    <w:rsid w:val="000B7FBE"/>
    <w:rsid w:val="000C0089"/>
    <w:rsid w:val="000C01A6"/>
    <w:rsid w:val="000C0338"/>
    <w:rsid w:val="000C04F2"/>
    <w:rsid w:val="000C0862"/>
    <w:rsid w:val="000C0974"/>
    <w:rsid w:val="000C0B63"/>
    <w:rsid w:val="000C0C32"/>
    <w:rsid w:val="000C0E13"/>
    <w:rsid w:val="000C0E3E"/>
    <w:rsid w:val="000C0FB6"/>
    <w:rsid w:val="000C1262"/>
    <w:rsid w:val="000C14F1"/>
    <w:rsid w:val="000C16CA"/>
    <w:rsid w:val="000C16EB"/>
    <w:rsid w:val="000C18F9"/>
    <w:rsid w:val="000C1B8E"/>
    <w:rsid w:val="000C1E53"/>
    <w:rsid w:val="000C1F56"/>
    <w:rsid w:val="000C21C4"/>
    <w:rsid w:val="000C25DB"/>
    <w:rsid w:val="000C25DF"/>
    <w:rsid w:val="000C261D"/>
    <w:rsid w:val="000C278D"/>
    <w:rsid w:val="000C28EB"/>
    <w:rsid w:val="000C294D"/>
    <w:rsid w:val="000C2B6E"/>
    <w:rsid w:val="000C2EB1"/>
    <w:rsid w:val="000C2FE3"/>
    <w:rsid w:val="000C3636"/>
    <w:rsid w:val="000C3846"/>
    <w:rsid w:val="000C38DE"/>
    <w:rsid w:val="000C429D"/>
    <w:rsid w:val="000C4313"/>
    <w:rsid w:val="000C4346"/>
    <w:rsid w:val="000C45E7"/>
    <w:rsid w:val="000C4829"/>
    <w:rsid w:val="000C49CD"/>
    <w:rsid w:val="000C4CF9"/>
    <w:rsid w:val="000C4D7E"/>
    <w:rsid w:val="000C4F0E"/>
    <w:rsid w:val="000C5072"/>
    <w:rsid w:val="000C51BC"/>
    <w:rsid w:val="000C53EC"/>
    <w:rsid w:val="000C591D"/>
    <w:rsid w:val="000C5A74"/>
    <w:rsid w:val="000C5FA5"/>
    <w:rsid w:val="000C6319"/>
    <w:rsid w:val="000C63C5"/>
    <w:rsid w:val="000C64FD"/>
    <w:rsid w:val="000C670F"/>
    <w:rsid w:val="000C6717"/>
    <w:rsid w:val="000C6B7F"/>
    <w:rsid w:val="000C6C10"/>
    <w:rsid w:val="000C6EF6"/>
    <w:rsid w:val="000C71BC"/>
    <w:rsid w:val="000C721C"/>
    <w:rsid w:val="000C75D0"/>
    <w:rsid w:val="000C79FD"/>
    <w:rsid w:val="000C7BBC"/>
    <w:rsid w:val="000C7BBD"/>
    <w:rsid w:val="000C7D39"/>
    <w:rsid w:val="000D01B6"/>
    <w:rsid w:val="000D022E"/>
    <w:rsid w:val="000D0519"/>
    <w:rsid w:val="000D0610"/>
    <w:rsid w:val="000D0626"/>
    <w:rsid w:val="000D06D5"/>
    <w:rsid w:val="000D07C8"/>
    <w:rsid w:val="000D0927"/>
    <w:rsid w:val="000D098C"/>
    <w:rsid w:val="000D0ABD"/>
    <w:rsid w:val="000D0AC8"/>
    <w:rsid w:val="000D0D8F"/>
    <w:rsid w:val="000D0F12"/>
    <w:rsid w:val="000D122F"/>
    <w:rsid w:val="000D12DB"/>
    <w:rsid w:val="000D1384"/>
    <w:rsid w:val="000D1456"/>
    <w:rsid w:val="000D1991"/>
    <w:rsid w:val="000D19F1"/>
    <w:rsid w:val="000D1EC7"/>
    <w:rsid w:val="000D23BD"/>
    <w:rsid w:val="000D2441"/>
    <w:rsid w:val="000D2651"/>
    <w:rsid w:val="000D26F6"/>
    <w:rsid w:val="000D315A"/>
    <w:rsid w:val="000D3870"/>
    <w:rsid w:val="000D3914"/>
    <w:rsid w:val="000D3B29"/>
    <w:rsid w:val="000D3CEB"/>
    <w:rsid w:val="000D40CC"/>
    <w:rsid w:val="000D40D8"/>
    <w:rsid w:val="000D45BB"/>
    <w:rsid w:val="000D45DD"/>
    <w:rsid w:val="000D4CC9"/>
    <w:rsid w:val="000D5296"/>
    <w:rsid w:val="000D52CA"/>
    <w:rsid w:val="000D5502"/>
    <w:rsid w:val="000D5A78"/>
    <w:rsid w:val="000D5B71"/>
    <w:rsid w:val="000D5BF5"/>
    <w:rsid w:val="000D6187"/>
    <w:rsid w:val="000D6243"/>
    <w:rsid w:val="000D6433"/>
    <w:rsid w:val="000D6752"/>
    <w:rsid w:val="000D6B08"/>
    <w:rsid w:val="000D6BE2"/>
    <w:rsid w:val="000D6C43"/>
    <w:rsid w:val="000D6F60"/>
    <w:rsid w:val="000D70BD"/>
    <w:rsid w:val="000D71B0"/>
    <w:rsid w:val="000D71CE"/>
    <w:rsid w:val="000D74F4"/>
    <w:rsid w:val="000D76A9"/>
    <w:rsid w:val="000D788A"/>
    <w:rsid w:val="000D79C6"/>
    <w:rsid w:val="000D7A60"/>
    <w:rsid w:val="000E0062"/>
    <w:rsid w:val="000E02D4"/>
    <w:rsid w:val="000E053A"/>
    <w:rsid w:val="000E06D4"/>
    <w:rsid w:val="000E080C"/>
    <w:rsid w:val="000E0BA4"/>
    <w:rsid w:val="000E0E11"/>
    <w:rsid w:val="000E0FAA"/>
    <w:rsid w:val="000E10F6"/>
    <w:rsid w:val="000E11A9"/>
    <w:rsid w:val="000E1567"/>
    <w:rsid w:val="000E1645"/>
    <w:rsid w:val="000E172D"/>
    <w:rsid w:val="000E18F2"/>
    <w:rsid w:val="000E1941"/>
    <w:rsid w:val="000E1943"/>
    <w:rsid w:val="000E1CEF"/>
    <w:rsid w:val="000E1EF0"/>
    <w:rsid w:val="000E1EF8"/>
    <w:rsid w:val="000E212C"/>
    <w:rsid w:val="000E25CB"/>
    <w:rsid w:val="000E2927"/>
    <w:rsid w:val="000E295E"/>
    <w:rsid w:val="000E2B70"/>
    <w:rsid w:val="000E2D86"/>
    <w:rsid w:val="000E3306"/>
    <w:rsid w:val="000E33A3"/>
    <w:rsid w:val="000E35FA"/>
    <w:rsid w:val="000E38C6"/>
    <w:rsid w:val="000E39FC"/>
    <w:rsid w:val="000E413E"/>
    <w:rsid w:val="000E4262"/>
    <w:rsid w:val="000E429F"/>
    <w:rsid w:val="000E4396"/>
    <w:rsid w:val="000E43FA"/>
    <w:rsid w:val="000E448F"/>
    <w:rsid w:val="000E44AE"/>
    <w:rsid w:val="000E45D1"/>
    <w:rsid w:val="000E4941"/>
    <w:rsid w:val="000E4FE5"/>
    <w:rsid w:val="000E50B1"/>
    <w:rsid w:val="000E54A4"/>
    <w:rsid w:val="000E5557"/>
    <w:rsid w:val="000E568F"/>
    <w:rsid w:val="000E578A"/>
    <w:rsid w:val="000E592C"/>
    <w:rsid w:val="000E5BFC"/>
    <w:rsid w:val="000E5D17"/>
    <w:rsid w:val="000E5E7D"/>
    <w:rsid w:val="000E61F1"/>
    <w:rsid w:val="000E64D8"/>
    <w:rsid w:val="000E6593"/>
    <w:rsid w:val="000E6816"/>
    <w:rsid w:val="000E6916"/>
    <w:rsid w:val="000E6B6F"/>
    <w:rsid w:val="000E6C7E"/>
    <w:rsid w:val="000E6F59"/>
    <w:rsid w:val="000E711A"/>
    <w:rsid w:val="000E7136"/>
    <w:rsid w:val="000E7345"/>
    <w:rsid w:val="000E753F"/>
    <w:rsid w:val="000E7614"/>
    <w:rsid w:val="000E7693"/>
    <w:rsid w:val="000E7A65"/>
    <w:rsid w:val="000E7C65"/>
    <w:rsid w:val="000E7D36"/>
    <w:rsid w:val="000E7E9E"/>
    <w:rsid w:val="000F0090"/>
    <w:rsid w:val="000F0127"/>
    <w:rsid w:val="000F01CB"/>
    <w:rsid w:val="000F024B"/>
    <w:rsid w:val="000F04C6"/>
    <w:rsid w:val="000F05A6"/>
    <w:rsid w:val="000F0649"/>
    <w:rsid w:val="000F0733"/>
    <w:rsid w:val="000F079F"/>
    <w:rsid w:val="000F08C9"/>
    <w:rsid w:val="000F0AD9"/>
    <w:rsid w:val="000F1129"/>
    <w:rsid w:val="000F1293"/>
    <w:rsid w:val="000F1549"/>
    <w:rsid w:val="000F1619"/>
    <w:rsid w:val="000F1766"/>
    <w:rsid w:val="000F1D0C"/>
    <w:rsid w:val="000F1D9C"/>
    <w:rsid w:val="000F201F"/>
    <w:rsid w:val="000F269A"/>
    <w:rsid w:val="000F286F"/>
    <w:rsid w:val="000F299C"/>
    <w:rsid w:val="000F2B07"/>
    <w:rsid w:val="000F2B85"/>
    <w:rsid w:val="000F2D0D"/>
    <w:rsid w:val="000F3499"/>
    <w:rsid w:val="000F378C"/>
    <w:rsid w:val="000F3F8B"/>
    <w:rsid w:val="000F41DA"/>
    <w:rsid w:val="000F42E8"/>
    <w:rsid w:val="000F4453"/>
    <w:rsid w:val="000F4550"/>
    <w:rsid w:val="000F45DE"/>
    <w:rsid w:val="000F4AB3"/>
    <w:rsid w:val="000F4CAA"/>
    <w:rsid w:val="000F5129"/>
    <w:rsid w:val="000F522F"/>
    <w:rsid w:val="000F52F7"/>
    <w:rsid w:val="000F54C7"/>
    <w:rsid w:val="000F596B"/>
    <w:rsid w:val="000F5D5C"/>
    <w:rsid w:val="000F60D3"/>
    <w:rsid w:val="000F6186"/>
    <w:rsid w:val="000F62B3"/>
    <w:rsid w:val="000F6651"/>
    <w:rsid w:val="000F66A2"/>
    <w:rsid w:val="000F694D"/>
    <w:rsid w:val="000F6AE2"/>
    <w:rsid w:val="000F6D93"/>
    <w:rsid w:val="000F6DB4"/>
    <w:rsid w:val="000F6F4D"/>
    <w:rsid w:val="000F7348"/>
    <w:rsid w:val="000F74DF"/>
    <w:rsid w:val="000F7777"/>
    <w:rsid w:val="000F7BCD"/>
    <w:rsid w:val="000F7DBE"/>
    <w:rsid w:val="000F7E8D"/>
    <w:rsid w:val="00100161"/>
    <w:rsid w:val="0010042E"/>
    <w:rsid w:val="001005B7"/>
    <w:rsid w:val="00100969"/>
    <w:rsid w:val="00100AD4"/>
    <w:rsid w:val="00100C2D"/>
    <w:rsid w:val="00100D37"/>
    <w:rsid w:val="00100F36"/>
    <w:rsid w:val="00100F58"/>
    <w:rsid w:val="0010107A"/>
    <w:rsid w:val="00101418"/>
    <w:rsid w:val="0010156E"/>
    <w:rsid w:val="00101646"/>
    <w:rsid w:val="001016BB"/>
    <w:rsid w:val="00101867"/>
    <w:rsid w:val="001018F6"/>
    <w:rsid w:val="00101974"/>
    <w:rsid w:val="00101B0D"/>
    <w:rsid w:val="00101B0F"/>
    <w:rsid w:val="00101CAA"/>
    <w:rsid w:val="0010201A"/>
    <w:rsid w:val="001020D7"/>
    <w:rsid w:val="001020DF"/>
    <w:rsid w:val="0010278D"/>
    <w:rsid w:val="0010294D"/>
    <w:rsid w:val="00102B5E"/>
    <w:rsid w:val="00102C63"/>
    <w:rsid w:val="0010305D"/>
    <w:rsid w:val="0010313E"/>
    <w:rsid w:val="001031BA"/>
    <w:rsid w:val="001032BC"/>
    <w:rsid w:val="001033DA"/>
    <w:rsid w:val="001034DA"/>
    <w:rsid w:val="001035C9"/>
    <w:rsid w:val="001035FB"/>
    <w:rsid w:val="001037C1"/>
    <w:rsid w:val="00103AA0"/>
    <w:rsid w:val="00103BA5"/>
    <w:rsid w:val="00103CC7"/>
    <w:rsid w:val="00104104"/>
    <w:rsid w:val="001042B6"/>
    <w:rsid w:val="00104307"/>
    <w:rsid w:val="0010463B"/>
    <w:rsid w:val="00104767"/>
    <w:rsid w:val="00104AC6"/>
    <w:rsid w:val="00104C08"/>
    <w:rsid w:val="00105014"/>
    <w:rsid w:val="0010504C"/>
    <w:rsid w:val="00105806"/>
    <w:rsid w:val="001058CE"/>
    <w:rsid w:val="001059AE"/>
    <w:rsid w:val="00105CC9"/>
    <w:rsid w:val="00105E23"/>
    <w:rsid w:val="001062F3"/>
    <w:rsid w:val="00106587"/>
    <w:rsid w:val="0010662A"/>
    <w:rsid w:val="00106630"/>
    <w:rsid w:val="001068FC"/>
    <w:rsid w:val="00106922"/>
    <w:rsid w:val="00106A19"/>
    <w:rsid w:val="00106A2E"/>
    <w:rsid w:val="00106CBC"/>
    <w:rsid w:val="00106DC7"/>
    <w:rsid w:val="00106E75"/>
    <w:rsid w:val="00106F04"/>
    <w:rsid w:val="0010726C"/>
    <w:rsid w:val="0010739C"/>
    <w:rsid w:val="0010748A"/>
    <w:rsid w:val="00107522"/>
    <w:rsid w:val="00107622"/>
    <w:rsid w:val="00107ECF"/>
    <w:rsid w:val="00110160"/>
    <w:rsid w:val="0011027F"/>
    <w:rsid w:val="00110331"/>
    <w:rsid w:val="001106B3"/>
    <w:rsid w:val="0011093F"/>
    <w:rsid w:val="00111AD4"/>
    <w:rsid w:val="00111BAE"/>
    <w:rsid w:val="00111C85"/>
    <w:rsid w:val="00111DCE"/>
    <w:rsid w:val="001122F5"/>
    <w:rsid w:val="001126E9"/>
    <w:rsid w:val="00112B90"/>
    <w:rsid w:val="00112C94"/>
    <w:rsid w:val="00112D28"/>
    <w:rsid w:val="00112E28"/>
    <w:rsid w:val="00112E75"/>
    <w:rsid w:val="00113006"/>
    <w:rsid w:val="00113396"/>
    <w:rsid w:val="0011355F"/>
    <w:rsid w:val="00113570"/>
    <w:rsid w:val="001136C3"/>
    <w:rsid w:val="001137A9"/>
    <w:rsid w:val="001137B7"/>
    <w:rsid w:val="00113DA8"/>
    <w:rsid w:val="00113E64"/>
    <w:rsid w:val="00113FE1"/>
    <w:rsid w:val="001142CC"/>
    <w:rsid w:val="00114587"/>
    <w:rsid w:val="00114669"/>
    <w:rsid w:val="0011468F"/>
    <w:rsid w:val="00114926"/>
    <w:rsid w:val="00114A8D"/>
    <w:rsid w:val="00114C5C"/>
    <w:rsid w:val="00114EA2"/>
    <w:rsid w:val="0011571E"/>
    <w:rsid w:val="00115855"/>
    <w:rsid w:val="00115E2A"/>
    <w:rsid w:val="00115ED1"/>
    <w:rsid w:val="00115F68"/>
    <w:rsid w:val="00116068"/>
    <w:rsid w:val="001161A2"/>
    <w:rsid w:val="0011656B"/>
    <w:rsid w:val="001166EB"/>
    <w:rsid w:val="0011698F"/>
    <w:rsid w:val="00116994"/>
    <w:rsid w:val="00116A73"/>
    <w:rsid w:val="00117342"/>
    <w:rsid w:val="00117508"/>
    <w:rsid w:val="00117757"/>
    <w:rsid w:val="00117C71"/>
    <w:rsid w:val="00117E21"/>
    <w:rsid w:val="00117E80"/>
    <w:rsid w:val="001204F6"/>
    <w:rsid w:val="001206D0"/>
    <w:rsid w:val="00120751"/>
    <w:rsid w:val="001207B5"/>
    <w:rsid w:val="00120832"/>
    <w:rsid w:val="001208E1"/>
    <w:rsid w:val="00120AFB"/>
    <w:rsid w:val="00120B22"/>
    <w:rsid w:val="00120B2E"/>
    <w:rsid w:val="00120B53"/>
    <w:rsid w:val="00120B95"/>
    <w:rsid w:val="00120D6A"/>
    <w:rsid w:val="00120E68"/>
    <w:rsid w:val="00121364"/>
    <w:rsid w:val="00121636"/>
    <w:rsid w:val="00121897"/>
    <w:rsid w:val="001218BA"/>
    <w:rsid w:val="0012196E"/>
    <w:rsid w:val="001219C4"/>
    <w:rsid w:val="00121C2D"/>
    <w:rsid w:val="00122154"/>
    <w:rsid w:val="00122408"/>
    <w:rsid w:val="001227F1"/>
    <w:rsid w:val="0012284B"/>
    <w:rsid w:val="001228B8"/>
    <w:rsid w:val="00122D23"/>
    <w:rsid w:val="00122DBA"/>
    <w:rsid w:val="00122F30"/>
    <w:rsid w:val="0012300E"/>
    <w:rsid w:val="001231BF"/>
    <w:rsid w:val="001232CF"/>
    <w:rsid w:val="0012331C"/>
    <w:rsid w:val="00123613"/>
    <w:rsid w:val="00124209"/>
    <w:rsid w:val="00124404"/>
    <w:rsid w:val="001245CB"/>
    <w:rsid w:val="00124736"/>
    <w:rsid w:val="0012475E"/>
    <w:rsid w:val="00124956"/>
    <w:rsid w:val="00124B54"/>
    <w:rsid w:val="00124BAA"/>
    <w:rsid w:val="00124D1D"/>
    <w:rsid w:val="00124FD6"/>
    <w:rsid w:val="001253CD"/>
    <w:rsid w:val="001254E3"/>
    <w:rsid w:val="0012577E"/>
    <w:rsid w:val="00125B23"/>
    <w:rsid w:val="00125CED"/>
    <w:rsid w:val="00126070"/>
    <w:rsid w:val="00126614"/>
    <w:rsid w:val="001267FD"/>
    <w:rsid w:val="00126B84"/>
    <w:rsid w:val="00126E7E"/>
    <w:rsid w:val="00127094"/>
    <w:rsid w:val="001270B3"/>
    <w:rsid w:val="001271F1"/>
    <w:rsid w:val="0012749B"/>
    <w:rsid w:val="00127710"/>
    <w:rsid w:val="001278E3"/>
    <w:rsid w:val="00127A62"/>
    <w:rsid w:val="00127B65"/>
    <w:rsid w:val="001302A9"/>
    <w:rsid w:val="00130718"/>
    <w:rsid w:val="0013079D"/>
    <w:rsid w:val="001308D1"/>
    <w:rsid w:val="0013095F"/>
    <w:rsid w:val="00130BAF"/>
    <w:rsid w:val="00130D84"/>
    <w:rsid w:val="00130E2D"/>
    <w:rsid w:val="00131152"/>
    <w:rsid w:val="00131486"/>
    <w:rsid w:val="0013157E"/>
    <w:rsid w:val="00131814"/>
    <w:rsid w:val="00131A1D"/>
    <w:rsid w:val="00131B9E"/>
    <w:rsid w:val="00131C4D"/>
    <w:rsid w:val="00131CC6"/>
    <w:rsid w:val="00131CD6"/>
    <w:rsid w:val="00132000"/>
    <w:rsid w:val="00132054"/>
    <w:rsid w:val="0013208A"/>
    <w:rsid w:val="001320A0"/>
    <w:rsid w:val="001320D0"/>
    <w:rsid w:val="00132133"/>
    <w:rsid w:val="00132420"/>
    <w:rsid w:val="001326C5"/>
    <w:rsid w:val="00132AFB"/>
    <w:rsid w:val="00132C14"/>
    <w:rsid w:val="00132F3B"/>
    <w:rsid w:val="001330A2"/>
    <w:rsid w:val="0013323C"/>
    <w:rsid w:val="001335A3"/>
    <w:rsid w:val="001336E0"/>
    <w:rsid w:val="00133905"/>
    <w:rsid w:val="00133A4A"/>
    <w:rsid w:val="00133AB8"/>
    <w:rsid w:val="00133C05"/>
    <w:rsid w:val="00133E35"/>
    <w:rsid w:val="00133F59"/>
    <w:rsid w:val="00134468"/>
    <w:rsid w:val="001344A5"/>
    <w:rsid w:val="0013487A"/>
    <w:rsid w:val="00134894"/>
    <w:rsid w:val="00134963"/>
    <w:rsid w:val="0013499F"/>
    <w:rsid w:val="00134AF1"/>
    <w:rsid w:val="00134B90"/>
    <w:rsid w:val="00134BA1"/>
    <w:rsid w:val="00134BBB"/>
    <w:rsid w:val="00134CD8"/>
    <w:rsid w:val="00134F15"/>
    <w:rsid w:val="001350B3"/>
    <w:rsid w:val="0013546B"/>
    <w:rsid w:val="00135922"/>
    <w:rsid w:val="00135B28"/>
    <w:rsid w:val="00135B44"/>
    <w:rsid w:val="00135BAC"/>
    <w:rsid w:val="00135D17"/>
    <w:rsid w:val="00135D84"/>
    <w:rsid w:val="001361BB"/>
    <w:rsid w:val="0013662F"/>
    <w:rsid w:val="001366F2"/>
    <w:rsid w:val="0013676C"/>
    <w:rsid w:val="001367DE"/>
    <w:rsid w:val="00136834"/>
    <w:rsid w:val="0013692A"/>
    <w:rsid w:val="00136A1B"/>
    <w:rsid w:val="00136A57"/>
    <w:rsid w:val="00136D6D"/>
    <w:rsid w:val="00136F96"/>
    <w:rsid w:val="00136FEB"/>
    <w:rsid w:val="0013711C"/>
    <w:rsid w:val="001375F9"/>
    <w:rsid w:val="001376D6"/>
    <w:rsid w:val="001377E8"/>
    <w:rsid w:val="00137CFB"/>
    <w:rsid w:val="00137D08"/>
    <w:rsid w:val="00137D84"/>
    <w:rsid w:val="00140105"/>
    <w:rsid w:val="0014042D"/>
    <w:rsid w:val="0014066E"/>
    <w:rsid w:val="001406FB"/>
    <w:rsid w:val="0014073A"/>
    <w:rsid w:val="0014080C"/>
    <w:rsid w:val="001409F0"/>
    <w:rsid w:val="00140A3A"/>
    <w:rsid w:val="00140A4A"/>
    <w:rsid w:val="00140D7A"/>
    <w:rsid w:val="00140F48"/>
    <w:rsid w:val="001413DE"/>
    <w:rsid w:val="0014157A"/>
    <w:rsid w:val="001417D8"/>
    <w:rsid w:val="00141843"/>
    <w:rsid w:val="00141880"/>
    <w:rsid w:val="00141B0E"/>
    <w:rsid w:val="00141CF7"/>
    <w:rsid w:val="0014223B"/>
    <w:rsid w:val="001424F4"/>
    <w:rsid w:val="0014281D"/>
    <w:rsid w:val="001428EB"/>
    <w:rsid w:val="001428FC"/>
    <w:rsid w:val="00142C82"/>
    <w:rsid w:val="00142CA8"/>
    <w:rsid w:val="0014305A"/>
    <w:rsid w:val="0014345D"/>
    <w:rsid w:val="001437ED"/>
    <w:rsid w:val="00143A2F"/>
    <w:rsid w:val="00143C08"/>
    <w:rsid w:val="00143D7B"/>
    <w:rsid w:val="00143D95"/>
    <w:rsid w:val="00143F5F"/>
    <w:rsid w:val="00144078"/>
    <w:rsid w:val="00144226"/>
    <w:rsid w:val="001442FF"/>
    <w:rsid w:val="00144333"/>
    <w:rsid w:val="001446B2"/>
    <w:rsid w:val="0014480C"/>
    <w:rsid w:val="001448D1"/>
    <w:rsid w:val="0014510C"/>
    <w:rsid w:val="00145358"/>
    <w:rsid w:val="00145AC1"/>
    <w:rsid w:val="0014602C"/>
    <w:rsid w:val="00146296"/>
    <w:rsid w:val="00146C53"/>
    <w:rsid w:val="00146C89"/>
    <w:rsid w:val="00146D3E"/>
    <w:rsid w:val="00146DB4"/>
    <w:rsid w:val="00146F92"/>
    <w:rsid w:val="0014735C"/>
    <w:rsid w:val="00147CA9"/>
    <w:rsid w:val="00147F49"/>
    <w:rsid w:val="001500F8"/>
    <w:rsid w:val="0015065D"/>
    <w:rsid w:val="00150819"/>
    <w:rsid w:val="00150822"/>
    <w:rsid w:val="00150841"/>
    <w:rsid w:val="00150C69"/>
    <w:rsid w:val="00150CC8"/>
    <w:rsid w:val="00150CD1"/>
    <w:rsid w:val="00150CED"/>
    <w:rsid w:val="00151117"/>
    <w:rsid w:val="00151235"/>
    <w:rsid w:val="00151386"/>
    <w:rsid w:val="001515B5"/>
    <w:rsid w:val="00151760"/>
    <w:rsid w:val="00151814"/>
    <w:rsid w:val="0015190E"/>
    <w:rsid w:val="00151D00"/>
    <w:rsid w:val="00151D8F"/>
    <w:rsid w:val="00151EA4"/>
    <w:rsid w:val="0015212A"/>
    <w:rsid w:val="00152301"/>
    <w:rsid w:val="00152760"/>
    <w:rsid w:val="001527AA"/>
    <w:rsid w:val="001528D3"/>
    <w:rsid w:val="00152A33"/>
    <w:rsid w:val="00152B61"/>
    <w:rsid w:val="00152D5F"/>
    <w:rsid w:val="00152FCA"/>
    <w:rsid w:val="00153365"/>
    <w:rsid w:val="00153572"/>
    <w:rsid w:val="0015387A"/>
    <w:rsid w:val="00153C3C"/>
    <w:rsid w:val="00153CE6"/>
    <w:rsid w:val="00155337"/>
    <w:rsid w:val="00155868"/>
    <w:rsid w:val="00155AB3"/>
    <w:rsid w:val="00155D4E"/>
    <w:rsid w:val="00155D5F"/>
    <w:rsid w:val="00155E50"/>
    <w:rsid w:val="00155EBF"/>
    <w:rsid w:val="00156089"/>
    <w:rsid w:val="00156416"/>
    <w:rsid w:val="00156427"/>
    <w:rsid w:val="001565E0"/>
    <w:rsid w:val="00156C4E"/>
    <w:rsid w:val="00157235"/>
    <w:rsid w:val="001576C5"/>
    <w:rsid w:val="00157837"/>
    <w:rsid w:val="0015792D"/>
    <w:rsid w:val="00157B95"/>
    <w:rsid w:val="00157C68"/>
    <w:rsid w:val="00157DE5"/>
    <w:rsid w:val="00157DF2"/>
    <w:rsid w:val="00157F2A"/>
    <w:rsid w:val="00157F49"/>
    <w:rsid w:val="001600A1"/>
    <w:rsid w:val="00160679"/>
    <w:rsid w:val="0016081F"/>
    <w:rsid w:val="001608CC"/>
    <w:rsid w:val="00160B40"/>
    <w:rsid w:val="00160D7F"/>
    <w:rsid w:val="00161659"/>
    <w:rsid w:val="0016189D"/>
    <w:rsid w:val="0016196F"/>
    <w:rsid w:val="00161DDF"/>
    <w:rsid w:val="00161EED"/>
    <w:rsid w:val="001623A7"/>
    <w:rsid w:val="00162B6B"/>
    <w:rsid w:val="00162EDD"/>
    <w:rsid w:val="00163628"/>
    <w:rsid w:val="0016362A"/>
    <w:rsid w:val="0016377D"/>
    <w:rsid w:val="001638EC"/>
    <w:rsid w:val="00163B15"/>
    <w:rsid w:val="00163B9C"/>
    <w:rsid w:val="00163D7A"/>
    <w:rsid w:val="001641C3"/>
    <w:rsid w:val="001641ED"/>
    <w:rsid w:val="00164627"/>
    <w:rsid w:val="00164693"/>
    <w:rsid w:val="001648F7"/>
    <w:rsid w:val="00164B1A"/>
    <w:rsid w:val="00164C83"/>
    <w:rsid w:val="001651A6"/>
    <w:rsid w:val="0016535F"/>
    <w:rsid w:val="0016542B"/>
    <w:rsid w:val="001659A8"/>
    <w:rsid w:val="001659B2"/>
    <w:rsid w:val="00165A55"/>
    <w:rsid w:val="00165D34"/>
    <w:rsid w:val="00165DA8"/>
    <w:rsid w:val="00165E9D"/>
    <w:rsid w:val="00166145"/>
    <w:rsid w:val="0016621C"/>
    <w:rsid w:val="00166287"/>
    <w:rsid w:val="00166553"/>
    <w:rsid w:val="0016657E"/>
    <w:rsid w:val="001666CD"/>
    <w:rsid w:val="001668E3"/>
    <w:rsid w:val="00166934"/>
    <w:rsid w:val="00166CE8"/>
    <w:rsid w:val="00166D74"/>
    <w:rsid w:val="00166DFF"/>
    <w:rsid w:val="00166FC0"/>
    <w:rsid w:val="0016706F"/>
    <w:rsid w:val="001678EE"/>
    <w:rsid w:val="00167EC4"/>
    <w:rsid w:val="00167F85"/>
    <w:rsid w:val="00167FA2"/>
    <w:rsid w:val="001702A0"/>
    <w:rsid w:val="001704CD"/>
    <w:rsid w:val="00170519"/>
    <w:rsid w:val="0017053F"/>
    <w:rsid w:val="001706E8"/>
    <w:rsid w:val="0017074D"/>
    <w:rsid w:val="001709A9"/>
    <w:rsid w:val="001709D0"/>
    <w:rsid w:val="00171065"/>
    <w:rsid w:val="0017123B"/>
    <w:rsid w:val="001712FF"/>
    <w:rsid w:val="00171470"/>
    <w:rsid w:val="001714E2"/>
    <w:rsid w:val="001719D8"/>
    <w:rsid w:val="00171AE9"/>
    <w:rsid w:val="00171E7E"/>
    <w:rsid w:val="001720DF"/>
    <w:rsid w:val="00172281"/>
    <w:rsid w:val="001722C5"/>
    <w:rsid w:val="00172469"/>
    <w:rsid w:val="001724F6"/>
    <w:rsid w:val="00172636"/>
    <w:rsid w:val="001729B6"/>
    <w:rsid w:val="001729E8"/>
    <w:rsid w:val="00172A9D"/>
    <w:rsid w:val="00172D59"/>
    <w:rsid w:val="001732C2"/>
    <w:rsid w:val="00173451"/>
    <w:rsid w:val="00173454"/>
    <w:rsid w:val="001739F8"/>
    <w:rsid w:val="00173AF4"/>
    <w:rsid w:val="00173B87"/>
    <w:rsid w:val="00173BF8"/>
    <w:rsid w:val="00173C5D"/>
    <w:rsid w:val="00173C61"/>
    <w:rsid w:val="00173E31"/>
    <w:rsid w:val="00174439"/>
    <w:rsid w:val="00174522"/>
    <w:rsid w:val="001745BE"/>
    <w:rsid w:val="001748FF"/>
    <w:rsid w:val="00174D93"/>
    <w:rsid w:val="00174DB5"/>
    <w:rsid w:val="00174F92"/>
    <w:rsid w:val="00175368"/>
    <w:rsid w:val="001754B5"/>
    <w:rsid w:val="001760EC"/>
    <w:rsid w:val="0017644B"/>
    <w:rsid w:val="001768DE"/>
    <w:rsid w:val="00176A5B"/>
    <w:rsid w:val="00176C07"/>
    <w:rsid w:val="00177002"/>
    <w:rsid w:val="00177071"/>
    <w:rsid w:val="001770DB"/>
    <w:rsid w:val="0017715F"/>
    <w:rsid w:val="0017723E"/>
    <w:rsid w:val="001774E5"/>
    <w:rsid w:val="0017750E"/>
    <w:rsid w:val="0017760A"/>
    <w:rsid w:val="001778CE"/>
    <w:rsid w:val="00177D44"/>
    <w:rsid w:val="00177E18"/>
    <w:rsid w:val="00177E28"/>
    <w:rsid w:val="00177E2E"/>
    <w:rsid w:val="0018017E"/>
    <w:rsid w:val="00180230"/>
    <w:rsid w:val="0018035F"/>
    <w:rsid w:val="00180793"/>
    <w:rsid w:val="00180C94"/>
    <w:rsid w:val="00180D22"/>
    <w:rsid w:val="00180EF0"/>
    <w:rsid w:val="00180F23"/>
    <w:rsid w:val="00181051"/>
    <w:rsid w:val="001812BD"/>
    <w:rsid w:val="0018136A"/>
    <w:rsid w:val="00181397"/>
    <w:rsid w:val="00181447"/>
    <w:rsid w:val="00181500"/>
    <w:rsid w:val="001817A3"/>
    <w:rsid w:val="00181E0E"/>
    <w:rsid w:val="0018210E"/>
    <w:rsid w:val="00182175"/>
    <w:rsid w:val="001825A5"/>
    <w:rsid w:val="0018275F"/>
    <w:rsid w:val="00182E09"/>
    <w:rsid w:val="00183149"/>
    <w:rsid w:val="001837E1"/>
    <w:rsid w:val="00183812"/>
    <w:rsid w:val="001838B5"/>
    <w:rsid w:val="001839E5"/>
    <w:rsid w:val="00183D60"/>
    <w:rsid w:val="0018430B"/>
    <w:rsid w:val="00184351"/>
    <w:rsid w:val="0018458E"/>
    <w:rsid w:val="00184892"/>
    <w:rsid w:val="00184B43"/>
    <w:rsid w:val="00184BE2"/>
    <w:rsid w:val="00184BF5"/>
    <w:rsid w:val="00184C63"/>
    <w:rsid w:val="00184E1D"/>
    <w:rsid w:val="00184F92"/>
    <w:rsid w:val="00185065"/>
    <w:rsid w:val="00185162"/>
    <w:rsid w:val="001851ED"/>
    <w:rsid w:val="0018524B"/>
    <w:rsid w:val="00185399"/>
    <w:rsid w:val="00185760"/>
    <w:rsid w:val="0018584E"/>
    <w:rsid w:val="00185CE8"/>
    <w:rsid w:val="00186116"/>
    <w:rsid w:val="00186150"/>
    <w:rsid w:val="00186382"/>
    <w:rsid w:val="00186651"/>
    <w:rsid w:val="00186678"/>
    <w:rsid w:val="0018668F"/>
    <w:rsid w:val="00186AA0"/>
    <w:rsid w:val="00186ADF"/>
    <w:rsid w:val="00186CFD"/>
    <w:rsid w:val="0018711F"/>
    <w:rsid w:val="001872A4"/>
    <w:rsid w:val="001873E2"/>
    <w:rsid w:val="00187433"/>
    <w:rsid w:val="001877FE"/>
    <w:rsid w:val="00187A33"/>
    <w:rsid w:val="00187C3B"/>
    <w:rsid w:val="00190064"/>
    <w:rsid w:val="00190D14"/>
    <w:rsid w:val="00190D99"/>
    <w:rsid w:val="00190F0A"/>
    <w:rsid w:val="001911B3"/>
    <w:rsid w:val="00191219"/>
    <w:rsid w:val="001913F4"/>
    <w:rsid w:val="001916F4"/>
    <w:rsid w:val="00191B32"/>
    <w:rsid w:val="00191C62"/>
    <w:rsid w:val="00192018"/>
    <w:rsid w:val="00192056"/>
    <w:rsid w:val="001921E5"/>
    <w:rsid w:val="00192524"/>
    <w:rsid w:val="0019293C"/>
    <w:rsid w:val="00192C5E"/>
    <w:rsid w:val="00192E88"/>
    <w:rsid w:val="00192EDF"/>
    <w:rsid w:val="00192F16"/>
    <w:rsid w:val="00192FC6"/>
    <w:rsid w:val="001930D6"/>
    <w:rsid w:val="0019322F"/>
    <w:rsid w:val="00193417"/>
    <w:rsid w:val="001935A5"/>
    <w:rsid w:val="0019398E"/>
    <w:rsid w:val="00193CA4"/>
    <w:rsid w:val="00193E63"/>
    <w:rsid w:val="00193F4E"/>
    <w:rsid w:val="001940B6"/>
    <w:rsid w:val="001946CE"/>
    <w:rsid w:val="00194762"/>
    <w:rsid w:val="001947D4"/>
    <w:rsid w:val="001947FF"/>
    <w:rsid w:val="00194961"/>
    <w:rsid w:val="00194BDB"/>
    <w:rsid w:val="00194F75"/>
    <w:rsid w:val="00195173"/>
    <w:rsid w:val="0019546F"/>
    <w:rsid w:val="00195708"/>
    <w:rsid w:val="0019573C"/>
    <w:rsid w:val="00195743"/>
    <w:rsid w:val="0019607A"/>
    <w:rsid w:val="001960AC"/>
    <w:rsid w:val="001960C7"/>
    <w:rsid w:val="001963DF"/>
    <w:rsid w:val="00196538"/>
    <w:rsid w:val="001965BE"/>
    <w:rsid w:val="001968B4"/>
    <w:rsid w:val="001969DB"/>
    <w:rsid w:val="00196B25"/>
    <w:rsid w:val="00196BE2"/>
    <w:rsid w:val="00196D3C"/>
    <w:rsid w:val="00196E18"/>
    <w:rsid w:val="00196EA8"/>
    <w:rsid w:val="00196EC3"/>
    <w:rsid w:val="001A0020"/>
    <w:rsid w:val="001A002B"/>
    <w:rsid w:val="001A01FF"/>
    <w:rsid w:val="001A03AB"/>
    <w:rsid w:val="001A0444"/>
    <w:rsid w:val="001A0556"/>
    <w:rsid w:val="001A05DD"/>
    <w:rsid w:val="001A06AE"/>
    <w:rsid w:val="001A06CF"/>
    <w:rsid w:val="001A08A0"/>
    <w:rsid w:val="001A09A9"/>
    <w:rsid w:val="001A0C00"/>
    <w:rsid w:val="001A0D1F"/>
    <w:rsid w:val="001A1168"/>
    <w:rsid w:val="001A12AF"/>
    <w:rsid w:val="001A1320"/>
    <w:rsid w:val="001A19D5"/>
    <w:rsid w:val="001A2216"/>
    <w:rsid w:val="001A227A"/>
    <w:rsid w:val="001A26FB"/>
    <w:rsid w:val="001A2782"/>
    <w:rsid w:val="001A2AA2"/>
    <w:rsid w:val="001A2AB3"/>
    <w:rsid w:val="001A2CAE"/>
    <w:rsid w:val="001A3052"/>
    <w:rsid w:val="001A30BE"/>
    <w:rsid w:val="001A31C2"/>
    <w:rsid w:val="001A3208"/>
    <w:rsid w:val="001A32A3"/>
    <w:rsid w:val="001A37D0"/>
    <w:rsid w:val="001A3810"/>
    <w:rsid w:val="001A38A0"/>
    <w:rsid w:val="001A3DA9"/>
    <w:rsid w:val="001A3E67"/>
    <w:rsid w:val="001A3EA1"/>
    <w:rsid w:val="001A4280"/>
    <w:rsid w:val="001A4620"/>
    <w:rsid w:val="001A4983"/>
    <w:rsid w:val="001A4A70"/>
    <w:rsid w:val="001A4F64"/>
    <w:rsid w:val="001A5282"/>
    <w:rsid w:val="001A5678"/>
    <w:rsid w:val="001A587C"/>
    <w:rsid w:val="001A59C4"/>
    <w:rsid w:val="001A5BC1"/>
    <w:rsid w:val="001A5C1A"/>
    <w:rsid w:val="001A5E32"/>
    <w:rsid w:val="001A5F4F"/>
    <w:rsid w:val="001A5F74"/>
    <w:rsid w:val="001A5F93"/>
    <w:rsid w:val="001A6463"/>
    <w:rsid w:val="001A66A5"/>
    <w:rsid w:val="001A6871"/>
    <w:rsid w:val="001A6969"/>
    <w:rsid w:val="001A6C4E"/>
    <w:rsid w:val="001A708A"/>
    <w:rsid w:val="001A73AC"/>
    <w:rsid w:val="001A73CE"/>
    <w:rsid w:val="001A73E0"/>
    <w:rsid w:val="001A7457"/>
    <w:rsid w:val="001A7524"/>
    <w:rsid w:val="001A7806"/>
    <w:rsid w:val="001A7864"/>
    <w:rsid w:val="001A78CA"/>
    <w:rsid w:val="001A7A14"/>
    <w:rsid w:val="001A7B2F"/>
    <w:rsid w:val="001A7B92"/>
    <w:rsid w:val="001A7C25"/>
    <w:rsid w:val="001A7F0B"/>
    <w:rsid w:val="001B000A"/>
    <w:rsid w:val="001B0084"/>
    <w:rsid w:val="001B0211"/>
    <w:rsid w:val="001B0438"/>
    <w:rsid w:val="001B06A8"/>
    <w:rsid w:val="001B08BC"/>
    <w:rsid w:val="001B0A04"/>
    <w:rsid w:val="001B0AD7"/>
    <w:rsid w:val="001B0B4D"/>
    <w:rsid w:val="001B0C67"/>
    <w:rsid w:val="001B0C6B"/>
    <w:rsid w:val="001B1730"/>
    <w:rsid w:val="001B1987"/>
    <w:rsid w:val="001B1A1E"/>
    <w:rsid w:val="001B2002"/>
    <w:rsid w:val="001B24ED"/>
    <w:rsid w:val="001B2554"/>
    <w:rsid w:val="001B2604"/>
    <w:rsid w:val="001B2845"/>
    <w:rsid w:val="001B2C52"/>
    <w:rsid w:val="001B2EDC"/>
    <w:rsid w:val="001B3144"/>
    <w:rsid w:val="001B37B9"/>
    <w:rsid w:val="001B41C6"/>
    <w:rsid w:val="001B46DB"/>
    <w:rsid w:val="001B47E0"/>
    <w:rsid w:val="001B48B9"/>
    <w:rsid w:val="001B4A76"/>
    <w:rsid w:val="001B4AF4"/>
    <w:rsid w:val="001B4B94"/>
    <w:rsid w:val="001B4C62"/>
    <w:rsid w:val="001B4D19"/>
    <w:rsid w:val="001B5A55"/>
    <w:rsid w:val="001B5BD6"/>
    <w:rsid w:val="001B5D57"/>
    <w:rsid w:val="001B5E85"/>
    <w:rsid w:val="001B617D"/>
    <w:rsid w:val="001B61EF"/>
    <w:rsid w:val="001B6500"/>
    <w:rsid w:val="001B6765"/>
    <w:rsid w:val="001B6B10"/>
    <w:rsid w:val="001B6BD1"/>
    <w:rsid w:val="001B70CE"/>
    <w:rsid w:val="001B7223"/>
    <w:rsid w:val="001B729E"/>
    <w:rsid w:val="001B7411"/>
    <w:rsid w:val="001B74E2"/>
    <w:rsid w:val="001B7516"/>
    <w:rsid w:val="001B7846"/>
    <w:rsid w:val="001B7D4E"/>
    <w:rsid w:val="001B7DEE"/>
    <w:rsid w:val="001C00DA"/>
    <w:rsid w:val="001C0138"/>
    <w:rsid w:val="001C0538"/>
    <w:rsid w:val="001C05F3"/>
    <w:rsid w:val="001C07FA"/>
    <w:rsid w:val="001C09D9"/>
    <w:rsid w:val="001C0B34"/>
    <w:rsid w:val="001C11A0"/>
    <w:rsid w:val="001C125B"/>
    <w:rsid w:val="001C12FC"/>
    <w:rsid w:val="001C15CB"/>
    <w:rsid w:val="001C17EB"/>
    <w:rsid w:val="001C1A36"/>
    <w:rsid w:val="001C1B97"/>
    <w:rsid w:val="001C1DFE"/>
    <w:rsid w:val="001C1FDE"/>
    <w:rsid w:val="001C23F1"/>
    <w:rsid w:val="001C2514"/>
    <w:rsid w:val="001C2732"/>
    <w:rsid w:val="001C29C8"/>
    <w:rsid w:val="001C29FE"/>
    <w:rsid w:val="001C32C8"/>
    <w:rsid w:val="001C337E"/>
    <w:rsid w:val="001C3AC9"/>
    <w:rsid w:val="001C3ACC"/>
    <w:rsid w:val="001C3C83"/>
    <w:rsid w:val="001C3CC2"/>
    <w:rsid w:val="001C3FAE"/>
    <w:rsid w:val="001C42BF"/>
    <w:rsid w:val="001C489B"/>
    <w:rsid w:val="001C4F27"/>
    <w:rsid w:val="001C5255"/>
    <w:rsid w:val="001C59D9"/>
    <w:rsid w:val="001C5E90"/>
    <w:rsid w:val="001C60EF"/>
    <w:rsid w:val="001C6276"/>
    <w:rsid w:val="001C65EB"/>
    <w:rsid w:val="001C682B"/>
    <w:rsid w:val="001C6A0A"/>
    <w:rsid w:val="001C6A2D"/>
    <w:rsid w:val="001C7158"/>
    <w:rsid w:val="001C728B"/>
    <w:rsid w:val="001C7694"/>
    <w:rsid w:val="001C7A7A"/>
    <w:rsid w:val="001C7CD4"/>
    <w:rsid w:val="001C7E31"/>
    <w:rsid w:val="001C7F20"/>
    <w:rsid w:val="001D0035"/>
    <w:rsid w:val="001D01E8"/>
    <w:rsid w:val="001D04F4"/>
    <w:rsid w:val="001D06F8"/>
    <w:rsid w:val="001D07DC"/>
    <w:rsid w:val="001D0856"/>
    <w:rsid w:val="001D0D29"/>
    <w:rsid w:val="001D0FD7"/>
    <w:rsid w:val="001D10DF"/>
    <w:rsid w:val="001D1111"/>
    <w:rsid w:val="001D1318"/>
    <w:rsid w:val="001D1369"/>
    <w:rsid w:val="001D1558"/>
    <w:rsid w:val="001D16CB"/>
    <w:rsid w:val="001D1A04"/>
    <w:rsid w:val="001D1C2A"/>
    <w:rsid w:val="001D1D84"/>
    <w:rsid w:val="001D1DCF"/>
    <w:rsid w:val="001D1F25"/>
    <w:rsid w:val="001D21DB"/>
    <w:rsid w:val="001D2436"/>
    <w:rsid w:val="001D24DF"/>
    <w:rsid w:val="001D2775"/>
    <w:rsid w:val="001D292D"/>
    <w:rsid w:val="001D2940"/>
    <w:rsid w:val="001D2E23"/>
    <w:rsid w:val="001D35D6"/>
    <w:rsid w:val="001D3ADC"/>
    <w:rsid w:val="001D3B55"/>
    <w:rsid w:val="001D3BCC"/>
    <w:rsid w:val="001D3BDE"/>
    <w:rsid w:val="001D4078"/>
    <w:rsid w:val="001D4ABE"/>
    <w:rsid w:val="001D4B51"/>
    <w:rsid w:val="001D5139"/>
    <w:rsid w:val="001D51B4"/>
    <w:rsid w:val="001D51FB"/>
    <w:rsid w:val="001D5737"/>
    <w:rsid w:val="001D5A6A"/>
    <w:rsid w:val="001D5C9D"/>
    <w:rsid w:val="001D6503"/>
    <w:rsid w:val="001D6922"/>
    <w:rsid w:val="001D6977"/>
    <w:rsid w:val="001D6B78"/>
    <w:rsid w:val="001D6CDE"/>
    <w:rsid w:val="001D7341"/>
    <w:rsid w:val="001D7413"/>
    <w:rsid w:val="001D75DE"/>
    <w:rsid w:val="001D7721"/>
    <w:rsid w:val="001D7B49"/>
    <w:rsid w:val="001D7B57"/>
    <w:rsid w:val="001D7C72"/>
    <w:rsid w:val="001D7ECC"/>
    <w:rsid w:val="001D7FC5"/>
    <w:rsid w:val="001E0006"/>
    <w:rsid w:val="001E011A"/>
    <w:rsid w:val="001E04ED"/>
    <w:rsid w:val="001E061E"/>
    <w:rsid w:val="001E07DE"/>
    <w:rsid w:val="001E082E"/>
    <w:rsid w:val="001E08CF"/>
    <w:rsid w:val="001E0A1B"/>
    <w:rsid w:val="001E0ADC"/>
    <w:rsid w:val="001E0C19"/>
    <w:rsid w:val="001E0C79"/>
    <w:rsid w:val="001E0E96"/>
    <w:rsid w:val="001E1001"/>
    <w:rsid w:val="001E10A3"/>
    <w:rsid w:val="001E1330"/>
    <w:rsid w:val="001E180B"/>
    <w:rsid w:val="001E1B53"/>
    <w:rsid w:val="001E1CA7"/>
    <w:rsid w:val="001E2359"/>
    <w:rsid w:val="001E278C"/>
    <w:rsid w:val="001E3345"/>
    <w:rsid w:val="001E346F"/>
    <w:rsid w:val="001E3636"/>
    <w:rsid w:val="001E376C"/>
    <w:rsid w:val="001E3ABF"/>
    <w:rsid w:val="001E3B20"/>
    <w:rsid w:val="001E3C54"/>
    <w:rsid w:val="001E3D8E"/>
    <w:rsid w:val="001E3DCE"/>
    <w:rsid w:val="001E3E7C"/>
    <w:rsid w:val="001E4141"/>
    <w:rsid w:val="001E4582"/>
    <w:rsid w:val="001E4C91"/>
    <w:rsid w:val="001E5168"/>
    <w:rsid w:val="001E51E2"/>
    <w:rsid w:val="001E520A"/>
    <w:rsid w:val="001E527D"/>
    <w:rsid w:val="001E52E4"/>
    <w:rsid w:val="001E55F8"/>
    <w:rsid w:val="001E5671"/>
    <w:rsid w:val="001E568E"/>
    <w:rsid w:val="001E5924"/>
    <w:rsid w:val="001E639E"/>
    <w:rsid w:val="001E6A94"/>
    <w:rsid w:val="001E6B70"/>
    <w:rsid w:val="001E6BFF"/>
    <w:rsid w:val="001E6E8B"/>
    <w:rsid w:val="001E7194"/>
    <w:rsid w:val="001E71C8"/>
    <w:rsid w:val="001E71E8"/>
    <w:rsid w:val="001E727B"/>
    <w:rsid w:val="001E72F8"/>
    <w:rsid w:val="001E74B8"/>
    <w:rsid w:val="001E787B"/>
    <w:rsid w:val="001E79DF"/>
    <w:rsid w:val="001E7AB8"/>
    <w:rsid w:val="001E7E87"/>
    <w:rsid w:val="001F0236"/>
    <w:rsid w:val="001F04A4"/>
    <w:rsid w:val="001F07C5"/>
    <w:rsid w:val="001F0C4E"/>
    <w:rsid w:val="001F0F17"/>
    <w:rsid w:val="001F0FF9"/>
    <w:rsid w:val="001F11BA"/>
    <w:rsid w:val="001F135C"/>
    <w:rsid w:val="001F156B"/>
    <w:rsid w:val="001F16E3"/>
    <w:rsid w:val="001F1FF1"/>
    <w:rsid w:val="001F2058"/>
    <w:rsid w:val="001F2305"/>
    <w:rsid w:val="001F25C1"/>
    <w:rsid w:val="001F2711"/>
    <w:rsid w:val="001F2D88"/>
    <w:rsid w:val="001F2E6A"/>
    <w:rsid w:val="001F3103"/>
    <w:rsid w:val="001F32F4"/>
    <w:rsid w:val="001F3430"/>
    <w:rsid w:val="001F38BA"/>
    <w:rsid w:val="001F3DA7"/>
    <w:rsid w:val="001F4001"/>
    <w:rsid w:val="001F41EE"/>
    <w:rsid w:val="001F4265"/>
    <w:rsid w:val="001F43EC"/>
    <w:rsid w:val="001F4AE2"/>
    <w:rsid w:val="001F4D3C"/>
    <w:rsid w:val="001F4D45"/>
    <w:rsid w:val="001F4D4A"/>
    <w:rsid w:val="001F5107"/>
    <w:rsid w:val="001F5219"/>
    <w:rsid w:val="001F5588"/>
    <w:rsid w:val="001F58DD"/>
    <w:rsid w:val="001F6002"/>
    <w:rsid w:val="001F6044"/>
    <w:rsid w:val="001F60A4"/>
    <w:rsid w:val="001F60FC"/>
    <w:rsid w:val="001F61ED"/>
    <w:rsid w:val="001F62A5"/>
    <w:rsid w:val="001F6349"/>
    <w:rsid w:val="001F6606"/>
    <w:rsid w:val="001F6688"/>
    <w:rsid w:val="001F67B0"/>
    <w:rsid w:val="001F67E7"/>
    <w:rsid w:val="001F682A"/>
    <w:rsid w:val="001F6903"/>
    <w:rsid w:val="001F6BDB"/>
    <w:rsid w:val="001F6DA4"/>
    <w:rsid w:val="001F7054"/>
    <w:rsid w:val="001F7425"/>
    <w:rsid w:val="001F7A4C"/>
    <w:rsid w:val="001F7C90"/>
    <w:rsid w:val="001F7C9E"/>
    <w:rsid w:val="001F7FC5"/>
    <w:rsid w:val="00200194"/>
    <w:rsid w:val="0020033A"/>
    <w:rsid w:val="0020046B"/>
    <w:rsid w:val="00200587"/>
    <w:rsid w:val="00200BD2"/>
    <w:rsid w:val="00200E8A"/>
    <w:rsid w:val="00200F15"/>
    <w:rsid w:val="0020134D"/>
    <w:rsid w:val="0020145A"/>
    <w:rsid w:val="00201591"/>
    <w:rsid w:val="00201839"/>
    <w:rsid w:val="00201A51"/>
    <w:rsid w:val="00201BFE"/>
    <w:rsid w:val="00201DC2"/>
    <w:rsid w:val="00202110"/>
    <w:rsid w:val="002022C1"/>
    <w:rsid w:val="00202618"/>
    <w:rsid w:val="002026D1"/>
    <w:rsid w:val="0020288E"/>
    <w:rsid w:val="00202AE8"/>
    <w:rsid w:val="00202B16"/>
    <w:rsid w:val="00203261"/>
    <w:rsid w:val="002032B8"/>
    <w:rsid w:val="00203A6B"/>
    <w:rsid w:val="00203CAB"/>
    <w:rsid w:val="00203DB9"/>
    <w:rsid w:val="00203E9D"/>
    <w:rsid w:val="00204166"/>
    <w:rsid w:val="002043E0"/>
    <w:rsid w:val="002044FA"/>
    <w:rsid w:val="00204B83"/>
    <w:rsid w:val="00204C0D"/>
    <w:rsid w:val="00204CD2"/>
    <w:rsid w:val="00204D0B"/>
    <w:rsid w:val="002052EB"/>
    <w:rsid w:val="00205389"/>
    <w:rsid w:val="00205931"/>
    <w:rsid w:val="00205D70"/>
    <w:rsid w:val="00206041"/>
    <w:rsid w:val="0020608D"/>
    <w:rsid w:val="0020630E"/>
    <w:rsid w:val="002063D4"/>
    <w:rsid w:val="00206436"/>
    <w:rsid w:val="00206730"/>
    <w:rsid w:val="0020678A"/>
    <w:rsid w:val="00206A37"/>
    <w:rsid w:val="00206D8B"/>
    <w:rsid w:val="00206DD4"/>
    <w:rsid w:val="00206EBA"/>
    <w:rsid w:val="002071A6"/>
    <w:rsid w:val="00210057"/>
    <w:rsid w:val="002101B9"/>
    <w:rsid w:val="0021022E"/>
    <w:rsid w:val="00210434"/>
    <w:rsid w:val="002105C9"/>
    <w:rsid w:val="002106AB"/>
    <w:rsid w:val="0021074B"/>
    <w:rsid w:val="002110DA"/>
    <w:rsid w:val="0021117D"/>
    <w:rsid w:val="002113C4"/>
    <w:rsid w:val="002113E7"/>
    <w:rsid w:val="002115F4"/>
    <w:rsid w:val="00211749"/>
    <w:rsid w:val="0021192E"/>
    <w:rsid w:val="00211A21"/>
    <w:rsid w:val="00211B40"/>
    <w:rsid w:val="002120DD"/>
    <w:rsid w:val="00212E1B"/>
    <w:rsid w:val="00212E3E"/>
    <w:rsid w:val="00212F91"/>
    <w:rsid w:val="00213419"/>
    <w:rsid w:val="00213423"/>
    <w:rsid w:val="002134A6"/>
    <w:rsid w:val="00213686"/>
    <w:rsid w:val="002137E9"/>
    <w:rsid w:val="002138A2"/>
    <w:rsid w:val="00213939"/>
    <w:rsid w:val="00213AEF"/>
    <w:rsid w:val="00213B02"/>
    <w:rsid w:val="00213BF7"/>
    <w:rsid w:val="00213E49"/>
    <w:rsid w:val="00213FA7"/>
    <w:rsid w:val="002140DB"/>
    <w:rsid w:val="00214200"/>
    <w:rsid w:val="00214232"/>
    <w:rsid w:val="002142C0"/>
    <w:rsid w:val="00214ABC"/>
    <w:rsid w:val="00214E89"/>
    <w:rsid w:val="00214EF8"/>
    <w:rsid w:val="00215172"/>
    <w:rsid w:val="0021565D"/>
    <w:rsid w:val="002158F3"/>
    <w:rsid w:val="00215AF2"/>
    <w:rsid w:val="00215B4C"/>
    <w:rsid w:val="00215C2C"/>
    <w:rsid w:val="00215CAE"/>
    <w:rsid w:val="00215DDE"/>
    <w:rsid w:val="00215F0C"/>
    <w:rsid w:val="00215F88"/>
    <w:rsid w:val="00216643"/>
    <w:rsid w:val="002166EE"/>
    <w:rsid w:val="00216736"/>
    <w:rsid w:val="0021673E"/>
    <w:rsid w:val="00216810"/>
    <w:rsid w:val="00216DA0"/>
    <w:rsid w:val="00217038"/>
    <w:rsid w:val="002172DE"/>
    <w:rsid w:val="00217474"/>
    <w:rsid w:val="00217B50"/>
    <w:rsid w:val="00217C61"/>
    <w:rsid w:val="00217CB1"/>
    <w:rsid w:val="00217F9B"/>
    <w:rsid w:val="002200BB"/>
    <w:rsid w:val="00220478"/>
    <w:rsid w:val="002204E5"/>
    <w:rsid w:val="00220580"/>
    <w:rsid w:val="00220590"/>
    <w:rsid w:val="0022084F"/>
    <w:rsid w:val="00220874"/>
    <w:rsid w:val="00220BA3"/>
    <w:rsid w:val="00220BDD"/>
    <w:rsid w:val="00220D18"/>
    <w:rsid w:val="00221445"/>
    <w:rsid w:val="002216F9"/>
    <w:rsid w:val="002218C1"/>
    <w:rsid w:val="002219AD"/>
    <w:rsid w:val="00221A2E"/>
    <w:rsid w:val="00221A7B"/>
    <w:rsid w:val="00221A9F"/>
    <w:rsid w:val="00221B8B"/>
    <w:rsid w:val="00221C98"/>
    <w:rsid w:val="00221D1D"/>
    <w:rsid w:val="00221FA1"/>
    <w:rsid w:val="00222109"/>
    <w:rsid w:val="00222161"/>
    <w:rsid w:val="00222587"/>
    <w:rsid w:val="002226C1"/>
    <w:rsid w:val="00222CEA"/>
    <w:rsid w:val="00222EF4"/>
    <w:rsid w:val="00223779"/>
    <w:rsid w:val="00223997"/>
    <w:rsid w:val="00224109"/>
    <w:rsid w:val="002242DC"/>
    <w:rsid w:val="00224604"/>
    <w:rsid w:val="00224781"/>
    <w:rsid w:val="00224B3A"/>
    <w:rsid w:val="00224B98"/>
    <w:rsid w:val="00224C37"/>
    <w:rsid w:val="00224E6D"/>
    <w:rsid w:val="00224ED7"/>
    <w:rsid w:val="00225118"/>
    <w:rsid w:val="00225242"/>
    <w:rsid w:val="002253D7"/>
    <w:rsid w:val="002254E1"/>
    <w:rsid w:val="0022592F"/>
    <w:rsid w:val="002259D1"/>
    <w:rsid w:val="00225CB3"/>
    <w:rsid w:val="0022626E"/>
    <w:rsid w:val="002262F9"/>
    <w:rsid w:val="002263E7"/>
    <w:rsid w:val="00226442"/>
    <w:rsid w:val="002264A6"/>
    <w:rsid w:val="0022681B"/>
    <w:rsid w:val="00226922"/>
    <w:rsid w:val="0022698F"/>
    <w:rsid w:val="002270AB"/>
    <w:rsid w:val="00227173"/>
    <w:rsid w:val="00227305"/>
    <w:rsid w:val="00227634"/>
    <w:rsid w:val="0022787F"/>
    <w:rsid w:val="002278BE"/>
    <w:rsid w:val="00227EB4"/>
    <w:rsid w:val="00230145"/>
    <w:rsid w:val="00230168"/>
    <w:rsid w:val="00230221"/>
    <w:rsid w:val="00230611"/>
    <w:rsid w:val="0023069B"/>
    <w:rsid w:val="002308D2"/>
    <w:rsid w:val="002308E1"/>
    <w:rsid w:val="00230EAF"/>
    <w:rsid w:val="00230F27"/>
    <w:rsid w:val="00230F7D"/>
    <w:rsid w:val="00230F89"/>
    <w:rsid w:val="0023101E"/>
    <w:rsid w:val="00231190"/>
    <w:rsid w:val="002315F1"/>
    <w:rsid w:val="002318AE"/>
    <w:rsid w:val="00231A36"/>
    <w:rsid w:val="00231B54"/>
    <w:rsid w:val="00231E2E"/>
    <w:rsid w:val="00231F45"/>
    <w:rsid w:val="00231FB7"/>
    <w:rsid w:val="002323A9"/>
    <w:rsid w:val="0023283B"/>
    <w:rsid w:val="002329E6"/>
    <w:rsid w:val="00232DFD"/>
    <w:rsid w:val="00232EB5"/>
    <w:rsid w:val="00233421"/>
    <w:rsid w:val="0023348E"/>
    <w:rsid w:val="002339C1"/>
    <w:rsid w:val="00233ABD"/>
    <w:rsid w:val="00233BDF"/>
    <w:rsid w:val="00233C21"/>
    <w:rsid w:val="00233E78"/>
    <w:rsid w:val="00233F86"/>
    <w:rsid w:val="00234111"/>
    <w:rsid w:val="00234682"/>
    <w:rsid w:val="00234FFB"/>
    <w:rsid w:val="00235035"/>
    <w:rsid w:val="0023503F"/>
    <w:rsid w:val="002350CB"/>
    <w:rsid w:val="002350E3"/>
    <w:rsid w:val="0023529F"/>
    <w:rsid w:val="0023543C"/>
    <w:rsid w:val="00235545"/>
    <w:rsid w:val="00235584"/>
    <w:rsid w:val="00235692"/>
    <w:rsid w:val="00235A55"/>
    <w:rsid w:val="00235B26"/>
    <w:rsid w:val="00235E6D"/>
    <w:rsid w:val="0023621F"/>
    <w:rsid w:val="002364E4"/>
    <w:rsid w:val="0023652C"/>
    <w:rsid w:val="00236622"/>
    <w:rsid w:val="00236689"/>
    <w:rsid w:val="00236863"/>
    <w:rsid w:val="00236A0A"/>
    <w:rsid w:val="00236DC9"/>
    <w:rsid w:val="002375EF"/>
    <w:rsid w:val="00237603"/>
    <w:rsid w:val="0023774A"/>
    <w:rsid w:val="0023778A"/>
    <w:rsid w:val="00237A22"/>
    <w:rsid w:val="00237BD7"/>
    <w:rsid w:val="00237E14"/>
    <w:rsid w:val="00240050"/>
    <w:rsid w:val="00240307"/>
    <w:rsid w:val="00240563"/>
    <w:rsid w:val="0024066C"/>
    <w:rsid w:val="002406BC"/>
    <w:rsid w:val="002407D2"/>
    <w:rsid w:val="002407E2"/>
    <w:rsid w:val="002408B8"/>
    <w:rsid w:val="00240D42"/>
    <w:rsid w:val="00241121"/>
    <w:rsid w:val="00241164"/>
    <w:rsid w:val="0024142C"/>
    <w:rsid w:val="0024160E"/>
    <w:rsid w:val="002416BD"/>
    <w:rsid w:val="002416D3"/>
    <w:rsid w:val="002419B4"/>
    <w:rsid w:val="00241B70"/>
    <w:rsid w:val="00241CBA"/>
    <w:rsid w:val="00241DDC"/>
    <w:rsid w:val="00241F08"/>
    <w:rsid w:val="0024216F"/>
    <w:rsid w:val="002422E3"/>
    <w:rsid w:val="00242584"/>
    <w:rsid w:val="00242835"/>
    <w:rsid w:val="0024283A"/>
    <w:rsid w:val="00242A6E"/>
    <w:rsid w:val="00242AAD"/>
    <w:rsid w:val="00242D16"/>
    <w:rsid w:val="00242DD6"/>
    <w:rsid w:val="002433AE"/>
    <w:rsid w:val="002433C5"/>
    <w:rsid w:val="00243554"/>
    <w:rsid w:val="00243816"/>
    <w:rsid w:val="002438E1"/>
    <w:rsid w:val="002439EB"/>
    <w:rsid w:val="00243D8E"/>
    <w:rsid w:val="0024407F"/>
    <w:rsid w:val="00244290"/>
    <w:rsid w:val="002442B6"/>
    <w:rsid w:val="00244707"/>
    <w:rsid w:val="00244F03"/>
    <w:rsid w:val="0024511A"/>
    <w:rsid w:val="00245674"/>
    <w:rsid w:val="00245960"/>
    <w:rsid w:val="00245ADA"/>
    <w:rsid w:val="00245B28"/>
    <w:rsid w:val="00245B74"/>
    <w:rsid w:val="00245C46"/>
    <w:rsid w:val="00245F1B"/>
    <w:rsid w:val="00246079"/>
    <w:rsid w:val="00246080"/>
    <w:rsid w:val="0024613C"/>
    <w:rsid w:val="002461CD"/>
    <w:rsid w:val="00246500"/>
    <w:rsid w:val="00246F5F"/>
    <w:rsid w:val="00247337"/>
    <w:rsid w:val="0024734C"/>
    <w:rsid w:val="00247764"/>
    <w:rsid w:val="0024779E"/>
    <w:rsid w:val="002479FC"/>
    <w:rsid w:val="00247BC0"/>
    <w:rsid w:val="00247E02"/>
    <w:rsid w:val="00247F84"/>
    <w:rsid w:val="002501EF"/>
    <w:rsid w:val="00250224"/>
    <w:rsid w:val="00250244"/>
    <w:rsid w:val="002503A4"/>
    <w:rsid w:val="00250475"/>
    <w:rsid w:val="00250513"/>
    <w:rsid w:val="00250581"/>
    <w:rsid w:val="00250D3B"/>
    <w:rsid w:val="0025126F"/>
    <w:rsid w:val="00251364"/>
    <w:rsid w:val="0025140E"/>
    <w:rsid w:val="002517F3"/>
    <w:rsid w:val="00251999"/>
    <w:rsid w:val="002519AF"/>
    <w:rsid w:val="002519E2"/>
    <w:rsid w:val="0025201E"/>
    <w:rsid w:val="0025206F"/>
    <w:rsid w:val="00252079"/>
    <w:rsid w:val="002520FD"/>
    <w:rsid w:val="0025232C"/>
    <w:rsid w:val="002526E8"/>
    <w:rsid w:val="00252CD4"/>
    <w:rsid w:val="00252D56"/>
    <w:rsid w:val="00253237"/>
    <w:rsid w:val="00253504"/>
    <w:rsid w:val="00253597"/>
    <w:rsid w:val="00253636"/>
    <w:rsid w:val="002537EB"/>
    <w:rsid w:val="0025381C"/>
    <w:rsid w:val="00253D7D"/>
    <w:rsid w:val="00253DF4"/>
    <w:rsid w:val="00253FF4"/>
    <w:rsid w:val="0025426C"/>
    <w:rsid w:val="002542BB"/>
    <w:rsid w:val="00254798"/>
    <w:rsid w:val="00254910"/>
    <w:rsid w:val="00254B0B"/>
    <w:rsid w:val="00254BCB"/>
    <w:rsid w:val="00254D79"/>
    <w:rsid w:val="00254DCC"/>
    <w:rsid w:val="00254EDB"/>
    <w:rsid w:val="00255423"/>
    <w:rsid w:val="002555BA"/>
    <w:rsid w:val="002558A2"/>
    <w:rsid w:val="00255A14"/>
    <w:rsid w:val="00255D36"/>
    <w:rsid w:val="00255EC9"/>
    <w:rsid w:val="0025624C"/>
    <w:rsid w:val="002563C2"/>
    <w:rsid w:val="00256441"/>
    <w:rsid w:val="00256586"/>
    <w:rsid w:val="0025667A"/>
    <w:rsid w:val="002566FB"/>
    <w:rsid w:val="002568EC"/>
    <w:rsid w:val="00256B99"/>
    <w:rsid w:val="00256D16"/>
    <w:rsid w:val="00256E87"/>
    <w:rsid w:val="002578E1"/>
    <w:rsid w:val="00257964"/>
    <w:rsid w:val="00257D50"/>
    <w:rsid w:val="00257F23"/>
    <w:rsid w:val="00260154"/>
    <w:rsid w:val="00260668"/>
    <w:rsid w:val="002606BE"/>
    <w:rsid w:val="0026071F"/>
    <w:rsid w:val="00260D92"/>
    <w:rsid w:val="00260EA9"/>
    <w:rsid w:val="00260F25"/>
    <w:rsid w:val="00261128"/>
    <w:rsid w:val="002612AC"/>
    <w:rsid w:val="00261520"/>
    <w:rsid w:val="002615A8"/>
    <w:rsid w:val="00261687"/>
    <w:rsid w:val="002616EA"/>
    <w:rsid w:val="0026172E"/>
    <w:rsid w:val="002619BF"/>
    <w:rsid w:val="00261CA4"/>
    <w:rsid w:val="00261DB4"/>
    <w:rsid w:val="00261F87"/>
    <w:rsid w:val="00261FDF"/>
    <w:rsid w:val="00262549"/>
    <w:rsid w:val="0026255F"/>
    <w:rsid w:val="0026257F"/>
    <w:rsid w:val="002625C5"/>
    <w:rsid w:val="0026269C"/>
    <w:rsid w:val="00262D84"/>
    <w:rsid w:val="00262DA6"/>
    <w:rsid w:val="00262E9B"/>
    <w:rsid w:val="00262F43"/>
    <w:rsid w:val="00263B27"/>
    <w:rsid w:val="00263C9A"/>
    <w:rsid w:val="00263FC6"/>
    <w:rsid w:val="002641CF"/>
    <w:rsid w:val="002644C8"/>
    <w:rsid w:val="0026476C"/>
    <w:rsid w:val="002647CB"/>
    <w:rsid w:val="002648E2"/>
    <w:rsid w:val="00264C3E"/>
    <w:rsid w:val="00264EE4"/>
    <w:rsid w:val="00264FD8"/>
    <w:rsid w:val="002650B9"/>
    <w:rsid w:val="002651A1"/>
    <w:rsid w:val="0026582C"/>
    <w:rsid w:val="00265CAA"/>
    <w:rsid w:val="00265F3E"/>
    <w:rsid w:val="00266063"/>
    <w:rsid w:val="002668E7"/>
    <w:rsid w:val="00266A0B"/>
    <w:rsid w:val="00266B2C"/>
    <w:rsid w:val="00266D39"/>
    <w:rsid w:val="00267347"/>
    <w:rsid w:val="002674CF"/>
    <w:rsid w:val="0026761E"/>
    <w:rsid w:val="0026778E"/>
    <w:rsid w:val="002678BA"/>
    <w:rsid w:val="00267926"/>
    <w:rsid w:val="00267A87"/>
    <w:rsid w:val="00267BA6"/>
    <w:rsid w:val="0027014D"/>
    <w:rsid w:val="00270173"/>
    <w:rsid w:val="00270210"/>
    <w:rsid w:val="002702FE"/>
    <w:rsid w:val="0027037A"/>
    <w:rsid w:val="002704C0"/>
    <w:rsid w:val="0027083E"/>
    <w:rsid w:val="002708B9"/>
    <w:rsid w:val="00270C0C"/>
    <w:rsid w:val="00270DBD"/>
    <w:rsid w:val="00270E5B"/>
    <w:rsid w:val="00270E5C"/>
    <w:rsid w:val="00271237"/>
    <w:rsid w:val="00271387"/>
    <w:rsid w:val="00271426"/>
    <w:rsid w:val="00271683"/>
    <w:rsid w:val="002717DA"/>
    <w:rsid w:val="0027186A"/>
    <w:rsid w:val="002718FC"/>
    <w:rsid w:val="00271A7D"/>
    <w:rsid w:val="00271ACC"/>
    <w:rsid w:val="00271CAB"/>
    <w:rsid w:val="00271F81"/>
    <w:rsid w:val="002726F2"/>
    <w:rsid w:val="002727C1"/>
    <w:rsid w:val="002729F3"/>
    <w:rsid w:val="00272A10"/>
    <w:rsid w:val="00272A27"/>
    <w:rsid w:val="00272AD6"/>
    <w:rsid w:val="002730E0"/>
    <w:rsid w:val="00273223"/>
    <w:rsid w:val="002733C6"/>
    <w:rsid w:val="00273655"/>
    <w:rsid w:val="00273934"/>
    <w:rsid w:val="00273A88"/>
    <w:rsid w:val="00273BE5"/>
    <w:rsid w:val="00273D15"/>
    <w:rsid w:val="00273D4D"/>
    <w:rsid w:val="00273DED"/>
    <w:rsid w:val="00273F28"/>
    <w:rsid w:val="00274092"/>
    <w:rsid w:val="00274153"/>
    <w:rsid w:val="0027418E"/>
    <w:rsid w:val="002744E7"/>
    <w:rsid w:val="00274732"/>
    <w:rsid w:val="0027474E"/>
    <w:rsid w:val="00274A94"/>
    <w:rsid w:val="00274FB6"/>
    <w:rsid w:val="00274FE9"/>
    <w:rsid w:val="0027504C"/>
    <w:rsid w:val="002750E8"/>
    <w:rsid w:val="002756F8"/>
    <w:rsid w:val="0027586B"/>
    <w:rsid w:val="00275D8A"/>
    <w:rsid w:val="00275FB5"/>
    <w:rsid w:val="00276028"/>
    <w:rsid w:val="0027617B"/>
    <w:rsid w:val="0027628F"/>
    <w:rsid w:val="002765B0"/>
    <w:rsid w:val="002765D7"/>
    <w:rsid w:val="00276661"/>
    <w:rsid w:val="00276691"/>
    <w:rsid w:val="00276745"/>
    <w:rsid w:val="00276947"/>
    <w:rsid w:val="00276CA3"/>
    <w:rsid w:val="002771A3"/>
    <w:rsid w:val="00277785"/>
    <w:rsid w:val="00277A86"/>
    <w:rsid w:val="00277F50"/>
    <w:rsid w:val="0028020A"/>
    <w:rsid w:val="0028024F"/>
    <w:rsid w:val="002802C3"/>
    <w:rsid w:val="00280442"/>
    <w:rsid w:val="0028046D"/>
    <w:rsid w:val="002804F7"/>
    <w:rsid w:val="002806CF"/>
    <w:rsid w:val="0028087B"/>
    <w:rsid w:val="002808E0"/>
    <w:rsid w:val="0028098C"/>
    <w:rsid w:val="00280A1B"/>
    <w:rsid w:val="00280B5E"/>
    <w:rsid w:val="00280D37"/>
    <w:rsid w:val="00280D80"/>
    <w:rsid w:val="00280DCA"/>
    <w:rsid w:val="002810EE"/>
    <w:rsid w:val="002812D8"/>
    <w:rsid w:val="00281372"/>
    <w:rsid w:val="002817C2"/>
    <w:rsid w:val="0028180B"/>
    <w:rsid w:val="002818F1"/>
    <w:rsid w:val="002819DC"/>
    <w:rsid w:val="00281A45"/>
    <w:rsid w:val="00281BB0"/>
    <w:rsid w:val="00281DDA"/>
    <w:rsid w:val="00281F59"/>
    <w:rsid w:val="00281F89"/>
    <w:rsid w:val="00281FCA"/>
    <w:rsid w:val="002825C0"/>
    <w:rsid w:val="0028271E"/>
    <w:rsid w:val="0028293B"/>
    <w:rsid w:val="00282C9D"/>
    <w:rsid w:val="00283089"/>
    <w:rsid w:val="00283156"/>
    <w:rsid w:val="0028315A"/>
    <w:rsid w:val="00283233"/>
    <w:rsid w:val="00283297"/>
    <w:rsid w:val="00283797"/>
    <w:rsid w:val="0028389C"/>
    <w:rsid w:val="00283B1C"/>
    <w:rsid w:val="0028422A"/>
    <w:rsid w:val="002842B3"/>
    <w:rsid w:val="002842DD"/>
    <w:rsid w:val="00284335"/>
    <w:rsid w:val="00284417"/>
    <w:rsid w:val="002847DC"/>
    <w:rsid w:val="002849B0"/>
    <w:rsid w:val="00284A03"/>
    <w:rsid w:val="00284FBB"/>
    <w:rsid w:val="00285023"/>
    <w:rsid w:val="00285048"/>
    <w:rsid w:val="002853D6"/>
    <w:rsid w:val="002855DA"/>
    <w:rsid w:val="00285630"/>
    <w:rsid w:val="002857D7"/>
    <w:rsid w:val="00285B1B"/>
    <w:rsid w:val="00285EB3"/>
    <w:rsid w:val="00285EF0"/>
    <w:rsid w:val="00285F54"/>
    <w:rsid w:val="002863DD"/>
    <w:rsid w:val="00286694"/>
    <w:rsid w:val="00286DFD"/>
    <w:rsid w:val="002871CA"/>
    <w:rsid w:val="002871E4"/>
    <w:rsid w:val="00287312"/>
    <w:rsid w:val="002874C3"/>
    <w:rsid w:val="002874EA"/>
    <w:rsid w:val="00287C5E"/>
    <w:rsid w:val="0029013E"/>
    <w:rsid w:val="002903B6"/>
    <w:rsid w:val="002907DC"/>
    <w:rsid w:val="0029095C"/>
    <w:rsid w:val="0029097F"/>
    <w:rsid w:val="0029100E"/>
    <w:rsid w:val="00291123"/>
    <w:rsid w:val="002913A5"/>
    <w:rsid w:val="002913AA"/>
    <w:rsid w:val="0029166F"/>
    <w:rsid w:val="00291C7B"/>
    <w:rsid w:val="002920E3"/>
    <w:rsid w:val="0029234D"/>
    <w:rsid w:val="002923CA"/>
    <w:rsid w:val="0029250A"/>
    <w:rsid w:val="00292806"/>
    <w:rsid w:val="00292F14"/>
    <w:rsid w:val="0029346B"/>
    <w:rsid w:val="002937DE"/>
    <w:rsid w:val="00293A21"/>
    <w:rsid w:val="00293B9F"/>
    <w:rsid w:val="00293EF3"/>
    <w:rsid w:val="00293FB5"/>
    <w:rsid w:val="00294161"/>
    <w:rsid w:val="002943EE"/>
    <w:rsid w:val="00294523"/>
    <w:rsid w:val="00294771"/>
    <w:rsid w:val="002947CB"/>
    <w:rsid w:val="00294987"/>
    <w:rsid w:val="00294BF2"/>
    <w:rsid w:val="00294CA3"/>
    <w:rsid w:val="00294CF3"/>
    <w:rsid w:val="00294DB7"/>
    <w:rsid w:val="002950A1"/>
    <w:rsid w:val="00295452"/>
    <w:rsid w:val="002956AE"/>
    <w:rsid w:val="00295719"/>
    <w:rsid w:val="00295A1C"/>
    <w:rsid w:val="00295B49"/>
    <w:rsid w:val="00295C8B"/>
    <w:rsid w:val="00296024"/>
    <w:rsid w:val="00296503"/>
    <w:rsid w:val="0029698C"/>
    <w:rsid w:val="00296D11"/>
    <w:rsid w:val="00296D35"/>
    <w:rsid w:val="00296E62"/>
    <w:rsid w:val="00296E74"/>
    <w:rsid w:val="00296FB0"/>
    <w:rsid w:val="00297104"/>
    <w:rsid w:val="00297195"/>
    <w:rsid w:val="002977DD"/>
    <w:rsid w:val="00297BAE"/>
    <w:rsid w:val="00297BE4"/>
    <w:rsid w:val="00297D3A"/>
    <w:rsid w:val="00297EFA"/>
    <w:rsid w:val="00297F7A"/>
    <w:rsid w:val="00297FFA"/>
    <w:rsid w:val="002A00CD"/>
    <w:rsid w:val="002A0703"/>
    <w:rsid w:val="002A072D"/>
    <w:rsid w:val="002A0BF1"/>
    <w:rsid w:val="002A0C55"/>
    <w:rsid w:val="002A0C85"/>
    <w:rsid w:val="002A0D1E"/>
    <w:rsid w:val="002A0DE5"/>
    <w:rsid w:val="002A0DE8"/>
    <w:rsid w:val="002A122F"/>
    <w:rsid w:val="002A146B"/>
    <w:rsid w:val="002A15CF"/>
    <w:rsid w:val="002A16A0"/>
    <w:rsid w:val="002A1726"/>
    <w:rsid w:val="002A1E95"/>
    <w:rsid w:val="002A1EB8"/>
    <w:rsid w:val="002A216B"/>
    <w:rsid w:val="002A23B0"/>
    <w:rsid w:val="002A2461"/>
    <w:rsid w:val="002A2572"/>
    <w:rsid w:val="002A2E31"/>
    <w:rsid w:val="002A2E5B"/>
    <w:rsid w:val="002A3395"/>
    <w:rsid w:val="002A33CF"/>
    <w:rsid w:val="002A35F2"/>
    <w:rsid w:val="002A3857"/>
    <w:rsid w:val="002A3A26"/>
    <w:rsid w:val="002A3F5D"/>
    <w:rsid w:val="002A402B"/>
    <w:rsid w:val="002A420F"/>
    <w:rsid w:val="002A45C2"/>
    <w:rsid w:val="002A463E"/>
    <w:rsid w:val="002A46F5"/>
    <w:rsid w:val="002A4A1C"/>
    <w:rsid w:val="002A4A8B"/>
    <w:rsid w:val="002A4C3B"/>
    <w:rsid w:val="002A530B"/>
    <w:rsid w:val="002A5471"/>
    <w:rsid w:val="002A54EB"/>
    <w:rsid w:val="002A54FA"/>
    <w:rsid w:val="002A55CB"/>
    <w:rsid w:val="002A579A"/>
    <w:rsid w:val="002A5808"/>
    <w:rsid w:val="002A58EA"/>
    <w:rsid w:val="002A5908"/>
    <w:rsid w:val="002A59AD"/>
    <w:rsid w:val="002A5BFB"/>
    <w:rsid w:val="002A5E8B"/>
    <w:rsid w:val="002A6000"/>
    <w:rsid w:val="002A620F"/>
    <w:rsid w:val="002A6615"/>
    <w:rsid w:val="002A6753"/>
    <w:rsid w:val="002A6961"/>
    <w:rsid w:val="002A69A1"/>
    <w:rsid w:val="002A6A48"/>
    <w:rsid w:val="002A6B31"/>
    <w:rsid w:val="002A710C"/>
    <w:rsid w:val="002A7182"/>
    <w:rsid w:val="002A730C"/>
    <w:rsid w:val="002A757D"/>
    <w:rsid w:val="002A784B"/>
    <w:rsid w:val="002A788F"/>
    <w:rsid w:val="002A7892"/>
    <w:rsid w:val="002A78A7"/>
    <w:rsid w:val="002A7DF3"/>
    <w:rsid w:val="002A7E74"/>
    <w:rsid w:val="002B038B"/>
    <w:rsid w:val="002B044C"/>
    <w:rsid w:val="002B05C9"/>
    <w:rsid w:val="002B0753"/>
    <w:rsid w:val="002B0798"/>
    <w:rsid w:val="002B09E6"/>
    <w:rsid w:val="002B0B73"/>
    <w:rsid w:val="002B10B7"/>
    <w:rsid w:val="002B1121"/>
    <w:rsid w:val="002B122A"/>
    <w:rsid w:val="002B1648"/>
    <w:rsid w:val="002B1827"/>
    <w:rsid w:val="002B1848"/>
    <w:rsid w:val="002B19E9"/>
    <w:rsid w:val="002B1AD6"/>
    <w:rsid w:val="002B1BAD"/>
    <w:rsid w:val="002B2080"/>
    <w:rsid w:val="002B2109"/>
    <w:rsid w:val="002B21D3"/>
    <w:rsid w:val="002B2318"/>
    <w:rsid w:val="002B2370"/>
    <w:rsid w:val="002B2469"/>
    <w:rsid w:val="002B2568"/>
    <w:rsid w:val="002B266B"/>
    <w:rsid w:val="002B2765"/>
    <w:rsid w:val="002B27D1"/>
    <w:rsid w:val="002B28C7"/>
    <w:rsid w:val="002B2ADF"/>
    <w:rsid w:val="002B2B57"/>
    <w:rsid w:val="002B38FB"/>
    <w:rsid w:val="002B3AA4"/>
    <w:rsid w:val="002B3BA6"/>
    <w:rsid w:val="002B3BC6"/>
    <w:rsid w:val="002B3BD5"/>
    <w:rsid w:val="002B3F9F"/>
    <w:rsid w:val="002B42EA"/>
    <w:rsid w:val="002B43AF"/>
    <w:rsid w:val="002B4477"/>
    <w:rsid w:val="002B4573"/>
    <w:rsid w:val="002B4690"/>
    <w:rsid w:val="002B46B0"/>
    <w:rsid w:val="002B472B"/>
    <w:rsid w:val="002B483B"/>
    <w:rsid w:val="002B48EC"/>
    <w:rsid w:val="002B4A2F"/>
    <w:rsid w:val="002B4AE2"/>
    <w:rsid w:val="002B4B43"/>
    <w:rsid w:val="002B4C4C"/>
    <w:rsid w:val="002B4C62"/>
    <w:rsid w:val="002B4C70"/>
    <w:rsid w:val="002B4CB6"/>
    <w:rsid w:val="002B519A"/>
    <w:rsid w:val="002B5246"/>
    <w:rsid w:val="002B52CA"/>
    <w:rsid w:val="002B5417"/>
    <w:rsid w:val="002B57B0"/>
    <w:rsid w:val="002B5853"/>
    <w:rsid w:val="002B5989"/>
    <w:rsid w:val="002B5F7C"/>
    <w:rsid w:val="002B64DD"/>
    <w:rsid w:val="002B6639"/>
    <w:rsid w:val="002B6AAE"/>
    <w:rsid w:val="002B73D2"/>
    <w:rsid w:val="002B7455"/>
    <w:rsid w:val="002B7516"/>
    <w:rsid w:val="002B765F"/>
    <w:rsid w:val="002B785D"/>
    <w:rsid w:val="002B7A36"/>
    <w:rsid w:val="002B7F5D"/>
    <w:rsid w:val="002C015C"/>
    <w:rsid w:val="002C02E3"/>
    <w:rsid w:val="002C05DB"/>
    <w:rsid w:val="002C05FC"/>
    <w:rsid w:val="002C0725"/>
    <w:rsid w:val="002C0817"/>
    <w:rsid w:val="002C0A0C"/>
    <w:rsid w:val="002C0ADE"/>
    <w:rsid w:val="002C0EC0"/>
    <w:rsid w:val="002C10A3"/>
    <w:rsid w:val="002C11F7"/>
    <w:rsid w:val="002C139A"/>
    <w:rsid w:val="002C14E5"/>
    <w:rsid w:val="002C1777"/>
    <w:rsid w:val="002C1914"/>
    <w:rsid w:val="002C196D"/>
    <w:rsid w:val="002C197F"/>
    <w:rsid w:val="002C19D3"/>
    <w:rsid w:val="002C202D"/>
    <w:rsid w:val="002C207C"/>
    <w:rsid w:val="002C218A"/>
    <w:rsid w:val="002C2428"/>
    <w:rsid w:val="002C297C"/>
    <w:rsid w:val="002C2D89"/>
    <w:rsid w:val="002C2DDE"/>
    <w:rsid w:val="002C2FC4"/>
    <w:rsid w:val="002C30CF"/>
    <w:rsid w:val="002C3132"/>
    <w:rsid w:val="002C336A"/>
    <w:rsid w:val="002C34D3"/>
    <w:rsid w:val="002C36F4"/>
    <w:rsid w:val="002C3A03"/>
    <w:rsid w:val="002C3A59"/>
    <w:rsid w:val="002C3A7E"/>
    <w:rsid w:val="002C3AA3"/>
    <w:rsid w:val="002C42C6"/>
    <w:rsid w:val="002C4304"/>
    <w:rsid w:val="002C4692"/>
    <w:rsid w:val="002C5397"/>
    <w:rsid w:val="002C58A9"/>
    <w:rsid w:val="002C63DD"/>
    <w:rsid w:val="002C6A52"/>
    <w:rsid w:val="002C6BD6"/>
    <w:rsid w:val="002C6C25"/>
    <w:rsid w:val="002C705D"/>
    <w:rsid w:val="002C72A7"/>
    <w:rsid w:val="002C7504"/>
    <w:rsid w:val="002C77BE"/>
    <w:rsid w:val="002C7BF7"/>
    <w:rsid w:val="002C7C01"/>
    <w:rsid w:val="002C7C69"/>
    <w:rsid w:val="002D01DF"/>
    <w:rsid w:val="002D06F5"/>
    <w:rsid w:val="002D08C1"/>
    <w:rsid w:val="002D08E2"/>
    <w:rsid w:val="002D0943"/>
    <w:rsid w:val="002D0B31"/>
    <w:rsid w:val="002D0B91"/>
    <w:rsid w:val="002D1215"/>
    <w:rsid w:val="002D1389"/>
    <w:rsid w:val="002D147D"/>
    <w:rsid w:val="002D1482"/>
    <w:rsid w:val="002D15B9"/>
    <w:rsid w:val="002D16DF"/>
    <w:rsid w:val="002D180D"/>
    <w:rsid w:val="002D1898"/>
    <w:rsid w:val="002D18FA"/>
    <w:rsid w:val="002D1909"/>
    <w:rsid w:val="002D1A2E"/>
    <w:rsid w:val="002D1FCA"/>
    <w:rsid w:val="002D2161"/>
    <w:rsid w:val="002D21E8"/>
    <w:rsid w:val="002D228C"/>
    <w:rsid w:val="002D2424"/>
    <w:rsid w:val="002D2706"/>
    <w:rsid w:val="002D2711"/>
    <w:rsid w:val="002D3110"/>
    <w:rsid w:val="002D33DE"/>
    <w:rsid w:val="002D3521"/>
    <w:rsid w:val="002D361A"/>
    <w:rsid w:val="002D39EB"/>
    <w:rsid w:val="002D3E30"/>
    <w:rsid w:val="002D3E47"/>
    <w:rsid w:val="002D40F5"/>
    <w:rsid w:val="002D442A"/>
    <w:rsid w:val="002D44A5"/>
    <w:rsid w:val="002D4AA1"/>
    <w:rsid w:val="002D4C4D"/>
    <w:rsid w:val="002D4DBC"/>
    <w:rsid w:val="002D4DEF"/>
    <w:rsid w:val="002D551B"/>
    <w:rsid w:val="002D57F5"/>
    <w:rsid w:val="002D57FB"/>
    <w:rsid w:val="002D5A0F"/>
    <w:rsid w:val="002D5A61"/>
    <w:rsid w:val="002D5C24"/>
    <w:rsid w:val="002D6001"/>
    <w:rsid w:val="002D60B6"/>
    <w:rsid w:val="002D667D"/>
    <w:rsid w:val="002D67A9"/>
    <w:rsid w:val="002D68BE"/>
    <w:rsid w:val="002D6ACF"/>
    <w:rsid w:val="002D6D7B"/>
    <w:rsid w:val="002D739D"/>
    <w:rsid w:val="002D75D5"/>
    <w:rsid w:val="002D7602"/>
    <w:rsid w:val="002D78A7"/>
    <w:rsid w:val="002D7CBE"/>
    <w:rsid w:val="002D7DB0"/>
    <w:rsid w:val="002E0158"/>
    <w:rsid w:val="002E01A3"/>
    <w:rsid w:val="002E01BE"/>
    <w:rsid w:val="002E03BA"/>
    <w:rsid w:val="002E0771"/>
    <w:rsid w:val="002E09B7"/>
    <w:rsid w:val="002E0B55"/>
    <w:rsid w:val="002E0B6E"/>
    <w:rsid w:val="002E0FFA"/>
    <w:rsid w:val="002E11FD"/>
    <w:rsid w:val="002E1453"/>
    <w:rsid w:val="002E177E"/>
    <w:rsid w:val="002E1939"/>
    <w:rsid w:val="002E1940"/>
    <w:rsid w:val="002E1976"/>
    <w:rsid w:val="002E1A86"/>
    <w:rsid w:val="002E1C50"/>
    <w:rsid w:val="002E23BD"/>
    <w:rsid w:val="002E2813"/>
    <w:rsid w:val="002E2AEE"/>
    <w:rsid w:val="002E2B72"/>
    <w:rsid w:val="002E326C"/>
    <w:rsid w:val="002E34E2"/>
    <w:rsid w:val="002E364F"/>
    <w:rsid w:val="002E3860"/>
    <w:rsid w:val="002E3B79"/>
    <w:rsid w:val="002E3CD0"/>
    <w:rsid w:val="002E3E30"/>
    <w:rsid w:val="002E4131"/>
    <w:rsid w:val="002E417D"/>
    <w:rsid w:val="002E41E6"/>
    <w:rsid w:val="002E4653"/>
    <w:rsid w:val="002E4967"/>
    <w:rsid w:val="002E4B29"/>
    <w:rsid w:val="002E4B85"/>
    <w:rsid w:val="002E4C52"/>
    <w:rsid w:val="002E4C5F"/>
    <w:rsid w:val="002E4CAE"/>
    <w:rsid w:val="002E4D25"/>
    <w:rsid w:val="002E4FB0"/>
    <w:rsid w:val="002E517E"/>
    <w:rsid w:val="002E5249"/>
    <w:rsid w:val="002E5260"/>
    <w:rsid w:val="002E5341"/>
    <w:rsid w:val="002E5BAC"/>
    <w:rsid w:val="002E5DC0"/>
    <w:rsid w:val="002E5DC6"/>
    <w:rsid w:val="002E608F"/>
    <w:rsid w:val="002E60E4"/>
    <w:rsid w:val="002E6271"/>
    <w:rsid w:val="002E67F2"/>
    <w:rsid w:val="002E6983"/>
    <w:rsid w:val="002E6A37"/>
    <w:rsid w:val="002E6A6F"/>
    <w:rsid w:val="002E6AD3"/>
    <w:rsid w:val="002E703E"/>
    <w:rsid w:val="002E7078"/>
    <w:rsid w:val="002E75C0"/>
    <w:rsid w:val="002E7B1D"/>
    <w:rsid w:val="002E7ED1"/>
    <w:rsid w:val="002E7EDF"/>
    <w:rsid w:val="002E7EE1"/>
    <w:rsid w:val="002F0163"/>
    <w:rsid w:val="002F066E"/>
    <w:rsid w:val="002F0A34"/>
    <w:rsid w:val="002F0C45"/>
    <w:rsid w:val="002F0F91"/>
    <w:rsid w:val="002F1164"/>
    <w:rsid w:val="002F1634"/>
    <w:rsid w:val="002F1945"/>
    <w:rsid w:val="002F1CBC"/>
    <w:rsid w:val="002F1FE4"/>
    <w:rsid w:val="002F2144"/>
    <w:rsid w:val="002F229B"/>
    <w:rsid w:val="002F26CC"/>
    <w:rsid w:val="002F2927"/>
    <w:rsid w:val="002F2A48"/>
    <w:rsid w:val="002F2FA6"/>
    <w:rsid w:val="002F2FF7"/>
    <w:rsid w:val="002F318D"/>
    <w:rsid w:val="002F33C4"/>
    <w:rsid w:val="002F33E2"/>
    <w:rsid w:val="002F36AF"/>
    <w:rsid w:val="002F3874"/>
    <w:rsid w:val="002F39EB"/>
    <w:rsid w:val="002F3A0C"/>
    <w:rsid w:val="002F3BF0"/>
    <w:rsid w:val="002F3F27"/>
    <w:rsid w:val="002F3F50"/>
    <w:rsid w:val="002F3FB9"/>
    <w:rsid w:val="002F414E"/>
    <w:rsid w:val="002F46CD"/>
    <w:rsid w:val="002F47D9"/>
    <w:rsid w:val="002F4F46"/>
    <w:rsid w:val="002F508C"/>
    <w:rsid w:val="002F5143"/>
    <w:rsid w:val="002F5193"/>
    <w:rsid w:val="002F538D"/>
    <w:rsid w:val="002F5550"/>
    <w:rsid w:val="002F57BA"/>
    <w:rsid w:val="002F5836"/>
    <w:rsid w:val="002F583F"/>
    <w:rsid w:val="002F5A3A"/>
    <w:rsid w:val="002F5BC3"/>
    <w:rsid w:val="002F5D3F"/>
    <w:rsid w:val="002F5FCC"/>
    <w:rsid w:val="002F6038"/>
    <w:rsid w:val="002F62A7"/>
    <w:rsid w:val="002F667D"/>
    <w:rsid w:val="002F6914"/>
    <w:rsid w:val="002F69BA"/>
    <w:rsid w:val="002F6A5C"/>
    <w:rsid w:val="002F6CC3"/>
    <w:rsid w:val="002F6CE8"/>
    <w:rsid w:val="002F6DCD"/>
    <w:rsid w:val="002F7020"/>
    <w:rsid w:val="002F7060"/>
    <w:rsid w:val="002F7168"/>
    <w:rsid w:val="002F75E3"/>
    <w:rsid w:val="002F76EB"/>
    <w:rsid w:val="002F773B"/>
    <w:rsid w:val="002F78B8"/>
    <w:rsid w:val="002F79E3"/>
    <w:rsid w:val="003001EE"/>
    <w:rsid w:val="0030021F"/>
    <w:rsid w:val="00300254"/>
    <w:rsid w:val="003002BD"/>
    <w:rsid w:val="00300368"/>
    <w:rsid w:val="00300403"/>
    <w:rsid w:val="0030074E"/>
    <w:rsid w:val="00300784"/>
    <w:rsid w:val="0030081D"/>
    <w:rsid w:val="003009D4"/>
    <w:rsid w:val="00300CCC"/>
    <w:rsid w:val="00300DFB"/>
    <w:rsid w:val="0030100B"/>
    <w:rsid w:val="003012D2"/>
    <w:rsid w:val="00301373"/>
    <w:rsid w:val="00301901"/>
    <w:rsid w:val="0030193E"/>
    <w:rsid w:val="00301A56"/>
    <w:rsid w:val="00301AA2"/>
    <w:rsid w:val="00301B07"/>
    <w:rsid w:val="00301BEC"/>
    <w:rsid w:val="00301D34"/>
    <w:rsid w:val="00302145"/>
    <w:rsid w:val="003024ED"/>
    <w:rsid w:val="003026B7"/>
    <w:rsid w:val="00302C4F"/>
    <w:rsid w:val="00302C60"/>
    <w:rsid w:val="00302DDB"/>
    <w:rsid w:val="00302FB2"/>
    <w:rsid w:val="00303124"/>
    <w:rsid w:val="0030324F"/>
    <w:rsid w:val="00303267"/>
    <w:rsid w:val="00303366"/>
    <w:rsid w:val="00303755"/>
    <w:rsid w:val="003039E3"/>
    <w:rsid w:val="00303AC7"/>
    <w:rsid w:val="00303C00"/>
    <w:rsid w:val="00303C49"/>
    <w:rsid w:val="00303D53"/>
    <w:rsid w:val="00303E2F"/>
    <w:rsid w:val="00303F94"/>
    <w:rsid w:val="00303FB6"/>
    <w:rsid w:val="00303FC7"/>
    <w:rsid w:val="00303FDC"/>
    <w:rsid w:val="003042AC"/>
    <w:rsid w:val="00304369"/>
    <w:rsid w:val="0030439E"/>
    <w:rsid w:val="00304497"/>
    <w:rsid w:val="003048DF"/>
    <w:rsid w:val="00304A5D"/>
    <w:rsid w:val="00305222"/>
    <w:rsid w:val="00305281"/>
    <w:rsid w:val="00305AD6"/>
    <w:rsid w:val="00305BC0"/>
    <w:rsid w:val="00305D71"/>
    <w:rsid w:val="00305ECA"/>
    <w:rsid w:val="00305FE9"/>
    <w:rsid w:val="003061D8"/>
    <w:rsid w:val="00306392"/>
    <w:rsid w:val="003064D8"/>
    <w:rsid w:val="00306540"/>
    <w:rsid w:val="0030675E"/>
    <w:rsid w:val="00306CAE"/>
    <w:rsid w:val="00306CE2"/>
    <w:rsid w:val="00306D4E"/>
    <w:rsid w:val="00306E08"/>
    <w:rsid w:val="00307032"/>
    <w:rsid w:val="0030777D"/>
    <w:rsid w:val="0030787E"/>
    <w:rsid w:val="003079CE"/>
    <w:rsid w:val="00307AD5"/>
    <w:rsid w:val="00307E0A"/>
    <w:rsid w:val="003100F5"/>
    <w:rsid w:val="00310514"/>
    <w:rsid w:val="00310700"/>
    <w:rsid w:val="003108B4"/>
    <w:rsid w:val="00310A6F"/>
    <w:rsid w:val="00310E60"/>
    <w:rsid w:val="00310F75"/>
    <w:rsid w:val="00311176"/>
    <w:rsid w:val="003111A3"/>
    <w:rsid w:val="0031162D"/>
    <w:rsid w:val="0031189F"/>
    <w:rsid w:val="003118D9"/>
    <w:rsid w:val="003119B3"/>
    <w:rsid w:val="00311A70"/>
    <w:rsid w:val="00311BA3"/>
    <w:rsid w:val="00311CD1"/>
    <w:rsid w:val="00311E64"/>
    <w:rsid w:val="003120D6"/>
    <w:rsid w:val="003127D6"/>
    <w:rsid w:val="00312A2C"/>
    <w:rsid w:val="00312CFD"/>
    <w:rsid w:val="00312D51"/>
    <w:rsid w:val="00312E6A"/>
    <w:rsid w:val="00313011"/>
    <w:rsid w:val="00313023"/>
    <w:rsid w:val="00313305"/>
    <w:rsid w:val="00313500"/>
    <w:rsid w:val="00313557"/>
    <w:rsid w:val="00313576"/>
    <w:rsid w:val="00313579"/>
    <w:rsid w:val="00313B5C"/>
    <w:rsid w:val="00313D39"/>
    <w:rsid w:val="00313E8E"/>
    <w:rsid w:val="00313E96"/>
    <w:rsid w:val="003140F1"/>
    <w:rsid w:val="00314527"/>
    <w:rsid w:val="0031488E"/>
    <w:rsid w:val="003149A4"/>
    <w:rsid w:val="00314B4C"/>
    <w:rsid w:val="00314D0D"/>
    <w:rsid w:val="0031506C"/>
    <w:rsid w:val="00315118"/>
    <w:rsid w:val="00315222"/>
    <w:rsid w:val="003156F1"/>
    <w:rsid w:val="00315CFE"/>
    <w:rsid w:val="00315D18"/>
    <w:rsid w:val="00315D7E"/>
    <w:rsid w:val="00315EC1"/>
    <w:rsid w:val="00316014"/>
    <w:rsid w:val="003160AE"/>
    <w:rsid w:val="00316635"/>
    <w:rsid w:val="003166B4"/>
    <w:rsid w:val="00316F1F"/>
    <w:rsid w:val="00317513"/>
    <w:rsid w:val="003175F1"/>
    <w:rsid w:val="00317750"/>
    <w:rsid w:val="00317AED"/>
    <w:rsid w:val="00317BB0"/>
    <w:rsid w:val="00317CBB"/>
    <w:rsid w:val="00317EC8"/>
    <w:rsid w:val="00317F84"/>
    <w:rsid w:val="00320022"/>
    <w:rsid w:val="003200A3"/>
    <w:rsid w:val="003201B5"/>
    <w:rsid w:val="00320229"/>
    <w:rsid w:val="00320558"/>
    <w:rsid w:val="0032060C"/>
    <w:rsid w:val="00320692"/>
    <w:rsid w:val="00320967"/>
    <w:rsid w:val="00320E86"/>
    <w:rsid w:val="00320F53"/>
    <w:rsid w:val="00320F8D"/>
    <w:rsid w:val="00321215"/>
    <w:rsid w:val="00321278"/>
    <w:rsid w:val="003212E8"/>
    <w:rsid w:val="0032167B"/>
    <w:rsid w:val="00321698"/>
    <w:rsid w:val="003216D3"/>
    <w:rsid w:val="003217AE"/>
    <w:rsid w:val="00321845"/>
    <w:rsid w:val="003218D6"/>
    <w:rsid w:val="00321D0C"/>
    <w:rsid w:val="00321D6D"/>
    <w:rsid w:val="00321DFE"/>
    <w:rsid w:val="00321E25"/>
    <w:rsid w:val="003221A7"/>
    <w:rsid w:val="003221AB"/>
    <w:rsid w:val="00322752"/>
    <w:rsid w:val="003230AE"/>
    <w:rsid w:val="0032328A"/>
    <w:rsid w:val="0032329C"/>
    <w:rsid w:val="00323388"/>
    <w:rsid w:val="003234A2"/>
    <w:rsid w:val="00323517"/>
    <w:rsid w:val="0032354D"/>
    <w:rsid w:val="00323607"/>
    <w:rsid w:val="00323942"/>
    <w:rsid w:val="00323D29"/>
    <w:rsid w:val="00323E94"/>
    <w:rsid w:val="00324257"/>
    <w:rsid w:val="00324276"/>
    <w:rsid w:val="00324A44"/>
    <w:rsid w:val="00324D26"/>
    <w:rsid w:val="00324DA9"/>
    <w:rsid w:val="00324EE6"/>
    <w:rsid w:val="003250C4"/>
    <w:rsid w:val="00325133"/>
    <w:rsid w:val="003253A9"/>
    <w:rsid w:val="0032595B"/>
    <w:rsid w:val="00325AFF"/>
    <w:rsid w:val="00325C71"/>
    <w:rsid w:val="00325EC4"/>
    <w:rsid w:val="00326A16"/>
    <w:rsid w:val="00326B32"/>
    <w:rsid w:val="00326F70"/>
    <w:rsid w:val="0032723D"/>
    <w:rsid w:val="00327887"/>
    <w:rsid w:val="003279B3"/>
    <w:rsid w:val="00327A1B"/>
    <w:rsid w:val="00327EF6"/>
    <w:rsid w:val="00327FD9"/>
    <w:rsid w:val="0033028D"/>
    <w:rsid w:val="00330486"/>
    <w:rsid w:val="0033051C"/>
    <w:rsid w:val="003309FF"/>
    <w:rsid w:val="00330B15"/>
    <w:rsid w:val="00330E22"/>
    <w:rsid w:val="00330E2C"/>
    <w:rsid w:val="0033173D"/>
    <w:rsid w:val="00331F21"/>
    <w:rsid w:val="0033224C"/>
    <w:rsid w:val="00332592"/>
    <w:rsid w:val="003327F9"/>
    <w:rsid w:val="003328BB"/>
    <w:rsid w:val="00332C40"/>
    <w:rsid w:val="00332E34"/>
    <w:rsid w:val="00332F43"/>
    <w:rsid w:val="00333570"/>
    <w:rsid w:val="003339A9"/>
    <w:rsid w:val="00333D74"/>
    <w:rsid w:val="0033419C"/>
    <w:rsid w:val="0033427E"/>
    <w:rsid w:val="0033430E"/>
    <w:rsid w:val="003345F8"/>
    <w:rsid w:val="003346F7"/>
    <w:rsid w:val="003348FB"/>
    <w:rsid w:val="003349B1"/>
    <w:rsid w:val="00334B3B"/>
    <w:rsid w:val="00334E68"/>
    <w:rsid w:val="00335041"/>
    <w:rsid w:val="00335206"/>
    <w:rsid w:val="003352FF"/>
    <w:rsid w:val="003353DD"/>
    <w:rsid w:val="0033600B"/>
    <w:rsid w:val="00336684"/>
    <w:rsid w:val="00336707"/>
    <w:rsid w:val="00336751"/>
    <w:rsid w:val="003367B8"/>
    <w:rsid w:val="00336BDF"/>
    <w:rsid w:val="00336C88"/>
    <w:rsid w:val="00336D84"/>
    <w:rsid w:val="003372E5"/>
    <w:rsid w:val="00337331"/>
    <w:rsid w:val="0033752D"/>
    <w:rsid w:val="003376CC"/>
    <w:rsid w:val="00337869"/>
    <w:rsid w:val="00337DCA"/>
    <w:rsid w:val="00337DD9"/>
    <w:rsid w:val="0034080D"/>
    <w:rsid w:val="00340B4E"/>
    <w:rsid w:val="00340B50"/>
    <w:rsid w:val="00341122"/>
    <w:rsid w:val="00341620"/>
    <w:rsid w:val="003418A5"/>
    <w:rsid w:val="003419A3"/>
    <w:rsid w:val="00341C3C"/>
    <w:rsid w:val="00341EAE"/>
    <w:rsid w:val="00342280"/>
    <w:rsid w:val="003422B7"/>
    <w:rsid w:val="003422F3"/>
    <w:rsid w:val="003423CE"/>
    <w:rsid w:val="003423FC"/>
    <w:rsid w:val="0034253D"/>
    <w:rsid w:val="003426C7"/>
    <w:rsid w:val="003427ED"/>
    <w:rsid w:val="00342C42"/>
    <w:rsid w:val="00342CB0"/>
    <w:rsid w:val="00342DC2"/>
    <w:rsid w:val="00343309"/>
    <w:rsid w:val="003433E9"/>
    <w:rsid w:val="0034364B"/>
    <w:rsid w:val="00343D3F"/>
    <w:rsid w:val="00343E0F"/>
    <w:rsid w:val="00344032"/>
    <w:rsid w:val="00344276"/>
    <w:rsid w:val="003442AD"/>
    <w:rsid w:val="00344304"/>
    <w:rsid w:val="003443C0"/>
    <w:rsid w:val="0034464E"/>
    <w:rsid w:val="0034479D"/>
    <w:rsid w:val="003447FF"/>
    <w:rsid w:val="003448F4"/>
    <w:rsid w:val="00344A9E"/>
    <w:rsid w:val="00344BE2"/>
    <w:rsid w:val="00344D17"/>
    <w:rsid w:val="003453CC"/>
    <w:rsid w:val="00345509"/>
    <w:rsid w:val="0034550E"/>
    <w:rsid w:val="00345639"/>
    <w:rsid w:val="00345AB9"/>
    <w:rsid w:val="00345EBC"/>
    <w:rsid w:val="00346105"/>
    <w:rsid w:val="003461C6"/>
    <w:rsid w:val="00346471"/>
    <w:rsid w:val="003465CF"/>
    <w:rsid w:val="00346601"/>
    <w:rsid w:val="003466D0"/>
    <w:rsid w:val="003467AA"/>
    <w:rsid w:val="00346FF3"/>
    <w:rsid w:val="003471CD"/>
    <w:rsid w:val="003472CA"/>
    <w:rsid w:val="003475B2"/>
    <w:rsid w:val="003476B1"/>
    <w:rsid w:val="00347830"/>
    <w:rsid w:val="00347BBC"/>
    <w:rsid w:val="00347E61"/>
    <w:rsid w:val="003502D4"/>
    <w:rsid w:val="00350515"/>
    <w:rsid w:val="00350567"/>
    <w:rsid w:val="00350D45"/>
    <w:rsid w:val="00351430"/>
    <w:rsid w:val="003515A5"/>
    <w:rsid w:val="00351919"/>
    <w:rsid w:val="00351E40"/>
    <w:rsid w:val="00351F49"/>
    <w:rsid w:val="00352018"/>
    <w:rsid w:val="00352075"/>
    <w:rsid w:val="0035216B"/>
    <w:rsid w:val="003521CC"/>
    <w:rsid w:val="0035225E"/>
    <w:rsid w:val="0035247A"/>
    <w:rsid w:val="0035289B"/>
    <w:rsid w:val="00352E5A"/>
    <w:rsid w:val="00352F2E"/>
    <w:rsid w:val="00353000"/>
    <w:rsid w:val="003530E6"/>
    <w:rsid w:val="003531DB"/>
    <w:rsid w:val="00353BA0"/>
    <w:rsid w:val="00353D2A"/>
    <w:rsid w:val="00354263"/>
    <w:rsid w:val="003542EF"/>
    <w:rsid w:val="003544BF"/>
    <w:rsid w:val="00354D03"/>
    <w:rsid w:val="00354D23"/>
    <w:rsid w:val="00354EAA"/>
    <w:rsid w:val="00354F2A"/>
    <w:rsid w:val="00354F4F"/>
    <w:rsid w:val="003557E2"/>
    <w:rsid w:val="003559A1"/>
    <w:rsid w:val="00355BF3"/>
    <w:rsid w:val="00355D17"/>
    <w:rsid w:val="003561A2"/>
    <w:rsid w:val="0035632D"/>
    <w:rsid w:val="003566E2"/>
    <w:rsid w:val="003567F7"/>
    <w:rsid w:val="003569C0"/>
    <w:rsid w:val="003569E3"/>
    <w:rsid w:val="00356D96"/>
    <w:rsid w:val="00357262"/>
    <w:rsid w:val="003572D9"/>
    <w:rsid w:val="00357473"/>
    <w:rsid w:val="003575FD"/>
    <w:rsid w:val="003578C8"/>
    <w:rsid w:val="00357CD2"/>
    <w:rsid w:val="0036022E"/>
    <w:rsid w:val="003603FF"/>
    <w:rsid w:val="00360535"/>
    <w:rsid w:val="003606E3"/>
    <w:rsid w:val="0036074D"/>
    <w:rsid w:val="00360AE2"/>
    <w:rsid w:val="00360D74"/>
    <w:rsid w:val="00360F3C"/>
    <w:rsid w:val="003610DC"/>
    <w:rsid w:val="00361297"/>
    <w:rsid w:val="00361599"/>
    <w:rsid w:val="0036174E"/>
    <w:rsid w:val="003617EE"/>
    <w:rsid w:val="00361BAE"/>
    <w:rsid w:val="00361C36"/>
    <w:rsid w:val="00361E52"/>
    <w:rsid w:val="003620B1"/>
    <w:rsid w:val="003622CE"/>
    <w:rsid w:val="0036231C"/>
    <w:rsid w:val="0036249C"/>
    <w:rsid w:val="003624E3"/>
    <w:rsid w:val="00362531"/>
    <w:rsid w:val="00362786"/>
    <w:rsid w:val="00362CFE"/>
    <w:rsid w:val="00362E5B"/>
    <w:rsid w:val="00362F44"/>
    <w:rsid w:val="003633A7"/>
    <w:rsid w:val="00363C84"/>
    <w:rsid w:val="00364068"/>
    <w:rsid w:val="00364598"/>
    <w:rsid w:val="003645BE"/>
    <w:rsid w:val="00364626"/>
    <w:rsid w:val="00364692"/>
    <w:rsid w:val="00364755"/>
    <w:rsid w:val="0036478F"/>
    <w:rsid w:val="0036490F"/>
    <w:rsid w:val="00364CA2"/>
    <w:rsid w:val="00364DF9"/>
    <w:rsid w:val="00364E0A"/>
    <w:rsid w:val="00364F20"/>
    <w:rsid w:val="00365604"/>
    <w:rsid w:val="00365692"/>
    <w:rsid w:val="00365C02"/>
    <w:rsid w:val="00365D48"/>
    <w:rsid w:val="00365E3E"/>
    <w:rsid w:val="0036643D"/>
    <w:rsid w:val="00366568"/>
    <w:rsid w:val="00367621"/>
    <w:rsid w:val="003676C4"/>
    <w:rsid w:val="0036776B"/>
    <w:rsid w:val="00367855"/>
    <w:rsid w:val="003700AD"/>
    <w:rsid w:val="003700E8"/>
    <w:rsid w:val="00370417"/>
    <w:rsid w:val="003704D9"/>
    <w:rsid w:val="003706A2"/>
    <w:rsid w:val="0037094D"/>
    <w:rsid w:val="00370954"/>
    <w:rsid w:val="00370B0A"/>
    <w:rsid w:val="00370B1E"/>
    <w:rsid w:val="00370C19"/>
    <w:rsid w:val="00370D53"/>
    <w:rsid w:val="00370E0C"/>
    <w:rsid w:val="00370F7C"/>
    <w:rsid w:val="003719B4"/>
    <w:rsid w:val="00372E21"/>
    <w:rsid w:val="00372F03"/>
    <w:rsid w:val="00373031"/>
    <w:rsid w:val="003734CD"/>
    <w:rsid w:val="003734F0"/>
    <w:rsid w:val="0037396A"/>
    <w:rsid w:val="003739D2"/>
    <w:rsid w:val="00373E3C"/>
    <w:rsid w:val="00373F03"/>
    <w:rsid w:val="003740C7"/>
    <w:rsid w:val="00374122"/>
    <w:rsid w:val="0037428F"/>
    <w:rsid w:val="0037459E"/>
    <w:rsid w:val="00374F6E"/>
    <w:rsid w:val="00374FA6"/>
    <w:rsid w:val="003751FF"/>
    <w:rsid w:val="003754DC"/>
    <w:rsid w:val="0037581F"/>
    <w:rsid w:val="003758BD"/>
    <w:rsid w:val="003758E4"/>
    <w:rsid w:val="00375A05"/>
    <w:rsid w:val="00375D63"/>
    <w:rsid w:val="00375FF3"/>
    <w:rsid w:val="0037603D"/>
    <w:rsid w:val="0037608A"/>
    <w:rsid w:val="00376272"/>
    <w:rsid w:val="00376357"/>
    <w:rsid w:val="0037646F"/>
    <w:rsid w:val="003765E4"/>
    <w:rsid w:val="0037686C"/>
    <w:rsid w:val="003768B3"/>
    <w:rsid w:val="00376A79"/>
    <w:rsid w:val="00376C8A"/>
    <w:rsid w:val="00376D2C"/>
    <w:rsid w:val="00376D94"/>
    <w:rsid w:val="00377590"/>
    <w:rsid w:val="0037767B"/>
    <w:rsid w:val="003776C5"/>
    <w:rsid w:val="003776CC"/>
    <w:rsid w:val="00377803"/>
    <w:rsid w:val="00377B5A"/>
    <w:rsid w:val="00377D86"/>
    <w:rsid w:val="00377DEB"/>
    <w:rsid w:val="00380162"/>
    <w:rsid w:val="003801A5"/>
    <w:rsid w:val="00380350"/>
    <w:rsid w:val="003803F5"/>
    <w:rsid w:val="0038055B"/>
    <w:rsid w:val="00380A66"/>
    <w:rsid w:val="00380D75"/>
    <w:rsid w:val="00380D77"/>
    <w:rsid w:val="00380F44"/>
    <w:rsid w:val="003813E6"/>
    <w:rsid w:val="00381426"/>
    <w:rsid w:val="00381736"/>
    <w:rsid w:val="00381936"/>
    <w:rsid w:val="00381952"/>
    <w:rsid w:val="00381993"/>
    <w:rsid w:val="003819CD"/>
    <w:rsid w:val="00381A5E"/>
    <w:rsid w:val="00381FE2"/>
    <w:rsid w:val="00382239"/>
    <w:rsid w:val="00382266"/>
    <w:rsid w:val="0038233B"/>
    <w:rsid w:val="00382B60"/>
    <w:rsid w:val="00382BCA"/>
    <w:rsid w:val="00382EBF"/>
    <w:rsid w:val="00382F20"/>
    <w:rsid w:val="00382F9E"/>
    <w:rsid w:val="00383043"/>
    <w:rsid w:val="003830F5"/>
    <w:rsid w:val="00383192"/>
    <w:rsid w:val="003834CC"/>
    <w:rsid w:val="003837FC"/>
    <w:rsid w:val="0038383C"/>
    <w:rsid w:val="003839B6"/>
    <w:rsid w:val="00383B0F"/>
    <w:rsid w:val="00383FF0"/>
    <w:rsid w:val="003845B6"/>
    <w:rsid w:val="00384810"/>
    <w:rsid w:val="00384A6D"/>
    <w:rsid w:val="00384C02"/>
    <w:rsid w:val="00384C24"/>
    <w:rsid w:val="00384E4F"/>
    <w:rsid w:val="00384EB1"/>
    <w:rsid w:val="00384F1A"/>
    <w:rsid w:val="00385290"/>
    <w:rsid w:val="003852ED"/>
    <w:rsid w:val="00385403"/>
    <w:rsid w:val="00385468"/>
    <w:rsid w:val="00385E7D"/>
    <w:rsid w:val="00385F7A"/>
    <w:rsid w:val="00385FFF"/>
    <w:rsid w:val="00386550"/>
    <w:rsid w:val="003865F3"/>
    <w:rsid w:val="003866A5"/>
    <w:rsid w:val="003869BE"/>
    <w:rsid w:val="00386A3E"/>
    <w:rsid w:val="00386ADE"/>
    <w:rsid w:val="00386B43"/>
    <w:rsid w:val="00386DE5"/>
    <w:rsid w:val="00387066"/>
    <w:rsid w:val="003875BA"/>
    <w:rsid w:val="00387704"/>
    <w:rsid w:val="0038781A"/>
    <w:rsid w:val="0038786E"/>
    <w:rsid w:val="00387BFA"/>
    <w:rsid w:val="00387CBB"/>
    <w:rsid w:val="00387F03"/>
    <w:rsid w:val="00387FCF"/>
    <w:rsid w:val="00390005"/>
    <w:rsid w:val="0039095C"/>
    <w:rsid w:val="00390ADF"/>
    <w:rsid w:val="00390FE8"/>
    <w:rsid w:val="00391177"/>
    <w:rsid w:val="00391385"/>
    <w:rsid w:val="003915D5"/>
    <w:rsid w:val="003917BE"/>
    <w:rsid w:val="003918B1"/>
    <w:rsid w:val="00391B1B"/>
    <w:rsid w:val="00391B9E"/>
    <w:rsid w:val="00391F0A"/>
    <w:rsid w:val="00391F69"/>
    <w:rsid w:val="00391F88"/>
    <w:rsid w:val="003920AE"/>
    <w:rsid w:val="003921AB"/>
    <w:rsid w:val="00392C60"/>
    <w:rsid w:val="003930D5"/>
    <w:rsid w:val="003934A5"/>
    <w:rsid w:val="00393671"/>
    <w:rsid w:val="003936A8"/>
    <w:rsid w:val="003937B0"/>
    <w:rsid w:val="00393C36"/>
    <w:rsid w:val="00393CE3"/>
    <w:rsid w:val="00393CEB"/>
    <w:rsid w:val="00393DD0"/>
    <w:rsid w:val="00393E27"/>
    <w:rsid w:val="00393F7B"/>
    <w:rsid w:val="00394E20"/>
    <w:rsid w:val="00394EC0"/>
    <w:rsid w:val="00395479"/>
    <w:rsid w:val="00395495"/>
    <w:rsid w:val="00395AD8"/>
    <w:rsid w:val="00395CF7"/>
    <w:rsid w:val="00395EF0"/>
    <w:rsid w:val="00395F3D"/>
    <w:rsid w:val="0039615D"/>
    <w:rsid w:val="003961F7"/>
    <w:rsid w:val="0039651F"/>
    <w:rsid w:val="00396668"/>
    <w:rsid w:val="0039698F"/>
    <w:rsid w:val="00396B79"/>
    <w:rsid w:val="00397035"/>
    <w:rsid w:val="00397095"/>
    <w:rsid w:val="0039710C"/>
    <w:rsid w:val="003971CC"/>
    <w:rsid w:val="00397278"/>
    <w:rsid w:val="003972E9"/>
    <w:rsid w:val="0039730A"/>
    <w:rsid w:val="00397422"/>
    <w:rsid w:val="00397685"/>
    <w:rsid w:val="0039775B"/>
    <w:rsid w:val="0039780E"/>
    <w:rsid w:val="00397ACA"/>
    <w:rsid w:val="003A01EB"/>
    <w:rsid w:val="003A03CD"/>
    <w:rsid w:val="003A0ACB"/>
    <w:rsid w:val="003A0C5F"/>
    <w:rsid w:val="003A0D3E"/>
    <w:rsid w:val="003A0DA6"/>
    <w:rsid w:val="003A1006"/>
    <w:rsid w:val="003A105B"/>
    <w:rsid w:val="003A1060"/>
    <w:rsid w:val="003A1115"/>
    <w:rsid w:val="003A160F"/>
    <w:rsid w:val="003A183B"/>
    <w:rsid w:val="003A208F"/>
    <w:rsid w:val="003A2346"/>
    <w:rsid w:val="003A23C9"/>
    <w:rsid w:val="003A2491"/>
    <w:rsid w:val="003A24A8"/>
    <w:rsid w:val="003A2664"/>
    <w:rsid w:val="003A2B44"/>
    <w:rsid w:val="003A2BA8"/>
    <w:rsid w:val="003A2F60"/>
    <w:rsid w:val="003A3090"/>
    <w:rsid w:val="003A35D3"/>
    <w:rsid w:val="003A3608"/>
    <w:rsid w:val="003A3984"/>
    <w:rsid w:val="003A450C"/>
    <w:rsid w:val="003A4616"/>
    <w:rsid w:val="003A46AF"/>
    <w:rsid w:val="003A47E0"/>
    <w:rsid w:val="003A4CF4"/>
    <w:rsid w:val="003A50B4"/>
    <w:rsid w:val="003A515D"/>
    <w:rsid w:val="003A530E"/>
    <w:rsid w:val="003A5413"/>
    <w:rsid w:val="003A56AD"/>
    <w:rsid w:val="003A56DE"/>
    <w:rsid w:val="003A59AF"/>
    <w:rsid w:val="003A5A22"/>
    <w:rsid w:val="003A5DFF"/>
    <w:rsid w:val="003A625D"/>
    <w:rsid w:val="003A65D5"/>
    <w:rsid w:val="003A65E8"/>
    <w:rsid w:val="003A6864"/>
    <w:rsid w:val="003A6882"/>
    <w:rsid w:val="003A6A69"/>
    <w:rsid w:val="003A6B4B"/>
    <w:rsid w:val="003A6BC2"/>
    <w:rsid w:val="003A6C39"/>
    <w:rsid w:val="003A76D8"/>
    <w:rsid w:val="003A7ED1"/>
    <w:rsid w:val="003B0588"/>
    <w:rsid w:val="003B09C1"/>
    <w:rsid w:val="003B0F16"/>
    <w:rsid w:val="003B1088"/>
    <w:rsid w:val="003B12E4"/>
    <w:rsid w:val="003B1373"/>
    <w:rsid w:val="003B13E7"/>
    <w:rsid w:val="003B1546"/>
    <w:rsid w:val="003B169D"/>
    <w:rsid w:val="003B16A9"/>
    <w:rsid w:val="003B1709"/>
    <w:rsid w:val="003B1849"/>
    <w:rsid w:val="003B1A45"/>
    <w:rsid w:val="003B1CA9"/>
    <w:rsid w:val="003B1CAE"/>
    <w:rsid w:val="003B214D"/>
    <w:rsid w:val="003B22CD"/>
    <w:rsid w:val="003B2592"/>
    <w:rsid w:val="003B2745"/>
    <w:rsid w:val="003B28C0"/>
    <w:rsid w:val="003B2917"/>
    <w:rsid w:val="003B29B1"/>
    <w:rsid w:val="003B2F70"/>
    <w:rsid w:val="003B2F91"/>
    <w:rsid w:val="003B30FE"/>
    <w:rsid w:val="003B3169"/>
    <w:rsid w:val="003B3284"/>
    <w:rsid w:val="003B3379"/>
    <w:rsid w:val="003B35A4"/>
    <w:rsid w:val="003B3661"/>
    <w:rsid w:val="003B367E"/>
    <w:rsid w:val="003B392B"/>
    <w:rsid w:val="003B39CD"/>
    <w:rsid w:val="003B3B51"/>
    <w:rsid w:val="003B3E6E"/>
    <w:rsid w:val="003B405F"/>
    <w:rsid w:val="003B4147"/>
    <w:rsid w:val="003B44CD"/>
    <w:rsid w:val="003B457E"/>
    <w:rsid w:val="003B468D"/>
    <w:rsid w:val="003B49A3"/>
    <w:rsid w:val="003B4CF0"/>
    <w:rsid w:val="003B4D11"/>
    <w:rsid w:val="003B4E16"/>
    <w:rsid w:val="003B4F3D"/>
    <w:rsid w:val="003B50D6"/>
    <w:rsid w:val="003B52A0"/>
    <w:rsid w:val="003B52E4"/>
    <w:rsid w:val="003B5462"/>
    <w:rsid w:val="003B5717"/>
    <w:rsid w:val="003B57FB"/>
    <w:rsid w:val="003B58A6"/>
    <w:rsid w:val="003B593D"/>
    <w:rsid w:val="003B5A1C"/>
    <w:rsid w:val="003B5E50"/>
    <w:rsid w:val="003B5F58"/>
    <w:rsid w:val="003B64FB"/>
    <w:rsid w:val="003B6597"/>
    <w:rsid w:val="003B6958"/>
    <w:rsid w:val="003B6A3B"/>
    <w:rsid w:val="003B6B12"/>
    <w:rsid w:val="003B6BBC"/>
    <w:rsid w:val="003B6BC2"/>
    <w:rsid w:val="003B6C1D"/>
    <w:rsid w:val="003B6CA5"/>
    <w:rsid w:val="003B6D5B"/>
    <w:rsid w:val="003B6F90"/>
    <w:rsid w:val="003B709A"/>
    <w:rsid w:val="003B7299"/>
    <w:rsid w:val="003B72E6"/>
    <w:rsid w:val="003B73CF"/>
    <w:rsid w:val="003B75E8"/>
    <w:rsid w:val="003B76D4"/>
    <w:rsid w:val="003B785D"/>
    <w:rsid w:val="003B7C77"/>
    <w:rsid w:val="003B7D82"/>
    <w:rsid w:val="003C0299"/>
    <w:rsid w:val="003C05F2"/>
    <w:rsid w:val="003C0A0A"/>
    <w:rsid w:val="003C0A8C"/>
    <w:rsid w:val="003C0C5D"/>
    <w:rsid w:val="003C0CA6"/>
    <w:rsid w:val="003C0D05"/>
    <w:rsid w:val="003C0F84"/>
    <w:rsid w:val="003C178A"/>
    <w:rsid w:val="003C17B8"/>
    <w:rsid w:val="003C1937"/>
    <w:rsid w:val="003C1ADD"/>
    <w:rsid w:val="003C1AED"/>
    <w:rsid w:val="003C1F39"/>
    <w:rsid w:val="003C2169"/>
    <w:rsid w:val="003C224A"/>
    <w:rsid w:val="003C251F"/>
    <w:rsid w:val="003C2B6E"/>
    <w:rsid w:val="003C2DB4"/>
    <w:rsid w:val="003C2DD3"/>
    <w:rsid w:val="003C2EB1"/>
    <w:rsid w:val="003C3073"/>
    <w:rsid w:val="003C35C0"/>
    <w:rsid w:val="003C36D4"/>
    <w:rsid w:val="003C3703"/>
    <w:rsid w:val="003C3A09"/>
    <w:rsid w:val="003C3C68"/>
    <w:rsid w:val="003C3D28"/>
    <w:rsid w:val="003C3F85"/>
    <w:rsid w:val="003C435F"/>
    <w:rsid w:val="003C43AD"/>
    <w:rsid w:val="003C443E"/>
    <w:rsid w:val="003C4612"/>
    <w:rsid w:val="003C488A"/>
    <w:rsid w:val="003C4ABC"/>
    <w:rsid w:val="003C4BDB"/>
    <w:rsid w:val="003C50DD"/>
    <w:rsid w:val="003C53B9"/>
    <w:rsid w:val="003C59CF"/>
    <w:rsid w:val="003C5B06"/>
    <w:rsid w:val="003C5E64"/>
    <w:rsid w:val="003C600E"/>
    <w:rsid w:val="003C624D"/>
    <w:rsid w:val="003C6720"/>
    <w:rsid w:val="003C69DC"/>
    <w:rsid w:val="003C6A11"/>
    <w:rsid w:val="003C6A6B"/>
    <w:rsid w:val="003C6DEE"/>
    <w:rsid w:val="003C6F6D"/>
    <w:rsid w:val="003C6FFB"/>
    <w:rsid w:val="003C71BD"/>
    <w:rsid w:val="003C727A"/>
    <w:rsid w:val="003C7336"/>
    <w:rsid w:val="003C77A1"/>
    <w:rsid w:val="003C7892"/>
    <w:rsid w:val="003C7FF4"/>
    <w:rsid w:val="003D00DB"/>
    <w:rsid w:val="003D015F"/>
    <w:rsid w:val="003D0182"/>
    <w:rsid w:val="003D01C3"/>
    <w:rsid w:val="003D0493"/>
    <w:rsid w:val="003D0565"/>
    <w:rsid w:val="003D0759"/>
    <w:rsid w:val="003D0987"/>
    <w:rsid w:val="003D0A2B"/>
    <w:rsid w:val="003D0A8A"/>
    <w:rsid w:val="003D116E"/>
    <w:rsid w:val="003D141F"/>
    <w:rsid w:val="003D1677"/>
    <w:rsid w:val="003D1689"/>
    <w:rsid w:val="003D1824"/>
    <w:rsid w:val="003D1ADC"/>
    <w:rsid w:val="003D243A"/>
    <w:rsid w:val="003D2610"/>
    <w:rsid w:val="003D2695"/>
    <w:rsid w:val="003D28B5"/>
    <w:rsid w:val="003D29C9"/>
    <w:rsid w:val="003D2AC3"/>
    <w:rsid w:val="003D2BD0"/>
    <w:rsid w:val="003D2D69"/>
    <w:rsid w:val="003D2EC4"/>
    <w:rsid w:val="003D31BA"/>
    <w:rsid w:val="003D3534"/>
    <w:rsid w:val="003D38ED"/>
    <w:rsid w:val="003D3E88"/>
    <w:rsid w:val="003D3FB8"/>
    <w:rsid w:val="003D41C6"/>
    <w:rsid w:val="003D41C7"/>
    <w:rsid w:val="003D43C8"/>
    <w:rsid w:val="003D4761"/>
    <w:rsid w:val="003D4E29"/>
    <w:rsid w:val="003D5167"/>
    <w:rsid w:val="003D52B6"/>
    <w:rsid w:val="003D5355"/>
    <w:rsid w:val="003D5673"/>
    <w:rsid w:val="003D57FE"/>
    <w:rsid w:val="003D5BE6"/>
    <w:rsid w:val="003D5E6C"/>
    <w:rsid w:val="003D5EB1"/>
    <w:rsid w:val="003D5F90"/>
    <w:rsid w:val="003D6023"/>
    <w:rsid w:val="003D6183"/>
    <w:rsid w:val="003D6421"/>
    <w:rsid w:val="003D644D"/>
    <w:rsid w:val="003D6E4B"/>
    <w:rsid w:val="003D6F43"/>
    <w:rsid w:val="003D7012"/>
    <w:rsid w:val="003D70BA"/>
    <w:rsid w:val="003D70BE"/>
    <w:rsid w:val="003D71BE"/>
    <w:rsid w:val="003D75C9"/>
    <w:rsid w:val="003D76C2"/>
    <w:rsid w:val="003D77A6"/>
    <w:rsid w:val="003D7B78"/>
    <w:rsid w:val="003D7BA1"/>
    <w:rsid w:val="003E01D5"/>
    <w:rsid w:val="003E02F6"/>
    <w:rsid w:val="003E07CF"/>
    <w:rsid w:val="003E07D4"/>
    <w:rsid w:val="003E0C50"/>
    <w:rsid w:val="003E0D77"/>
    <w:rsid w:val="003E118F"/>
    <w:rsid w:val="003E12A8"/>
    <w:rsid w:val="003E159D"/>
    <w:rsid w:val="003E17C8"/>
    <w:rsid w:val="003E18A9"/>
    <w:rsid w:val="003E1C01"/>
    <w:rsid w:val="003E1CE5"/>
    <w:rsid w:val="003E2005"/>
    <w:rsid w:val="003E201D"/>
    <w:rsid w:val="003E2212"/>
    <w:rsid w:val="003E2273"/>
    <w:rsid w:val="003E236F"/>
    <w:rsid w:val="003E27B2"/>
    <w:rsid w:val="003E27E2"/>
    <w:rsid w:val="003E2B67"/>
    <w:rsid w:val="003E2D01"/>
    <w:rsid w:val="003E2E24"/>
    <w:rsid w:val="003E3142"/>
    <w:rsid w:val="003E31AF"/>
    <w:rsid w:val="003E3308"/>
    <w:rsid w:val="003E38E5"/>
    <w:rsid w:val="003E3AE8"/>
    <w:rsid w:val="003E4196"/>
    <w:rsid w:val="003E4268"/>
    <w:rsid w:val="003E4455"/>
    <w:rsid w:val="003E481D"/>
    <w:rsid w:val="003E48A6"/>
    <w:rsid w:val="003E4B27"/>
    <w:rsid w:val="003E4D8F"/>
    <w:rsid w:val="003E4DCF"/>
    <w:rsid w:val="003E4F3C"/>
    <w:rsid w:val="003E510E"/>
    <w:rsid w:val="003E52E6"/>
    <w:rsid w:val="003E55EA"/>
    <w:rsid w:val="003E577A"/>
    <w:rsid w:val="003E58D8"/>
    <w:rsid w:val="003E596F"/>
    <w:rsid w:val="003E59B9"/>
    <w:rsid w:val="003E5A71"/>
    <w:rsid w:val="003E686B"/>
    <w:rsid w:val="003E6988"/>
    <w:rsid w:val="003E6CA6"/>
    <w:rsid w:val="003E6D78"/>
    <w:rsid w:val="003E6E83"/>
    <w:rsid w:val="003E71A1"/>
    <w:rsid w:val="003E71C1"/>
    <w:rsid w:val="003E7395"/>
    <w:rsid w:val="003E76D1"/>
    <w:rsid w:val="003E7893"/>
    <w:rsid w:val="003E7C28"/>
    <w:rsid w:val="003E7D19"/>
    <w:rsid w:val="003E7F8A"/>
    <w:rsid w:val="003F00F5"/>
    <w:rsid w:val="003F035D"/>
    <w:rsid w:val="003F05C7"/>
    <w:rsid w:val="003F0819"/>
    <w:rsid w:val="003F0890"/>
    <w:rsid w:val="003F0976"/>
    <w:rsid w:val="003F0EC0"/>
    <w:rsid w:val="003F0ECF"/>
    <w:rsid w:val="003F1012"/>
    <w:rsid w:val="003F1043"/>
    <w:rsid w:val="003F1156"/>
    <w:rsid w:val="003F1742"/>
    <w:rsid w:val="003F1972"/>
    <w:rsid w:val="003F1D35"/>
    <w:rsid w:val="003F1F51"/>
    <w:rsid w:val="003F2138"/>
    <w:rsid w:val="003F227C"/>
    <w:rsid w:val="003F28E0"/>
    <w:rsid w:val="003F2993"/>
    <w:rsid w:val="003F3192"/>
    <w:rsid w:val="003F322B"/>
    <w:rsid w:val="003F3405"/>
    <w:rsid w:val="003F3B04"/>
    <w:rsid w:val="003F3DA0"/>
    <w:rsid w:val="003F4294"/>
    <w:rsid w:val="003F44D8"/>
    <w:rsid w:val="003F4569"/>
    <w:rsid w:val="003F46AA"/>
    <w:rsid w:val="003F46AD"/>
    <w:rsid w:val="003F4C6E"/>
    <w:rsid w:val="003F5056"/>
    <w:rsid w:val="003F51AC"/>
    <w:rsid w:val="003F5238"/>
    <w:rsid w:val="003F52CF"/>
    <w:rsid w:val="003F5690"/>
    <w:rsid w:val="003F5856"/>
    <w:rsid w:val="003F5A2A"/>
    <w:rsid w:val="003F5C1B"/>
    <w:rsid w:val="003F5E17"/>
    <w:rsid w:val="003F60A8"/>
    <w:rsid w:val="003F6147"/>
    <w:rsid w:val="003F622E"/>
    <w:rsid w:val="003F668D"/>
    <w:rsid w:val="003F66CD"/>
    <w:rsid w:val="003F67EC"/>
    <w:rsid w:val="003F6C23"/>
    <w:rsid w:val="003F6C84"/>
    <w:rsid w:val="003F6CFA"/>
    <w:rsid w:val="003F757B"/>
    <w:rsid w:val="003F7812"/>
    <w:rsid w:val="003F7BE7"/>
    <w:rsid w:val="003F7CAC"/>
    <w:rsid w:val="003F7D77"/>
    <w:rsid w:val="003F7F8D"/>
    <w:rsid w:val="004000E1"/>
    <w:rsid w:val="004001DA"/>
    <w:rsid w:val="004001FD"/>
    <w:rsid w:val="004006F0"/>
    <w:rsid w:val="00400A91"/>
    <w:rsid w:val="00400A94"/>
    <w:rsid w:val="00400BAC"/>
    <w:rsid w:val="00400BDE"/>
    <w:rsid w:val="00400BE2"/>
    <w:rsid w:val="00400C09"/>
    <w:rsid w:val="00400CB8"/>
    <w:rsid w:val="00400EC2"/>
    <w:rsid w:val="0040101E"/>
    <w:rsid w:val="004015A0"/>
    <w:rsid w:val="004016E0"/>
    <w:rsid w:val="004017ED"/>
    <w:rsid w:val="00401819"/>
    <w:rsid w:val="00401884"/>
    <w:rsid w:val="00402452"/>
    <w:rsid w:val="0040261D"/>
    <w:rsid w:val="00402B9A"/>
    <w:rsid w:val="00402DFA"/>
    <w:rsid w:val="00403410"/>
    <w:rsid w:val="00403485"/>
    <w:rsid w:val="00403865"/>
    <w:rsid w:val="00403C51"/>
    <w:rsid w:val="00403E7A"/>
    <w:rsid w:val="004044D0"/>
    <w:rsid w:val="0040486C"/>
    <w:rsid w:val="00404C9C"/>
    <w:rsid w:val="00404D48"/>
    <w:rsid w:val="00404DF7"/>
    <w:rsid w:val="00404EF9"/>
    <w:rsid w:val="00404FDA"/>
    <w:rsid w:val="00405105"/>
    <w:rsid w:val="0040512C"/>
    <w:rsid w:val="004051A3"/>
    <w:rsid w:val="0040520C"/>
    <w:rsid w:val="00405253"/>
    <w:rsid w:val="004052D7"/>
    <w:rsid w:val="0040532B"/>
    <w:rsid w:val="0040545C"/>
    <w:rsid w:val="004054F9"/>
    <w:rsid w:val="004055A7"/>
    <w:rsid w:val="00405723"/>
    <w:rsid w:val="00405854"/>
    <w:rsid w:val="0040597C"/>
    <w:rsid w:val="00405BB0"/>
    <w:rsid w:val="00405C93"/>
    <w:rsid w:val="00405D73"/>
    <w:rsid w:val="00405EEB"/>
    <w:rsid w:val="0040646A"/>
    <w:rsid w:val="004064C5"/>
    <w:rsid w:val="00406AAE"/>
    <w:rsid w:val="00406E97"/>
    <w:rsid w:val="00406EF8"/>
    <w:rsid w:val="004070AB"/>
    <w:rsid w:val="00407292"/>
    <w:rsid w:val="004072F6"/>
    <w:rsid w:val="00407A52"/>
    <w:rsid w:val="00407AEE"/>
    <w:rsid w:val="00407BF5"/>
    <w:rsid w:val="00407C02"/>
    <w:rsid w:val="00410057"/>
    <w:rsid w:val="004100DE"/>
    <w:rsid w:val="004101C4"/>
    <w:rsid w:val="00410286"/>
    <w:rsid w:val="004107A2"/>
    <w:rsid w:val="004108BC"/>
    <w:rsid w:val="00410996"/>
    <w:rsid w:val="00410B8F"/>
    <w:rsid w:val="00410E88"/>
    <w:rsid w:val="00411221"/>
    <w:rsid w:val="00411571"/>
    <w:rsid w:val="00411588"/>
    <w:rsid w:val="00411697"/>
    <w:rsid w:val="004117E7"/>
    <w:rsid w:val="0041197F"/>
    <w:rsid w:val="00411A93"/>
    <w:rsid w:val="00411CB1"/>
    <w:rsid w:val="00411DF1"/>
    <w:rsid w:val="00411FA8"/>
    <w:rsid w:val="004120BD"/>
    <w:rsid w:val="004120E0"/>
    <w:rsid w:val="004121E7"/>
    <w:rsid w:val="004122E8"/>
    <w:rsid w:val="00412305"/>
    <w:rsid w:val="004124D7"/>
    <w:rsid w:val="00412BF3"/>
    <w:rsid w:val="00412D01"/>
    <w:rsid w:val="00412F2A"/>
    <w:rsid w:val="00413069"/>
    <w:rsid w:val="00413379"/>
    <w:rsid w:val="00413385"/>
    <w:rsid w:val="00413691"/>
    <w:rsid w:val="004137E6"/>
    <w:rsid w:val="004138ED"/>
    <w:rsid w:val="00413963"/>
    <w:rsid w:val="00413C1A"/>
    <w:rsid w:val="00413C90"/>
    <w:rsid w:val="00413EEA"/>
    <w:rsid w:val="00413F38"/>
    <w:rsid w:val="0041428E"/>
    <w:rsid w:val="004144F5"/>
    <w:rsid w:val="00414556"/>
    <w:rsid w:val="00414810"/>
    <w:rsid w:val="00414EDA"/>
    <w:rsid w:val="00414EE7"/>
    <w:rsid w:val="00415287"/>
    <w:rsid w:val="004153D0"/>
    <w:rsid w:val="004155F8"/>
    <w:rsid w:val="0041589F"/>
    <w:rsid w:val="0041599E"/>
    <w:rsid w:val="00415CAB"/>
    <w:rsid w:val="00415D44"/>
    <w:rsid w:val="00415E60"/>
    <w:rsid w:val="00416572"/>
    <w:rsid w:val="00416806"/>
    <w:rsid w:val="00416882"/>
    <w:rsid w:val="0041691E"/>
    <w:rsid w:val="004169E4"/>
    <w:rsid w:val="00416A2D"/>
    <w:rsid w:val="00416AE8"/>
    <w:rsid w:val="004173B6"/>
    <w:rsid w:val="00417507"/>
    <w:rsid w:val="004175AE"/>
    <w:rsid w:val="00417A08"/>
    <w:rsid w:val="00417E7E"/>
    <w:rsid w:val="0042009B"/>
    <w:rsid w:val="00420331"/>
    <w:rsid w:val="004204FB"/>
    <w:rsid w:val="00420788"/>
    <w:rsid w:val="00420BD1"/>
    <w:rsid w:val="00420CA2"/>
    <w:rsid w:val="0042118B"/>
    <w:rsid w:val="00421277"/>
    <w:rsid w:val="004212E3"/>
    <w:rsid w:val="00421701"/>
    <w:rsid w:val="004217AA"/>
    <w:rsid w:val="0042187E"/>
    <w:rsid w:val="004218F8"/>
    <w:rsid w:val="00421A55"/>
    <w:rsid w:val="00421BD6"/>
    <w:rsid w:val="00421C27"/>
    <w:rsid w:val="00421D7A"/>
    <w:rsid w:val="0042200C"/>
    <w:rsid w:val="0042241C"/>
    <w:rsid w:val="00422A1B"/>
    <w:rsid w:val="00422B56"/>
    <w:rsid w:val="00422F3F"/>
    <w:rsid w:val="00423105"/>
    <w:rsid w:val="004231DD"/>
    <w:rsid w:val="004233C0"/>
    <w:rsid w:val="0042344E"/>
    <w:rsid w:val="0042349A"/>
    <w:rsid w:val="004235FD"/>
    <w:rsid w:val="00423936"/>
    <w:rsid w:val="00423AB1"/>
    <w:rsid w:val="00424085"/>
    <w:rsid w:val="0042410F"/>
    <w:rsid w:val="004244BA"/>
    <w:rsid w:val="0042467A"/>
    <w:rsid w:val="00424766"/>
    <w:rsid w:val="00424785"/>
    <w:rsid w:val="0042484A"/>
    <w:rsid w:val="004248C1"/>
    <w:rsid w:val="004248F1"/>
    <w:rsid w:val="00424A71"/>
    <w:rsid w:val="00424AB5"/>
    <w:rsid w:val="00424BD8"/>
    <w:rsid w:val="00424C1D"/>
    <w:rsid w:val="004250BE"/>
    <w:rsid w:val="004251CA"/>
    <w:rsid w:val="0042579A"/>
    <w:rsid w:val="00425944"/>
    <w:rsid w:val="00425A19"/>
    <w:rsid w:val="00425ADF"/>
    <w:rsid w:val="00425B50"/>
    <w:rsid w:val="00425D03"/>
    <w:rsid w:val="00425D53"/>
    <w:rsid w:val="00425DDE"/>
    <w:rsid w:val="00425FCB"/>
    <w:rsid w:val="004260A2"/>
    <w:rsid w:val="0042624D"/>
    <w:rsid w:val="004266A9"/>
    <w:rsid w:val="00426828"/>
    <w:rsid w:val="00426AA6"/>
    <w:rsid w:val="00426CB1"/>
    <w:rsid w:val="00426E03"/>
    <w:rsid w:val="00427261"/>
    <w:rsid w:val="004276C5"/>
    <w:rsid w:val="00427874"/>
    <w:rsid w:val="00427934"/>
    <w:rsid w:val="004279B1"/>
    <w:rsid w:val="00427ABA"/>
    <w:rsid w:val="00427B4A"/>
    <w:rsid w:val="00427F74"/>
    <w:rsid w:val="00430014"/>
    <w:rsid w:val="00430059"/>
    <w:rsid w:val="004300B4"/>
    <w:rsid w:val="0043028C"/>
    <w:rsid w:val="0043029D"/>
    <w:rsid w:val="004302DB"/>
    <w:rsid w:val="00430394"/>
    <w:rsid w:val="0043048B"/>
    <w:rsid w:val="00430600"/>
    <w:rsid w:val="004307AB"/>
    <w:rsid w:val="004308E7"/>
    <w:rsid w:val="00430A58"/>
    <w:rsid w:val="00430AB9"/>
    <w:rsid w:val="00430DF2"/>
    <w:rsid w:val="00430FA0"/>
    <w:rsid w:val="0043106C"/>
    <w:rsid w:val="00431083"/>
    <w:rsid w:val="00431523"/>
    <w:rsid w:val="00431722"/>
    <w:rsid w:val="004317ED"/>
    <w:rsid w:val="004319CD"/>
    <w:rsid w:val="00431C4A"/>
    <w:rsid w:val="00431CC6"/>
    <w:rsid w:val="00431F20"/>
    <w:rsid w:val="00431FD6"/>
    <w:rsid w:val="00431FE1"/>
    <w:rsid w:val="004323F1"/>
    <w:rsid w:val="00432756"/>
    <w:rsid w:val="004327D3"/>
    <w:rsid w:val="00432830"/>
    <w:rsid w:val="0043288A"/>
    <w:rsid w:val="00432C3C"/>
    <w:rsid w:val="00432D87"/>
    <w:rsid w:val="00432E9E"/>
    <w:rsid w:val="00432EB1"/>
    <w:rsid w:val="00433098"/>
    <w:rsid w:val="004330F6"/>
    <w:rsid w:val="004333B8"/>
    <w:rsid w:val="0043369C"/>
    <w:rsid w:val="00433B11"/>
    <w:rsid w:val="00433B65"/>
    <w:rsid w:val="00433D23"/>
    <w:rsid w:val="00433E45"/>
    <w:rsid w:val="004340FD"/>
    <w:rsid w:val="00434341"/>
    <w:rsid w:val="004343BB"/>
    <w:rsid w:val="00434441"/>
    <w:rsid w:val="004346E8"/>
    <w:rsid w:val="004346ED"/>
    <w:rsid w:val="00434746"/>
    <w:rsid w:val="00434934"/>
    <w:rsid w:val="0043493B"/>
    <w:rsid w:val="00434A94"/>
    <w:rsid w:val="00434CD3"/>
    <w:rsid w:val="00434D63"/>
    <w:rsid w:val="004351A0"/>
    <w:rsid w:val="004354B2"/>
    <w:rsid w:val="004354FE"/>
    <w:rsid w:val="00435612"/>
    <w:rsid w:val="00435909"/>
    <w:rsid w:val="00435A12"/>
    <w:rsid w:val="00435B5C"/>
    <w:rsid w:val="00435BB0"/>
    <w:rsid w:val="00435E0F"/>
    <w:rsid w:val="004361C8"/>
    <w:rsid w:val="004363D2"/>
    <w:rsid w:val="00436A35"/>
    <w:rsid w:val="004373B1"/>
    <w:rsid w:val="00437438"/>
    <w:rsid w:val="004378A1"/>
    <w:rsid w:val="00437A2C"/>
    <w:rsid w:val="00437A2F"/>
    <w:rsid w:val="00437BA5"/>
    <w:rsid w:val="00437D4C"/>
    <w:rsid w:val="00440081"/>
    <w:rsid w:val="0044008C"/>
    <w:rsid w:val="004402E2"/>
    <w:rsid w:val="0044037E"/>
    <w:rsid w:val="0044039D"/>
    <w:rsid w:val="0044042F"/>
    <w:rsid w:val="00440714"/>
    <w:rsid w:val="004408CD"/>
    <w:rsid w:val="00440ACC"/>
    <w:rsid w:val="00440B8A"/>
    <w:rsid w:val="00440DCA"/>
    <w:rsid w:val="00440F38"/>
    <w:rsid w:val="00441430"/>
    <w:rsid w:val="00441821"/>
    <w:rsid w:val="00441833"/>
    <w:rsid w:val="00441951"/>
    <w:rsid w:val="00441BDC"/>
    <w:rsid w:val="00441DFA"/>
    <w:rsid w:val="00442282"/>
    <w:rsid w:val="00442435"/>
    <w:rsid w:val="0044276E"/>
    <w:rsid w:val="004427FB"/>
    <w:rsid w:val="00442946"/>
    <w:rsid w:val="00442A90"/>
    <w:rsid w:val="00442AB0"/>
    <w:rsid w:val="00442E76"/>
    <w:rsid w:val="00442E8D"/>
    <w:rsid w:val="0044332A"/>
    <w:rsid w:val="00443B32"/>
    <w:rsid w:val="004443B4"/>
    <w:rsid w:val="0044441A"/>
    <w:rsid w:val="00444549"/>
    <w:rsid w:val="00444763"/>
    <w:rsid w:val="004447A2"/>
    <w:rsid w:val="004447C4"/>
    <w:rsid w:val="0044498A"/>
    <w:rsid w:val="00444A53"/>
    <w:rsid w:val="00444C06"/>
    <w:rsid w:val="00444DBB"/>
    <w:rsid w:val="00444DEE"/>
    <w:rsid w:val="00444E77"/>
    <w:rsid w:val="00444E90"/>
    <w:rsid w:val="00444EA1"/>
    <w:rsid w:val="00445168"/>
    <w:rsid w:val="004452A2"/>
    <w:rsid w:val="00445389"/>
    <w:rsid w:val="004453C4"/>
    <w:rsid w:val="004457A2"/>
    <w:rsid w:val="004458BB"/>
    <w:rsid w:val="00445A9B"/>
    <w:rsid w:val="00445D0A"/>
    <w:rsid w:val="00445E05"/>
    <w:rsid w:val="00445E77"/>
    <w:rsid w:val="00445EE3"/>
    <w:rsid w:val="00445FBC"/>
    <w:rsid w:val="00446031"/>
    <w:rsid w:val="00446214"/>
    <w:rsid w:val="00446679"/>
    <w:rsid w:val="0044670D"/>
    <w:rsid w:val="00446844"/>
    <w:rsid w:val="0044691A"/>
    <w:rsid w:val="00446A41"/>
    <w:rsid w:val="004470A2"/>
    <w:rsid w:val="00447189"/>
    <w:rsid w:val="004471C8"/>
    <w:rsid w:val="004473C1"/>
    <w:rsid w:val="004474E9"/>
    <w:rsid w:val="004474F0"/>
    <w:rsid w:val="004475EC"/>
    <w:rsid w:val="0044764C"/>
    <w:rsid w:val="004476BD"/>
    <w:rsid w:val="00447717"/>
    <w:rsid w:val="00447AAC"/>
    <w:rsid w:val="00447B17"/>
    <w:rsid w:val="00447C68"/>
    <w:rsid w:val="00447C77"/>
    <w:rsid w:val="00447F7B"/>
    <w:rsid w:val="004500DF"/>
    <w:rsid w:val="0045011E"/>
    <w:rsid w:val="00450212"/>
    <w:rsid w:val="0045034F"/>
    <w:rsid w:val="004505AD"/>
    <w:rsid w:val="00450645"/>
    <w:rsid w:val="00450A4E"/>
    <w:rsid w:val="00450AEC"/>
    <w:rsid w:val="00450CC3"/>
    <w:rsid w:val="00450D28"/>
    <w:rsid w:val="004512D4"/>
    <w:rsid w:val="00451702"/>
    <w:rsid w:val="0045171D"/>
    <w:rsid w:val="00451C5A"/>
    <w:rsid w:val="00451E33"/>
    <w:rsid w:val="00451FB9"/>
    <w:rsid w:val="00451FE2"/>
    <w:rsid w:val="00452106"/>
    <w:rsid w:val="004525F9"/>
    <w:rsid w:val="004526C1"/>
    <w:rsid w:val="004528BC"/>
    <w:rsid w:val="004529FD"/>
    <w:rsid w:val="00452ADB"/>
    <w:rsid w:val="00452BA6"/>
    <w:rsid w:val="00452D07"/>
    <w:rsid w:val="00452DA8"/>
    <w:rsid w:val="00452F20"/>
    <w:rsid w:val="00452FED"/>
    <w:rsid w:val="00453155"/>
    <w:rsid w:val="004532E2"/>
    <w:rsid w:val="00453302"/>
    <w:rsid w:val="0045330A"/>
    <w:rsid w:val="00453531"/>
    <w:rsid w:val="00453748"/>
    <w:rsid w:val="00453B29"/>
    <w:rsid w:val="00453F7E"/>
    <w:rsid w:val="004540C9"/>
    <w:rsid w:val="004544DE"/>
    <w:rsid w:val="00454769"/>
    <w:rsid w:val="00454EDA"/>
    <w:rsid w:val="0045506B"/>
    <w:rsid w:val="004551BF"/>
    <w:rsid w:val="004551ED"/>
    <w:rsid w:val="00455476"/>
    <w:rsid w:val="0045557A"/>
    <w:rsid w:val="0045570D"/>
    <w:rsid w:val="0045578B"/>
    <w:rsid w:val="0045586F"/>
    <w:rsid w:val="00455A17"/>
    <w:rsid w:val="00455A5A"/>
    <w:rsid w:val="00455B62"/>
    <w:rsid w:val="00455CF0"/>
    <w:rsid w:val="00456096"/>
    <w:rsid w:val="00456182"/>
    <w:rsid w:val="00456271"/>
    <w:rsid w:val="0045666E"/>
    <w:rsid w:val="00456711"/>
    <w:rsid w:val="00456872"/>
    <w:rsid w:val="00456876"/>
    <w:rsid w:val="0045699B"/>
    <w:rsid w:val="004569EB"/>
    <w:rsid w:val="00456FA2"/>
    <w:rsid w:val="004570E0"/>
    <w:rsid w:val="0045721B"/>
    <w:rsid w:val="00457286"/>
    <w:rsid w:val="004572B8"/>
    <w:rsid w:val="0045745A"/>
    <w:rsid w:val="00457521"/>
    <w:rsid w:val="0045758A"/>
    <w:rsid w:val="0045760A"/>
    <w:rsid w:val="00457722"/>
    <w:rsid w:val="00457B6D"/>
    <w:rsid w:val="00457DD5"/>
    <w:rsid w:val="00457FB2"/>
    <w:rsid w:val="00457FC8"/>
    <w:rsid w:val="0046013B"/>
    <w:rsid w:val="0046081E"/>
    <w:rsid w:val="0046082F"/>
    <w:rsid w:val="00460845"/>
    <w:rsid w:val="00460A2E"/>
    <w:rsid w:val="00460D97"/>
    <w:rsid w:val="00460ED9"/>
    <w:rsid w:val="00460EFF"/>
    <w:rsid w:val="004610A6"/>
    <w:rsid w:val="00461477"/>
    <w:rsid w:val="00461684"/>
    <w:rsid w:val="00461819"/>
    <w:rsid w:val="00461829"/>
    <w:rsid w:val="004619B2"/>
    <w:rsid w:val="00461AE2"/>
    <w:rsid w:val="00461C05"/>
    <w:rsid w:val="00461E3F"/>
    <w:rsid w:val="00461EC9"/>
    <w:rsid w:val="0046217F"/>
    <w:rsid w:val="00462794"/>
    <w:rsid w:val="00462824"/>
    <w:rsid w:val="004629D5"/>
    <w:rsid w:val="0046321A"/>
    <w:rsid w:val="00463317"/>
    <w:rsid w:val="004639D7"/>
    <w:rsid w:val="00463B92"/>
    <w:rsid w:val="00463ED1"/>
    <w:rsid w:val="00463FC4"/>
    <w:rsid w:val="00464345"/>
    <w:rsid w:val="0046460A"/>
    <w:rsid w:val="00465041"/>
    <w:rsid w:val="00465143"/>
    <w:rsid w:val="0046518E"/>
    <w:rsid w:val="0046534A"/>
    <w:rsid w:val="00465506"/>
    <w:rsid w:val="0046591F"/>
    <w:rsid w:val="004659EA"/>
    <w:rsid w:val="00465A0C"/>
    <w:rsid w:val="00465A29"/>
    <w:rsid w:val="00465AC9"/>
    <w:rsid w:val="00465ED3"/>
    <w:rsid w:val="0046609B"/>
    <w:rsid w:val="004660B5"/>
    <w:rsid w:val="00466158"/>
    <w:rsid w:val="0046618B"/>
    <w:rsid w:val="0046649E"/>
    <w:rsid w:val="00466739"/>
    <w:rsid w:val="00466A4A"/>
    <w:rsid w:val="00467053"/>
    <w:rsid w:val="00467247"/>
    <w:rsid w:val="004673EA"/>
    <w:rsid w:val="004673F0"/>
    <w:rsid w:val="004678B3"/>
    <w:rsid w:val="00467D2D"/>
    <w:rsid w:val="0047001B"/>
    <w:rsid w:val="0047015D"/>
    <w:rsid w:val="0047063A"/>
    <w:rsid w:val="004708CD"/>
    <w:rsid w:val="00470B6B"/>
    <w:rsid w:val="00470B86"/>
    <w:rsid w:val="004710F1"/>
    <w:rsid w:val="004712B3"/>
    <w:rsid w:val="00471376"/>
    <w:rsid w:val="004713DC"/>
    <w:rsid w:val="004715AA"/>
    <w:rsid w:val="0047170B"/>
    <w:rsid w:val="00471B04"/>
    <w:rsid w:val="00471B2C"/>
    <w:rsid w:val="00472083"/>
    <w:rsid w:val="004720D2"/>
    <w:rsid w:val="004720D8"/>
    <w:rsid w:val="0047255D"/>
    <w:rsid w:val="004726AE"/>
    <w:rsid w:val="00472AD1"/>
    <w:rsid w:val="00472D9F"/>
    <w:rsid w:val="00472F88"/>
    <w:rsid w:val="00472FB7"/>
    <w:rsid w:val="00473148"/>
    <w:rsid w:val="0047328A"/>
    <w:rsid w:val="004733C1"/>
    <w:rsid w:val="00473726"/>
    <w:rsid w:val="00473927"/>
    <w:rsid w:val="00473C59"/>
    <w:rsid w:val="00473E9A"/>
    <w:rsid w:val="00473F5C"/>
    <w:rsid w:val="0047412B"/>
    <w:rsid w:val="00474263"/>
    <w:rsid w:val="0047446F"/>
    <w:rsid w:val="00474497"/>
    <w:rsid w:val="00474552"/>
    <w:rsid w:val="00474665"/>
    <w:rsid w:val="00474749"/>
    <w:rsid w:val="00474772"/>
    <w:rsid w:val="00474829"/>
    <w:rsid w:val="004751C2"/>
    <w:rsid w:val="004752F9"/>
    <w:rsid w:val="0047583C"/>
    <w:rsid w:val="00475A83"/>
    <w:rsid w:val="00475BE4"/>
    <w:rsid w:val="00475E97"/>
    <w:rsid w:val="00475F8A"/>
    <w:rsid w:val="0047615D"/>
    <w:rsid w:val="00476345"/>
    <w:rsid w:val="00476772"/>
    <w:rsid w:val="00476B98"/>
    <w:rsid w:val="00476CFE"/>
    <w:rsid w:val="004770D4"/>
    <w:rsid w:val="0047724C"/>
    <w:rsid w:val="0047738D"/>
    <w:rsid w:val="00477592"/>
    <w:rsid w:val="00477690"/>
    <w:rsid w:val="004777F9"/>
    <w:rsid w:val="00477AFC"/>
    <w:rsid w:val="00477B0A"/>
    <w:rsid w:val="0048009D"/>
    <w:rsid w:val="0048011D"/>
    <w:rsid w:val="004805B7"/>
    <w:rsid w:val="00480AC2"/>
    <w:rsid w:val="00480B4A"/>
    <w:rsid w:val="00480C14"/>
    <w:rsid w:val="00480C19"/>
    <w:rsid w:val="00480D29"/>
    <w:rsid w:val="004810F8"/>
    <w:rsid w:val="00481220"/>
    <w:rsid w:val="00481263"/>
    <w:rsid w:val="004812A9"/>
    <w:rsid w:val="00481926"/>
    <w:rsid w:val="00481986"/>
    <w:rsid w:val="00481BAA"/>
    <w:rsid w:val="00481BBA"/>
    <w:rsid w:val="00481F5B"/>
    <w:rsid w:val="0048203D"/>
    <w:rsid w:val="00482363"/>
    <w:rsid w:val="00482405"/>
    <w:rsid w:val="00482659"/>
    <w:rsid w:val="004829C1"/>
    <w:rsid w:val="00482AD8"/>
    <w:rsid w:val="0048326E"/>
    <w:rsid w:val="0048341B"/>
    <w:rsid w:val="00483713"/>
    <w:rsid w:val="0048378A"/>
    <w:rsid w:val="004839F4"/>
    <w:rsid w:val="00483A13"/>
    <w:rsid w:val="00483DC9"/>
    <w:rsid w:val="00483E75"/>
    <w:rsid w:val="00483E79"/>
    <w:rsid w:val="004844DD"/>
    <w:rsid w:val="004845A0"/>
    <w:rsid w:val="00484893"/>
    <w:rsid w:val="00484B2B"/>
    <w:rsid w:val="00484BB1"/>
    <w:rsid w:val="00484D72"/>
    <w:rsid w:val="00484E09"/>
    <w:rsid w:val="00485048"/>
    <w:rsid w:val="004850E7"/>
    <w:rsid w:val="00485211"/>
    <w:rsid w:val="00485543"/>
    <w:rsid w:val="004856DB"/>
    <w:rsid w:val="00485F16"/>
    <w:rsid w:val="00485FD8"/>
    <w:rsid w:val="00486659"/>
    <w:rsid w:val="004867E1"/>
    <w:rsid w:val="00486805"/>
    <w:rsid w:val="00486AC0"/>
    <w:rsid w:val="00486C8B"/>
    <w:rsid w:val="00486F37"/>
    <w:rsid w:val="00487077"/>
    <w:rsid w:val="00487261"/>
    <w:rsid w:val="0048761E"/>
    <w:rsid w:val="00487651"/>
    <w:rsid w:val="00487871"/>
    <w:rsid w:val="00487C5D"/>
    <w:rsid w:val="00490136"/>
    <w:rsid w:val="0049014E"/>
    <w:rsid w:val="00490335"/>
    <w:rsid w:val="004904A8"/>
    <w:rsid w:val="0049066A"/>
    <w:rsid w:val="004906FE"/>
    <w:rsid w:val="004907F5"/>
    <w:rsid w:val="00490AB0"/>
    <w:rsid w:val="00490C9F"/>
    <w:rsid w:val="00490F91"/>
    <w:rsid w:val="004910D4"/>
    <w:rsid w:val="004914BD"/>
    <w:rsid w:val="004914CE"/>
    <w:rsid w:val="0049158E"/>
    <w:rsid w:val="004916DE"/>
    <w:rsid w:val="0049197A"/>
    <w:rsid w:val="00491982"/>
    <w:rsid w:val="00491A46"/>
    <w:rsid w:val="00491B44"/>
    <w:rsid w:val="00491CE9"/>
    <w:rsid w:val="00491E42"/>
    <w:rsid w:val="004924A0"/>
    <w:rsid w:val="004925C3"/>
    <w:rsid w:val="00492BDB"/>
    <w:rsid w:val="00492D04"/>
    <w:rsid w:val="004934BF"/>
    <w:rsid w:val="004939D0"/>
    <w:rsid w:val="004939F6"/>
    <w:rsid w:val="00493D99"/>
    <w:rsid w:val="00493DFF"/>
    <w:rsid w:val="00493E0D"/>
    <w:rsid w:val="00493F2E"/>
    <w:rsid w:val="00493F95"/>
    <w:rsid w:val="004940DB"/>
    <w:rsid w:val="00494117"/>
    <w:rsid w:val="004941C5"/>
    <w:rsid w:val="004942D7"/>
    <w:rsid w:val="00494451"/>
    <w:rsid w:val="00494491"/>
    <w:rsid w:val="00494509"/>
    <w:rsid w:val="004946A4"/>
    <w:rsid w:val="0049498E"/>
    <w:rsid w:val="00494C91"/>
    <w:rsid w:val="00494CBD"/>
    <w:rsid w:val="00494DD9"/>
    <w:rsid w:val="0049508F"/>
    <w:rsid w:val="00495260"/>
    <w:rsid w:val="0049546B"/>
    <w:rsid w:val="004957E3"/>
    <w:rsid w:val="004958E6"/>
    <w:rsid w:val="0049597A"/>
    <w:rsid w:val="00495C71"/>
    <w:rsid w:val="00495E03"/>
    <w:rsid w:val="00495F94"/>
    <w:rsid w:val="00496118"/>
    <w:rsid w:val="004961E9"/>
    <w:rsid w:val="0049621E"/>
    <w:rsid w:val="0049630E"/>
    <w:rsid w:val="0049640E"/>
    <w:rsid w:val="00496424"/>
    <w:rsid w:val="004967E1"/>
    <w:rsid w:val="00497132"/>
    <w:rsid w:val="00497641"/>
    <w:rsid w:val="0049798F"/>
    <w:rsid w:val="004979D8"/>
    <w:rsid w:val="00497CF2"/>
    <w:rsid w:val="00497F18"/>
    <w:rsid w:val="004A0136"/>
    <w:rsid w:val="004A02BF"/>
    <w:rsid w:val="004A0341"/>
    <w:rsid w:val="004A04C0"/>
    <w:rsid w:val="004A0642"/>
    <w:rsid w:val="004A06AA"/>
    <w:rsid w:val="004A075F"/>
    <w:rsid w:val="004A09AC"/>
    <w:rsid w:val="004A0AE7"/>
    <w:rsid w:val="004A0BA7"/>
    <w:rsid w:val="004A0DCA"/>
    <w:rsid w:val="004A117A"/>
    <w:rsid w:val="004A11B6"/>
    <w:rsid w:val="004A11D8"/>
    <w:rsid w:val="004A14A9"/>
    <w:rsid w:val="004A16DF"/>
    <w:rsid w:val="004A16F2"/>
    <w:rsid w:val="004A186B"/>
    <w:rsid w:val="004A19DB"/>
    <w:rsid w:val="004A1A46"/>
    <w:rsid w:val="004A1AB1"/>
    <w:rsid w:val="004A1BC3"/>
    <w:rsid w:val="004A1E26"/>
    <w:rsid w:val="004A2064"/>
    <w:rsid w:val="004A2084"/>
    <w:rsid w:val="004A21B4"/>
    <w:rsid w:val="004A2F22"/>
    <w:rsid w:val="004A2FC9"/>
    <w:rsid w:val="004A306D"/>
    <w:rsid w:val="004A3251"/>
    <w:rsid w:val="004A33A1"/>
    <w:rsid w:val="004A3437"/>
    <w:rsid w:val="004A3520"/>
    <w:rsid w:val="004A3658"/>
    <w:rsid w:val="004A3E86"/>
    <w:rsid w:val="004A40EB"/>
    <w:rsid w:val="004A437B"/>
    <w:rsid w:val="004A4AA0"/>
    <w:rsid w:val="004A504C"/>
    <w:rsid w:val="004A5074"/>
    <w:rsid w:val="004A516A"/>
    <w:rsid w:val="004A52EA"/>
    <w:rsid w:val="004A5344"/>
    <w:rsid w:val="004A54DB"/>
    <w:rsid w:val="004A59D6"/>
    <w:rsid w:val="004A5A74"/>
    <w:rsid w:val="004A60F9"/>
    <w:rsid w:val="004A61F2"/>
    <w:rsid w:val="004A6237"/>
    <w:rsid w:val="004A631D"/>
    <w:rsid w:val="004A6548"/>
    <w:rsid w:val="004A6B72"/>
    <w:rsid w:val="004A6C8A"/>
    <w:rsid w:val="004A6D4B"/>
    <w:rsid w:val="004A6ECB"/>
    <w:rsid w:val="004A71C9"/>
    <w:rsid w:val="004A71CB"/>
    <w:rsid w:val="004A7327"/>
    <w:rsid w:val="004A7432"/>
    <w:rsid w:val="004A785D"/>
    <w:rsid w:val="004A7989"/>
    <w:rsid w:val="004A7A9F"/>
    <w:rsid w:val="004A7B4F"/>
    <w:rsid w:val="004A7D6B"/>
    <w:rsid w:val="004A7D8E"/>
    <w:rsid w:val="004A7F3B"/>
    <w:rsid w:val="004A7F76"/>
    <w:rsid w:val="004A7FD4"/>
    <w:rsid w:val="004B01EE"/>
    <w:rsid w:val="004B0739"/>
    <w:rsid w:val="004B0864"/>
    <w:rsid w:val="004B0AF7"/>
    <w:rsid w:val="004B0D10"/>
    <w:rsid w:val="004B0D5C"/>
    <w:rsid w:val="004B1132"/>
    <w:rsid w:val="004B116B"/>
    <w:rsid w:val="004B1429"/>
    <w:rsid w:val="004B15A4"/>
    <w:rsid w:val="004B15AB"/>
    <w:rsid w:val="004B175C"/>
    <w:rsid w:val="004B177E"/>
    <w:rsid w:val="004B17B9"/>
    <w:rsid w:val="004B19F8"/>
    <w:rsid w:val="004B1D86"/>
    <w:rsid w:val="004B1EFA"/>
    <w:rsid w:val="004B20BE"/>
    <w:rsid w:val="004B23A8"/>
    <w:rsid w:val="004B2880"/>
    <w:rsid w:val="004B29C1"/>
    <w:rsid w:val="004B2CBC"/>
    <w:rsid w:val="004B2D0C"/>
    <w:rsid w:val="004B2D6B"/>
    <w:rsid w:val="004B2FD6"/>
    <w:rsid w:val="004B32CA"/>
    <w:rsid w:val="004B3477"/>
    <w:rsid w:val="004B3490"/>
    <w:rsid w:val="004B367E"/>
    <w:rsid w:val="004B36B6"/>
    <w:rsid w:val="004B372E"/>
    <w:rsid w:val="004B3EEA"/>
    <w:rsid w:val="004B40D0"/>
    <w:rsid w:val="004B4327"/>
    <w:rsid w:val="004B454E"/>
    <w:rsid w:val="004B49A9"/>
    <w:rsid w:val="004B4C13"/>
    <w:rsid w:val="004B4EA7"/>
    <w:rsid w:val="004B4F55"/>
    <w:rsid w:val="004B52A6"/>
    <w:rsid w:val="004B52ED"/>
    <w:rsid w:val="004B57C4"/>
    <w:rsid w:val="004B58FA"/>
    <w:rsid w:val="004B59A8"/>
    <w:rsid w:val="004B628B"/>
    <w:rsid w:val="004B634D"/>
    <w:rsid w:val="004B6369"/>
    <w:rsid w:val="004B63D2"/>
    <w:rsid w:val="004B6C8B"/>
    <w:rsid w:val="004B6F86"/>
    <w:rsid w:val="004B7156"/>
    <w:rsid w:val="004B723F"/>
    <w:rsid w:val="004B72FF"/>
    <w:rsid w:val="004B73B0"/>
    <w:rsid w:val="004B77D6"/>
    <w:rsid w:val="004B7C10"/>
    <w:rsid w:val="004B7CC6"/>
    <w:rsid w:val="004B7D03"/>
    <w:rsid w:val="004B7E4B"/>
    <w:rsid w:val="004B7F06"/>
    <w:rsid w:val="004C0027"/>
    <w:rsid w:val="004C0100"/>
    <w:rsid w:val="004C0134"/>
    <w:rsid w:val="004C019D"/>
    <w:rsid w:val="004C07C6"/>
    <w:rsid w:val="004C09E5"/>
    <w:rsid w:val="004C0DD5"/>
    <w:rsid w:val="004C0ED6"/>
    <w:rsid w:val="004C0FDA"/>
    <w:rsid w:val="004C0FDC"/>
    <w:rsid w:val="004C11DB"/>
    <w:rsid w:val="004C13AF"/>
    <w:rsid w:val="004C17CA"/>
    <w:rsid w:val="004C1C9A"/>
    <w:rsid w:val="004C203E"/>
    <w:rsid w:val="004C20AC"/>
    <w:rsid w:val="004C2442"/>
    <w:rsid w:val="004C2462"/>
    <w:rsid w:val="004C258F"/>
    <w:rsid w:val="004C271D"/>
    <w:rsid w:val="004C275F"/>
    <w:rsid w:val="004C2C51"/>
    <w:rsid w:val="004C3197"/>
    <w:rsid w:val="004C325C"/>
    <w:rsid w:val="004C393B"/>
    <w:rsid w:val="004C3A6F"/>
    <w:rsid w:val="004C3B4D"/>
    <w:rsid w:val="004C42A4"/>
    <w:rsid w:val="004C45FD"/>
    <w:rsid w:val="004C4714"/>
    <w:rsid w:val="004C4762"/>
    <w:rsid w:val="004C4D26"/>
    <w:rsid w:val="004C4F32"/>
    <w:rsid w:val="004C4F37"/>
    <w:rsid w:val="004C5097"/>
    <w:rsid w:val="004C5599"/>
    <w:rsid w:val="004C5A80"/>
    <w:rsid w:val="004C5D65"/>
    <w:rsid w:val="004C603C"/>
    <w:rsid w:val="004C631B"/>
    <w:rsid w:val="004C64A6"/>
    <w:rsid w:val="004C6598"/>
    <w:rsid w:val="004C65B4"/>
    <w:rsid w:val="004C6770"/>
    <w:rsid w:val="004C6A31"/>
    <w:rsid w:val="004C6C58"/>
    <w:rsid w:val="004C6DE0"/>
    <w:rsid w:val="004C6E59"/>
    <w:rsid w:val="004C6EBA"/>
    <w:rsid w:val="004C70D0"/>
    <w:rsid w:val="004C7140"/>
    <w:rsid w:val="004C73A3"/>
    <w:rsid w:val="004C78E5"/>
    <w:rsid w:val="004C7D94"/>
    <w:rsid w:val="004C7E2F"/>
    <w:rsid w:val="004C7ECB"/>
    <w:rsid w:val="004D0141"/>
    <w:rsid w:val="004D05EA"/>
    <w:rsid w:val="004D0BEE"/>
    <w:rsid w:val="004D0D8D"/>
    <w:rsid w:val="004D10C7"/>
    <w:rsid w:val="004D1128"/>
    <w:rsid w:val="004D1232"/>
    <w:rsid w:val="004D12C6"/>
    <w:rsid w:val="004D182F"/>
    <w:rsid w:val="004D1833"/>
    <w:rsid w:val="004D1C01"/>
    <w:rsid w:val="004D1E33"/>
    <w:rsid w:val="004D1FD6"/>
    <w:rsid w:val="004D20CD"/>
    <w:rsid w:val="004D2186"/>
    <w:rsid w:val="004D2209"/>
    <w:rsid w:val="004D2C36"/>
    <w:rsid w:val="004D3012"/>
    <w:rsid w:val="004D3192"/>
    <w:rsid w:val="004D31A9"/>
    <w:rsid w:val="004D345A"/>
    <w:rsid w:val="004D34F1"/>
    <w:rsid w:val="004D382B"/>
    <w:rsid w:val="004D3E17"/>
    <w:rsid w:val="004D3EA1"/>
    <w:rsid w:val="004D3EAE"/>
    <w:rsid w:val="004D40E9"/>
    <w:rsid w:val="004D44BF"/>
    <w:rsid w:val="004D44D5"/>
    <w:rsid w:val="004D4860"/>
    <w:rsid w:val="004D4C99"/>
    <w:rsid w:val="004D4DC1"/>
    <w:rsid w:val="004D4EC8"/>
    <w:rsid w:val="004D4F18"/>
    <w:rsid w:val="004D519A"/>
    <w:rsid w:val="004D5451"/>
    <w:rsid w:val="004D5533"/>
    <w:rsid w:val="004D5536"/>
    <w:rsid w:val="004D559B"/>
    <w:rsid w:val="004D5632"/>
    <w:rsid w:val="004D5B17"/>
    <w:rsid w:val="004D6201"/>
    <w:rsid w:val="004D638F"/>
    <w:rsid w:val="004D63AC"/>
    <w:rsid w:val="004D6F15"/>
    <w:rsid w:val="004D6FF8"/>
    <w:rsid w:val="004D7420"/>
    <w:rsid w:val="004D7549"/>
    <w:rsid w:val="004D7562"/>
    <w:rsid w:val="004D757A"/>
    <w:rsid w:val="004D75DB"/>
    <w:rsid w:val="004D75FF"/>
    <w:rsid w:val="004D7F4D"/>
    <w:rsid w:val="004E0093"/>
    <w:rsid w:val="004E0145"/>
    <w:rsid w:val="004E0338"/>
    <w:rsid w:val="004E035F"/>
    <w:rsid w:val="004E04DF"/>
    <w:rsid w:val="004E07A8"/>
    <w:rsid w:val="004E088F"/>
    <w:rsid w:val="004E08E2"/>
    <w:rsid w:val="004E0A15"/>
    <w:rsid w:val="004E0A73"/>
    <w:rsid w:val="004E0B02"/>
    <w:rsid w:val="004E0CE1"/>
    <w:rsid w:val="004E114A"/>
    <w:rsid w:val="004E11E4"/>
    <w:rsid w:val="004E11F4"/>
    <w:rsid w:val="004E1296"/>
    <w:rsid w:val="004E1360"/>
    <w:rsid w:val="004E14D7"/>
    <w:rsid w:val="004E1661"/>
    <w:rsid w:val="004E1844"/>
    <w:rsid w:val="004E1A95"/>
    <w:rsid w:val="004E1C3C"/>
    <w:rsid w:val="004E1DC5"/>
    <w:rsid w:val="004E1E72"/>
    <w:rsid w:val="004E238C"/>
    <w:rsid w:val="004E2396"/>
    <w:rsid w:val="004E291A"/>
    <w:rsid w:val="004E29E1"/>
    <w:rsid w:val="004E2A0D"/>
    <w:rsid w:val="004E2A19"/>
    <w:rsid w:val="004E36B8"/>
    <w:rsid w:val="004E3922"/>
    <w:rsid w:val="004E3927"/>
    <w:rsid w:val="004E39D0"/>
    <w:rsid w:val="004E3D39"/>
    <w:rsid w:val="004E4171"/>
    <w:rsid w:val="004E4264"/>
    <w:rsid w:val="004E4305"/>
    <w:rsid w:val="004E45BD"/>
    <w:rsid w:val="004E4A7A"/>
    <w:rsid w:val="004E4D4C"/>
    <w:rsid w:val="004E4DB9"/>
    <w:rsid w:val="004E4E12"/>
    <w:rsid w:val="004E4EAF"/>
    <w:rsid w:val="004E4FB3"/>
    <w:rsid w:val="004E4FE5"/>
    <w:rsid w:val="004E5037"/>
    <w:rsid w:val="004E5107"/>
    <w:rsid w:val="004E514B"/>
    <w:rsid w:val="004E51D4"/>
    <w:rsid w:val="004E5263"/>
    <w:rsid w:val="004E569D"/>
    <w:rsid w:val="004E5979"/>
    <w:rsid w:val="004E5C91"/>
    <w:rsid w:val="004E60FE"/>
    <w:rsid w:val="004E6296"/>
    <w:rsid w:val="004E62D8"/>
    <w:rsid w:val="004E657F"/>
    <w:rsid w:val="004E659C"/>
    <w:rsid w:val="004E6627"/>
    <w:rsid w:val="004E68BA"/>
    <w:rsid w:val="004E69D3"/>
    <w:rsid w:val="004E6AB2"/>
    <w:rsid w:val="004E6B7E"/>
    <w:rsid w:val="004E6FA6"/>
    <w:rsid w:val="004E7061"/>
    <w:rsid w:val="004E7174"/>
    <w:rsid w:val="004E742B"/>
    <w:rsid w:val="004E7578"/>
    <w:rsid w:val="004E7974"/>
    <w:rsid w:val="004E7C9A"/>
    <w:rsid w:val="004E7DC5"/>
    <w:rsid w:val="004E7DEA"/>
    <w:rsid w:val="004F0183"/>
    <w:rsid w:val="004F044D"/>
    <w:rsid w:val="004F0574"/>
    <w:rsid w:val="004F0783"/>
    <w:rsid w:val="004F0831"/>
    <w:rsid w:val="004F0918"/>
    <w:rsid w:val="004F0971"/>
    <w:rsid w:val="004F0D7E"/>
    <w:rsid w:val="004F0DAE"/>
    <w:rsid w:val="004F121C"/>
    <w:rsid w:val="004F1272"/>
    <w:rsid w:val="004F12A9"/>
    <w:rsid w:val="004F130B"/>
    <w:rsid w:val="004F1438"/>
    <w:rsid w:val="004F1460"/>
    <w:rsid w:val="004F14A7"/>
    <w:rsid w:val="004F16E1"/>
    <w:rsid w:val="004F1707"/>
    <w:rsid w:val="004F1986"/>
    <w:rsid w:val="004F19FC"/>
    <w:rsid w:val="004F1C7E"/>
    <w:rsid w:val="004F1F7A"/>
    <w:rsid w:val="004F2133"/>
    <w:rsid w:val="004F25C7"/>
    <w:rsid w:val="004F2658"/>
    <w:rsid w:val="004F27B3"/>
    <w:rsid w:val="004F292B"/>
    <w:rsid w:val="004F2C4C"/>
    <w:rsid w:val="004F2D47"/>
    <w:rsid w:val="004F2E67"/>
    <w:rsid w:val="004F2E72"/>
    <w:rsid w:val="004F2F00"/>
    <w:rsid w:val="004F3123"/>
    <w:rsid w:val="004F33A8"/>
    <w:rsid w:val="004F3585"/>
    <w:rsid w:val="004F3856"/>
    <w:rsid w:val="004F39AD"/>
    <w:rsid w:val="004F39AF"/>
    <w:rsid w:val="004F39C8"/>
    <w:rsid w:val="004F3B29"/>
    <w:rsid w:val="004F3B77"/>
    <w:rsid w:val="004F3D83"/>
    <w:rsid w:val="004F3E41"/>
    <w:rsid w:val="004F41B1"/>
    <w:rsid w:val="004F42CE"/>
    <w:rsid w:val="004F44BD"/>
    <w:rsid w:val="004F4BBB"/>
    <w:rsid w:val="004F5257"/>
    <w:rsid w:val="004F5371"/>
    <w:rsid w:val="004F55B7"/>
    <w:rsid w:val="004F55F1"/>
    <w:rsid w:val="004F58C2"/>
    <w:rsid w:val="004F5C08"/>
    <w:rsid w:val="004F5CD8"/>
    <w:rsid w:val="004F5CDF"/>
    <w:rsid w:val="004F634F"/>
    <w:rsid w:val="004F64B8"/>
    <w:rsid w:val="004F6696"/>
    <w:rsid w:val="004F6780"/>
    <w:rsid w:val="004F67B8"/>
    <w:rsid w:val="004F6849"/>
    <w:rsid w:val="004F69EB"/>
    <w:rsid w:val="004F6A4C"/>
    <w:rsid w:val="004F6A7F"/>
    <w:rsid w:val="004F6BDD"/>
    <w:rsid w:val="004F6C44"/>
    <w:rsid w:val="004F6E4B"/>
    <w:rsid w:val="004F6FFE"/>
    <w:rsid w:val="004F71CA"/>
    <w:rsid w:val="004F74EA"/>
    <w:rsid w:val="004F78B6"/>
    <w:rsid w:val="004F7D0B"/>
    <w:rsid w:val="004F7DE7"/>
    <w:rsid w:val="005001FF"/>
    <w:rsid w:val="00500515"/>
    <w:rsid w:val="00500556"/>
    <w:rsid w:val="005006A4"/>
    <w:rsid w:val="005006F2"/>
    <w:rsid w:val="00500944"/>
    <w:rsid w:val="00500A88"/>
    <w:rsid w:val="00500B37"/>
    <w:rsid w:val="00500C2C"/>
    <w:rsid w:val="00501467"/>
    <w:rsid w:val="00501568"/>
    <w:rsid w:val="005015CD"/>
    <w:rsid w:val="00501929"/>
    <w:rsid w:val="00501AB0"/>
    <w:rsid w:val="00501C31"/>
    <w:rsid w:val="00501DC7"/>
    <w:rsid w:val="00501DD6"/>
    <w:rsid w:val="00501FEC"/>
    <w:rsid w:val="00502049"/>
    <w:rsid w:val="0050207A"/>
    <w:rsid w:val="005022A9"/>
    <w:rsid w:val="005027D7"/>
    <w:rsid w:val="00502923"/>
    <w:rsid w:val="00502DEF"/>
    <w:rsid w:val="00503138"/>
    <w:rsid w:val="00503448"/>
    <w:rsid w:val="005037F3"/>
    <w:rsid w:val="00503D0B"/>
    <w:rsid w:val="00504214"/>
    <w:rsid w:val="0050422F"/>
    <w:rsid w:val="005043F4"/>
    <w:rsid w:val="00504912"/>
    <w:rsid w:val="0050517E"/>
    <w:rsid w:val="005051D2"/>
    <w:rsid w:val="00505340"/>
    <w:rsid w:val="0050560A"/>
    <w:rsid w:val="00505611"/>
    <w:rsid w:val="005058AA"/>
    <w:rsid w:val="00505937"/>
    <w:rsid w:val="00505ABD"/>
    <w:rsid w:val="00505D8D"/>
    <w:rsid w:val="00505FC8"/>
    <w:rsid w:val="00505FE5"/>
    <w:rsid w:val="005060E1"/>
    <w:rsid w:val="005062A1"/>
    <w:rsid w:val="00506333"/>
    <w:rsid w:val="00506541"/>
    <w:rsid w:val="005066DA"/>
    <w:rsid w:val="00506A8C"/>
    <w:rsid w:val="00506C14"/>
    <w:rsid w:val="00506E4F"/>
    <w:rsid w:val="00507101"/>
    <w:rsid w:val="00507387"/>
    <w:rsid w:val="005075E8"/>
    <w:rsid w:val="00507671"/>
    <w:rsid w:val="005076BA"/>
    <w:rsid w:val="00507757"/>
    <w:rsid w:val="00507996"/>
    <w:rsid w:val="00507A12"/>
    <w:rsid w:val="00510320"/>
    <w:rsid w:val="005103B3"/>
    <w:rsid w:val="0051043D"/>
    <w:rsid w:val="00510544"/>
    <w:rsid w:val="005108CD"/>
    <w:rsid w:val="005108E7"/>
    <w:rsid w:val="00510B68"/>
    <w:rsid w:val="00510D65"/>
    <w:rsid w:val="00510DA2"/>
    <w:rsid w:val="00510FC4"/>
    <w:rsid w:val="005113F2"/>
    <w:rsid w:val="005117FF"/>
    <w:rsid w:val="00511A24"/>
    <w:rsid w:val="00511A25"/>
    <w:rsid w:val="00511BF3"/>
    <w:rsid w:val="005120F4"/>
    <w:rsid w:val="0051211A"/>
    <w:rsid w:val="005121E8"/>
    <w:rsid w:val="005122C8"/>
    <w:rsid w:val="005124D9"/>
    <w:rsid w:val="005124E8"/>
    <w:rsid w:val="00513188"/>
    <w:rsid w:val="00513319"/>
    <w:rsid w:val="005133EF"/>
    <w:rsid w:val="00513441"/>
    <w:rsid w:val="005134E2"/>
    <w:rsid w:val="0051373F"/>
    <w:rsid w:val="005137CF"/>
    <w:rsid w:val="005137F6"/>
    <w:rsid w:val="0051398F"/>
    <w:rsid w:val="00513BD9"/>
    <w:rsid w:val="00513D30"/>
    <w:rsid w:val="00513D3B"/>
    <w:rsid w:val="00513DB3"/>
    <w:rsid w:val="00514043"/>
    <w:rsid w:val="00514525"/>
    <w:rsid w:val="00514A96"/>
    <w:rsid w:val="00514AAA"/>
    <w:rsid w:val="00514D3C"/>
    <w:rsid w:val="00514E0D"/>
    <w:rsid w:val="00514F9C"/>
    <w:rsid w:val="00515110"/>
    <w:rsid w:val="005151BF"/>
    <w:rsid w:val="00515350"/>
    <w:rsid w:val="005153BA"/>
    <w:rsid w:val="00515535"/>
    <w:rsid w:val="00515588"/>
    <w:rsid w:val="005157B8"/>
    <w:rsid w:val="0051580F"/>
    <w:rsid w:val="00515938"/>
    <w:rsid w:val="00515F29"/>
    <w:rsid w:val="00515F61"/>
    <w:rsid w:val="005160AE"/>
    <w:rsid w:val="005164F8"/>
    <w:rsid w:val="00516625"/>
    <w:rsid w:val="00516663"/>
    <w:rsid w:val="00516766"/>
    <w:rsid w:val="005167C9"/>
    <w:rsid w:val="00516948"/>
    <w:rsid w:val="00516BDB"/>
    <w:rsid w:val="00516C1C"/>
    <w:rsid w:val="00516C8A"/>
    <w:rsid w:val="00516ECF"/>
    <w:rsid w:val="005173C8"/>
    <w:rsid w:val="0051799F"/>
    <w:rsid w:val="00517C0C"/>
    <w:rsid w:val="00517D42"/>
    <w:rsid w:val="00517EB3"/>
    <w:rsid w:val="0052011E"/>
    <w:rsid w:val="005204D1"/>
    <w:rsid w:val="00520A19"/>
    <w:rsid w:val="00520B7B"/>
    <w:rsid w:val="00520BDB"/>
    <w:rsid w:val="00520E5D"/>
    <w:rsid w:val="00520ECD"/>
    <w:rsid w:val="00520EEE"/>
    <w:rsid w:val="00520F90"/>
    <w:rsid w:val="00521083"/>
    <w:rsid w:val="0052124C"/>
    <w:rsid w:val="00521A2C"/>
    <w:rsid w:val="00521D63"/>
    <w:rsid w:val="00521E06"/>
    <w:rsid w:val="00521FFD"/>
    <w:rsid w:val="005224C1"/>
    <w:rsid w:val="00522547"/>
    <w:rsid w:val="005227E3"/>
    <w:rsid w:val="00522985"/>
    <w:rsid w:val="00522C90"/>
    <w:rsid w:val="00522D5A"/>
    <w:rsid w:val="00522FC1"/>
    <w:rsid w:val="00523614"/>
    <w:rsid w:val="005238FB"/>
    <w:rsid w:val="00523A46"/>
    <w:rsid w:val="00523CBA"/>
    <w:rsid w:val="00523D6B"/>
    <w:rsid w:val="00523F0B"/>
    <w:rsid w:val="00523F2D"/>
    <w:rsid w:val="00524154"/>
    <w:rsid w:val="005243C3"/>
    <w:rsid w:val="005244C0"/>
    <w:rsid w:val="005246AA"/>
    <w:rsid w:val="00524D3B"/>
    <w:rsid w:val="00524EA4"/>
    <w:rsid w:val="0052511A"/>
    <w:rsid w:val="00525130"/>
    <w:rsid w:val="00525218"/>
    <w:rsid w:val="0052532F"/>
    <w:rsid w:val="00525507"/>
    <w:rsid w:val="00525B51"/>
    <w:rsid w:val="00525B72"/>
    <w:rsid w:val="00525C8B"/>
    <w:rsid w:val="005261C7"/>
    <w:rsid w:val="005263D3"/>
    <w:rsid w:val="00526477"/>
    <w:rsid w:val="00526591"/>
    <w:rsid w:val="005269A0"/>
    <w:rsid w:val="0052741F"/>
    <w:rsid w:val="0052746F"/>
    <w:rsid w:val="005275E1"/>
    <w:rsid w:val="00527718"/>
    <w:rsid w:val="005278A0"/>
    <w:rsid w:val="005278CE"/>
    <w:rsid w:val="005279ED"/>
    <w:rsid w:val="00527C8A"/>
    <w:rsid w:val="00527D55"/>
    <w:rsid w:val="00527D8E"/>
    <w:rsid w:val="00527FF7"/>
    <w:rsid w:val="005302CA"/>
    <w:rsid w:val="0053030F"/>
    <w:rsid w:val="00530625"/>
    <w:rsid w:val="0053071C"/>
    <w:rsid w:val="00530738"/>
    <w:rsid w:val="005307B6"/>
    <w:rsid w:val="005308F9"/>
    <w:rsid w:val="00530C7F"/>
    <w:rsid w:val="00530D07"/>
    <w:rsid w:val="00530D24"/>
    <w:rsid w:val="00530E7A"/>
    <w:rsid w:val="005310D9"/>
    <w:rsid w:val="005315C5"/>
    <w:rsid w:val="005316DD"/>
    <w:rsid w:val="005318C1"/>
    <w:rsid w:val="00531905"/>
    <w:rsid w:val="00531A62"/>
    <w:rsid w:val="00531F88"/>
    <w:rsid w:val="005320D1"/>
    <w:rsid w:val="00532313"/>
    <w:rsid w:val="0053235A"/>
    <w:rsid w:val="005323F9"/>
    <w:rsid w:val="005325BB"/>
    <w:rsid w:val="00532840"/>
    <w:rsid w:val="00532A43"/>
    <w:rsid w:val="00532C37"/>
    <w:rsid w:val="00532DD6"/>
    <w:rsid w:val="00532E10"/>
    <w:rsid w:val="00533135"/>
    <w:rsid w:val="0053349B"/>
    <w:rsid w:val="005337FB"/>
    <w:rsid w:val="0053380C"/>
    <w:rsid w:val="00533841"/>
    <w:rsid w:val="0053385B"/>
    <w:rsid w:val="00533A80"/>
    <w:rsid w:val="00533A82"/>
    <w:rsid w:val="00533DAA"/>
    <w:rsid w:val="00533EE5"/>
    <w:rsid w:val="0053412A"/>
    <w:rsid w:val="0053434C"/>
    <w:rsid w:val="005345A7"/>
    <w:rsid w:val="005345C2"/>
    <w:rsid w:val="00534D47"/>
    <w:rsid w:val="00534E86"/>
    <w:rsid w:val="00534E90"/>
    <w:rsid w:val="00534EA0"/>
    <w:rsid w:val="00534F1D"/>
    <w:rsid w:val="00535364"/>
    <w:rsid w:val="0053561A"/>
    <w:rsid w:val="00535978"/>
    <w:rsid w:val="00535A3B"/>
    <w:rsid w:val="00535A72"/>
    <w:rsid w:val="00535E18"/>
    <w:rsid w:val="00536095"/>
    <w:rsid w:val="005360C3"/>
    <w:rsid w:val="00536416"/>
    <w:rsid w:val="005364BC"/>
    <w:rsid w:val="00536500"/>
    <w:rsid w:val="00536591"/>
    <w:rsid w:val="00536790"/>
    <w:rsid w:val="0053692D"/>
    <w:rsid w:val="00536A0F"/>
    <w:rsid w:val="00536B04"/>
    <w:rsid w:val="00536C5B"/>
    <w:rsid w:val="00536D88"/>
    <w:rsid w:val="00537123"/>
    <w:rsid w:val="0053798C"/>
    <w:rsid w:val="00537A7F"/>
    <w:rsid w:val="00537A91"/>
    <w:rsid w:val="00537C7D"/>
    <w:rsid w:val="00537DA3"/>
    <w:rsid w:val="00537E6B"/>
    <w:rsid w:val="0054007E"/>
    <w:rsid w:val="00540188"/>
    <w:rsid w:val="0054020D"/>
    <w:rsid w:val="005403E2"/>
    <w:rsid w:val="0054070D"/>
    <w:rsid w:val="0054083C"/>
    <w:rsid w:val="00540AB4"/>
    <w:rsid w:val="00540D24"/>
    <w:rsid w:val="005414B1"/>
    <w:rsid w:val="0054165B"/>
    <w:rsid w:val="00541A2A"/>
    <w:rsid w:val="00541A45"/>
    <w:rsid w:val="00541ADB"/>
    <w:rsid w:val="0054239D"/>
    <w:rsid w:val="005423F7"/>
    <w:rsid w:val="00542A15"/>
    <w:rsid w:val="00542CD0"/>
    <w:rsid w:val="005430A3"/>
    <w:rsid w:val="0054321F"/>
    <w:rsid w:val="005432F2"/>
    <w:rsid w:val="00543412"/>
    <w:rsid w:val="00543500"/>
    <w:rsid w:val="00543739"/>
    <w:rsid w:val="00543791"/>
    <w:rsid w:val="0054379A"/>
    <w:rsid w:val="0054380D"/>
    <w:rsid w:val="00543AA8"/>
    <w:rsid w:val="00543C17"/>
    <w:rsid w:val="005440D4"/>
    <w:rsid w:val="00544234"/>
    <w:rsid w:val="0054424D"/>
    <w:rsid w:val="00544287"/>
    <w:rsid w:val="005443A6"/>
    <w:rsid w:val="0054471E"/>
    <w:rsid w:val="00544888"/>
    <w:rsid w:val="00544911"/>
    <w:rsid w:val="00544A26"/>
    <w:rsid w:val="00544AB9"/>
    <w:rsid w:val="00544BAC"/>
    <w:rsid w:val="005453F6"/>
    <w:rsid w:val="00545518"/>
    <w:rsid w:val="0054556E"/>
    <w:rsid w:val="005455BF"/>
    <w:rsid w:val="00545685"/>
    <w:rsid w:val="0054590C"/>
    <w:rsid w:val="0054639F"/>
    <w:rsid w:val="0054698E"/>
    <w:rsid w:val="00546A66"/>
    <w:rsid w:val="00546B8F"/>
    <w:rsid w:val="00546C49"/>
    <w:rsid w:val="00546CEF"/>
    <w:rsid w:val="00547092"/>
    <w:rsid w:val="00547196"/>
    <w:rsid w:val="00547237"/>
    <w:rsid w:val="00547468"/>
    <w:rsid w:val="00547522"/>
    <w:rsid w:val="00547608"/>
    <w:rsid w:val="00547667"/>
    <w:rsid w:val="0054793A"/>
    <w:rsid w:val="00547BC4"/>
    <w:rsid w:val="00547BCD"/>
    <w:rsid w:val="00547BF4"/>
    <w:rsid w:val="00547C57"/>
    <w:rsid w:val="00547CB2"/>
    <w:rsid w:val="0055035A"/>
    <w:rsid w:val="005503BA"/>
    <w:rsid w:val="005503BB"/>
    <w:rsid w:val="005503E4"/>
    <w:rsid w:val="00550758"/>
    <w:rsid w:val="00550970"/>
    <w:rsid w:val="00550A56"/>
    <w:rsid w:val="00550E73"/>
    <w:rsid w:val="00551473"/>
    <w:rsid w:val="0055150D"/>
    <w:rsid w:val="005516B0"/>
    <w:rsid w:val="0055189D"/>
    <w:rsid w:val="005519CE"/>
    <w:rsid w:val="005519E6"/>
    <w:rsid w:val="00551F96"/>
    <w:rsid w:val="005522C9"/>
    <w:rsid w:val="0055243C"/>
    <w:rsid w:val="005527C2"/>
    <w:rsid w:val="0055294E"/>
    <w:rsid w:val="005529A5"/>
    <w:rsid w:val="005529DB"/>
    <w:rsid w:val="00552A48"/>
    <w:rsid w:val="00552A4C"/>
    <w:rsid w:val="00552C67"/>
    <w:rsid w:val="00552DB3"/>
    <w:rsid w:val="00552E01"/>
    <w:rsid w:val="00552F21"/>
    <w:rsid w:val="0055300E"/>
    <w:rsid w:val="00553194"/>
    <w:rsid w:val="00553212"/>
    <w:rsid w:val="00553846"/>
    <w:rsid w:val="0055395A"/>
    <w:rsid w:val="00553B27"/>
    <w:rsid w:val="00553B2F"/>
    <w:rsid w:val="00553F6A"/>
    <w:rsid w:val="0055415A"/>
    <w:rsid w:val="00554355"/>
    <w:rsid w:val="005543DE"/>
    <w:rsid w:val="0055458E"/>
    <w:rsid w:val="0055468B"/>
    <w:rsid w:val="005546EB"/>
    <w:rsid w:val="00554A43"/>
    <w:rsid w:val="00554AF1"/>
    <w:rsid w:val="00554B59"/>
    <w:rsid w:val="00554D0A"/>
    <w:rsid w:val="0055502C"/>
    <w:rsid w:val="00555147"/>
    <w:rsid w:val="0055522E"/>
    <w:rsid w:val="005552E2"/>
    <w:rsid w:val="00555365"/>
    <w:rsid w:val="005553D2"/>
    <w:rsid w:val="005555C8"/>
    <w:rsid w:val="00555D04"/>
    <w:rsid w:val="00556109"/>
    <w:rsid w:val="0055617C"/>
    <w:rsid w:val="00556259"/>
    <w:rsid w:val="0055641C"/>
    <w:rsid w:val="005564B6"/>
    <w:rsid w:val="005564FB"/>
    <w:rsid w:val="00556C4E"/>
    <w:rsid w:val="00556D88"/>
    <w:rsid w:val="00556EE0"/>
    <w:rsid w:val="00557064"/>
    <w:rsid w:val="0055720C"/>
    <w:rsid w:val="00557283"/>
    <w:rsid w:val="0055740D"/>
    <w:rsid w:val="00557549"/>
    <w:rsid w:val="005600B2"/>
    <w:rsid w:val="00560420"/>
    <w:rsid w:val="005607AC"/>
    <w:rsid w:val="00560834"/>
    <w:rsid w:val="00560851"/>
    <w:rsid w:val="00560901"/>
    <w:rsid w:val="00560B4D"/>
    <w:rsid w:val="00560D68"/>
    <w:rsid w:val="00560F74"/>
    <w:rsid w:val="00561187"/>
    <w:rsid w:val="00561746"/>
    <w:rsid w:val="00561AAB"/>
    <w:rsid w:val="00561B2E"/>
    <w:rsid w:val="00561D09"/>
    <w:rsid w:val="00561FBD"/>
    <w:rsid w:val="00562009"/>
    <w:rsid w:val="00562011"/>
    <w:rsid w:val="00562267"/>
    <w:rsid w:val="005622D1"/>
    <w:rsid w:val="00562666"/>
    <w:rsid w:val="00562850"/>
    <w:rsid w:val="005628C7"/>
    <w:rsid w:val="00562A33"/>
    <w:rsid w:val="00562A48"/>
    <w:rsid w:val="00562AA7"/>
    <w:rsid w:val="00562D42"/>
    <w:rsid w:val="005632DE"/>
    <w:rsid w:val="0056342D"/>
    <w:rsid w:val="0056359E"/>
    <w:rsid w:val="005635A0"/>
    <w:rsid w:val="00563677"/>
    <w:rsid w:val="0056382E"/>
    <w:rsid w:val="005639AA"/>
    <w:rsid w:val="005641F7"/>
    <w:rsid w:val="00564540"/>
    <w:rsid w:val="005647E9"/>
    <w:rsid w:val="0056482F"/>
    <w:rsid w:val="0056486E"/>
    <w:rsid w:val="00564984"/>
    <w:rsid w:val="005649B7"/>
    <w:rsid w:val="00564A32"/>
    <w:rsid w:val="00564A8D"/>
    <w:rsid w:val="00564B7D"/>
    <w:rsid w:val="00564BF3"/>
    <w:rsid w:val="00564BF9"/>
    <w:rsid w:val="005651EB"/>
    <w:rsid w:val="00565449"/>
    <w:rsid w:val="00565595"/>
    <w:rsid w:val="005658AD"/>
    <w:rsid w:val="00565B95"/>
    <w:rsid w:val="00565BAB"/>
    <w:rsid w:val="00565D53"/>
    <w:rsid w:val="00565EB8"/>
    <w:rsid w:val="00565F81"/>
    <w:rsid w:val="00565F98"/>
    <w:rsid w:val="00566093"/>
    <w:rsid w:val="005664FD"/>
    <w:rsid w:val="005665B6"/>
    <w:rsid w:val="0056670E"/>
    <w:rsid w:val="0056695A"/>
    <w:rsid w:val="00566B4B"/>
    <w:rsid w:val="00566D7A"/>
    <w:rsid w:val="00566DE2"/>
    <w:rsid w:val="00566EEA"/>
    <w:rsid w:val="0056741D"/>
    <w:rsid w:val="00567E53"/>
    <w:rsid w:val="00567E90"/>
    <w:rsid w:val="00567FC2"/>
    <w:rsid w:val="005705EA"/>
    <w:rsid w:val="0057072E"/>
    <w:rsid w:val="005709D9"/>
    <w:rsid w:val="00570BE3"/>
    <w:rsid w:val="00570E78"/>
    <w:rsid w:val="00570E92"/>
    <w:rsid w:val="005710A1"/>
    <w:rsid w:val="00571332"/>
    <w:rsid w:val="005714F9"/>
    <w:rsid w:val="00571591"/>
    <w:rsid w:val="005717EA"/>
    <w:rsid w:val="00571A84"/>
    <w:rsid w:val="00571CEF"/>
    <w:rsid w:val="00571E26"/>
    <w:rsid w:val="00572048"/>
    <w:rsid w:val="0057205A"/>
    <w:rsid w:val="005720FA"/>
    <w:rsid w:val="00572151"/>
    <w:rsid w:val="005721F4"/>
    <w:rsid w:val="0057226B"/>
    <w:rsid w:val="005726AF"/>
    <w:rsid w:val="005728B1"/>
    <w:rsid w:val="00572995"/>
    <w:rsid w:val="00572E8B"/>
    <w:rsid w:val="00572F67"/>
    <w:rsid w:val="00573382"/>
    <w:rsid w:val="0057338B"/>
    <w:rsid w:val="00573480"/>
    <w:rsid w:val="00573745"/>
    <w:rsid w:val="0057374D"/>
    <w:rsid w:val="00573DAB"/>
    <w:rsid w:val="00573FFA"/>
    <w:rsid w:val="0057404E"/>
    <w:rsid w:val="00574322"/>
    <w:rsid w:val="00574394"/>
    <w:rsid w:val="00574470"/>
    <w:rsid w:val="005744A5"/>
    <w:rsid w:val="005749B0"/>
    <w:rsid w:val="00574C09"/>
    <w:rsid w:val="00574F71"/>
    <w:rsid w:val="0057501D"/>
    <w:rsid w:val="005754EE"/>
    <w:rsid w:val="0057596A"/>
    <w:rsid w:val="00575A7F"/>
    <w:rsid w:val="00575B8C"/>
    <w:rsid w:val="00576467"/>
    <w:rsid w:val="00576B07"/>
    <w:rsid w:val="00576B38"/>
    <w:rsid w:val="00576B5D"/>
    <w:rsid w:val="00576E82"/>
    <w:rsid w:val="00577014"/>
    <w:rsid w:val="005774BC"/>
    <w:rsid w:val="0057767E"/>
    <w:rsid w:val="0057772C"/>
    <w:rsid w:val="00577D1C"/>
    <w:rsid w:val="00577F21"/>
    <w:rsid w:val="00577F76"/>
    <w:rsid w:val="0058010D"/>
    <w:rsid w:val="0058021D"/>
    <w:rsid w:val="0058044A"/>
    <w:rsid w:val="005807A0"/>
    <w:rsid w:val="0058092F"/>
    <w:rsid w:val="00580C1A"/>
    <w:rsid w:val="00580CD9"/>
    <w:rsid w:val="00580CE5"/>
    <w:rsid w:val="00580D22"/>
    <w:rsid w:val="00580F74"/>
    <w:rsid w:val="00580FDD"/>
    <w:rsid w:val="00581264"/>
    <w:rsid w:val="00581741"/>
    <w:rsid w:val="00581871"/>
    <w:rsid w:val="005819F2"/>
    <w:rsid w:val="00581FE3"/>
    <w:rsid w:val="005824B1"/>
    <w:rsid w:val="00582A08"/>
    <w:rsid w:val="00582A81"/>
    <w:rsid w:val="00582C98"/>
    <w:rsid w:val="005832E7"/>
    <w:rsid w:val="00583395"/>
    <w:rsid w:val="005836C1"/>
    <w:rsid w:val="005839FE"/>
    <w:rsid w:val="00583FBE"/>
    <w:rsid w:val="005844FD"/>
    <w:rsid w:val="00584563"/>
    <w:rsid w:val="00584DBC"/>
    <w:rsid w:val="005850D9"/>
    <w:rsid w:val="005850F5"/>
    <w:rsid w:val="005851C7"/>
    <w:rsid w:val="005852D3"/>
    <w:rsid w:val="005853A5"/>
    <w:rsid w:val="005854DC"/>
    <w:rsid w:val="0058562D"/>
    <w:rsid w:val="0058593D"/>
    <w:rsid w:val="00585A73"/>
    <w:rsid w:val="00585D55"/>
    <w:rsid w:val="00585F37"/>
    <w:rsid w:val="005860A0"/>
    <w:rsid w:val="005866CB"/>
    <w:rsid w:val="00586880"/>
    <w:rsid w:val="00586B46"/>
    <w:rsid w:val="00586F09"/>
    <w:rsid w:val="00586F76"/>
    <w:rsid w:val="0058707D"/>
    <w:rsid w:val="00587086"/>
    <w:rsid w:val="00587146"/>
    <w:rsid w:val="00587270"/>
    <w:rsid w:val="0058741E"/>
    <w:rsid w:val="00587B64"/>
    <w:rsid w:val="00587C0F"/>
    <w:rsid w:val="00590002"/>
    <w:rsid w:val="00590113"/>
    <w:rsid w:val="00590DDC"/>
    <w:rsid w:val="00590E71"/>
    <w:rsid w:val="00590EBF"/>
    <w:rsid w:val="0059135F"/>
    <w:rsid w:val="005913D6"/>
    <w:rsid w:val="0059169B"/>
    <w:rsid w:val="005917EF"/>
    <w:rsid w:val="00591C59"/>
    <w:rsid w:val="00591FF5"/>
    <w:rsid w:val="00592705"/>
    <w:rsid w:val="00592893"/>
    <w:rsid w:val="00592BE0"/>
    <w:rsid w:val="00592CAD"/>
    <w:rsid w:val="00592DA8"/>
    <w:rsid w:val="0059349E"/>
    <w:rsid w:val="005935BB"/>
    <w:rsid w:val="005935F3"/>
    <w:rsid w:val="0059371E"/>
    <w:rsid w:val="0059375A"/>
    <w:rsid w:val="00594110"/>
    <w:rsid w:val="00594201"/>
    <w:rsid w:val="00594286"/>
    <w:rsid w:val="00594970"/>
    <w:rsid w:val="00594A81"/>
    <w:rsid w:val="00594AAD"/>
    <w:rsid w:val="00594C50"/>
    <w:rsid w:val="00594D5E"/>
    <w:rsid w:val="00595120"/>
    <w:rsid w:val="0059524C"/>
    <w:rsid w:val="00595437"/>
    <w:rsid w:val="00595714"/>
    <w:rsid w:val="0059589F"/>
    <w:rsid w:val="005959E2"/>
    <w:rsid w:val="00595A21"/>
    <w:rsid w:val="00595B9C"/>
    <w:rsid w:val="00596523"/>
    <w:rsid w:val="0059657C"/>
    <w:rsid w:val="00596C8F"/>
    <w:rsid w:val="00596E3C"/>
    <w:rsid w:val="005971A1"/>
    <w:rsid w:val="005971D8"/>
    <w:rsid w:val="00597218"/>
    <w:rsid w:val="00597695"/>
    <w:rsid w:val="00597767"/>
    <w:rsid w:val="00597EB9"/>
    <w:rsid w:val="005A003E"/>
    <w:rsid w:val="005A01F4"/>
    <w:rsid w:val="005A0213"/>
    <w:rsid w:val="005A0328"/>
    <w:rsid w:val="005A0333"/>
    <w:rsid w:val="005A03ED"/>
    <w:rsid w:val="005A04C8"/>
    <w:rsid w:val="005A064C"/>
    <w:rsid w:val="005A06A3"/>
    <w:rsid w:val="005A0D09"/>
    <w:rsid w:val="005A0D0E"/>
    <w:rsid w:val="005A0DDB"/>
    <w:rsid w:val="005A1160"/>
    <w:rsid w:val="005A11E4"/>
    <w:rsid w:val="005A12ED"/>
    <w:rsid w:val="005A133F"/>
    <w:rsid w:val="005A16AC"/>
    <w:rsid w:val="005A1925"/>
    <w:rsid w:val="005A1972"/>
    <w:rsid w:val="005A1994"/>
    <w:rsid w:val="005A1AE7"/>
    <w:rsid w:val="005A1B62"/>
    <w:rsid w:val="005A1BA0"/>
    <w:rsid w:val="005A1FA5"/>
    <w:rsid w:val="005A20C4"/>
    <w:rsid w:val="005A250B"/>
    <w:rsid w:val="005A2624"/>
    <w:rsid w:val="005A269F"/>
    <w:rsid w:val="005A2858"/>
    <w:rsid w:val="005A28DE"/>
    <w:rsid w:val="005A29A6"/>
    <w:rsid w:val="005A2A44"/>
    <w:rsid w:val="005A2B4F"/>
    <w:rsid w:val="005A2F0B"/>
    <w:rsid w:val="005A308D"/>
    <w:rsid w:val="005A3852"/>
    <w:rsid w:val="005A3B01"/>
    <w:rsid w:val="005A3DDD"/>
    <w:rsid w:val="005A3E43"/>
    <w:rsid w:val="005A414D"/>
    <w:rsid w:val="005A4162"/>
    <w:rsid w:val="005A4E33"/>
    <w:rsid w:val="005A4E82"/>
    <w:rsid w:val="005A4FFB"/>
    <w:rsid w:val="005A510B"/>
    <w:rsid w:val="005A523B"/>
    <w:rsid w:val="005A59E8"/>
    <w:rsid w:val="005A5B5F"/>
    <w:rsid w:val="005A5FE6"/>
    <w:rsid w:val="005A616A"/>
    <w:rsid w:val="005A63CC"/>
    <w:rsid w:val="005A6475"/>
    <w:rsid w:val="005A64A6"/>
    <w:rsid w:val="005A67DE"/>
    <w:rsid w:val="005A702B"/>
    <w:rsid w:val="005A709D"/>
    <w:rsid w:val="005A712C"/>
    <w:rsid w:val="005A73A4"/>
    <w:rsid w:val="005A754B"/>
    <w:rsid w:val="005A79DD"/>
    <w:rsid w:val="005A7C07"/>
    <w:rsid w:val="005A7D5E"/>
    <w:rsid w:val="005A7EAE"/>
    <w:rsid w:val="005A7EDB"/>
    <w:rsid w:val="005B0580"/>
    <w:rsid w:val="005B064B"/>
    <w:rsid w:val="005B064F"/>
    <w:rsid w:val="005B0E41"/>
    <w:rsid w:val="005B167B"/>
    <w:rsid w:val="005B1848"/>
    <w:rsid w:val="005B1851"/>
    <w:rsid w:val="005B1869"/>
    <w:rsid w:val="005B1B47"/>
    <w:rsid w:val="005B1C26"/>
    <w:rsid w:val="005B1D95"/>
    <w:rsid w:val="005B23BA"/>
    <w:rsid w:val="005B23D5"/>
    <w:rsid w:val="005B2501"/>
    <w:rsid w:val="005B26B7"/>
    <w:rsid w:val="005B278E"/>
    <w:rsid w:val="005B2A2F"/>
    <w:rsid w:val="005B2B7D"/>
    <w:rsid w:val="005B2CA8"/>
    <w:rsid w:val="005B2DC9"/>
    <w:rsid w:val="005B320B"/>
    <w:rsid w:val="005B32E2"/>
    <w:rsid w:val="005B342F"/>
    <w:rsid w:val="005B3643"/>
    <w:rsid w:val="005B37D1"/>
    <w:rsid w:val="005B38FC"/>
    <w:rsid w:val="005B38FE"/>
    <w:rsid w:val="005B398D"/>
    <w:rsid w:val="005B3A03"/>
    <w:rsid w:val="005B3CBD"/>
    <w:rsid w:val="005B3E06"/>
    <w:rsid w:val="005B3EB0"/>
    <w:rsid w:val="005B4050"/>
    <w:rsid w:val="005B40ED"/>
    <w:rsid w:val="005B413E"/>
    <w:rsid w:val="005B4179"/>
    <w:rsid w:val="005B430E"/>
    <w:rsid w:val="005B44A4"/>
    <w:rsid w:val="005B46A9"/>
    <w:rsid w:val="005B4790"/>
    <w:rsid w:val="005B47B1"/>
    <w:rsid w:val="005B4B05"/>
    <w:rsid w:val="005B4DFB"/>
    <w:rsid w:val="005B4E42"/>
    <w:rsid w:val="005B4E80"/>
    <w:rsid w:val="005B4ED5"/>
    <w:rsid w:val="005B5421"/>
    <w:rsid w:val="005B54DB"/>
    <w:rsid w:val="005B552D"/>
    <w:rsid w:val="005B570A"/>
    <w:rsid w:val="005B5958"/>
    <w:rsid w:val="005B5A99"/>
    <w:rsid w:val="005B5CA3"/>
    <w:rsid w:val="005B5E19"/>
    <w:rsid w:val="005B5EB1"/>
    <w:rsid w:val="005B5F1B"/>
    <w:rsid w:val="005B5FB8"/>
    <w:rsid w:val="005B60B5"/>
    <w:rsid w:val="005B6851"/>
    <w:rsid w:val="005B7016"/>
    <w:rsid w:val="005B71E6"/>
    <w:rsid w:val="005B72FA"/>
    <w:rsid w:val="005B7532"/>
    <w:rsid w:val="005B75E4"/>
    <w:rsid w:val="005B7607"/>
    <w:rsid w:val="005B78DB"/>
    <w:rsid w:val="005B7A77"/>
    <w:rsid w:val="005B7A9B"/>
    <w:rsid w:val="005B7C4C"/>
    <w:rsid w:val="005B7F6D"/>
    <w:rsid w:val="005C017D"/>
    <w:rsid w:val="005C03AE"/>
    <w:rsid w:val="005C06A0"/>
    <w:rsid w:val="005C089B"/>
    <w:rsid w:val="005C0ABC"/>
    <w:rsid w:val="005C0DD2"/>
    <w:rsid w:val="005C0F8A"/>
    <w:rsid w:val="005C1547"/>
    <w:rsid w:val="005C16DE"/>
    <w:rsid w:val="005C1D4D"/>
    <w:rsid w:val="005C1DDE"/>
    <w:rsid w:val="005C1DF8"/>
    <w:rsid w:val="005C1DFE"/>
    <w:rsid w:val="005C1EFE"/>
    <w:rsid w:val="005C2124"/>
    <w:rsid w:val="005C21A6"/>
    <w:rsid w:val="005C2254"/>
    <w:rsid w:val="005C2624"/>
    <w:rsid w:val="005C2758"/>
    <w:rsid w:val="005C283F"/>
    <w:rsid w:val="005C28A1"/>
    <w:rsid w:val="005C2E25"/>
    <w:rsid w:val="005C31BF"/>
    <w:rsid w:val="005C3612"/>
    <w:rsid w:val="005C36F4"/>
    <w:rsid w:val="005C3CC1"/>
    <w:rsid w:val="005C3EE6"/>
    <w:rsid w:val="005C41A4"/>
    <w:rsid w:val="005C41F5"/>
    <w:rsid w:val="005C4493"/>
    <w:rsid w:val="005C46F3"/>
    <w:rsid w:val="005C4738"/>
    <w:rsid w:val="005C49BF"/>
    <w:rsid w:val="005C4F1C"/>
    <w:rsid w:val="005C5024"/>
    <w:rsid w:val="005C51FA"/>
    <w:rsid w:val="005C53FB"/>
    <w:rsid w:val="005C54D1"/>
    <w:rsid w:val="005C55B6"/>
    <w:rsid w:val="005C5A02"/>
    <w:rsid w:val="005C5AF3"/>
    <w:rsid w:val="005C5D9B"/>
    <w:rsid w:val="005C6060"/>
    <w:rsid w:val="005C61D5"/>
    <w:rsid w:val="005C63A7"/>
    <w:rsid w:val="005C6610"/>
    <w:rsid w:val="005C686D"/>
    <w:rsid w:val="005C68B0"/>
    <w:rsid w:val="005C6A77"/>
    <w:rsid w:val="005C6E90"/>
    <w:rsid w:val="005C6F13"/>
    <w:rsid w:val="005C6F4D"/>
    <w:rsid w:val="005C6FB0"/>
    <w:rsid w:val="005C6FE9"/>
    <w:rsid w:val="005C7078"/>
    <w:rsid w:val="005C7167"/>
    <w:rsid w:val="005C73E3"/>
    <w:rsid w:val="005C74E2"/>
    <w:rsid w:val="005C757A"/>
    <w:rsid w:val="005C7736"/>
    <w:rsid w:val="005C7A5D"/>
    <w:rsid w:val="005C7A66"/>
    <w:rsid w:val="005C7AB9"/>
    <w:rsid w:val="005C7B47"/>
    <w:rsid w:val="005C7CC1"/>
    <w:rsid w:val="005C7EAD"/>
    <w:rsid w:val="005C7EF3"/>
    <w:rsid w:val="005C7F41"/>
    <w:rsid w:val="005D0215"/>
    <w:rsid w:val="005D091D"/>
    <w:rsid w:val="005D0984"/>
    <w:rsid w:val="005D0C5D"/>
    <w:rsid w:val="005D0C93"/>
    <w:rsid w:val="005D0DBD"/>
    <w:rsid w:val="005D161F"/>
    <w:rsid w:val="005D1A24"/>
    <w:rsid w:val="005D1DAF"/>
    <w:rsid w:val="005D228C"/>
    <w:rsid w:val="005D22DF"/>
    <w:rsid w:val="005D2406"/>
    <w:rsid w:val="005D2537"/>
    <w:rsid w:val="005D2719"/>
    <w:rsid w:val="005D27FD"/>
    <w:rsid w:val="005D2808"/>
    <w:rsid w:val="005D28C0"/>
    <w:rsid w:val="005D28E0"/>
    <w:rsid w:val="005D2953"/>
    <w:rsid w:val="005D29B9"/>
    <w:rsid w:val="005D29BD"/>
    <w:rsid w:val="005D2A65"/>
    <w:rsid w:val="005D2C2A"/>
    <w:rsid w:val="005D374E"/>
    <w:rsid w:val="005D3775"/>
    <w:rsid w:val="005D3942"/>
    <w:rsid w:val="005D3AC0"/>
    <w:rsid w:val="005D3AD4"/>
    <w:rsid w:val="005D3E8A"/>
    <w:rsid w:val="005D4316"/>
    <w:rsid w:val="005D43C8"/>
    <w:rsid w:val="005D476F"/>
    <w:rsid w:val="005D48A5"/>
    <w:rsid w:val="005D4A86"/>
    <w:rsid w:val="005D4ACC"/>
    <w:rsid w:val="005D4AF0"/>
    <w:rsid w:val="005D4B2C"/>
    <w:rsid w:val="005D4B77"/>
    <w:rsid w:val="005D4B8C"/>
    <w:rsid w:val="005D4C2C"/>
    <w:rsid w:val="005D4DBC"/>
    <w:rsid w:val="005D515B"/>
    <w:rsid w:val="005D5173"/>
    <w:rsid w:val="005D5271"/>
    <w:rsid w:val="005D5309"/>
    <w:rsid w:val="005D53FF"/>
    <w:rsid w:val="005D5446"/>
    <w:rsid w:val="005D5725"/>
    <w:rsid w:val="005D5D74"/>
    <w:rsid w:val="005D60DC"/>
    <w:rsid w:val="005D6280"/>
    <w:rsid w:val="005D6381"/>
    <w:rsid w:val="005D6B64"/>
    <w:rsid w:val="005D7424"/>
    <w:rsid w:val="005D752A"/>
    <w:rsid w:val="005D77A8"/>
    <w:rsid w:val="005D7CEC"/>
    <w:rsid w:val="005E019F"/>
    <w:rsid w:val="005E03D5"/>
    <w:rsid w:val="005E071E"/>
    <w:rsid w:val="005E0798"/>
    <w:rsid w:val="005E0836"/>
    <w:rsid w:val="005E0AFC"/>
    <w:rsid w:val="005E0BAB"/>
    <w:rsid w:val="005E110F"/>
    <w:rsid w:val="005E1379"/>
    <w:rsid w:val="005E1936"/>
    <w:rsid w:val="005E1B29"/>
    <w:rsid w:val="005E1C17"/>
    <w:rsid w:val="005E1CA3"/>
    <w:rsid w:val="005E1DB0"/>
    <w:rsid w:val="005E2118"/>
    <w:rsid w:val="005E21B3"/>
    <w:rsid w:val="005E228B"/>
    <w:rsid w:val="005E22AE"/>
    <w:rsid w:val="005E2311"/>
    <w:rsid w:val="005E27BD"/>
    <w:rsid w:val="005E295B"/>
    <w:rsid w:val="005E2BDF"/>
    <w:rsid w:val="005E2D8C"/>
    <w:rsid w:val="005E2E93"/>
    <w:rsid w:val="005E3338"/>
    <w:rsid w:val="005E3789"/>
    <w:rsid w:val="005E3915"/>
    <w:rsid w:val="005E3989"/>
    <w:rsid w:val="005E3DE1"/>
    <w:rsid w:val="005E3F8C"/>
    <w:rsid w:val="005E3FE7"/>
    <w:rsid w:val="005E440B"/>
    <w:rsid w:val="005E45E1"/>
    <w:rsid w:val="005E4620"/>
    <w:rsid w:val="005E47CB"/>
    <w:rsid w:val="005E4E3B"/>
    <w:rsid w:val="005E5258"/>
    <w:rsid w:val="005E538D"/>
    <w:rsid w:val="005E57E0"/>
    <w:rsid w:val="005E5891"/>
    <w:rsid w:val="005E5AF1"/>
    <w:rsid w:val="005E5AFC"/>
    <w:rsid w:val="005E5C8C"/>
    <w:rsid w:val="005E5E0D"/>
    <w:rsid w:val="005E5EA1"/>
    <w:rsid w:val="005E603B"/>
    <w:rsid w:val="005E6480"/>
    <w:rsid w:val="005E67E7"/>
    <w:rsid w:val="005E6819"/>
    <w:rsid w:val="005E6BE9"/>
    <w:rsid w:val="005E6DDE"/>
    <w:rsid w:val="005E724E"/>
    <w:rsid w:val="005E72EF"/>
    <w:rsid w:val="005E7347"/>
    <w:rsid w:val="005E75A2"/>
    <w:rsid w:val="005E775D"/>
    <w:rsid w:val="005E797C"/>
    <w:rsid w:val="005E7A1F"/>
    <w:rsid w:val="005F0309"/>
    <w:rsid w:val="005F048D"/>
    <w:rsid w:val="005F07FB"/>
    <w:rsid w:val="005F092B"/>
    <w:rsid w:val="005F09C1"/>
    <w:rsid w:val="005F0C3A"/>
    <w:rsid w:val="005F0E68"/>
    <w:rsid w:val="005F0FA8"/>
    <w:rsid w:val="005F0FED"/>
    <w:rsid w:val="005F1195"/>
    <w:rsid w:val="005F13BF"/>
    <w:rsid w:val="005F178D"/>
    <w:rsid w:val="005F18C9"/>
    <w:rsid w:val="005F1B30"/>
    <w:rsid w:val="005F26D4"/>
    <w:rsid w:val="005F28A6"/>
    <w:rsid w:val="005F2BEA"/>
    <w:rsid w:val="005F34CB"/>
    <w:rsid w:val="005F3A7E"/>
    <w:rsid w:val="005F3B6D"/>
    <w:rsid w:val="005F3BA8"/>
    <w:rsid w:val="005F3BC7"/>
    <w:rsid w:val="005F3C9E"/>
    <w:rsid w:val="005F3E6C"/>
    <w:rsid w:val="005F50B1"/>
    <w:rsid w:val="005F50E6"/>
    <w:rsid w:val="005F5178"/>
    <w:rsid w:val="005F5670"/>
    <w:rsid w:val="005F5698"/>
    <w:rsid w:val="005F57A5"/>
    <w:rsid w:val="005F5ADB"/>
    <w:rsid w:val="005F5F24"/>
    <w:rsid w:val="005F61F4"/>
    <w:rsid w:val="005F6560"/>
    <w:rsid w:val="005F66A9"/>
    <w:rsid w:val="005F6768"/>
    <w:rsid w:val="005F682A"/>
    <w:rsid w:val="005F6B42"/>
    <w:rsid w:val="005F6F5B"/>
    <w:rsid w:val="005F6FE1"/>
    <w:rsid w:val="005F7425"/>
    <w:rsid w:val="005F7695"/>
    <w:rsid w:val="005F76B7"/>
    <w:rsid w:val="005F7777"/>
    <w:rsid w:val="005F788F"/>
    <w:rsid w:val="005F7EA3"/>
    <w:rsid w:val="0060030B"/>
    <w:rsid w:val="006003D7"/>
    <w:rsid w:val="006003E4"/>
    <w:rsid w:val="0060052E"/>
    <w:rsid w:val="006005B9"/>
    <w:rsid w:val="006005EB"/>
    <w:rsid w:val="00600876"/>
    <w:rsid w:val="00600D6D"/>
    <w:rsid w:val="00601082"/>
    <w:rsid w:val="006010A5"/>
    <w:rsid w:val="006011B1"/>
    <w:rsid w:val="006012A3"/>
    <w:rsid w:val="00601735"/>
    <w:rsid w:val="0060173E"/>
    <w:rsid w:val="0060176A"/>
    <w:rsid w:val="006018A8"/>
    <w:rsid w:val="006019A9"/>
    <w:rsid w:val="00601AC2"/>
    <w:rsid w:val="00601B14"/>
    <w:rsid w:val="00601C54"/>
    <w:rsid w:val="00601C59"/>
    <w:rsid w:val="00601FC8"/>
    <w:rsid w:val="0060233A"/>
    <w:rsid w:val="0060282F"/>
    <w:rsid w:val="006028E8"/>
    <w:rsid w:val="00602CA1"/>
    <w:rsid w:val="00602D4E"/>
    <w:rsid w:val="00602EBE"/>
    <w:rsid w:val="00602F92"/>
    <w:rsid w:val="00603038"/>
    <w:rsid w:val="006033BC"/>
    <w:rsid w:val="00603401"/>
    <w:rsid w:val="00603932"/>
    <w:rsid w:val="00603BAD"/>
    <w:rsid w:val="00603CD6"/>
    <w:rsid w:val="0060442F"/>
    <w:rsid w:val="006045A1"/>
    <w:rsid w:val="0060470B"/>
    <w:rsid w:val="0060470E"/>
    <w:rsid w:val="00604D03"/>
    <w:rsid w:val="00604F5D"/>
    <w:rsid w:val="006055FC"/>
    <w:rsid w:val="006059A6"/>
    <w:rsid w:val="00605A40"/>
    <w:rsid w:val="00606005"/>
    <w:rsid w:val="00606033"/>
    <w:rsid w:val="00606054"/>
    <w:rsid w:val="0060633B"/>
    <w:rsid w:val="00606715"/>
    <w:rsid w:val="00606930"/>
    <w:rsid w:val="006069A1"/>
    <w:rsid w:val="00606BB3"/>
    <w:rsid w:val="00606CCA"/>
    <w:rsid w:val="00606DB5"/>
    <w:rsid w:val="00606FE6"/>
    <w:rsid w:val="00607012"/>
    <w:rsid w:val="006075A4"/>
    <w:rsid w:val="006075F6"/>
    <w:rsid w:val="00607675"/>
    <w:rsid w:val="00607686"/>
    <w:rsid w:val="006077D2"/>
    <w:rsid w:val="00607AFD"/>
    <w:rsid w:val="00607B67"/>
    <w:rsid w:val="00607E06"/>
    <w:rsid w:val="00607F37"/>
    <w:rsid w:val="006100C1"/>
    <w:rsid w:val="006102BC"/>
    <w:rsid w:val="0061030A"/>
    <w:rsid w:val="00610610"/>
    <w:rsid w:val="00610A55"/>
    <w:rsid w:val="00610BE5"/>
    <w:rsid w:val="0061104B"/>
    <w:rsid w:val="00611417"/>
    <w:rsid w:val="0061151D"/>
    <w:rsid w:val="006115EE"/>
    <w:rsid w:val="00611915"/>
    <w:rsid w:val="00611A10"/>
    <w:rsid w:val="00611AB0"/>
    <w:rsid w:val="00611B4C"/>
    <w:rsid w:val="00611E67"/>
    <w:rsid w:val="0061211B"/>
    <w:rsid w:val="006121C3"/>
    <w:rsid w:val="006123FB"/>
    <w:rsid w:val="0061252E"/>
    <w:rsid w:val="006125DE"/>
    <w:rsid w:val="00612774"/>
    <w:rsid w:val="00612CB3"/>
    <w:rsid w:val="00612F66"/>
    <w:rsid w:val="00613042"/>
    <w:rsid w:val="00613055"/>
    <w:rsid w:val="00613465"/>
    <w:rsid w:val="00613506"/>
    <w:rsid w:val="00613AC6"/>
    <w:rsid w:val="00613C27"/>
    <w:rsid w:val="00613CB2"/>
    <w:rsid w:val="00613D24"/>
    <w:rsid w:val="00613D79"/>
    <w:rsid w:val="00613E2B"/>
    <w:rsid w:val="00614000"/>
    <w:rsid w:val="006141B6"/>
    <w:rsid w:val="00614401"/>
    <w:rsid w:val="0061465F"/>
    <w:rsid w:val="00614712"/>
    <w:rsid w:val="006147DA"/>
    <w:rsid w:val="006148A9"/>
    <w:rsid w:val="00614947"/>
    <w:rsid w:val="006150F4"/>
    <w:rsid w:val="00615117"/>
    <w:rsid w:val="00615264"/>
    <w:rsid w:val="006153F3"/>
    <w:rsid w:val="0061548F"/>
    <w:rsid w:val="00615509"/>
    <w:rsid w:val="00615533"/>
    <w:rsid w:val="00615579"/>
    <w:rsid w:val="006155A8"/>
    <w:rsid w:val="00615905"/>
    <w:rsid w:val="00615F86"/>
    <w:rsid w:val="0061661D"/>
    <w:rsid w:val="00616928"/>
    <w:rsid w:val="00616B9E"/>
    <w:rsid w:val="00616D35"/>
    <w:rsid w:val="00616DE2"/>
    <w:rsid w:val="00616E61"/>
    <w:rsid w:val="00616EC2"/>
    <w:rsid w:val="00617772"/>
    <w:rsid w:val="006177B4"/>
    <w:rsid w:val="00617A79"/>
    <w:rsid w:val="00617E11"/>
    <w:rsid w:val="00617EC7"/>
    <w:rsid w:val="00617F66"/>
    <w:rsid w:val="00617FE5"/>
    <w:rsid w:val="00620093"/>
    <w:rsid w:val="00620328"/>
    <w:rsid w:val="006204F3"/>
    <w:rsid w:val="006206FB"/>
    <w:rsid w:val="0062086C"/>
    <w:rsid w:val="006208FD"/>
    <w:rsid w:val="00620B9A"/>
    <w:rsid w:val="00620BC5"/>
    <w:rsid w:val="00620EE8"/>
    <w:rsid w:val="006210EE"/>
    <w:rsid w:val="006211AB"/>
    <w:rsid w:val="006213EE"/>
    <w:rsid w:val="0062143F"/>
    <w:rsid w:val="006216B0"/>
    <w:rsid w:val="00621806"/>
    <w:rsid w:val="00621F5E"/>
    <w:rsid w:val="00622376"/>
    <w:rsid w:val="00622380"/>
    <w:rsid w:val="006224F6"/>
    <w:rsid w:val="0062279A"/>
    <w:rsid w:val="0062280C"/>
    <w:rsid w:val="00622817"/>
    <w:rsid w:val="00622895"/>
    <w:rsid w:val="00622ABF"/>
    <w:rsid w:val="00622D86"/>
    <w:rsid w:val="00623090"/>
    <w:rsid w:val="00623144"/>
    <w:rsid w:val="00623460"/>
    <w:rsid w:val="006235CB"/>
    <w:rsid w:val="00623890"/>
    <w:rsid w:val="00623BC9"/>
    <w:rsid w:val="00623BD4"/>
    <w:rsid w:val="00624133"/>
    <w:rsid w:val="0062424D"/>
    <w:rsid w:val="00624529"/>
    <w:rsid w:val="006245B8"/>
    <w:rsid w:val="00624792"/>
    <w:rsid w:val="00624E80"/>
    <w:rsid w:val="0062523C"/>
    <w:rsid w:val="0062523E"/>
    <w:rsid w:val="00625269"/>
    <w:rsid w:val="00625465"/>
    <w:rsid w:val="00625E38"/>
    <w:rsid w:val="00625FCC"/>
    <w:rsid w:val="006261B0"/>
    <w:rsid w:val="00626278"/>
    <w:rsid w:val="00626519"/>
    <w:rsid w:val="00626A47"/>
    <w:rsid w:val="00626B6A"/>
    <w:rsid w:val="00626D0A"/>
    <w:rsid w:val="00626E61"/>
    <w:rsid w:val="00626F97"/>
    <w:rsid w:val="00626FC5"/>
    <w:rsid w:val="00627286"/>
    <w:rsid w:val="00627355"/>
    <w:rsid w:val="00627504"/>
    <w:rsid w:val="00627880"/>
    <w:rsid w:val="006278EF"/>
    <w:rsid w:val="00627F00"/>
    <w:rsid w:val="0063014A"/>
    <w:rsid w:val="00630427"/>
    <w:rsid w:val="006306D7"/>
    <w:rsid w:val="006308FD"/>
    <w:rsid w:val="00630AD5"/>
    <w:rsid w:val="00630AEE"/>
    <w:rsid w:val="00630BC8"/>
    <w:rsid w:val="00630F14"/>
    <w:rsid w:val="006310CB"/>
    <w:rsid w:val="00631170"/>
    <w:rsid w:val="0063140E"/>
    <w:rsid w:val="0063144C"/>
    <w:rsid w:val="00631452"/>
    <w:rsid w:val="00631BC4"/>
    <w:rsid w:val="00631D14"/>
    <w:rsid w:val="00631D41"/>
    <w:rsid w:val="00631EC0"/>
    <w:rsid w:val="00632390"/>
    <w:rsid w:val="006323B3"/>
    <w:rsid w:val="00632513"/>
    <w:rsid w:val="0063260A"/>
    <w:rsid w:val="0063275E"/>
    <w:rsid w:val="006328E2"/>
    <w:rsid w:val="00632C27"/>
    <w:rsid w:val="00632D07"/>
    <w:rsid w:val="00632E54"/>
    <w:rsid w:val="00632ECB"/>
    <w:rsid w:val="00632FD7"/>
    <w:rsid w:val="0063319A"/>
    <w:rsid w:val="0063338B"/>
    <w:rsid w:val="00633690"/>
    <w:rsid w:val="006339A3"/>
    <w:rsid w:val="00633A69"/>
    <w:rsid w:val="00633B34"/>
    <w:rsid w:val="00633E67"/>
    <w:rsid w:val="0063427E"/>
    <w:rsid w:val="00634291"/>
    <w:rsid w:val="0063471C"/>
    <w:rsid w:val="00634754"/>
    <w:rsid w:val="00634828"/>
    <w:rsid w:val="00634AA4"/>
    <w:rsid w:val="00634AC7"/>
    <w:rsid w:val="00634AE0"/>
    <w:rsid w:val="00634B94"/>
    <w:rsid w:val="00634BC5"/>
    <w:rsid w:val="00634C05"/>
    <w:rsid w:val="00634D3A"/>
    <w:rsid w:val="00634E8C"/>
    <w:rsid w:val="00635140"/>
    <w:rsid w:val="00635478"/>
    <w:rsid w:val="006359EA"/>
    <w:rsid w:val="00635B25"/>
    <w:rsid w:val="006360EA"/>
    <w:rsid w:val="00636158"/>
    <w:rsid w:val="0063620A"/>
    <w:rsid w:val="00636222"/>
    <w:rsid w:val="006364EF"/>
    <w:rsid w:val="006365FB"/>
    <w:rsid w:val="0063663D"/>
    <w:rsid w:val="00636BA7"/>
    <w:rsid w:val="00636EDB"/>
    <w:rsid w:val="00636F42"/>
    <w:rsid w:val="00636F73"/>
    <w:rsid w:val="00637172"/>
    <w:rsid w:val="006372DD"/>
    <w:rsid w:val="0063732C"/>
    <w:rsid w:val="00637463"/>
    <w:rsid w:val="006377E6"/>
    <w:rsid w:val="00637BEA"/>
    <w:rsid w:val="00637C47"/>
    <w:rsid w:val="00637D9A"/>
    <w:rsid w:val="00637E55"/>
    <w:rsid w:val="00637E65"/>
    <w:rsid w:val="00637EB3"/>
    <w:rsid w:val="006401DB"/>
    <w:rsid w:val="006407D8"/>
    <w:rsid w:val="006408F1"/>
    <w:rsid w:val="00640B20"/>
    <w:rsid w:val="0064106B"/>
    <w:rsid w:val="006411CC"/>
    <w:rsid w:val="006412B6"/>
    <w:rsid w:val="006412F9"/>
    <w:rsid w:val="006415C8"/>
    <w:rsid w:val="006415D6"/>
    <w:rsid w:val="00641A9E"/>
    <w:rsid w:val="00641B56"/>
    <w:rsid w:val="00641D04"/>
    <w:rsid w:val="00641DB6"/>
    <w:rsid w:val="00642170"/>
    <w:rsid w:val="006421A5"/>
    <w:rsid w:val="006424E8"/>
    <w:rsid w:val="0064263A"/>
    <w:rsid w:val="00642A89"/>
    <w:rsid w:val="00642C10"/>
    <w:rsid w:val="00642C72"/>
    <w:rsid w:val="006431CF"/>
    <w:rsid w:val="006432E3"/>
    <w:rsid w:val="006433E3"/>
    <w:rsid w:val="0064367A"/>
    <w:rsid w:val="006439C1"/>
    <w:rsid w:val="00643C9D"/>
    <w:rsid w:val="0064403B"/>
    <w:rsid w:val="00644849"/>
    <w:rsid w:val="00644857"/>
    <w:rsid w:val="00644A24"/>
    <w:rsid w:val="00644A34"/>
    <w:rsid w:val="00644BAD"/>
    <w:rsid w:val="00644D32"/>
    <w:rsid w:val="00644D52"/>
    <w:rsid w:val="00644F62"/>
    <w:rsid w:val="00644F66"/>
    <w:rsid w:val="00645176"/>
    <w:rsid w:val="006456E4"/>
    <w:rsid w:val="0064570F"/>
    <w:rsid w:val="00645986"/>
    <w:rsid w:val="00645C59"/>
    <w:rsid w:val="006460C6"/>
    <w:rsid w:val="006460F9"/>
    <w:rsid w:val="00646255"/>
    <w:rsid w:val="0064647E"/>
    <w:rsid w:val="0064697E"/>
    <w:rsid w:val="00646A83"/>
    <w:rsid w:val="00646AC0"/>
    <w:rsid w:val="00646B78"/>
    <w:rsid w:val="00646C2B"/>
    <w:rsid w:val="00646E5C"/>
    <w:rsid w:val="0064724F"/>
    <w:rsid w:val="006472E2"/>
    <w:rsid w:val="006473C4"/>
    <w:rsid w:val="00647436"/>
    <w:rsid w:val="00647509"/>
    <w:rsid w:val="00647873"/>
    <w:rsid w:val="00647FF3"/>
    <w:rsid w:val="006500D1"/>
    <w:rsid w:val="0065025A"/>
    <w:rsid w:val="00650804"/>
    <w:rsid w:val="006508EE"/>
    <w:rsid w:val="00650941"/>
    <w:rsid w:val="00650969"/>
    <w:rsid w:val="00650A7E"/>
    <w:rsid w:val="00650FBE"/>
    <w:rsid w:val="00651095"/>
    <w:rsid w:val="0065120A"/>
    <w:rsid w:val="00651442"/>
    <w:rsid w:val="0065146D"/>
    <w:rsid w:val="00651480"/>
    <w:rsid w:val="00651685"/>
    <w:rsid w:val="0065184E"/>
    <w:rsid w:val="00651975"/>
    <w:rsid w:val="00651AC3"/>
    <w:rsid w:val="00651BB2"/>
    <w:rsid w:val="00651C9E"/>
    <w:rsid w:val="00651E77"/>
    <w:rsid w:val="00652089"/>
    <w:rsid w:val="00652437"/>
    <w:rsid w:val="00652A05"/>
    <w:rsid w:val="00652E4A"/>
    <w:rsid w:val="00652EA3"/>
    <w:rsid w:val="006530D2"/>
    <w:rsid w:val="006531CE"/>
    <w:rsid w:val="006534EF"/>
    <w:rsid w:val="006536F7"/>
    <w:rsid w:val="0065370C"/>
    <w:rsid w:val="00653CF7"/>
    <w:rsid w:val="006540BD"/>
    <w:rsid w:val="006541D2"/>
    <w:rsid w:val="006548A6"/>
    <w:rsid w:val="0065499C"/>
    <w:rsid w:val="006552C1"/>
    <w:rsid w:val="006553B7"/>
    <w:rsid w:val="0065553B"/>
    <w:rsid w:val="00655573"/>
    <w:rsid w:val="00655583"/>
    <w:rsid w:val="0065590A"/>
    <w:rsid w:val="00655FC7"/>
    <w:rsid w:val="00656136"/>
    <w:rsid w:val="00656406"/>
    <w:rsid w:val="006565B4"/>
    <w:rsid w:val="006565DE"/>
    <w:rsid w:val="00656635"/>
    <w:rsid w:val="00656698"/>
    <w:rsid w:val="006566F7"/>
    <w:rsid w:val="006567CE"/>
    <w:rsid w:val="0065683B"/>
    <w:rsid w:val="00656978"/>
    <w:rsid w:val="00656C2C"/>
    <w:rsid w:val="00656D30"/>
    <w:rsid w:val="00656EF8"/>
    <w:rsid w:val="006574B4"/>
    <w:rsid w:val="0065769E"/>
    <w:rsid w:val="006576BF"/>
    <w:rsid w:val="00657A72"/>
    <w:rsid w:val="00657DA6"/>
    <w:rsid w:val="00657FC6"/>
    <w:rsid w:val="0066033C"/>
    <w:rsid w:val="00660551"/>
    <w:rsid w:val="0066082C"/>
    <w:rsid w:val="006608C8"/>
    <w:rsid w:val="00660914"/>
    <w:rsid w:val="0066096E"/>
    <w:rsid w:val="00660999"/>
    <w:rsid w:val="00660A74"/>
    <w:rsid w:val="00661001"/>
    <w:rsid w:val="0066124B"/>
    <w:rsid w:val="006617F0"/>
    <w:rsid w:val="006620CC"/>
    <w:rsid w:val="00662309"/>
    <w:rsid w:val="00662381"/>
    <w:rsid w:val="006624D0"/>
    <w:rsid w:val="006628F9"/>
    <w:rsid w:val="00662CB3"/>
    <w:rsid w:val="006636BE"/>
    <w:rsid w:val="00663907"/>
    <w:rsid w:val="00663CB4"/>
    <w:rsid w:val="00663CFD"/>
    <w:rsid w:val="00663DE3"/>
    <w:rsid w:val="00663E96"/>
    <w:rsid w:val="00664067"/>
    <w:rsid w:val="0066438B"/>
    <w:rsid w:val="0066457C"/>
    <w:rsid w:val="006648FA"/>
    <w:rsid w:val="00664CD9"/>
    <w:rsid w:val="00664D3B"/>
    <w:rsid w:val="00664F03"/>
    <w:rsid w:val="00665049"/>
    <w:rsid w:val="006652EB"/>
    <w:rsid w:val="00665534"/>
    <w:rsid w:val="0066558C"/>
    <w:rsid w:val="0066594D"/>
    <w:rsid w:val="00665B0A"/>
    <w:rsid w:val="00665F65"/>
    <w:rsid w:val="006660D7"/>
    <w:rsid w:val="00666215"/>
    <w:rsid w:val="006663E6"/>
    <w:rsid w:val="006665BF"/>
    <w:rsid w:val="00666B01"/>
    <w:rsid w:val="00666CF0"/>
    <w:rsid w:val="00666DAF"/>
    <w:rsid w:val="006672C4"/>
    <w:rsid w:val="00667D60"/>
    <w:rsid w:val="00667D7E"/>
    <w:rsid w:val="00667E16"/>
    <w:rsid w:val="0067011B"/>
    <w:rsid w:val="006702DE"/>
    <w:rsid w:val="006706E0"/>
    <w:rsid w:val="00670946"/>
    <w:rsid w:val="00670A04"/>
    <w:rsid w:val="00670A2D"/>
    <w:rsid w:val="00670A66"/>
    <w:rsid w:val="00670B31"/>
    <w:rsid w:val="00670BDA"/>
    <w:rsid w:val="00670C17"/>
    <w:rsid w:val="00670C8E"/>
    <w:rsid w:val="00671020"/>
    <w:rsid w:val="00671091"/>
    <w:rsid w:val="006710EF"/>
    <w:rsid w:val="006714AF"/>
    <w:rsid w:val="00671678"/>
    <w:rsid w:val="00671A31"/>
    <w:rsid w:val="00671CEE"/>
    <w:rsid w:val="00672343"/>
    <w:rsid w:val="006724C9"/>
    <w:rsid w:val="006726D7"/>
    <w:rsid w:val="006726D9"/>
    <w:rsid w:val="006728C0"/>
    <w:rsid w:val="00672AD0"/>
    <w:rsid w:val="00672DE0"/>
    <w:rsid w:val="00672FB3"/>
    <w:rsid w:val="00673596"/>
    <w:rsid w:val="00673844"/>
    <w:rsid w:val="00673896"/>
    <w:rsid w:val="00673AB9"/>
    <w:rsid w:val="00673AEF"/>
    <w:rsid w:val="00673B2A"/>
    <w:rsid w:val="006743C8"/>
    <w:rsid w:val="006744DF"/>
    <w:rsid w:val="0067452F"/>
    <w:rsid w:val="00674A63"/>
    <w:rsid w:val="00674B60"/>
    <w:rsid w:val="00674D3A"/>
    <w:rsid w:val="006750D2"/>
    <w:rsid w:val="00675190"/>
    <w:rsid w:val="00675592"/>
    <w:rsid w:val="00675627"/>
    <w:rsid w:val="006761BA"/>
    <w:rsid w:val="00676225"/>
    <w:rsid w:val="006762CB"/>
    <w:rsid w:val="006768D4"/>
    <w:rsid w:val="006768E2"/>
    <w:rsid w:val="00676BAD"/>
    <w:rsid w:val="00676C60"/>
    <w:rsid w:val="00676D39"/>
    <w:rsid w:val="0067704B"/>
    <w:rsid w:val="00677138"/>
    <w:rsid w:val="0067721F"/>
    <w:rsid w:val="006772FE"/>
    <w:rsid w:val="006776F3"/>
    <w:rsid w:val="00677C1E"/>
    <w:rsid w:val="00677C47"/>
    <w:rsid w:val="00677EF8"/>
    <w:rsid w:val="00677F19"/>
    <w:rsid w:val="006801B2"/>
    <w:rsid w:val="00680234"/>
    <w:rsid w:val="0068024A"/>
    <w:rsid w:val="00680358"/>
    <w:rsid w:val="006803C4"/>
    <w:rsid w:val="006808C3"/>
    <w:rsid w:val="00680A8B"/>
    <w:rsid w:val="00680E02"/>
    <w:rsid w:val="00680E5E"/>
    <w:rsid w:val="00680E77"/>
    <w:rsid w:val="00681089"/>
    <w:rsid w:val="00681177"/>
    <w:rsid w:val="006812CE"/>
    <w:rsid w:val="006814AA"/>
    <w:rsid w:val="00681522"/>
    <w:rsid w:val="006816E9"/>
    <w:rsid w:val="0068179F"/>
    <w:rsid w:val="006817B0"/>
    <w:rsid w:val="00681859"/>
    <w:rsid w:val="0068194B"/>
    <w:rsid w:val="00681A43"/>
    <w:rsid w:val="00681A8A"/>
    <w:rsid w:val="00681B67"/>
    <w:rsid w:val="00681B9A"/>
    <w:rsid w:val="00681CC7"/>
    <w:rsid w:val="00681CF8"/>
    <w:rsid w:val="00681D0F"/>
    <w:rsid w:val="00681D40"/>
    <w:rsid w:val="00681DAF"/>
    <w:rsid w:val="00682123"/>
    <w:rsid w:val="006821C2"/>
    <w:rsid w:val="006827E5"/>
    <w:rsid w:val="00682842"/>
    <w:rsid w:val="006828A2"/>
    <w:rsid w:val="00682936"/>
    <w:rsid w:val="00682AAB"/>
    <w:rsid w:val="00682AF3"/>
    <w:rsid w:val="00683391"/>
    <w:rsid w:val="006833CF"/>
    <w:rsid w:val="0068344A"/>
    <w:rsid w:val="00683476"/>
    <w:rsid w:val="0068361C"/>
    <w:rsid w:val="00683798"/>
    <w:rsid w:val="0068384A"/>
    <w:rsid w:val="00683BFC"/>
    <w:rsid w:val="00683D44"/>
    <w:rsid w:val="00683F4D"/>
    <w:rsid w:val="00684200"/>
    <w:rsid w:val="006844A5"/>
    <w:rsid w:val="0068476C"/>
    <w:rsid w:val="006849B7"/>
    <w:rsid w:val="00685092"/>
    <w:rsid w:val="006851FB"/>
    <w:rsid w:val="00685739"/>
    <w:rsid w:val="00685B2E"/>
    <w:rsid w:val="00685BEB"/>
    <w:rsid w:val="00685C20"/>
    <w:rsid w:val="00685D28"/>
    <w:rsid w:val="00686872"/>
    <w:rsid w:val="00686CCE"/>
    <w:rsid w:val="00686CF6"/>
    <w:rsid w:val="00686DC4"/>
    <w:rsid w:val="00686DEA"/>
    <w:rsid w:val="00686EE5"/>
    <w:rsid w:val="00687386"/>
    <w:rsid w:val="0068749A"/>
    <w:rsid w:val="00687EE9"/>
    <w:rsid w:val="006902C0"/>
    <w:rsid w:val="00690662"/>
    <w:rsid w:val="006906E7"/>
    <w:rsid w:val="006907BE"/>
    <w:rsid w:val="00690A18"/>
    <w:rsid w:val="00690AAA"/>
    <w:rsid w:val="00690FBF"/>
    <w:rsid w:val="00690FE0"/>
    <w:rsid w:val="0069150C"/>
    <w:rsid w:val="006915D9"/>
    <w:rsid w:val="00691D44"/>
    <w:rsid w:val="00691F02"/>
    <w:rsid w:val="00692350"/>
    <w:rsid w:val="00692521"/>
    <w:rsid w:val="0069258E"/>
    <w:rsid w:val="00692C6B"/>
    <w:rsid w:val="00692E72"/>
    <w:rsid w:val="00693184"/>
    <w:rsid w:val="006932F3"/>
    <w:rsid w:val="0069333C"/>
    <w:rsid w:val="00693B9D"/>
    <w:rsid w:val="00693FE0"/>
    <w:rsid w:val="006940C1"/>
    <w:rsid w:val="00694185"/>
    <w:rsid w:val="0069446F"/>
    <w:rsid w:val="006944EA"/>
    <w:rsid w:val="006947DF"/>
    <w:rsid w:val="00694898"/>
    <w:rsid w:val="00694984"/>
    <w:rsid w:val="00694AB9"/>
    <w:rsid w:val="00694B65"/>
    <w:rsid w:val="006950DD"/>
    <w:rsid w:val="00695C90"/>
    <w:rsid w:val="00695D35"/>
    <w:rsid w:val="00695E6D"/>
    <w:rsid w:val="00695EC5"/>
    <w:rsid w:val="00696517"/>
    <w:rsid w:val="00696745"/>
    <w:rsid w:val="006967FF"/>
    <w:rsid w:val="00696803"/>
    <w:rsid w:val="00696B9B"/>
    <w:rsid w:val="00696F25"/>
    <w:rsid w:val="00697B12"/>
    <w:rsid w:val="00697D15"/>
    <w:rsid w:val="00697DA8"/>
    <w:rsid w:val="00697F16"/>
    <w:rsid w:val="006A03F8"/>
    <w:rsid w:val="006A05CA"/>
    <w:rsid w:val="006A09C6"/>
    <w:rsid w:val="006A0A30"/>
    <w:rsid w:val="006A0AF1"/>
    <w:rsid w:val="006A0D1A"/>
    <w:rsid w:val="006A1344"/>
    <w:rsid w:val="006A14B8"/>
    <w:rsid w:val="006A1712"/>
    <w:rsid w:val="006A17B1"/>
    <w:rsid w:val="006A17C9"/>
    <w:rsid w:val="006A18F8"/>
    <w:rsid w:val="006A19A4"/>
    <w:rsid w:val="006A1B0C"/>
    <w:rsid w:val="006A1C04"/>
    <w:rsid w:val="006A1C0A"/>
    <w:rsid w:val="006A1D69"/>
    <w:rsid w:val="006A1E33"/>
    <w:rsid w:val="006A237C"/>
    <w:rsid w:val="006A261D"/>
    <w:rsid w:val="006A27F0"/>
    <w:rsid w:val="006A2937"/>
    <w:rsid w:val="006A2AB4"/>
    <w:rsid w:val="006A2D15"/>
    <w:rsid w:val="006A2D49"/>
    <w:rsid w:val="006A3209"/>
    <w:rsid w:val="006A360E"/>
    <w:rsid w:val="006A3959"/>
    <w:rsid w:val="006A3CB4"/>
    <w:rsid w:val="006A3CD4"/>
    <w:rsid w:val="006A3DD2"/>
    <w:rsid w:val="006A3E3F"/>
    <w:rsid w:val="006A3F80"/>
    <w:rsid w:val="006A3FCE"/>
    <w:rsid w:val="006A4234"/>
    <w:rsid w:val="006A4256"/>
    <w:rsid w:val="006A4888"/>
    <w:rsid w:val="006A4C1A"/>
    <w:rsid w:val="006A5031"/>
    <w:rsid w:val="006A5587"/>
    <w:rsid w:val="006A58E7"/>
    <w:rsid w:val="006A5D51"/>
    <w:rsid w:val="006A5E8F"/>
    <w:rsid w:val="006A5E96"/>
    <w:rsid w:val="006A6046"/>
    <w:rsid w:val="006A6438"/>
    <w:rsid w:val="006A6541"/>
    <w:rsid w:val="006A67C3"/>
    <w:rsid w:val="006A6A3F"/>
    <w:rsid w:val="006A6C1E"/>
    <w:rsid w:val="006A6E9C"/>
    <w:rsid w:val="006A6F0D"/>
    <w:rsid w:val="006A70C4"/>
    <w:rsid w:val="006A7103"/>
    <w:rsid w:val="006A72A1"/>
    <w:rsid w:val="006A73E8"/>
    <w:rsid w:val="006A7403"/>
    <w:rsid w:val="006A7637"/>
    <w:rsid w:val="006A7664"/>
    <w:rsid w:val="006A767D"/>
    <w:rsid w:val="006A78BE"/>
    <w:rsid w:val="006A78C5"/>
    <w:rsid w:val="006A7953"/>
    <w:rsid w:val="006A7AD8"/>
    <w:rsid w:val="006A7B5F"/>
    <w:rsid w:val="006A7C1F"/>
    <w:rsid w:val="006B01D2"/>
    <w:rsid w:val="006B027E"/>
    <w:rsid w:val="006B0850"/>
    <w:rsid w:val="006B08EB"/>
    <w:rsid w:val="006B0BB5"/>
    <w:rsid w:val="006B0CC7"/>
    <w:rsid w:val="006B0D90"/>
    <w:rsid w:val="006B0DAE"/>
    <w:rsid w:val="006B0E92"/>
    <w:rsid w:val="006B0F66"/>
    <w:rsid w:val="006B100B"/>
    <w:rsid w:val="006B11B9"/>
    <w:rsid w:val="006B1420"/>
    <w:rsid w:val="006B1779"/>
    <w:rsid w:val="006B1858"/>
    <w:rsid w:val="006B18DB"/>
    <w:rsid w:val="006B1AA5"/>
    <w:rsid w:val="006B1B1F"/>
    <w:rsid w:val="006B1B9C"/>
    <w:rsid w:val="006B1C9E"/>
    <w:rsid w:val="006B1CED"/>
    <w:rsid w:val="006B1D93"/>
    <w:rsid w:val="006B1F7B"/>
    <w:rsid w:val="006B2787"/>
    <w:rsid w:val="006B2837"/>
    <w:rsid w:val="006B299E"/>
    <w:rsid w:val="006B2AD6"/>
    <w:rsid w:val="006B2B7F"/>
    <w:rsid w:val="006B2B9C"/>
    <w:rsid w:val="006B2C21"/>
    <w:rsid w:val="006B2C59"/>
    <w:rsid w:val="006B2CBC"/>
    <w:rsid w:val="006B2EF9"/>
    <w:rsid w:val="006B2FF0"/>
    <w:rsid w:val="006B32EF"/>
    <w:rsid w:val="006B3387"/>
    <w:rsid w:val="006B33D8"/>
    <w:rsid w:val="006B3521"/>
    <w:rsid w:val="006B39F9"/>
    <w:rsid w:val="006B3A1E"/>
    <w:rsid w:val="006B3CD4"/>
    <w:rsid w:val="006B3CF1"/>
    <w:rsid w:val="006B3E4F"/>
    <w:rsid w:val="006B3E6E"/>
    <w:rsid w:val="006B3F24"/>
    <w:rsid w:val="006B408F"/>
    <w:rsid w:val="006B4136"/>
    <w:rsid w:val="006B415D"/>
    <w:rsid w:val="006B417D"/>
    <w:rsid w:val="006B4539"/>
    <w:rsid w:val="006B4A12"/>
    <w:rsid w:val="006B4AD1"/>
    <w:rsid w:val="006B4D72"/>
    <w:rsid w:val="006B5150"/>
    <w:rsid w:val="006B51CB"/>
    <w:rsid w:val="006B51D2"/>
    <w:rsid w:val="006B52D1"/>
    <w:rsid w:val="006B549E"/>
    <w:rsid w:val="006B58DA"/>
    <w:rsid w:val="006B58FC"/>
    <w:rsid w:val="006B6081"/>
    <w:rsid w:val="006B62A5"/>
    <w:rsid w:val="006B62C7"/>
    <w:rsid w:val="006B6300"/>
    <w:rsid w:val="006B63A4"/>
    <w:rsid w:val="006B66B6"/>
    <w:rsid w:val="006B67DE"/>
    <w:rsid w:val="006B6A8B"/>
    <w:rsid w:val="006B6AD9"/>
    <w:rsid w:val="006B768C"/>
    <w:rsid w:val="006B7692"/>
    <w:rsid w:val="006B77F6"/>
    <w:rsid w:val="006B7A16"/>
    <w:rsid w:val="006B7AA4"/>
    <w:rsid w:val="006B7BD1"/>
    <w:rsid w:val="006B7C90"/>
    <w:rsid w:val="006B7CD6"/>
    <w:rsid w:val="006B7E6A"/>
    <w:rsid w:val="006B7F76"/>
    <w:rsid w:val="006C0085"/>
    <w:rsid w:val="006C0153"/>
    <w:rsid w:val="006C0249"/>
    <w:rsid w:val="006C0569"/>
    <w:rsid w:val="006C06CD"/>
    <w:rsid w:val="006C0977"/>
    <w:rsid w:val="006C09B1"/>
    <w:rsid w:val="006C09D4"/>
    <w:rsid w:val="006C0B61"/>
    <w:rsid w:val="006C0DF7"/>
    <w:rsid w:val="006C0E9E"/>
    <w:rsid w:val="006C0F84"/>
    <w:rsid w:val="006C11C6"/>
    <w:rsid w:val="006C1238"/>
    <w:rsid w:val="006C12FE"/>
    <w:rsid w:val="006C16ED"/>
    <w:rsid w:val="006C1BF1"/>
    <w:rsid w:val="006C1E7A"/>
    <w:rsid w:val="006C1FBA"/>
    <w:rsid w:val="006C2404"/>
    <w:rsid w:val="006C250A"/>
    <w:rsid w:val="006C29AC"/>
    <w:rsid w:val="006C2A6E"/>
    <w:rsid w:val="006C2A7E"/>
    <w:rsid w:val="006C2DB2"/>
    <w:rsid w:val="006C2E5C"/>
    <w:rsid w:val="006C2FE5"/>
    <w:rsid w:val="006C367F"/>
    <w:rsid w:val="006C41DB"/>
    <w:rsid w:val="006C4385"/>
    <w:rsid w:val="006C4ACC"/>
    <w:rsid w:val="006C4D04"/>
    <w:rsid w:val="006C4EAC"/>
    <w:rsid w:val="006C516D"/>
    <w:rsid w:val="006C5345"/>
    <w:rsid w:val="006C5352"/>
    <w:rsid w:val="006C58A4"/>
    <w:rsid w:val="006C60B7"/>
    <w:rsid w:val="006C60F2"/>
    <w:rsid w:val="006C6300"/>
    <w:rsid w:val="006C64CF"/>
    <w:rsid w:val="006C68EC"/>
    <w:rsid w:val="006C69EC"/>
    <w:rsid w:val="006C7493"/>
    <w:rsid w:val="006C75CC"/>
    <w:rsid w:val="006C75E5"/>
    <w:rsid w:val="006C7A53"/>
    <w:rsid w:val="006C7C02"/>
    <w:rsid w:val="006C7D87"/>
    <w:rsid w:val="006D0169"/>
    <w:rsid w:val="006D01EA"/>
    <w:rsid w:val="006D041F"/>
    <w:rsid w:val="006D0B35"/>
    <w:rsid w:val="006D10EF"/>
    <w:rsid w:val="006D1554"/>
    <w:rsid w:val="006D1603"/>
    <w:rsid w:val="006D16A3"/>
    <w:rsid w:val="006D181A"/>
    <w:rsid w:val="006D1866"/>
    <w:rsid w:val="006D1D57"/>
    <w:rsid w:val="006D1EED"/>
    <w:rsid w:val="006D1F29"/>
    <w:rsid w:val="006D1FAB"/>
    <w:rsid w:val="006D1FD3"/>
    <w:rsid w:val="006D1FFE"/>
    <w:rsid w:val="006D212F"/>
    <w:rsid w:val="006D232F"/>
    <w:rsid w:val="006D23EB"/>
    <w:rsid w:val="006D2669"/>
    <w:rsid w:val="006D3300"/>
    <w:rsid w:val="006D347A"/>
    <w:rsid w:val="006D34B5"/>
    <w:rsid w:val="006D36F7"/>
    <w:rsid w:val="006D37EE"/>
    <w:rsid w:val="006D3BA1"/>
    <w:rsid w:val="006D3FCF"/>
    <w:rsid w:val="006D4171"/>
    <w:rsid w:val="006D4189"/>
    <w:rsid w:val="006D4919"/>
    <w:rsid w:val="006D4C26"/>
    <w:rsid w:val="006D4E22"/>
    <w:rsid w:val="006D50EC"/>
    <w:rsid w:val="006D52B6"/>
    <w:rsid w:val="006D5458"/>
    <w:rsid w:val="006D556B"/>
    <w:rsid w:val="006D5836"/>
    <w:rsid w:val="006D6164"/>
    <w:rsid w:val="006D676B"/>
    <w:rsid w:val="006D697C"/>
    <w:rsid w:val="006D69FB"/>
    <w:rsid w:val="006D6D38"/>
    <w:rsid w:val="006D6EB8"/>
    <w:rsid w:val="006D6F88"/>
    <w:rsid w:val="006D7021"/>
    <w:rsid w:val="006D7212"/>
    <w:rsid w:val="006D7547"/>
    <w:rsid w:val="006D780D"/>
    <w:rsid w:val="006D7882"/>
    <w:rsid w:val="006D7B4E"/>
    <w:rsid w:val="006D7C48"/>
    <w:rsid w:val="006D7FB7"/>
    <w:rsid w:val="006D7FD8"/>
    <w:rsid w:val="006E0015"/>
    <w:rsid w:val="006E0036"/>
    <w:rsid w:val="006E00BA"/>
    <w:rsid w:val="006E0494"/>
    <w:rsid w:val="006E049D"/>
    <w:rsid w:val="006E050E"/>
    <w:rsid w:val="006E091D"/>
    <w:rsid w:val="006E0927"/>
    <w:rsid w:val="006E0C50"/>
    <w:rsid w:val="006E0CA3"/>
    <w:rsid w:val="006E0E3F"/>
    <w:rsid w:val="006E0FD0"/>
    <w:rsid w:val="006E11AA"/>
    <w:rsid w:val="006E11DB"/>
    <w:rsid w:val="006E1514"/>
    <w:rsid w:val="006E18C4"/>
    <w:rsid w:val="006E1FB1"/>
    <w:rsid w:val="006E23C9"/>
    <w:rsid w:val="006E24A0"/>
    <w:rsid w:val="006E258B"/>
    <w:rsid w:val="006E30FC"/>
    <w:rsid w:val="006E32DA"/>
    <w:rsid w:val="006E3368"/>
    <w:rsid w:val="006E34FE"/>
    <w:rsid w:val="006E39B6"/>
    <w:rsid w:val="006E3E6A"/>
    <w:rsid w:val="006E42D8"/>
    <w:rsid w:val="006E43BB"/>
    <w:rsid w:val="006E440D"/>
    <w:rsid w:val="006E44FE"/>
    <w:rsid w:val="006E45F9"/>
    <w:rsid w:val="006E4B7B"/>
    <w:rsid w:val="006E4DC7"/>
    <w:rsid w:val="006E5249"/>
    <w:rsid w:val="006E52E7"/>
    <w:rsid w:val="006E538D"/>
    <w:rsid w:val="006E565B"/>
    <w:rsid w:val="006E5761"/>
    <w:rsid w:val="006E5869"/>
    <w:rsid w:val="006E5A7F"/>
    <w:rsid w:val="006E5F3D"/>
    <w:rsid w:val="006E6180"/>
    <w:rsid w:val="006E6402"/>
    <w:rsid w:val="006E6643"/>
    <w:rsid w:val="006E6696"/>
    <w:rsid w:val="006E66AA"/>
    <w:rsid w:val="006E66D4"/>
    <w:rsid w:val="006E67F0"/>
    <w:rsid w:val="006E6962"/>
    <w:rsid w:val="006E6A40"/>
    <w:rsid w:val="006E6E83"/>
    <w:rsid w:val="006E6EEA"/>
    <w:rsid w:val="006E6FCA"/>
    <w:rsid w:val="006E7396"/>
    <w:rsid w:val="006E75D5"/>
    <w:rsid w:val="006E7935"/>
    <w:rsid w:val="006E7C05"/>
    <w:rsid w:val="006E7C67"/>
    <w:rsid w:val="006E7DA7"/>
    <w:rsid w:val="006E7EAC"/>
    <w:rsid w:val="006E7FDA"/>
    <w:rsid w:val="006F0091"/>
    <w:rsid w:val="006F0224"/>
    <w:rsid w:val="006F0488"/>
    <w:rsid w:val="006F0AF2"/>
    <w:rsid w:val="006F0B71"/>
    <w:rsid w:val="006F0E33"/>
    <w:rsid w:val="006F1093"/>
    <w:rsid w:val="006F1F3B"/>
    <w:rsid w:val="006F2165"/>
    <w:rsid w:val="006F224B"/>
    <w:rsid w:val="006F22F0"/>
    <w:rsid w:val="006F2303"/>
    <w:rsid w:val="006F24F0"/>
    <w:rsid w:val="006F25D1"/>
    <w:rsid w:val="006F2761"/>
    <w:rsid w:val="006F2883"/>
    <w:rsid w:val="006F28E3"/>
    <w:rsid w:val="006F30A8"/>
    <w:rsid w:val="006F3228"/>
    <w:rsid w:val="006F3243"/>
    <w:rsid w:val="006F333D"/>
    <w:rsid w:val="006F345A"/>
    <w:rsid w:val="006F3466"/>
    <w:rsid w:val="006F36AD"/>
    <w:rsid w:val="006F380B"/>
    <w:rsid w:val="006F38EE"/>
    <w:rsid w:val="006F39F0"/>
    <w:rsid w:val="006F3B76"/>
    <w:rsid w:val="006F4365"/>
    <w:rsid w:val="006F45A3"/>
    <w:rsid w:val="006F493B"/>
    <w:rsid w:val="006F4AFC"/>
    <w:rsid w:val="006F4B62"/>
    <w:rsid w:val="006F4E21"/>
    <w:rsid w:val="006F4EDD"/>
    <w:rsid w:val="006F4EDE"/>
    <w:rsid w:val="006F505A"/>
    <w:rsid w:val="006F52EB"/>
    <w:rsid w:val="006F5625"/>
    <w:rsid w:val="006F5637"/>
    <w:rsid w:val="006F56CF"/>
    <w:rsid w:val="006F58E8"/>
    <w:rsid w:val="006F5C0B"/>
    <w:rsid w:val="006F5D3A"/>
    <w:rsid w:val="006F5D56"/>
    <w:rsid w:val="006F5D5F"/>
    <w:rsid w:val="006F5DB0"/>
    <w:rsid w:val="006F5E11"/>
    <w:rsid w:val="006F60D3"/>
    <w:rsid w:val="006F6151"/>
    <w:rsid w:val="006F6709"/>
    <w:rsid w:val="006F6CA5"/>
    <w:rsid w:val="006F6DA9"/>
    <w:rsid w:val="006F7080"/>
    <w:rsid w:val="006F72C9"/>
    <w:rsid w:val="006F75E1"/>
    <w:rsid w:val="006F7A04"/>
    <w:rsid w:val="006F7E7F"/>
    <w:rsid w:val="006F7E84"/>
    <w:rsid w:val="006F7E94"/>
    <w:rsid w:val="006F7EAE"/>
    <w:rsid w:val="006F7F7B"/>
    <w:rsid w:val="007001FC"/>
    <w:rsid w:val="007003CB"/>
    <w:rsid w:val="007007CF"/>
    <w:rsid w:val="007009E2"/>
    <w:rsid w:val="00700B67"/>
    <w:rsid w:val="00700E91"/>
    <w:rsid w:val="00700F2E"/>
    <w:rsid w:val="00701325"/>
    <w:rsid w:val="0070133C"/>
    <w:rsid w:val="00701357"/>
    <w:rsid w:val="0070173F"/>
    <w:rsid w:val="00701900"/>
    <w:rsid w:val="00701D00"/>
    <w:rsid w:val="00701D79"/>
    <w:rsid w:val="00701F2F"/>
    <w:rsid w:val="00702B78"/>
    <w:rsid w:val="007030A8"/>
    <w:rsid w:val="007030ED"/>
    <w:rsid w:val="00703488"/>
    <w:rsid w:val="0070348B"/>
    <w:rsid w:val="00703647"/>
    <w:rsid w:val="0070366C"/>
    <w:rsid w:val="0070387F"/>
    <w:rsid w:val="007039D7"/>
    <w:rsid w:val="00703DFF"/>
    <w:rsid w:val="00704152"/>
    <w:rsid w:val="00704273"/>
    <w:rsid w:val="0070437D"/>
    <w:rsid w:val="00704631"/>
    <w:rsid w:val="00704A16"/>
    <w:rsid w:val="00704B73"/>
    <w:rsid w:val="00704C52"/>
    <w:rsid w:val="00704CBE"/>
    <w:rsid w:val="00704D7C"/>
    <w:rsid w:val="00704DBE"/>
    <w:rsid w:val="00704EDC"/>
    <w:rsid w:val="00705104"/>
    <w:rsid w:val="007056F9"/>
    <w:rsid w:val="00705760"/>
    <w:rsid w:val="00705A89"/>
    <w:rsid w:val="00705AE7"/>
    <w:rsid w:val="00705AEE"/>
    <w:rsid w:val="00705BEF"/>
    <w:rsid w:val="00705C52"/>
    <w:rsid w:val="00706065"/>
    <w:rsid w:val="007063C0"/>
    <w:rsid w:val="00706498"/>
    <w:rsid w:val="0070656C"/>
    <w:rsid w:val="007065C4"/>
    <w:rsid w:val="007065F0"/>
    <w:rsid w:val="00706A8D"/>
    <w:rsid w:val="00706ACF"/>
    <w:rsid w:val="00706FC9"/>
    <w:rsid w:val="00707367"/>
    <w:rsid w:val="00707641"/>
    <w:rsid w:val="00707ABF"/>
    <w:rsid w:val="007100FF"/>
    <w:rsid w:val="00710107"/>
    <w:rsid w:val="00710198"/>
    <w:rsid w:val="007104C3"/>
    <w:rsid w:val="00710663"/>
    <w:rsid w:val="0071085C"/>
    <w:rsid w:val="0071098F"/>
    <w:rsid w:val="00710A67"/>
    <w:rsid w:val="00710C96"/>
    <w:rsid w:val="00710D00"/>
    <w:rsid w:val="00710E83"/>
    <w:rsid w:val="00710F7F"/>
    <w:rsid w:val="00710FA4"/>
    <w:rsid w:val="00710FC7"/>
    <w:rsid w:val="00710FFE"/>
    <w:rsid w:val="0071105F"/>
    <w:rsid w:val="007111D9"/>
    <w:rsid w:val="007111DA"/>
    <w:rsid w:val="007113B1"/>
    <w:rsid w:val="0071197A"/>
    <w:rsid w:val="00711B02"/>
    <w:rsid w:val="00711BCE"/>
    <w:rsid w:val="00711CC0"/>
    <w:rsid w:val="00711DA5"/>
    <w:rsid w:val="00711DB4"/>
    <w:rsid w:val="00711E73"/>
    <w:rsid w:val="007122BD"/>
    <w:rsid w:val="007125F0"/>
    <w:rsid w:val="007127A9"/>
    <w:rsid w:val="00712CC7"/>
    <w:rsid w:val="00712D41"/>
    <w:rsid w:val="00712DB9"/>
    <w:rsid w:val="00713219"/>
    <w:rsid w:val="00713292"/>
    <w:rsid w:val="007133D9"/>
    <w:rsid w:val="007135A9"/>
    <w:rsid w:val="00713677"/>
    <w:rsid w:val="0071376C"/>
    <w:rsid w:val="00713AEE"/>
    <w:rsid w:val="00713AF8"/>
    <w:rsid w:val="00713F68"/>
    <w:rsid w:val="0071412B"/>
    <w:rsid w:val="00714267"/>
    <w:rsid w:val="0071439C"/>
    <w:rsid w:val="00714705"/>
    <w:rsid w:val="00714874"/>
    <w:rsid w:val="0071489D"/>
    <w:rsid w:val="00714DAB"/>
    <w:rsid w:val="00714F2A"/>
    <w:rsid w:val="007152E4"/>
    <w:rsid w:val="00715B58"/>
    <w:rsid w:val="00715B5D"/>
    <w:rsid w:val="00715E25"/>
    <w:rsid w:val="00716041"/>
    <w:rsid w:val="0071618B"/>
    <w:rsid w:val="0071637F"/>
    <w:rsid w:val="0071660D"/>
    <w:rsid w:val="00716677"/>
    <w:rsid w:val="007168AA"/>
    <w:rsid w:val="007169B0"/>
    <w:rsid w:val="00716BD6"/>
    <w:rsid w:val="00716C76"/>
    <w:rsid w:val="00716CA4"/>
    <w:rsid w:val="00716E92"/>
    <w:rsid w:val="00717067"/>
    <w:rsid w:val="007170D4"/>
    <w:rsid w:val="007170F6"/>
    <w:rsid w:val="007173A3"/>
    <w:rsid w:val="00717509"/>
    <w:rsid w:val="00717C04"/>
    <w:rsid w:val="00717C31"/>
    <w:rsid w:val="00717D3A"/>
    <w:rsid w:val="007201C0"/>
    <w:rsid w:val="00720356"/>
    <w:rsid w:val="00720496"/>
    <w:rsid w:val="007204F6"/>
    <w:rsid w:val="00720929"/>
    <w:rsid w:val="00720DDB"/>
    <w:rsid w:val="00720F1F"/>
    <w:rsid w:val="00721164"/>
    <w:rsid w:val="007211F7"/>
    <w:rsid w:val="007212D6"/>
    <w:rsid w:val="007213E0"/>
    <w:rsid w:val="00721731"/>
    <w:rsid w:val="007217E7"/>
    <w:rsid w:val="00721933"/>
    <w:rsid w:val="0072201C"/>
    <w:rsid w:val="007220B2"/>
    <w:rsid w:val="0072238B"/>
    <w:rsid w:val="00722602"/>
    <w:rsid w:val="0072262C"/>
    <w:rsid w:val="0072271C"/>
    <w:rsid w:val="00722A23"/>
    <w:rsid w:val="00723317"/>
    <w:rsid w:val="007233D1"/>
    <w:rsid w:val="00723618"/>
    <w:rsid w:val="00723787"/>
    <w:rsid w:val="00723840"/>
    <w:rsid w:val="007239F4"/>
    <w:rsid w:val="00723CD8"/>
    <w:rsid w:val="007240A6"/>
    <w:rsid w:val="007240E6"/>
    <w:rsid w:val="00724298"/>
    <w:rsid w:val="0072446C"/>
    <w:rsid w:val="007244DE"/>
    <w:rsid w:val="0072455F"/>
    <w:rsid w:val="007247C6"/>
    <w:rsid w:val="007248F8"/>
    <w:rsid w:val="00724A6B"/>
    <w:rsid w:val="00724CEA"/>
    <w:rsid w:val="00725204"/>
    <w:rsid w:val="00725374"/>
    <w:rsid w:val="00725817"/>
    <w:rsid w:val="00725B5D"/>
    <w:rsid w:val="00725C41"/>
    <w:rsid w:val="00725D72"/>
    <w:rsid w:val="00726095"/>
    <w:rsid w:val="00726119"/>
    <w:rsid w:val="00726532"/>
    <w:rsid w:val="007265CE"/>
    <w:rsid w:val="0072679D"/>
    <w:rsid w:val="0072695C"/>
    <w:rsid w:val="00726BCB"/>
    <w:rsid w:val="00726F5E"/>
    <w:rsid w:val="007272D2"/>
    <w:rsid w:val="00727746"/>
    <w:rsid w:val="00727771"/>
    <w:rsid w:val="007278A9"/>
    <w:rsid w:val="00727AF4"/>
    <w:rsid w:val="00727C6F"/>
    <w:rsid w:val="00727D4C"/>
    <w:rsid w:val="00727FB4"/>
    <w:rsid w:val="00730026"/>
    <w:rsid w:val="00730069"/>
    <w:rsid w:val="007302A9"/>
    <w:rsid w:val="007306C8"/>
    <w:rsid w:val="00730787"/>
    <w:rsid w:val="00730A0C"/>
    <w:rsid w:val="00730AC6"/>
    <w:rsid w:val="00730AE3"/>
    <w:rsid w:val="00730B7B"/>
    <w:rsid w:val="00730C3F"/>
    <w:rsid w:val="00730E73"/>
    <w:rsid w:val="00730EA1"/>
    <w:rsid w:val="00730EFE"/>
    <w:rsid w:val="0073100F"/>
    <w:rsid w:val="00731090"/>
    <w:rsid w:val="0073114A"/>
    <w:rsid w:val="007314EC"/>
    <w:rsid w:val="00731624"/>
    <w:rsid w:val="00731B41"/>
    <w:rsid w:val="00731CF9"/>
    <w:rsid w:val="0073249C"/>
    <w:rsid w:val="00732544"/>
    <w:rsid w:val="007325AE"/>
    <w:rsid w:val="007325B5"/>
    <w:rsid w:val="0073294D"/>
    <w:rsid w:val="007329ED"/>
    <w:rsid w:val="00732C73"/>
    <w:rsid w:val="00732D7E"/>
    <w:rsid w:val="00733098"/>
    <w:rsid w:val="0073407A"/>
    <w:rsid w:val="00734165"/>
    <w:rsid w:val="007343D6"/>
    <w:rsid w:val="007345F3"/>
    <w:rsid w:val="0073479D"/>
    <w:rsid w:val="007347D4"/>
    <w:rsid w:val="007349FE"/>
    <w:rsid w:val="00734C38"/>
    <w:rsid w:val="00734C75"/>
    <w:rsid w:val="00734E8C"/>
    <w:rsid w:val="007351F3"/>
    <w:rsid w:val="007352E0"/>
    <w:rsid w:val="007354A3"/>
    <w:rsid w:val="00735548"/>
    <w:rsid w:val="00735679"/>
    <w:rsid w:val="00735F74"/>
    <w:rsid w:val="0073626A"/>
    <w:rsid w:val="0073635B"/>
    <w:rsid w:val="0073656D"/>
    <w:rsid w:val="00736570"/>
    <w:rsid w:val="00736643"/>
    <w:rsid w:val="007367BB"/>
    <w:rsid w:val="007374F2"/>
    <w:rsid w:val="0073750C"/>
    <w:rsid w:val="007378FD"/>
    <w:rsid w:val="007379EE"/>
    <w:rsid w:val="007401B5"/>
    <w:rsid w:val="0074032E"/>
    <w:rsid w:val="00740CF4"/>
    <w:rsid w:val="00740E37"/>
    <w:rsid w:val="00740F13"/>
    <w:rsid w:val="0074178F"/>
    <w:rsid w:val="007417F9"/>
    <w:rsid w:val="00741C5A"/>
    <w:rsid w:val="00741E05"/>
    <w:rsid w:val="00741EB0"/>
    <w:rsid w:val="00741F5D"/>
    <w:rsid w:val="00741F6B"/>
    <w:rsid w:val="007420E8"/>
    <w:rsid w:val="0074216D"/>
    <w:rsid w:val="00742250"/>
    <w:rsid w:val="0074256B"/>
    <w:rsid w:val="007425DC"/>
    <w:rsid w:val="0074265C"/>
    <w:rsid w:val="0074271C"/>
    <w:rsid w:val="00742A0E"/>
    <w:rsid w:val="00742B5A"/>
    <w:rsid w:val="00742DDB"/>
    <w:rsid w:val="00742FD9"/>
    <w:rsid w:val="00743097"/>
    <w:rsid w:val="007430B2"/>
    <w:rsid w:val="00743497"/>
    <w:rsid w:val="007435D5"/>
    <w:rsid w:val="0074366D"/>
    <w:rsid w:val="007437FB"/>
    <w:rsid w:val="00743A63"/>
    <w:rsid w:val="00743C1A"/>
    <w:rsid w:val="00743F97"/>
    <w:rsid w:val="00744105"/>
    <w:rsid w:val="007441F7"/>
    <w:rsid w:val="007442FD"/>
    <w:rsid w:val="0074437E"/>
    <w:rsid w:val="00744963"/>
    <w:rsid w:val="00744E75"/>
    <w:rsid w:val="00745090"/>
    <w:rsid w:val="0074563E"/>
    <w:rsid w:val="007457DE"/>
    <w:rsid w:val="00745A17"/>
    <w:rsid w:val="00745ACE"/>
    <w:rsid w:val="00745CCB"/>
    <w:rsid w:val="00745D32"/>
    <w:rsid w:val="007462D3"/>
    <w:rsid w:val="00746360"/>
    <w:rsid w:val="00746577"/>
    <w:rsid w:val="007467DE"/>
    <w:rsid w:val="007467EE"/>
    <w:rsid w:val="00746EFD"/>
    <w:rsid w:val="00746FA8"/>
    <w:rsid w:val="00747046"/>
    <w:rsid w:val="0074728E"/>
    <w:rsid w:val="00747472"/>
    <w:rsid w:val="0074748F"/>
    <w:rsid w:val="00747518"/>
    <w:rsid w:val="00747960"/>
    <w:rsid w:val="007479CA"/>
    <w:rsid w:val="00747B49"/>
    <w:rsid w:val="00747C77"/>
    <w:rsid w:val="00747CF4"/>
    <w:rsid w:val="00747ED0"/>
    <w:rsid w:val="00747F1A"/>
    <w:rsid w:val="00747FCE"/>
    <w:rsid w:val="007500FB"/>
    <w:rsid w:val="00750145"/>
    <w:rsid w:val="007509FB"/>
    <w:rsid w:val="007510BD"/>
    <w:rsid w:val="007514DE"/>
    <w:rsid w:val="00751BF3"/>
    <w:rsid w:val="00751FAE"/>
    <w:rsid w:val="0075213F"/>
    <w:rsid w:val="007521B0"/>
    <w:rsid w:val="00752923"/>
    <w:rsid w:val="00752CDB"/>
    <w:rsid w:val="00752D2C"/>
    <w:rsid w:val="00752F81"/>
    <w:rsid w:val="00752FC2"/>
    <w:rsid w:val="007534A5"/>
    <w:rsid w:val="00753658"/>
    <w:rsid w:val="007537C1"/>
    <w:rsid w:val="0075382F"/>
    <w:rsid w:val="0075392A"/>
    <w:rsid w:val="00753A6D"/>
    <w:rsid w:val="00753D19"/>
    <w:rsid w:val="00753DC5"/>
    <w:rsid w:val="0075400C"/>
    <w:rsid w:val="007540C7"/>
    <w:rsid w:val="00754188"/>
    <w:rsid w:val="00754519"/>
    <w:rsid w:val="007545A5"/>
    <w:rsid w:val="0075464A"/>
    <w:rsid w:val="0075467B"/>
    <w:rsid w:val="0075471A"/>
    <w:rsid w:val="00754821"/>
    <w:rsid w:val="0075497A"/>
    <w:rsid w:val="0075498F"/>
    <w:rsid w:val="007549A7"/>
    <w:rsid w:val="00754BF6"/>
    <w:rsid w:val="00754C9B"/>
    <w:rsid w:val="00754E6C"/>
    <w:rsid w:val="00754FA2"/>
    <w:rsid w:val="00754FF6"/>
    <w:rsid w:val="0075534A"/>
    <w:rsid w:val="0075556B"/>
    <w:rsid w:val="007556A9"/>
    <w:rsid w:val="00755721"/>
    <w:rsid w:val="00755867"/>
    <w:rsid w:val="00755B7C"/>
    <w:rsid w:val="00755CC4"/>
    <w:rsid w:val="00755D34"/>
    <w:rsid w:val="00755E79"/>
    <w:rsid w:val="00755FF4"/>
    <w:rsid w:val="0075626B"/>
    <w:rsid w:val="00756464"/>
    <w:rsid w:val="00756796"/>
    <w:rsid w:val="00756991"/>
    <w:rsid w:val="00757513"/>
    <w:rsid w:val="00757559"/>
    <w:rsid w:val="0075765C"/>
    <w:rsid w:val="0075769E"/>
    <w:rsid w:val="0075788F"/>
    <w:rsid w:val="0075799D"/>
    <w:rsid w:val="007579C2"/>
    <w:rsid w:val="00757AD1"/>
    <w:rsid w:val="00757EA0"/>
    <w:rsid w:val="00757F47"/>
    <w:rsid w:val="007602EF"/>
    <w:rsid w:val="00760512"/>
    <w:rsid w:val="007607DB"/>
    <w:rsid w:val="00760F7B"/>
    <w:rsid w:val="00761079"/>
    <w:rsid w:val="007610AD"/>
    <w:rsid w:val="007612F5"/>
    <w:rsid w:val="00761391"/>
    <w:rsid w:val="00761636"/>
    <w:rsid w:val="007617B6"/>
    <w:rsid w:val="0076195F"/>
    <w:rsid w:val="00761A26"/>
    <w:rsid w:val="00761A7A"/>
    <w:rsid w:val="00761D20"/>
    <w:rsid w:val="00761D7F"/>
    <w:rsid w:val="007620CD"/>
    <w:rsid w:val="007623EB"/>
    <w:rsid w:val="0076263B"/>
    <w:rsid w:val="00762C1E"/>
    <w:rsid w:val="007630F5"/>
    <w:rsid w:val="00763184"/>
    <w:rsid w:val="007633FC"/>
    <w:rsid w:val="00763458"/>
    <w:rsid w:val="007636D2"/>
    <w:rsid w:val="00763CA7"/>
    <w:rsid w:val="00763E46"/>
    <w:rsid w:val="00763F58"/>
    <w:rsid w:val="00763F92"/>
    <w:rsid w:val="0076406B"/>
    <w:rsid w:val="00764134"/>
    <w:rsid w:val="0076443C"/>
    <w:rsid w:val="0076489E"/>
    <w:rsid w:val="007649A8"/>
    <w:rsid w:val="007649F3"/>
    <w:rsid w:val="00764A27"/>
    <w:rsid w:val="00764B4D"/>
    <w:rsid w:val="00764DBD"/>
    <w:rsid w:val="00764E6C"/>
    <w:rsid w:val="00764E8B"/>
    <w:rsid w:val="0076526A"/>
    <w:rsid w:val="007652AE"/>
    <w:rsid w:val="00765544"/>
    <w:rsid w:val="007657EC"/>
    <w:rsid w:val="007659D9"/>
    <w:rsid w:val="00765A99"/>
    <w:rsid w:val="00765B62"/>
    <w:rsid w:val="00765C7C"/>
    <w:rsid w:val="00765DCB"/>
    <w:rsid w:val="00765E01"/>
    <w:rsid w:val="00765F50"/>
    <w:rsid w:val="00766189"/>
    <w:rsid w:val="007662CC"/>
    <w:rsid w:val="00766427"/>
    <w:rsid w:val="00766AF0"/>
    <w:rsid w:val="00766DB4"/>
    <w:rsid w:val="007670B6"/>
    <w:rsid w:val="007670F9"/>
    <w:rsid w:val="00767149"/>
    <w:rsid w:val="00767242"/>
    <w:rsid w:val="0076761B"/>
    <w:rsid w:val="00767A89"/>
    <w:rsid w:val="0077023B"/>
    <w:rsid w:val="007705FF"/>
    <w:rsid w:val="0077065A"/>
    <w:rsid w:val="00770AD7"/>
    <w:rsid w:val="00770BCD"/>
    <w:rsid w:val="00770ED5"/>
    <w:rsid w:val="00770F57"/>
    <w:rsid w:val="00770F8B"/>
    <w:rsid w:val="0077137D"/>
    <w:rsid w:val="007713CB"/>
    <w:rsid w:val="007714E5"/>
    <w:rsid w:val="007714E6"/>
    <w:rsid w:val="0077150C"/>
    <w:rsid w:val="007717EC"/>
    <w:rsid w:val="007719A1"/>
    <w:rsid w:val="00771FD3"/>
    <w:rsid w:val="00772350"/>
    <w:rsid w:val="00772363"/>
    <w:rsid w:val="0077250A"/>
    <w:rsid w:val="007727FC"/>
    <w:rsid w:val="007728F7"/>
    <w:rsid w:val="00772A8C"/>
    <w:rsid w:val="00772F66"/>
    <w:rsid w:val="00772F87"/>
    <w:rsid w:val="00773172"/>
    <w:rsid w:val="00773199"/>
    <w:rsid w:val="00773454"/>
    <w:rsid w:val="0077347F"/>
    <w:rsid w:val="00773A61"/>
    <w:rsid w:val="00773BF0"/>
    <w:rsid w:val="00773E8A"/>
    <w:rsid w:val="00774447"/>
    <w:rsid w:val="007744A1"/>
    <w:rsid w:val="007744BC"/>
    <w:rsid w:val="00774984"/>
    <w:rsid w:val="00774A4B"/>
    <w:rsid w:val="00774B8F"/>
    <w:rsid w:val="00774BD4"/>
    <w:rsid w:val="00774D35"/>
    <w:rsid w:val="00775293"/>
    <w:rsid w:val="0077594D"/>
    <w:rsid w:val="00775B7C"/>
    <w:rsid w:val="00775BA1"/>
    <w:rsid w:val="00775C78"/>
    <w:rsid w:val="00775D02"/>
    <w:rsid w:val="00775E02"/>
    <w:rsid w:val="007761E3"/>
    <w:rsid w:val="007767B4"/>
    <w:rsid w:val="007769A9"/>
    <w:rsid w:val="00777130"/>
    <w:rsid w:val="007773BA"/>
    <w:rsid w:val="007774A1"/>
    <w:rsid w:val="007778DA"/>
    <w:rsid w:val="007778E2"/>
    <w:rsid w:val="00777B0D"/>
    <w:rsid w:val="00777B6F"/>
    <w:rsid w:val="00777C65"/>
    <w:rsid w:val="00777EB3"/>
    <w:rsid w:val="00777ED1"/>
    <w:rsid w:val="007800BD"/>
    <w:rsid w:val="007800CD"/>
    <w:rsid w:val="007802A1"/>
    <w:rsid w:val="00780387"/>
    <w:rsid w:val="007804D2"/>
    <w:rsid w:val="0078077A"/>
    <w:rsid w:val="007807F7"/>
    <w:rsid w:val="00780839"/>
    <w:rsid w:val="00780A25"/>
    <w:rsid w:val="00780AB1"/>
    <w:rsid w:val="00780C05"/>
    <w:rsid w:val="00780F1B"/>
    <w:rsid w:val="007814D5"/>
    <w:rsid w:val="007818D3"/>
    <w:rsid w:val="00781B66"/>
    <w:rsid w:val="00781CCB"/>
    <w:rsid w:val="00781D0E"/>
    <w:rsid w:val="00782172"/>
    <w:rsid w:val="007822FC"/>
    <w:rsid w:val="007823AE"/>
    <w:rsid w:val="00782A61"/>
    <w:rsid w:val="00782AB6"/>
    <w:rsid w:val="00782CC6"/>
    <w:rsid w:val="00783090"/>
    <w:rsid w:val="00783158"/>
    <w:rsid w:val="007831CF"/>
    <w:rsid w:val="0078329C"/>
    <w:rsid w:val="0078336A"/>
    <w:rsid w:val="007833B0"/>
    <w:rsid w:val="00783406"/>
    <w:rsid w:val="007834F1"/>
    <w:rsid w:val="0078364D"/>
    <w:rsid w:val="00783747"/>
    <w:rsid w:val="0078378A"/>
    <w:rsid w:val="00783D3F"/>
    <w:rsid w:val="00783F83"/>
    <w:rsid w:val="00784003"/>
    <w:rsid w:val="00784213"/>
    <w:rsid w:val="0078433A"/>
    <w:rsid w:val="007843A2"/>
    <w:rsid w:val="007845AC"/>
    <w:rsid w:val="007845DF"/>
    <w:rsid w:val="00784C3A"/>
    <w:rsid w:val="00784CC5"/>
    <w:rsid w:val="00784DAE"/>
    <w:rsid w:val="00784FD7"/>
    <w:rsid w:val="0078502C"/>
    <w:rsid w:val="00785172"/>
    <w:rsid w:val="0078582E"/>
    <w:rsid w:val="00785A18"/>
    <w:rsid w:val="00785AE5"/>
    <w:rsid w:val="00785BDB"/>
    <w:rsid w:val="00785CD6"/>
    <w:rsid w:val="00785CE2"/>
    <w:rsid w:val="00785E77"/>
    <w:rsid w:val="00786106"/>
    <w:rsid w:val="00786116"/>
    <w:rsid w:val="007861F9"/>
    <w:rsid w:val="0078650C"/>
    <w:rsid w:val="00786A4E"/>
    <w:rsid w:val="00786EC1"/>
    <w:rsid w:val="007871D0"/>
    <w:rsid w:val="00787390"/>
    <w:rsid w:val="0078757D"/>
    <w:rsid w:val="00787584"/>
    <w:rsid w:val="007876D7"/>
    <w:rsid w:val="00787AAC"/>
    <w:rsid w:val="00787C8D"/>
    <w:rsid w:val="00787CA9"/>
    <w:rsid w:val="007901DC"/>
    <w:rsid w:val="00790250"/>
    <w:rsid w:val="007903BD"/>
    <w:rsid w:val="007903F5"/>
    <w:rsid w:val="0079083B"/>
    <w:rsid w:val="00790A0B"/>
    <w:rsid w:val="00790CDF"/>
    <w:rsid w:val="0079114F"/>
    <w:rsid w:val="00791479"/>
    <w:rsid w:val="00791588"/>
    <w:rsid w:val="007918DA"/>
    <w:rsid w:val="00791987"/>
    <w:rsid w:val="00791FD4"/>
    <w:rsid w:val="00792313"/>
    <w:rsid w:val="00792353"/>
    <w:rsid w:val="00792886"/>
    <w:rsid w:val="0079295A"/>
    <w:rsid w:val="00792E65"/>
    <w:rsid w:val="00792F6E"/>
    <w:rsid w:val="007933F8"/>
    <w:rsid w:val="007934A1"/>
    <w:rsid w:val="007934EF"/>
    <w:rsid w:val="007934FD"/>
    <w:rsid w:val="0079360F"/>
    <w:rsid w:val="007936F3"/>
    <w:rsid w:val="007939F1"/>
    <w:rsid w:val="00793A78"/>
    <w:rsid w:val="00793CA5"/>
    <w:rsid w:val="0079433B"/>
    <w:rsid w:val="0079470B"/>
    <w:rsid w:val="0079470F"/>
    <w:rsid w:val="007947A2"/>
    <w:rsid w:val="007948BA"/>
    <w:rsid w:val="00794959"/>
    <w:rsid w:val="00794999"/>
    <w:rsid w:val="00794A46"/>
    <w:rsid w:val="007951EA"/>
    <w:rsid w:val="00795242"/>
    <w:rsid w:val="00795545"/>
    <w:rsid w:val="007957FE"/>
    <w:rsid w:val="0079583B"/>
    <w:rsid w:val="00795AA9"/>
    <w:rsid w:val="00795B56"/>
    <w:rsid w:val="00795BE1"/>
    <w:rsid w:val="00795EAF"/>
    <w:rsid w:val="00795EDD"/>
    <w:rsid w:val="00796246"/>
    <w:rsid w:val="007964F2"/>
    <w:rsid w:val="00796575"/>
    <w:rsid w:val="0079685D"/>
    <w:rsid w:val="00796A6A"/>
    <w:rsid w:val="00796D11"/>
    <w:rsid w:val="0079705C"/>
    <w:rsid w:val="00797362"/>
    <w:rsid w:val="00797922"/>
    <w:rsid w:val="00797EC5"/>
    <w:rsid w:val="00797F79"/>
    <w:rsid w:val="007A0082"/>
    <w:rsid w:val="007A03BD"/>
    <w:rsid w:val="007A0881"/>
    <w:rsid w:val="007A0892"/>
    <w:rsid w:val="007A0A0F"/>
    <w:rsid w:val="007A0A12"/>
    <w:rsid w:val="007A0ADD"/>
    <w:rsid w:val="007A0CFB"/>
    <w:rsid w:val="007A0E31"/>
    <w:rsid w:val="007A0EB1"/>
    <w:rsid w:val="007A1200"/>
    <w:rsid w:val="007A1298"/>
    <w:rsid w:val="007A13D2"/>
    <w:rsid w:val="007A1937"/>
    <w:rsid w:val="007A1C9B"/>
    <w:rsid w:val="007A1D40"/>
    <w:rsid w:val="007A204D"/>
    <w:rsid w:val="007A215D"/>
    <w:rsid w:val="007A23AA"/>
    <w:rsid w:val="007A29C2"/>
    <w:rsid w:val="007A2BCA"/>
    <w:rsid w:val="007A2DE4"/>
    <w:rsid w:val="007A312E"/>
    <w:rsid w:val="007A31D4"/>
    <w:rsid w:val="007A364D"/>
    <w:rsid w:val="007A3660"/>
    <w:rsid w:val="007A36FA"/>
    <w:rsid w:val="007A3A00"/>
    <w:rsid w:val="007A3B21"/>
    <w:rsid w:val="007A3C79"/>
    <w:rsid w:val="007A3E64"/>
    <w:rsid w:val="007A4427"/>
    <w:rsid w:val="007A47B1"/>
    <w:rsid w:val="007A49D2"/>
    <w:rsid w:val="007A4A32"/>
    <w:rsid w:val="007A4AB8"/>
    <w:rsid w:val="007A4C59"/>
    <w:rsid w:val="007A4C89"/>
    <w:rsid w:val="007A4D1A"/>
    <w:rsid w:val="007A4D2C"/>
    <w:rsid w:val="007A4FA1"/>
    <w:rsid w:val="007A51A5"/>
    <w:rsid w:val="007A5F12"/>
    <w:rsid w:val="007A5FE8"/>
    <w:rsid w:val="007A606A"/>
    <w:rsid w:val="007A61F7"/>
    <w:rsid w:val="007A659C"/>
    <w:rsid w:val="007A6862"/>
    <w:rsid w:val="007A6BCE"/>
    <w:rsid w:val="007A6C94"/>
    <w:rsid w:val="007A717D"/>
    <w:rsid w:val="007A7341"/>
    <w:rsid w:val="007A7701"/>
    <w:rsid w:val="007A77CA"/>
    <w:rsid w:val="007A7A64"/>
    <w:rsid w:val="007A7D73"/>
    <w:rsid w:val="007A7FF9"/>
    <w:rsid w:val="007B0198"/>
    <w:rsid w:val="007B0706"/>
    <w:rsid w:val="007B07E9"/>
    <w:rsid w:val="007B08F4"/>
    <w:rsid w:val="007B09FC"/>
    <w:rsid w:val="007B0F2B"/>
    <w:rsid w:val="007B15CE"/>
    <w:rsid w:val="007B17EC"/>
    <w:rsid w:val="007B18CB"/>
    <w:rsid w:val="007B1A43"/>
    <w:rsid w:val="007B246E"/>
    <w:rsid w:val="007B26DE"/>
    <w:rsid w:val="007B29F5"/>
    <w:rsid w:val="007B29F9"/>
    <w:rsid w:val="007B2BC5"/>
    <w:rsid w:val="007B3042"/>
    <w:rsid w:val="007B318F"/>
    <w:rsid w:val="007B36A8"/>
    <w:rsid w:val="007B37B4"/>
    <w:rsid w:val="007B3ABE"/>
    <w:rsid w:val="007B3B40"/>
    <w:rsid w:val="007B3B73"/>
    <w:rsid w:val="007B3C82"/>
    <w:rsid w:val="007B3D32"/>
    <w:rsid w:val="007B3E0E"/>
    <w:rsid w:val="007B4017"/>
    <w:rsid w:val="007B41AF"/>
    <w:rsid w:val="007B4292"/>
    <w:rsid w:val="007B4319"/>
    <w:rsid w:val="007B44CD"/>
    <w:rsid w:val="007B44D8"/>
    <w:rsid w:val="007B4718"/>
    <w:rsid w:val="007B4C70"/>
    <w:rsid w:val="007B52F9"/>
    <w:rsid w:val="007B55EA"/>
    <w:rsid w:val="007B5B42"/>
    <w:rsid w:val="007B5B73"/>
    <w:rsid w:val="007B5B7B"/>
    <w:rsid w:val="007B5E86"/>
    <w:rsid w:val="007B5EA5"/>
    <w:rsid w:val="007B604F"/>
    <w:rsid w:val="007B6892"/>
    <w:rsid w:val="007B68A6"/>
    <w:rsid w:val="007B6C4B"/>
    <w:rsid w:val="007B7138"/>
    <w:rsid w:val="007B73FD"/>
    <w:rsid w:val="007B77B3"/>
    <w:rsid w:val="007B7CDF"/>
    <w:rsid w:val="007C0147"/>
    <w:rsid w:val="007C0262"/>
    <w:rsid w:val="007C0541"/>
    <w:rsid w:val="007C08BD"/>
    <w:rsid w:val="007C0A77"/>
    <w:rsid w:val="007C0C9B"/>
    <w:rsid w:val="007C0E46"/>
    <w:rsid w:val="007C1328"/>
    <w:rsid w:val="007C1379"/>
    <w:rsid w:val="007C142E"/>
    <w:rsid w:val="007C1B34"/>
    <w:rsid w:val="007C1E5E"/>
    <w:rsid w:val="007C1FBD"/>
    <w:rsid w:val="007C235D"/>
    <w:rsid w:val="007C285C"/>
    <w:rsid w:val="007C28A8"/>
    <w:rsid w:val="007C2D0E"/>
    <w:rsid w:val="007C2D70"/>
    <w:rsid w:val="007C2F45"/>
    <w:rsid w:val="007C2F8D"/>
    <w:rsid w:val="007C3083"/>
    <w:rsid w:val="007C322A"/>
    <w:rsid w:val="007C325A"/>
    <w:rsid w:val="007C343B"/>
    <w:rsid w:val="007C34ED"/>
    <w:rsid w:val="007C3669"/>
    <w:rsid w:val="007C37FC"/>
    <w:rsid w:val="007C3904"/>
    <w:rsid w:val="007C3906"/>
    <w:rsid w:val="007C3B14"/>
    <w:rsid w:val="007C3C61"/>
    <w:rsid w:val="007C424D"/>
    <w:rsid w:val="007C4295"/>
    <w:rsid w:val="007C4598"/>
    <w:rsid w:val="007C4695"/>
    <w:rsid w:val="007C5175"/>
    <w:rsid w:val="007C52B9"/>
    <w:rsid w:val="007C5438"/>
    <w:rsid w:val="007C54A9"/>
    <w:rsid w:val="007C5648"/>
    <w:rsid w:val="007C5932"/>
    <w:rsid w:val="007C5B3A"/>
    <w:rsid w:val="007C5C55"/>
    <w:rsid w:val="007C5DAF"/>
    <w:rsid w:val="007C5DFB"/>
    <w:rsid w:val="007C5EDB"/>
    <w:rsid w:val="007C5EE5"/>
    <w:rsid w:val="007C5F71"/>
    <w:rsid w:val="007C6079"/>
    <w:rsid w:val="007C620B"/>
    <w:rsid w:val="007C668B"/>
    <w:rsid w:val="007C67B7"/>
    <w:rsid w:val="007C6B5F"/>
    <w:rsid w:val="007C70B5"/>
    <w:rsid w:val="007C75F0"/>
    <w:rsid w:val="007C765C"/>
    <w:rsid w:val="007C7A13"/>
    <w:rsid w:val="007C7F83"/>
    <w:rsid w:val="007C7FC2"/>
    <w:rsid w:val="007D00F3"/>
    <w:rsid w:val="007D04A0"/>
    <w:rsid w:val="007D0805"/>
    <w:rsid w:val="007D0990"/>
    <w:rsid w:val="007D0A06"/>
    <w:rsid w:val="007D1090"/>
    <w:rsid w:val="007D1138"/>
    <w:rsid w:val="007D14C3"/>
    <w:rsid w:val="007D1684"/>
    <w:rsid w:val="007D16E4"/>
    <w:rsid w:val="007D176B"/>
    <w:rsid w:val="007D1842"/>
    <w:rsid w:val="007D18D6"/>
    <w:rsid w:val="007D2071"/>
    <w:rsid w:val="007D219B"/>
    <w:rsid w:val="007D21BA"/>
    <w:rsid w:val="007D2271"/>
    <w:rsid w:val="007D22C4"/>
    <w:rsid w:val="007D24EA"/>
    <w:rsid w:val="007D28BE"/>
    <w:rsid w:val="007D299D"/>
    <w:rsid w:val="007D2B36"/>
    <w:rsid w:val="007D2B42"/>
    <w:rsid w:val="007D2C2F"/>
    <w:rsid w:val="007D301E"/>
    <w:rsid w:val="007D3099"/>
    <w:rsid w:val="007D3134"/>
    <w:rsid w:val="007D347C"/>
    <w:rsid w:val="007D366C"/>
    <w:rsid w:val="007D36E0"/>
    <w:rsid w:val="007D3AC8"/>
    <w:rsid w:val="007D3DD7"/>
    <w:rsid w:val="007D4201"/>
    <w:rsid w:val="007D421B"/>
    <w:rsid w:val="007D4369"/>
    <w:rsid w:val="007D450D"/>
    <w:rsid w:val="007D460D"/>
    <w:rsid w:val="007D4C45"/>
    <w:rsid w:val="007D5174"/>
    <w:rsid w:val="007D51C9"/>
    <w:rsid w:val="007D51F9"/>
    <w:rsid w:val="007D527C"/>
    <w:rsid w:val="007D5356"/>
    <w:rsid w:val="007D540C"/>
    <w:rsid w:val="007D561C"/>
    <w:rsid w:val="007D57B9"/>
    <w:rsid w:val="007D584A"/>
    <w:rsid w:val="007D5A2D"/>
    <w:rsid w:val="007D5E4E"/>
    <w:rsid w:val="007D60F1"/>
    <w:rsid w:val="007D631F"/>
    <w:rsid w:val="007D636D"/>
    <w:rsid w:val="007D6748"/>
    <w:rsid w:val="007D6A24"/>
    <w:rsid w:val="007D6BCF"/>
    <w:rsid w:val="007D6D35"/>
    <w:rsid w:val="007D7165"/>
    <w:rsid w:val="007D7490"/>
    <w:rsid w:val="007D78E7"/>
    <w:rsid w:val="007D79DE"/>
    <w:rsid w:val="007D7A83"/>
    <w:rsid w:val="007D7C7B"/>
    <w:rsid w:val="007D7CBE"/>
    <w:rsid w:val="007E0442"/>
    <w:rsid w:val="007E04E9"/>
    <w:rsid w:val="007E0876"/>
    <w:rsid w:val="007E08B2"/>
    <w:rsid w:val="007E0A6A"/>
    <w:rsid w:val="007E0CDE"/>
    <w:rsid w:val="007E0F31"/>
    <w:rsid w:val="007E0F9D"/>
    <w:rsid w:val="007E1912"/>
    <w:rsid w:val="007E19D5"/>
    <w:rsid w:val="007E1A61"/>
    <w:rsid w:val="007E1BE7"/>
    <w:rsid w:val="007E1EA9"/>
    <w:rsid w:val="007E1FB1"/>
    <w:rsid w:val="007E23F7"/>
    <w:rsid w:val="007E26A0"/>
    <w:rsid w:val="007E2CD1"/>
    <w:rsid w:val="007E2DAC"/>
    <w:rsid w:val="007E2F1D"/>
    <w:rsid w:val="007E317F"/>
    <w:rsid w:val="007E31D6"/>
    <w:rsid w:val="007E3297"/>
    <w:rsid w:val="007E335D"/>
    <w:rsid w:val="007E33F0"/>
    <w:rsid w:val="007E343E"/>
    <w:rsid w:val="007E3790"/>
    <w:rsid w:val="007E37ED"/>
    <w:rsid w:val="007E3AE6"/>
    <w:rsid w:val="007E3CBC"/>
    <w:rsid w:val="007E4054"/>
    <w:rsid w:val="007E4212"/>
    <w:rsid w:val="007E4213"/>
    <w:rsid w:val="007E424B"/>
    <w:rsid w:val="007E42AE"/>
    <w:rsid w:val="007E498E"/>
    <w:rsid w:val="007E4DA0"/>
    <w:rsid w:val="007E4EED"/>
    <w:rsid w:val="007E4FD3"/>
    <w:rsid w:val="007E514E"/>
    <w:rsid w:val="007E5169"/>
    <w:rsid w:val="007E5233"/>
    <w:rsid w:val="007E55BE"/>
    <w:rsid w:val="007E5646"/>
    <w:rsid w:val="007E589B"/>
    <w:rsid w:val="007E5BD6"/>
    <w:rsid w:val="007E5C32"/>
    <w:rsid w:val="007E5DDE"/>
    <w:rsid w:val="007E5E71"/>
    <w:rsid w:val="007E6090"/>
    <w:rsid w:val="007E6312"/>
    <w:rsid w:val="007E6332"/>
    <w:rsid w:val="007E6504"/>
    <w:rsid w:val="007E6529"/>
    <w:rsid w:val="007E667E"/>
    <w:rsid w:val="007E690B"/>
    <w:rsid w:val="007E6A4F"/>
    <w:rsid w:val="007E6B87"/>
    <w:rsid w:val="007E6C10"/>
    <w:rsid w:val="007E6E62"/>
    <w:rsid w:val="007E7028"/>
    <w:rsid w:val="007E7284"/>
    <w:rsid w:val="007E72D6"/>
    <w:rsid w:val="007E7649"/>
    <w:rsid w:val="007E76B0"/>
    <w:rsid w:val="007E7876"/>
    <w:rsid w:val="007E79E7"/>
    <w:rsid w:val="007E7F25"/>
    <w:rsid w:val="007F045F"/>
    <w:rsid w:val="007F0569"/>
    <w:rsid w:val="007F06EB"/>
    <w:rsid w:val="007F06F3"/>
    <w:rsid w:val="007F0EE1"/>
    <w:rsid w:val="007F0FE5"/>
    <w:rsid w:val="007F12D9"/>
    <w:rsid w:val="007F1445"/>
    <w:rsid w:val="007F14C1"/>
    <w:rsid w:val="007F1602"/>
    <w:rsid w:val="007F177F"/>
    <w:rsid w:val="007F1836"/>
    <w:rsid w:val="007F1AFE"/>
    <w:rsid w:val="007F1FA3"/>
    <w:rsid w:val="007F24B2"/>
    <w:rsid w:val="007F25FB"/>
    <w:rsid w:val="007F2922"/>
    <w:rsid w:val="007F2989"/>
    <w:rsid w:val="007F2AE7"/>
    <w:rsid w:val="007F2C73"/>
    <w:rsid w:val="007F2D8D"/>
    <w:rsid w:val="007F2E72"/>
    <w:rsid w:val="007F33C3"/>
    <w:rsid w:val="007F3437"/>
    <w:rsid w:val="007F350C"/>
    <w:rsid w:val="007F3579"/>
    <w:rsid w:val="007F365C"/>
    <w:rsid w:val="007F3979"/>
    <w:rsid w:val="007F3E4A"/>
    <w:rsid w:val="007F3F35"/>
    <w:rsid w:val="007F4289"/>
    <w:rsid w:val="007F42B1"/>
    <w:rsid w:val="007F48DA"/>
    <w:rsid w:val="007F4915"/>
    <w:rsid w:val="007F50A6"/>
    <w:rsid w:val="007F52BD"/>
    <w:rsid w:val="007F52F2"/>
    <w:rsid w:val="007F536B"/>
    <w:rsid w:val="007F5380"/>
    <w:rsid w:val="007F5396"/>
    <w:rsid w:val="007F5AD7"/>
    <w:rsid w:val="007F5C74"/>
    <w:rsid w:val="007F5DAD"/>
    <w:rsid w:val="007F5E5A"/>
    <w:rsid w:val="007F6061"/>
    <w:rsid w:val="007F616A"/>
    <w:rsid w:val="007F62D3"/>
    <w:rsid w:val="007F62EC"/>
    <w:rsid w:val="007F6755"/>
    <w:rsid w:val="007F681A"/>
    <w:rsid w:val="007F688A"/>
    <w:rsid w:val="007F68AB"/>
    <w:rsid w:val="007F690D"/>
    <w:rsid w:val="007F6ABD"/>
    <w:rsid w:val="007F6B78"/>
    <w:rsid w:val="007F6F13"/>
    <w:rsid w:val="007F6F39"/>
    <w:rsid w:val="007F6FBB"/>
    <w:rsid w:val="007F7045"/>
    <w:rsid w:val="007F70E8"/>
    <w:rsid w:val="007F762C"/>
    <w:rsid w:val="007F7888"/>
    <w:rsid w:val="007F795E"/>
    <w:rsid w:val="007F7A23"/>
    <w:rsid w:val="007F7C3E"/>
    <w:rsid w:val="007F7CE5"/>
    <w:rsid w:val="007F7DC8"/>
    <w:rsid w:val="007F7E05"/>
    <w:rsid w:val="007F7EDD"/>
    <w:rsid w:val="007F7F6C"/>
    <w:rsid w:val="008002AF"/>
    <w:rsid w:val="00800519"/>
    <w:rsid w:val="008005F1"/>
    <w:rsid w:val="00800997"/>
    <w:rsid w:val="00800C82"/>
    <w:rsid w:val="00800E63"/>
    <w:rsid w:val="00800EF4"/>
    <w:rsid w:val="00800F72"/>
    <w:rsid w:val="008010C9"/>
    <w:rsid w:val="008010D2"/>
    <w:rsid w:val="00801434"/>
    <w:rsid w:val="0080155A"/>
    <w:rsid w:val="008015C1"/>
    <w:rsid w:val="0080179C"/>
    <w:rsid w:val="00801858"/>
    <w:rsid w:val="00801B4B"/>
    <w:rsid w:val="00801D90"/>
    <w:rsid w:val="00801DEB"/>
    <w:rsid w:val="00801FA8"/>
    <w:rsid w:val="00802102"/>
    <w:rsid w:val="008022EB"/>
    <w:rsid w:val="00802442"/>
    <w:rsid w:val="008024E0"/>
    <w:rsid w:val="0080252C"/>
    <w:rsid w:val="00802652"/>
    <w:rsid w:val="0080282F"/>
    <w:rsid w:val="00802BFF"/>
    <w:rsid w:val="00802E41"/>
    <w:rsid w:val="008030AD"/>
    <w:rsid w:val="00803292"/>
    <w:rsid w:val="008032CC"/>
    <w:rsid w:val="008034D5"/>
    <w:rsid w:val="00803615"/>
    <w:rsid w:val="0080399E"/>
    <w:rsid w:val="00803AD6"/>
    <w:rsid w:val="00803C19"/>
    <w:rsid w:val="0080401C"/>
    <w:rsid w:val="00804178"/>
    <w:rsid w:val="008042E5"/>
    <w:rsid w:val="0080444F"/>
    <w:rsid w:val="00804771"/>
    <w:rsid w:val="00804B68"/>
    <w:rsid w:val="00804BFE"/>
    <w:rsid w:val="00804E60"/>
    <w:rsid w:val="00805005"/>
    <w:rsid w:val="00805093"/>
    <w:rsid w:val="00805209"/>
    <w:rsid w:val="00805210"/>
    <w:rsid w:val="00805574"/>
    <w:rsid w:val="00805BDC"/>
    <w:rsid w:val="00805C7B"/>
    <w:rsid w:val="00805DC7"/>
    <w:rsid w:val="00805EB5"/>
    <w:rsid w:val="008061D5"/>
    <w:rsid w:val="00806246"/>
    <w:rsid w:val="008062A4"/>
    <w:rsid w:val="008069EF"/>
    <w:rsid w:val="00806B31"/>
    <w:rsid w:val="00806BED"/>
    <w:rsid w:val="00806E12"/>
    <w:rsid w:val="00806FDF"/>
    <w:rsid w:val="008070A5"/>
    <w:rsid w:val="00807111"/>
    <w:rsid w:val="00807112"/>
    <w:rsid w:val="00807762"/>
    <w:rsid w:val="00807AA7"/>
    <w:rsid w:val="008102E6"/>
    <w:rsid w:val="0081062A"/>
    <w:rsid w:val="0081070D"/>
    <w:rsid w:val="008112BE"/>
    <w:rsid w:val="00811342"/>
    <w:rsid w:val="008113B7"/>
    <w:rsid w:val="008114C3"/>
    <w:rsid w:val="008117AD"/>
    <w:rsid w:val="00811DDF"/>
    <w:rsid w:val="008121AD"/>
    <w:rsid w:val="00812323"/>
    <w:rsid w:val="008124B5"/>
    <w:rsid w:val="0081250A"/>
    <w:rsid w:val="008127AF"/>
    <w:rsid w:val="00812A7C"/>
    <w:rsid w:val="00812B15"/>
    <w:rsid w:val="00812DCA"/>
    <w:rsid w:val="00812EE1"/>
    <w:rsid w:val="00812F37"/>
    <w:rsid w:val="0081345D"/>
    <w:rsid w:val="008137B6"/>
    <w:rsid w:val="00813A4A"/>
    <w:rsid w:val="00813B7E"/>
    <w:rsid w:val="00814081"/>
    <w:rsid w:val="00814117"/>
    <w:rsid w:val="008148FB"/>
    <w:rsid w:val="008149BE"/>
    <w:rsid w:val="008149F3"/>
    <w:rsid w:val="00814D7C"/>
    <w:rsid w:val="008153C6"/>
    <w:rsid w:val="0081548D"/>
    <w:rsid w:val="0081566B"/>
    <w:rsid w:val="00815CE0"/>
    <w:rsid w:val="00815D16"/>
    <w:rsid w:val="00815D3F"/>
    <w:rsid w:val="00815F28"/>
    <w:rsid w:val="00816115"/>
    <w:rsid w:val="00816145"/>
    <w:rsid w:val="008164EF"/>
    <w:rsid w:val="0081652E"/>
    <w:rsid w:val="00816624"/>
    <w:rsid w:val="00816674"/>
    <w:rsid w:val="008166ED"/>
    <w:rsid w:val="008169C0"/>
    <w:rsid w:val="00816A2D"/>
    <w:rsid w:val="00816F21"/>
    <w:rsid w:val="00816FC1"/>
    <w:rsid w:val="008172E3"/>
    <w:rsid w:val="008172FF"/>
    <w:rsid w:val="008174DC"/>
    <w:rsid w:val="00817854"/>
    <w:rsid w:val="00817B27"/>
    <w:rsid w:val="00817C2D"/>
    <w:rsid w:val="00817E69"/>
    <w:rsid w:val="00817F1A"/>
    <w:rsid w:val="00820205"/>
    <w:rsid w:val="008203EB"/>
    <w:rsid w:val="00820697"/>
    <w:rsid w:val="0082083D"/>
    <w:rsid w:val="00820A48"/>
    <w:rsid w:val="00820BCE"/>
    <w:rsid w:val="0082103D"/>
    <w:rsid w:val="00821121"/>
    <w:rsid w:val="00821283"/>
    <w:rsid w:val="0082130E"/>
    <w:rsid w:val="0082133B"/>
    <w:rsid w:val="008215A1"/>
    <w:rsid w:val="00821907"/>
    <w:rsid w:val="00821975"/>
    <w:rsid w:val="00821A66"/>
    <w:rsid w:val="00821BE8"/>
    <w:rsid w:val="00821C3A"/>
    <w:rsid w:val="00821CAC"/>
    <w:rsid w:val="00821D12"/>
    <w:rsid w:val="00822060"/>
    <w:rsid w:val="0082212C"/>
    <w:rsid w:val="0082214F"/>
    <w:rsid w:val="00822192"/>
    <w:rsid w:val="008227B9"/>
    <w:rsid w:val="00822CE9"/>
    <w:rsid w:val="008230B4"/>
    <w:rsid w:val="008231F7"/>
    <w:rsid w:val="00823488"/>
    <w:rsid w:val="0082385E"/>
    <w:rsid w:val="00823974"/>
    <w:rsid w:val="00823A0D"/>
    <w:rsid w:val="00823FDF"/>
    <w:rsid w:val="00824923"/>
    <w:rsid w:val="00824978"/>
    <w:rsid w:val="00824ACF"/>
    <w:rsid w:val="00824B67"/>
    <w:rsid w:val="00824C8F"/>
    <w:rsid w:val="008253A2"/>
    <w:rsid w:val="00825637"/>
    <w:rsid w:val="00825674"/>
    <w:rsid w:val="008256D6"/>
    <w:rsid w:val="00826061"/>
    <w:rsid w:val="00826082"/>
    <w:rsid w:val="00826088"/>
    <w:rsid w:val="008264D1"/>
    <w:rsid w:val="00826805"/>
    <w:rsid w:val="008268BB"/>
    <w:rsid w:val="00826DD3"/>
    <w:rsid w:val="00826DE8"/>
    <w:rsid w:val="00826E4E"/>
    <w:rsid w:val="008272FF"/>
    <w:rsid w:val="00827358"/>
    <w:rsid w:val="008276BB"/>
    <w:rsid w:val="0082778D"/>
    <w:rsid w:val="00827DB7"/>
    <w:rsid w:val="00830822"/>
    <w:rsid w:val="00830D49"/>
    <w:rsid w:val="00830D93"/>
    <w:rsid w:val="00830FBE"/>
    <w:rsid w:val="008318A3"/>
    <w:rsid w:val="00831902"/>
    <w:rsid w:val="00831D69"/>
    <w:rsid w:val="00832049"/>
    <w:rsid w:val="00832072"/>
    <w:rsid w:val="0083207E"/>
    <w:rsid w:val="008321CE"/>
    <w:rsid w:val="008322E2"/>
    <w:rsid w:val="008326BF"/>
    <w:rsid w:val="008327B5"/>
    <w:rsid w:val="00832993"/>
    <w:rsid w:val="00832AD8"/>
    <w:rsid w:val="008333B1"/>
    <w:rsid w:val="008333C4"/>
    <w:rsid w:val="00833509"/>
    <w:rsid w:val="008336FB"/>
    <w:rsid w:val="00833B12"/>
    <w:rsid w:val="00833C12"/>
    <w:rsid w:val="00834294"/>
    <w:rsid w:val="008343C8"/>
    <w:rsid w:val="00834748"/>
    <w:rsid w:val="00834776"/>
    <w:rsid w:val="00834A1D"/>
    <w:rsid w:val="00834AB2"/>
    <w:rsid w:val="00834D37"/>
    <w:rsid w:val="00834D6E"/>
    <w:rsid w:val="00834E14"/>
    <w:rsid w:val="00834E5A"/>
    <w:rsid w:val="00835037"/>
    <w:rsid w:val="008354BB"/>
    <w:rsid w:val="00835542"/>
    <w:rsid w:val="008356F8"/>
    <w:rsid w:val="00835731"/>
    <w:rsid w:val="00835B0B"/>
    <w:rsid w:val="00835CA9"/>
    <w:rsid w:val="0083662F"/>
    <w:rsid w:val="008366EC"/>
    <w:rsid w:val="00836711"/>
    <w:rsid w:val="0083681A"/>
    <w:rsid w:val="008368A9"/>
    <w:rsid w:val="008369A4"/>
    <w:rsid w:val="00836CBA"/>
    <w:rsid w:val="00836E18"/>
    <w:rsid w:val="00836E89"/>
    <w:rsid w:val="008377D1"/>
    <w:rsid w:val="00837836"/>
    <w:rsid w:val="008378D7"/>
    <w:rsid w:val="00837998"/>
    <w:rsid w:val="00837AA9"/>
    <w:rsid w:val="00837B0D"/>
    <w:rsid w:val="00837B88"/>
    <w:rsid w:val="00837C05"/>
    <w:rsid w:val="00837C7D"/>
    <w:rsid w:val="00837DFE"/>
    <w:rsid w:val="00837EBA"/>
    <w:rsid w:val="00840090"/>
    <w:rsid w:val="00840290"/>
    <w:rsid w:val="00840343"/>
    <w:rsid w:val="008408D1"/>
    <w:rsid w:val="008409D8"/>
    <w:rsid w:val="00840C26"/>
    <w:rsid w:val="00840C34"/>
    <w:rsid w:val="00840D4D"/>
    <w:rsid w:val="008411BF"/>
    <w:rsid w:val="00841639"/>
    <w:rsid w:val="0084175A"/>
    <w:rsid w:val="00841A8C"/>
    <w:rsid w:val="00841B48"/>
    <w:rsid w:val="00841DB4"/>
    <w:rsid w:val="008420BC"/>
    <w:rsid w:val="0084297D"/>
    <w:rsid w:val="00842B60"/>
    <w:rsid w:val="00842B8F"/>
    <w:rsid w:val="00842D1F"/>
    <w:rsid w:val="00842D43"/>
    <w:rsid w:val="00842DEB"/>
    <w:rsid w:val="00842F7A"/>
    <w:rsid w:val="00843108"/>
    <w:rsid w:val="0084313D"/>
    <w:rsid w:val="00843543"/>
    <w:rsid w:val="008435F8"/>
    <w:rsid w:val="008437CE"/>
    <w:rsid w:val="00843A76"/>
    <w:rsid w:val="00843A7C"/>
    <w:rsid w:val="00843D9B"/>
    <w:rsid w:val="00844743"/>
    <w:rsid w:val="00844D56"/>
    <w:rsid w:val="00844D99"/>
    <w:rsid w:val="00844F0E"/>
    <w:rsid w:val="00844FD2"/>
    <w:rsid w:val="00845172"/>
    <w:rsid w:val="008459DA"/>
    <w:rsid w:val="008459EC"/>
    <w:rsid w:val="00845A1C"/>
    <w:rsid w:val="00845F27"/>
    <w:rsid w:val="00846277"/>
    <w:rsid w:val="008467EB"/>
    <w:rsid w:val="00846E33"/>
    <w:rsid w:val="008471A9"/>
    <w:rsid w:val="008473CC"/>
    <w:rsid w:val="0084755E"/>
    <w:rsid w:val="008475DF"/>
    <w:rsid w:val="0084786F"/>
    <w:rsid w:val="0084792F"/>
    <w:rsid w:val="00847ADE"/>
    <w:rsid w:val="00847C26"/>
    <w:rsid w:val="00847D8B"/>
    <w:rsid w:val="00847DF3"/>
    <w:rsid w:val="008501B0"/>
    <w:rsid w:val="008502F9"/>
    <w:rsid w:val="00850864"/>
    <w:rsid w:val="0085095D"/>
    <w:rsid w:val="00850973"/>
    <w:rsid w:val="00850E07"/>
    <w:rsid w:val="00850EC7"/>
    <w:rsid w:val="00851070"/>
    <w:rsid w:val="0085110D"/>
    <w:rsid w:val="008515E5"/>
    <w:rsid w:val="00851B88"/>
    <w:rsid w:val="00851D1C"/>
    <w:rsid w:val="00851EE4"/>
    <w:rsid w:val="00851F3E"/>
    <w:rsid w:val="008520A1"/>
    <w:rsid w:val="00852460"/>
    <w:rsid w:val="008526F9"/>
    <w:rsid w:val="00852705"/>
    <w:rsid w:val="00852D3F"/>
    <w:rsid w:val="00853080"/>
    <w:rsid w:val="008530B2"/>
    <w:rsid w:val="0085358B"/>
    <w:rsid w:val="008536D4"/>
    <w:rsid w:val="00853703"/>
    <w:rsid w:val="00853AA4"/>
    <w:rsid w:val="00853F3D"/>
    <w:rsid w:val="008540DE"/>
    <w:rsid w:val="00854152"/>
    <w:rsid w:val="008541CC"/>
    <w:rsid w:val="0085423D"/>
    <w:rsid w:val="008543C8"/>
    <w:rsid w:val="00854513"/>
    <w:rsid w:val="0085457D"/>
    <w:rsid w:val="008546CF"/>
    <w:rsid w:val="00854F40"/>
    <w:rsid w:val="00854FCC"/>
    <w:rsid w:val="00855328"/>
    <w:rsid w:val="0085552C"/>
    <w:rsid w:val="008558A1"/>
    <w:rsid w:val="00855931"/>
    <w:rsid w:val="00855CB2"/>
    <w:rsid w:val="00855E53"/>
    <w:rsid w:val="00855EA5"/>
    <w:rsid w:val="00856021"/>
    <w:rsid w:val="008563CC"/>
    <w:rsid w:val="00856D3F"/>
    <w:rsid w:val="00856DBD"/>
    <w:rsid w:val="0085704B"/>
    <w:rsid w:val="008570D7"/>
    <w:rsid w:val="00857548"/>
    <w:rsid w:val="00857732"/>
    <w:rsid w:val="00857E14"/>
    <w:rsid w:val="00857F36"/>
    <w:rsid w:val="00860039"/>
    <w:rsid w:val="0086025F"/>
    <w:rsid w:val="008604E0"/>
    <w:rsid w:val="008608DA"/>
    <w:rsid w:val="00860AE7"/>
    <w:rsid w:val="00860B9F"/>
    <w:rsid w:val="00860E66"/>
    <w:rsid w:val="00860EBD"/>
    <w:rsid w:val="00860F33"/>
    <w:rsid w:val="00860FD3"/>
    <w:rsid w:val="008614DE"/>
    <w:rsid w:val="008615C4"/>
    <w:rsid w:val="0086169A"/>
    <w:rsid w:val="00861A00"/>
    <w:rsid w:val="00861BBE"/>
    <w:rsid w:val="00861D3A"/>
    <w:rsid w:val="00861E26"/>
    <w:rsid w:val="008624CA"/>
    <w:rsid w:val="008626F4"/>
    <w:rsid w:val="008627B1"/>
    <w:rsid w:val="0086285D"/>
    <w:rsid w:val="00862BDD"/>
    <w:rsid w:val="00862FC1"/>
    <w:rsid w:val="00863045"/>
    <w:rsid w:val="0086310F"/>
    <w:rsid w:val="008633AC"/>
    <w:rsid w:val="008633B1"/>
    <w:rsid w:val="008635E3"/>
    <w:rsid w:val="008635FF"/>
    <w:rsid w:val="00863955"/>
    <w:rsid w:val="008639AD"/>
    <w:rsid w:val="00863DDF"/>
    <w:rsid w:val="00863E87"/>
    <w:rsid w:val="00863FEE"/>
    <w:rsid w:val="00864543"/>
    <w:rsid w:val="00864675"/>
    <w:rsid w:val="0086483A"/>
    <w:rsid w:val="00864987"/>
    <w:rsid w:val="00864A98"/>
    <w:rsid w:val="008650E9"/>
    <w:rsid w:val="0086539C"/>
    <w:rsid w:val="0086558D"/>
    <w:rsid w:val="00865866"/>
    <w:rsid w:val="00865D3F"/>
    <w:rsid w:val="00865E51"/>
    <w:rsid w:val="00866354"/>
    <w:rsid w:val="008667B3"/>
    <w:rsid w:val="00866BE7"/>
    <w:rsid w:val="00866D5D"/>
    <w:rsid w:val="008671C0"/>
    <w:rsid w:val="008671EA"/>
    <w:rsid w:val="008673B9"/>
    <w:rsid w:val="008675F8"/>
    <w:rsid w:val="00867800"/>
    <w:rsid w:val="008700C2"/>
    <w:rsid w:val="008701B9"/>
    <w:rsid w:val="00870979"/>
    <w:rsid w:val="00870C3A"/>
    <w:rsid w:val="00870C8D"/>
    <w:rsid w:val="00870CAA"/>
    <w:rsid w:val="008710F9"/>
    <w:rsid w:val="008712B5"/>
    <w:rsid w:val="0087150D"/>
    <w:rsid w:val="0087155A"/>
    <w:rsid w:val="00871864"/>
    <w:rsid w:val="00871A29"/>
    <w:rsid w:val="00871E41"/>
    <w:rsid w:val="00871EB0"/>
    <w:rsid w:val="00872114"/>
    <w:rsid w:val="0087212E"/>
    <w:rsid w:val="00872285"/>
    <w:rsid w:val="0087229A"/>
    <w:rsid w:val="008725C1"/>
    <w:rsid w:val="008725D3"/>
    <w:rsid w:val="00872A3D"/>
    <w:rsid w:val="00872C8E"/>
    <w:rsid w:val="00872F89"/>
    <w:rsid w:val="00872FF7"/>
    <w:rsid w:val="00873378"/>
    <w:rsid w:val="008736ED"/>
    <w:rsid w:val="0087380D"/>
    <w:rsid w:val="008738CE"/>
    <w:rsid w:val="00873991"/>
    <w:rsid w:val="00873CC9"/>
    <w:rsid w:val="008742B9"/>
    <w:rsid w:val="008742C6"/>
    <w:rsid w:val="008744A8"/>
    <w:rsid w:val="0087488F"/>
    <w:rsid w:val="00874939"/>
    <w:rsid w:val="0087495E"/>
    <w:rsid w:val="00874AA2"/>
    <w:rsid w:val="00875020"/>
    <w:rsid w:val="008752CD"/>
    <w:rsid w:val="0087571D"/>
    <w:rsid w:val="00875AAE"/>
    <w:rsid w:val="00875C76"/>
    <w:rsid w:val="00875F02"/>
    <w:rsid w:val="0087610E"/>
    <w:rsid w:val="0087618D"/>
    <w:rsid w:val="00876305"/>
    <w:rsid w:val="008765AA"/>
    <w:rsid w:val="008765D7"/>
    <w:rsid w:val="0087661B"/>
    <w:rsid w:val="008768A5"/>
    <w:rsid w:val="008768CA"/>
    <w:rsid w:val="00876D59"/>
    <w:rsid w:val="00877073"/>
    <w:rsid w:val="008771CC"/>
    <w:rsid w:val="00877524"/>
    <w:rsid w:val="008776FD"/>
    <w:rsid w:val="008778BB"/>
    <w:rsid w:val="00877F81"/>
    <w:rsid w:val="00877F94"/>
    <w:rsid w:val="00877FD8"/>
    <w:rsid w:val="008800FC"/>
    <w:rsid w:val="008801CA"/>
    <w:rsid w:val="00880290"/>
    <w:rsid w:val="00880402"/>
    <w:rsid w:val="00880440"/>
    <w:rsid w:val="00880655"/>
    <w:rsid w:val="0088094A"/>
    <w:rsid w:val="00880C3E"/>
    <w:rsid w:val="00881508"/>
    <w:rsid w:val="00881510"/>
    <w:rsid w:val="008817F2"/>
    <w:rsid w:val="00881BD9"/>
    <w:rsid w:val="00881D14"/>
    <w:rsid w:val="00881D89"/>
    <w:rsid w:val="00881E20"/>
    <w:rsid w:val="00881F1A"/>
    <w:rsid w:val="00882295"/>
    <w:rsid w:val="00882487"/>
    <w:rsid w:val="00882673"/>
    <w:rsid w:val="008829C4"/>
    <w:rsid w:val="00882B04"/>
    <w:rsid w:val="00882BA1"/>
    <w:rsid w:val="00882BE8"/>
    <w:rsid w:val="00882ECD"/>
    <w:rsid w:val="00882F62"/>
    <w:rsid w:val="008830CD"/>
    <w:rsid w:val="00883447"/>
    <w:rsid w:val="008839D7"/>
    <w:rsid w:val="00883FFE"/>
    <w:rsid w:val="0088410C"/>
    <w:rsid w:val="00884777"/>
    <w:rsid w:val="0088488C"/>
    <w:rsid w:val="0088496A"/>
    <w:rsid w:val="008850B2"/>
    <w:rsid w:val="008854CE"/>
    <w:rsid w:val="00885849"/>
    <w:rsid w:val="00885885"/>
    <w:rsid w:val="00885C16"/>
    <w:rsid w:val="00885DFA"/>
    <w:rsid w:val="008861C6"/>
    <w:rsid w:val="00886631"/>
    <w:rsid w:val="00886A60"/>
    <w:rsid w:val="008870EC"/>
    <w:rsid w:val="00887248"/>
    <w:rsid w:val="0088755E"/>
    <w:rsid w:val="008875C3"/>
    <w:rsid w:val="008878A8"/>
    <w:rsid w:val="0088794B"/>
    <w:rsid w:val="00887A05"/>
    <w:rsid w:val="00887DAF"/>
    <w:rsid w:val="00887E27"/>
    <w:rsid w:val="00887E58"/>
    <w:rsid w:val="00887FF3"/>
    <w:rsid w:val="00890252"/>
    <w:rsid w:val="00890708"/>
    <w:rsid w:val="008908AE"/>
    <w:rsid w:val="00890F1C"/>
    <w:rsid w:val="00890FE0"/>
    <w:rsid w:val="00891014"/>
    <w:rsid w:val="008911C7"/>
    <w:rsid w:val="00891547"/>
    <w:rsid w:val="008915DD"/>
    <w:rsid w:val="00892112"/>
    <w:rsid w:val="008924AE"/>
    <w:rsid w:val="0089277B"/>
    <w:rsid w:val="00892E09"/>
    <w:rsid w:val="0089322E"/>
    <w:rsid w:val="0089343F"/>
    <w:rsid w:val="00893951"/>
    <w:rsid w:val="00893957"/>
    <w:rsid w:val="00893971"/>
    <w:rsid w:val="00893C04"/>
    <w:rsid w:val="00893CF2"/>
    <w:rsid w:val="00894054"/>
    <w:rsid w:val="0089417B"/>
    <w:rsid w:val="0089448C"/>
    <w:rsid w:val="00894654"/>
    <w:rsid w:val="0089468F"/>
    <w:rsid w:val="00894AA5"/>
    <w:rsid w:val="00894C1E"/>
    <w:rsid w:val="00894FFC"/>
    <w:rsid w:val="008957E6"/>
    <w:rsid w:val="00895819"/>
    <w:rsid w:val="00895A57"/>
    <w:rsid w:val="00895B21"/>
    <w:rsid w:val="00895CD3"/>
    <w:rsid w:val="00895E93"/>
    <w:rsid w:val="00896024"/>
    <w:rsid w:val="00896136"/>
    <w:rsid w:val="0089626A"/>
    <w:rsid w:val="00896410"/>
    <w:rsid w:val="008964E4"/>
    <w:rsid w:val="00896946"/>
    <w:rsid w:val="00896A26"/>
    <w:rsid w:val="00896A67"/>
    <w:rsid w:val="00896B53"/>
    <w:rsid w:val="00896DAA"/>
    <w:rsid w:val="00897304"/>
    <w:rsid w:val="00897319"/>
    <w:rsid w:val="00897A53"/>
    <w:rsid w:val="00897A66"/>
    <w:rsid w:val="00897EA6"/>
    <w:rsid w:val="00897F8B"/>
    <w:rsid w:val="008A005C"/>
    <w:rsid w:val="008A04F1"/>
    <w:rsid w:val="008A07D5"/>
    <w:rsid w:val="008A0C57"/>
    <w:rsid w:val="008A0D40"/>
    <w:rsid w:val="008A0E08"/>
    <w:rsid w:val="008A0EA0"/>
    <w:rsid w:val="008A10EB"/>
    <w:rsid w:val="008A1171"/>
    <w:rsid w:val="008A1241"/>
    <w:rsid w:val="008A1529"/>
    <w:rsid w:val="008A1560"/>
    <w:rsid w:val="008A1AA6"/>
    <w:rsid w:val="008A2149"/>
    <w:rsid w:val="008A2594"/>
    <w:rsid w:val="008A25E2"/>
    <w:rsid w:val="008A2C6B"/>
    <w:rsid w:val="008A3267"/>
    <w:rsid w:val="008A33D7"/>
    <w:rsid w:val="008A3BEB"/>
    <w:rsid w:val="008A3BF7"/>
    <w:rsid w:val="008A3CC2"/>
    <w:rsid w:val="008A3D04"/>
    <w:rsid w:val="008A4003"/>
    <w:rsid w:val="008A42BF"/>
    <w:rsid w:val="008A42EA"/>
    <w:rsid w:val="008A430A"/>
    <w:rsid w:val="008A43DB"/>
    <w:rsid w:val="008A43DF"/>
    <w:rsid w:val="008A442C"/>
    <w:rsid w:val="008A4491"/>
    <w:rsid w:val="008A4617"/>
    <w:rsid w:val="008A477D"/>
    <w:rsid w:val="008A4ADA"/>
    <w:rsid w:val="008A4B95"/>
    <w:rsid w:val="008A4CFF"/>
    <w:rsid w:val="008A557F"/>
    <w:rsid w:val="008A56D6"/>
    <w:rsid w:val="008A598F"/>
    <w:rsid w:val="008A599C"/>
    <w:rsid w:val="008A5A52"/>
    <w:rsid w:val="008A6164"/>
    <w:rsid w:val="008A6266"/>
    <w:rsid w:val="008A63AF"/>
    <w:rsid w:val="008A6510"/>
    <w:rsid w:val="008A66C5"/>
    <w:rsid w:val="008A6758"/>
    <w:rsid w:val="008A6771"/>
    <w:rsid w:val="008A68E8"/>
    <w:rsid w:val="008A6A05"/>
    <w:rsid w:val="008A6D78"/>
    <w:rsid w:val="008A6E1C"/>
    <w:rsid w:val="008A6F7A"/>
    <w:rsid w:val="008A7058"/>
    <w:rsid w:val="008A705C"/>
    <w:rsid w:val="008A770B"/>
    <w:rsid w:val="008A77AA"/>
    <w:rsid w:val="008A7829"/>
    <w:rsid w:val="008A782C"/>
    <w:rsid w:val="008A79B8"/>
    <w:rsid w:val="008A7EDA"/>
    <w:rsid w:val="008A7F22"/>
    <w:rsid w:val="008B0053"/>
    <w:rsid w:val="008B0233"/>
    <w:rsid w:val="008B03AF"/>
    <w:rsid w:val="008B0499"/>
    <w:rsid w:val="008B06B2"/>
    <w:rsid w:val="008B0F7F"/>
    <w:rsid w:val="008B1056"/>
    <w:rsid w:val="008B14DB"/>
    <w:rsid w:val="008B19CB"/>
    <w:rsid w:val="008B1A27"/>
    <w:rsid w:val="008B1AAD"/>
    <w:rsid w:val="008B1BB2"/>
    <w:rsid w:val="008B2C20"/>
    <w:rsid w:val="008B2D1E"/>
    <w:rsid w:val="008B31EA"/>
    <w:rsid w:val="008B3572"/>
    <w:rsid w:val="008B35CE"/>
    <w:rsid w:val="008B376B"/>
    <w:rsid w:val="008B37DF"/>
    <w:rsid w:val="008B3AFF"/>
    <w:rsid w:val="008B3B50"/>
    <w:rsid w:val="008B411C"/>
    <w:rsid w:val="008B4129"/>
    <w:rsid w:val="008B44F1"/>
    <w:rsid w:val="008B49E0"/>
    <w:rsid w:val="008B4D22"/>
    <w:rsid w:val="008B4D49"/>
    <w:rsid w:val="008B503C"/>
    <w:rsid w:val="008B50D8"/>
    <w:rsid w:val="008B5116"/>
    <w:rsid w:val="008B52E7"/>
    <w:rsid w:val="008B54A8"/>
    <w:rsid w:val="008B5647"/>
    <w:rsid w:val="008B5F5A"/>
    <w:rsid w:val="008B61AA"/>
    <w:rsid w:val="008B664A"/>
    <w:rsid w:val="008B69C8"/>
    <w:rsid w:val="008B6A39"/>
    <w:rsid w:val="008B6AE0"/>
    <w:rsid w:val="008B6BD1"/>
    <w:rsid w:val="008B6D09"/>
    <w:rsid w:val="008B6FB0"/>
    <w:rsid w:val="008B7121"/>
    <w:rsid w:val="008B7362"/>
    <w:rsid w:val="008B74F9"/>
    <w:rsid w:val="008B75AC"/>
    <w:rsid w:val="008B7640"/>
    <w:rsid w:val="008B786B"/>
    <w:rsid w:val="008B7AB0"/>
    <w:rsid w:val="008C012A"/>
    <w:rsid w:val="008C021A"/>
    <w:rsid w:val="008C0276"/>
    <w:rsid w:val="008C0397"/>
    <w:rsid w:val="008C040E"/>
    <w:rsid w:val="008C080D"/>
    <w:rsid w:val="008C0847"/>
    <w:rsid w:val="008C0AD6"/>
    <w:rsid w:val="008C0BF9"/>
    <w:rsid w:val="008C0C87"/>
    <w:rsid w:val="008C0CFF"/>
    <w:rsid w:val="008C0E68"/>
    <w:rsid w:val="008C1214"/>
    <w:rsid w:val="008C131B"/>
    <w:rsid w:val="008C13DC"/>
    <w:rsid w:val="008C144A"/>
    <w:rsid w:val="008C157E"/>
    <w:rsid w:val="008C15D7"/>
    <w:rsid w:val="008C17A2"/>
    <w:rsid w:val="008C1C88"/>
    <w:rsid w:val="008C1F80"/>
    <w:rsid w:val="008C1FB8"/>
    <w:rsid w:val="008C204A"/>
    <w:rsid w:val="008C209C"/>
    <w:rsid w:val="008C2280"/>
    <w:rsid w:val="008C2349"/>
    <w:rsid w:val="008C24C8"/>
    <w:rsid w:val="008C271C"/>
    <w:rsid w:val="008C2893"/>
    <w:rsid w:val="008C29BA"/>
    <w:rsid w:val="008C2B99"/>
    <w:rsid w:val="008C2DEC"/>
    <w:rsid w:val="008C3172"/>
    <w:rsid w:val="008C348A"/>
    <w:rsid w:val="008C3B61"/>
    <w:rsid w:val="008C3B99"/>
    <w:rsid w:val="008C3D5E"/>
    <w:rsid w:val="008C3DDA"/>
    <w:rsid w:val="008C3E6C"/>
    <w:rsid w:val="008C4676"/>
    <w:rsid w:val="008C476E"/>
    <w:rsid w:val="008C49CF"/>
    <w:rsid w:val="008C4C76"/>
    <w:rsid w:val="008C4F6C"/>
    <w:rsid w:val="008C5475"/>
    <w:rsid w:val="008C5861"/>
    <w:rsid w:val="008C594A"/>
    <w:rsid w:val="008C5B46"/>
    <w:rsid w:val="008C5CCF"/>
    <w:rsid w:val="008C5FBF"/>
    <w:rsid w:val="008C5FE4"/>
    <w:rsid w:val="008C62DE"/>
    <w:rsid w:val="008C62EB"/>
    <w:rsid w:val="008C639C"/>
    <w:rsid w:val="008C64CA"/>
    <w:rsid w:val="008C666C"/>
    <w:rsid w:val="008C6709"/>
    <w:rsid w:val="008C674A"/>
    <w:rsid w:val="008C6BCA"/>
    <w:rsid w:val="008C6FDC"/>
    <w:rsid w:val="008C7224"/>
    <w:rsid w:val="008C724C"/>
    <w:rsid w:val="008C77D2"/>
    <w:rsid w:val="008C7824"/>
    <w:rsid w:val="008C7843"/>
    <w:rsid w:val="008C7C21"/>
    <w:rsid w:val="008C7CC9"/>
    <w:rsid w:val="008C7D1C"/>
    <w:rsid w:val="008C7D5D"/>
    <w:rsid w:val="008C7ED1"/>
    <w:rsid w:val="008D020D"/>
    <w:rsid w:val="008D0243"/>
    <w:rsid w:val="008D0458"/>
    <w:rsid w:val="008D053B"/>
    <w:rsid w:val="008D077C"/>
    <w:rsid w:val="008D08CC"/>
    <w:rsid w:val="008D0939"/>
    <w:rsid w:val="008D0A91"/>
    <w:rsid w:val="008D0AC4"/>
    <w:rsid w:val="008D0EDA"/>
    <w:rsid w:val="008D0FFC"/>
    <w:rsid w:val="008D1216"/>
    <w:rsid w:val="008D1506"/>
    <w:rsid w:val="008D16A9"/>
    <w:rsid w:val="008D1A95"/>
    <w:rsid w:val="008D22E1"/>
    <w:rsid w:val="008D26A9"/>
    <w:rsid w:val="008D28DB"/>
    <w:rsid w:val="008D2937"/>
    <w:rsid w:val="008D2955"/>
    <w:rsid w:val="008D2B40"/>
    <w:rsid w:val="008D2DAB"/>
    <w:rsid w:val="008D2F79"/>
    <w:rsid w:val="008D30C8"/>
    <w:rsid w:val="008D336B"/>
    <w:rsid w:val="008D382F"/>
    <w:rsid w:val="008D3F3E"/>
    <w:rsid w:val="008D42B0"/>
    <w:rsid w:val="008D46EB"/>
    <w:rsid w:val="008D47DB"/>
    <w:rsid w:val="008D4A96"/>
    <w:rsid w:val="008D4CBB"/>
    <w:rsid w:val="008D5189"/>
    <w:rsid w:val="008D541C"/>
    <w:rsid w:val="008D54FA"/>
    <w:rsid w:val="008D5FF3"/>
    <w:rsid w:val="008D6191"/>
    <w:rsid w:val="008D636B"/>
    <w:rsid w:val="008D6574"/>
    <w:rsid w:val="008D65BA"/>
    <w:rsid w:val="008D686E"/>
    <w:rsid w:val="008D6AC7"/>
    <w:rsid w:val="008D6F7D"/>
    <w:rsid w:val="008D6FA7"/>
    <w:rsid w:val="008D711D"/>
    <w:rsid w:val="008D760A"/>
    <w:rsid w:val="008D786B"/>
    <w:rsid w:val="008D7B6A"/>
    <w:rsid w:val="008E029E"/>
    <w:rsid w:val="008E03D7"/>
    <w:rsid w:val="008E052A"/>
    <w:rsid w:val="008E05A0"/>
    <w:rsid w:val="008E05D0"/>
    <w:rsid w:val="008E060F"/>
    <w:rsid w:val="008E07B3"/>
    <w:rsid w:val="008E0B50"/>
    <w:rsid w:val="008E0C0E"/>
    <w:rsid w:val="008E0C8B"/>
    <w:rsid w:val="008E103D"/>
    <w:rsid w:val="008E10C6"/>
    <w:rsid w:val="008E1281"/>
    <w:rsid w:val="008E148C"/>
    <w:rsid w:val="008E19A2"/>
    <w:rsid w:val="008E19C6"/>
    <w:rsid w:val="008E1DFD"/>
    <w:rsid w:val="008E1E03"/>
    <w:rsid w:val="008E2039"/>
    <w:rsid w:val="008E23A2"/>
    <w:rsid w:val="008E2998"/>
    <w:rsid w:val="008E2A37"/>
    <w:rsid w:val="008E2DE1"/>
    <w:rsid w:val="008E3063"/>
    <w:rsid w:val="008E335E"/>
    <w:rsid w:val="008E339F"/>
    <w:rsid w:val="008E3511"/>
    <w:rsid w:val="008E37C2"/>
    <w:rsid w:val="008E399E"/>
    <w:rsid w:val="008E3A92"/>
    <w:rsid w:val="008E3CC3"/>
    <w:rsid w:val="008E40B3"/>
    <w:rsid w:val="008E42F1"/>
    <w:rsid w:val="008E4358"/>
    <w:rsid w:val="008E4476"/>
    <w:rsid w:val="008E4503"/>
    <w:rsid w:val="008E49B9"/>
    <w:rsid w:val="008E4C2C"/>
    <w:rsid w:val="008E4D55"/>
    <w:rsid w:val="008E4DD3"/>
    <w:rsid w:val="008E525F"/>
    <w:rsid w:val="008E5387"/>
    <w:rsid w:val="008E539E"/>
    <w:rsid w:val="008E5574"/>
    <w:rsid w:val="008E56CB"/>
    <w:rsid w:val="008E5CB1"/>
    <w:rsid w:val="008E5E92"/>
    <w:rsid w:val="008E6071"/>
    <w:rsid w:val="008E6149"/>
    <w:rsid w:val="008E62A6"/>
    <w:rsid w:val="008E6438"/>
    <w:rsid w:val="008E64E6"/>
    <w:rsid w:val="008E6699"/>
    <w:rsid w:val="008E686C"/>
    <w:rsid w:val="008E6A57"/>
    <w:rsid w:val="008E6AE9"/>
    <w:rsid w:val="008E70D1"/>
    <w:rsid w:val="008E711F"/>
    <w:rsid w:val="008E7587"/>
    <w:rsid w:val="008E76BF"/>
    <w:rsid w:val="008E77E9"/>
    <w:rsid w:val="008E7855"/>
    <w:rsid w:val="008E79A2"/>
    <w:rsid w:val="008E7A18"/>
    <w:rsid w:val="008E7A26"/>
    <w:rsid w:val="008E7B7F"/>
    <w:rsid w:val="008E7CA0"/>
    <w:rsid w:val="008F0011"/>
    <w:rsid w:val="008F0172"/>
    <w:rsid w:val="008F0214"/>
    <w:rsid w:val="008F071C"/>
    <w:rsid w:val="008F09B5"/>
    <w:rsid w:val="008F0B24"/>
    <w:rsid w:val="008F0D85"/>
    <w:rsid w:val="008F0FE0"/>
    <w:rsid w:val="008F11EF"/>
    <w:rsid w:val="008F1514"/>
    <w:rsid w:val="008F18F0"/>
    <w:rsid w:val="008F1D5C"/>
    <w:rsid w:val="008F1E5B"/>
    <w:rsid w:val="008F1E9D"/>
    <w:rsid w:val="008F1EE2"/>
    <w:rsid w:val="008F23E5"/>
    <w:rsid w:val="008F24D3"/>
    <w:rsid w:val="008F2654"/>
    <w:rsid w:val="008F2675"/>
    <w:rsid w:val="008F26D6"/>
    <w:rsid w:val="008F2A91"/>
    <w:rsid w:val="008F2B5D"/>
    <w:rsid w:val="008F2BDA"/>
    <w:rsid w:val="008F31E8"/>
    <w:rsid w:val="008F3374"/>
    <w:rsid w:val="008F35CD"/>
    <w:rsid w:val="008F35E0"/>
    <w:rsid w:val="008F371A"/>
    <w:rsid w:val="008F38DA"/>
    <w:rsid w:val="008F3CFE"/>
    <w:rsid w:val="008F3DD9"/>
    <w:rsid w:val="008F3F14"/>
    <w:rsid w:val="008F4154"/>
    <w:rsid w:val="008F4212"/>
    <w:rsid w:val="008F42F1"/>
    <w:rsid w:val="008F483A"/>
    <w:rsid w:val="008F49E8"/>
    <w:rsid w:val="008F4C48"/>
    <w:rsid w:val="008F4D6E"/>
    <w:rsid w:val="008F53BF"/>
    <w:rsid w:val="008F5A8A"/>
    <w:rsid w:val="008F5A9A"/>
    <w:rsid w:val="008F5C62"/>
    <w:rsid w:val="008F5D4F"/>
    <w:rsid w:val="008F5E7A"/>
    <w:rsid w:val="008F5F8F"/>
    <w:rsid w:val="008F644E"/>
    <w:rsid w:val="008F647E"/>
    <w:rsid w:val="008F6871"/>
    <w:rsid w:val="008F68C3"/>
    <w:rsid w:val="008F6966"/>
    <w:rsid w:val="008F6981"/>
    <w:rsid w:val="008F6B45"/>
    <w:rsid w:val="008F6F95"/>
    <w:rsid w:val="008F6FFD"/>
    <w:rsid w:val="008F702B"/>
    <w:rsid w:val="008F7208"/>
    <w:rsid w:val="008F7642"/>
    <w:rsid w:val="008F779E"/>
    <w:rsid w:val="008F7996"/>
    <w:rsid w:val="008F7AA6"/>
    <w:rsid w:val="008F7E41"/>
    <w:rsid w:val="00900009"/>
    <w:rsid w:val="00900220"/>
    <w:rsid w:val="009002DB"/>
    <w:rsid w:val="00900314"/>
    <w:rsid w:val="00900440"/>
    <w:rsid w:val="00900471"/>
    <w:rsid w:val="0090071F"/>
    <w:rsid w:val="00900769"/>
    <w:rsid w:val="00900D0B"/>
    <w:rsid w:val="00900E49"/>
    <w:rsid w:val="00901275"/>
    <w:rsid w:val="00901913"/>
    <w:rsid w:val="00901F7E"/>
    <w:rsid w:val="0090201E"/>
    <w:rsid w:val="009022C2"/>
    <w:rsid w:val="009029E6"/>
    <w:rsid w:val="00902A25"/>
    <w:rsid w:val="00902BE2"/>
    <w:rsid w:val="00903D0D"/>
    <w:rsid w:val="009040A4"/>
    <w:rsid w:val="00904101"/>
    <w:rsid w:val="00904128"/>
    <w:rsid w:val="009043EC"/>
    <w:rsid w:val="0090442D"/>
    <w:rsid w:val="0090470D"/>
    <w:rsid w:val="00904961"/>
    <w:rsid w:val="009049C5"/>
    <w:rsid w:val="00904EBB"/>
    <w:rsid w:val="00904F99"/>
    <w:rsid w:val="009051B8"/>
    <w:rsid w:val="009051FE"/>
    <w:rsid w:val="009052A2"/>
    <w:rsid w:val="009052C8"/>
    <w:rsid w:val="009053B0"/>
    <w:rsid w:val="0090591B"/>
    <w:rsid w:val="00905950"/>
    <w:rsid w:val="00905CAE"/>
    <w:rsid w:val="00905DA0"/>
    <w:rsid w:val="0090620D"/>
    <w:rsid w:val="00906333"/>
    <w:rsid w:val="0090690C"/>
    <w:rsid w:val="00906A73"/>
    <w:rsid w:val="00906A90"/>
    <w:rsid w:val="00906BF8"/>
    <w:rsid w:val="00906D95"/>
    <w:rsid w:val="00907164"/>
    <w:rsid w:val="0090749D"/>
    <w:rsid w:val="0090762C"/>
    <w:rsid w:val="00907749"/>
    <w:rsid w:val="00907945"/>
    <w:rsid w:val="00907B15"/>
    <w:rsid w:val="00907B37"/>
    <w:rsid w:val="00907EA7"/>
    <w:rsid w:val="00907EAF"/>
    <w:rsid w:val="00907FE3"/>
    <w:rsid w:val="0091002E"/>
    <w:rsid w:val="00910DCB"/>
    <w:rsid w:val="00910F11"/>
    <w:rsid w:val="00911305"/>
    <w:rsid w:val="009114B0"/>
    <w:rsid w:val="0091150D"/>
    <w:rsid w:val="009115E1"/>
    <w:rsid w:val="00911623"/>
    <w:rsid w:val="00911695"/>
    <w:rsid w:val="009116C7"/>
    <w:rsid w:val="00911847"/>
    <w:rsid w:val="00911A2B"/>
    <w:rsid w:val="00911ABD"/>
    <w:rsid w:val="00911EB0"/>
    <w:rsid w:val="00911F75"/>
    <w:rsid w:val="0091243E"/>
    <w:rsid w:val="0091254B"/>
    <w:rsid w:val="00912683"/>
    <w:rsid w:val="00912A13"/>
    <w:rsid w:val="00912ADB"/>
    <w:rsid w:val="00912AFB"/>
    <w:rsid w:val="00912BEF"/>
    <w:rsid w:val="00912CAB"/>
    <w:rsid w:val="00912CFA"/>
    <w:rsid w:val="00912DE0"/>
    <w:rsid w:val="00912E8F"/>
    <w:rsid w:val="00913436"/>
    <w:rsid w:val="009136CB"/>
    <w:rsid w:val="00913759"/>
    <w:rsid w:val="009137F8"/>
    <w:rsid w:val="00913B2E"/>
    <w:rsid w:val="00913B9A"/>
    <w:rsid w:val="00913DD9"/>
    <w:rsid w:val="00913E60"/>
    <w:rsid w:val="00913EE7"/>
    <w:rsid w:val="009142F0"/>
    <w:rsid w:val="00914386"/>
    <w:rsid w:val="009145DB"/>
    <w:rsid w:val="00914758"/>
    <w:rsid w:val="00914787"/>
    <w:rsid w:val="00914A05"/>
    <w:rsid w:val="00914C3A"/>
    <w:rsid w:val="00914CE5"/>
    <w:rsid w:val="00914F7C"/>
    <w:rsid w:val="0091504C"/>
    <w:rsid w:val="0091509E"/>
    <w:rsid w:val="009151C6"/>
    <w:rsid w:val="00915450"/>
    <w:rsid w:val="009155C1"/>
    <w:rsid w:val="00915635"/>
    <w:rsid w:val="00915780"/>
    <w:rsid w:val="00915AA9"/>
    <w:rsid w:val="00915C4D"/>
    <w:rsid w:val="00915D15"/>
    <w:rsid w:val="009161AC"/>
    <w:rsid w:val="009163BC"/>
    <w:rsid w:val="009164F6"/>
    <w:rsid w:val="0091654C"/>
    <w:rsid w:val="009168BD"/>
    <w:rsid w:val="009168DA"/>
    <w:rsid w:val="00916A1C"/>
    <w:rsid w:val="00916B8B"/>
    <w:rsid w:val="00916D64"/>
    <w:rsid w:val="00916FED"/>
    <w:rsid w:val="0091702A"/>
    <w:rsid w:val="009175E6"/>
    <w:rsid w:val="0091762E"/>
    <w:rsid w:val="00917718"/>
    <w:rsid w:val="0091772B"/>
    <w:rsid w:val="00917751"/>
    <w:rsid w:val="00917B4C"/>
    <w:rsid w:val="00917E5F"/>
    <w:rsid w:val="00917FC2"/>
    <w:rsid w:val="0092006E"/>
    <w:rsid w:val="00920163"/>
    <w:rsid w:val="00920413"/>
    <w:rsid w:val="0092065F"/>
    <w:rsid w:val="00920697"/>
    <w:rsid w:val="009209D0"/>
    <w:rsid w:val="00920AEE"/>
    <w:rsid w:val="00920AFE"/>
    <w:rsid w:val="00920B49"/>
    <w:rsid w:val="00920E44"/>
    <w:rsid w:val="00920EB0"/>
    <w:rsid w:val="00921150"/>
    <w:rsid w:val="0092141B"/>
    <w:rsid w:val="0092156C"/>
    <w:rsid w:val="009216AB"/>
    <w:rsid w:val="00921813"/>
    <w:rsid w:val="00921A9E"/>
    <w:rsid w:val="00921B02"/>
    <w:rsid w:val="009227A4"/>
    <w:rsid w:val="00922A67"/>
    <w:rsid w:val="00922F7B"/>
    <w:rsid w:val="0092318E"/>
    <w:rsid w:val="009233C8"/>
    <w:rsid w:val="00923406"/>
    <w:rsid w:val="009235E9"/>
    <w:rsid w:val="0092396D"/>
    <w:rsid w:val="00923A6C"/>
    <w:rsid w:val="00923D2D"/>
    <w:rsid w:val="00923FDA"/>
    <w:rsid w:val="009240CD"/>
    <w:rsid w:val="009241E4"/>
    <w:rsid w:val="00924617"/>
    <w:rsid w:val="00924C67"/>
    <w:rsid w:val="00925060"/>
    <w:rsid w:val="00925181"/>
    <w:rsid w:val="009251EF"/>
    <w:rsid w:val="00925229"/>
    <w:rsid w:val="00925267"/>
    <w:rsid w:val="009252C2"/>
    <w:rsid w:val="00925635"/>
    <w:rsid w:val="00925648"/>
    <w:rsid w:val="009257A6"/>
    <w:rsid w:val="009258C9"/>
    <w:rsid w:val="00925A9F"/>
    <w:rsid w:val="00925AF4"/>
    <w:rsid w:val="00925F7C"/>
    <w:rsid w:val="009264A8"/>
    <w:rsid w:val="00926878"/>
    <w:rsid w:val="00926B62"/>
    <w:rsid w:val="00926D58"/>
    <w:rsid w:val="00926F58"/>
    <w:rsid w:val="00926FE6"/>
    <w:rsid w:val="00927031"/>
    <w:rsid w:val="0092715E"/>
    <w:rsid w:val="00927760"/>
    <w:rsid w:val="00927899"/>
    <w:rsid w:val="009279BD"/>
    <w:rsid w:val="00927ACA"/>
    <w:rsid w:val="00927E1E"/>
    <w:rsid w:val="00927E5D"/>
    <w:rsid w:val="00927E7A"/>
    <w:rsid w:val="00927F82"/>
    <w:rsid w:val="0093007B"/>
    <w:rsid w:val="009302CD"/>
    <w:rsid w:val="009305A9"/>
    <w:rsid w:val="009307A4"/>
    <w:rsid w:val="00930A80"/>
    <w:rsid w:val="00930D67"/>
    <w:rsid w:val="009311C5"/>
    <w:rsid w:val="0093178B"/>
    <w:rsid w:val="00931C0C"/>
    <w:rsid w:val="00931DE4"/>
    <w:rsid w:val="0093219F"/>
    <w:rsid w:val="00932346"/>
    <w:rsid w:val="00932637"/>
    <w:rsid w:val="00932770"/>
    <w:rsid w:val="00932953"/>
    <w:rsid w:val="00932966"/>
    <w:rsid w:val="00932A27"/>
    <w:rsid w:val="00932ABF"/>
    <w:rsid w:val="00932D2B"/>
    <w:rsid w:val="00933270"/>
    <w:rsid w:val="009335CF"/>
    <w:rsid w:val="00933907"/>
    <w:rsid w:val="00933A5D"/>
    <w:rsid w:val="00933AB1"/>
    <w:rsid w:val="00933C4C"/>
    <w:rsid w:val="00933E40"/>
    <w:rsid w:val="00933E83"/>
    <w:rsid w:val="00934005"/>
    <w:rsid w:val="009342EA"/>
    <w:rsid w:val="00934C98"/>
    <w:rsid w:val="00934D93"/>
    <w:rsid w:val="00934FFA"/>
    <w:rsid w:val="00935215"/>
    <w:rsid w:val="0093539B"/>
    <w:rsid w:val="009354C2"/>
    <w:rsid w:val="00935552"/>
    <w:rsid w:val="00935C43"/>
    <w:rsid w:val="0093613E"/>
    <w:rsid w:val="009361CB"/>
    <w:rsid w:val="009362F4"/>
    <w:rsid w:val="00936620"/>
    <w:rsid w:val="00936753"/>
    <w:rsid w:val="00936CDC"/>
    <w:rsid w:val="00936DF5"/>
    <w:rsid w:val="00937090"/>
    <w:rsid w:val="00937104"/>
    <w:rsid w:val="0093723B"/>
    <w:rsid w:val="0093773B"/>
    <w:rsid w:val="00937BE3"/>
    <w:rsid w:val="00940703"/>
    <w:rsid w:val="00940774"/>
    <w:rsid w:val="0094093A"/>
    <w:rsid w:val="00940A0A"/>
    <w:rsid w:val="00940C8F"/>
    <w:rsid w:val="00940D7F"/>
    <w:rsid w:val="00940E63"/>
    <w:rsid w:val="00940F75"/>
    <w:rsid w:val="00941267"/>
    <w:rsid w:val="0094137E"/>
    <w:rsid w:val="009413E4"/>
    <w:rsid w:val="0094148B"/>
    <w:rsid w:val="00941A3E"/>
    <w:rsid w:val="00941BCE"/>
    <w:rsid w:val="00941C37"/>
    <w:rsid w:val="00941E6A"/>
    <w:rsid w:val="00941F21"/>
    <w:rsid w:val="009422C9"/>
    <w:rsid w:val="009423BD"/>
    <w:rsid w:val="00942505"/>
    <w:rsid w:val="00942534"/>
    <w:rsid w:val="009427B3"/>
    <w:rsid w:val="00942B0E"/>
    <w:rsid w:val="00942B4D"/>
    <w:rsid w:val="00942B7F"/>
    <w:rsid w:val="00942E2F"/>
    <w:rsid w:val="00942EFC"/>
    <w:rsid w:val="00943848"/>
    <w:rsid w:val="00943C7A"/>
    <w:rsid w:val="00943E81"/>
    <w:rsid w:val="0094424B"/>
    <w:rsid w:val="00944BA2"/>
    <w:rsid w:val="00944D08"/>
    <w:rsid w:val="00945053"/>
    <w:rsid w:val="00945427"/>
    <w:rsid w:val="009459B8"/>
    <w:rsid w:val="00945B4F"/>
    <w:rsid w:val="00945E1C"/>
    <w:rsid w:val="00945F00"/>
    <w:rsid w:val="00945F13"/>
    <w:rsid w:val="00945F2A"/>
    <w:rsid w:val="009460CE"/>
    <w:rsid w:val="00946121"/>
    <w:rsid w:val="00946282"/>
    <w:rsid w:val="009464A9"/>
    <w:rsid w:val="009464F7"/>
    <w:rsid w:val="009467C3"/>
    <w:rsid w:val="009467E1"/>
    <w:rsid w:val="00946BF0"/>
    <w:rsid w:val="00946D1C"/>
    <w:rsid w:val="00946DA4"/>
    <w:rsid w:val="00947426"/>
    <w:rsid w:val="00947A18"/>
    <w:rsid w:val="00947A22"/>
    <w:rsid w:val="00947DC2"/>
    <w:rsid w:val="00947EB3"/>
    <w:rsid w:val="00947F56"/>
    <w:rsid w:val="00950643"/>
    <w:rsid w:val="009509AA"/>
    <w:rsid w:val="00950C8B"/>
    <w:rsid w:val="00950DCE"/>
    <w:rsid w:val="00951395"/>
    <w:rsid w:val="0095152C"/>
    <w:rsid w:val="009517BB"/>
    <w:rsid w:val="0095199D"/>
    <w:rsid w:val="00951B26"/>
    <w:rsid w:val="00951F84"/>
    <w:rsid w:val="00952285"/>
    <w:rsid w:val="0095277F"/>
    <w:rsid w:val="00952863"/>
    <w:rsid w:val="009528ED"/>
    <w:rsid w:val="00952C1F"/>
    <w:rsid w:val="00952CBE"/>
    <w:rsid w:val="00952F52"/>
    <w:rsid w:val="00952F6D"/>
    <w:rsid w:val="00953037"/>
    <w:rsid w:val="009531CE"/>
    <w:rsid w:val="0095330A"/>
    <w:rsid w:val="00953501"/>
    <w:rsid w:val="0095359B"/>
    <w:rsid w:val="009536F1"/>
    <w:rsid w:val="0095376D"/>
    <w:rsid w:val="009539C2"/>
    <w:rsid w:val="00953A3E"/>
    <w:rsid w:val="009542AF"/>
    <w:rsid w:val="0095436E"/>
    <w:rsid w:val="009545EC"/>
    <w:rsid w:val="00954761"/>
    <w:rsid w:val="00954899"/>
    <w:rsid w:val="009548DB"/>
    <w:rsid w:val="00954C40"/>
    <w:rsid w:val="00954F03"/>
    <w:rsid w:val="00954F9F"/>
    <w:rsid w:val="0095514B"/>
    <w:rsid w:val="00955630"/>
    <w:rsid w:val="00955644"/>
    <w:rsid w:val="0095564E"/>
    <w:rsid w:val="009556A2"/>
    <w:rsid w:val="00955826"/>
    <w:rsid w:val="00955AA5"/>
    <w:rsid w:val="00955AD4"/>
    <w:rsid w:val="00955B79"/>
    <w:rsid w:val="00955D7C"/>
    <w:rsid w:val="00955DEB"/>
    <w:rsid w:val="00955FFC"/>
    <w:rsid w:val="0095602C"/>
    <w:rsid w:val="009560FC"/>
    <w:rsid w:val="0095616D"/>
    <w:rsid w:val="009561B1"/>
    <w:rsid w:val="00956293"/>
    <w:rsid w:val="00956311"/>
    <w:rsid w:val="00956678"/>
    <w:rsid w:val="0095685C"/>
    <w:rsid w:val="00956979"/>
    <w:rsid w:val="00956C04"/>
    <w:rsid w:val="00956CB7"/>
    <w:rsid w:val="00956DF1"/>
    <w:rsid w:val="00956F19"/>
    <w:rsid w:val="009572BA"/>
    <w:rsid w:val="00957785"/>
    <w:rsid w:val="00957AD1"/>
    <w:rsid w:val="00957F18"/>
    <w:rsid w:val="00957FA1"/>
    <w:rsid w:val="009602DF"/>
    <w:rsid w:val="00960352"/>
    <w:rsid w:val="009604B1"/>
    <w:rsid w:val="009607FE"/>
    <w:rsid w:val="0096082F"/>
    <w:rsid w:val="00960836"/>
    <w:rsid w:val="00960A20"/>
    <w:rsid w:val="00960B96"/>
    <w:rsid w:val="00960BE5"/>
    <w:rsid w:val="00960CD2"/>
    <w:rsid w:val="00960EFA"/>
    <w:rsid w:val="00961405"/>
    <w:rsid w:val="00961749"/>
    <w:rsid w:val="009617AA"/>
    <w:rsid w:val="00961819"/>
    <w:rsid w:val="0096192B"/>
    <w:rsid w:val="009619BD"/>
    <w:rsid w:val="009619FC"/>
    <w:rsid w:val="00961C01"/>
    <w:rsid w:val="00962571"/>
    <w:rsid w:val="009625BF"/>
    <w:rsid w:val="0096262C"/>
    <w:rsid w:val="009626FC"/>
    <w:rsid w:val="0096292A"/>
    <w:rsid w:val="00962993"/>
    <w:rsid w:val="00962A20"/>
    <w:rsid w:val="00962A90"/>
    <w:rsid w:val="00962BC8"/>
    <w:rsid w:val="00962C3D"/>
    <w:rsid w:val="00962CF2"/>
    <w:rsid w:val="009633C5"/>
    <w:rsid w:val="00963536"/>
    <w:rsid w:val="0096357A"/>
    <w:rsid w:val="0096358B"/>
    <w:rsid w:val="009637D5"/>
    <w:rsid w:val="009639DC"/>
    <w:rsid w:val="00963D6D"/>
    <w:rsid w:val="00963DCE"/>
    <w:rsid w:val="00963FD5"/>
    <w:rsid w:val="00964208"/>
    <w:rsid w:val="009642C3"/>
    <w:rsid w:val="0096433A"/>
    <w:rsid w:val="0096458D"/>
    <w:rsid w:val="009645CA"/>
    <w:rsid w:val="0096478E"/>
    <w:rsid w:val="009648A9"/>
    <w:rsid w:val="00964CD3"/>
    <w:rsid w:val="00964D0F"/>
    <w:rsid w:val="00964EA1"/>
    <w:rsid w:val="00965063"/>
    <w:rsid w:val="009650F9"/>
    <w:rsid w:val="00965204"/>
    <w:rsid w:val="00965358"/>
    <w:rsid w:val="00965703"/>
    <w:rsid w:val="00965A90"/>
    <w:rsid w:val="00965B75"/>
    <w:rsid w:val="00965BFD"/>
    <w:rsid w:val="00965E56"/>
    <w:rsid w:val="009661AF"/>
    <w:rsid w:val="009664A9"/>
    <w:rsid w:val="009667A1"/>
    <w:rsid w:val="00966910"/>
    <w:rsid w:val="00966976"/>
    <w:rsid w:val="00966C4E"/>
    <w:rsid w:val="00966D32"/>
    <w:rsid w:val="00966D5F"/>
    <w:rsid w:val="00966E87"/>
    <w:rsid w:val="00966F06"/>
    <w:rsid w:val="0096700F"/>
    <w:rsid w:val="00967057"/>
    <w:rsid w:val="00967094"/>
    <w:rsid w:val="009670C4"/>
    <w:rsid w:val="00967116"/>
    <w:rsid w:val="00967204"/>
    <w:rsid w:val="00967300"/>
    <w:rsid w:val="0096734E"/>
    <w:rsid w:val="00967732"/>
    <w:rsid w:val="00967813"/>
    <w:rsid w:val="00967B18"/>
    <w:rsid w:val="00967B48"/>
    <w:rsid w:val="00967C58"/>
    <w:rsid w:val="009703CD"/>
    <w:rsid w:val="0097076B"/>
    <w:rsid w:val="00970876"/>
    <w:rsid w:val="0097093B"/>
    <w:rsid w:val="00970AD1"/>
    <w:rsid w:val="00970CAA"/>
    <w:rsid w:val="00970DB4"/>
    <w:rsid w:val="00970E11"/>
    <w:rsid w:val="00970F8A"/>
    <w:rsid w:val="00971136"/>
    <w:rsid w:val="009711FD"/>
    <w:rsid w:val="00971269"/>
    <w:rsid w:val="009716AF"/>
    <w:rsid w:val="00971D16"/>
    <w:rsid w:val="00971F1B"/>
    <w:rsid w:val="00971F55"/>
    <w:rsid w:val="00972166"/>
    <w:rsid w:val="009721AC"/>
    <w:rsid w:val="009722A4"/>
    <w:rsid w:val="00972428"/>
    <w:rsid w:val="009725FB"/>
    <w:rsid w:val="00972897"/>
    <w:rsid w:val="00972936"/>
    <w:rsid w:val="00972AAA"/>
    <w:rsid w:val="00972B35"/>
    <w:rsid w:val="00972FC6"/>
    <w:rsid w:val="00973104"/>
    <w:rsid w:val="00973635"/>
    <w:rsid w:val="009739AC"/>
    <w:rsid w:val="00973B50"/>
    <w:rsid w:val="00973CC3"/>
    <w:rsid w:val="009741FC"/>
    <w:rsid w:val="009743D1"/>
    <w:rsid w:val="0097465B"/>
    <w:rsid w:val="00974714"/>
    <w:rsid w:val="00974982"/>
    <w:rsid w:val="00974B46"/>
    <w:rsid w:val="00974FED"/>
    <w:rsid w:val="009750A8"/>
    <w:rsid w:val="009750E8"/>
    <w:rsid w:val="009754DC"/>
    <w:rsid w:val="009754F8"/>
    <w:rsid w:val="00975678"/>
    <w:rsid w:val="00975699"/>
    <w:rsid w:val="00975A1A"/>
    <w:rsid w:val="0097627E"/>
    <w:rsid w:val="00976577"/>
    <w:rsid w:val="009765F2"/>
    <w:rsid w:val="00976623"/>
    <w:rsid w:val="009768F2"/>
    <w:rsid w:val="00976986"/>
    <w:rsid w:val="00976BAE"/>
    <w:rsid w:val="00976CEA"/>
    <w:rsid w:val="00976CFE"/>
    <w:rsid w:val="009773E9"/>
    <w:rsid w:val="0097775F"/>
    <w:rsid w:val="00977802"/>
    <w:rsid w:val="00977A91"/>
    <w:rsid w:val="00977AF8"/>
    <w:rsid w:val="00977B00"/>
    <w:rsid w:val="00980050"/>
    <w:rsid w:val="00980579"/>
    <w:rsid w:val="009806BA"/>
    <w:rsid w:val="0098070D"/>
    <w:rsid w:val="00980935"/>
    <w:rsid w:val="00980BB7"/>
    <w:rsid w:val="00980E77"/>
    <w:rsid w:val="00981143"/>
    <w:rsid w:val="00981337"/>
    <w:rsid w:val="00981394"/>
    <w:rsid w:val="00982276"/>
    <w:rsid w:val="0098257C"/>
    <w:rsid w:val="009825B0"/>
    <w:rsid w:val="00982A70"/>
    <w:rsid w:val="0098357B"/>
    <w:rsid w:val="00983791"/>
    <w:rsid w:val="00983842"/>
    <w:rsid w:val="00983882"/>
    <w:rsid w:val="00983A2B"/>
    <w:rsid w:val="00983C98"/>
    <w:rsid w:val="00983D78"/>
    <w:rsid w:val="00983ED0"/>
    <w:rsid w:val="009848E5"/>
    <w:rsid w:val="00984ADB"/>
    <w:rsid w:val="00984C05"/>
    <w:rsid w:val="00984CEA"/>
    <w:rsid w:val="00984D44"/>
    <w:rsid w:val="00984D7D"/>
    <w:rsid w:val="00984DD6"/>
    <w:rsid w:val="00984E00"/>
    <w:rsid w:val="00985312"/>
    <w:rsid w:val="0098539E"/>
    <w:rsid w:val="009853BC"/>
    <w:rsid w:val="0098558C"/>
    <w:rsid w:val="00985A8F"/>
    <w:rsid w:val="00985C39"/>
    <w:rsid w:val="00985C3C"/>
    <w:rsid w:val="00985F69"/>
    <w:rsid w:val="009860ED"/>
    <w:rsid w:val="009863B3"/>
    <w:rsid w:val="00986748"/>
    <w:rsid w:val="00986866"/>
    <w:rsid w:val="00986B72"/>
    <w:rsid w:val="00987006"/>
    <w:rsid w:val="0098710F"/>
    <w:rsid w:val="009871E3"/>
    <w:rsid w:val="009871EC"/>
    <w:rsid w:val="009876CC"/>
    <w:rsid w:val="009877AA"/>
    <w:rsid w:val="00987E03"/>
    <w:rsid w:val="00987E83"/>
    <w:rsid w:val="009900B7"/>
    <w:rsid w:val="009900E3"/>
    <w:rsid w:val="009901AA"/>
    <w:rsid w:val="009902F3"/>
    <w:rsid w:val="009903A4"/>
    <w:rsid w:val="009907D0"/>
    <w:rsid w:val="0099087E"/>
    <w:rsid w:val="00990B6B"/>
    <w:rsid w:val="00990BAA"/>
    <w:rsid w:val="00991398"/>
    <w:rsid w:val="00991486"/>
    <w:rsid w:val="00991B45"/>
    <w:rsid w:val="00991BB6"/>
    <w:rsid w:val="00991BE7"/>
    <w:rsid w:val="00991EA8"/>
    <w:rsid w:val="00992162"/>
    <w:rsid w:val="0099226C"/>
    <w:rsid w:val="00992302"/>
    <w:rsid w:val="0099241D"/>
    <w:rsid w:val="00992562"/>
    <w:rsid w:val="00992FA9"/>
    <w:rsid w:val="0099328A"/>
    <w:rsid w:val="009932EA"/>
    <w:rsid w:val="00993401"/>
    <w:rsid w:val="0099360C"/>
    <w:rsid w:val="0099375D"/>
    <w:rsid w:val="00993867"/>
    <w:rsid w:val="00993B04"/>
    <w:rsid w:val="00993B95"/>
    <w:rsid w:val="00993BE0"/>
    <w:rsid w:val="00993E58"/>
    <w:rsid w:val="00993E8A"/>
    <w:rsid w:val="00993EB0"/>
    <w:rsid w:val="009945C7"/>
    <w:rsid w:val="009947C9"/>
    <w:rsid w:val="00994892"/>
    <w:rsid w:val="00994965"/>
    <w:rsid w:val="00994A13"/>
    <w:rsid w:val="00994A71"/>
    <w:rsid w:val="00994AAE"/>
    <w:rsid w:val="00994B68"/>
    <w:rsid w:val="00995198"/>
    <w:rsid w:val="009951FD"/>
    <w:rsid w:val="00995863"/>
    <w:rsid w:val="00995A21"/>
    <w:rsid w:val="00995C68"/>
    <w:rsid w:val="00995C6D"/>
    <w:rsid w:val="00995CBC"/>
    <w:rsid w:val="00995E05"/>
    <w:rsid w:val="00995FC6"/>
    <w:rsid w:val="00995FEA"/>
    <w:rsid w:val="00996096"/>
    <w:rsid w:val="009960DA"/>
    <w:rsid w:val="00996588"/>
    <w:rsid w:val="0099667A"/>
    <w:rsid w:val="0099674C"/>
    <w:rsid w:val="00996839"/>
    <w:rsid w:val="00996AD3"/>
    <w:rsid w:val="00996B44"/>
    <w:rsid w:val="00996DBE"/>
    <w:rsid w:val="00996DE2"/>
    <w:rsid w:val="00996E0A"/>
    <w:rsid w:val="00996E8D"/>
    <w:rsid w:val="00996F68"/>
    <w:rsid w:val="009971F6"/>
    <w:rsid w:val="0099729C"/>
    <w:rsid w:val="009972C5"/>
    <w:rsid w:val="00997500"/>
    <w:rsid w:val="00997C1B"/>
    <w:rsid w:val="00997D12"/>
    <w:rsid w:val="009A002F"/>
    <w:rsid w:val="009A02D3"/>
    <w:rsid w:val="009A0378"/>
    <w:rsid w:val="009A0388"/>
    <w:rsid w:val="009A0738"/>
    <w:rsid w:val="009A0873"/>
    <w:rsid w:val="009A0A35"/>
    <w:rsid w:val="009A0E1E"/>
    <w:rsid w:val="009A0FF9"/>
    <w:rsid w:val="009A1240"/>
    <w:rsid w:val="009A1250"/>
    <w:rsid w:val="009A12CB"/>
    <w:rsid w:val="009A1326"/>
    <w:rsid w:val="009A1E58"/>
    <w:rsid w:val="009A1EDF"/>
    <w:rsid w:val="009A1FC9"/>
    <w:rsid w:val="009A2107"/>
    <w:rsid w:val="009A23AD"/>
    <w:rsid w:val="009A2AEF"/>
    <w:rsid w:val="009A2D79"/>
    <w:rsid w:val="009A334B"/>
    <w:rsid w:val="009A33F4"/>
    <w:rsid w:val="009A3A2E"/>
    <w:rsid w:val="009A3A99"/>
    <w:rsid w:val="009A3AB7"/>
    <w:rsid w:val="009A3B08"/>
    <w:rsid w:val="009A3B4A"/>
    <w:rsid w:val="009A3FC3"/>
    <w:rsid w:val="009A41EC"/>
    <w:rsid w:val="009A4A71"/>
    <w:rsid w:val="009A4D2E"/>
    <w:rsid w:val="009A4FEF"/>
    <w:rsid w:val="009A508A"/>
    <w:rsid w:val="009A52DA"/>
    <w:rsid w:val="009A537B"/>
    <w:rsid w:val="009A53A8"/>
    <w:rsid w:val="009A567D"/>
    <w:rsid w:val="009A576F"/>
    <w:rsid w:val="009A57C4"/>
    <w:rsid w:val="009A597A"/>
    <w:rsid w:val="009A5BCE"/>
    <w:rsid w:val="009A5C03"/>
    <w:rsid w:val="009A6012"/>
    <w:rsid w:val="009A61CA"/>
    <w:rsid w:val="009A62BC"/>
    <w:rsid w:val="009A630E"/>
    <w:rsid w:val="009A63C7"/>
    <w:rsid w:val="009A67E5"/>
    <w:rsid w:val="009A68BA"/>
    <w:rsid w:val="009A6B5D"/>
    <w:rsid w:val="009A6C23"/>
    <w:rsid w:val="009A6EA2"/>
    <w:rsid w:val="009A7188"/>
    <w:rsid w:val="009A752E"/>
    <w:rsid w:val="009A7613"/>
    <w:rsid w:val="009A764C"/>
    <w:rsid w:val="009A76E7"/>
    <w:rsid w:val="009A76E9"/>
    <w:rsid w:val="009A79D3"/>
    <w:rsid w:val="009A7D30"/>
    <w:rsid w:val="009A7DAC"/>
    <w:rsid w:val="009B0120"/>
    <w:rsid w:val="009B020C"/>
    <w:rsid w:val="009B06BC"/>
    <w:rsid w:val="009B0BBD"/>
    <w:rsid w:val="009B0BC1"/>
    <w:rsid w:val="009B0C94"/>
    <w:rsid w:val="009B10C1"/>
    <w:rsid w:val="009B1156"/>
    <w:rsid w:val="009B11E4"/>
    <w:rsid w:val="009B13D7"/>
    <w:rsid w:val="009B146F"/>
    <w:rsid w:val="009B14E9"/>
    <w:rsid w:val="009B14FD"/>
    <w:rsid w:val="009B1737"/>
    <w:rsid w:val="009B1B9F"/>
    <w:rsid w:val="009B1BC2"/>
    <w:rsid w:val="009B1DED"/>
    <w:rsid w:val="009B1DF5"/>
    <w:rsid w:val="009B2156"/>
    <w:rsid w:val="009B2245"/>
    <w:rsid w:val="009B2327"/>
    <w:rsid w:val="009B232C"/>
    <w:rsid w:val="009B2438"/>
    <w:rsid w:val="009B24FD"/>
    <w:rsid w:val="009B2A1B"/>
    <w:rsid w:val="009B2EFE"/>
    <w:rsid w:val="009B336D"/>
    <w:rsid w:val="009B3BA5"/>
    <w:rsid w:val="009B3C87"/>
    <w:rsid w:val="009B3CDF"/>
    <w:rsid w:val="009B4074"/>
    <w:rsid w:val="009B4243"/>
    <w:rsid w:val="009B453E"/>
    <w:rsid w:val="009B4767"/>
    <w:rsid w:val="009B48DE"/>
    <w:rsid w:val="009B4B2F"/>
    <w:rsid w:val="009B4DE1"/>
    <w:rsid w:val="009B4EB8"/>
    <w:rsid w:val="009B4EE9"/>
    <w:rsid w:val="009B51DA"/>
    <w:rsid w:val="009B529A"/>
    <w:rsid w:val="009B5B60"/>
    <w:rsid w:val="009B5C62"/>
    <w:rsid w:val="009B5D0A"/>
    <w:rsid w:val="009B5D23"/>
    <w:rsid w:val="009B5E37"/>
    <w:rsid w:val="009B611C"/>
    <w:rsid w:val="009B6208"/>
    <w:rsid w:val="009B639B"/>
    <w:rsid w:val="009B63B4"/>
    <w:rsid w:val="009B6621"/>
    <w:rsid w:val="009B6858"/>
    <w:rsid w:val="009B6B3A"/>
    <w:rsid w:val="009B6EF0"/>
    <w:rsid w:val="009B70CF"/>
    <w:rsid w:val="009B7303"/>
    <w:rsid w:val="009B73C1"/>
    <w:rsid w:val="009B7610"/>
    <w:rsid w:val="009B7806"/>
    <w:rsid w:val="009B7DF6"/>
    <w:rsid w:val="009B7E50"/>
    <w:rsid w:val="009B7EC1"/>
    <w:rsid w:val="009C000B"/>
    <w:rsid w:val="009C01C2"/>
    <w:rsid w:val="009C0334"/>
    <w:rsid w:val="009C074D"/>
    <w:rsid w:val="009C084B"/>
    <w:rsid w:val="009C0A1A"/>
    <w:rsid w:val="009C0F48"/>
    <w:rsid w:val="009C10CD"/>
    <w:rsid w:val="009C15B3"/>
    <w:rsid w:val="009C167E"/>
    <w:rsid w:val="009C17AE"/>
    <w:rsid w:val="009C1945"/>
    <w:rsid w:val="009C1969"/>
    <w:rsid w:val="009C1A20"/>
    <w:rsid w:val="009C1D77"/>
    <w:rsid w:val="009C1EFA"/>
    <w:rsid w:val="009C2313"/>
    <w:rsid w:val="009C2BC9"/>
    <w:rsid w:val="009C2BEA"/>
    <w:rsid w:val="009C3061"/>
    <w:rsid w:val="009C3077"/>
    <w:rsid w:val="009C33C3"/>
    <w:rsid w:val="009C388F"/>
    <w:rsid w:val="009C38F7"/>
    <w:rsid w:val="009C3DFE"/>
    <w:rsid w:val="009C408C"/>
    <w:rsid w:val="009C4198"/>
    <w:rsid w:val="009C423B"/>
    <w:rsid w:val="009C43E7"/>
    <w:rsid w:val="009C4577"/>
    <w:rsid w:val="009C47DD"/>
    <w:rsid w:val="009C4A2C"/>
    <w:rsid w:val="009C4CCF"/>
    <w:rsid w:val="009C4F32"/>
    <w:rsid w:val="009C54CD"/>
    <w:rsid w:val="009C5850"/>
    <w:rsid w:val="009C59A4"/>
    <w:rsid w:val="009C5A8A"/>
    <w:rsid w:val="009C5C0B"/>
    <w:rsid w:val="009C5C5C"/>
    <w:rsid w:val="009C60CA"/>
    <w:rsid w:val="009C6376"/>
    <w:rsid w:val="009C638E"/>
    <w:rsid w:val="009C674F"/>
    <w:rsid w:val="009C682D"/>
    <w:rsid w:val="009C6882"/>
    <w:rsid w:val="009C68FC"/>
    <w:rsid w:val="009C6976"/>
    <w:rsid w:val="009C6D38"/>
    <w:rsid w:val="009C6E0D"/>
    <w:rsid w:val="009C72BE"/>
    <w:rsid w:val="009C7351"/>
    <w:rsid w:val="009C7403"/>
    <w:rsid w:val="009C771B"/>
    <w:rsid w:val="009C7B88"/>
    <w:rsid w:val="009C7C31"/>
    <w:rsid w:val="009D0324"/>
    <w:rsid w:val="009D04A4"/>
    <w:rsid w:val="009D0548"/>
    <w:rsid w:val="009D057E"/>
    <w:rsid w:val="009D0889"/>
    <w:rsid w:val="009D0B05"/>
    <w:rsid w:val="009D0B51"/>
    <w:rsid w:val="009D0B56"/>
    <w:rsid w:val="009D0C0B"/>
    <w:rsid w:val="009D0D7B"/>
    <w:rsid w:val="009D0D81"/>
    <w:rsid w:val="009D116D"/>
    <w:rsid w:val="009D139C"/>
    <w:rsid w:val="009D17F6"/>
    <w:rsid w:val="009D1D01"/>
    <w:rsid w:val="009D1E24"/>
    <w:rsid w:val="009D1E41"/>
    <w:rsid w:val="009D1FD4"/>
    <w:rsid w:val="009D256F"/>
    <w:rsid w:val="009D2631"/>
    <w:rsid w:val="009D2A48"/>
    <w:rsid w:val="009D2CAA"/>
    <w:rsid w:val="009D2FE4"/>
    <w:rsid w:val="009D3374"/>
    <w:rsid w:val="009D346D"/>
    <w:rsid w:val="009D3843"/>
    <w:rsid w:val="009D39A4"/>
    <w:rsid w:val="009D39E4"/>
    <w:rsid w:val="009D3AD7"/>
    <w:rsid w:val="009D3BBE"/>
    <w:rsid w:val="009D3C1C"/>
    <w:rsid w:val="009D3CD6"/>
    <w:rsid w:val="009D3FC0"/>
    <w:rsid w:val="009D3FCB"/>
    <w:rsid w:val="009D421E"/>
    <w:rsid w:val="009D4546"/>
    <w:rsid w:val="009D4638"/>
    <w:rsid w:val="009D4A53"/>
    <w:rsid w:val="009D4CD3"/>
    <w:rsid w:val="009D50E8"/>
    <w:rsid w:val="009D5135"/>
    <w:rsid w:val="009D538E"/>
    <w:rsid w:val="009D55BA"/>
    <w:rsid w:val="009D55CE"/>
    <w:rsid w:val="009D595F"/>
    <w:rsid w:val="009D5A3D"/>
    <w:rsid w:val="009D5B41"/>
    <w:rsid w:val="009D5C41"/>
    <w:rsid w:val="009D5C5F"/>
    <w:rsid w:val="009D5EA2"/>
    <w:rsid w:val="009D5FC9"/>
    <w:rsid w:val="009D6004"/>
    <w:rsid w:val="009D600F"/>
    <w:rsid w:val="009D63E4"/>
    <w:rsid w:val="009D67D0"/>
    <w:rsid w:val="009D68B4"/>
    <w:rsid w:val="009D68BC"/>
    <w:rsid w:val="009D6C77"/>
    <w:rsid w:val="009D6E61"/>
    <w:rsid w:val="009D718D"/>
    <w:rsid w:val="009D7341"/>
    <w:rsid w:val="009D77CB"/>
    <w:rsid w:val="009D77FC"/>
    <w:rsid w:val="009E0224"/>
    <w:rsid w:val="009E095C"/>
    <w:rsid w:val="009E09CE"/>
    <w:rsid w:val="009E0A8D"/>
    <w:rsid w:val="009E0CF8"/>
    <w:rsid w:val="009E0FBD"/>
    <w:rsid w:val="009E1346"/>
    <w:rsid w:val="009E17E2"/>
    <w:rsid w:val="009E1856"/>
    <w:rsid w:val="009E18F9"/>
    <w:rsid w:val="009E1A55"/>
    <w:rsid w:val="009E1BF0"/>
    <w:rsid w:val="009E1DC6"/>
    <w:rsid w:val="009E1E0C"/>
    <w:rsid w:val="009E221A"/>
    <w:rsid w:val="009E22DC"/>
    <w:rsid w:val="009E2360"/>
    <w:rsid w:val="009E24F0"/>
    <w:rsid w:val="009E2902"/>
    <w:rsid w:val="009E2B7F"/>
    <w:rsid w:val="009E3921"/>
    <w:rsid w:val="009E3D9B"/>
    <w:rsid w:val="009E3FB9"/>
    <w:rsid w:val="009E4202"/>
    <w:rsid w:val="009E420D"/>
    <w:rsid w:val="009E4282"/>
    <w:rsid w:val="009E4728"/>
    <w:rsid w:val="009E481C"/>
    <w:rsid w:val="009E48BD"/>
    <w:rsid w:val="009E497A"/>
    <w:rsid w:val="009E4A4F"/>
    <w:rsid w:val="009E50B1"/>
    <w:rsid w:val="009E51EA"/>
    <w:rsid w:val="009E521E"/>
    <w:rsid w:val="009E5266"/>
    <w:rsid w:val="009E5299"/>
    <w:rsid w:val="009E567E"/>
    <w:rsid w:val="009E577B"/>
    <w:rsid w:val="009E608C"/>
    <w:rsid w:val="009E60FE"/>
    <w:rsid w:val="009E6450"/>
    <w:rsid w:val="009E64E1"/>
    <w:rsid w:val="009E6766"/>
    <w:rsid w:val="009E69EA"/>
    <w:rsid w:val="009E6A33"/>
    <w:rsid w:val="009E6BEF"/>
    <w:rsid w:val="009E6C94"/>
    <w:rsid w:val="009E6CC2"/>
    <w:rsid w:val="009E6F4D"/>
    <w:rsid w:val="009E727F"/>
    <w:rsid w:val="009E7429"/>
    <w:rsid w:val="009E76E5"/>
    <w:rsid w:val="009E7ECE"/>
    <w:rsid w:val="009E7F82"/>
    <w:rsid w:val="009F0103"/>
    <w:rsid w:val="009F05C7"/>
    <w:rsid w:val="009F0C0C"/>
    <w:rsid w:val="009F0C6F"/>
    <w:rsid w:val="009F0DBE"/>
    <w:rsid w:val="009F1043"/>
    <w:rsid w:val="009F126F"/>
    <w:rsid w:val="009F12A5"/>
    <w:rsid w:val="009F1368"/>
    <w:rsid w:val="009F138C"/>
    <w:rsid w:val="009F18A0"/>
    <w:rsid w:val="009F1A8A"/>
    <w:rsid w:val="009F1B55"/>
    <w:rsid w:val="009F1B5A"/>
    <w:rsid w:val="009F1CBE"/>
    <w:rsid w:val="009F205C"/>
    <w:rsid w:val="009F2186"/>
    <w:rsid w:val="009F2275"/>
    <w:rsid w:val="009F229B"/>
    <w:rsid w:val="009F2510"/>
    <w:rsid w:val="009F2993"/>
    <w:rsid w:val="009F2B16"/>
    <w:rsid w:val="009F307C"/>
    <w:rsid w:val="009F3236"/>
    <w:rsid w:val="009F365E"/>
    <w:rsid w:val="009F392D"/>
    <w:rsid w:val="009F412B"/>
    <w:rsid w:val="009F440E"/>
    <w:rsid w:val="009F46BB"/>
    <w:rsid w:val="009F471E"/>
    <w:rsid w:val="009F487B"/>
    <w:rsid w:val="009F48E3"/>
    <w:rsid w:val="009F4960"/>
    <w:rsid w:val="009F5029"/>
    <w:rsid w:val="009F537E"/>
    <w:rsid w:val="009F5545"/>
    <w:rsid w:val="009F5FE2"/>
    <w:rsid w:val="009F607D"/>
    <w:rsid w:val="009F66BA"/>
    <w:rsid w:val="009F693D"/>
    <w:rsid w:val="009F6BEF"/>
    <w:rsid w:val="009F6D01"/>
    <w:rsid w:val="009F7109"/>
    <w:rsid w:val="009F7427"/>
    <w:rsid w:val="009F7876"/>
    <w:rsid w:val="009F7A52"/>
    <w:rsid w:val="009F7E68"/>
    <w:rsid w:val="009F7FA7"/>
    <w:rsid w:val="00A00035"/>
    <w:rsid w:val="00A00051"/>
    <w:rsid w:val="00A00056"/>
    <w:rsid w:val="00A000B8"/>
    <w:rsid w:val="00A0013B"/>
    <w:rsid w:val="00A003EC"/>
    <w:rsid w:val="00A0097F"/>
    <w:rsid w:val="00A009CA"/>
    <w:rsid w:val="00A009D7"/>
    <w:rsid w:val="00A00AE0"/>
    <w:rsid w:val="00A00AEC"/>
    <w:rsid w:val="00A00F2A"/>
    <w:rsid w:val="00A00F7F"/>
    <w:rsid w:val="00A010F0"/>
    <w:rsid w:val="00A0162C"/>
    <w:rsid w:val="00A01EE7"/>
    <w:rsid w:val="00A01F71"/>
    <w:rsid w:val="00A020AB"/>
    <w:rsid w:val="00A02463"/>
    <w:rsid w:val="00A02478"/>
    <w:rsid w:val="00A026F3"/>
    <w:rsid w:val="00A029C2"/>
    <w:rsid w:val="00A02A75"/>
    <w:rsid w:val="00A02AED"/>
    <w:rsid w:val="00A02C6D"/>
    <w:rsid w:val="00A02F09"/>
    <w:rsid w:val="00A02FD8"/>
    <w:rsid w:val="00A03352"/>
    <w:rsid w:val="00A033CB"/>
    <w:rsid w:val="00A035E9"/>
    <w:rsid w:val="00A03776"/>
    <w:rsid w:val="00A039E0"/>
    <w:rsid w:val="00A03AC8"/>
    <w:rsid w:val="00A03EBE"/>
    <w:rsid w:val="00A041BE"/>
    <w:rsid w:val="00A04E38"/>
    <w:rsid w:val="00A04FA5"/>
    <w:rsid w:val="00A050A8"/>
    <w:rsid w:val="00A05250"/>
    <w:rsid w:val="00A0537B"/>
    <w:rsid w:val="00A056F0"/>
    <w:rsid w:val="00A05814"/>
    <w:rsid w:val="00A0582B"/>
    <w:rsid w:val="00A05861"/>
    <w:rsid w:val="00A05D22"/>
    <w:rsid w:val="00A06059"/>
    <w:rsid w:val="00A063B4"/>
    <w:rsid w:val="00A0642F"/>
    <w:rsid w:val="00A0665F"/>
    <w:rsid w:val="00A06CCA"/>
    <w:rsid w:val="00A0732D"/>
    <w:rsid w:val="00A07374"/>
    <w:rsid w:val="00A07407"/>
    <w:rsid w:val="00A0749E"/>
    <w:rsid w:val="00A075D3"/>
    <w:rsid w:val="00A07666"/>
    <w:rsid w:val="00A076F9"/>
    <w:rsid w:val="00A0770C"/>
    <w:rsid w:val="00A0793F"/>
    <w:rsid w:val="00A07BC2"/>
    <w:rsid w:val="00A07BFD"/>
    <w:rsid w:val="00A07D5D"/>
    <w:rsid w:val="00A1023D"/>
    <w:rsid w:val="00A1028F"/>
    <w:rsid w:val="00A106D4"/>
    <w:rsid w:val="00A1072C"/>
    <w:rsid w:val="00A1076D"/>
    <w:rsid w:val="00A10876"/>
    <w:rsid w:val="00A10A0F"/>
    <w:rsid w:val="00A10CA5"/>
    <w:rsid w:val="00A10CAA"/>
    <w:rsid w:val="00A10E10"/>
    <w:rsid w:val="00A10EA8"/>
    <w:rsid w:val="00A11042"/>
    <w:rsid w:val="00A1133A"/>
    <w:rsid w:val="00A11999"/>
    <w:rsid w:val="00A11A8E"/>
    <w:rsid w:val="00A11ADB"/>
    <w:rsid w:val="00A11B8D"/>
    <w:rsid w:val="00A11BEA"/>
    <w:rsid w:val="00A11EAC"/>
    <w:rsid w:val="00A121D8"/>
    <w:rsid w:val="00A12547"/>
    <w:rsid w:val="00A13039"/>
    <w:rsid w:val="00A130FF"/>
    <w:rsid w:val="00A13183"/>
    <w:rsid w:val="00A131A8"/>
    <w:rsid w:val="00A132AA"/>
    <w:rsid w:val="00A13450"/>
    <w:rsid w:val="00A137A3"/>
    <w:rsid w:val="00A13FA2"/>
    <w:rsid w:val="00A143DD"/>
    <w:rsid w:val="00A1451E"/>
    <w:rsid w:val="00A14749"/>
    <w:rsid w:val="00A14825"/>
    <w:rsid w:val="00A149BF"/>
    <w:rsid w:val="00A14CEA"/>
    <w:rsid w:val="00A15288"/>
    <w:rsid w:val="00A153B6"/>
    <w:rsid w:val="00A15606"/>
    <w:rsid w:val="00A158C6"/>
    <w:rsid w:val="00A15DEB"/>
    <w:rsid w:val="00A15E8F"/>
    <w:rsid w:val="00A15F89"/>
    <w:rsid w:val="00A16029"/>
    <w:rsid w:val="00A160E7"/>
    <w:rsid w:val="00A16392"/>
    <w:rsid w:val="00A163DE"/>
    <w:rsid w:val="00A16714"/>
    <w:rsid w:val="00A16831"/>
    <w:rsid w:val="00A16920"/>
    <w:rsid w:val="00A16BD5"/>
    <w:rsid w:val="00A16D49"/>
    <w:rsid w:val="00A16EE5"/>
    <w:rsid w:val="00A1715C"/>
    <w:rsid w:val="00A17384"/>
    <w:rsid w:val="00A1753A"/>
    <w:rsid w:val="00A17604"/>
    <w:rsid w:val="00A178A6"/>
    <w:rsid w:val="00A17945"/>
    <w:rsid w:val="00A179E1"/>
    <w:rsid w:val="00A17ACB"/>
    <w:rsid w:val="00A17BAC"/>
    <w:rsid w:val="00A17F4E"/>
    <w:rsid w:val="00A17F93"/>
    <w:rsid w:val="00A20091"/>
    <w:rsid w:val="00A20308"/>
    <w:rsid w:val="00A203CF"/>
    <w:rsid w:val="00A203EE"/>
    <w:rsid w:val="00A20886"/>
    <w:rsid w:val="00A20C23"/>
    <w:rsid w:val="00A20FFB"/>
    <w:rsid w:val="00A2112A"/>
    <w:rsid w:val="00A2126D"/>
    <w:rsid w:val="00A2159F"/>
    <w:rsid w:val="00A21655"/>
    <w:rsid w:val="00A218B7"/>
    <w:rsid w:val="00A218B8"/>
    <w:rsid w:val="00A21B38"/>
    <w:rsid w:val="00A21C0C"/>
    <w:rsid w:val="00A21CC4"/>
    <w:rsid w:val="00A21CCA"/>
    <w:rsid w:val="00A21D07"/>
    <w:rsid w:val="00A21D3D"/>
    <w:rsid w:val="00A21F5B"/>
    <w:rsid w:val="00A2252B"/>
    <w:rsid w:val="00A22606"/>
    <w:rsid w:val="00A2260F"/>
    <w:rsid w:val="00A22689"/>
    <w:rsid w:val="00A228EF"/>
    <w:rsid w:val="00A22B57"/>
    <w:rsid w:val="00A22C03"/>
    <w:rsid w:val="00A22F4D"/>
    <w:rsid w:val="00A22FA1"/>
    <w:rsid w:val="00A2324D"/>
    <w:rsid w:val="00A232E4"/>
    <w:rsid w:val="00A23762"/>
    <w:rsid w:val="00A238D3"/>
    <w:rsid w:val="00A23AEB"/>
    <w:rsid w:val="00A23DDC"/>
    <w:rsid w:val="00A24310"/>
    <w:rsid w:val="00A24670"/>
    <w:rsid w:val="00A24B88"/>
    <w:rsid w:val="00A25380"/>
    <w:rsid w:val="00A2549D"/>
    <w:rsid w:val="00A255DD"/>
    <w:rsid w:val="00A25B3D"/>
    <w:rsid w:val="00A25C46"/>
    <w:rsid w:val="00A25ECA"/>
    <w:rsid w:val="00A25FAB"/>
    <w:rsid w:val="00A2603D"/>
    <w:rsid w:val="00A26098"/>
    <w:rsid w:val="00A26249"/>
    <w:rsid w:val="00A2632E"/>
    <w:rsid w:val="00A26372"/>
    <w:rsid w:val="00A264D1"/>
    <w:rsid w:val="00A267C0"/>
    <w:rsid w:val="00A26950"/>
    <w:rsid w:val="00A26951"/>
    <w:rsid w:val="00A26B22"/>
    <w:rsid w:val="00A26B27"/>
    <w:rsid w:val="00A26CA3"/>
    <w:rsid w:val="00A26EB4"/>
    <w:rsid w:val="00A270F9"/>
    <w:rsid w:val="00A274FA"/>
    <w:rsid w:val="00A278D6"/>
    <w:rsid w:val="00A2797B"/>
    <w:rsid w:val="00A306B1"/>
    <w:rsid w:val="00A3093B"/>
    <w:rsid w:val="00A3098F"/>
    <w:rsid w:val="00A30A8D"/>
    <w:rsid w:val="00A30AA1"/>
    <w:rsid w:val="00A30BDC"/>
    <w:rsid w:val="00A30D5A"/>
    <w:rsid w:val="00A30F60"/>
    <w:rsid w:val="00A30FEB"/>
    <w:rsid w:val="00A31035"/>
    <w:rsid w:val="00A3104B"/>
    <w:rsid w:val="00A31127"/>
    <w:rsid w:val="00A317CA"/>
    <w:rsid w:val="00A31840"/>
    <w:rsid w:val="00A31B02"/>
    <w:rsid w:val="00A31DAB"/>
    <w:rsid w:val="00A32132"/>
    <w:rsid w:val="00A32493"/>
    <w:rsid w:val="00A325C8"/>
    <w:rsid w:val="00A32603"/>
    <w:rsid w:val="00A3271E"/>
    <w:rsid w:val="00A32886"/>
    <w:rsid w:val="00A32915"/>
    <w:rsid w:val="00A32C01"/>
    <w:rsid w:val="00A32C7E"/>
    <w:rsid w:val="00A3314D"/>
    <w:rsid w:val="00A331C0"/>
    <w:rsid w:val="00A33418"/>
    <w:rsid w:val="00A3363C"/>
    <w:rsid w:val="00A33871"/>
    <w:rsid w:val="00A33D13"/>
    <w:rsid w:val="00A33DB0"/>
    <w:rsid w:val="00A33DFE"/>
    <w:rsid w:val="00A33EBA"/>
    <w:rsid w:val="00A33EE5"/>
    <w:rsid w:val="00A33FE7"/>
    <w:rsid w:val="00A3404A"/>
    <w:rsid w:val="00A3405B"/>
    <w:rsid w:val="00A34605"/>
    <w:rsid w:val="00A346C4"/>
    <w:rsid w:val="00A3476E"/>
    <w:rsid w:val="00A34FB6"/>
    <w:rsid w:val="00A35140"/>
    <w:rsid w:val="00A35206"/>
    <w:rsid w:val="00A355FC"/>
    <w:rsid w:val="00A3583E"/>
    <w:rsid w:val="00A35B74"/>
    <w:rsid w:val="00A35C5A"/>
    <w:rsid w:val="00A35D44"/>
    <w:rsid w:val="00A35E32"/>
    <w:rsid w:val="00A3657C"/>
    <w:rsid w:val="00A365DC"/>
    <w:rsid w:val="00A36A41"/>
    <w:rsid w:val="00A36D4F"/>
    <w:rsid w:val="00A374FB"/>
    <w:rsid w:val="00A37669"/>
    <w:rsid w:val="00A378F3"/>
    <w:rsid w:val="00A37EA4"/>
    <w:rsid w:val="00A37FE4"/>
    <w:rsid w:val="00A40314"/>
    <w:rsid w:val="00A407F7"/>
    <w:rsid w:val="00A40B33"/>
    <w:rsid w:val="00A40B83"/>
    <w:rsid w:val="00A41334"/>
    <w:rsid w:val="00A413A5"/>
    <w:rsid w:val="00A41592"/>
    <w:rsid w:val="00A41791"/>
    <w:rsid w:val="00A41AC3"/>
    <w:rsid w:val="00A41DE7"/>
    <w:rsid w:val="00A4206E"/>
    <w:rsid w:val="00A421C8"/>
    <w:rsid w:val="00A423C0"/>
    <w:rsid w:val="00A425B5"/>
    <w:rsid w:val="00A4261B"/>
    <w:rsid w:val="00A42975"/>
    <w:rsid w:val="00A42CC2"/>
    <w:rsid w:val="00A42CDC"/>
    <w:rsid w:val="00A4301E"/>
    <w:rsid w:val="00A4307D"/>
    <w:rsid w:val="00A43110"/>
    <w:rsid w:val="00A431EE"/>
    <w:rsid w:val="00A43542"/>
    <w:rsid w:val="00A435AD"/>
    <w:rsid w:val="00A43668"/>
    <w:rsid w:val="00A438A7"/>
    <w:rsid w:val="00A4395E"/>
    <w:rsid w:val="00A43C91"/>
    <w:rsid w:val="00A43D3D"/>
    <w:rsid w:val="00A43DED"/>
    <w:rsid w:val="00A43E4E"/>
    <w:rsid w:val="00A43EF3"/>
    <w:rsid w:val="00A4405B"/>
    <w:rsid w:val="00A446CF"/>
    <w:rsid w:val="00A44A00"/>
    <w:rsid w:val="00A44CB5"/>
    <w:rsid w:val="00A45157"/>
    <w:rsid w:val="00A452F5"/>
    <w:rsid w:val="00A453FF"/>
    <w:rsid w:val="00A45444"/>
    <w:rsid w:val="00A45725"/>
    <w:rsid w:val="00A45747"/>
    <w:rsid w:val="00A45925"/>
    <w:rsid w:val="00A45B1E"/>
    <w:rsid w:val="00A45B6D"/>
    <w:rsid w:val="00A45DAD"/>
    <w:rsid w:val="00A45DDA"/>
    <w:rsid w:val="00A460C5"/>
    <w:rsid w:val="00A460D3"/>
    <w:rsid w:val="00A460E9"/>
    <w:rsid w:val="00A46102"/>
    <w:rsid w:val="00A46333"/>
    <w:rsid w:val="00A4633A"/>
    <w:rsid w:val="00A465E0"/>
    <w:rsid w:val="00A465F4"/>
    <w:rsid w:val="00A46C2A"/>
    <w:rsid w:val="00A47372"/>
    <w:rsid w:val="00A47573"/>
    <w:rsid w:val="00A47753"/>
    <w:rsid w:val="00A47796"/>
    <w:rsid w:val="00A4779C"/>
    <w:rsid w:val="00A5001B"/>
    <w:rsid w:val="00A50376"/>
    <w:rsid w:val="00A506C6"/>
    <w:rsid w:val="00A50AB0"/>
    <w:rsid w:val="00A50CB1"/>
    <w:rsid w:val="00A5144B"/>
    <w:rsid w:val="00A51D98"/>
    <w:rsid w:val="00A51FD4"/>
    <w:rsid w:val="00A51FD9"/>
    <w:rsid w:val="00A52133"/>
    <w:rsid w:val="00A52198"/>
    <w:rsid w:val="00A525B5"/>
    <w:rsid w:val="00A52B61"/>
    <w:rsid w:val="00A52C01"/>
    <w:rsid w:val="00A52E16"/>
    <w:rsid w:val="00A52E42"/>
    <w:rsid w:val="00A52FF5"/>
    <w:rsid w:val="00A5326D"/>
    <w:rsid w:val="00A53605"/>
    <w:rsid w:val="00A53777"/>
    <w:rsid w:val="00A53792"/>
    <w:rsid w:val="00A53856"/>
    <w:rsid w:val="00A53BEB"/>
    <w:rsid w:val="00A544FC"/>
    <w:rsid w:val="00A545B4"/>
    <w:rsid w:val="00A54647"/>
    <w:rsid w:val="00A54AE0"/>
    <w:rsid w:val="00A55199"/>
    <w:rsid w:val="00A554B1"/>
    <w:rsid w:val="00A5565A"/>
    <w:rsid w:val="00A55A8B"/>
    <w:rsid w:val="00A55FC7"/>
    <w:rsid w:val="00A5624C"/>
    <w:rsid w:val="00A56449"/>
    <w:rsid w:val="00A56541"/>
    <w:rsid w:val="00A56992"/>
    <w:rsid w:val="00A56C36"/>
    <w:rsid w:val="00A56E73"/>
    <w:rsid w:val="00A56F11"/>
    <w:rsid w:val="00A579E0"/>
    <w:rsid w:val="00A57BCC"/>
    <w:rsid w:val="00A57CE8"/>
    <w:rsid w:val="00A57F2E"/>
    <w:rsid w:val="00A60027"/>
    <w:rsid w:val="00A60032"/>
    <w:rsid w:val="00A600EB"/>
    <w:rsid w:val="00A60555"/>
    <w:rsid w:val="00A609E4"/>
    <w:rsid w:val="00A60C7F"/>
    <w:rsid w:val="00A61015"/>
    <w:rsid w:val="00A61033"/>
    <w:rsid w:val="00A61071"/>
    <w:rsid w:val="00A61373"/>
    <w:rsid w:val="00A61420"/>
    <w:rsid w:val="00A614E9"/>
    <w:rsid w:val="00A6172E"/>
    <w:rsid w:val="00A619AD"/>
    <w:rsid w:val="00A62316"/>
    <w:rsid w:val="00A627D1"/>
    <w:rsid w:val="00A62999"/>
    <w:rsid w:val="00A62D23"/>
    <w:rsid w:val="00A62E87"/>
    <w:rsid w:val="00A63219"/>
    <w:rsid w:val="00A633A9"/>
    <w:rsid w:val="00A63CC0"/>
    <w:rsid w:val="00A63E4C"/>
    <w:rsid w:val="00A63EC4"/>
    <w:rsid w:val="00A63F6E"/>
    <w:rsid w:val="00A64370"/>
    <w:rsid w:val="00A646D1"/>
    <w:rsid w:val="00A647C8"/>
    <w:rsid w:val="00A64B2B"/>
    <w:rsid w:val="00A64C59"/>
    <w:rsid w:val="00A64CB6"/>
    <w:rsid w:val="00A64EC8"/>
    <w:rsid w:val="00A64F49"/>
    <w:rsid w:val="00A6500C"/>
    <w:rsid w:val="00A65029"/>
    <w:rsid w:val="00A65047"/>
    <w:rsid w:val="00A65104"/>
    <w:rsid w:val="00A6513F"/>
    <w:rsid w:val="00A65222"/>
    <w:rsid w:val="00A6542E"/>
    <w:rsid w:val="00A65600"/>
    <w:rsid w:val="00A657B2"/>
    <w:rsid w:val="00A657CB"/>
    <w:rsid w:val="00A66302"/>
    <w:rsid w:val="00A6648F"/>
    <w:rsid w:val="00A6664B"/>
    <w:rsid w:val="00A66672"/>
    <w:rsid w:val="00A66810"/>
    <w:rsid w:val="00A66B20"/>
    <w:rsid w:val="00A66BCC"/>
    <w:rsid w:val="00A66F48"/>
    <w:rsid w:val="00A671A4"/>
    <w:rsid w:val="00A673F6"/>
    <w:rsid w:val="00A6764A"/>
    <w:rsid w:val="00A6774A"/>
    <w:rsid w:val="00A67760"/>
    <w:rsid w:val="00A67A32"/>
    <w:rsid w:val="00A67BC9"/>
    <w:rsid w:val="00A67D18"/>
    <w:rsid w:val="00A67D84"/>
    <w:rsid w:val="00A67F4B"/>
    <w:rsid w:val="00A70165"/>
    <w:rsid w:val="00A705B3"/>
    <w:rsid w:val="00A70A81"/>
    <w:rsid w:val="00A70C21"/>
    <w:rsid w:val="00A70F82"/>
    <w:rsid w:val="00A710D2"/>
    <w:rsid w:val="00A71129"/>
    <w:rsid w:val="00A71330"/>
    <w:rsid w:val="00A71331"/>
    <w:rsid w:val="00A71359"/>
    <w:rsid w:val="00A71702"/>
    <w:rsid w:val="00A71A75"/>
    <w:rsid w:val="00A71AF8"/>
    <w:rsid w:val="00A71B23"/>
    <w:rsid w:val="00A71BAF"/>
    <w:rsid w:val="00A71EA5"/>
    <w:rsid w:val="00A71F2F"/>
    <w:rsid w:val="00A71FF0"/>
    <w:rsid w:val="00A72150"/>
    <w:rsid w:val="00A72288"/>
    <w:rsid w:val="00A725B6"/>
    <w:rsid w:val="00A726F1"/>
    <w:rsid w:val="00A72943"/>
    <w:rsid w:val="00A72957"/>
    <w:rsid w:val="00A72AEF"/>
    <w:rsid w:val="00A72E1B"/>
    <w:rsid w:val="00A72EB2"/>
    <w:rsid w:val="00A7303D"/>
    <w:rsid w:val="00A73078"/>
    <w:rsid w:val="00A730EB"/>
    <w:rsid w:val="00A73295"/>
    <w:rsid w:val="00A73428"/>
    <w:rsid w:val="00A735ED"/>
    <w:rsid w:val="00A736D9"/>
    <w:rsid w:val="00A736E8"/>
    <w:rsid w:val="00A73B12"/>
    <w:rsid w:val="00A73DB0"/>
    <w:rsid w:val="00A73F28"/>
    <w:rsid w:val="00A7401B"/>
    <w:rsid w:val="00A741B0"/>
    <w:rsid w:val="00A744F8"/>
    <w:rsid w:val="00A74797"/>
    <w:rsid w:val="00A74A3F"/>
    <w:rsid w:val="00A74B13"/>
    <w:rsid w:val="00A74C82"/>
    <w:rsid w:val="00A74C99"/>
    <w:rsid w:val="00A75070"/>
    <w:rsid w:val="00A7539E"/>
    <w:rsid w:val="00A7555B"/>
    <w:rsid w:val="00A75603"/>
    <w:rsid w:val="00A7569E"/>
    <w:rsid w:val="00A7583D"/>
    <w:rsid w:val="00A75BE6"/>
    <w:rsid w:val="00A7612D"/>
    <w:rsid w:val="00A767A3"/>
    <w:rsid w:val="00A76888"/>
    <w:rsid w:val="00A76943"/>
    <w:rsid w:val="00A76EFC"/>
    <w:rsid w:val="00A76EFE"/>
    <w:rsid w:val="00A76FDB"/>
    <w:rsid w:val="00A770A4"/>
    <w:rsid w:val="00A770E3"/>
    <w:rsid w:val="00A77227"/>
    <w:rsid w:val="00A7740F"/>
    <w:rsid w:val="00A77DD7"/>
    <w:rsid w:val="00A77FFB"/>
    <w:rsid w:val="00A80320"/>
    <w:rsid w:val="00A804AC"/>
    <w:rsid w:val="00A80576"/>
    <w:rsid w:val="00A805F8"/>
    <w:rsid w:val="00A807EB"/>
    <w:rsid w:val="00A80D5F"/>
    <w:rsid w:val="00A81005"/>
    <w:rsid w:val="00A81281"/>
    <w:rsid w:val="00A81335"/>
    <w:rsid w:val="00A814FE"/>
    <w:rsid w:val="00A81653"/>
    <w:rsid w:val="00A8185F"/>
    <w:rsid w:val="00A818A6"/>
    <w:rsid w:val="00A81E4A"/>
    <w:rsid w:val="00A82287"/>
    <w:rsid w:val="00A824B9"/>
    <w:rsid w:val="00A827D7"/>
    <w:rsid w:val="00A82A6D"/>
    <w:rsid w:val="00A82B45"/>
    <w:rsid w:val="00A82D9A"/>
    <w:rsid w:val="00A83125"/>
    <w:rsid w:val="00A831AF"/>
    <w:rsid w:val="00A835B1"/>
    <w:rsid w:val="00A835DB"/>
    <w:rsid w:val="00A83A81"/>
    <w:rsid w:val="00A83C1E"/>
    <w:rsid w:val="00A83FB1"/>
    <w:rsid w:val="00A840E8"/>
    <w:rsid w:val="00A84704"/>
    <w:rsid w:val="00A8486B"/>
    <w:rsid w:val="00A84923"/>
    <w:rsid w:val="00A849A0"/>
    <w:rsid w:val="00A849D3"/>
    <w:rsid w:val="00A84B9E"/>
    <w:rsid w:val="00A85011"/>
    <w:rsid w:val="00A8527E"/>
    <w:rsid w:val="00A8581A"/>
    <w:rsid w:val="00A859C8"/>
    <w:rsid w:val="00A85B62"/>
    <w:rsid w:val="00A85DA5"/>
    <w:rsid w:val="00A861F5"/>
    <w:rsid w:val="00A8629A"/>
    <w:rsid w:val="00A86520"/>
    <w:rsid w:val="00A8681F"/>
    <w:rsid w:val="00A868EA"/>
    <w:rsid w:val="00A86B49"/>
    <w:rsid w:val="00A86F2E"/>
    <w:rsid w:val="00A8761A"/>
    <w:rsid w:val="00A8781B"/>
    <w:rsid w:val="00A87CFE"/>
    <w:rsid w:val="00A87F1C"/>
    <w:rsid w:val="00A901C0"/>
    <w:rsid w:val="00A9026D"/>
    <w:rsid w:val="00A90675"/>
    <w:rsid w:val="00A90693"/>
    <w:rsid w:val="00A907C1"/>
    <w:rsid w:val="00A9080F"/>
    <w:rsid w:val="00A90841"/>
    <w:rsid w:val="00A90A32"/>
    <w:rsid w:val="00A90E94"/>
    <w:rsid w:val="00A90F88"/>
    <w:rsid w:val="00A910A8"/>
    <w:rsid w:val="00A91427"/>
    <w:rsid w:val="00A91517"/>
    <w:rsid w:val="00A915EF"/>
    <w:rsid w:val="00A916F2"/>
    <w:rsid w:val="00A919CC"/>
    <w:rsid w:val="00A91AF2"/>
    <w:rsid w:val="00A92218"/>
    <w:rsid w:val="00A92286"/>
    <w:rsid w:val="00A92AA3"/>
    <w:rsid w:val="00A92AEB"/>
    <w:rsid w:val="00A92CC5"/>
    <w:rsid w:val="00A92DA6"/>
    <w:rsid w:val="00A93563"/>
    <w:rsid w:val="00A937BC"/>
    <w:rsid w:val="00A937E7"/>
    <w:rsid w:val="00A93A0D"/>
    <w:rsid w:val="00A93AB9"/>
    <w:rsid w:val="00A93BE9"/>
    <w:rsid w:val="00A93C6A"/>
    <w:rsid w:val="00A93C86"/>
    <w:rsid w:val="00A94037"/>
    <w:rsid w:val="00A94147"/>
    <w:rsid w:val="00A942CA"/>
    <w:rsid w:val="00A9437C"/>
    <w:rsid w:val="00A9439D"/>
    <w:rsid w:val="00A9459C"/>
    <w:rsid w:val="00A94601"/>
    <w:rsid w:val="00A94665"/>
    <w:rsid w:val="00A946B7"/>
    <w:rsid w:val="00A946E8"/>
    <w:rsid w:val="00A946EF"/>
    <w:rsid w:val="00A951D1"/>
    <w:rsid w:val="00A95264"/>
    <w:rsid w:val="00A952F8"/>
    <w:rsid w:val="00A956FD"/>
    <w:rsid w:val="00A958A8"/>
    <w:rsid w:val="00A95931"/>
    <w:rsid w:val="00A959B9"/>
    <w:rsid w:val="00A95BD3"/>
    <w:rsid w:val="00A95D3E"/>
    <w:rsid w:val="00A95E0C"/>
    <w:rsid w:val="00A95FA0"/>
    <w:rsid w:val="00A963E6"/>
    <w:rsid w:val="00A96651"/>
    <w:rsid w:val="00A966B7"/>
    <w:rsid w:val="00A9675C"/>
    <w:rsid w:val="00A968A2"/>
    <w:rsid w:val="00A968C3"/>
    <w:rsid w:val="00A969CE"/>
    <w:rsid w:val="00A96DA4"/>
    <w:rsid w:val="00A96EBD"/>
    <w:rsid w:val="00A9736A"/>
    <w:rsid w:val="00A975D8"/>
    <w:rsid w:val="00A976E1"/>
    <w:rsid w:val="00A977DC"/>
    <w:rsid w:val="00A97DD9"/>
    <w:rsid w:val="00A97F28"/>
    <w:rsid w:val="00AA0134"/>
    <w:rsid w:val="00AA0464"/>
    <w:rsid w:val="00AA04AD"/>
    <w:rsid w:val="00AA0535"/>
    <w:rsid w:val="00AA05F8"/>
    <w:rsid w:val="00AA064F"/>
    <w:rsid w:val="00AA07B4"/>
    <w:rsid w:val="00AA07B9"/>
    <w:rsid w:val="00AA0AA5"/>
    <w:rsid w:val="00AA0B62"/>
    <w:rsid w:val="00AA0D36"/>
    <w:rsid w:val="00AA0FCF"/>
    <w:rsid w:val="00AA1105"/>
    <w:rsid w:val="00AA11C7"/>
    <w:rsid w:val="00AA18A2"/>
    <w:rsid w:val="00AA1C09"/>
    <w:rsid w:val="00AA1D94"/>
    <w:rsid w:val="00AA2022"/>
    <w:rsid w:val="00AA25DE"/>
    <w:rsid w:val="00AA264E"/>
    <w:rsid w:val="00AA2861"/>
    <w:rsid w:val="00AA299A"/>
    <w:rsid w:val="00AA2C8E"/>
    <w:rsid w:val="00AA35E5"/>
    <w:rsid w:val="00AA368D"/>
    <w:rsid w:val="00AA3BE3"/>
    <w:rsid w:val="00AA3D94"/>
    <w:rsid w:val="00AA43C2"/>
    <w:rsid w:val="00AA442E"/>
    <w:rsid w:val="00AA4594"/>
    <w:rsid w:val="00AA459D"/>
    <w:rsid w:val="00AA464C"/>
    <w:rsid w:val="00AA467A"/>
    <w:rsid w:val="00AA467F"/>
    <w:rsid w:val="00AA4B29"/>
    <w:rsid w:val="00AA4CC3"/>
    <w:rsid w:val="00AA4EFE"/>
    <w:rsid w:val="00AA4F36"/>
    <w:rsid w:val="00AA5224"/>
    <w:rsid w:val="00AA529E"/>
    <w:rsid w:val="00AA5309"/>
    <w:rsid w:val="00AA54EC"/>
    <w:rsid w:val="00AA55CE"/>
    <w:rsid w:val="00AA55D5"/>
    <w:rsid w:val="00AA57A2"/>
    <w:rsid w:val="00AA57B2"/>
    <w:rsid w:val="00AA58AC"/>
    <w:rsid w:val="00AA58D1"/>
    <w:rsid w:val="00AA5D03"/>
    <w:rsid w:val="00AA613C"/>
    <w:rsid w:val="00AA6167"/>
    <w:rsid w:val="00AA62E8"/>
    <w:rsid w:val="00AA643D"/>
    <w:rsid w:val="00AA649B"/>
    <w:rsid w:val="00AA6A78"/>
    <w:rsid w:val="00AA6C09"/>
    <w:rsid w:val="00AA6DE8"/>
    <w:rsid w:val="00AA6DFB"/>
    <w:rsid w:val="00AA6EAA"/>
    <w:rsid w:val="00AA70A3"/>
    <w:rsid w:val="00AA70F5"/>
    <w:rsid w:val="00AA7272"/>
    <w:rsid w:val="00AA73A8"/>
    <w:rsid w:val="00AA73CA"/>
    <w:rsid w:val="00AA7826"/>
    <w:rsid w:val="00AA79A3"/>
    <w:rsid w:val="00AA7FF2"/>
    <w:rsid w:val="00AB009B"/>
    <w:rsid w:val="00AB01EF"/>
    <w:rsid w:val="00AB039E"/>
    <w:rsid w:val="00AB084D"/>
    <w:rsid w:val="00AB0934"/>
    <w:rsid w:val="00AB0940"/>
    <w:rsid w:val="00AB0C38"/>
    <w:rsid w:val="00AB1204"/>
    <w:rsid w:val="00AB151C"/>
    <w:rsid w:val="00AB1704"/>
    <w:rsid w:val="00AB1BD1"/>
    <w:rsid w:val="00AB1EC3"/>
    <w:rsid w:val="00AB1EC9"/>
    <w:rsid w:val="00AB1FC5"/>
    <w:rsid w:val="00AB2492"/>
    <w:rsid w:val="00AB2520"/>
    <w:rsid w:val="00AB254C"/>
    <w:rsid w:val="00AB257C"/>
    <w:rsid w:val="00AB25F0"/>
    <w:rsid w:val="00AB262C"/>
    <w:rsid w:val="00AB265D"/>
    <w:rsid w:val="00AB2777"/>
    <w:rsid w:val="00AB2B8D"/>
    <w:rsid w:val="00AB2D4B"/>
    <w:rsid w:val="00AB2E56"/>
    <w:rsid w:val="00AB3034"/>
    <w:rsid w:val="00AB3204"/>
    <w:rsid w:val="00AB348F"/>
    <w:rsid w:val="00AB3578"/>
    <w:rsid w:val="00AB35C5"/>
    <w:rsid w:val="00AB367F"/>
    <w:rsid w:val="00AB38E7"/>
    <w:rsid w:val="00AB3964"/>
    <w:rsid w:val="00AB3AB7"/>
    <w:rsid w:val="00AB3B1E"/>
    <w:rsid w:val="00AB3B26"/>
    <w:rsid w:val="00AB3DC2"/>
    <w:rsid w:val="00AB4153"/>
    <w:rsid w:val="00AB449C"/>
    <w:rsid w:val="00AB4663"/>
    <w:rsid w:val="00AB4989"/>
    <w:rsid w:val="00AB49BB"/>
    <w:rsid w:val="00AB4E5E"/>
    <w:rsid w:val="00AB503B"/>
    <w:rsid w:val="00AB50AF"/>
    <w:rsid w:val="00AB50F7"/>
    <w:rsid w:val="00AB59DD"/>
    <w:rsid w:val="00AB5A73"/>
    <w:rsid w:val="00AB5CC8"/>
    <w:rsid w:val="00AB5CF9"/>
    <w:rsid w:val="00AB5D31"/>
    <w:rsid w:val="00AB5DAD"/>
    <w:rsid w:val="00AB5FF1"/>
    <w:rsid w:val="00AB61B6"/>
    <w:rsid w:val="00AB637F"/>
    <w:rsid w:val="00AB650F"/>
    <w:rsid w:val="00AB693C"/>
    <w:rsid w:val="00AB6B47"/>
    <w:rsid w:val="00AB6D51"/>
    <w:rsid w:val="00AB6E84"/>
    <w:rsid w:val="00AB6EA2"/>
    <w:rsid w:val="00AB702C"/>
    <w:rsid w:val="00AB7199"/>
    <w:rsid w:val="00AB7565"/>
    <w:rsid w:val="00AB7677"/>
    <w:rsid w:val="00AB7D99"/>
    <w:rsid w:val="00AB7F16"/>
    <w:rsid w:val="00AB7FC7"/>
    <w:rsid w:val="00AC01AC"/>
    <w:rsid w:val="00AC0219"/>
    <w:rsid w:val="00AC04D9"/>
    <w:rsid w:val="00AC04E8"/>
    <w:rsid w:val="00AC07BC"/>
    <w:rsid w:val="00AC087C"/>
    <w:rsid w:val="00AC0EAE"/>
    <w:rsid w:val="00AC10F7"/>
    <w:rsid w:val="00AC1301"/>
    <w:rsid w:val="00AC1364"/>
    <w:rsid w:val="00AC1379"/>
    <w:rsid w:val="00AC1530"/>
    <w:rsid w:val="00AC168E"/>
    <w:rsid w:val="00AC1A6D"/>
    <w:rsid w:val="00AC1F4A"/>
    <w:rsid w:val="00AC2045"/>
    <w:rsid w:val="00AC20F0"/>
    <w:rsid w:val="00AC21E8"/>
    <w:rsid w:val="00AC2449"/>
    <w:rsid w:val="00AC2919"/>
    <w:rsid w:val="00AC2EA9"/>
    <w:rsid w:val="00AC2ECC"/>
    <w:rsid w:val="00AC30E7"/>
    <w:rsid w:val="00AC3542"/>
    <w:rsid w:val="00AC35BF"/>
    <w:rsid w:val="00AC3B7F"/>
    <w:rsid w:val="00AC3DEA"/>
    <w:rsid w:val="00AC3EA7"/>
    <w:rsid w:val="00AC3F09"/>
    <w:rsid w:val="00AC4174"/>
    <w:rsid w:val="00AC4272"/>
    <w:rsid w:val="00AC46ED"/>
    <w:rsid w:val="00AC48AD"/>
    <w:rsid w:val="00AC49C0"/>
    <w:rsid w:val="00AC49E9"/>
    <w:rsid w:val="00AC4AFB"/>
    <w:rsid w:val="00AC4CF9"/>
    <w:rsid w:val="00AC4F3E"/>
    <w:rsid w:val="00AC511E"/>
    <w:rsid w:val="00AC52BC"/>
    <w:rsid w:val="00AC58AE"/>
    <w:rsid w:val="00AC58AF"/>
    <w:rsid w:val="00AC5E45"/>
    <w:rsid w:val="00AC5F75"/>
    <w:rsid w:val="00AC5F84"/>
    <w:rsid w:val="00AC5FDF"/>
    <w:rsid w:val="00AC6001"/>
    <w:rsid w:val="00AC6116"/>
    <w:rsid w:val="00AC61AD"/>
    <w:rsid w:val="00AC626E"/>
    <w:rsid w:val="00AC6289"/>
    <w:rsid w:val="00AC647A"/>
    <w:rsid w:val="00AC6583"/>
    <w:rsid w:val="00AC67E8"/>
    <w:rsid w:val="00AC6BA8"/>
    <w:rsid w:val="00AC6D75"/>
    <w:rsid w:val="00AC70AF"/>
    <w:rsid w:val="00AC7196"/>
    <w:rsid w:val="00AC7337"/>
    <w:rsid w:val="00AC73A7"/>
    <w:rsid w:val="00AC76E2"/>
    <w:rsid w:val="00AC7758"/>
    <w:rsid w:val="00AC79A5"/>
    <w:rsid w:val="00AC7ADF"/>
    <w:rsid w:val="00AC7CC8"/>
    <w:rsid w:val="00AC7D79"/>
    <w:rsid w:val="00AD00A3"/>
    <w:rsid w:val="00AD022D"/>
    <w:rsid w:val="00AD05BB"/>
    <w:rsid w:val="00AD0683"/>
    <w:rsid w:val="00AD07D3"/>
    <w:rsid w:val="00AD08D4"/>
    <w:rsid w:val="00AD0D03"/>
    <w:rsid w:val="00AD0D75"/>
    <w:rsid w:val="00AD0DA7"/>
    <w:rsid w:val="00AD0EAE"/>
    <w:rsid w:val="00AD13E7"/>
    <w:rsid w:val="00AD184B"/>
    <w:rsid w:val="00AD1A15"/>
    <w:rsid w:val="00AD1AE1"/>
    <w:rsid w:val="00AD1D87"/>
    <w:rsid w:val="00AD1DE9"/>
    <w:rsid w:val="00AD1F9E"/>
    <w:rsid w:val="00AD2133"/>
    <w:rsid w:val="00AD21D1"/>
    <w:rsid w:val="00AD25CB"/>
    <w:rsid w:val="00AD2C9C"/>
    <w:rsid w:val="00AD2D3D"/>
    <w:rsid w:val="00AD2E6D"/>
    <w:rsid w:val="00AD3090"/>
    <w:rsid w:val="00AD36D3"/>
    <w:rsid w:val="00AD3709"/>
    <w:rsid w:val="00AD3B25"/>
    <w:rsid w:val="00AD3B95"/>
    <w:rsid w:val="00AD3BA7"/>
    <w:rsid w:val="00AD3DCA"/>
    <w:rsid w:val="00AD3FB1"/>
    <w:rsid w:val="00AD4265"/>
    <w:rsid w:val="00AD43E2"/>
    <w:rsid w:val="00AD43F2"/>
    <w:rsid w:val="00AD47EB"/>
    <w:rsid w:val="00AD48B7"/>
    <w:rsid w:val="00AD48C2"/>
    <w:rsid w:val="00AD4A63"/>
    <w:rsid w:val="00AD4B16"/>
    <w:rsid w:val="00AD4BFC"/>
    <w:rsid w:val="00AD4C30"/>
    <w:rsid w:val="00AD52DA"/>
    <w:rsid w:val="00AD569F"/>
    <w:rsid w:val="00AD57C5"/>
    <w:rsid w:val="00AD5854"/>
    <w:rsid w:val="00AD5902"/>
    <w:rsid w:val="00AD59F1"/>
    <w:rsid w:val="00AD5A5A"/>
    <w:rsid w:val="00AD5C3E"/>
    <w:rsid w:val="00AD5F0A"/>
    <w:rsid w:val="00AD646D"/>
    <w:rsid w:val="00AD685E"/>
    <w:rsid w:val="00AD6883"/>
    <w:rsid w:val="00AD6DC0"/>
    <w:rsid w:val="00AD6EFA"/>
    <w:rsid w:val="00AD7B6F"/>
    <w:rsid w:val="00AD7C63"/>
    <w:rsid w:val="00AD7EEF"/>
    <w:rsid w:val="00AD7F1D"/>
    <w:rsid w:val="00AE0476"/>
    <w:rsid w:val="00AE0487"/>
    <w:rsid w:val="00AE04E4"/>
    <w:rsid w:val="00AE05CF"/>
    <w:rsid w:val="00AE0674"/>
    <w:rsid w:val="00AE06D0"/>
    <w:rsid w:val="00AE0D37"/>
    <w:rsid w:val="00AE0FE7"/>
    <w:rsid w:val="00AE10EF"/>
    <w:rsid w:val="00AE1548"/>
    <w:rsid w:val="00AE17C5"/>
    <w:rsid w:val="00AE1A95"/>
    <w:rsid w:val="00AE1DC2"/>
    <w:rsid w:val="00AE1ECA"/>
    <w:rsid w:val="00AE1EF7"/>
    <w:rsid w:val="00AE1F7F"/>
    <w:rsid w:val="00AE1FB1"/>
    <w:rsid w:val="00AE2273"/>
    <w:rsid w:val="00AE23C5"/>
    <w:rsid w:val="00AE2486"/>
    <w:rsid w:val="00AE25AD"/>
    <w:rsid w:val="00AE2656"/>
    <w:rsid w:val="00AE2A44"/>
    <w:rsid w:val="00AE2CF6"/>
    <w:rsid w:val="00AE2E71"/>
    <w:rsid w:val="00AE2E9A"/>
    <w:rsid w:val="00AE302E"/>
    <w:rsid w:val="00AE30C8"/>
    <w:rsid w:val="00AE324A"/>
    <w:rsid w:val="00AE32B9"/>
    <w:rsid w:val="00AE361E"/>
    <w:rsid w:val="00AE3643"/>
    <w:rsid w:val="00AE387E"/>
    <w:rsid w:val="00AE3990"/>
    <w:rsid w:val="00AE3AD0"/>
    <w:rsid w:val="00AE3EE2"/>
    <w:rsid w:val="00AE4061"/>
    <w:rsid w:val="00AE4077"/>
    <w:rsid w:val="00AE43F9"/>
    <w:rsid w:val="00AE4635"/>
    <w:rsid w:val="00AE4922"/>
    <w:rsid w:val="00AE4A6E"/>
    <w:rsid w:val="00AE4A7A"/>
    <w:rsid w:val="00AE4F67"/>
    <w:rsid w:val="00AE4FAD"/>
    <w:rsid w:val="00AE531B"/>
    <w:rsid w:val="00AE5589"/>
    <w:rsid w:val="00AE563E"/>
    <w:rsid w:val="00AE576C"/>
    <w:rsid w:val="00AE57D8"/>
    <w:rsid w:val="00AE5A8A"/>
    <w:rsid w:val="00AE5E3A"/>
    <w:rsid w:val="00AE60DB"/>
    <w:rsid w:val="00AE6100"/>
    <w:rsid w:val="00AE61AD"/>
    <w:rsid w:val="00AE6283"/>
    <w:rsid w:val="00AE6407"/>
    <w:rsid w:val="00AE65B9"/>
    <w:rsid w:val="00AE6608"/>
    <w:rsid w:val="00AE666D"/>
    <w:rsid w:val="00AE6677"/>
    <w:rsid w:val="00AE6887"/>
    <w:rsid w:val="00AE6AB4"/>
    <w:rsid w:val="00AE6AF1"/>
    <w:rsid w:val="00AE6E77"/>
    <w:rsid w:val="00AE6F2C"/>
    <w:rsid w:val="00AE722D"/>
    <w:rsid w:val="00AE7543"/>
    <w:rsid w:val="00AE7632"/>
    <w:rsid w:val="00AE769D"/>
    <w:rsid w:val="00AE7F47"/>
    <w:rsid w:val="00AF07F8"/>
    <w:rsid w:val="00AF0916"/>
    <w:rsid w:val="00AF09F6"/>
    <w:rsid w:val="00AF0BB2"/>
    <w:rsid w:val="00AF0BEF"/>
    <w:rsid w:val="00AF0EDB"/>
    <w:rsid w:val="00AF128C"/>
    <w:rsid w:val="00AF147D"/>
    <w:rsid w:val="00AF16E7"/>
    <w:rsid w:val="00AF192C"/>
    <w:rsid w:val="00AF197A"/>
    <w:rsid w:val="00AF1A69"/>
    <w:rsid w:val="00AF1D5F"/>
    <w:rsid w:val="00AF2099"/>
    <w:rsid w:val="00AF20C8"/>
    <w:rsid w:val="00AF211F"/>
    <w:rsid w:val="00AF2575"/>
    <w:rsid w:val="00AF289A"/>
    <w:rsid w:val="00AF2900"/>
    <w:rsid w:val="00AF2A4B"/>
    <w:rsid w:val="00AF30CB"/>
    <w:rsid w:val="00AF30F2"/>
    <w:rsid w:val="00AF31DE"/>
    <w:rsid w:val="00AF3568"/>
    <w:rsid w:val="00AF361E"/>
    <w:rsid w:val="00AF3691"/>
    <w:rsid w:val="00AF3704"/>
    <w:rsid w:val="00AF3740"/>
    <w:rsid w:val="00AF379E"/>
    <w:rsid w:val="00AF3C81"/>
    <w:rsid w:val="00AF3E97"/>
    <w:rsid w:val="00AF4231"/>
    <w:rsid w:val="00AF449D"/>
    <w:rsid w:val="00AF467F"/>
    <w:rsid w:val="00AF498E"/>
    <w:rsid w:val="00AF4C47"/>
    <w:rsid w:val="00AF5263"/>
    <w:rsid w:val="00AF5C03"/>
    <w:rsid w:val="00AF5E6C"/>
    <w:rsid w:val="00AF5FB3"/>
    <w:rsid w:val="00AF62B0"/>
    <w:rsid w:val="00AF6568"/>
    <w:rsid w:val="00AF6790"/>
    <w:rsid w:val="00AF67D3"/>
    <w:rsid w:val="00AF6985"/>
    <w:rsid w:val="00AF6E97"/>
    <w:rsid w:val="00AF6EE5"/>
    <w:rsid w:val="00AF75AE"/>
    <w:rsid w:val="00AF7A01"/>
    <w:rsid w:val="00AF7C62"/>
    <w:rsid w:val="00B00026"/>
    <w:rsid w:val="00B0088B"/>
    <w:rsid w:val="00B009AB"/>
    <w:rsid w:val="00B00C06"/>
    <w:rsid w:val="00B00E88"/>
    <w:rsid w:val="00B010E5"/>
    <w:rsid w:val="00B0112E"/>
    <w:rsid w:val="00B01156"/>
    <w:rsid w:val="00B01292"/>
    <w:rsid w:val="00B01663"/>
    <w:rsid w:val="00B01B24"/>
    <w:rsid w:val="00B01B42"/>
    <w:rsid w:val="00B01C4C"/>
    <w:rsid w:val="00B01E42"/>
    <w:rsid w:val="00B01FAC"/>
    <w:rsid w:val="00B021C3"/>
    <w:rsid w:val="00B022A9"/>
    <w:rsid w:val="00B0240C"/>
    <w:rsid w:val="00B0249B"/>
    <w:rsid w:val="00B0251F"/>
    <w:rsid w:val="00B02601"/>
    <w:rsid w:val="00B026E9"/>
    <w:rsid w:val="00B02701"/>
    <w:rsid w:val="00B02786"/>
    <w:rsid w:val="00B028A8"/>
    <w:rsid w:val="00B02CC4"/>
    <w:rsid w:val="00B02DBC"/>
    <w:rsid w:val="00B02F53"/>
    <w:rsid w:val="00B03019"/>
    <w:rsid w:val="00B03585"/>
    <w:rsid w:val="00B0380F"/>
    <w:rsid w:val="00B03938"/>
    <w:rsid w:val="00B03B90"/>
    <w:rsid w:val="00B03D32"/>
    <w:rsid w:val="00B03D8C"/>
    <w:rsid w:val="00B046F2"/>
    <w:rsid w:val="00B04938"/>
    <w:rsid w:val="00B0499A"/>
    <w:rsid w:val="00B04AB0"/>
    <w:rsid w:val="00B04C49"/>
    <w:rsid w:val="00B04E29"/>
    <w:rsid w:val="00B04EB3"/>
    <w:rsid w:val="00B04F9B"/>
    <w:rsid w:val="00B051B0"/>
    <w:rsid w:val="00B052B3"/>
    <w:rsid w:val="00B05AD3"/>
    <w:rsid w:val="00B05B3E"/>
    <w:rsid w:val="00B05B9C"/>
    <w:rsid w:val="00B05C1D"/>
    <w:rsid w:val="00B05EBD"/>
    <w:rsid w:val="00B05FBE"/>
    <w:rsid w:val="00B0611F"/>
    <w:rsid w:val="00B06140"/>
    <w:rsid w:val="00B067E3"/>
    <w:rsid w:val="00B06B47"/>
    <w:rsid w:val="00B06CEE"/>
    <w:rsid w:val="00B07F65"/>
    <w:rsid w:val="00B1005D"/>
    <w:rsid w:val="00B1038D"/>
    <w:rsid w:val="00B10496"/>
    <w:rsid w:val="00B108EA"/>
    <w:rsid w:val="00B10A6F"/>
    <w:rsid w:val="00B11168"/>
    <w:rsid w:val="00B11496"/>
    <w:rsid w:val="00B114D4"/>
    <w:rsid w:val="00B11C2B"/>
    <w:rsid w:val="00B11EB9"/>
    <w:rsid w:val="00B121A0"/>
    <w:rsid w:val="00B1226D"/>
    <w:rsid w:val="00B124C2"/>
    <w:rsid w:val="00B125B8"/>
    <w:rsid w:val="00B128EB"/>
    <w:rsid w:val="00B12952"/>
    <w:rsid w:val="00B12CC3"/>
    <w:rsid w:val="00B12D93"/>
    <w:rsid w:val="00B12E85"/>
    <w:rsid w:val="00B13192"/>
    <w:rsid w:val="00B13B99"/>
    <w:rsid w:val="00B13CD3"/>
    <w:rsid w:val="00B13CD5"/>
    <w:rsid w:val="00B13D84"/>
    <w:rsid w:val="00B13FEF"/>
    <w:rsid w:val="00B1415F"/>
    <w:rsid w:val="00B147C9"/>
    <w:rsid w:val="00B149BC"/>
    <w:rsid w:val="00B151B3"/>
    <w:rsid w:val="00B151E6"/>
    <w:rsid w:val="00B15245"/>
    <w:rsid w:val="00B152E0"/>
    <w:rsid w:val="00B153FA"/>
    <w:rsid w:val="00B15423"/>
    <w:rsid w:val="00B1573D"/>
    <w:rsid w:val="00B1581A"/>
    <w:rsid w:val="00B1583C"/>
    <w:rsid w:val="00B158EA"/>
    <w:rsid w:val="00B15944"/>
    <w:rsid w:val="00B15AFF"/>
    <w:rsid w:val="00B15B1E"/>
    <w:rsid w:val="00B15DBE"/>
    <w:rsid w:val="00B15EF4"/>
    <w:rsid w:val="00B16135"/>
    <w:rsid w:val="00B16212"/>
    <w:rsid w:val="00B1668E"/>
    <w:rsid w:val="00B168D4"/>
    <w:rsid w:val="00B16939"/>
    <w:rsid w:val="00B16AC9"/>
    <w:rsid w:val="00B16B94"/>
    <w:rsid w:val="00B16C19"/>
    <w:rsid w:val="00B16C47"/>
    <w:rsid w:val="00B16CA5"/>
    <w:rsid w:val="00B16CBA"/>
    <w:rsid w:val="00B16CCB"/>
    <w:rsid w:val="00B16D8A"/>
    <w:rsid w:val="00B1703C"/>
    <w:rsid w:val="00B17071"/>
    <w:rsid w:val="00B1791B"/>
    <w:rsid w:val="00B17943"/>
    <w:rsid w:val="00B17AFC"/>
    <w:rsid w:val="00B17B72"/>
    <w:rsid w:val="00B17D0B"/>
    <w:rsid w:val="00B17DFB"/>
    <w:rsid w:val="00B17E12"/>
    <w:rsid w:val="00B202E0"/>
    <w:rsid w:val="00B20452"/>
    <w:rsid w:val="00B204AC"/>
    <w:rsid w:val="00B2064F"/>
    <w:rsid w:val="00B207BA"/>
    <w:rsid w:val="00B20894"/>
    <w:rsid w:val="00B20B9C"/>
    <w:rsid w:val="00B21004"/>
    <w:rsid w:val="00B21225"/>
    <w:rsid w:val="00B218E6"/>
    <w:rsid w:val="00B2192A"/>
    <w:rsid w:val="00B22790"/>
    <w:rsid w:val="00B2289E"/>
    <w:rsid w:val="00B22E2F"/>
    <w:rsid w:val="00B22E79"/>
    <w:rsid w:val="00B23338"/>
    <w:rsid w:val="00B2378A"/>
    <w:rsid w:val="00B23844"/>
    <w:rsid w:val="00B23932"/>
    <w:rsid w:val="00B23C2C"/>
    <w:rsid w:val="00B23E1F"/>
    <w:rsid w:val="00B23EAD"/>
    <w:rsid w:val="00B241FD"/>
    <w:rsid w:val="00B24227"/>
    <w:rsid w:val="00B24351"/>
    <w:rsid w:val="00B2452C"/>
    <w:rsid w:val="00B2467B"/>
    <w:rsid w:val="00B24855"/>
    <w:rsid w:val="00B24EAF"/>
    <w:rsid w:val="00B2518A"/>
    <w:rsid w:val="00B257C0"/>
    <w:rsid w:val="00B257DE"/>
    <w:rsid w:val="00B257EB"/>
    <w:rsid w:val="00B25865"/>
    <w:rsid w:val="00B25CEF"/>
    <w:rsid w:val="00B25F3C"/>
    <w:rsid w:val="00B260B5"/>
    <w:rsid w:val="00B2730D"/>
    <w:rsid w:val="00B273B2"/>
    <w:rsid w:val="00B2753D"/>
    <w:rsid w:val="00B27637"/>
    <w:rsid w:val="00B276EA"/>
    <w:rsid w:val="00B27A0A"/>
    <w:rsid w:val="00B27CD5"/>
    <w:rsid w:val="00B302A2"/>
    <w:rsid w:val="00B30567"/>
    <w:rsid w:val="00B30961"/>
    <w:rsid w:val="00B30C06"/>
    <w:rsid w:val="00B311B7"/>
    <w:rsid w:val="00B3138C"/>
    <w:rsid w:val="00B3140B"/>
    <w:rsid w:val="00B31440"/>
    <w:rsid w:val="00B31460"/>
    <w:rsid w:val="00B3157A"/>
    <w:rsid w:val="00B31637"/>
    <w:rsid w:val="00B3195C"/>
    <w:rsid w:val="00B31CC5"/>
    <w:rsid w:val="00B31DE0"/>
    <w:rsid w:val="00B31E17"/>
    <w:rsid w:val="00B31E94"/>
    <w:rsid w:val="00B31FA0"/>
    <w:rsid w:val="00B329EA"/>
    <w:rsid w:val="00B32ACC"/>
    <w:rsid w:val="00B32B61"/>
    <w:rsid w:val="00B32C82"/>
    <w:rsid w:val="00B331D2"/>
    <w:rsid w:val="00B3336B"/>
    <w:rsid w:val="00B3340C"/>
    <w:rsid w:val="00B3346A"/>
    <w:rsid w:val="00B3399D"/>
    <w:rsid w:val="00B33B11"/>
    <w:rsid w:val="00B33FA8"/>
    <w:rsid w:val="00B342E9"/>
    <w:rsid w:val="00B3445B"/>
    <w:rsid w:val="00B34698"/>
    <w:rsid w:val="00B346AC"/>
    <w:rsid w:val="00B34883"/>
    <w:rsid w:val="00B349D1"/>
    <w:rsid w:val="00B34C03"/>
    <w:rsid w:val="00B34E4E"/>
    <w:rsid w:val="00B34FF9"/>
    <w:rsid w:val="00B353E1"/>
    <w:rsid w:val="00B3565C"/>
    <w:rsid w:val="00B35830"/>
    <w:rsid w:val="00B35A68"/>
    <w:rsid w:val="00B35A70"/>
    <w:rsid w:val="00B35B3E"/>
    <w:rsid w:val="00B35CC8"/>
    <w:rsid w:val="00B35CD9"/>
    <w:rsid w:val="00B35D8F"/>
    <w:rsid w:val="00B35FEE"/>
    <w:rsid w:val="00B3608C"/>
    <w:rsid w:val="00B36A6A"/>
    <w:rsid w:val="00B36B44"/>
    <w:rsid w:val="00B36D5E"/>
    <w:rsid w:val="00B36E4B"/>
    <w:rsid w:val="00B37031"/>
    <w:rsid w:val="00B372B1"/>
    <w:rsid w:val="00B3793E"/>
    <w:rsid w:val="00B408AB"/>
    <w:rsid w:val="00B4095C"/>
    <w:rsid w:val="00B40A11"/>
    <w:rsid w:val="00B40AEB"/>
    <w:rsid w:val="00B40E12"/>
    <w:rsid w:val="00B40EAB"/>
    <w:rsid w:val="00B4102C"/>
    <w:rsid w:val="00B41413"/>
    <w:rsid w:val="00B416C8"/>
    <w:rsid w:val="00B416FB"/>
    <w:rsid w:val="00B4193B"/>
    <w:rsid w:val="00B419F5"/>
    <w:rsid w:val="00B41EBA"/>
    <w:rsid w:val="00B420D7"/>
    <w:rsid w:val="00B42258"/>
    <w:rsid w:val="00B4228E"/>
    <w:rsid w:val="00B42333"/>
    <w:rsid w:val="00B42657"/>
    <w:rsid w:val="00B42B07"/>
    <w:rsid w:val="00B42B7E"/>
    <w:rsid w:val="00B42C21"/>
    <w:rsid w:val="00B42C4B"/>
    <w:rsid w:val="00B42D41"/>
    <w:rsid w:val="00B42D84"/>
    <w:rsid w:val="00B42EFE"/>
    <w:rsid w:val="00B43073"/>
    <w:rsid w:val="00B430AD"/>
    <w:rsid w:val="00B43152"/>
    <w:rsid w:val="00B432F3"/>
    <w:rsid w:val="00B4354A"/>
    <w:rsid w:val="00B438BD"/>
    <w:rsid w:val="00B43B43"/>
    <w:rsid w:val="00B43CC0"/>
    <w:rsid w:val="00B43DB6"/>
    <w:rsid w:val="00B43DE6"/>
    <w:rsid w:val="00B4473C"/>
    <w:rsid w:val="00B44762"/>
    <w:rsid w:val="00B44784"/>
    <w:rsid w:val="00B447E2"/>
    <w:rsid w:val="00B44922"/>
    <w:rsid w:val="00B449D6"/>
    <w:rsid w:val="00B44AE0"/>
    <w:rsid w:val="00B44CAF"/>
    <w:rsid w:val="00B4544B"/>
    <w:rsid w:val="00B455A1"/>
    <w:rsid w:val="00B456AF"/>
    <w:rsid w:val="00B457E6"/>
    <w:rsid w:val="00B458E6"/>
    <w:rsid w:val="00B45A2C"/>
    <w:rsid w:val="00B45AAC"/>
    <w:rsid w:val="00B45CD3"/>
    <w:rsid w:val="00B45D0C"/>
    <w:rsid w:val="00B45D18"/>
    <w:rsid w:val="00B45D41"/>
    <w:rsid w:val="00B45EA3"/>
    <w:rsid w:val="00B45FCB"/>
    <w:rsid w:val="00B46394"/>
    <w:rsid w:val="00B46454"/>
    <w:rsid w:val="00B4652A"/>
    <w:rsid w:val="00B46563"/>
    <w:rsid w:val="00B46817"/>
    <w:rsid w:val="00B468F0"/>
    <w:rsid w:val="00B46973"/>
    <w:rsid w:val="00B4724F"/>
    <w:rsid w:val="00B47389"/>
    <w:rsid w:val="00B47A23"/>
    <w:rsid w:val="00B47AB1"/>
    <w:rsid w:val="00B47C40"/>
    <w:rsid w:val="00B47CD3"/>
    <w:rsid w:val="00B47CEB"/>
    <w:rsid w:val="00B47D28"/>
    <w:rsid w:val="00B47D76"/>
    <w:rsid w:val="00B503A6"/>
    <w:rsid w:val="00B505BB"/>
    <w:rsid w:val="00B5064A"/>
    <w:rsid w:val="00B507E7"/>
    <w:rsid w:val="00B50A9A"/>
    <w:rsid w:val="00B50C99"/>
    <w:rsid w:val="00B50E17"/>
    <w:rsid w:val="00B51232"/>
    <w:rsid w:val="00B5137D"/>
    <w:rsid w:val="00B513DE"/>
    <w:rsid w:val="00B5141F"/>
    <w:rsid w:val="00B516A5"/>
    <w:rsid w:val="00B51A72"/>
    <w:rsid w:val="00B51BC5"/>
    <w:rsid w:val="00B51E25"/>
    <w:rsid w:val="00B51E8D"/>
    <w:rsid w:val="00B51FA7"/>
    <w:rsid w:val="00B52053"/>
    <w:rsid w:val="00B52719"/>
    <w:rsid w:val="00B527A3"/>
    <w:rsid w:val="00B52E76"/>
    <w:rsid w:val="00B52F6B"/>
    <w:rsid w:val="00B53378"/>
    <w:rsid w:val="00B53449"/>
    <w:rsid w:val="00B53648"/>
    <w:rsid w:val="00B5379A"/>
    <w:rsid w:val="00B53819"/>
    <w:rsid w:val="00B539CF"/>
    <w:rsid w:val="00B53BA8"/>
    <w:rsid w:val="00B53CDF"/>
    <w:rsid w:val="00B53DAB"/>
    <w:rsid w:val="00B53DDB"/>
    <w:rsid w:val="00B540BD"/>
    <w:rsid w:val="00B54209"/>
    <w:rsid w:val="00B54320"/>
    <w:rsid w:val="00B548F1"/>
    <w:rsid w:val="00B54BCF"/>
    <w:rsid w:val="00B54C94"/>
    <w:rsid w:val="00B55200"/>
    <w:rsid w:val="00B554C0"/>
    <w:rsid w:val="00B55759"/>
    <w:rsid w:val="00B55870"/>
    <w:rsid w:val="00B55963"/>
    <w:rsid w:val="00B55A51"/>
    <w:rsid w:val="00B55C9D"/>
    <w:rsid w:val="00B55CB0"/>
    <w:rsid w:val="00B55D3E"/>
    <w:rsid w:val="00B55DEA"/>
    <w:rsid w:val="00B55EFB"/>
    <w:rsid w:val="00B55FE1"/>
    <w:rsid w:val="00B56358"/>
    <w:rsid w:val="00B564A6"/>
    <w:rsid w:val="00B56503"/>
    <w:rsid w:val="00B56679"/>
    <w:rsid w:val="00B567DA"/>
    <w:rsid w:val="00B56910"/>
    <w:rsid w:val="00B56C71"/>
    <w:rsid w:val="00B57012"/>
    <w:rsid w:val="00B57280"/>
    <w:rsid w:val="00B5770B"/>
    <w:rsid w:val="00B578F8"/>
    <w:rsid w:val="00B57C23"/>
    <w:rsid w:val="00B57DA6"/>
    <w:rsid w:val="00B57DBE"/>
    <w:rsid w:val="00B60639"/>
    <w:rsid w:val="00B606CF"/>
    <w:rsid w:val="00B608EA"/>
    <w:rsid w:val="00B60A86"/>
    <w:rsid w:val="00B612A3"/>
    <w:rsid w:val="00B61382"/>
    <w:rsid w:val="00B61700"/>
    <w:rsid w:val="00B61812"/>
    <w:rsid w:val="00B619F2"/>
    <w:rsid w:val="00B61A43"/>
    <w:rsid w:val="00B61AE1"/>
    <w:rsid w:val="00B61AE3"/>
    <w:rsid w:val="00B61D19"/>
    <w:rsid w:val="00B61DE7"/>
    <w:rsid w:val="00B6215B"/>
    <w:rsid w:val="00B62279"/>
    <w:rsid w:val="00B62452"/>
    <w:rsid w:val="00B62559"/>
    <w:rsid w:val="00B62B48"/>
    <w:rsid w:val="00B63107"/>
    <w:rsid w:val="00B631B2"/>
    <w:rsid w:val="00B632A3"/>
    <w:rsid w:val="00B632E8"/>
    <w:rsid w:val="00B63396"/>
    <w:rsid w:val="00B63C07"/>
    <w:rsid w:val="00B63C10"/>
    <w:rsid w:val="00B63DB9"/>
    <w:rsid w:val="00B63F86"/>
    <w:rsid w:val="00B6413C"/>
    <w:rsid w:val="00B64218"/>
    <w:rsid w:val="00B6456D"/>
    <w:rsid w:val="00B6487E"/>
    <w:rsid w:val="00B64BC7"/>
    <w:rsid w:val="00B64EDA"/>
    <w:rsid w:val="00B652CC"/>
    <w:rsid w:val="00B6586B"/>
    <w:rsid w:val="00B65AE7"/>
    <w:rsid w:val="00B65C7E"/>
    <w:rsid w:val="00B65DAE"/>
    <w:rsid w:val="00B661BE"/>
    <w:rsid w:val="00B665B2"/>
    <w:rsid w:val="00B666F9"/>
    <w:rsid w:val="00B66866"/>
    <w:rsid w:val="00B668AF"/>
    <w:rsid w:val="00B669E2"/>
    <w:rsid w:val="00B669EC"/>
    <w:rsid w:val="00B66A3D"/>
    <w:rsid w:val="00B66C04"/>
    <w:rsid w:val="00B66CFE"/>
    <w:rsid w:val="00B66E4A"/>
    <w:rsid w:val="00B67490"/>
    <w:rsid w:val="00B67502"/>
    <w:rsid w:val="00B67598"/>
    <w:rsid w:val="00B675A9"/>
    <w:rsid w:val="00B67AA4"/>
    <w:rsid w:val="00B67C6F"/>
    <w:rsid w:val="00B67F85"/>
    <w:rsid w:val="00B67F8C"/>
    <w:rsid w:val="00B7006E"/>
    <w:rsid w:val="00B701B9"/>
    <w:rsid w:val="00B70382"/>
    <w:rsid w:val="00B703B1"/>
    <w:rsid w:val="00B70642"/>
    <w:rsid w:val="00B70D6B"/>
    <w:rsid w:val="00B70E08"/>
    <w:rsid w:val="00B716CD"/>
    <w:rsid w:val="00B716FB"/>
    <w:rsid w:val="00B717ED"/>
    <w:rsid w:val="00B71CF6"/>
    <w:rsid w:val="00B71DAE"/>
    <w:rsid w:val="00B71FE9"/>
    <w:rsid w:val="00B7220D"/>
    <w:rsid w:val="00B72248"/>
    <w:rsid w:val="00B7232F"/>
    <w:rsid w:val="00B725C5"/>
    <w:rsid w:val="00B72726"/>
    <w:rsid w:val="00B72858"/>
    <w:rsid w:val="00B729C4"/>
    <w:rsid w:val="00B72BBE"/>
    <w:rsid w:val="00B72CBB"/>
    <w:rsid w:val="00B72E9C"/>
    <w:rsid w:val="00B72EF8"/>
    <w:rsid w:val="00B72FC5"/>
    <w:rsid w:val="00B73237"/>
    <w:rsid w:val="00B73618"/>
    <w:rsid w:val="00B7364D"/>
    <w:rsid w:val="00B736E4"/>
    <w:rsid w:val="00B73BB4"/>
    <w:rsid w:val="00B74110"/>
    <w:rsid w:val="00B742CB"/>
    <w:rsid w:val="00B742F8"/>
    <w:rsid w:val="00B74309"/>
    <w:rsid w:val="00B74448"/>
    <w:rsid w:val="00B74566"/>
    <w:rsid w:val="00B746C3"/>
    <w:rsid w:val="00B7484F"/>
    <w:rsid w:val="00B74D62"/>
    <w:rsid w:val="00B74F5B"/>
    <w:rsid w:val="00B751FA"/>
    <w:rsid w:val="00B7536F"/>
    <w:rsid w:val="00B7541D"/>
    <w:rsid w:val="00B75577"/>
    <w:rsid w:val="00B75CAC"/>
    <w:rsid w:val="00B75D71"/>
    <w:rsid w:val="00B7607C"/>
    <w:rsid w:val="00B761B3"/>
    <w:rsid w:val="00B76260"/>
    <w:rsid w:val="00B7685E"/>
    <w:rsid w:val="00B76AD7"/>
    <w:rsid w:val="00B76C6E"/>
    <w:rsid w:val="00B77437"/>
    <w:rsid w:val="00B7749B"/>
    <w:rsid w:val="00B7752D"/>
    <w:rsid w:val="00B776F8"/>
    <w:rsid w:val="00B7781F"/>
    <w:rsid w:val="00B7784F"/>
    <w:rsid w:val="00B7798E"/>
    <w:rsid w:val="00B779E9"/>
    <w:rsid w:val="00B77A1B"/>
    <w:rsid w:val="00B77A87"/>
    <w:rsid w:val="00B77AB8"/>
    <w:rsid w:val="00B77FCF"/>
    <w:rsid w:val="00B800B2"/>
    <w:rsid w:val="00B80188"/>
    <w:rsid w:val="00B8025D"/>
    <w:rsid w:val="00B80266"/>
    <w:rsid w:val="00B802FC"/>
    <w:rsid w:val="00B803BC"/>
    <w:rsid w:val="00B804C7"/>
    <w:rsid w:val="00B806F5"/>
    <w:rsid w:val="00B80AB9"/>
    <w:rsid w:val="00B80BB4"/>
    <w:rsid w:val="00B80CA8"/>
    <w:rsid w:val="00B811F0"/>
    <w:rsid w:val="00B81A79"/>
    <w:rsid w:val="00B81CC3"/>
    <w:rsid w:val="00B81CF1"/>
    <w:rsid w:val="00B81D4A"/>
    <w:rsid w:val="00B820D0"/>
    <w:rsid w:val="00B820E6"/>
    <w:rsid w:val="00B8235A"/>
    <w:rsid w:val="00B823C3"/>
    <w:rsid w:val="00B82427"/>
    <w:rsid w:val="00B82894"/>
    <w:rsid w:val="00B82C4C"/>
    <w:rsid w:val="00B82CC2"/>
    <w:rsid w:val="00B82D77"/>
    <w:rsid w:val="00B82DDA"/>
    <w:rsid w:val="00B82E96"/>
    <w:rsid w:val="00B833AC"/>
    <w:rsid w:val="00B835E8"/>
    <w:rsid w:val="00B837E5"/>
    <w:rsid w:val="00B83A60"/>
    <w:rsid w:val="00B83B7C"/>
    <w:rsid w:val="00B83DC0"/>
    <w:rsid w:val="00B83E99"/>
    <w:rsid w:val="00B83EB8"/>
    <w:rsid w:val="00B841FC"/>
    <w:rsid w:val="00B845C0"/>
    <w:rsid w:val="00B8461D"/>
    <w:rsid w:val="00B84883"/>
    <w:rsid w:val="00B849A7"/>
    <w:rsid w:val="00B84DE7"/>
    <w:rsid w:val="00B84F9D"/>
    <w:rsid w:val="00B85024"/>
    <w:rsid w:val="00B85101"/>
    <w:rsid w:val="00B85512"/>
    <w:rsid w:val="00B8566E"/>
    <w:rsid w:val="00B86077"/>
    <w:rsid w:val="00B86419"/>
    <w:rsid w:val="00B867CE"/>
    <w:rsid w:val="00B86909"/>
    <w:rsid w:val="00B86971"/>
    <w:rsid w:val="00B869B7"/>
    <w:rsid w:val="00B86CC8"/>
    <w:rsid w:val="00B87045"/>
    <w:rsid w:val="00B873D6"/>
    <w:rsid w:val="00B875C8"/>
    <w:rsid w:val="00B8773B"/>
    <w:rsid w:val="00B87742"/>
    <w:rsid w:val="00B8777E"/>
    <w:rsid w:val="00B877D0"/>
    <w:rsid w:val="00B8784E"/>
    <w:rsid w:val="00B878DB"/>
    <w:rsid w:val="00B87A28"/>
    <w:rsid w:val="00B87F76"/>
    <w:rsid w:val="00B90284"/>
    <w:rsid w:val="00B90364"/>
    <w:rsid w:val="00B903FF"/>
    <w:rsid w:val="00B9057A"/>
    <w:rsid w:val="00B9068A"/>
    <w:rsid w:val="00B90962"/>
    <w:rsid w:val="00B90B43"/>
    <w:rsid w:val="00B90F7E"/>
    <w:rsid w:val="00B913C7"/>
    <w:rsid w:val="00B918BD"/>
    <w:rsid w:val="00B91A3B"/>
    <w:rsid w:val="00B91FC3"/>
    <w:rsid w:val="00B92031"/>
    <w:rsid w:val="00B9235A"/>
    <w:rsid w:val="00B92372"/>
    <w:rsid w:val="00B92397"/>
    <w:rsid w:val="00B92416"/>
    <w:rsid w:val="00B9273F"/>
    <w:rsid w:val="00B927D1"/>
    <w:rsid w:val="00B92B0D"/>
    <w:rsid w:val="00B92B3C"/>
    <w:rsid w:val="00B92B49"/>
    <w:rsid w:val="00B92C2B"/>
    <w:rsid w:val="00B92D55"/>
    <w:rsid w:val="00B92E55"/>
    <w:rsid w:val="00B92F1A"/>
    <w:rsid w:val="00B92FDB"/>
    <w:rsid w:val="00B9331E"/>
    <w:rsid w:val="00B9344D"/>
    <w:rsid w:val="00B935C9"/>
    <w:rsid w:val="00B936D9"/>
    <w:rsid w:val="00B937F8"/>
    <w:rsid w:val="00B93802"/>
    <w:rsid w:val="00B93E6F"/>
    <w:rsid w:val="00B93F93"/>
    <w:rsid w:val="00B93FBF"/>
    <w:rsid w:val="00B94075"/>
    <w:rsid w:val="00B9427B"/>
    <w:rsid w:val="00B94355"/>
    <w:rsid w:val="00B94C17"/>
    <w:rsid w:val="00B94DE8"/>
    <w:rsid w:val="00B951FF"/>
    <w:rsid w:val="00B952FB"/>
    <w:rsid w:val="00B95B29"/>
    <w:rsid w:val="00B95CCC"/>
    <w:rsid w:val="00B95CFF"/>
    <w:rsid w:val="00B95D34"/>
    <w:rsid w:val="00B95F74"/>
    <w:rsid w:val="00B96059"/>
    <w:rsid w:val="00B9637B"/>
    <w:rsid w:val="00B9695C"/>
    <w:rsid w:val="00B96BA3"/>
    <w:rsid w:val="00B96BFF"/>
    <w:rsid w:val="00B96C3C"/>
    <w:rsid w:val="00B96F3E"/>
    <w:rsid w:val="00B9717C"/>
    <w:rsid w:val="00B9750C"/>
    <w:rsid w:val="00B97597"/>
    <w:rsid w:val="00B97739"/>
    <w:rsid w:val="00B97899"/>
    <w:rsid w:val="00B978C6"/>
    <w:rsid w:val="00B97CA9"/>
    <w:rsid w:val="00BA02C2"/>
    <w:rsid w:val="00BA02DB"/>
    <w:rsid w:val="00BA0401"/>
    <w:rsid w:val="00BA05C4"/>
    <w:rsid w:val="00BA05D2"/>
    <w:rsid w:val="00BA0806"/>
    <w:rsid w:val="00BA0984"/>
    <w:rsid w:val="00BA106A"/>
    <w:rsid w:val="00BA10C4"/>
    <w:rsid w:val="00BA122A"/>
    <w:rsid w:val="00BA16F2"/>
    <w:rsid w:val="00BA177B"/>
    <w:rsid w:val="00BA1876"/>
    <w:rsid w:val="00BA1C16"/>
    <w:rsid w:val="00BA1CD6"/>
    <w:rsid w:val="00BA1E37"/>
    <w:rsid w:val="00BA1F53"/>
    <w:rsid w:val="00BA2220"/>
    <w:rsid w:val="00BA294F"/>
    <w:rsid w:val="00BA2AA0"/>
    <w:rsid w:val="00BA320E"/>
    <w:rsid w:val="00BA3778"/>
    <w:rsid w:val="00BA393A"/>
    <w:rsid w:val="00BA394E"/>
    <w:rsid w:val="00BA3DB2"/>
    <w:rsid w:val="00BA3F76"/>
    <w:rsid w:val="00BA4087"/>
    <w:rsid w:val="00BA4134"/>
    <w:rsid w:val="00BA4258"/>
    <w:rsid w:val="00BA445A"/>
    <w:rsid w:val="00BA4593"/>
    <w:rsid w:val="00BA4665"/>
    <w:rsid w:val="00BA4750"/>
    <w:rsid w:val="00BA4D06"/>
    <w:rsid w:val="00BA4E23"/>
    <w:rsid w:val="00BA4EDA"/>
    <w:rsid w:val="00BA5293"/>
    <w:rsid w:val="00BA52FB"/>
    <w:rsid w:val="00BA591B"/>
    <w:rsid w:val="00BA59CB"/>
    <w:rsid w:val="00BA5A58"/>
    <w:rsid w:val="00BA5BBB"/>
    <w:rsid w:val="00BA5FB5"/>
    <w:rsid w:val="00BA63A4"/>
    <w:rsid w:val="00BA63D2"/>
    <w:rsid w:val="00BA64F2"/>
    <w:rsid w:val="00BA6577"/>
    <w:rsid w:val="00BA67FB"/>
    <w:rsid w:val="00BA682B"/>
    <w:rsid w:val="00BA6836"/>
    <w:rsid w:val="00BA6845"/>
    <w:rsid w:val="00BA6BB9"/>
    <w:rsid w:val="00BA6E53"/>
    <w:rsid w:val="00BA700E"/>
    <w:rsid w:val="00BA704E"/>
    <w:rsid w:val="00BA711D"/>
    <w:rsid w:val="00BA721F"/>
    <w:rsid w:val="00BA777D"/>
    <w:rsid w:val="00BA79C7"/>
    <w:rsid w:val="00BA7A7C"/>
    <w:rsid w:val="00BA7B94"/>
    <w:rsid w:val="00BA7C43"/>
    <w:rsid w:val="00BA7C9D"/>
    <w:rsid w:val="00BA7E3D"/>
    <w:rsid w:val="00BB01CA"/>
    <w:rsid w:val="00BB0693"/>
    <w:rsid w:val="00BB0743"/>
    <w:rsid w:val="00BB078E"/>
    <w:rsid w:val="00BB1560"/>
    <w:rsid w:val="00BB1C62"/>
    <w:rsid w:val="00BB1D06"/>
    <w:rsid w:val="00BB2090"/>
    <w:rsid w:val="00BB2093"/>
    <w:rsid w:val="00BB2173"/>
    <w:rsid w:val="00BB2254"/>
    <w:rsid w:val="00BB24F7"/>
    <w:rsid w:val="00BB2579"/>
    <w:rsid w:val="00BB25A7"/>
    <w:rsid w:val="00BB26AD"/>
    <w:rsid w:val="00BB27F4"/>
    <w:rsid w:val="00BB2809"/>
    <w:rsid w:val="00BB2B35"/>
    <w:rsid w:val="00BB2B81"/>
    <w:rsid w:val="00BB2DAE"/>
    <w:rsid w:val="00BB2E67"/>
    <w:rsid w:val="00BB31BC"/>
    <w:rsid w:val="00BB3389"/>
    <w:rsid w:val="00BB34AF"/>
    <w:rsid w:val="00BB39A1"/>
    <w:rsid w:val="00BB3B70"/>
    <w:rsid w:val="00BB3D49"/>
    <w:rsid w:val="00BB3D87"/>
    <w:rsid w:val="00BB3DCB"/>
    <w:rsid w:val="00BB45E6"/>
    <w:rsid w:val="00BB46EA"/>
    <w:rsid w:val="00BB47E5"/>
    <w:rsid w:val="00BB4928"/>
    <w:rsid w:val="00BB4938"/>
    <w:rsid w:val="00BB4F96"/>
    <w:rsid w:val="00BB5151"/>
    <w:rsid w:val="00BB5234"/>
    <w:rsid w:val="00BB5995"/>
    <w:rsid w:val="00BB5DD9"/>
    <w:rsid w:val="00BB5DF1"/>
    <w:rsid w:val="00BB5ED9"/>
    <w:rsid w:val="00BB5EFC"/>
    <w:rsid w:val="00BB612D"/>
    <w:rsid w:val="00BB6401"/>
    <w:rsid w:val="00BB685E"/>
    <w:rsid w:val="00BB695E"/>
    <w:rsid w:val="00BB69DC"/>
    <w:rsid w:val="00BB6D4F"/>
    <w:rsid w:val="00BB7752"/>
    <w:rsid w:val="00BB78EE"/>
    <w:rsid w:val="00BB7B6F"/>
    <w:rsid w:val="00BB7C00"/>
    <w:rsid w:val="00BB7C17"/>
    <w:rsid w:val="00BB7CF2"/>
    <w:rsid w:val="00BB7D37"/>
    <w:rsid w:val="00BC0000"/>
    <w:rsid w:val="00BC0BA5"/>
    <w:rsid w:val="00BC0C69"/>
    <w:rsid w:val="00BC0E19"/>
    <w:rsid w:val="00BC0E43"/>
    <w:rsid w:val="00BC0FEA"/>
    <w:rsid w:val="00BC10CF"/>
    <w:rsid w:val="00BC116F"/>
    <w:rsid w:val="00BC122B"/>
    <w:rsid w:val="00BC1924"/>
    <w:rsid w:val="00BC1A04"/>
    <w:rsid w:val="00BC1A55"/>
    <w:rsid w:val="00BC1EAE"/>
    <w:rsid w:val="00BC1F0F"/>
    <w:rsid w:val="00BC22E7"/>
    <w:rsid w:val="00BC2385"/>
    <w:rsid w:val="00BC2560"/>
    <w:rsid w:val="00BC2B76"/>
    <w:rsid w:val="00BC2CC3"/>
    <w:rsid w:val="00BC2FF2"/>
    <w:rsid w:val="00BC328D"/>
    <w:rsid w:val="00BC3465"/>
    <w:rsid w:val="00BC386C"/>
    <w:rsid w:val="00BC3B24"/>
    <w:rsid w:val="00BC400C"/>
    <w:rsid w:val="00BC4084"/>
    <w:rsid w:val="00BC40F5"/>
    <w:rsid w:val="00BC42BC"/>
    <w:rsid w:val="00BC4519"/>
    <w:rsid w:val="00BC45EA"/>
    <w:rsid w:val="00BC4611"/>
    <w:rsid w:val="00BC4737"/>
    <w:rsid w:val="00BC4C8F"/>
    <w:rsid w:val="00BC4E42"/>
    <w:rsid w:val="00BC4F7F"/>
    <w:rsid w:val="00BC5064"/>
    <w:rsid w:val="00BC5136"/>
    <w:rsid w:val="00BC51E2"/>
    <w:rsid w:val="00BC53BB"/>
    <w:rsid w:val="00BC5482"/>
    <w:rsid w:val="00BC5548"/>
    <w:rsid w:val="00BC5929"/>
    <w:rsid w:val="00BC5973"/>
    <w:rsid w:val="00BC5C4A"/>
    <w:rsid w:val="00BC5F51"/>
    <w:rsid w:val="00BC60E6"/>
    <w:rsid w:val="00BC618C"/>
    <w:rsid w:val="00BC63C4"/>
    <w:rsid w:val="00BC6737"/>
    <w:rsid w:val="00BC67AE"/>
    <w:rsid w:val="00BC6A23"/>
    <w:rsid w:val="00BC6AED"/>
    <w:rsid w:val="00BC6B07"/>
    <w:rsid w:val="00BC6BDE"/>
    <w:rsid w:val="00BC6BFD"/>
    <w:rsid w:val="00BC6C52"/>
    <w:rsid w:val="00BC6F02"/>
    <w:rsid w:val="00BC70EA"/>
    <w:rsid w:val="00BC7931"/>
    <w:rsid w:val="00BC7BBB"/>
    <w:rsid w:val="00BC7D63"/>
    <w:rsid w:val="00BD03EB"/>
    <w:rsid w:val="00BD0518"/>
    <w:rsid w:val="00BD0A65"/>
    <w:rsid w:val="00BD0BD1"/>
    <w:rsid w:val="00BD0E6A"/>
    <w:rsid w:val="00BD1104"/>
    <w:rsid w:val="00BD1381"/>
    <w:rsid w:val="00BD13EB"/>
    <w:rsid w:val="00BD154D"/>
    <w:rsid w:val="00BD1C49"/>
    <w:rsid w:val="00BD1C50"/>
    <w:rsid w:val="00BD1D66"/>
    <w:rsid w:val="00BD1EDB"/>
    <w:rsid w:val="00BD213D"/>
    <w:rsid w:val="00BD25CC"/>
    <w:rsid w:val="00BD274B"/>
    <w:rsid w:val="00BD27AE"/>
    <w:rsid w:val="00BD27EB"/>
    <w:rsid w:val="00BD3015"/>
    <w:rsid w:val="00BD303A"/>
    <w:rsid w:val="00BD313B"/>
    <w:rsid w:val="00BD3313"/>
    <w:rsid w:val="00BD3321"/>
    <w:rsid w:val="00BD3897"/>
    <w:rsid w:val="00BD3B32"/>
    <w:rsid w:val="00BD3D05"/>
    <w:rsid w:val="00BD3E02"/>
    <w:rsid w:val="00BD3F16"/>
    <w:rsid w:val="00BD4094"/>
    <w:rsid w:val="00BD466F"/>
    <w:rsid w:val="00BD49D1"/>
    <w:rsid w:val="00BD4AC8"/>
    <w:rsid w:val="00BD4E60"/>
    <w:rsid w:val="00BD5776"/>
    <w:rsid w:val="00BD5974"/>
    <w:rsid w:val="00BD5D1C"/>
    <w:rsid w:val="00BD5F68"/>
    <w:rsid w:val="00BD62AC"/>
    <w:rsid w:val="00BD65D2"/>
    <w:rsid w:val="00BD66AB"/>
    <w:rsid w:val="00BD66CB"/>
    <w:rsid w:val="00BD6979"/>
    <w:rsid w:val="00BD6B76"/>
    <w:rsid w:val="00BD6BF6"/>
    <w:rsid w:val="00BD6C00"/>
    <w:rsid w:val="00BD6FC2"/>
    <w:rsid w:val="00BD70F3"/>
    <w:rsid w:val="00BD755E"/>
    <w:rsid w:val="00BD76FD"/>
    <w:rsid w:val="00BD779F"/>
    <w:rsid w:val="00BD77D9"/>
    <w:rsid w:val="00BD79F8"/>
    <w:rsid w:val="00BD7CB1"/>
    <w:rsid w:val="00BE08D9"/>
    <w:rsid w:val="00BE0C10"/>
    <w:rsid w:val="00BE0D44"/>
    <w:rsid w:val="00BE0F9D"/>
    <w:rsid w:val="00BE1337"/>
    <w:rsid w:val="00BE188C"/>
    <w:rsid w:val="00BE1AF5"/>
    <w:rsid w:val="00BE1D9F"/>
    <w:rsid w:val="00BE1E26"/>
    <w:rsid w:val="00BE1E75"/>
    <w:rsid w:val="00BE226A"/>
    <w:rsid w:val="00BE25A7"/>
    <w:rsid w:val="00BE25B7"/>
    <w:rsid w:val="00BE25FA"/>
    <w:rsid w:val="00BE2BE2"/>
    <w:rsid w:val="00BE2D05"/>
    <w:rsid w:val="00BE2D8B"/>
    <w:rsid w:val="00BE2FAB"/>
    <w:rsid w:val="00BE2FAF"/>
    <w:rsid w:val="00BE3024"/>
    <w:rsid w:val="00BE3647"/>
    <w:rsid w:val="00BE3663"/>
    <w:rsid w:val="00BE37A4"/>
    <w:rsid w:val="00BE39CE"/>
    <w:rsid w:val="00BE3B4B"/>
    <w:rsid w:val="00BE3CEA"/>
    <w:rsid w:val="00BE3DD2"/>
    <w:rsid w:val="00BE4050"/>
    <w:rsid w:val="00BE41F0"/>
    <w:rsid w:val="00BE4277"/>
    <w:rsid w:val="00BE4549"/>
    <w:rsid w:val="00BE4727"/>
    <w:rsid w:val="00BE4A43"/>
    <w:rsid w:val="00BE4E44"/>
    <w:rsid w:val="00BE5057"/>
    <w:rsid w:val="00BE535F"/>
    <w:rsid w:val="00BE5411"/>
    <w:rsid w:val="00BE54B5"/>
    <w:rsid w:val="00BE5697"/>
    <w:rsid w:val="00BE56F9"/>
    <w:rsid w:val="00BE5724"/>
    <w:rsid w:val="00BE572C"/>
    <w:rsid w:val="00BE5B55"/>
    <w:rsid w:val="00BE5C8F"/>
    <w:rsid w:val="00BE5FCD"/>
    <w:rsid w:val="00BE622A"/>
    <w:rsid w:val="00BE65B7"/>
    <w:rsid w:val="00BE6648"/>
    <w:rsid w:val="00BE6842"/>
    <w:rsid w:val="00BE687F"/>
    <w:rsid w:val="00BE6AFA"/>
    <w:rsid w:val="00BE6B0C"/>
    <w:rsid w:val="00BE6BAD"/>
    <w:rsid w:val="00BE6E3C"/>
    <w:rsid w:val="00BE6E75"/>
    <w:rsid w:val="00BE6EAF"/>
    <w:rsid w:val="00BE6FED"/>
    <w:rsid w:val="00BE7389"/>
    <w:rsid w:val="00BE74A3"/>
    <w:rsid w:val="00BE75DC"/>
    <w:rsid w:val="00BE7896"/>
    <w:rsid w:val="00BE7EA7"/>
    <w:rsid w:val="00BE7EF4"/>
    <w:rsid w:val="00BF0190"/>
    <w:rsid w:val="00BF0344"/>
    <w:rsid w:val="00BF03DA"/>
    <w:rsid w:val="00BF03E6"/>
    <w:rsid w:val="00BF0476"/>
    <w:rsid w:val="00BF06A7"/>
    <w:rsid w:val="00BF06E5"/>
    <w:rsid w:val="00BF0731"/>
    <w:rsid w:val="00BF0831"/>
    <w:rsid w:val="00BF0963"/>
    <w:rsid w:val="00BF0B96"/>
    <w:rsid w:val="00BF1184"/>
    <w:rsid w:val="00BF1338"/>
    <w:rsid w:val="00BF139F"/>
    <w:rsid w:val="00BF1469"/>
    <w:rsid w:val="00BF1470"/>
    <w:rsid w:val="00BF1499"/>
    <w:rsid w:val="00BF1A38"/>
    <w:rsid w:val="00BF1B7E"/>
    <w:rsid w:val="00BF1D14"/>
    <w:rsid w:val="00BF1F76"/>
    <w:rsid w:val="00BF234D"/>
    <w:rsid w:val="00BF27C1"/>
    <w:rsid w:val="00BF2949"/>
    <w:rsid w:val="00BF2B81"/>
    <w:rsid w:val="00BF2CA8"/>
    <w:rsid w:val="00BF2EB2"/>
    <w:rsid w:val="00BF2FD1"/>
    <w:rsid w:val="00BF2FFF"/>
    <w:rsid w:val="00BF31EC"/>
    <w:rsid w:val="00BF3324"/>
    <w:rsid w:val="00BF3750"/>
    <w:rsid w:val="00BF39FC"/>
    <w:rsid w:val="00BF3CC7"/>
    <w:rsid w:val="00BF3CFA"/>
    <w:rsid w:val="00BF3FEE"/>
    <w:rsid w:val="00BF40EE"/>
    <w:rsid w:val="00BF4436"/>
    <w:rsid w:val="00BF4611"/>
    <w:rsid w:val="00BF49A6"/>
    <w:rsid w:val="00BF4A27"/>
    <w:rsid w:val="00BF4B35"/>
    <w:rsid w:val="00BF4CDA"/>
    <w:rsid w:val="00BF4FBA"/>
    <w:rsid w:val="00BF5074"/>
    <w:rsid w:val="00BF5191"/>
    <w:rsid w:val="00BF531F"/>
    <w:rsid w:val="00BF549E"/>
    <w:rsid w:val="00BF560F"/>
    <w:rsid w:val="00BF5717"/>
    <w:rsid w:val="00BF5802"/>
    <w:rsid w:val="00BF58E5"/>
    <w:rsid w:val="00BF5907"/>
    <w:rsid w:val="00BF5912"/>
    <w:rsid w:val="00BF5EA1"/>
    <w:rsid w:val="00BF622A"/>
    <w:rsid w:val="00BF6390"/>
    <w:rsid w:val="00BF71C1"/>
    <w:rsid w:val="00BF7270"/>
    <w:rsid w:val="00BF744B"/>
    <w:rsid w:val="00BF7489"/>
    <w:rsid w:val="00BF76CA"/>
    <w:rsid w:val="00BF77ED"/>
    <w:rsid w:val="00BF78B8"/>
    <w:rsid w:val="00BF7943"/>
    <w:rsid w:val="00BF7C68"/>
    <w:rsid w:val="00BF7D20"/>
    <w:rsid w:val="00BF7DD4"/>
    <w:rsid w:val="00BF7E4C"/>
    <w:rsid w:val="00BF7E71"/>
    <w:rsid w:val="00BF7EC0"/>
    <w:rsid w:val="00C00087"/>
    <w:rsid w:val="00C00423"/>
    <w:rsid w:val="00C00636"/>
    <w:rsid w:val="00C00705"/>
    <w:rsid w:val="00C0085D"/>
    <w:rsid w:val="00C0092D"/>
    <w:rsid w:val="00C00C69"/>
    <w:rsid w:val="00C00E3A"/>
    <w:rsid w:val="00C0100F"/>
    <w:rsid w:val="00C010B8"/>
    <w:rsid w:val="00C012D0"/>
    <w:rsid w:val="00C01562"/>
    <w:rsid w:val="00C01574"/>
    <w:rsid w:val="00C0178A"/>
    <w:rsid w:val="00C01880"/>
    <w:rsid w:val="00C0195C"/>
    <w:rsid w:val="00C01995"/>
    <w:rsid w:val="00C024AC"/>
    <w:rsid w:val="00C0262F"/>
    <w:rsid w:val="00C02706"/>
    <w:rsid w:val="00C02815"/>
    <w:rsid w:val="00C02A93"/>
    <w:rsid w:val="00C02C38"/>
    <w:rsid w:val="00C02D53"/>
    <w:rsid w:val="00C030D1"/>
    <w:rsid w:val="00C03113"/>
    <w:rsid w:val="00C033D4"/>
    <w:rsid w:val="00C03511"/>
    <w:rsid w:val="00C03B01"/>
    <w:rsid w:val="00C03D0E"/>
    <w:rsid w:val="00C03EB1"/>
    <w:rsid w:val="00C03F21"/>
    <w:rsid w:val="00C04005"/>
    <w:rsid w:val="00C040C7"/>
    <w:rsid w:val="00C041E4"/>
    <w:rsid w:val="00C0425A"/>
    <w:rsid w:val="00C043F8"/>
    <w:rsid w:val="00C044A8"/>
    <w:rsid w:val="00C046A7"/>
    <w:rsid w:val="00C047FC"/>
    <w:rsid w:val="00C04876"/>
    <w:rsid w:val="00C04AEB"/>
    <w:rsid w:val="00C04DEA"/>
    <w:rsid w:val="00C04F9D"/>
    <w:rsid w:val="00C051AD"/>
    <w:rsid w:val="00C05304"/>
    <w:rsid w:val="00C05338"/>
    <w:rsid w:val="00C057F8"/>
    <w:rsid w:val="00C05FEA"/>
    <w:rsid w:val="00C06062"/>
    <w:rsid w:val="00C0619D"/>
    <w:rsid w:val="00C065FF"/>
    <w:rsid w:val="00C0690F"/>
    <w:rsid w:val="00C06CE7"/>
    <w:rsid w:val="00C06DE1"/>
    <w:rsid w:val="00C0731C"/>
    <w:rsid w:val="00C07376"/>
    <w:rsid w:val="00C076B2"/>
    <w:rsid w:val="00C0776B"/>
    <w:rsid w:val="00C07B62"/>
    <w:rsid w:val="00C07CC2"/>
    <w:rsid w:val="00C07CD9"/>
    <w:rsid w:val="00C07D25"/>
    <w:rsid w:val="00C07DA2"/>
    <w:rsid w:val="00C07DAE"/>
    <w:rsid w:val="00C100BD"/>
    <w:rsid w:val="00C10161"/>
    <w:rsid w:val="00C102A3"/>
    <w:rsid w:val="00C104EE"/>
    <w:rsid w:val="00C10523"/>
    <w:rsid w:val="00C1055F"/>
    <w:rsid w:val="00C10620"/>
    <w:rsid w:val="00C10B52"/>
    <w:rsid w:val="00C10D40"/>
    <w:rsid w:val="00C1154C"/>
    <w:rsid w:val="00C115D8"/>
    <w:rsid w:val="00C11B4B"/>
    <w:rsid w:val="00C11D39"/>
    <w:rsid w:val="00C11D91"/>
    <w:rsid w:val="00C11DE2"/>
    <w:rsid w:val="00C11E85"/>
    <w:rsid w:val="00C121B6"/>
    <w:rsid w:val="00C12432"/>
    <w:rsid w:val="00C125EC"/>
    <w:rsid w:val="00C128D4"/>
    <w:rsid w:val="00C12EC8"/>
    <w:rsid w:val="00C130CC"/>
    <w:rsid w:val="00C13499"/>
    <w:rsid w:val="00C138D7"/>
    <w:rsid w:val="00C13F32"/>
    <w:rsid w:val="00C143C8"/>
    <w:rsid w:val="00C1486F"/>
    <w:rsid w:val="00C149A8"/>
    <w:rsid w:val="00C149C2"/>
    <w:rsid w:val="00C14D56"/>
    <w:rsid w:val="00C14E32"/>
    <w:rsid w:val="00C1517E"/>
    <w:rsid w:val="00C15BD1"/>
    <w:rsid w:val="00C15E1B"/>
    <w:rsid w:val="00C1612F"/>
    <w:rsid w:val="00C16162"/>
    <w:rsid w:val="00C16186"/>
    <w:rsid w:val="00C1619E"/>
    <w:rsid w:val="00C1622A"/>
    <w:rsid w:val="00C16546"/>
    <w:rsid w:val="00C1688A"/>
    <w:rsid w:val="00C16CCE"/>
    <w:rsid w:val="00C16D27"/>
    <w:rsid w:val="00C16F2C"/>
    <w:rsid w:val="00C170A5"/>
    <w:rsid w:val="00C1731E"/>
    <w:rsid w:val="00C17333"/>
    <w:rsid w:val="00C1743C"/>
    <w:rsid w:val="00C17700"/>
    <w:rsid w:val="00C17794"/>
    <w:rsid w:val="00C17AA8"/>
    <w:rsid w:val="00C17B44"/>
    <w:rsid w:val="00C202FB"/>
    <w:rsid w:val="00C2037C"/>
    <w:rsid w:val="00C205F2"/>
    <w:rsid w:val="00C2062C"/>
    <w:rsid w:val="00C20645"/>
    <w:rsid w:val="00C20676"/>
    <w:rsid w:val="00C206CB"/>
    <w:rsid w:val="00C20850"/>
    <w:rsid w:val="00C209E1"/>
    <w:rsid w:val="00C20AE9"/>
    <w:rsid w:val="00C20B76"/>
    <w:rsid w:val="00C20B86"/>
    <w:rsid w:val="00C20D9A"/>
    <w:rsid w:val="00C20E3E"/>
    <w:rsid w:val="00C20EDB"/>
    <w:rsid w:val="00C214C1"/>
    <w:rsid w:val="00C2151D"/>
    <w:rsid w:val="00C2176D"/>
    <w:rsid w:val="00C218EF"/>
    <w:rsid w:val="00C2195E"/>
    <w:rsid w:val="00C21E5B"/>
    <w:rsid w:val="00C220DE"/>
    <w:rsid w:val="00C22212"/>
    <w:rsid w:val="00C22353"/>
    <w:rsid w:val="00C223B7"/>
    <w:rsid w:val="00C2295B"/>
    <w:rsid w:val="00C22969"/>
    <w:rsid w:val="00C22B33"/>
    <w:rsid w:val="00C22B3F"/>
    <w:rsid w:val="00C22BF5"/>
    <w:rsid w:val="00C23166"/>
    <w:rsid w:val="00C23291"/>
    <w:rsid w:val="00C23378"/>
    <w:rsid w:val="00C23739"/>
    <w:rsid w:val="00C2383E"/>
    <w:rsid w:val="00C23AB8"/>
    <w:rsid w:val="00C23EA2"/>
    <w:rsid w:val="00C24819"/>
    <w:rsid w:val="00C248F7"/>
    <w:rsid w:val="00C24C7F"/>
    <w:rsid w:val="00C25122"/>
    <w:rsid w:val="00C25129"/>
    <w:rsid w:val="00C252C0"/>
    <w:rsid w:val="00C252FF"/>
    <w:rsid w:val="00C25346"/>
    <w:rsid w:val="00C257C4"/>
    <w:rsid w:val="00C25828"/>
    <w:rsid w:val="00C259E9"/>
    <w:rsid w:val="00C25B3C"/>
    <w:rsid w:val="00C25B74"/>
    <w:rsid w:val="00C25ED8"/>
    <w:rsid w:val="00C2634D"/>
    <w:rsid w:val="00C26672"/>
    <w:rsid w:val="00C2685B"/>
    <w:rsid w:val="00C26934"/>
    <w:rsid w:val="00C26991"/>
    <w:rsid w:val="00C26C39"/>
    <w:rsid w:val="00C26E6E"/>
    <w:rsid w:val="00C26F66"/>
    <w:rsid w:val="00C27140"/>
    <w:rsid w:val="00C2719A"/>
    <w:rsid w:val="00C27238"/>
    <w:rsid w:val="00C2728A"/>
    <w:rsid w:val="00C272F5"/>
    <w:rsid w:val="00C273A3"/>
    <w:rsid w:val="00C273AF"/>
    <w:rsid w:val="00C27438"/>
    <w:rsid w:val="00C2765A"/>
    <w:rsid w:val="00C278DE"/>
    <w:rsid w:val="00C27C51"/>
    <w:rsid w:val="00C27DEC"/>
    <w:rsid w:val="00C27F5B"/>
    <w:rsid w:val="00C30399"/>
    <w:rsid w:val="00C30BF8"/>
    <w:rsid w:val="00C30CC7"/>
    <w:rsid w:val="00C30D82"/>
    <w:rsid w:val="00C30E88"/>
    <w:rsid w:val="00C3177B"/>
    <w:rsid w:val="00C319B2"/>
    <w:rsid w:val="00C31EC6"/>
    <w:rsid w:val="00C3228E"/>
    <w:rsid w:val="00C32351"/>
    <w:rsid w:val="00C323D1"/>
    <w:rsid w:val="00C326B5"/>
    <w:rsid w:val="00C3282F"/>
    <w:rsid w:val="00C32883"/>
    <w:rsid w:val="00C3296A"/>
    <w:rsid w:val="00C32D3E"/>
    <w:rsid w:val="00C33124"/>
    <w:rsid w:val="00C33259"/>
    <w:rsid w:val="00C33351"/>
    <w:rsid w:val="00C334A1"/>
    <w:rsid w:val="00C334BF"/>
    <w:rsid w:val="00C33AB6"/>
    <w:rsid w:val="00C33D81"/>
    <w:rsid w:val="00C33E17"/>
    <w:rsid w:val="00C3440C"/>
    <w:rsid w:val="00C34667"/>
    <w:rsid w:val="00C34692"/>
    <w:rsid w:val="00C346E6"/>
    <w:rsid w:val="00C34F2A"/>
    <w:rsid w:val="00C35043"/>
    <w:rsid w:val="00C351C3"/>
    <w:rsid w:val="00C3521F"/>
    <w:rsid w:val="00C35332"/>
    <w:rsid w:val="00C35A3A"/>
    <w:rsid w:val="00C35A53"/>
    <w:rsid w:val="00C35F1D"/>
    <w:rsid w:val="00C36117"/>
    <w:rsid w:val="00C361D3"/>
    <w:rsid w:val="00C362C2"/>
    <w:rsid w:val="00C362ED"/>
    <w:rsid w:val="00C36611"/>
    <w:rsid w:val="00C36DE4"/>
    <w:rsid w:val="00C3712E"/>
    <w:rsid w:val="00C37267"/>
    <w:rsid w:val="00C37280"/>
    <w:rsid w:val="00C37380"/>
    <w:rsid w:val="00C3739F"/>
    <w:rsid w:val="00C377CD"/>
    <w:rsid w:val="00C37FBC"/>
    <w:rsid w:val="00C4001C"/>
    <w:rsid w:val="00C40C5D"/>
    <w:rsid w:val="00C40D54"/>
    <w:rsid w:val="00C4124F"/>
    <w:rsid w:val="00C4161C"/>
    <w:rsid w:val="00C41D68"/>
    <w:rsid w:val="00C42167"/>
    <w:rsid w:val="00C42274"/>
    <w:rsid w:val="00C423E1"/>
    <w:rsid w:val="00C423F2"/>
    <w:rsid w:val="00C426A6"/>
    <w:rsid w:val="00C42737"/>
    <w:rsid w:val="00C429CB"/>
    <w:rsid w:val="00C42A98"/>
    <w:rsid w:val="00C42F46"/>
    <w:rsid w:val="00C4309D"/>
    <w:rsid w:val="00C430E0"/>
    <w:rsid w:val="00C4375D"/>
    <w:rsid w:val="00C438AB"/>
    <w:rsid w:val="00C43A81"/>
    <w:rsid w:val="00C43DAC"/>
    <w:rsid w:val="00C43E37"/>
    <w:rsid w:val="00C43F89"/>
    <w:rsid w:val="00C440AA"/>
    <w:rsid w:val="00C44137"/>
    <w:rsid w:val="00C441B0"/>
    <w:rsid w:val="00C441DD"/>
    <w:rsid w:val="00C44252"/>
    <w:rsid w:val="00C44581"/>
    <w:rsid w:val="00C445C8"/>
    <w:rsid w:val="00C44614"/>
    <w:rsid w:val="00C4462F"/>
    <w:rsid w:val="00C448B4"/>
    <w:rsid w:val="00C44D2D"/>
    <w:rsid w:val="00C45123"/>
    <w:rsid w:val="00C45416"/>
    <w:rsid w:val="00C45841"/>
    <w:rsid w:val="00C45BB7"/>
    <w:rsid w:val="00C45C23"/>
    <w:rsid w:val="00C464A4"/>
    <w:rsid w:val="00C466AE"/>
    <w:rsid w:val="00C46C33"/>
    <w:rsid w:val="00C46F0F"/>
    <w:rsid w:val="00C46F9E"/>
    <w:rsid w:val="00C4738A"/>
    <w:rsid w:val="00C47772"/>
    <w:rsid w:val="00C47BCC"/>
    <w:rsid w:val="00C47D56"/>
    <w:rsid w:val="00C50100"/>
    <w:rsid w:val="00C5020B"/>
    <w:rsid w:val="00C5025B"/>
    <w:rsid w:val="00C50774"/>
    <w:rsid w:val="00C50997"/>
    <w:rsid w:val="00C509A2"/>
    <w:rsid w:val="00C50F26"/>
    <w:rsid w:val="00C50F5C"/>
    <w:rsid w:val="00C50FC6"/>
    <w:rsid w:val="00C51052"/>
    <w:rsid w:val="00C5116D"/>
    <w:rsid w:val="00C513E8"/>
    <w:rsid w:val="00C51914"/>
    <w:rsid w:val="00C51AE9"/>
    <w:rsid w:val="00C522A9"/>
    <w:rsid w:val="00C523D8"/>
    <w:rsid w:val="00C52789"/>
    <w:rsid w:val="00C527E9"/>
    <w:rsid w:val="00C52986"/>
    <w:rsid w:val="00C529A6"/>
    <w:rsid w:val="00C52A44"/>
    <w:rsid w:val="00C52C23"/>
    <w:rsid w:val="00C52CAF"/>
    <w:rsid w:val="00C52FE6"/>
    <w:rsid w:val="00C532DC"/>
    <w:rsid w:val="00C53387"/>
    <w:rsid w:val="00C53400"/>
    <w:rsid w:val="00C53546"/>
    <w:rsid w:val="00C5359C"/>
    <w:rsid w:val="00C535BD"/>
    <w:rsid w:val="00C537AE"/>
    <w:rsid w:val="00C53883"/>
    <w:rsid w:val="00C538F2"/>
    <w:rsid w:val="00C53973"/>
    <w:rsid w:val="00C53B04"/>
    <w:rsid w:val="00C53B1E"/>
    <w:rsid w:val="00C53E22"/>
    <w:rsid w:val="00C53E52"/>
    <w:rsid w:val="00C53F60"/>
    <w:rsid w:val="00C541E2"/>
    <w:rsid w:val="00C54552"/>
    <w:rsid w:val="00C545F1"/>
    <w:rsid w:val="00C54693"/>
    <w:rsid w:val="00C54735"/>
    <w:rsid w:val="00C548D6"/>
    <w:rsid w:val="00C54BCA"/>
    <w:rsid w:val="00C54EAE"/>
    <w:rsid w:val="00C55101"/>
    <w:rsid w:val="00C551AC"/>
    <w:rsid w:val="00C551E6"/>
    <w:rsid w:val="00C556E9"/>
    <w:rsid w:val="00C55989"/>
    <w:rsid w:val="00C55C51"/>
    <w:rsid w:val="00C55D81"/>
    <w:rsid w:val="00C55DEC"/>
    <w:rsid w:val="00C56194"/>
    <w:rsid w:val="00C56348"/>
    <w:rsid w:val="00C565E9"/>
    <w:rsid w:val="00C567B0"/>
    <w:rsid w:val="00C56861"/>
    <w:rsid w:val="00C569F2"/>
    <w:rsid w:val="00C57406"/>
    <w:rsid w:val="00C577FB"/>
    <w:rsid w:val="00C57E60"/>
    <w:rsid w:val="00C57F88"/>
    <w:rsid w:val="00C60036"/>
    <w:rsid w:val="00C603C7"/>
    <w:rsid w:val="00C6043B"/>
    <w:rsid w:val="00C60A4C"/>
    <w:rsid w:val="00C60B4E"/>
    <w:rsid w:val="00C60D60"/>
    <w:rsid w:val="00C60DA8"/>
    <w:rsid w:val="00C60E98"/>
    <w:rsid w:val="00C60EC9"/>
    <w:rsid w:val="00C61134"/>
    <w:rsid w:val="00C61354"/>
    <w:rsid w:val="00C616EA"/>
    <w:rsid w:val="00C61B34"/>
    <w:rsid w:val="00C61CBB"/>
    <w:rsid w:val="00C61D07"/>
    <w:rsid w:val="00C61E60"/>
    <w:rsid w:val="00C620C0"/>
    <w:rsid w:val="00C624CC"/>
    <w:rsid w:val="00C62585"/>
    <w:rsid w:val="00C628DB"/>
    <w:rsid w:val="00C629D2"/>
    <w:rsid w:val="00C62DFC"/>
    <w:rsid w:val="00C62EBE"/>
    <w:rsid w:val="00C63057"/>
    <w:rsid w:val="00C632DB"/>
    <w:rsid w:val="00C6330A"/>
    <w:rsid w:val="00C63487"/>
    <w:rsid w:val="00C6372C"/>
    <w:rsid w:val="00C6381B"/>
    <w:rsid w:val="00C63986"/>
    <w:rsid w:val="00C63E0E"/>
    <w:rsid w:val="00C63EE3"/>
    <w:rsid w:val="00C63FD5"/>
    <w:rsid w:val="00C64144"/>
    <w:rsid w:val="00C64298"/>
    <w:rsid w:val="00C644B7"/>
    <w:rsid w:val="00C648A9"/>
    <w:rsid w:val="00C6500E"/>
    <w:rsid w:val="00C65182"/>
    <w:rsid w:val="00C654CC"/>
    <w:rsid w:val="00C65593"/>
    <w:rsid w:val="00C65D96"/>
    <w:rsid w:val="00C65E73"/>
    <w:rsid w:val="00C65E77"/>
    <w:rsid w:val="00C665EA"/>
    <w:rsid w:val="00C66734"/>
    <w:rsid w:val="00C66AFD"/>
    <w:rsid w:val="00C66C43"/>
    <w:rsid w:val="00C66E90"/>
    <w:rsid w:val="00C673A8"/>
    <w:rsid w:val="00C677B1"/>
    <w:rsid w:val="00C678C0"/>
    <w:rsid w:val="00C67907"/>
    <w:rsid w:val="00C67A59"/>
    <w:rsid w:val="00C67DFD"/>
    <w:rsid w:val="00C67E24"/>
    <w:rsid w:val="00C67E85"/>
    <w:rsid w:val="00C702FD"/>
    <w:rsid w:val="00C7052C"/>
    <w:rsid w:val="00C709D5"/>
    <w:rsid w:val="00C70A8A"/>
    <w:rsid w:val="00C70C73"/>
    <w:rsid w:val="00C70D47"/>
    <w:rsid w:val="00C70F96"/>
    <w:rsid w:val="00C714BA"/>
    <w:rsid w:val="00C71535"/>
    <w:rsid w:val="00C716D8"/>
    <w:rsid w:val="00C717CE"/>
    <w:rsid w:val="00C71A76"/>
    <w:rsid w:val="00C71C8C"/>
    <w:rsid w:val="00C71D3B"/>
    <w:rsid w:val="00C7220A"/>
    <w:rsid w:val="00C72329"/>
    <w:rsid w:val="00C7232A"/>
    <w:rsid w:val="00C723E3"/>
    <w:rsid w:val="00C724B2"/>
    <w:rsid w:val="00C72583"/>
    <w:rsid w:val="00C727EF"/>
    <w:rsid w:val="00C72CC2"/>
    <w:rsid w:val="00C72D7B"/>
    <w:rsid w:val="00C72F72"/>
    <w:rsid w:val="00C7382C"/>
    <w:rsid w:val="00C7382D"/>
    <w:rsid w:val="00C74033"/>
    <w:rsid w:val="00C742CE"/>
    <w:rsid w:val="00C746B4"/>
    <w:rsid w:val="00C74955"/>
    <w:rsid w:val="00C74B3C"/>
    <w:rsid w:val="00C74C0E"/>
    <w:rsid w:val="00C74E97"/>
    <w:rsid w:val="00C74F8C"/>
    <w:rsid w:val="00C74FED"/>
    <w:rsid w:val="00C750C4"/>
    <w:rsid w:val="00C7565C"/>
    <w:rsid w:val="00C75CE5"/>
    <w:rsid w:val="00C75F4B"/>
    <w:rsid w:val="00C763A8"/>
    <w:rsid w:val="00C764D1"/>
    <w:rsid w:val="00C7685A"/>
    <w:rsid w:val="00C768DA"/>
    <w:rsid w:val="00C76E20"/>
    <w:rsid w:val="00C76FFB"/>
    <w:rsid w:val="00C7705D"/>
    <w:rsid w:val="00C77153"/>
    <w:rsid w:val="00C771FF"/>
    <w:rsid w:val="00C7721C"/>
    <w:rsid w:val="00C772AC"/>
    <w:rsid w:val="00C77CB5"/>
    <w:rsid w:val="00C77D7D"/>
    <w:rsid w:val="00C77FFC"/>
    <w:rsid w:val="00C80131"/>
    <w:rsid w:val="00C80627"/>
    <w:rsid w:val="00C8073D"/>
    <w:rsid w:val="00C808F9"/>
    <w:rsid w:val="00C80A26"/>
    <w:rsid w:val="00C80EC8"/>
    <w:rsid w:val="00C80F13"/>
    <w:rsid w:val="00C81018"/>
    <w:rsid w:val="00C81020"/>
    <w:rsid w:val="00C811CF"/>
    <w:rsid w:val="00C81599"/>
    <w:rsid w:val="00C81981"/>
    <w:rsid w:val="00C8199C"/>
    <w:rsid w:val="00C819B3"/>
    <w:rsid w:val="00C81A22"/>
    <w:rsid w:val="00C81E1B"/>
    <w:rsid w:val="00C81F37"/>
    <w:rsid w:val="00C82313"/>
    <w:rsid w:val="00C82335"/>
    <w:rsid w:val="00C82522"/>
    <w:rsid w:val="00C826F2"/>
    <w:rsid w:val="00C82840"/>
    <w:rsid w:val="00C82989"/>
    <w:rsid w:val="00C82BE7"/>
    <w:rsid w:val="00C82C4B"/>
    <w:rsid w:val="00C82D6A"/>
    <w:rsid w:val="00C83422"/>
    <w:rsid w:val="00C83CDA"/>
    <w:rsid w:val="00C83FF9"/>
    <w:rsid w:val="00C84175"/>
    <w:rsid w:val="00C84339"/>
    <w:rsid w:val="00C84342"/>
    <w:rsid w:val="00C8442A"/>
    <w:rsid w:val="00C8452E"/>
    <w:rsid w:val="00C846DE"/>
    <w:rsid w:val="00C849BC"/>
    <w:rsid w:val="00C84CF7"/>
    <w:rsid w:val="00C85333"/>
    <w:rsid w:val="00C85547"/>
    <w:rsid w:val="00C85678"/>
    <w:rsid w:val="00C85C1F"/>
    <w:rsid w:val="00C85CC0"/>
    <w:rsid w:val="00C85E74"/>
    <w:rsid w:val="00C8665D"/>
    <w:rsid w:val="00C86EE7"/>
    <w:rsid w:val="00C872FC"/>
    <w:rsid w:val="00C87461"/>
    <w:rsid w:val="00C8770D"/>
    <w:rsid w:val="00C87756"/>
    <w:rsid w:val="00C87DF1"/>
    <w:rsid w:val="00C87EBC"/>
    <w:rsid w:val="00C90126"/>
    <w:rsid w:val="00C90127"/>
    <w:rsid w:val="00C90165"/>
    <w:rsid w:val="00C9018A"/>
    <w:rsid w:val="00C90523"/>
    <w:rsid w:val="00C90574"/>
    <w:rsid w:val="00C906C8"/>
    <w:rsid w:val="00C907D3"/>
    <w:rsid w:val="00C90935"/>
    <w:rsid w:val="00C91341"/>
    <w:rsid w:val="00C9168E"/>
    <w:rsid w:val="00C9180C"/>
    <w:rsid w:val="00C91A9B"/>
    <w:rsid w:val="00C923B6"/>
    <w:rsid w:val="00C92686"/>
    <w:rsid w:val="00C930FF"/>
    <w:rsid w:val="00C9317B"/>
    <w:rsid w:val="00C93326"/>
    <w:rsid w:val="00C938CB"/>
    <w:rsid w:val="00C93A97"/>
    <w:rsid w:val="00C93ABE"/>
    <w:rsid w:val="00C93C76"/>
    <w:rsid w:val="00C93F7B"/>
    <w:rsid w:val="00C94068"/>
    <w:rsid w:val="00C9422A"/>
    <w:rsid w:val="00C943B3"/>
    <w:rsid w:val="00C94452"/>
    <w:rsid w:val="00C94952"/>
    <w:rsid w:val="00C94B7B"/>
    <w:rsid w:val="00C94C69"/>
    <w:rsid w:val="00C94E80"/>
    <w:rsid w:val="00C951DD"/>
    <w:rsid w:val="00C95270"/>
    <w:rsid w:val="00C95454"/>
    <w:rsid w:val="00C95562"/>
    <w:rsid w:val="00C955D7"/>
    <w:rsid w:val="00C957FC"/>
    <w:rsid w:val="00C957FE"/>
    <w:rsid w:val="00C95A56"/>
    <w:rsid w:val="00C9603A"/>
    <w:rsid w:val="00C961BB"/>
    <w:rsid w:val="00C9648D"/>
    <w:rsid w:val="00C9656F"/>
    <w:rsid w:val="00C9667F"/>
    <w:rsid w:val="00C969F8"/>
    <w:rsid w:val="00C96E08"/>
    <w:rsid w:val="00C96E65"/>
    <w:rsid w:val="00C97031"/>
    <w:rsid w:val="00C972FE"/>
    <w:rsid w:val="00C97326"/>
    <w:rsid w:val="00C976DE"/>
    <w:rsid w:val="00C97F11"/>
    <w:rsid w:val="00CA01BC"/>
    <w:rsid w:val="00CA0293"/>
    <w:rsid w:val="00CA068E"/>
    <w:rsid w:val="00CA08C4"/>
    <w:rsid w:val="00CA0942"/>
    <w:rsid w:val="00CA0C36"/>
    <w:rsid w:val="00CA10A6"/>
    <w:rsid w:val="00CA10AD"/>
    <w:rsid w:val="00CA11AE"/>
    <w:rsid w:val="00CA12EE"/>
    <w:rsid w:val="00CA14C4"/>
    <w:rsid w:val="00CA1731"/>
    <w:rsid w:val="00CA18A8"/>
    <w:rsid w:val="00CA1976"/>
    <w:rsid w:val="00CA1AFB"/>
    <w:rsid w:val="00CA1B01"/>
    <w:rsid w:val="00CA1B19"/>
    <w:rsid w:val="00CA1BD3"/>
    <w:rsid w:val="00CA2003"/>
    <w:rsid w:val="00CA244C"/>
    <w:rsid w:val="00CA2466"/>
    <w:rsid w:val="00CA24A4"/>
    <w:rsid w:val="00CA2617"/>
    <w:rsid w:val="00CA2739"/>
    <w:rsid w:val="00CA2956"/>
    <w:rsid w:val="00CA2CE2"/>
    <w:rsid w:val="00CA2E1A"/>
    <w:rsid w:val="00CA2EAD"/>
    <w:rsid w:val="00CA2F6A"/>
    <w:rsid w:val="00CA340B"/>
    <w:rsid w:val="00CA3495"/>
    <w:rsid w:val="00CA3605"/>
    <w:rsid w:val="00CA363A"/>
    <w:rsid w:val="00CA3FE6"/>
    <w:rsid w:val="00CA4026"/>
    <w:rsid w:val="00CA41C4"/>
    <w:rsid w:val="00CA4413"/>
    <w:rsid w:val="00CA4421"/>
    <w:rsid w:val="00CA47AB"/>
    <w:rsid w:val="00CA4903"/>
    <w:rsid w:val="00CA4E58"/>
    <w:rsid w:val="00CA5282"/>
    <w:rsid w:val="00CA55D2"/>
    <w:rsid w:val="00CA56B7"/>
    <w:rsid w:val="00CA5775"/>
    <w:rsid w:val="00CA58DF"/>
    <w:rsid w:val="00CA5C35"/>
    <w:rsid w:val="00CA5C59"/>
    <w:rsid w:val="00CA5C92"/>
    <w:rsid w:val="00CA5D4C"/>
    <w:rsid w:val="00CA603E"/>
    <w:rsid w:val="00CA64F8"/>
    <w:rsid w:val="00CA6859"/>
    <w:rsid w:val="00CA687C"/>
    <w:rsid w:val="00CA692E"/>
    <w:rsid w:val="00CA6E83"/>
    <w:rsid w:val="00CA705A"/>
    <w:rsid w:val="00CA70B9"/>
    <w:rsid w:val="00CA7372"/>
    <w:rsid w:val="00CA7386"/>
    <w:rsid w:val="00CA760A"/>
    <w:rsid w:val="00CA7621"/>
    <w:rsid w:val="00CA7A4E"/>
    <w:rsid w:val="00CA7AAE"/>
    <w:rsid w:val="00CA7BAB"/>
    <w:rsid w:val="00CB0243"/>
    <w:rsid w:val="00CB02D2"/>
    <w:rsid w:val="00CB03C2"/>
    <w:rsid w:val="00CB0449"/>
    <w:rsid w:val="00CB05B6"/>
    <w:rsid w:val="00CB063E"/>
    <w:rsid w:val="00CB0748"/>
    <w:rsid w:val="00CB0976"/>
    <w:rsid w:val="00CB0996"/>
    <w:rsid w:val="00CB0B37"/>
    <w:rsid w:val="00CB0C5B"/>
    <w:rsid w:val="00CB0CA9"/>
    <w:rsid w:val="00CB0F08"/>
    <w:rsid w:val="00CB0F74"/>
    <w:rsid w:val="00CB0FD0"/>
    <w:rsid w:val="00CB0FF1"/>
    <w:rsid w:val="00CB10A8"/>
    <w:rsid w:val="00CB12D2"/>
    <w:rsid w:val="00CB1572"/>
    <w:rsid w:val="00CB167D"/>
    <w:rsid w:val="00CB19AD"/>
    <w:rsid w:val="00CB1B6F"/>
    <w:rsid w:val="00CB1B8B"/>
    <w:rsid w:val="00CB1CE8"/>
    <w:rsid w:val="00CB1D07"/>
    <w:rsid w:val="00CB1D7E"/>
    <w:rsid w:val="00CB1ED6"/>
    <w:rsid w:val="00CB1F4F"/>
    <w:rsid w:val="00CB2093"/>
    <w:rsid w:val="00CB20A4"/>
    <w:rsid w:val="00CB20B0"/>
    <w:rsid w:val="00CB20E0"/>
    <w:rsid w:val="00CB23D6"/>
    <w:rsid w:val="00CB2918"/>
    <w:rsid w:val="00CB3497"/>
    <w:rsid w:val="00CB36B3"/>
    <w:rsid w:val="00CB3803"/>
    <w:rsid w:val="00CB38F7"/>
    <w:rsid w:val="00CB3C20"/>
    <w:rsid w:val="00CB3E26"/>
    <w:rsid w:val="00CB3E64"/>
    <w:rsid w:val="00CB3F22"/>
    <w:rsid w:val="00CB403E"/>
    <w:rsid w:val="00CB4204"/>
    <w:rsid w:val="00CB46AF"/>
    <w:rsid w:val="00CB483E"/>
    <w:rsid w:val="00CB4ADC"/>
    <w:rsid w:val="00CB4EE0"/>
    <w:rsid w:val="00CB51B7"/>
    <w:rsid w:val="00CB5223"/>
    <w:rsid w:val="00CB565B"/>
    <w:rsid w:val="00CB58D7"/>
    <w:rsid w:val="00CB591E"/>
    <w:rsid w:val="00CB5BB3"/>
    <w:rsid w:val="00CB5D2B"/>
    <w:rsid w:val="00CB6021"/>
    <w:rsid w:val="00CB61B3"/>
    <w:rsid w:val="00CB67C6"/>
    <w:rsid w:val="00CB68A3"/>
    <w:rsid w:val="00CB6E4F"/>
    <w:rsid w:val="00CB72DE"/>
    <w:rsid w:val="00CB7312"/>
    <w:rsid w:val="00CB7484"/>
    <w:rsid w:val="00CB7587"/>
    <w:rsid w:val="00CB77D1"/>
    <w:rsid w:val="00CB7AAA"/>
    <w:rsid w:val="00CB7BC7"/>
    <w:rsid w:val="00CB7E8D"/>
    <w:rsid w:val="00CC0328"/>
    <w:rsid w:val="00CC0465"/>
    <w:rsid w:val="00CC05B2"/>
    <w:rsid w:val="00CC075E"/>
    <w:rsid w:val="00CC0835"/>
    <w:rsid w:val="00CC084D"/>
    <w:rsid w:val="00CC08B5"/>
    <w:rsid w:val="00CC0CCB"/>
    <w:rsid w:val="00CC0D01"/>
    <w:rsid w:val="00CC0E22"/>
    <w:rsid w:val="00CC14EB"/>
    <w:rsid w:val="00CC1684"/>
    <w:rsid w:val="00CC16D4"/>
    <w:rsid w:val="00CC185F"/>
    <w:rsid w:val="00CC1BB6"/>
    <w:rsid w:val="00CC1CC6"/>
    <w:rsid w:val="00CC1E35"/>
    <w:rsid w:val="00CC1F51"/>
    <w:rsid w:val="00CC253C"/>
    <w:rsid w:val="00CC289A"/>
    <w:rsid w:val="00CC2CBB"/>
    <w:rsid w:val="00CC2D1E"/>
    <w:rsid w:val="00CC2DA5"/>
    <w:rsid w:val="00CC2DB3"/>
    <w:rsid w:val="00CC2EF1"/>
    <w:rsid w:val="00CC3152"/>
    <w:rsid w:val="00CC319C"/>
    <w:rsid w:val="00CC3279"/>
    <w:rsid w:val="00CC34A4"/>
    <w:rsid w:val="00CC3586"/>
    <w:rsid w:val="00CC3B61"/>
    <w:rsid w:val="00CC3C4A"/>
    <w:rsid w:val="00CC3C8D"/>
    <w:rsid w:val="00CC3D52"/>
    <w:rsid w:val="00CC3FB6"/>
    <w:rsid w:val="00CC3FD5"/>
    <w:rsid w:val="00CC41C8"/>
    <w:rsid w:val="00CC4371"/>
    <w:rsid w:val="00CC43DF"/>
    <w:rsid w:val="00CC47A8"/>
    <w:rsid w:val="00CC484C"/>
    <w:rsid w:val="00CC4A5D"/>
    <w:rsid w:val="00CC4ADA"/>
    <w:rsid w:val="00CC4C4E"/>
    <w:rsid w:val="00CC4D51"/>
    <w:rsid w:val="00CC4E0B"/>
    <w:rsid w:val="00CC4FC0"/>
    <w:rsid w:val="00CC5157"/>
    <w:rsid w:val="00CC5A11"/>
    <w:rsid w:val="00CC5ABB"/>
    <w:rsid w:val="00CC5DC8"/>
    <w:rsid w:val="00CC6374"/>
    <w:rsid w:val="00CC6503"/>
    <w:rsid w:val="00CC68AE"/>
    <w:rsid w:val="00CC6A54"/>
    <w:rsid w:val="00CC6AF8"/>
    <w:rsid w:val="00CC6AFD"/>
    <w:rsid w:val="00CC6B01"/>
    <w:rsid w:val="00CC6CFD"/>
    <w:rsid w:val="00CC6D62"/>
    <w:rsid w:val="00CC6E83"/>
    <w:rsid w:val="00CC6E9D"/>
    <w:rsid w:val="00CC6F5E"/>
    <w:rsid w:val="00CC6F62"/>
    <w:rsid w:val="00CC6FBA"/>
    <w:rsid w:val="00CC7176"/>
    <w:rsid w:val="00CC71A0"/>
    <w:rsid w:val="00CC737D"/>
    <w:rsid w:val="00CC79C6"/>
    <w:rsid w:val="00CC7B01"/>
    <w:rsid w:val="00CC7E57"/>
    <w:rsid w:val="00CC7EF2"/>
    <w:rsid w:val="00CD00F7"/>
    <w:rsid w:val="00CD0685"/>
    <w:rsid w:val="00CD06E2"/>
    <w:rsid w:val="00CD0B8B"/>
    <w:rsid w:val="00CD0CE0"/>
    <w:rsid w:val="00CD0D4E"/>
    <w:rsid w:val="00CD131A"/>
    <w:rsid w:val="00CD161F"/>
    <w:rsid w:val="00CD177A"/>
    <w:rsid w:val="00CD1C19"/>
    <w:rsid w:val="00CD1EBC"/>
    <w:rsid w:val="00CD2078"/>
    <w:rsid w:val="00CD2353"/>
    <w:rsid w:val="00CD2644"/>
    <w:rsid w:val="00CD273F"/>
    <w:rsid w:val="00CD288C"/>
    <w:rsid w:val="00CD289D"/>
    <w:rsid w:val="00CD295C"/>
    <w:rsid w:val="00CD2E0E"/>
    <w:rsid w:val="00CD2FB2"/>
    <w:rsid w:val="00CD35B2"/>
    <w:rsid w:val="00CD3662"/>
    <w:rsid w:val="00CD36A6"/>
    <w:rsid w:val="00CD3877"/>
    <w:rsid w:val="00CD38CE"/>
    <w:rsid w:val="00CD3A38"/>
    <w:rsid w:val="00CD3E28"/>
    <w:rsid w:val="00CD41C9"/>
    <w:rsid w:val="00CD4351"/>
    <w:rsid w:val="00CD4522"/>
    <w:rsid w:val="00CD46CA"/>
    <w:rsid w:val="00CD4722"/>
    <w:rsid w:val="00CD48D9"/>
    <w:rsid w:val="00CD4A30"/>
    <w:rsid w:val="00CD501C"/>
    <w:rsid w:val="00CD545A"/>
    <w:rsid w:val="00CD5607"/>
    <w:rsid w:val="00CD5625"/>
    <w:rsid w:val="00CD59EB"/>
    <w:rsid w:val="00CD5A8D"/>
    <w:rsid w:val="00CD5D52"/>
    <w:rsid w:val="00CD5D70"/>
    <w:rsid w:val="00CD5F41"/>
    <w:rsid w:val="00CD6055"/>
    <w:rsid w:val="00CD61FC"/>
    <w:rsid w:val="00CD6776"/>
    <w:rsid w:val="00CD69F7"/>
    <w:rsid w:val="00CD6A93"/>
    <w:rsid w:val="00CD6B8C"/>
    <w:rsid w:val="00CD6BC5"/>
    <w:rsid w:val="00CD714A"/>
    <w:rsid w:val="00CD748B"/>
    <w:rsid w:val="00CD7997"/>
    <w:rsid w:val="00CD7C75"/>
    <w:rsid w:val="00CD7D53"/>
    <w:rsid w:val="00CD7E6A"/>
    <w:rsid w:val="00CE005E"/>
    <w:rsid w:val="00CE02EB"/>
    <w:rsid w:val="00CE0428"/>
    <w:rsid w:val="00CE0A7E"/>
    <w:rsid w:val="00CE0D00"/>
    <w:rsid w:val="00CE0FCD"/>
    <w:rsid w:val="00CE104E"/>
    <w:rsid w:val="00CE10EA"/>
    <w:rsid w:val="00CE1281"/>
    <w:rsid w:val="00CE1458"/>
    <w:rsid w:val="00CE1519"/>
    <w:rsid w:val="00CE198A"/>
    <w:rsid w:val="00CE1CBB"/>
    <w:rsid w:val="00CE1CD6"/>
    <w:rsid w:val="00CE222B"/>
    <w:rsid w:val="00CE27C8"/>
    <w:rsid w:val="00CE2F79"/>
    <w:rsid w:val="00CE3037"/>
    <w:rsid w:val="00CE32EA"/>
    <w:rsid w:val="00CE382F"/>
    <w:rsid w:val="00CE393D"/>
    <w:rsid w:val="00CE3A4E"/>
    <w:rsid w:val="00CE3BE0"/>
    <w:rsid w:val="00CE4103"/>
    <w:rsid w:val="00CE41FD"/>
    <w:rsid w:val="00CE44D3"/>
    <w:rsid w:val="00CE4514"/>
    <w:rsid w:val="00CE4677"/>
    <w:rsid w:val="00CE4CB5"/>
    <w:rsid w:val="00CE4DE5"/>
    <w:rsid w:val="00CE4E10"/>
    <w:rsid w:val="00CE4F25"/>
    <w:rsid w:val="00CE4F57"/>
    <w:rsid w:val="00CE4FC6"/>
    <w:rsid w:val="00CE5188"/>
    <w:rsid w:val="00CE524D"/>
    <w:rsid w:val="00CE52F8"/>
    <w:rsid w:val="00CE5593"/>
    <w:rsid w:val="00CE583B"/>
    <w:rsid w:val="00CE594E"/>
    <w:rsid w:val="00CE5B23"/>
    <w:rsid w:val="00CE5D56"/>
    <w:rsid w:val="00CE5DA6"/>
    <w:rsid w:val="00CE6050"/>
    <w:rsid w:val="00CE6315"/>
    <w:rsid w:val="00CE64E5"/>
    <w:rsid w:val="00CE6D16"/>
    <w:rsid w:val="00CE6ECD"/>
    <w:rsid w:val="00CE712F"/>
    <w:rsid w:val="00CE71E2"/>
    <w:rsid w:val="00CE743A"/>
    <w:rsid w:val="00CE7454"/>
    <w:rsid w:val="00CE7C1A"/>
    <w:rsid w:val="00CF036A"/>
    <w:rsid w:val="00CF03E6"/>
    <w:rsid w:val="00CF0405"/>
    <w:rsid w:val="00CF068D"/>
    <w:rsid w:val="00CF077F"/>
    <w:rsid w:val="00CF0B38"/>
    <w:rsid w:val="00CF0D99"/>
    <w:rsid w:val="00CF0E44"/>
    <w:rsid w:val="00CF129A"/>
    <w:rsid w:val="00CF13BE"/>
    <w:rsid w:val="00CF1448"/>
    <w:rsid w:val="00CF15F1"/>
    <w:rsid w:val="00CF1863"/>
    <w:rsid w:val="00CF192D"/>
    <w:rsid w:val="00CF196E"/>
    <w:rsid w:val="00CF1D5C"/>
    <w:rsid w:val="00CF1F92"/>
    <w:rsid w:val="00CF2031"/>
    <w:rsid w:val="00CF217D"/>
    <w:rsid w:val="00CF21A6"/>
    <w:rsid w:val="00CF233E"/>
    <w:rsid w:val="00CF278A"/>
    <w:rsid w:val="00CF2E27"/>
    <w:rsid w:val="00CF2E36"/>
    <w:rsid w:val="00CF3462"/>
    <w:rsid w:val="00CF3ADF"/>
    <w:rsid w:val="00CF3D83"/>
    <w:rsid w:val="00CF444C"/>
    <w:rsid w:val="00CF45B8"/>
    <w:rsid w:val="00CF46AE"/>
    <w:rsid w:val="00CF4920"/>
    <w:rsid w:val="00CF532D"/>
    <w:rsid w:val="00CF5438"/>
    <w:rsid w:val="00CF5994"/>
    <w:rsid w:val="00CF5FE9"/>
    <w:rsid w:val="00CF6166"/>
    <w:rsid w:val="00CF6172"/>
    <w:rsid w:val="00CF6339"/>
    <w:rsid w:val="00CF63D6"/>
    <w:rsid w:val="00CF6658"/>
    <w:rsid w:val="00CF66A1"/>
    <w:rsid w:val="00CF6873"/>
    <w:rsid w:val="00CF6AA0"/>
    <w:rsid w:val="00CF6D51"/>
    <w:rsid w:val="00CF6FD1"/>
    <w:rsid w:val="00CF70A2"/>
    <w:rsid w:val="00CF74BF"/>
    <w:rsid w:val="00CF74D5"/>
    <w:rsid w:val="00CF7814"/>
    <w:rsid w:val="00CF7956"/>
    <w:rsid w:val="00CF79C5"/>
    <w:rsid w:val="00CF7A7A"/>
    <w:rsid w:val="00CF7DE4"/>
    <w:rsid w:val="00CF7EA4"/>
    <w:rsid w:val="00CF7F79"/>
    <w:rsid w:val="00CF7FD9"/>
    <w:rsid w:val="00CF7FF6"/>
    <w:rsid w:val="00D000E7"/>
    <w:rsid w:val="00D0010A"/>
    <w:rsid w:val="00D002A3"/>
    <w:rsid w:val="00D004BC"/>
    <w:rsid w:val="00D008D1"/>
    <w:rsid w:val="00D00A41"/>
    <w:rsid w:val="00D00AED"/>
    <w:rsid w:val="00D011D8"/>
    <w:rsid w:val="00D012AF"/>
    <w:rsid w:val="00D0147A"/>
    <w:rsid w:val="00D01480"/>
    <w:rsid w:val="00D0164E"/>
    <w:rsid w:val="00D01941"/>
    <w:rsid w:val="00D02294"/>
    <w:rsid w:val="00D023B5"/>
    <w:rsid w:val="00D02B8A"/>
    <w:rsid w:val="00D02BF7"/>
    <w:rsid w:val="00D02D4F"/>
    <w:rsid w:val="00D02D99"/>
    <w:rsid w:val="00D03977"/>
    <w:rsid w:val="00D03CD2"/>
    <w:rsid w:val="00D03F0D"/>
    <w:rsid w:val="00D03F53"/>
    <w:rsid w:val="00D04079"/>
    <w:rsid w:val="00D040BB"/>
    <w:rsid w:val="00D0410E"/>
    <w:rsid w:val="00D0430E"/>
    <w:rsid w:val="00D04754"/>
    <w:rsid w:val="00D04896"/>
    <w:rsid w:val="00D049C6"/>
    <w:rsid w:val="00D049F8"/>
    <w:rsid w:val="00D05193"/>
    <w:rsid w:val="00D054AC"/>
    <w:rsid w:val="00D056C0"/>
    <w:rsid w:val="00D056E7"/>
    <w:rsid w:val="00D05892"/>
    <w:rsid w:val="00D05A0B"/>
    <w:rsid w:val="00D05A14"/>
    <w:rsid w:val="00D05DF0"/>
    <w:rsid w:val="00D05E63"/>
    <w:rsid w:val="00D05F41"/>
    <w:rsid w:val="00D0603D"/>
    <w:rsid w:val="00D06264"/>
    <w:rsid w:val="00D065AC"/>
    <w:rsid w:val="00D0676B"/>
    <w:rsid w:val="00D06C30"/>
    <w:rsid w:val="00D06CFB"/>
    <w:rsid w:val="00D06DBF"/>
    <w:rsid w:val="00D06FBD"/>
    <w:rsid w:val="00D07007"/>
    <w:rsid w:val="00D07072"/>
    <w:rsid w:val="00D07322"/>
    <w:rsid w:val="00D07647"/>
    <w:rsid w:val="00D077B9"/>
    <w:rsid w:val="00D0799B"/>
    <w:rsid w:val="00D07A42"/>
    <w:rsid w:val="00D07AD0"/>
    <w:rsid w:val="00D07C49"/>
    <w:rsid w:val="00D07FB6"/>
    <w:rsid w:val="00D108D7"/>
    <w:rsid w:val="00D10926"/>
    <w:rsid w:val="00D10C51"/>
    <w:rsid w:val="00D10C6E"/>
    <w:rsid w:val="00D10CF6"/>
    <w:rsid w:val="00D10FA1"/>
    <w:rsid w:val="00D10FCC"/>
    <w:rsid w:val="00D11204"/>
    <w:rsid w:val="00D112DA"/>
    <w:rsid w:val="00D11387"/>
    <w:rsid w:val="00D1178D"/>
    <w:rsid w:val="00D1187F"/>
    <w:rsid w:val="00D11B18"/>
    <w:rsid w:val="00D11C8E"/>
    <w:rsid w:val="00D11DF1"/>
    <w:rsid w:val="00D11E42"/>
    <w:rsid w:val="00D11EC8"/>
    <w:rsid w:val="00D11F46"/>
    <w:rsid w:val="00D1200C"/>
    <w:rsid w:val="00D1212A"/>
    <w:rsid w:val="00D1247C"/>
    <w:rsid w:val="00D124EF"/>
    <w:rsid w:val="00D12864"/>
    <w:rsid w:val="00D13028"/>
    <w:rsid w:val="00D130D3"/>
    <w:rsid w:val="00D1316C"/>
    <w:rsid w:val="00D1322F"/>
    <w:rsid w:val="00D1334D"/>
    <w:rsid w:val="00D134E6"/>
    <w:rsid w:val="00D1354C"/>
    <w:rsid w:val="00D135BD"/>
    <w:rsid w:val="00D136C3"/>
    <w:rsid w:val="00D13759"/>
    <w:rsid w:val="00D13B6C"/>
    <w:rsid w:val="00D13C02"/>
    <w:rsid w:val="00D14172"/>
    <w:rsid w:val="00D141F4"/>
    <w:rsid w:val="00D143BA"/>
    <w:rsid w:val="00D143DC"/>
    <w:rsid w:val="00D1440D"/>
    <w:rsid w:val="00D1446E"/>
    <w:rsid w:val="00D1446F"/>
    <w:rsid w:val="00D1484C"/>
    <w:rsid w:val="00D1497E"/>
    <w:rsid w:val="00D14B72"/>
    <w:rsid w:val="00D15237"/>
    <w:rsid w:val="00D152AF"/>
    <w:rsid w:val="00D15352"/>
    <w:rsid w:val="00D15BA4"/>
    <w:rsid w:val="00D15BA5"/>
    <w:rsid w:val="00D15D59"/>
    <w:rsid w:val="00D15E8F"/>
    <w:rsid w:val="00D1614E"/>
    <w:rsid w:val="00D164ED"/>
    <w:rsid w:val="00D165F1"/>
    <w:rsid w:val="00D167DD"/>
    <w:rsid w:val="00D169FB"/>
    <w:rsid w:val="00D16AD6"/>
    <w:rsid w:val="00D16BE7"/>
    <w:rsid w:val="00D17038"/>
    <w:rsid w:val="00D171C0"/>
    <w:rsid w:val="00D17569"/>
    <w:rsid w:val="00D17A89"/>
    <w:rsid w:val="00D17AE5"/>
    <w:rsid w:val="00D17B49"/>
    <w:rsid w:val="00D17DCA"/>
    <w:rsid w:val="00D17F14"/>
    <w:rsid w:val="00D17F73"/>
    <w:rsid w:val="00D20328"/>
    <w:rsid w:val="00D208B1"/>
    <w:rsid w:val="00D20C01"/>
    <w:rsid w:val="00D2122F"/>
    <w:rsid w:val="00D21461"/>
    <w:rsid w:val="00D21930"/>
    <w:rsid w:val="00D21991"/>
    <w:rsid w:val="00D219A8"/>
    <w:rsid w:val="00D21DE9"/>
    <w:rsid w:val="00D220FF"/>
    <w:rsid w:val="00D22157"/>
    <w:rsid w:val="00D22344"/>
    <w:rsid w:val="00D2268D"/>
    <w:rsid w:val="00D22AD3"/>
    <w:rsid w:val="00D22C7F"/>
    <w:rsid w:val="00D22CF9"/>
    <w:rsid w:val="00D22D5A"/>
    <w:rsid w:val="00D22D9E"/>
    <w:rsid w:val="00D22E2A"/>
    <w:rsid w:val="00D22F56"/>
    <w:rsid w:val="00D22F87"/>
    <w:rsid w:val="00D23576"/>
    <w:rsid w:val="00D2360A"/>
    <w:rsid w:val="00D23657"/>
    <w:rsid w:val="00D238B3"/>
    <w:rsid w:val="00D23B81"/>
    <w:rsid w:val="00D23DD1"/>
    <w:rsid w:val="00D23E61"/>
    <w:rsid w:val="00D2406A"/>
    <w:rsid w:val="00D240C7"/>
    <w:rsid w:val="00D2428D"/>
    <w:rsid w:val="00D247F1"/>
    <w:rsid w:val="00D24A3F"/>
    <w:rsid w:val="00D24AED"/>
    <w:rsid w:val="00D24C39"/>
    <w:rsid w:val="00D24C73"/>
    <w:rsid w:val="00D24E38"/>
    <w:rsid w:val="00D24F4E"/>
    <w:rsid w:val="00D253D8"/>
    <w:rsid w:val="00D2595E"/>
    <w:rsid w:val="00D26779"/>
    <w:rsid w:val="00D268BA"/>
    <w:rsid w:val="00D26A6B"/>
    <w:rsid w:val="00D26B0C"/>
    <w:rsid w:val="00D26D01"/>
    <w:rsid w:val="00D26D4B"/>
    <w:rsid w:val="00D26F2E"/>
    <w:rsid w:val="00D27165"/>
    <w:rsid w:val="00D271FA"/>
    <w:rsid w:val="00D27292"/>
    <w:rsid w:val="00D272C3"/>
    <w:rsid w:val="00D2745C"/>
    <w:rsid w:val="00D274D4"/>
    <w:rsid w:val="00D27523"/>
    <w:rsid w:val="00D27B0D"/>
    <w:rsid w:val="00D27D52"/>
    <w:rsid w:val="00D30069"/>
    <w:rsid w:val="00D3009A"/>
    <w:rsid w:val="00D3024D"/>
    <w:rsid w:val="00D303F1"/>
    <w:rsid w:val="00D30432"/>
    <w:rsid w:val="00D30540"/>
    <w:rsid w:val="00D306BA"/>
    <w:rsid w:val="00D3070E"/>
    <w:rsid w:val="00D308D9"/>
    <w:rsid w:val="00D30A78"/>
    <w:rsid w:val="00D30AD0"/>
    <w:rsid w:val="00D30BC4"/>
    <w:rsid w:val="00D30FCA"/>
    <w:rsid w:val="00D311EB"/>
    <w:rsid w:val="00D31250"/>
    <w:rsid w:val="00D31422"/>
    <w:rsid w:val="00D314B5"/>
    <w:rsid w:val="00D31628"/>
    <w:rsid w:val="00D31671"/>
    <w:rsid w:val="00D316BD"/>
    <w:rsid w:val="00D3186D"/>
    <w:rsid w:val="00D31BE3"/>
    <w:rsid w:val="00D31C7F"/>
    <w:rsid w:val="00D31D8C"/>
    <w:rsid w:val="00D3269B"/>
    <w:rsid w:val="00D327A0"/>
    <w:rsid w:val="00D32886"/>
    <w:rsid w:val="00D329EF"/>
    <w:rsid w:val="00D32A14"/>
    <w:rsid w:val="00D32D73"/>
    <w:rsid w:val="00D332E1"/>
    <w:rsid w:val="00D33B19"/>
    <w:rsid w:val="00D33BE7"/>
    <w:rsid w:val="00D33C7D"/>
    <w:rsid w:val="00D33DC2"/>
    <w:rsid w:val="00D33E97"/>
    <w:rsid w:val="00D3419C"/>
    <w:rsid w:val="00D341DE"/>
    <w:rsid w:val="00D34277"/>
    <w:rsid w:val="00D3439A"/>
    <w:rsid w:val="00D344C9"/>
    <w:rsid w:val="00D34665"/>
    <w:rsid w:val="00D3481C"/>
    <w:rsid w:val="00D34C01"/>
    <w:rsid w:val="00D34E40"/>
    <w:rsid w:val="00D35132"/>
    <w:rsid w:val="00D35738"/>
    <w:rsid w:val="00D35A1A"/>
    <w:rsid w:val="00D35B35"/>
    <w:rsid w:val="00D361B0"/>
    <w:rsid w:val="00D362FE"/>
    <w:rsid w:val="00D365B9"/>
    <w:rsid w:val="00D36C77"/>
    <w:rsid w:val="00D36CBF"/>
    <w:rsid w:val="00D36F4F"/>
    <w:rsid w:val="00D3714C"/>
    <w:rsid w:val="00D373AF"/>
    <w:rsid w:val="00D37442"/>
    <w:rsid w:val="00D37B0F"/>
    <w:rsid w:val="00D4003D"/>
    <w:rsid w:val="00D4028B"/>
    <w:rsid w:val="00D402ED"/>
    <w:rsid w:val="00D40492"/>
    <w:rsid w:val="00D40749"/>
    <w:rsid w:val="00D40803"/>
    <w:rsid w:val="00D40A28"/>
    <w:rsid w:val="00D40DF5"/>
    <w:rsid w:val="00D40ECF"/>
    <w:rsid w:val="00D40F31"/>
    <w:rsid w:val="00D4168B"/>
    <w:rsid w:val="00D41928"/>
    <w:rsid w:val="00D41A5D"/>
    <w:rsid w:val="00D41FE4"/>
    <w:rsid w:val="00D427B3"/>
    <w:rsid w:val="00D42886"/>
    <w:rsid w:val="00D428B2"/>
    <w:rsid w:val="00D42A01"/>
    <w:rsid w:val="00D42A75"/>
    <w:rsid w:val="00D42E6A"/>
    <w:rsid w:val="00D42EB8"/>
    <w:rsid w:val="00D42FFE"/>
    <w:rsid w:val="00D4322A"/>
    <w:rsid w:val="00D43388"/>
    <w:rsid w:val="00D43425"/>
    <w:rsid w:val="00D43915"/>
    <w:rsid w:val="00D4398C"/>
    <w:rsid w:val="00D43997"/>
    <w:rsid w:val="00D43C1E"/>
    <w:rsid w:val="00D43C80"/>
    <w:rsid w:val="00D43CCE"/>
    <w:rsid w:val="00D43FF4"/>
    <w:rsid w:val="00D447E3"/>
    <w:rsid w:val="00D447F8"/>
    <w:rsid w:val="00D44922"/>
    <w:rsid w:val="00D449BA"/>
    <w:rsid w:val="00D44B88"/>
    <w:rsid w:val="00D44C17"/>
    <w:rsid w:val="00D44F2F"/>
    <w:rsid w:val="00D45226"/>
    <w:rsid w:val="00D45283"/>
    <w:rsid w:val="00D452AC"/>
    <w:rsid w:val="00D45526"/>
    <w:rsid w:val="00D455BB"/>
    <w:rsid w:val="00D45604"/>
    <w:rsid w:val="00D45AFE"/>
    <w:rsid w:val="00D45EAF"/>
    <w:rsid w:val="00D45ED3"/>
    <w:rsid w:val="00D45EED"/>
    <w:rsid w:val="00D45FE4"/>
    <w:rsid w:val="00D463D1"/>
    <w:rsid w:val="00D46598"/>
    <w:rsid w:val="00D46812"/>
    <w:rsid w:val="00D4699B"/>
    <w:rsid w:val="00D46DF2"/>
    <w:rsid w:val="00D47286"/>
    <w:rsid w:val="00D476C8"/>
    <w:rsid w:val="00D477A9"/>
    <w:rsid w:val="00D47A6D"/>
    <w:rsid w:val="00D47AFB"/>
    <w:rsid w:val="00D47B58"/>
    <w:rsid w:val="00D50344"/>
    <w:rsid w:val="00D50639"/>
    <w:rsid w:val="00D5083F"/>
    <w:rsid w:val="00D50B4E"/>
    <w:rsid w:val="00D50C62"/>
    <w:rsid w:val="00D50ED4"/>
    <w:rsid w:val="00D50F43"/>
    <w:rsid w:val="00D511E0"/>
    <w:rsid w:val="00D513B2"/>
    <w:rsid w:val="00D514BD"/>
    <w:rsid w:val="00D51828"/>
    <w:rsid w:val="00D5187E"/>
    <w:rsid w:val="00D51A17"/>
    <w:rsid w:val="00D51A25"/>
    <w:rsid w:val="00D52007"/>
    <w:rsid w:val="00D5220D"/>
    <w:rsid w:val="00D525E2"/>
    <w:rsid w:val="00D52681"/>
    <w:rsid w:val="00D52744"/>
    <w:rsid w:val="00D52752"/>
    <w:rsid w:val="00D5291E"/>
    <w:rsid w:val="00D52953"/>
    <w:rsid w:val="00D52D33"/>
    <w:rsid w:val="00D52E01"/>
    <w:rsid w:val="00D52E39"/>
    <w:rsid w:val="00D52F4F"/>
    <w:rsid w:val="00D53002"/>
    <w:rsid w:val="00D531E2"/>
    <w:rsid w:val="00D5341D"/>
    <w:rsid w:val="00D53BCE"/>
    <w:rsid w:val="00D53E97"/>
    <w:rsid w:val="00D53F1C"/>
    <w:rsid w:val="00D54014"/>
    <w:rsid w:val="00D54443"/>
    <w:rsid w:val="00D544F5"/>
    <w:rsid w:val="00D547C2"/>
    <w:rsid w:val="00D54C31"/>
    <w:rsid w:val="00D54DDE"/>
    <w:rsid w:val="00D54E1D"/>
    <w:rsid w:val="00D5504A"/>
    <w:rsid w:val="00D55101"/>
    <w:rsid w:val="00D5512C"/>
    <w:rsid w:val="00D55190"/>
    <w:rsid w:val="00D55400"/>
    <w:rsid w:val="00D554F4"/>
    <w:rsid w:val="00D55C23"/>
    <w:rsid w:val="00D562B7"/>
    <w:rsid w:val="00D56671"/>
    <w:rsid w:val="00D56716"/>
    <w:rsid w:val="00D56826"/>
    <w:rsid w:val="00D56920"/>
    <w:rsid w:val="00D56A13"/>
    <w:rsid w:val="00D56C3E"/>
    <w:rsid w:val="00D56FBC"/>
    <w:rsid w:val="00D57054"/>
    <w:rsid w:val="00D572CB"/>
    <w:rsid w:val="00D573AC"/>
    <w:rsid w:val="00D5759E"/>
    <w:rsid w:val="00D576B4"/>
    <w:rsid w:val="00D57B0C"/>
    <w:rsid w:val="00D57CA8"/>
    <w:rsid w:val="00D57E25"/>
    <w:rsid w:val="00D57FB8"/>
    <w:rsid w:val="00D60044"/>
    <w:rsid w:val="00D604C3"/>
    <w:rsid w:val="00D605A7"/>
    <w:rsid w:val="00D60A6F"/>
    <w:rsid w:val="00D60B0B"/>
    <w:rsid w:val="00D6148D"/>
    <w:rsid w:val="00D619B2"/>
    <w:rsid w:val="00D61EFD"/>
    <w:rsid w:val="00D6233B"/>
    <w:rsid w:val="00D62453"/>
    <w:rsid w:val="00D62A4C"/>
    <w:rsid w:val="00D62BC2"/>
    <w:rsid w:val="00D62DFB"/>
    <w:rsid w:val="00D62EA1"/>
    <w:rsid w:val="00D6300B"/>
    <w:rsid w:val="00D632FA"/>
    <w:rsid w:val="00D634E6"/>
    <w:rsid w:val="00D63838"/>
    <w:rsid w:val="00D639A7"/>
    <w:rsid w:val="00D63D5A"/>
    <w:rsid w:val="00D63E17"/>
    <w:rsid w:val="00D63E21"/>
    <w:rsid w:val="00D63E7F"/>
    <w:rsid w:val="00D6403A"/>
    <w:rsid w:val="00D641FC"/>
    <w:rsid w:val="00D6427E"/>
    <w:rsid w:val="00D64514"/>
    <w:rsid w:val="00D6457D"/>
    <w:rsid w:val="00D6469C"/>
    <w:rsid w:val="00D6482C"/>
    <w:rsid w:val="00D64874"/>
    <w:rsid w:val="00D64B4C"/>
    <w:rsid w:val="00D64C14"/>
    <w:rsid w:val="00D65223"/>
    <w:rsid w:val="00D6528E"/>
    <w:rsid w:val="00D65443"/>
    <w:rsid w:val="00D6544B"/>
    <w:rsid w:val="00D658BC"/>
    <w:rsid w:val="00D65A2C"/>
    <w:rsid w:val="00D65C6E"/>
    <w:rsid w:val="00D65CB1"/>
    <w:rsid w:val="00D65D84"/>
    <w:rsid w:val="00D65FF8"/>
    <w:rsid w:val="00D665A8"/>
    <w:rsid w:val="00D66621"/>
    <w:rsid w:val="00D66729"/>
    <w:rsid w:val="00D66786"/>
    <w:rsid w:val="00D6685F"/>
    <w:rsid w:val="00D66D14"/>
    <w:rsid w:val="00D66E35"/>
    <w:rsid w:val="00D67205"/>
    <w:rsid w:val="00D6790D"/>
    <w:rsid w:val="00D67BC1"/>
    <w:rsid w:val="00D67CBA"/>
    <w:rsid w:val="00D67CFD"/>
    <w:rsid w:val="00D7004A"/>
    <w:rsid w:val="00D7009C"/>
    <w:rsid w:val="00D70128"/>
    <w:rsid w:val="00D701AB"/>
    <w:rsid w:val="00D70534"/>
    <w:rsid w:val="00D70644"/>
    <w:rsid w:val="00D708C4"/>
    <w:rsid w:val="00D70D1A"/>
    <w:rsid w:val="00D7101B"/>
    <w:rsid w:val="00D7104A"/>
    <w:rsid w:val="00D710E2"/>
    <w:rsid w:val="00D71281"/>
    <w:rsid w:val="00D7133D"/>
    <w:rsid w:val="00D71606"/>
    <w:rsid w:val="00D71823"/>
    <w:rsid w:val="00D7189D"/>
    <w:rsid w:val="00D7190B"/>
    <w:rsid w:val="00D71B4D"/>
    <w:rsid w:val="00D71BAB"/>
    <w:rsid w:val="00D71C0E"/>
    <w:rsid w:val="00D71C70"/>
    <w:rsid w:val="00D71D9C"/>
    <w:rsid w:val="00D72030"/>
    <w:rsid w:val="00D72110"/>
    <w:rsid w:val="00D72186"/>
    <w:rsid w:val="00D72443"/>
    <w:rsid w:val="00D72467"/>
    <w:rsid w:val="00D725E2"/>
    <w:rsid w:val="00D72799"/>
    <w:rsid w:val="00D72852"/>
    <w:rsid w:val="00D73194"/>
    <w:rsid w:val="00D73338"/>
    <w:rsid w:val="00D7343F"/>
    <w:rsid w:val="00D73444"/>
    <w:rsid w:val="00D734FC"/>
    <w:rsid w:val="00D73BDB"/>
    <w:rsid w:val="00D73CB5"/>
    <w:rsid w:val="00D73CC6"/>
    <w:rsid w:val="00D74435"/>
    <w:rsid w:val="00D7447C"/>
    <w:rsid w:val="00D7470A"/>
    <w:rsid w:val="00D74757"/>
    <w:rsid w:val="00D7492A"/>
    <w:rsid w:val="00D749B4"/>
    <w:rsid w:val="00D74A01"/>
    <w:rsid w:val="00D74A33"/>
    <w:rsid w:val="00D74EAF"/>
    <w:rsid w:val="00D74F6E"/>
    <w:rsid w:val="00D74F83"/>
    <w:rsid w:val="00D74FEF"/>
    <w:rsid w:val="00D751D5"/>
    <w:rsid w:val="00D7529E"/>
    <w:rsid w:val="00D753A7"/>
    <w:rsid w:val="00D754D2"/>
    <w:rsid w:val="00D756FF"/>
    <w:rsid w:val="00D758F1"/>
    <w:rsid w:val="00D75BD9"/>
    <w:rsid w:val="00D764A5"/>
    <w:rsid w:val="00D76EBF"/>
    <w:rsid w:val="00D76EC5"/>
    <w:rsid w:val="00D76F2E"/>
    <w:rsid w:val="00D77386"/>
    <w:rsid w:val="00D773C2"/>
    <w:rsid w:val="00D7781A"/>
    <w:rsid w:val="00D77A14"/>
    <w:rsid w:val="00D77B64"/>
    <w:rsid w:val="00D77BE6"/>
    <w:rsid w:val="00D77E68"/>
    <w:rsid w:val="00D77EAE"/>
    <w:rsid w:val="00D77F59"/>
    <w:rsid w:val="00D77F61"/>
    <w:rsid w:val="00D80425"/>
    <w:rsid w:val="00D80484"/>
    <w:rsid w:val="00D808CE"/>
    <w:rsid w:val="00D80B8D"/>
    <w:rsid w:val="00D80BC1"/>
    <w:rsid w:val="00D80BF9"/>
    <w:rsid w:val="00D80C4F"/>
    <w:rsid w:val="00D80ECB"/>
    <w:rsid w:val="00D8103E"/>
    <w:rsid w:val="00D811B4"/>
    <w:rsid w:val="00D81606"/>
    <w:rsid w:val="00D8165D"/>
    <w:rsid w:val="00D8166A"/>
    <w:rsid w:val="00D817DD"/>
    <w:rsid w:val="00D81B31"/>
    <w:rsid w:val="00D82061"/>
    <w:rsid w:val="00D8208F"/>
    <w:rsid w:val="00D8219E"/>
    <w:rsid w:val="00D8228D"/>
    <w:rsid w:val="00D82E30"/>
    <w:rsid w:val="00D82EA0"/>
    <w:rsid w:val="00D832B2"/>
    <w:rsid w:val="00D83581"/>
    <w:rsid w:val="00D835F2"/>
    <w:rsid w:val="00D83636"/>
    <w:rsid w:val="00D83CF2"/>
    <w:rsid w:val="00D84084"/>
    <w:rsid w:val="00D8418F"/>
    <w:rsid w:val="00D84795"/>
    <w:rsid w:val="00D84D85"/>
    <w:rsid w:val="00D8503A"/>
    <w:rsid w:val="00D8546F"/>
    <w:rsid w:val="00D855DA"/>
    <w:rsid w:val="00D857FE"/>
    <w:rsid w:val="00D86305"/>
    <w:rsid w:val="00D8631E"/>
    <w:rsid w:val="00D86415"/>
    <w:rsid w:val="00D86772"/>
    <w:rsid w:val="00D869D6"/>
    <w:rsid w:val="00D870F3"/>
    <w:rsid w:val="00D872CE"/>
    <w:rsid w:val="00D873AA"/>
    <w:rsid w:val="00D8785D"/>
    <w:rsid w:val="00D8789B"/>
    <w:rsid w:val="00D878F8"/>
    <w:rsid w:val="00D87A7D"/>
    <w:rsid w:val="00D87C98"/>
    <w:rsid w:val="00D900EC"/>
    <w:rsid w:val="00D9012F"/>
    <w:rsid w:val="00D90153"/>
    <w:rsid w:val="00D90694"/>
    <w:rsid w:val="00D9142A"/>
    <w:rsid w:val="00D916F7"/>
    <w:rsid w:val="00D91AC0"/>
    <w:rsid w:val="00D91E5D"/>
    <w:rsid w:val="00D920FA"/>
    <w:rsid w:val="00D9212C"/>
    <w:rsid w:val="00D9219A"/>
    <w:rsid w:val="00D92235"/>
    <w:rsid w:val="00D92249"/>
    <w:rsid w:val="00D92335"/>
    <w:rsid w:val="00D9247C"/>
    <w:rsid w:val="00D926D5"/>
    <w:rsid w:val="00D928D0"/>
    <w:rsid w:val="00D92911"/>
    <w:rsid w:val="00D92A0C"/>
    <w:rsid w:val="00D92C4F"/>
    <w:rsid w:val="00D92CF4"/>
    <w:rsid w:val="00D92E1E"/>
    <w:rsid w:val="00D92F9F"/>
    <w:rsid w:val="00D930DF"/>
    <w:rsid w:val="00D935E0"/>
    <w:rsid w:val="00D9365B"/>
    <w:rsid w:val="00D9374E"/>
    <w:rsid w:val="00D939C0"/>
    <w:rsid w:val="00D939E6"/>
    <w:rsid w:val="00D93B30"/>
    <w:rsid w:val="00D93C64"/>
    <w:rsid w:val="00D93F05"/>
    <w:rsid w:val="00D93F26"/>
    <w:rsid w:val="00D944D9"/>
    <w:rsid w:val="00D94CAE"/>
    <w:rsid w:val="00D95091"/>
    <w:rsid w:val="00D95A72"/>
    <w:rsid w:val="00D95B32"/>
    <w:rsid w:val="00D95C2D"/>
    <w:rsid w:val="00D95C61"/>
    <w:rsid w:val="00D95CAA"/>
    <w:rsid w:val="00D95DDB"/>
    <w:rsid w:val="00D95FAA"/>
    <w:rsid w:val="00D9622A"/>
    <w:rsid w:val="00D9641A"/>
    <w:rsid w:val="00D9656E"/>
    <w:rsid w:val="00D96716"/>
    <w:rsid w:val="00D96CD5"/>
    <w:rsid w:val="00D96ED8"/>
    <w:rsid w:val="00D970CC"/>
    <w:rsid w:val="00D97280"/>
    <w:rsid w:val="00D97297"/>
    <w:rsid w:val="00D972B3"/>
    <w:rsid w:val="00D973BD"/>
    <w:rsid w:val="00D97548"/>
    <w:rsid w:val="00D975F5"/>
    <w:rsid w:val="00D97607"/>
    <w:rsid w:val="00D97720"/>
    <w:rsid w:val="00D978CF"/>
    <w:rsid w:val="00D97B90"/>
    <w:rsid w:val="00D97DBB"/>
    <w:rsid w:val="00DA0A39"/>
    <w:rsid w:val="00DA0D99"/>
    <w:rsid w:val="00DA0E6E"/>
    <w:rsid w:val="00DA0E87"/>
    <w:rsid w:val="00DA0EFC"/>
    <w:rsid w:val="00DA1544"/>
    <w:rsid w:val="00DA1683"/>
    <w:rsid w:val="00DA16FD"/>
    <w:rsid w:val="00DA1899"/>
    <w:rsid w:val="00DA18C2"/>
    <w:rsid w:val="00DA195D"/>
    <w:rsid w:val="00DA1E12"/>
    <w:rsid w:val="00DA1E97"/>
    <w:rsid w:val="00DA253A"/>
    <w:rsid w:val="00DA2917"/>
    <w:rsid w:val="00DA2A3B"/>
    <w:rsid w:val="00DA2A69"/>
    <w:rsid w:val="00DA2AB2"/>
    <w:rsid w:val="00DA2BD8"/>
    <w:rsid w:val="00DA2BDA"/>
    <w:rsid w:val="00DA2EF5"/>
    <w:rsid w:val="00DA361D"/>
    <w:rsid w:val="00DA3629"/>
    <w:rsid w:val="00DA3C11"/>
    <w:rsid w:val="00DA3DB2"/>
    <w:rsid w:val="00DA3FC0"/>
    <w:rsid w:val="00DA4111"/>
    <w:rsid w:val="00DA4177"/>
    <w:rsid w:val="00DA4269"/>
    <w:rsid w:val="00DA459E"/>
    <w:rsid w:val="00DA45FF"/>
    <w:rsid w:val="00DA46EF"/>
    <w:rsid w:val="00DA4CC1"/>
    <w:rsid w:val="00DA5374"/>
    <w:rsid w:val="00DA56D1"/>
    <w:rsid w:val="00DA5820"/>
    <w:rsid w:val="00DA5858"/>
    <w:rsid w:val="00DA5AE6"/>
    <w:rsid w:val="00DA5BF2"/>
    <w:rsid w:val="00DA5E43"/>
    <w:rsid w:val="00DA6217"/>
    <w:rsid w:val="00DA65FC"/>
    <w:rsid w:val="00DA66A6"/>
    <w:rsid w:val="00DA6776"/>
    <w:rsid w:val="00DA6B79"/>
    <w:rsid w:val="00DA6E96"/>
    <w:rsid w:val="00DA6E9A"/>
    <w:rsid w:val="00DA6EFB"/>
    <w:rsid w:val="00DA6F76"/>
    <w:rsid w:val="00DA72F7"/>
    <w:rsid w:val="00DA7477"/>
    <w:rsid w:val="00DA7542"/>
    <w:rsid w:val="00DA7B4F"/>
    <w:rsid w:val="00DA7BDA"/>
    <w:rsid w:val="00DA7BFE"/>
    <w:rsid w:val="00DB03C7"/>
    <w:rsid w:val="00DB03D7"/>
    <w:rsid w:val="00DB0946"/>
    <w:rsid w:val="00DB0B79"/>
    <w:rsid w:val="00DB0F65"/>
    <w:rsid w:val="00DB0FDB"/>
    <w:rsid w:val="00DB13A5"/>
    <w:rsid w:val="00DB1867"/>
    <w:rsid w:val="00DB1894"/>
    <w:rsid w:val="00DB1A03"/>
    <w:rsid w:val="00DB1B06"/>
    <w:rsid w:val="00DB1B66"/>
    <w:rsid w:val="00DB1D45"/>
    <w:rsid w:val="00DB1E28"/>
    <w:rsid w:val="00DB2228"/>
    <w:rsid w:val="00DB22A0"/>
    <w:rsid w:val="00DB23A5"/>
    <w:rsid w:val="00DB25C2"/>
    <w:rsid w:val="00DB284E"/>
    <w:rsid w:val="00DB2B0F"/>
    <w:rsid w:val="00DB3224"/>
    <w:rsid w:val="00DB32CC"/>
    <w:rsid w:val="00DB350B"/>
    <w:rsid w:val="00DB36F0"/>
    <w:rsid w:val="00DB381E"/>
    <w:rsid w:val="00DB38DD"/>
    <w:rsid w:val="00DB393A"/>
    <w:rsid w:val="00DB39E6"/>
    <w:rsid w:val="00DB3B41"/>
    <w:rsid w:val="00DB3E53"/>
    <w:rsid w:val="00DB3F19"/>
    <w:rsid w:val="00DB3F3E"/>
    <w:rsid w:val="00DB40A9"/>
    <w:rsid w:val="00DB4106"/>
    <w:rsid w:val="00DB4263"/>
    <w:rsid w:val="00DB437D"/>
    <w:rsid w:val="00DB4440"/>
    <w:rsid w:val="00DB49C4"/>
    <w:rsid w:val="00DB4A98"/>
    <w:rsid w:val="00DB4A9F"/>
    <w:rsid w:val="00DB4D69"/>
    <w:rsid w:val="00DB4F6E"/>
    <w:rsid w:val="00DB52EB"/>
    <w:rsid w:val="00DB55B3"/>
    <w:rsid w:val="00DB55D4"/>
    <w:rsid w:val="00DB5976"/>
    <w:rsid w:val="00DB5F1D"/>
    <w:rsid w:val="00DB60B8"/>
    <w:rsid w:val="00DB60C5"/>
    <w:rsid w:val="00DB6204"/>
    <w:rsid w:val="00DB6243"/>
    <w:rsid w:val="00DB6496"/>
    <w:rsid w:val="00DB6B1F"/>
    <w:rsid w:val="00DB6FCF"/>
    <w:rsid w:val="00DB711A"/>
    <w:rsid w:val="00DB716C"/>
    <w:rsid w:val="00DB77E5"/>
    <w:rsid w:val="00DB7B9D"/>
    <w:rsid w:val="00DB7F69"/>
    <w:rsid w:val="00DC05DF"/>
    <w:rsid w:val="00DC0851"/>
    <w:rsid w:val="00DC0995"/>
    <w:rsid w:val="00DC0C52"/>
    <w:rsid w:val="00DC13CB"/>
    <w:rsid w:val="00DC1435"/>
    <w:rsid w:val="00DC148A"/>
    <w:rsid w:val="00DC14A5"/>
    <w:rsid w:val="00DC14B8"/>
    <w:rsid w:val="00DC16AC"/>
    <w:rsid w:val="00DC193B"/>
    <w:rsid w:val="00DC1956"/>
    <w:rsid w:val="00DC1AE6"/>
    <w:rsid w:val="00DC1DCB"/>
    <w:rsid w:val="00DC20BF"/>
    <w:rsid w:val="00DC2307"/>
    <w:rsid w:val="00DC230B"/>
    <w:rsid w:val="00DC24A3"/>
    <w:rsid w:val="00DC2525"/>
    <w:rsid w:val="00DC2684"/>
    <w:rsid w:val="00DC2DD1"/>
    <w:rsid w:val="00DC2E31"/>
    <w:rsid w:val="00DC2E71"/>
    <w:rsid w:val="00DC2E84"/>
    <w:rsid w:val="00DC3198"/>
    <w:rsid w:val="00DC34CC"/>
    <w:rsid w:val="00DC3540"/>
    <w:rsid w:val="00DC3779"/>
    <w:rsid w:val="00DC3D1E"/>
    <w:rsid w:val="00DC4003"/>
    <w:rsid w:val="00DC40DA"/>
    <w:rsid w:val="00DC432A"/>
    <w:rsid w:val="00DC4679"/>
    <w:rsid w:val="00DC47EA"/>
    <w:rsid w:val="00DC4BCF"/>
    <w:rsid w:val="00DC4C3B"/>
    <w:rsid w:val="00DC4C94"/>
    <w:rsid w:val="00DC4CC9"/>
    <w:rsid w:val="00DC4DE3"/>
    <w:rsid w:val="00DC4DE8"/>
    <w:rsid w:val="00DC5271"/>
    <w:rsid w:val="00DC52F9"/>
    <w:rsid w:val="00DC5A19"/>
    <w:rsid w:val="00DC5A36"/>
    <w:rsid w:val="00DC5A45"/>
    <w:rsid w:val="00DC5C09"/>
    <w:rsid w:val="00DC5D06"/>
    <w:rsid w:val="00DC5DBF"/>
    <w:rsid w:val="00DC625A"/>
    <w:rsid w:val="00DC6725"/>
    <w:rsid w:val="00DC679E"/>
    <w:rsid w:val="00DC6C03"/>
    <w:rsid w:val="00DC6F7D"/>
    <w:rsid w:val="00DC6FD3"/>
    <w:rsid w:val="00DC703B"/>
    <w:rsid w:val="00DC71FB"/>
    <w:rsid w:val="00DC72C2"/>
    <w:rsid w:val="00DC73EE"/>
    <w:rsid w:val="00DC760E"/>
    <w:rsid w:val="00DC7753"/>
    <w:rsid w:val="00DD0278"/>
    <w:rsid w:val="00DD04CA"/>
    <w:rsid w:val="00DD0566"/>
    <w:rsid w:val="00DD0930"/>
    <w:rsid w:val="00DD0A63"/>
    <w:rsid w:val="00DD0AD6"/>
    <w:rsid w:val="00DD0B4B"/>
    <w:rsid w:val="00DD0B6C"/>
    <w:rsid w:val="00DD0E61"/>
    <w:rsid w:val="00DD103A"/>
    <w:rsid w:val="00DD1262"/>
    <w:rsid w:val="00DD1281"/>
    <w:rsid w:val="00DD13DC"/>
    <w:rsid w:val="00DD14F2"/>
    <w:rsid w:val="00DD1648"/>
    <w:rsid w:val="00DD17D5"/>
    <w:rsid w:val="00DD1938"/>
    <w:rsid w:val="00DD1A4C"/>
    <w:rsid w:val="00DD1D4D"/>
    <w:rsid w:val="00DD1E38"/>
    <w:rsid w:val="00DD1F12"/>
    <w:rsid w:val="00DD222E"/>
    <w:rsid w:val="00DD22CB"/>
    <w:rsid w:val="00DD25B9"/>
    <w:rsid w:val="00DD27E4"/>
    <w:rsid w:val="00DD2B7A"/>
    <w:rsid w:val="00DD2CB0"/>
    <w:rsid w:val="00DD2CF5"/>
    <w:rsid w:val="00DD2D92"/>
    <w:rsid w:val="00DD32A0"/>
    <w:rsid w:val="00DD3315"/>
    <w:rsid w:val="00DD3546"/>
    <w:rsid w:val="00DD35E9"/>
    <w:rsid w:val="00DD374B"/>
    <w:rsid w:val="00DD378D"/>
    <w:rsid w:val="00DD3835"/>
    <w:rsid w:val="00DD38D0"/>
    <w:rsid w:val="00DD3BC8"/>
    <w:rsid w:val="00DD3BD8"/>
    <w:rsid w:val="00DD3D4C"/>
    <w:rsid w:val="00DD42BB"/>
    <w:rsid w:val="00DD45A4"/>
    <w:rsid w:val="00DD48B7"/>
    <w:rsid w:val="00DD49C2"/>
    <w:rsid w:val="00DD4C59"/>
    <w:rsid w:val="00DD4CDB"/>
    <w:rsid w:val="00DD4D5D"/>
    <w:rsid w:val="00DD51BE"/>
    <w:rsid w:val="00DD523C"/>
    <w:rsid w:val="00DD534B"/>
    <w:rsid w:val="00DD54C4"/>
    <w:rsid w:val="00DD551B"/>
    <w:rsid w:val="00DD5532"/>
    <w:rsid w:val="00DD55B6"/>
    <w:rsid w:val="00DD581D"/>
    <w:rsid w:val="00DD5B3A"/>
    <w:rsid w:val="00DD5B7F"/>
    <w:rsid w:val="00DD5E1D"/>
    <w:rsid w:val="00DD5F56"/>
    <w:rsid w:val="00DD6261"/>
    <w:rsid w:val="00DD651A"/>
    <w:rsid w:val="00DD68D4"/>
    <w:rsid w:val="00DD69E8"/>
    <w:rsid w:val="00DD6A9D"/>
    <w:rsid w:val="00DD6D22"/>
    <w:rsid w:val="00DD6D27"/>
    <w:rsid w:val="00DD6E0C"/>
    <w:rsid w:val="00DD6FAC"/>
    <w:rsid w:val="00DD734B"/>
    <w:rsid w:val="00DD75F1"/>
    <w:rsid w:val="00DD76BF"/>
    <w:rsid w:val="00DD7C9B"/>
    <w:rsid w:val="00DE01A7"/>
    <w:rsid w:val="00DE0357"/>
    <w:rsid w:val="00DE0486"/>
    <w:rsid w:val="00DE05EB"/>
    <w:rsid w:val="00DE08A2"/>
    <w:rsid w:val="00DE0E13"/>
    <w:rsid w:val="00DE1054"/>
    <w:rsid w:val="00DE10F6"/>
    <w:rsid w:val="00DE110A"/>
    <w:rsid w:val="00DE131A"/>
    <w:rsid w:val="00DE13D8"/>
    <w:rsid w:val="00DE13F3"/>
    <w:rsid w:val="00DE162C"/>
    <w:rsid w:val="00DE19A5"/>
    <w:rsid w:val="00DE1A50"/>
    <w:rsid w:val="00DE1B65"/>
    <w:rsid w:val="00DE1C9C"/>
    <w:rsid w:val="00DE2058"/>
    <w:rsid w:val="00DE2404"/>
    <w:rsid w:val="00DE2469"/>
    <w:rsid w:val="00DE2B5A"/>
    <w:rsid w:val="00DE2F6D"/>
    <w:rsid w:val="00DE3028"/>
    <w:rsid w:val="00DE33DF"/>
    <w:rsid w:val="00DE35F0"/>
    <w:rsid w:val="00DE3A83"/>
    <w:rsid w:val="00DE3A94"/>
    <w:rsid w:val="00DE3E76"/>
    <w:rsid w:val="00DE401A"/>
    <w:rsid w:val="00DE41C8"/>
    <w:rsid w:val="00DE45DD"/>
    <w:rsid w:val="00DE4637"/>
    <w:rsid w:val="00DE4B06"/>
    <w:rsid w:val="00DE4DB0"/>
    <w:rsid w:val="00DE4E5A"/>
    <w:rsid w:val="00DE5062"/>
    <w:rsid w:val="00DE516E"/>
    <w:rsid w:val="00DE5223"/>
    <w:rsid w:val="00DE53BD"/>
    <w:rsid w:val="00DE5715"/>
    <w:rsid w:val="00DE59D7"/>
    <w:rsid w:val="00DE5A5A"/>
    <w:rsid w:val="00DE5EA2"/>
    <w:rsid w:val="00DE61D4"/>
    <w:rsid w:val="00DE642D"/>
    <w:rsid w:val="00DE64CF"/>
    <w:rsid w:val="00DE65D0"/>
    <w:rsid w:val="00DE693E"/>
    <w:rsid w:val="00DE69C6"/>
    <w:rsid w:val="00DE6A14"/>
    <w:rsid w:val="00DE6A63"/>
    <w:rsid w:val="00DE6BD0"/>
    <w:rsid w:val="00DE6EC2"/>
    <w:rsid w:val="00DE7136"/>
    <w:rsid w:val="00DE71DD"/>
    <w:rsid w:val="00DE7635"/>
    <w:rsid w:val="00DE769A"/>
    <w:rsid w:val="00DE7764"/>
    <w:rsid w:val="00DE782A"/>
    <w:rsid w:val="00DE7AD3"/>
    <w:rsid w:val="00DE7AE1"/>
    <w:rsid w:val="00DE7B50"/>
    <w:rsid w:val="00DE7E83"/>
    <w:rsid w:val="00DF016E"/>
    <w:rsid w:val="00DF0297"/>
    <w:rsid w:val="00DF02C6"/>
    <w:rsid w:val="00DF077A"/>
    <w:rsid w:val="00DF0C48"/>
    <w:rsid w:val="00DF106E"/>
    <w:rsid w:val="00DF1258"/>
    <w:rsid w:val="00DF1BF2"/>
    <w:rsid w:val="00DF1C83"/>
    <w:rsid w:val="00DF1F89"/>
    <w:rsid w:val="00DF2090"/>
    <w:rsid w:val="00DF215B"/>
    <w:rsid w:val="00DF222A"/>
    <w:rsid w:val="00DF2358"/>
    <w:rsid w:val="00DF26A0"/>
    <w:rsid w:val="00DF2BDC"/>
    <w:rsid w:val="00DF2D14"/>
    <w:rsid w:val="00DF2DBA"/>
    <w:rsid w:val="00DF2F51"/>
    <w:rsid w:val="00DF35CC"/>
    <w:rsid w:val="00DF37AA"/>
    <w:rsid w:val="00DF387E"/>
    <w:rsid w:val="00DF39F5"/>
    <w:rsid w:val="00DF3A18"/>
    <w:rsid w:val="00DF3B46"/>
    <w:rsid w:val="00DF3BC3"/>
    <w:rsid w:val="00DF41FF"/>
    <w:rsid w:val="00DF42BD"/>
    <w:rsid w:val="00DF42C3"/>
    <w:rsid w:val="00DF4561"/>
    <w:rsid w:val="00DF4CEE"/>
    <w:rsid w:val="00DF4EC1"/>
    <w:rsid w:val="00DF4FE2"/>
    <w:rsid w:val="00DF5011"/>
    <w:rsid w:val="00DF5A40"/>
    <w:rsid w:val="00DF5D97"/>
    <w:rsid w:val="00DF5F41"/>
    <w:rsid w:val="00DF620B"/>
    <w:rsid w:val="00DF63D1"/>
    <w:rsid w:val="00DF6565"/>
    <w:rsid w:val="00DF66CB"/>
    <w:rsid w:val="00DF6B85"/>
    <w:rsid w:val="00DF6BD8"/>
    <w:rsid w:val="00DF6C67"/>
    <w:rsid w:val="00DF6CE2"/>
    <w:rsid w:val="00DF6CE5"/>
    <w:rsid w:val="00DF6E03"/>
    <w:rsid w:val="00DF6E67"/>
    <w:rsid w:val="00DF6FB1"/>
    <w:rsid w:val="00DF7040"/>
    <w:rsid w:val="00DF70CD"/>
    <w:rsid w:val="00DF74B9"/>
    <w:rsid w:val="00DF75EA"/>
    <w:rsid w:val="00DF7782"/>
    <w:rsid w:val="00DF77EA"/>
    <w:rsid w:val="00DF78E1"/>
    <w:rsid w:val="00DF7B5A"/>
    <w:rsid w:val="00DF7D54"/>
    <w:rsid w:val="00DF7EF1"/>
    <w:rsid w:val="00DF7F6C"/>
    <w:rsid w:val="00E00096"/>
    <w:rsid w:val="00E00187"/>
    <w:rsid w:val="00E00402"/>
    <w:rsid w:val="00E0049D"/>
    <w:rsid w:val="00E007BE"/>
    <w:rsid w:val="00E00D14"/>
    <w:rsid w:val="00E00D38"/>
    <w:rsid w:val="00E0111D"/>
    <w:rsid w:val="00E014E7"/>
    <w:rsid w:val="00E0176F"/>
    <w:rsid w:val="00E01770"/>
    <w:rsid w:val="00E01835"/>
    <w:rsid w:val="00E01EEF"/>
    <w:rsid w:val="00E02707"/>
    <w:rsid w:val="00E02A6A"/>
    <w:rsid w:val="00E02AFB"/>
    <w:rsid w:val="00E03430"/>
    <w:rsid w:val="00E035B4"/>
    <w:rsid w:val="00E037BA"/>
    <w:rsid w:val="00E03828"/>
    <w:rsid w:val="00E03AD8"/>
    <w:rsid w:val="00E03B32"/>
    <w:rsid w:val="00E03EA3"/>
    <w:rsid w:val="00E03ED1"/>
    <w:rsid w:val="00E0403C"/>
    <w:rsid w:val="00E045E1"/>
    <w:rsid w:val="00E0474F"/>
    <w:rsid w:val="00E047B4"/>
    <w:rsid w:val="00E04A1F"/>
    <w:rsid w:val="00E04CD3"/>
    <w:rsid w:val="00E05051"/>
    <w:rsid w:val="00E05092"/>
    <w:rsid w:val="00E050A1"/>
    <w:rsid w:val="00E050F8"/>
    <w:rsid w:val="00E05363"/>
    <w:rsid w:val="00E05A03"/>
    <w:rsid w:val="00E05DB3"/>
    <w:rsid w:val="00E06349"/>
    <w:rsid w:val="00E064CC"/>
    <w:rsid w:val="00E066FE"/>
    <w:rsid w:val="00E06D79"/>
    <w:rsid w:val="00E070CB"/>
    <w:rsid w:val="00E07138"/>
    <w:rsid w:val="00E0721A"/>
    <w:rsid w:val="00E07379"/>
    <w:rsid w:val="00E07687"/>
    <w:rsid w:val="00E07850"/>
    <w:rsid w:val="00E07996"/>
    <w:rsid w:val="00E07A47"/>
    <w:rsid w:val="00E07DB0"/>
    <w:rsid w:val="00E102D6"/>
    <w:rsid w:val="00E103E7"/>
    <w:rsid w:val="00E1091F"/>
    <w:rsid w:val="00E109E2"/>
    <w:rsid w:val="00E10DD4"/>
    <w:rsid w:val="00E10FE8"/>
    <w:rsid w:val="00E11106"/>
    <w:rsid w:val="00E11148"/>
    <w:rsid w:val="00E113F9"/>
    <w:rsid w:val="00E1151F"/>
    <w:rsid w:val="00E115F9"/>
    <w:rsid w:val="00E11707"/>
    <w:rsid w:val="00E118F9"/>
    <w:rsid w:val="00E1196D"/>
    <w:rsid w:val="00E11FC1"/>
    <w:rsid w:val="00E123A7"/>
    <w:rsid w:val="00E1242A"/>
    <w:rsid w:val="00E1254B"/>
    <w:rsid w:val="00E1261C"/>
    <w:rsid w:val="00E1277F"/>
    <w:rsid w:val="00E1295D"/>
    <w:rsid w:val="00E13256"/>
    <w:rsid w:val="00E132F7"/>
    <w:rsid w:val="00E1341D"/>
    <w:rsid w:val="00E135C8"/>
    <w:rsid w:val="00E135FA"/>
    <w:rsid w:val="00E13735"/>
    <w:rsid w:val="00E13851"/>
    <w:rsid w:val="00E1388E"/>
    <w:rsid w:val="00E138DD"/>
    <w:rsid w:val="00E138F2"/>
    <w:rsid w:val="00E139AF"/>
    <w:rsid w:val="00E13A56"/>
    <w:rsid w:val="00E13B85"/>
    <w:rsid w:val="00E13CC8"/>
    <w:rsid w:val="00E14225"/>
    <w:rsid w:val="00E14402"/>
    <w:rsid w:val="00E147AF"/>
    <w:rsid w:val="00E14875"/>
    <w:rsid w:val="00E14B58"/>
    <w:rsid w:val="00E15074"/>
    <w:rsid w:val="00E1510D"/>
    <w:rsid w:val="00E15422"/>
    <w:rsid w:val="00E1559A"/>
    <w:rsid w:val="00E155E8"/>
    <w:rsid w:val="00E15A67"/>
    <w:rsid w:val="00E15B44"/>
    <w:rsid w:val="00E15CDD"/>
    <w:rsid w:val="00E15E47"/>
    <w:rsid w:val="00E16021"/>
    <w:rsid w:val="00E16037"/>
    <w:rsid w:val="00E1619D"/>
    <w:rsid w:val="00E161DE"/>
    <w:rsid w:val="00E1629A"/>
    <w:rsid w:val="00E1630B"/>
    <w:rsid w:val="00E1634E"/>
    <w:rsid w:val="00E16388"/>
    <w:rsid w:val="00E164FB"/>
    <w:rsid w:val="00E16611"/>
    <w:rsid w:val="00E1684E"/>
    <w:rsid w:val="00E16940"/>
    <w:rsid w:val="00E16C11"/>
    <w:rsid w:val="00E16CA8"/>
    <w:rsid w:val="00E17016"/>
    <w:rsid w:val="00E1743E"/>
    <w:rsid w:val="00E178B7"/>
    <w:rsid w:val="00E17976"/>
    <w:rsid w:val="00E17A79"/>
    <w:rsid w:val="00E17AD3"/>
    <w:rsid w:val="00E17BCB"/>
    <w:rsid w:val="00E17C92"/>
    <w:rsid w:val="00E17F70"/>
    <w:rsid w:val="00E2020E"/>
    <w:rsid w:val="00E2154D"/>
    <w:rsid w:val="00E21648"/>
    <w:rsid w:val="00E216C4"/>
    <w:rsid w:val="00E218ED"/>
    <w:rsid w:val="00E21BC5"/>
    <w:rsid w:val="00E21CC7"/>
    <w:rsid w:val="00E21E29"/>
    <w:rsid w:val="00E220A1"/>
    <w:rsid w:val="00E22149"/>
    <w:rsid w:val="00E22199"/>
    <w:rsid w:val="00E22519"/>
    <w:rsid w:val="00E229BE"/>
    <w:rsid w:val="00E22BFE"/>
    <w:rsid w:val="00E22C8A"/>
    <w:rsid w:val="00E233AC"/>
    <w:rsid w:val="00E237E7"/>
    <w:rsid w:val="00E23E5F"/>
    <w:rsid w:val="00E23EF7"/>
    <w:rsid w:val="00E23F99"/>
    <w:rsid w:val="00E24772"/>
    <w:rsid w:val="00E247F5"/>
    <w:rsid w:val="00E2488B"/>
    <w:rsid w:val="00E24A67"/>
    <w:rsid w:val="00E24B32"/>
    <w:rsid w:val="00E24BF5"/>
    <w:rsid w:val="00E24D8E"/>
    <w:rsid w:val="00E24EEB"/>
    <w:rsid w:val="00E25214"/>
    <w:rsid w:val="00E25591"/>
    <w:rsid w:val="00E256E7"/>
    <w:rsid w:val="00E259DF"/>
    <w:rsid w:val="00E259FE"/>
    <w:rsid w:val="00E25C14"/>
    <w:rsid w:val="00E25C5E"/>
    <w:rsid w:val="00E260EF"/>
    <w:rsid w:val="00E2643B"/>
    <w:rsid w:val="00E26782"/>
    <w:rsid w:val="00E26B9F"/>
    <w:rsid w:val="00E26DB0"/>
    <w:rsid w:val="00E26E06"/>
    <w:rsid w:val="00E26F26"/>
    <w:rsid w:val="00E26FB1"/>
    <w:rsid w:val="00E27035"/>
    <w:rsid w:val="00E27064"/>
    <w:rsid w:val="00E2758A"/>
    <w:rsid w:val="00E27EFC"/>
    <w:rsid w:val="00E27FD7"/>
    <w:rsid w:val="00E27FEE"/>
    <w:rsid w:val="00E3023E"/>
    <w:rsid w:val="00E303B7"/>
    <w:rsid w:val="00E30525"/>
    <w:rsid w:val="00E3084F"/>
    <w:rsid w:val="00E308A2"/>
    <w:rsid w:val="00E309CE"/>
    <w:rsid w:val="00E30A46"/>
    <w:rsid w:val="00E30C24"/>
    <w:rsid w:val="00E30C88"/>
    <w:rsid w:val="00E30D56"/>
    <w:rsid w:val="00E30D60"/>
    <w:rsid w:val="00E311B4"/>
    <w:rsid w:val="00E311D6"/>
    <w:rsid w:val="00E312C2"/>
    <w:rsid w:val="00E312E7"/>
    <w:rsid w:val="00E314C4"/>
    <w:rsid w:val="00E31611"/>
    <w:rsid w:val="00E3167E"/>
    <w:rsid w:val="00E31CDD"/>
    <w:rsid w:val="00E32356"/>
    <w:rsid w:val="00E3239A"/>
    <w:rsid w:val="00E32AD6"/>
    <w:rsid w:val="00E32D8A"/>
    <w:rsid w:val="00E32DB4"/>
    <w:rsid w:val="00E32EDC"/>
    <w:rsid w:val="00E3320B"/>
    <w:rsid w:val="00E33C39"/>
    <w:rsid w:val="00E33D45"/>
    <w:rsid w:val="00E33EDB"/>
    <w:rsid w:val="00E33F70"/>
    <w:rsid w:val="00E33F76"/>
    <w:rsid w:val="00E33FEE"/>
    <w:rsid w:val="00E34295"/>
    <w:rsid w:val="00E34479"/>
    <w:rsid w:val="00E34622"/>
    <w:rsid w:val="00E346BA"/>
    <w:rsid w:val="00E34703"/>
    <w:rsid w:val="00E34AA6"/>
    <w:rsid w:val="00E34E5F"/>
    <w:rsid w:val="00E351CB"/>
    <w:rsid w:val="00E354DA"/>
    <w:rsid w:val="00E354E9"/>
    <w:rsid w:val="00E356B4"/>
    <w:rsid w:val="00E35733"/>
    <w:rsid w:val="00E359C9"/>
    <w:rsid w:val="00E35ABE"/>
    <w:rsid w:val="00E35BE5"/>
    <w:rsid w:val="00E360FF"/>
    <w:rsid w:val="00E366EF"/>
    <w:rsid w:val="00E36732"/>
    <w:rsid w:val="00E369C6"/>
    <w:rsid w:val="00E36BE4"/>
    <w:rsid w:val="00E36D0B"/>
    <w:rsid w:val="00E372F3"/>
    <w:rsid w:val="00E37787"/>
    <w:rsid w:val="00E3782A"/>
    <w:rsid w:val="00E37CA7"/>
    <w:rsid w:val="00E400E0"/>
    <w:rsid w:val="00E401B9"/>
    <w:rsid w:val="00E4038E"/>
    <w:rsid w:val="00E40408"/>
    <w:rsid w:val="00E4085D"/>
    <w:rsid w:val="00E40F97"/>
    <w:rsid w:val="00E40FE4"/>
    <w:rsid w:val="00E41225"/>
    <w:rsid w:val="00E41350"/>
    <w:rsid w:val="00E4135E"/>
    <w:rsid w:val="00E41899"/>
    <w:rsid w:val="00E418D8"/>
    <w:rsid w:val="00E41A6A"/>
    <w:rsid w:val="00E41B17"/>
    <w:rsid w:val="00E41FF3"/>
    <w:rsid w:val="00E421E0"/>
    <w:rsid w:val="00E4239B"/>
    <w:rsid w:val="00E42722"/>
    <w:rsid w:val="00E4296E"/>
    <w:rsid w:val="00E42A97"/>
    <w:rsid w:val="00E42AC0"/>
    <w:rsid w:val="00E42D9D"/>
    <w:rsid w:val="00E42FE8"/>
    <w:rsid w:val="00E4305D"/>
    <w:rsid w:val="00E43183"/>
    <w:rsid w:val="00E43310"/>
    <w:rsid w:val="00E433A6"/>
    <w:rsid w:val="00E43442"/>
    <w:rsid w:val="00E439C3"/>
    <w:rsid w:val="00E43CA8"/>
    <w:rsid w:val="00E4401D"/>
    <w:rsid w:val="00E441D5"/>
    <w:rsid w:val="00E44205"/>
    <w:rsid w:val="00E444B9"/>
    <w:rsid w:val="00E4459E"/>
    <w:rsid w:val="00E44866"/>
    <w:rsid w:val="00E44EB2"/>
    <w:rsid w:val="00E44EB6"/>
    <w:rsid w:val="00E45530"/>
    <w:rsid w:val="00E456A0"/>
    <w:rsid w:val="00E45710"/>
    <w:rsid w:val="00E457AA"/>
    <w:rsid w:val="00E457C0"/>
    <w:rsid w:val="00E45B11"/>
    <w:rsid w:val="00E45C66"/>
    <w:rsid w:val="00E45CF5"/>
    <w:rsid w:val="00E45D6A"/>
    <w:rsid w:val="00E45E06"/>
    <w:rsid w:val="00E45E13"/>
    <w:rsid w:val="00E45E90"/>
    <w:rsid w:val="00E46296"/>
    <w:rsid w:val="00E462DF"/>
    <w:rsid w:val="00E467EE"/>
    <w:rsid w:val="00E469D8"/>
    <w:rsid w:val="00E46D4D"/>
    <w:rsid w:val="00E47313"/>
    <w:rsid w:val="00E47371"/>
    <w:rsid w:val="00E47435"/>
    <w:rsid w:val="00E475D2"/>
    <w:rsid w:val="00E47814"/>
    <w:rsid w:val="00E47A3D"/>
    <w:rsid w:val="00E47B2B"/>
    <w:rsid w:val="00E47F1C"/>
    <w:rsid w:val="00E47FD6"/>
    <w:rsid w:val="00E500D4"/>
    <w:rsid w:val="00E50166"/>
    <w:rsid w:val="00E50696"/>
    <w:rsid w:val="00E50720"/>
    <w:rsid w:val="00E50963"/>
    <w:rsid w:val="00E50E54"/>
    <w:rsid w:val="00E5111E"/>
    <w:rsid w:val="00E51473"/>
    <w:rsid w:val="00E51477"/>
    <w:rsid w:val="00E51C9D"/>
    <w:rsid w:val="00E52130"/>
    <w:rsid w:val="00E52175"/>
    <w:rsid w:val="00E5218D"/>
    <w:rsid w:val="00E52287"/>
    <w:rsid w:val="00E522A7"/>
    <w:rsid w:val="00E527C3"/>
    <w:rsid w:val="00E52840"/>
    <w:rsid w:val="00E52929"/>
    <w:rsid w:val="00E529A3"/>
    <w:rsid w:val="00E52B93"/>
    <w:rsid w:val="00E52EBA"/>
    <w:rsid w:val="00E52F6C"/>
    <w:rsid w:val="00E53001"/>
    <w:rsid w:val="00E530CB"/>
    <w:rsid w:val="00E5371B"/>
    <w:rsid w:val="00E53739"/>
    <w:rsid w:val="00E537CC"/>
    <w:rsid w:val="00E5397D"/>
    <w:rsid w:val="00E53F6C"/>
    <w:rsid w:val="00E53FC0"/>
    <w:rsid w:val="00E5400D"/>
    <w:rsid w:val="00E544BA"/>
    <w:rsid w:val="00E5453F"/>
    <w:rsid w:val="00E54732"/>
    <w:rsid w:val="00E54B53"/>
    <w:rsid w:val="00E54BB4"/>
    <w:rsid w:val="00E55311"/>
    <w:rsid w:val="00E55874"/>
    <w:rsid w:val="00E55B1B"/>
    <w:rsid w:val="00E55D41"/>
    <w:rsid w:val="00E561A1"/>
    <w:rsid w:val="00E563BD"/>
    <w:rsid w:val="00E56759"/>
    <w:rsid w:val="00E568D0"/>
    <w:rsid w:val="00E56A60"/>
    <w:rsid w:val="00E56B6B"/>
    <w:rsid w:val="00E56BDD"/>
    <w:rsid w:val="00E56D1B"/>
    <w:rsid w:val="00E5704E"/>
    <w:rsid w:val="00E57488"/>
    <w:rsid w:val="00E57663"/>
    <w:rsid w:val="00E57784"/>
    <w:rsid w:val="00E578BA"/>
    <w:rsid w:val="00E57ADB"/>
    <w:rsid w:val="00E57B7A"/>
    <w:rsid w:val="00E57BFA"/>
    <w:rsid w:val="00E57F07"/>
    <w:rsid w:val="00E601B6"/>
    <w:rsid w:val="00E601E5"/>
    <w:rsid w:val="00E602E6"/>
    <w:rsid w:val="00E606C5"/>
    <w:rsid w:val="00E60896"/>
    <w:rsid w:val="00E609EE"/>
    <w:rsid w:val="00E60C53"/>
    <w:rsid w:val="00E60D4D"/>
    <w:rsid w:val="00E610B4"/>
    <w:rsid w:val="00E614A9"/>
    <w:rsid w:val="00E614BD"/>
    <w:rsid w:val="00E61AB4"/>
    <w:rsid w:val="00E61B8C"/>
    <w:rsid w:val="00E61ED0"/>
    <w:rsid w:val="00E6201C"/>
    <w:rsid w:val="00E62131"/>
    <w:rsid w:val="00E62256"/>
    <w:rsid w:val="00E622AD"/>
    <w:rsid w:val="00E6240B"/>
    <w:rsid w:val="00E6247C"/>
    <w:rsid w:val="00E62610"/>
    <w:rsid w:val="00E62761"/>
    <w:rsid w:val="00E627F7"/>
    <w:rsid w:val="00E628CF"/>
    <w:rsid w:val="00E6293D"/>
    <w:rsid w:val="00E629BC"/>
    <w:rsid w:val="00E638A6"/>
    <w:rsid w:val="00E639D4"/>
    <w:rsid w:val="00E63A09"/>
    <w:rsid w:val="00E63D52"/>
    <w:rsid w:val="00E63F4F"/>
    <w:rsid w:val="00E63FAB"/>
    <w:rsid w:val="00E63FDF"/>
    <w:rsid w:val="00E6423E"/>
    <w:rsid w:val="00E6454D"/>
    <w:rsid w:val="00E647B0"/>
    <w:rsid w:val="00E648DD"/>
    <w:rsid w:val="00E64B20"/>
    <w:rsid w:val="00E64BFC"/>
    <w:rsid w:val="00E64C17"/>
    <w:rsid w:val="00E64DC7"/>
    <w:rsid w:val="00E65149"/>
    <w:rsid w:val="00E65370"/>
    <w:rsid w:val="00E65450"/>
    <w:rsid w:val="00E6564D"/>
    <w:rsid w:val="00E65B2B"/>
    <w:rsid w:val="00E65B73"/>
    <w:rsid w:val="00E65C71"/>
    <w:rsid w:val="00E66203"/>
    <w:rsid w:val="00E66691"/>
    <w:rsid w:val="00E669F0"/>
    <w:rsid w:val="00E66DA5"/>
    <w:rsid w:val="00E66DB2"/>
    <w:rsid w:val="00E66F78"/>
    <w:rsid w:val="00E6720E"/>
    <w:rsid w:val="00E6781C"/>
    <w:rsid w:val="00E67BDE"/>
    <w:rsid w:val="00E67D57"/>
    <w:rsid w:val="00E70452"/>
    <w:rsid w:val="00E7105C"/>
    <w:rsid w:val="00E7109D"/>
    <w:rsid w:val="00E71150"/>
    <w:rsid w:val="00E713AE"/>
    <w:rsid w:val="00E71497"/>
    <w:rsid w:val="00E71AC9"/>
    <w:rsid w:val="00E71E87"/>
    <w:rsid w:val="00E721CE"/>
    <w:rsid w:val="00E725A6"/>
    <w:rsid w:val="00E7277D"/>
    <w:rsid w:val="00E72796"/>
    <w:rsid w:val="00E72888"/>
    <w:rsid w:val="00E72912"/>
    <w:rsid w:val="00E72A13"/>
    <w:rsid w:val="00E72BF6"/>
    <w:rsid w:val="00E72CB8"/>
    <w:rsid w:val="00E72D7C"/>
    <w:rsid w:val="00E72F25"/>
    <w:rsid w:val="00E732D5"/>
    <w:rsid w:val="00E73484"/>
    <w:rsid w:val="00E734F2"/>
    <w:rsid w:val="00E735A3"/>
    <w:rsid w:val="00E7375E"/>
    <w:rsid w:val="00E73803"/>
    <w:rsid w:val="00E7383C"/>
    <w:rsid w:val="00E73B88"/>
    <w:rsid w:val="00E73BD4"/>
    <w:rsid w:val="00E73C2B"/>
    <w:rsid w:val="00E73C7B"/>
    <w:rsid w:val="00E73CCD"/>
    <w:rsid w:val="00E73FD8"/>
    <w:rsid w:val="00E74133"/>
    <w:rsid w:val="00E742D2"/>
    <w:rsid w:val="00E74558"/>
    <w:rsid w:val="00E7490B"/>
    <w:rsid w:val="00E7496D"/>
    <w:rsid w:val="00E74D0A"/>
    <w:rsid w:val="00E74D7C"/>
    <w:rsid w:val="00E75021"/>
    <w:rsid w:val="00E7515D"/>
    <w:rsid w:val="00E75532"/>
    <w:rsid w:val="00E7560A"/>
    <w:rsid w:val="00E758C0"/>
    <w:rsid w:val="00E767B0"/>
    <w:rsid w:val="00E76B6F"/>
    <w:rsid w:val="00E76BDC"/>
    <w:rsid w:val="00E76C7F"/>
    <w:rsid w:val="00E76D17"/>
    <w:rsid w:val="00E76D7B"/>
    <w:rsid w:val="00E76DF2"/>
    <w:rsid w:val="00E76F4C"/>
    <w:rsid w:val="00E77163"/>
    <w:rsid w:val="00E771D4"/>
    <w:rsid w:val="00E77683"/>
    <w:rsid w:val="00E77EFC"/>
    <w:rsid w:val="00E77F0A"/>
    <w:rsid w:val="00E80117"/>
    <w:rsid w:val="00E801EE"/>
    <w:rsid w:val="00E80933"/>
    <w:rsid w:val="00E80A5E"/>
    <w:rsid w:val="00E80CD4"/>
    <w:rsid w:val="00E80D69"/>
    <w:rsid w:val="00E80FAC"/>
    <w:rsid w:val="00E81985"/>
    <w:rsid w:val="00E819A9"/>
    <w:rsid w:val="00E81B39"/>
    <w:rsid w:val="00E81F4A"/>
    <w:rsid w:val="00E8213F"/>
    <w:rsid w:val="00E82163"/>
    <w:rsid w:val="00E8267F"/>
    <w:rsid w:val="00E826CB"/>
    <w:rsid w:val="00E82A25"/>
    <w:rsid w:val="00E82CB3"/>
    <w:rsid w:val="00E82F3A"/>
    <w:rsid w:val="00E8303A"/>
    <w:rsid w:val="00E831BC"/>
    <w:rsid w:val="00E83272"/>
    <w:rsid w:val="00E8333F"/>
    <w:rsid w:val="00E83592"/>
    <w:rsid w:val="00E8362C"/>
    <w:rsid w:val="00E836B8"/>
    <w:rsid w:val="00E83941"/>
    <w:rsid w:val="00E83DA5"/>
    <w:rsid w:val="00E8413E"/>
    <w:rsid w:val="00E8433A"/>
    <w:rsid w:val="00E845AF"/>
    <w:rsid w:val="00E84718"/>
    <w:rsid w:val="00E849C2"/>
    <w:rsid w:val="00E84CFC"/>
    <w:rsid w:val="00E85471"/>
    <w:rsid w:val="00E859C1"/>
    <w:rsid w:val="00E859E3"/>
    <w:rsid w:val="00E85A38"/>
    <w:rsid w:val="00E85AFA"/>
    <w:rsid w:val="00E85C13"/>
    <w:rsid w:val="00E85F4C"/>
    <w:rsid w:val="00E85F98"/>
    <w:rsid w:val="00E8600C"/>
    <w:rsid w:val="00E8607C"/>
    <w:rsid w:val="00E86274"/>
    <w:rsid w:val="00E867C2"/>
    <w:rsid w:val="00E8692A"/>
    <w:rsid w:val="00E87065"/>
    <w:rsid w:val="00E870E6"/>
    <w:rsid w:val="00E87388"/>
    <w:rsid w:val="00E873B3"/>
    <w:rsid w:val="00E879CE"/>
    <w:rsid w:val="00E87CDE"/>
    <w:rsid w:val="00E87F18"/>
    <w:rsid w:val="00E87F81"/>
    <w:rsid w:val="00E87FAB"/>
    <w:rsid w:val="00E901E2"/>
    <w:rsid w:val="00E9022B"/>
    <w:rsid w:val="00E90309"/>
    <w:rsid w:val="00E90310"/>
    <w:rsid w:val="00E903DC"/>
    <w:rsid w:val="00E90720"/>
    <w:rsid w:val="00E90781"/>
    <w:rsid w:val="00E9089E"/>
    <w:rsid w:val="00E90A5C"/>
    <w:rsid w:val="00E90ABB"/>
    <w:rsid w:val="00E90CC7"/>
    <w:rsid w:val="00E90CF9"/>
    <w:rsid w:val="00E90D7B"/>
    <w:rsid w:val="00E90E0F"/>
    <w:rsid w:val="00E90F3E"/>
    <w:rsid w:val="00E910D4"/>
    <w:rsid w:val="00E91497"/>
    <w:rsid w:val="00E9172F"/>
    <w:rsid w:val="00E92048"/>
    <w:rsid w:val="00E92049"/>
    <w:rsid w:val="00E9207E"/>
    <w:rsid w:val="00E920D2"/>
    <w:rsid w:val="00E9247D"/>
    <w:rsid w:val="00E924E4"/>
    <w:rsid w:val="00E92A42"/>
    <w:rsid w:val="00E92AD8"/>
    <w:rsid w:val="00E92C0D"/>
    <w:rsid w:val="00E92D1D"/>
    <w:rsid w:val="00E93039"/>
    <w:rsid w:val="00E9305A"/>
    <w:rsid w:val="00E9357E"/>
    <w:rsid w:val="00E939CC"/>
    <w:rsid w:val="00E93B16"/>
    <w:rsid w:val="00E93C5A"/>
    <w:rsid w:val="00E93FF1"/>
    <w:rsid w:val="00E941F1"/>
    <w:rsid w:val="00E945A2"/>
    <w:rsid w:val="00E945BA"/>
    <w:rsid w:val="00E947CF"/>
    <w:rsid w:val="00E94A62"/>
    <w:rsid w:val="00E94CDB"/>
    <w:rsid w:val="00E94E6A"/>
    <w:rsid w:val="00E94FA0"/>
    <w:rsid w:val="00E952A6"/>
    <w:rsid w:val="00E95565"/>
    <w:rsid w:val="00E9560E"/>
    <w:rsid w:val="00E95724"/>
    <w:rsid w:val="00E958E0"/>
    <w:rsid w:val="00E95EC3"/>
    <w:rsid w:val="00E95EFF"/>
    <w:rsid w:val="00E95F27"/>
    <w:rsid w:val="00E95F6C"/>
    <w:rsid w:val="00E961A4"/>
    <w:rsid w:val="00E9674E"/>
    <w:rsid w:val="00E96A37"/>
    <w:rsid w:val="00E96F20"/>
    <w:rsid w:val="00E975AA"/>
    <w:rsid w:val="00E975CF"/>
    <w:rsid w:val="00E977B7"/>
    <w:rsid w:val="00E97848"/>
    <w:rsid w:val="00E97885"/>
    <w:rsid w:val="00EA00A0"/>
    <w:rsid w:val="00EA03CD"/>
    <w:rsid w:val="00EA0464"/>
    <w:rsid w:val="00EA04AC"/>
    <w:rsid w:val="00EA0585"/>
    <w:rsid w:val="00EA0668"/>
    <w:rsid w:val="00EA06AC"/>
    <w:rsid w:val="00EA06B4"/>
    <w:rsid w:val="00EA0A15"/>
    <w:rsid w:val="00EA1524"/>
    <w:rsid w:val="00EA16EF"/>
    <w:rsid w:val="00EA17A2"/>
    <w:rsid w:val="00EA204D"/>
    <w:rsid w:val="00EA20DA"/>
    <w:rsid w:val="00EA227F"/>
    <w:rsid w:val="00EA25BD"/>
    <w:rsid w:val="00EA287B"/>
    <w:rsid w:val="00EA28E2"/>
    <w:rsid w:val="00EA2943"/>
    <w:rsid w:val="00EA2D45"/>
    <w:rsid w:val="00EA2EBE"/>
    <w:rsid w:val="00EA3015"/>
    <w:rsid w:val="00EA313E"/>
    <w:rsid w:val="00EA33EF"/>
    <w:rsid w:val="00EA374F"/>
    <w:rsid w:val="00EA37FC"/>
    <w:rsid w:val="00EA3A7E"/>
    <w:rsid w:val="00EA3F69"/>
    <w:rsid w:val="00EA413D"/>
    <w:rsid w:val="00EA42BA"/>
    <w:rsid w:val="00EA44A4"/>
    <w:rsid w:val="00EA45FC"/>
    <w:rsid w:val="00EA4C52"/>
    <w:rsid w:val="00EA4D73"/>
    <w:rsid w:val="00EA4DB8"/>
    <w:rsid w:val="00EA4FAB"/>
    <w:rsid w:val="00EA5053"/>
    <w:rsid w:val="00EA51B9"/>
    <w:rsid w:val="00EA551D"/>
    <w:rsid w:val="00EA587B"/>
    <w:rsid w:val="00EA5C97"/>
    <w:rsid w:val="00EA5CC2"/>
    <w:rsid w:val="00EA5F08"/>
    <w:rsid w:val="00EA62C0"/>
    <w:rsid w:val="00EA685D"/>
    <w:rsid w:val="00EA69EB"/>
    <w:rsid w:val="00EA6A6D"/>
    <w:rsid w:val="00EA6ABD"/>
    <w:rsid w:val="00EA6B80"/>
    <w:rsid w:val="00EA6FD4"/>
    <w:rsid w:val="00EA70E8"/>
    <w:rsid w:val="00EA7533"/>
    <w:rsid w:val="00EA796F"/>
    <w:rsid w:val="00EA7BD4"/>
    <w:rsid w:val="00EA7BF2"/>
    <w:rsid w:val="00EA7CCB"/>
    <w:rsid w:val="00EA7E40"/>
    <w:rsid w:val="00EB0332"/>
    <w:rsid w:val="00EB04B0"/>
    <w:rsid w:val="00EB09C9"/>
    <w:rsid w:val="00EB0BE8"/>
    <w:rsid w:val="00EB1118"/>
    <w:rsid w:val="00EB1BF9"/>
    <w:rsid w:val="00EB1E66"/>
    <w:rsid w:val="00EB229F"/>
    <w:rsid w:val="00EB2F41"/>
    <w:rsid w:val="00EB3544"/>
    <w:rsid w:val="00EB3720"/>
    <w:rsid w:val="00EB389D"/>
    <w:rsid w:val="00EB3959"/>
    <w:rsid w:val="00EB39B4"/>
    <w:rsid w:val="00EB39E1"/>
    <w:rsid w:val="00EB3B3C"/>
    <w:rsid w:val="00EB3C86"/>
    <w:rsid w:val="00EB3F53"/>
    <w:rsid w:val="00EB3FF1"/>
    <w:rsid w:val="00EB4207"/>
    <w:rsid w:val="00EB4337"/>
    <w:rsid w:val="00EB43D2"/>
    <w:rsid w:val="00EB45AA"/>
    <w:rsid w:val="00EB4661"/>
    <w:rsid w:val="00EB4694"/>
    <w:rsid w:val="00EB49CB"/>
    <w:rsid w:val="00EB4B0F"/>
    <w:rsid w:val="00EB5204"/>
    <w:rsid w:val="00EB53B5"/>
    <w:rsid w:val="00EB53DB"/>
    <w:rsid w:val="00EB53F1"/>
    <w:rsid w:val="00EB5409"/>
    <w:rsid w:val="00EB5437"/>
    <w:rsid w:val="00EB5484"/>
    <w:rsid w:val="00EB54DE"/>
    <w:rsid w:val="00EB5921"/>
    <w:rsid w:val="00EB5932"/>
    <w:rsid w:val="00EB59B8"/>
    <w:rsid w:val="00EB5E4C"/>
    <w:rsid w:val="00EB5EB6"/>
    <w:rsid w:val="00EB6100"/>
    <w:rsid w:val="00EB627F"/>
    <w:rsid w:val="00EB6A7E"/>
    <w:rsid w:val="00EB6C51"/>
    <w:rsid w:val="00EB6E96"/>
    <w:rsid w:val="00EB6F0F"/>
    <w:rsid w:val="00EB6FBC"/>
    <w:rsid w:val="00EB77A6"/>
    <w:rsid w:val="00EB77B6"/>
    <w:rsid w:val="00EB7825"/>
    <w:rsid w:val="00EB7A49"/>
    <w:rsid w:val="00EB7AF0"/>
    <w:rsid w:val="00EB7C76"/>
    <w:rsid w:val="00EB7FA9"/>
    <w:rsid w:val="00EC0106"/>
    <w:rsid w:val="00EC086D"/>
    <w:rsid w:val="00EC0BB0"/>
    <w:rsid w:val="00EC0C66"/>
    <w:rsid w:val="00EC100A"/>
    <w:rsid w:val="00EC10D0"/>
    <w:rsid w:val="00EC11E5"/>
    <w:rsid w:val="00EC1AF3"/>
    <w:rsid w:val="00EC232E"/>
    <w:rsid w:val="00EC24E8"/>
    <w:rsid w:val="00EC2846"/>
    <w:rsid w:val="00EC2CB7"/>
    <w:rsid w:val="00EC2D25"/>
    <w:rsid w:val="00EC2E26"/>
    <w:rsid w:val="00EC315F"/>
    <w:rsid w:val="00EC32D0"/>
    <w:rsid w:val="00EC351A"/>
    <w:rsid w:val="00EC355D"/>
    <w:rsid w:val="00EC3882"/>
    <w:rsid w:val="00EC3B21"/>
    <w:rsid w:val="00EC3BA2"/>
    <w:rsid w:val="00EC3D7D"/>
    <w:rsid w:val="00EC3DBE"/>
    <w:rsid w:val="00EC402D"/>
    <w:rsid w:val="00EC415C"/>
    <w:rsid w:val="00EC41AE"/>
    <w:rsid w:val="00EC41CE"/>
    <w:rsid w:val="00EC42C2"/>
    <w:rsid w:val="00EC42E0"/>
    <w:rsid w:val="00EC4849"/>
    <w:rsid w:val="00EC4EF2"/>
    <w:rsid w:val="00EC4F09"/>
    <w:rsid w:val="00EC5070"/>
    <w:rsid w:val="00EC532F"/>
    <w:rsid w:val="00EC56E6"/>
    <w:rsid w:val="00EC5C86"/>
    <w:rsid w:val="00EC5E0E"/>
    <w:rsid w:val="00EC602A"/>
    <w:rsid w:val="00EC63D5"/>
    <w:rsid w:val="00EC65A9"/>
    <w:rsid w:val="00EC6A75"/>
    <w:rsid w:val="00EC6B46"/>
    <w:rsid w:val="00EC6BF3"/>
    <w:rsid w:val="00EC6DBF"/>
    <w:rsid w:val="00EC6DD6"/>
    <w:rsid w:val="00EC6F77"/>
    <w:rsid w:val="00EC7378"/>
    <w:rsid w:val="00EC750C"/>
    <w:rsid w:val="00EC7772"/>
    <w:rsid w:val="00EC7A04"/>
    <w:rsid w:val="00ED0203"/>
    <w:rsid w:val="00ED058C"/>
    <w:rsid w:val="00ED05E5"/>
    <w:rsid w:val="00ED08A5"/>
    <w:rsid w:val="00ED0A29"/>
    <w:rsid w:val="00ED0D53"/>
    <w:rsid w:val="00ED0D68"/>
    <w:rsid w:val="00ED0E15"/>
    <w:rsid w:val="00ED1180"/>
    <w:rsid w:val="00ED1218"/>
    <w:rsid w:val="00ED1488"/>
    <w:rsid w:val="00ED1529"/>
    <w:rsid w:val="00ED28C6"/>
    <w:rsid w:val="00ED2D8E"/>
    <w:rsid w:val="00ED2F01"/>
    <w:rsid w:val="00ED3054"/>
    <w:rsid w:val="00ED307C"/>
    <w:rsid w:val="00ED316D"/>
    <w:rsid w:val="00ED3240"/>
    <w:rsid w:val="00ED327E"/>
    <w:rsid w:val="00ED37A7"/>
    <w:rsid w:val="00ED3923"/>
    <w:rsid w:val="00ED3B8B"/>
    <w:rsid w:val="00ED3E3F"/>
    <w:rsid w:val="00ED43F8"/>
    <w:rsid w:val="00ED4447"/>
    <w:rsid w:val="00ED45C4"/>
    <w:rsid w:val="00ED4674"/>
    <w:rsid w:val="00ED4688"/>
    <w:rsid w:val="00ED46F8"/>
    <w:rsid w:val="00ED4980"/>
    <w:rsid w:val="00ED49D3"/>
    <w:rsid w:val="00ED4B69"/>
    <w:rsid w:val="00ED4E92"/>
    <w:rsid w:val="00ED500D"/>
    <w:rsid w:val="00ED50FB"/>
    <w:rsid w:val="00ED5253"/>
    <w:rsid w:val="00ED5493"/>
    <w:rsid w:val="00ED556D"/>
    <w:rsid w:val="00ED5809"/>
    <w:rsid w:val="00ED5C40"/>
    <w:rsid w:val="00ED5D17"/>
    <w:rsid w:val="00ED6010"/>
    <w:rsid w:val="00ED6053"/>
    <w:rsid w:val="00ED6281"/>
    <w:rsid w:val="00ED635A"/>
    <w:rsid w:val="00ED6C6E"/>
    <w:rsid w:val="00ED6F5C"/>
    <w:rsid w:val="00ED7016"/>
    <w:rsid w:val="00ED730B"/>
    <w:rsid w:val="00ED79FF"/>
    <w:rsid w:val="00ED7D35"/>
    <w:rsid w:val="00EE00A4"/>
    <w:rsid w:val="00EE05E4"/>
    <w:rsid w:val="00EE074C"/>
    <w:rsid w:val="00EE0B92"/>
    <w:rsid w:val="00EE0BE0"/>
    <w:rsid w:val="00EE0BEF"/>
    <w:rsid w:val="00EE0C06"/>
    <w:rsid w:val="00EE1094"/>
    <w:rsid w:val="00EE1150"/>
    <w:rsid w:val="00EE12CB"/>
    <w:rsid w:val="00EE16FA"/>
    <w:rsid w:val="00EE1A48"/>
    <w:rsid w:val="00EE1C4D"/>
    <w:rsid w:val="00EE20D4"/>
    <w:rsid w:val="00EE2316"/>
    <w:rsid w:val="00EE240B"/>
    <w:rsid w:val="00EE2CFE"/>
    <w:rsid w:val="00EE38D8"/>
    <w:rsid w:val="00EE39FA"/>
    <w:rsid w:val="00EE3A28"/>
    <w:rsid w:val="00EE3A4D"/>
    <w:rsid w:val="00EE3AA4"/>
    <w:rsid w:val="00EE3B33"/>
    <w:rsid w:val="00EE3BE2"/>
    <w:rsid w:val="00EE3DD7"/>
    <w:rsid w:val="00EE3E3B"/>
    <w:rsid w:val="00EE3FD0"/>
    <w:rsid w:val="00EE409B"/>
    <w:rsid w:val="00EE40D6"/>
    <w:rsid w:val="00EE40DC"/>
    <w:rsid w:val="00EE4100"/>
    <w:rsid w:val="00EE4285"/>
    <w:rsid w:val="00EE42E8"/>
    <w:rsid w:val="00EE44FC"/>
    <w:rsid w:val="00EE4532"/>
    <w:rsid w:val="00EE4534"/>
    <w:rsid w:val="00EE45F5"/>
    <w:rsid w:val="00EE48FC"/>
    <w:rsid w:val="00EE4B36"/>
    <w:rsid w:val="00EE4D99"/>
    <w:rsid w:val="00EE4E1E"/>
    <w:rsid w:val="00EE5257"/>
    <w:rsid w:val="00EE53A9"/>
    <w:rsid w:val="00EE53D7"/>
    <w:rsid w:val="00EE5552"/>
    <w:rsid w:val="00EE56FA"/>
    <w:rsid w:val="00EE5A4B"/>
    <w:rsid w:val="00EE5FC8"/>
    <w:rsid w:val="00EE6395"/>
    <w:rsid w:val="00EE63D2"/>
    <w:rsid w:val="00EE6430"/>
    <w:rsid w:val="00EE64C0"/>
    <w:rsid w:val="00EE654C"/>
    <w:rsid w:val="00EE659A"/>
    <w:rsid w:val="00EE6697"/>
    <w:rsid w:val="00EE67D3"/>
    <w:rsid w:val="00EE67D7"/>
    <w:rsid w:val="00EE6978"/>
    <w:rsid w:val="00EE6A82"/>
    <w:rsid w:val="00EE6D3F"/>
    <w:rsid w:val="00EE6F2F"/>
    <w:rsid w:val="00EE702E"/>
    <w:rsid w:val="00EE7519"/>
    <w:rsid w:val="00EE76D5"/>
    <w:rsid w:val="00EE7B9A"/>
    <w:rsid w:val="00EE7C3C"/>
    <w:rsid w:val="00EE7DA4"/>
    <w:rsid w:val="00EF0082"/>
    <w:rsid w:val="00EF0440"/>
    <w:rsid w:val="00EF046D"/>
    <w:rsid w:val="00EF06D9"/>
    <w:rsid w:val="00EF06DB"/>
    <w:rsid w:val="00EF094C"/>
    <w:rsid w:val="00EF09C9"/>
    <w:rsid w:val="00EF0C47"/>
    <w:rsid w:val="00EF0E77"/>
    <w:rsid w:val="00EF10AD"/>
    <w:rsid w:val="00EF10CC"/>
    <w:rsid w:val="00EF11CF"/>
    <w:rsid w:val="00EF1303"/>
    <w:rsid w:val="00EF1430"/>
    <w:rsid w:val="00EF149C"/>
    <w:rsid w:val="00EF1A40"/>
    <w:rsid w:val="00EF1A9B"/>
    <w:rsid w:val="00EF1AC9"/>
    <w:rsid w:val="00EF1D32"/>
    <w:rsid w:val="00EF1E38"/>
    <w:rsid w:val="00EF2532"/>
    <w:rsid w:val="00EF25B7"/>
    <w:rsid w:val="00EF26B6"/>
    <w:rsid w:val="00EF26BB"/>
    <w:rsid w:val="00EF2942"/>
    <w:rsid w:val="00EF2B24"/>
    <w:rsid w:val="00EF306E"/>
    <w:rsid w:val="00EF31CE"/>
    <w:rsid w:val="00EF342B"/>
    <w:rsid w:val="00EF34ED"/>
    <w:rsid w:val="00EF38BC"/>
    <w:rsid w:val="00EF3940"/>
    <w:rsid w:val="00EF44C5"/>
    <w:rsid w:val="00EF4687"/>
    <w:rsid w:val="00EF4759"/>
    <w:rsid w:val="00EF4773"/>
    <w:rsid w:val="00EF4D5F"/>
    <w:rsid w:val="00EF4EE8"/>
    <w:rsid w:val="00EF4F8E"/>
    <w:rsid w:val="00EF5225"/>
    <w:rsid w:val="00EF525E"/>
    <w:rsid w:val="00EF537D"/>
    <w:rsid w:val="00EF5632"/>
    <w:rsid w:val="00EF5715"/>
    <w:rsid w:val="00EF58E0"/>
    <w:rsid w:val="00EF5B34"/>
    <w:rsid w:val="00EF5DF0"/>
    <w:rsid w:val="00EF5EE3"/>
    <w:rsid w:val="00EF6114"/>
    <w:rsid w:val="00EF61A5"/>
    <w:rsid w:val="00EF6425"/>
    <w:rsid w:val="00EF66EA"/>
    <w:rsid w:val="00EF69BE"/>
    <w:rsid w:val="00EF6C1F"/>
    <w:rsid w:val="00EF6EF7"/>
    <w:rsid w:val="00EF6F5E"/>
    <w:rsid w:val="00EF6F93"/>
    <w:rsid w:val="00EF7162"/>
    <w:rsid w:val="00EF71BA"/>
    <w:rsid w:val="00EF73DD"/>
    <w:rsid w:val="00EF75F7"/>
    <w:rsid w:val="00EF7715"/>
    <w:rsid w:val="00EF7A22"/>
    <w:rsid w:val="00EF7CE6"/>
    <w:rsid w:val="00F0002B"/>
    <w:rsid w:val="00F0068C"/>
    <w:rsid w:val="00F007CD"/>
    <w:rsid w:val="00F0085D"/>
    <w:rsid w:val="00F00977"/>
    <w:rsid w:val="00F00AA0"/>
    <w:rsid w:val="00F00D74"/>
    <w:rsid w:val="00F00E55"/>
    <w:rsid w:val="00F014B6"/>
    <w:rsid w:val="00F01714"/>
    <w:rsid w:val="00F017A5"/>
    <w:rsid w:val="00F017DE"/>
    <w:rsid w:val="00F01841"/>
    <w:rsid w:val="00F0198A"/>
    <w:rsid w:val="00F01E13"/>
    <w:rsid w:val="00F0207E"/>
    <w:rsid w:val="00F0243D"/>
    <w:rsid w:val="00F02832"/>
    <w:rsid w:val="00F02848"/>
    <w:rsid w:val="00F029D0"/>
    <w:rsid w:val="00F02C5D"/>
    <w:rsid w:val="00F02D62"/>
    <w:rsid w:val="00F02E8B"/>
    <w:rsid w:val="00F0302B"/>
    <w:rsid w:val="00F030E5"/>
    <w:rsid w:val="00F0331B"/>
    <w:rsid w:val="00F0344E"/>
    <w:rsid w:val="00F03618"/>
    <w:rsid w:val="00F0387F"/>
    <w:rsid w:val="00F03A93"/>
    <w:rsid w:val="00F03ABC"/>
    <w:rsid w:val="00F03C78"/>
    <w:rsid w:val="00F03D04"/>
    <w:rsid w:val="00F040F0"/>
    <w:rsid w:val="00F045C5"/>
    <w:rsid w:val="00F047AC"/>
    <w:rsid w:val="00F047F2"/>
    <w:rsid w:val="00F04864"/>
    <w:rsid w:val="00F0486F"/>
    <w:rsid w:val="00F054E6"/>
    <w:rsid w:val="00F056A5"/>
    <w:rsid w:val="00F05A45"/>
    <w:rsid w:val="00F05DD9"/>
    <w:rsid w:val="00F05E85"/>
    <w:rsid w:val="00F0629F"/>
    <w:rsid w:val="00F0653F"/>
    <w:rsid w:val="00F06660"/>
    <w:rsid w:val="00F066BF"/>
    <w:rsid w:val="00F067DF"/>
    <w:rsid w:val="00F06B68"/>
    <w:rsid w:val="00F06BB0"/>
    <w:rsid w:val="00F06D36"/>
    <w:rsid w:val="00F07028"/>
    <w:rsid w:val="00F07240"/>
    <w:rsid w:val="00F077FF"/>
    <w:rsid w:val="00F07CBD"/>
    <w:rsid w:val="00F07F7B"/>
    <w:rsid w:val="00F10091"/>
    <w:rsid w:val="00F1023C"/>
    <w:rsid w:val="00F107DE"/>
    <w:rsid w:val="00F107F5"/>
    <w:rsid w:val="00F10988"/>
    <w:rsid w:val="00F10E9F"/>
    <w:rsid w:val="00F111C5"/>
    <w:rsid w:val="00F1190D"/>
    <w:rsid w:val="00F11D30"/>
    <w:rsid w:val="00F122C1"/>
    <w:rsid w:val="00F1238B"/>
    <w:rsid w:val="00F127D2"/>
    <w:rsid w:val="00F129DF"/>
    <w:rsid w:val="00F12B14"/>
    <w:rsid w:val="00F12B18"/>
    <w:rsid w:val="00F12B8A"/>
    <w:rsid w:val="00F12E43"/>
    <w:rsid w:val="00F13144"/>
    <w:rsid w:val="00F13297"/>
    <w:rsid w:val="00F13391"/>
    <w:rsid w:val="00F133C2"/>
    <w:rsid w:val="00F134A9"/>
    <w:rsid w:val="00F134DA"/>
    <w:rsid w:val="00F1353D"/>
    <w:rsid w:val="00F13971"/>
    <w:rsid w:val="00F139DF"/>
    <w:rsid w:val="00F13AE9"/>
    <w:rsid w:val="00F13B09"/>
    <w:rsid w:val="00F13C52"/>
    <w:rsid w:val="00F13C7D"/>
    <w:rsid w:val="00F13FD8"/>
    <w:rsid w:val="00F1413A"/>
    <w:rsid w:val="00F142A5"/>
    <w:rsid w:val="00F1445F"/>
    <w:rsid w:val="00F14537"/>
    <w:rsid w:val="00F147CF"/>
    <w:rsid w:val="00F148BB"/>
    <w:rsid w:val="00F14A32"/>
    <w:rsid w:val="00F14AEA"/>
    <w:rsid w:val="00F14AFB"/>
    <w:rsid w:val="00F15121"/>
    <w:rsid w:val="00F15450"/>
    <w:rsid w:val="00F15604"/>
    <w:rsid w:val="00F157F8"/>
    <w:rsid w:val="00F15A34"/>
    <w:rsid w:val="00F15A3B"/>
    <w:rsid w:val="00F15B5A"/>
    <w:rsid w:val="00F15DE4"/>
    <w:rsid w:val="00F16857"/>
    <w:rsid w:val="00F16918"/>
    <w:rsid w:val="00F16DE4"/>
    <w:rsid w:val="00F171B1"/>
    <w:rsid w:val="00F1732E"/>
    <w:rsid w:val="00F174EB"/>
    <w:rsid w:val="00F17E59"/>
    <w:rsid w:val="00F2023C"/>
    <w:rsid w:val="00F2043F"/>
    <w:rsid w:val="00F209F9"/>
    <w:rsid w:val="00F20EA9"/>
    <w:rsid w:val="00F2125F"/>
    <w:rsid w:val="00F215CC"/>
    <w:rsid w:val="00F219F3"/>
    <w:rsid w:val="00F21C74"/>
    <w:rsid w:val="00F21E02"/>
    <w:rsid w:val="00F22237"/>
    <w:rsid w:val="00F223A3"/>
    <w:rsid w:val="00F22765"/>
    <w:rsid w:val="00F2293C"/>
    <w:rsid w:val="00F22969"/>
    <w:rsid w:val="00F229C0"/>
    <w:rsid w:val="00F22D0E"/>
    <w:rsid w:val="00F22DBB"/>
    <w:rsid w:val="00F22DD6"/>
    <w:rsid w:val="00F23001"/>
    <w:rsid w:val="00F23324"/>
    <w:rsid w:val="00F234A4"/>
    <w:rsid w:val="00F23A28"/>
    <w:rsid w:val="00F23B19"/>
    <w:rsid w:val="00F23C5C"/>
    <w:rsid w:val="00F23CD2"/>
    <w:rsid w:val="00F2415D"/>
    <w:rsid w:val="00F241C6"/>
    <w:rsid w:val="00F243B8"/>
    <w:rsid w:val="00F243DA"/>
    <w:rsid w:val="00F24447"/>
    <w:rsid w:val="00F24459"/>
    <w:rsid w:val="00F24466"/>
    <w:rsid w:val="00F24DB2"/>
    <w:rsid w:val="00F24DF8"/>
    <w:rsid w:val="00F24EAA"/>
    <w:rsid w:val="00F2502A"/>
    <w:rsid w:val="00F25282"/>
    <w:rsid w:val="00F252ED"/>
    <w:rsid w:val="00F25355"/>
    <w:rsid w:val="00F25395"/>
    <w:rsid w:val="00F2588A"/>
    <w:rsid w:val="00F25977"/>
    <w:rsid w:val="00F25D93"/>
    <w:rsid w:val="00F25DCB"/>
    <w:rsid w:val="00F260EC"/>
    <w:rsid w:val="00F265C5"/>
    <w:rsid w:val="00F2667A"/>
    <w:rsid w:val="00F267C1"/>
    <w:rsid w:val="00F267C7"/>
    <w:rsid w:val="00F26876"/>
    <w:rsid w:val="00F26B72"/>
    <w:rsid w:val="00F26B86"/>
    <w:rsid w:val="00F26C02"/>
    <w:rsid w:val="00F26DB5"/>
    <w:rsid w:val="00F26E7E"/>
    <w:rsid w:val="00F270D1"/>
    <w:rsid w:val="00F271D5"/>
    <w:rsid w:val="00F2728B"/>
    <w:rsid w:val="00F27290"/>
    <w:rsid w:val="00F27645"/>
    <w:rsid w:val="00F27B0B"/>
    <w:rsid w:val="00F27D1C"/>
    <w:rsid w:val="00F301A6"/>
    <w:rsid w:val="00F30681"/>
    <w:rsid w:val="00F306F0"/>
    <w:rsid w:val="00F30701"/>
    <w:rsid w:val="00F30742"/>
    <w:rsid w:val="00F3078E"/>
    <w:rsid w:val="00F308CF"/>
    <w:rsid w:val="00F30C50"/>
    <w:rsid w:val="00F3110C"/>
    <w:rsid w:val="00F3151F"/>
    <w:rsid w:val="00F31779"/>
    <w:rsid w:val="00F317B7"/>
    <w:rsid w:val="00F317C7"/>
    <w:rsid w:val="00F31891"/>
    <w:rsid w:val="00F31A49"/>
    <w:rsid w:val="00F31CE8"/>
    <w:rsid w:val="00F31E38"/>
    <w:rsid w:val="00F3203A"/>
    <w:rsid w:val="00F321B7"/>
    <w:rsid w:val="00F3220D"/>
    <w:rsid w:val="00F3223D"/>
    <w:rsid w:val="00F324A3"/>
    <w:rsid w:val="00F3299F"/>
    <w:rsid w:val="00F32A2A"/>
    <w:rsid w:val="00F32B7B"/>
    <w:rsid w:val="00F32E03"/>
    <w:rsid w:val="00F33364"/>
    <w:rsid w:val="00F33554"/>
    <w:rsid w:val="00F33C6E"/>
    <w:rsid w:val="00F33EC9"/>
    <w:rsid w:val="00F34058"/>
    <w:rsid w:val="00F34084"/>
    <w:rsid w:val="00F341B7"/>
    <w:rsid w:val="00F3447F"/>
    <w:rsid w:val="00F348F5"/>
    <w:rsid w:val="00F350B0"/>
    <w:rsid w:val="00F35187"/>
    <w:rsid w:val="00F35771"/>
    <w:rsid w:val="00F35821"/>
    <w:rsid w:val="00F3582C"/>
    <w:rsid w:val="00F35AC0"/>
    <w:rsid w:val="00F35D7F"/>
    <w:rsid w:val="00F35E12"/>
    <w:rsid w:val="00F360EF"/>
    <w:rsid w:val="00F36153"/>
    <w:rsid w:val="00F361F7"/>
    <w:rsid w:val="00F3624D"/>
    <w:rsid w:val="00F362EF"/>
    <w:rsid w:val="00F363E2"/>
    <w:rsid w:val="00F36EA9"/>
    <w:rsid w:val="00F36EC9"/>
    <w:rsid w:val="00F3722C"/>
    <w:rsid w:val="00F374A7"/>
    <w:rsid w:val="00F378F3"/>
    <w:rsid w:val="00F37901"/>
    <w:rsid w:val="00F3792B"/>
    <w:rsid w:val="00F379AD"/>
    <w:rsid w:val="00F37A6B"/>
    <w:rsid w:val="00F37C5F"/>
    <w:rsid w:val="00F4010C"/>
    <w:rsid w:val="00F401F9"/>
    <w:rsid w:val="00F402A5"/>
    <w:rsid w:val="00F406CA"/>
    <w:rsid w:val="00F406F8"/>
    <w:rsid w:val="00F40A1B"/>
    <w:rsid w:val="00F40D44"/>
    <w:rsid w:val="00F40EDA"/>
    <w:rsid w:val="00F41564"/>
    <w:rsid w:val="00F4186C"/>
    <w:rsid w:val="00F41D7F"/>
    <w:rsid w:val="00F41F96"/>
    <w:rsid w:val="00F42024"/>
    <w:rsid w:val="00F4202A"/>
    <w:rsid w:val="00F4202D"/>
    <w:rsid w:val="00F4213A"/>
    <w:rsid w:val="00F4247F"/>
    <w:rsid w:val="00F42561"/>
    <w:rsid w:val="00F4283C"/>
    <w:rsid w:val="00F42B05"/>
    <w:rsid w:val="00F43050"/>
    <w:rsid w:val="00F43567"/>
    <w:rsid w:val="00F435CC"/>
    <w:rsid w:val="00F4372A"/>
    <w:rsid w:val="00F43921"/>
    <w:rsid w:val="00F43A0B"/>
    <w:rsid w:val="00F43B3F"/>
    <w:rsid w:val="00F43C11"/>
    <w:rsid w:val="00F43C13"/>
    <w:rsid w:val="00F43C92"/>
    <w:rsid w:val="00F44132"/>
    <w:rsid w:val="00F4422E"/>
    <w:rsid w:val="00F4445E"/>
    <w:rsid w:val="00F444DD"/>
    <w:rsid w:val="00F4457B"/>
    <w:rsid w:val="00F44765"/>
    <w:rsid w:val="00F4477B"/>
    <w:rsid w:val="00F44E6F"/>
    <w:rsid w:val="00F45261"/>
    <w:rsid w:val="00F452BA"/>
    <w:rsid w:val="00F455A6"/>
    <w:rsid w:val="00F45650"/>
    <w:rsid w:val="00F45686"/>
    <w:rsid w:val="00F4590F"/>
    <w:rsid w:val="00F45DAF"/>
    <w:rsid w:val="00F46119"/>
    <w:rsid w:val="00F46456"/>
    <w:rsid w:val="00F465F2"/>
    <w:rsid w:val="00F4673F"/>
    <w:rsid w:val="00F467D9"/>
    <w:rsid w:val="00F46825"/>
    <w:rsid w:val="00F468EA"/>
    <w:rsid w:val="00F46A57"/>
    <w:rsid w:val="00F46A96"/>
    <w:rsid w:val="00F46C59"/>
    <w:rsid w:val="00F46D1C"/>
    <w:rsid w:val="00F4713A"/>
    <w:rsid w:val="00F471F3"/>
    <w:rsid w:val="00F47458"/>
    <w:rsid w:val="00F47AEC"/>
    <w:rsid w:val="00F47F1B"/>
    <w:rsid w:val="00F50043"/>
    <w:rsid w:val="00F502EE"/>
    <w:rsid w:val="00F50C3A"/>
    <w:rsid w:val="00F50CDF"/>
    <w:rsid w:val="00F50D46"/>
    <w:rsid w:val="00F50FC6"/>
    <w:rsid w:val="00F510A0"/>
    <w:rsid w:val="00F51207"/>
    <w:rsid w:val="00F51293"/>
    <w:rsid w:val="00F51568"/>
    <w:rsid w:val="00F5161C"/>
    <w:rsid w:val="00F5180D"/>
    <w:rsid w:val="00F518F5"/>
    <w:rsid w:val="00F5191A"/>
    <w:rsid w:val="00F51A31"/>
    <w:rsid w:val="00F51A6E"/>
    <w:rsid w:val="00F51D32"/>
    <w:rsid w:val="00F51D55"/>
    <w:rsid w:val="00F51D91"/>
    <w:rsid w:val="00F51DEC"/>
    <w:rsid w:val="00F51EA2"/>
    <w:rsid w:val="00F52240"/>
    <w:rsid w:val="00F52B90"/>
    <w:rsid w:val="00F52E47"/>
    <w:rsid w:val="00F53380"/>
    <w:rsid w:val="00F533D6"/>
    <w:rsid w:val="00F53400"/>
    <w:rsid w:val="00F5357E"/>
    <w:rsid w:val="00F535A3"/>
    <w:rsid w:val="00F5367D"/>
    <w:rsid w:val="00F539AB"/>
    <w:rsid w:val="00F53AC3"/>
    <w:rsid w:val="00F53CB5"/>
    <w:rsid w:val="00F53E0B"/>
    <w:rsid w:val="00F5403D"/>
    <w:rsid w:val="00F541A8"/>
    <w:rsid w:val="00F542BD"/>
    <w:rsid w:val="00F54950"/>
    <w:rsid w:val="00F54C60"/>
    <w:rsid w:val="00F54D08"/>
    <w:rsid w:val="00F54D17"/>
    <w:rsid w:val="00F54EE8"/>
    <w:rsid w:val="00F55206"/>
    <w:rsid w:val="00F5531D"/>
    <w:rsid w:val="00F55433"/>
    <w:rsid w:val="00F55489"/>
    <w:rsid w:val="00F55645"/>
    <w:rsid w:val="00F55716"/>
    <w:rsid w:val="00F55773"/>
    <w:rsid w:val="00F5580B"/>
    <w:rsid w:val="00F55980"/>
    <w:rsid w:val="00F55B50"/>
    <w:rsid w:val="00F55F7F"/>
    <w:rsid w:val="00F560DA"/>
    <w:rsid w:val="00F56193"/>
    <w:rsid w:val="00F56296"/>
    <w:rsid w:val="00F564C1"/>
    <w:rsid w:val="00F5662E"/>
    <w:rsid w:val="00F5668E"/>
    <w:rsid w:val="00F5669C"/>
    <w:rsid w:val="00F56717"/>
    <w:rsid w:val="00F56931"/>
    <w:rsid w:val="00F56A8F"/>
    <w:rsid w:val="00F56CDA"/>
    <w:rsid w:val="00F575FA"/>
    <w:rsid w:val="00F5791C"/>
    <w:rsid w:val="00F579E6"/>
    <w:rsid w:val="00F57A87"/>
    <w:rsid w:val="00F57AE0"/>
    <w:rsid w:val="00F57B31"/>
    <w:rsid w:val="00F57BA3"/>
    <w:rsid w:val="00F57CA6"/>
    <w:rsid w:val="00F57D8B"/>
    <w:rsid w:val="00F57E99"/>
    <w:rsid w:val="00F6019C"/>
    <w:rsid w:val="00F6029E"/>
    <w:rsid w:val="00F60384"/>
    <w:rsid w:val="00F606B0"/>
    <w:rsid w:val="00F607ED"/>
    <w:rsid w:val="00F608E6"/>
    <w:rsid w:val="00F60AC3"/>
    <w:rsid w:val="00F60AD1"/>
    <w:rsid w:val="00F60ADE"/>
    <w:rsid w:val="00F60B63"/>
    <w:rsid w:val="00F60C18"/>
    <w:rsid w:val="00F612B6"/>
    <w:rsid w:val="00F6132F"/>
    <w:rsid w:val="00F6141A"/>
    <w:rsid w:val="00F614EA"/>
    <w:rsid w:val="00F61505"/>
    <w:rsid w:val="00F61652"/>
    <w:rsid w:val="00F61B1D"/>
    <w:rsid w:val="00F61E40"/>
    <w:rsid w:val="00F62145"/>
    <w:rsid w:val="00F621A7"/>
    <w:rsid w:val="00F621B8"/>
    <w:rsid w:val="00F623CF"/>
    <w:rsid w:val="00F634EF"/>
    <w:rsid w:val="00F635D3"/>
    <w:rsid w:val="00F63C54"/>
    <w:rsid w:val="00F63DE3"/>
    <w:rsid w:val="00F63F34"/>
    <w:rsid w:val="00F641CF"/>
    <w:rsid w:val="00F643BC"/>
    <w:rsid w:val="00F643C3"/>
    <w:rsid w:val="00F645ED"/>
    <w:rsid w:val="00F64650"/>
    <w:rsid w:val="00F6479E"/>
    <w:rsid w:val="00F65003"/>
    <w:rsid w:val="00F65065"/>
    <w:rsid w:val="00F65083"/>
    <w:rsid w:val="00F650F2"/>
    <w:rsid w:val="00F6520E"/>
    <w:rsid w:val="00F65433"/>
    <w:rsid w:val="00F6569D"/>
    <w:rsid w:val="00F656E5"/>
    <w:rsid w:val="00F657A8"/>
    <w:rsid w:val="00F65AFF"/>
    <w:rsid w:val="00F65B06"/>
    <w:rsid w:val="00F65EB5"/>
    <w:rsid w:val="00F65EF0"/>
    <w:rsid w:val="00F6615B"/>
    <w:rsid w:val="00F66319"/>
    <w:rsid w:val="00F66446"/>
    <w:rsid w:val="00F66787"/>
    <w:rsid w:val="00F667B5"/>
    <w:rsid w:val="00F6680B"/>
    <w:rsid w:val="00F66B34"/>
    <w:rsid w:val="00F66F7F"/>
    <w:rsid w:val="00F6747A"/>
    <w:rsid w:val="00F67555"/>
    <w:rsid w:val="00F67575"/>
    <w:rsid w:val="00F67628"/>
    <w:rsid w:val="00F677EA"/>
    <w:rsid w:val="00F67903"/>
    <w:rsid w:val="00F67906"/>
    <w:rsid w:val="00F67B8C"/>
    <w:rsid w:val="00F67CDB"/>
    <w:rsid w:val="00F7018A"/>
    <w:rsid w:val="00F70190"/>
    <w:rsid w:val="00F702A3"/>
    <w:rsid w:val="00F707D2"/>
    <w:rsid w:val="00F709A5"/>
    <w:rsid w:val="00F709EE"/>
    <w:rsid w:val="00F70A24"/>
    <w:rsid w:val="00F70A30"/>
    <w:rsid w:val="00F70CDB"/>
    <w:rsid w:val="00F70E39"/>
    <w:rsid w:val="00F70F78"/>
    <w:rsid w:val="00F71132"/>
    <w:rsid w:val="00F71489"/>
    <w:rsid w:val="00F717B3"/>
    <w:rsid w:val="00F71AD9"/>
    <w:rsid w:val="00F71ADE"/>
    <w:rsid w:val="00F71AE7"/>
    <w:rsid w:val="00F71B0C"/>
    <w:rsid w:val="00F71B4C"/>
    <w:rsid w:val="00F71B73"/>
    <w:rsid w:val="00F71BDE"/>
    <w:rsid w:val="00F71C78"/>
    <w:rsid w:val="00F71C9C"/>
    <w:rsid w:val="00F72163"/>
    <w:rsid w:val="00F724A4"/>
    <w:rsid w:val="00F7251B"/>
    <w:rsid w:val="00F72560"/>
    <w:rsid w:val="00F7269D"/>
    <w:rsid w:val="00F72E16"/>
    <w:rsid w:val="00F7303C"/>
    <w:rsid w:val="00F731F1"/>
    <w:rsid w:val="00F73571"/>
    <w:rsid w:val="00F7369D"/>
    <w:rsid w:val="00F738F8"/>
    <w:rsid w:val="00F73F16"/>
    <w:rsid w:val="00F740D4"/>
    <w:rsid w:val="00F740F5"/>
    <w:rsid w:val="00F74595"/>
    <w:rsid w:val="00F74629"/>
    <w:rsid w:val="00F746E4"/>
    <w:rsid w:val="00F74717"/>
    <w:rsid w:val="00F74D04"/>
    <w:rsid w:val="00F74D27"/>
    <w:rsid w:val="00F75960"/>
    <w:rsid w:val="00F75DB3"/>
    <w:rsid w:val="00F761C5"/>
    <w:rsid w:val="00F762CE"/>
    <w:rsid w:val="00F76300"/>
    <w:rsid w:val="00F76492"/>
    <w:rsid w:val="00F76F9F"/>
    <w:rsid w:val="00F770CA"/>
    <w:rsid w:val="00F77113"/>
    <w:rsid w:val="00F77495"/>
    <w:rsid w:val="00F7786F"/>
    <w:rsid w:val="00F77E61"/>
    <w:rsid w:val="00F803E1"/>
    <w:rsid w:val="00F80495"/>
    <w:rsid w:val="00F80610"/>
    <w:rsid w:val="00F80D61"/>
    <w:rsid w:val="00F80DF1"/>
    <w:rsid w:val="00F80F13"/>
    <w:rsid w:val="00F8102D"/>
    <w:rsid w:val="00F8107A"/>
    <w:rsid w:val="00F8151B"/>
    <w:rsid w:val="00F817C7"/>
    <w:rsid w:val="00F81898"/>
    <w:rsid w:val="00F8191F"/>
    <w:rsid w:val="00F81C08"/>
    <w:rsid w:val="00F820B5"/>
    <w:rsid w:val="00F8231C"/>
    <w:rsid w:val="00F82505"/>
    <w:rsid w:val="00F8262D"/>
    <w:rsid w:val="00F826E9"/>
    <w:rsid w:val="00F827C0"/>
    <w:rsid w:val="00F827E8"/>
    <w:rsid w:val="00F82D73"/>
    <w:rsid w:val="00F82EFB"/>
    <w:rsid w:val="00F83032"/>
    <w:rsid w:val="00F83707"/>
    <w:rsid w:val="00F83A4D"/>
    <w:rsid w:val="00F83B3B"/>
    <w:rsid w:val="00F83C24"/>
    <w:rsid w:val="00F83DF2"/>
    <w:rsid w:val="00F83E3E"/>
    <w:rsid w:val="00F83E5E"/>
    <w:rsid w:val="00F83F7D"/>
    <w:rsid w:val="00F8400A"/>
    <w:rsid w:val="00F842A2"/>
    <w:rsid w:val="00F842B6"/>
    <w:rsid w:val="00F842BB"/>
    <w:rsid w:val="00F84481"/>
    <w:rsid w:val="00F846B0"/>
    <w:rsid w:val="00F849C0"/>
    <w:rsid w:val="00F84B5C"/>
    <w:rsid w:val="00F84D63"/>
    <w:rsid w:val="00F84D97"/>
    <w:rsid w:val="00F855DA"/>
    <w:rsid w:val="00F857D9"/>
    <w:rsid w:val="00F85A74"/>
    <w:rsid w:val="00F85E49"/>
    <w:rsid w:val="00F85E7C"/>
    <w:rsid w:val="00F86118"/>
    <w:rsid w:val="00F861C1"/>
    <w:rsid w:val="00F863F0"/>
    <w:rsid w:val="00F86B12"/>
    <w:rsid w:val="00F86F45"/>
    <w:rsid w:val="00F86FCE"/>
    <w:rsid w:val="00F8706E"/>
    <w:rsid w:val="00F8728A"/>
    <w:rsid w:val="00F872D2"/>
    <w:rsid w:val="00F87807"/>
    <w:rsid w:val="00F87997"/>
    <w:rsid w:val="00F87B67"/>
    <w:rsid w:val="00F87CF1"/>
    <w:rsid w:val="00F90286"/>
    <w:rsid w:val="00F903E2"/>
    <w:rsid w:val="00F90D93"/>
    <w:rsid w:val="00F91009"/>
    <w:rsid w:val="00F91C61"/>
    <w:rsid w:val="00F91DDB"/>
    <w:rsid w:val="00F91F02"/>
    <w:rsid w:val="00F91FF5"/>
    <w:rsid w:val="00F92069"/>
    <w:rsid w:val="00F9209C"/>
    <w:rsid w:val="00F92835"/>
    <w:rsid w:val="00F93036"/>
    <w:rsid w:val="00F93307"/>
    <w:rsid w:val="00F9339D"/>
    <w:rsid w:val="00F9343C"/>
    <w:rsid w:val="00F93857"/>
    <w:rsid w:val="00F93B83"/>
    <w:rsid w:val="00F93FB5"/>
    <w:rsid w:val="00F940B5"/>
    <w:rsid w:val="00F942F7"/>
    <w:rsid w:val="00F94354"/>
    <w:rsid w:val="00F94670"/>
    <w:rsid w:val="00F946CB"/>
    <w:rsid w:val="00F94E17"/>
    <w:rsid w:val="00F9505E"/>
    <w:rsid w:val="00F95114"/>
    <w:rsid w:val="00F95522"/>
    <w:rsid w:val="00F95575"/>
    <w:rsid w:val="00F95579"/>
    <w:rsid w:val="00F955D7"/>
    <w:rsid w:val="00F95812"/>
    <w:rsid w:val="00F9584C"/>
    <w:rsid w:val="00F9591D"/>
    <w:rsid w:val="00F95952"/>
    <w:rsid w:val="00F95967"/>
    <w:rsid w:val="00F95B5C"/>
    <w:rsid w:val="00F95C57"/>
    <w:rsid w:val="00F95D01"/>
    <w:rsid w:val="00F960C5"/>
    <w:rsid w:val="00F96308"/>
    <w:rsid w:val="00F96403"/>
    <w:rsid w:val="00F966F2"/>
    <w:rsid w:val="00F968AB"/>
    <w:rsid w:val="00F96A24"/>
    <w:rsid w:val="00F96DB8"/>
    <w:rsid w:val="00F97096"/>
    <w:rsid w:val="00F97159"/>
    <w:rsid w:val="00F9750E"/>
    <w:rsid w:val="00F9755E"/>
    <w:rsid w:val="00F975B2"/>
    <w:rsid w:val="00F97953"/>
    <w:rsid w:val="00F97A1A"/>
    <w:rsid w:val="00F97A39"/>
    <w:rsid w:val="00F97B41"/>
    <w:rsid w:val="00F97BEC"/>
    <w:rsid w:val="00F97D8E"/>
    <w:rsid w:val="00F97E9C"/>
    <w:rsid w:val="00F97F3A"/>
    <w:rsid w:val="00FA0251"/>
    <w:rsid w:val="00FA0313"/>
    <w:rsid w:val="00FA0518"/>
    <w:rsid w:val="00FA05C7"/>
    <w:rsid w:val="00FA0CBE"/>
    <w:rsid w:val="00FA0E3B"/>
    <w:rsid w:val="00FA12F4"/>
    <w:rsid w:val="00FA13B9"/>
    <w:rsid w:val="00FA14DF"/>
    <w:rsid w:val="00FA16F3"/>
    <w:rsid w:val="00FA17BB"/>
    <w:rsid w:val="00FA1A3F"/>
    <w:rsid w:val="00FA1A8E"/>
    <w:rsid w:val="00FA1B7F"/>
    <w:rsid w:val="00FA1C30"/>
    <w:rsid w:val="00FA1F38"/>
    <w:rsid w:val="00FA2492"/>
    <w:rsid w:val="00FA2772"/>
    <w:rsid w:val="00FA29BA"/>
    <w:rsid w:val="00FA2A0C"/>
    <w:rsid w:val="00FA2BA2"/>
    <w:rsid w:val="00FA310C"/>
    <w:rsid w:val="00FA3236"/>
    <w:rsid w:val="00FA3897"/>
    <w:rsid w:val="00FA38A6"/>
    <w:rsid w:val="00FA3A74"/>
    <w:rsid w:val="00FA3C84"/>
    <w:rsid w:val="00FA3CB8"/>
    <w:rsid w:val="00FA3CF7"/>
    <w:rsid w:val="00FA3F48"/>
    <w:rsid w:val="00FA4034"/>
    <w:rsid w:val="00FA4106"/>
    <w:rsid w:val="00FA44B3"/>
    <w:rsid w:val="00FA45CC"/>
    <w:rsid w:val="00FA4635"/>
    <w:rsid w:val="00FA4666"/>
    <w:rsid w:val="00FA46EC"/>
    <w:rsid w:val="00FA48D2"/>
    <w:rsid w:val="00FA4D5F"/>
    <w:rsid w:val="00FA50D6"/>
    <w:rsid w:val="00FA5166"/>
    <w:rsid w:val="00FA5243"/>
    <w:rsid w:val="00FA5381"/>
    <w:rsid w:val="00FA540A"/>
    <w:rsid w:val="00FA55AB"/>
    <w:rsid w:val="00FA57A0"/>
    <w:rsid w:val="00FA58FD"/>
    <w:rsid w:val="00FA5951"/>
    <w:rsid w:val="00FA5A0E"/>
    <w:rsid w:val="00FA5BF1"/>
    <w:rsid w:val="00FA5DD4"/>
    <w:rsid w:val="00FA5E8A"/>
    <w:rsid w:val="00FA5F40"/>
    <w:rsid w:val="00FA62F9"/>
    <w:rsid w:val="00FA6A16"/>
    <w:rsid w:val="00FA6CDB"/>
    <w:rsid w:val="00FA6EAD"/>
    <w:rsid w:val="00FA70C0"/>
    <w:rsid w:val="00FA738B"/>
    <w:rsid w:val="00FA7787"/>
    <w:rsid w:val="00FA78CE"/>
    <w:rsid w:val="00FA7CA1"/>
    <w:rsid w:val="00FA7CCD"/>
    <w:rsid w:val="00FA7CE3"/>
    <w:rsid w:val="00FA7E35"/>
    <w:rsid w:val="00FB0261"/>
    <w:rsid w:val="00FB0291"/>
    <w:rsid w:val="00FB0645"/>
    <w:rsid w:val="00FB0805"/>
    <w:rsid w:val="00FB0834"/>
    <w:rsid w:val="00FB090C"/>
    <w:rsid w:val="00FB0C00"/>
    <w:rsid w:val="00FB0EEF"/>
    <w:rsid w:val="00FB10C6"/>
    <w:rsid w:val="00FB14E8"/>
    <w:rsid w:val="00FB1520"/>
    <w:rsid w:val="00FB16A0"/>
    <w:rsid w:val="00FB19E7"/>
    <w:rsid w:val="00FB1A96"/>
    <w:rsid w:val="00FB1D5B"/>
    <w:rsid w:val="00FB1E6B"/>
    <w:rsid w:val="00FB2019"/>
    <w:rsid w:val="00FB2111"/>
    <w:rsid w:val="00FB276A"/>
    <w:rsid w:val="00FB28CD"/>
    <w:rsid w:val="00FB2A8F"/>
    <w:rsid w:val="00FB2CBB"/>
    <w:rsid w:val="00FB31D1"/>
    <w:rsid w:val="00FB333B"/>
    <w:rsid w:val="00FB3589"/>
    <w:rsid w:val="00FB3D14"/>
    <w:rsid w:val="00FB49AC"/>
    <w:rsid w:val="00FB4CE5"/>
    <w:rsid w:val="00FB4DC2"/>
    <w:rsid w:val="00FB4F1E"/>
    <w:rsid w:val="00FB5106"/>
    <w:rsid w:val="00FB528E"/>
    <w:rsid w:val="00FB5464"/>
    <w:rsid w:val="00FB5468"/>
    <w:rsid w:val="00FB5481"/>
    <w:rsid w:val="00FB5966"/>
    <w:rsid w:val="00FB59F2"/>
    <w:rsid w:val="00FB5B09"/>
    <w:rsid w:val="00FB5E2F"/>
    <w:rsid w:val="00FB6210"/>
    <w:rsid w:val="00FB6211"/>
    <w:rsid w:val="00FB62A4"/>
    <w:rsid w:val="00FB6406"/>
    <w:rsid w:val="00FB64FD"/>
    <w:rsid w:val="00FB6557"/>
    <w:rsid w:val="00FB664B"/>
    <w:rsid w:val="00FB687A"/>
    <w:rsid w:val="00FB6DCE"/>
    <w:rsid w:val="00FB6F7F"/>
    <w:rsid w:val="00FB70CE"/>
    <w:rsid w:val="00FB713F"/>
    <w:rsid w:val="00FB720E"/>
    <w:rsid w:val="00FB72F8"/>
    <w:rsid w:val="00FB7542"/>
    <w:rsid w:val="00FB7613"/>
    <w:rsid w:val="00FB7BDF"/>
    <w:rsid w:val="00FB7C04"/>
    <w:rsid w:val="00FB7D2E"/>
    <w:rsid w:val="00FB7DFB"/>
    <w:rsid w:val="00FC0253"/>
    <w:rsid w:val="00FC06D5"/>
    <w:rsid w:val="00FC0894"/>
    <w:rsid w:val="00FC094C"/>
    <w:rsid w:val="00FC09AA"/>
    <w:rsid w:val="00FC09B5"/>
    <w:rsid w:val="00FC0D2A"/>
    <w:rsid w:val="00FC0D46"/>
    <w:rsid w:val="00FC1051"/>
    <w:rsid w:val="00FC1093"/>
    <w:rsid w:val="00FC1447"/>
    <w:rsid w:val="00FC1536"/>
    <w:rsid w:val="00FC172E"/>
    <w:rsid w:val="00FC1840"/>
    <w:rsid w:val="00FC1BA2"/>
    <w:rsid w:val="00FC1BAA"/>
    <w:rsid w:val="00FC1EBE"/>
    <w:rsid w:val="00FC215A"/>
    <w:rsid w:val="00FC28A6"/>
    <w:rsid w:val="00FC28AE"/>
    <w:rsid w:val="00FC2B4D"/>
    <w:rsid w:val="00FC3319"/>
    <w:rsid w:val="00FC3474"/>
    <w:rsid w:val="00FC35E5"/>
    <w:rsid w:val="00FC3650"/>
    <w:rsid w:val="00FC36A9"/>
    <w:rsid w:val="00FC36DB"/>
    <w:rsid w:val="00FC3872"/>
    <w:rsid w:val="00FC38BF"/>
    <w:rsid w:val="00FC3CE9"/>
    <w:rsid w:val="00FC3DD3"/>
    <w:rsid w:val="00FC3E71"/>
    <w:rsid w:val="00FC416C"/>
    <w:rsid w:val="00FC41B3"/>
    <w:rsid w:val="00FC41C1"/>
    <w:rsid w:val="00FC4663"/>
    <w:rsid w:val="00FC4A0F"/>
    <w:rsid w:val="00FC4B27"/>
    <w:rsid w:val="00FC4CF2"/>
    <w:rsid w:val="00FC4D22"/>
    <w:rsid w:val="00FC5598"/>
    <w:rsid w:val="00FC570D"/>
    <w:rsid w:val="00FC578A"/>
    <w:rsid w:val="00FC5ECF"/>
    <w:rsid w:val="00FC61FB"/>
    <w:rsid w:val="00FC643F"/>
    <w:rsid w:val="00FC666E"/>
    <w:rsid w:val="00FC6928"/>
    <w:rsid w:val="00FC6A26"/>
    <w:rsid w:val="00FC6A48"/>
    <w:rsid w:val="00FC6C9E"/>
    <w:rsid w:val="00FC6E40"/>
    <w:rsid w:val="00FC6EAE"/>
    <w:rsid w:val="00FC7090"/>
    <w:rsid w:val="00FC7106"/>
    <w:rsid w:val="00FC7363"/>
    <w:rsid w:val="00FC7572"/>
    <w:rsid w:val="00FC7703"/>
    <w:rsid w:val="00FC7D37"/>
    <w:rsid w:val="00FC7FE9"/>
    <w:rsid w:val="00FD016A"/>
    <w:rsid w:val="00FD03BD"/>
    <w:rsid w:val="00FD0401"/>
    <w:rsid w:val="00FD06A2"/>
    <w:rsid w:val="00FD0AF9"/>
    <w:rsid w:val="00FD0B2B"/>
    <w:rsid w:val="00FD0C1B"/>
    <w:rsid w:val="00FD12D8"/>
    <w:rsid w:val="00FD13A5"/>
    <w:rsid w:val="00FD13D7"/>
    <w:rsid w:val="00FD14D0"/>
    <w:rsid w:val="00FD168E"/>
    <w:rsid w:val="00FD170A"/>
    <w:rsid w:val="00FD178B"/>
    <w:rsid w:val="00FD1815"/>
    <w:rsid w:val="00FD1E08"/>
    <w:rsid w:val="00FD1E26"/>
    <w:rsid w:val="00FD1EE3"/>
    <w:rsid w:val="00FD1FB8"/>
    <w:rsid w:val="00FD2514"/>
    <w:rsid w:val="00FD2A41"/>
    <w:rsid w:val="00FD2C46"/>
    <w:rsid w:val="00FD3084"/>
    <w:rsid w:val="00FD34D6"/>
    <w:rsid w:val="00FD35B8"/>
    <w:rsid w:val="00FD3640"/>
    <w:rsid w:val="00FD3CCB"/>
    <w:rsid w:val="00FD3D9E"/>
    <w:rsid w:val="00FD3DCE"/>
    <w:rsid w:val="00FD3F6A"/>
    <w:rsid w:val="00FD4062"/>
    <w:rsid w:val="00FD42F0"/>
    <w:rsid w:val="00FD438D"/>
    <w:rsid w:val="00FD492F"/>
    <w:rsid w:val="00FD49D9"/>
    <w:rsid w:val="00FD4AA7"/>
    <w:rsid w:val="00FD4CB0"/>
    <w:rsid w:val="00FD4F09"/>
    <w:rsid w:val="00FD4FA7"/>
    <w:rsid w:val="00FD55A1"/>
    <w:rsid w:val="00FD56A9"/>
    <w:rsid w:val="00FD582A"/>
    <w:rsid w:val="00FD5C1E"/>
    <w:rsid w:val="00FD5C74"/>
    <w:rsid w:val="00FD5CA9"/>
    <w:rsid w:val="00FD60DA"/>
    <w:rsid w:val="00FD6283"/>
    <w:rsid w:val="00FD66E4"/>
    <w:rsid w:val="00FD6B11"/>
    <w:rsid w:val="00FD6B2E"/>
    <w:rsid w:val="00FD6CD3"/>
    <w:rsid w:val="00FD6DA4"/>
    <w:rsid w:val="00FD70DD"/>
    <w:rsid w:val="00FD7260"/>
    <w:rsid w:val="00FD78FD"/>
    <w:rsid w:val="00FD7B6C"/>
    <w:rsid w:val="00FD7B78"/>
    <w:rsid w:val="00FD7E29"/>
    <w:rsid w:val="00FE0108"/>
    <w:rsid w:val="00FE025D"/>
    <w:rsid w:val="00FE03FE"/>
    <w:rsid w:val="00FE0455"/>
    <w:rsid w:val="00FE0688"/>
    <w:rsid w:val="00FE079D"/>
    <w:rsid w:val="00FE0929"/>
    <w:rsid w:val="00FE0B3E"/>
    <w:rsid w:val="00FE0C23"/>
    <w:rsid w:val="00FE0C5A"/>
    <w:rsid w:val="00FE0D26"/>
    <w:rsid w:val="00FE0F4F"/>
    <w:rsid w:val="00FE1212"/>
    <w:rsid w:val="00FE1289"/>
    <w:rsid w:val="00FE14D1"/>
    <w:rsid w:val="00FE151C"/>
    <w:rsid w:val="00FE1F89"/>
    <w:rsid w:val="00FE227E"/>
    <w:rsid w:val="00FE22AD"/>
    <w:rsid w:val="00FE252D"/>
    <w:rsid w:val="00FE2822"/>
    <w:rsid w:val="00FE2DBC"/>
    <w:rsid w:val="00FE2E5D"/>
    <w:rsid w:val="00FE2FB5"/>
    <w:rsid w:val="00FE339D"/>
    <w:rsid w:val="00FE361F"/>
    <w:rsid w:val="00FE3665"/>
    <w:rsid w:val="00FE383F"/>
    <w:rsid w:val="00FE3D71"/>
    <w:rsid w:val="00FE421E"/>
    <w:rsid w:val="00FE45AB"/>
    <w:rsid w:val="00FE4AF9"/>
    <w:rsid w:val="00FE4D47"/>
    <w:rsid w:val="00FE4DFB"/>
    <w:rsid w:val="00FE55E9"/>
    <w:rsid w:val="00FE5776"/>
    <w:rsid w:val="00FE5AAA"/>
    <w:rsid w:val="00FE5B09"/>
    <w:rsid w:val="00FE5D1F"/>
    <w:rsid w:val="00FE5DCC"/>
    <w:rsid w:val="00FE5FEB"/>
    <w:rsid w:val="00FE6055"/>
    <w:rsid w:val="00FE60A0"/>
    <w:rsid w:val="00FE6A1E"/>
    <w:rsid w:val="00FE6B2B"/>
    <w:rsid w:val="00FE6D3F"/>
    <w:rsid w:val="00FE7083"/>
    <w:rsid w:val="00FE7097"/>
    <w:rsid w:val="00FE71A7"/>
    <w:rsid w:val="00FE726D"/>
    <w:rsid w:val="00FE72EC"/>
    <w:rsid w:val="00FE7471"/>
    <w:rsid w:val="00FE74C8"/>
    <w:rsid w:val="00FE781F"/>
    <w:rsid w:val="00FE7971"/>
    <w:rsid w:val="00FE7DF5"/>
    <w:rsid w:val="00FE7F61"/>
    <w:rsid w:val="00FF02D3"/>
    <w:rsid w:val="00FF05C2"/>
    <w:rsid w:val="00FF0659"/>
    <w:rsid w:val="00FF0A5D"/>
    <w:rsid w:val="00FF0C26"/>
    <w:rsid w:val="00FF0CB3"/>
    <w:rsid w:val="00FF0EB2"/>
    <w:rsid w:val="00FF1151"/>
    <w:rsid w:val="00FF129D"/>
    <w:rsid w:val="00FF131D"/>
    <w:rsid w:val="00FF150D"/>
    <w:rsid w:val="00FF1600"/>
    <w:rsid w:val="00FF16E4"/>
    <w:rsid w:val="00FF17F5"/>
    <w:rsid w:val="00FF19FE"/>
    <w:rsid w:val="00FF1AFF"/>
    <w:rsid w:val="00FF1CC5"/>
    <w:rsid w:val="00FF1E56"/>
    <w:rsid w:val="00FF236E"/>
    <w:rsid w:val="00FF245D"/>
    <w:rsid w:val="00FF2487"/>
    <w:rsid w:val="00FF2C27"/>
    <w:rsid w:val="00FF2C60"/>
    <w:rsid w:val="00FF2D21"/>
    <w:rsid w:val="00FF2FBF"/>
    <w:rsid w:val="00FF319B"/>
    <w:rsid w:val="00FF3213"/>
    <w:rsid w:val="00FF3232"/>
    <w:rsid w:val="00FF324D"/>
    <w:rsid w:val="00FF33AB"/>
    <w:rsid w:val="00FF3485"/>
    <w:rsid w:val="00FF376F"/>
    <w:rsid w:val="00FF3991"/>
    <w:rsid w:val="00FF3C94"/>
    <w:rsid w:val="00FF3D5C"/>
    <w:rsid w:val="00FF3F75"/>
    <w:rsid w:val="00FF3FD4"/>
    <w:rsid w:val="00FF4B66"/>
    <w:rsid w:val="00FF4C4F"/>
    <w:rsid w:val="00FF4D68"/>
    <w:rsid w:val="00FF4DAE"/>
    <w:rsid w:val="00FF527A"/>
    <w:rsid w:val="00FF5A1C"/>
    <w:rsid w:val="00FF5E22"/>
    <w:rsid w:val="00FF5F7A"/>
    <w:rsid w:val="00FF604F"/>
    <w:rsid w:val="00FF621C"/>
    <w:rsid w:val="00FF647A"/>
    <w:rsid w:val="00FF670D"/>
    <w:rsid w:val="00FF68ED"/>
    <w:rsid w:val="00FF6955"/>
    <w:rsid w:val="00FF6B43"/>
    <w:rsid w:val="00FF6DC9"/>
    <w:rsid w:val="00FF6DED"/>
    <w:rsid w:val="00FF711A"/>
    <w:rsid w:val="00FF71DB"/>
    <w:rsid w:val="00FF7380"/>
    <w:rsid w:val="00FF73A2"/>
    <w:rsid w:val="00FF7425"/>
    <w:rsid w:val="00FF747A"/>
    <w:rsid w:val="00FF75FF"/>
    <w:rsid w:val="00FF7689"/>
    <w:rsid w:val="00FF793D"/>
    <w:rsid w:val="00FF7AA2"/>
    <w:rsid w:val="00FF7AC2"/>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A217D7A"/>
  <w15:chartTrackingRefBased/>
  <w15:docId w15:val="{12E486EE-B33F-451F-B937-03564B8BE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oa heading" w:uiPriority="99"/>
    <w:lsdException w:name="List Bullet" w:uiPriority="13" w:qFormat="1"/>
    <w:lsdException w:name="List Bullet 2" w:uiPriority="13" w:qFormat="1"/>
    <w:lsdException w:name="List Bullet 3" w:uiPriority="13" w:qFormat="1"/>
    <w:lsdException w:name="List Bullet 4" w:uiPriority="13"/>
    <w:lsdException w:name="List Bullet 5" w:uiPriority="13"/>
    <w:lsdException w:name="Title" w:qFormat="1"/>
    <w:lsdException w:name="Subtitle" w:uiPriority="99" w:qFormat="1"/>
    <w:lsdException w:name="Date" w:uiPriority="99"/>
    <w:lsdException w:name="Body Text Indent 2" w:uiPriority="99"/>
    <w:lsdException w:name="Block Text" w:uiPriority="99"/>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37A3"/>
    <w:pPr>
      <w:jc w:val="both"/>
    </w:pPr>
    <w:rPr>
      <w:rFonts w:ascii="Times New Roman" w:hAnsi="Times New Roman"/>
      <w:lang w:val="en-US" w:eastAsia="th-TH"/>
    </w:rPr>
  </w:style>
  <w:style w:type="paragraph" w:styleId="Heading1">
    <w:name w:val="heading 1"/>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rFonts w:cs="Cordia New"/>
      <w:sz w:val="24"/>
      <w:szCs w:val="24"/>
    </w:rPr>
  </w:style>
  <w:style w:type="paragraph" w:styleId="Heading6">
    <w:name w:val="heading 6"/>
    <w:basedOn w:val="Normal"/>
    <w:next w:val="Normal"/>
    <w:link w:val="Heading6Char"/>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uiPriority w:val="9"/>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uiPriority w:val="20"/>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uiPriority w:val="99"/>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val="en-US"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link w:val="PlainTextChar"/>
    <w:uiPriority w:val="99"/>
    <w:rsid w:val="00ED46F8"/>
  </w:style>
  <w:style w:type="character" w:styleId="Strong">
    <w:name w:val="Strong"/>
    <w:uiPriority w:val="22"/>
    <w:qFormat/>
    <w:rsid w:val="00ED46F8"/>
    <w:rPr>
      <w:rFonts w:ascii="Arial" w:hAnsi="Arial"/>
      <w:b/>
      <w:bCs/>
      <w:sz w:val="24"/>
      <w:szCs w:val="24"/>
      <w:lang w:bidi="th-TH"/>
    </w:rPr>
  </w:style>
  <w:style w:type="paragraph" w:styleId="Subtitle">
    <w:name w:val="Subtitle"/>
    <w:basedOn w:val="Normal"/>
    <w:link w:val="SubtitleChar"/>
    <w:uiPriority w:val="99"/>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uiPriority w:val="99"/>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uiPriority w:val="99"/>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uiPriority w:val="99"/>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uiPriority w:val="99"/>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uiPriority w:val="99"/>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uiPriority w:val="13"/>
    <w:qFormat/>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lang w:val="en-US" w:eastAsia="en-US"/>
    </w:rPr>
  </w:style>
  <w:style w:type="character" w:customStyle="1" w:styleId="MacroTextChar">
    <w:name w:val="Macro Text Char"/>
    <w:link w:val="MacroText"/>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character" w:customStyle="1" w:styleId="Heading8Char">
    <w:name w:val="Heading 8 Char"/>
    <w:link w:val="Heading8"/>
    <w:uiPriority w:val="9"/>
    <w:rsid w:val="00B15245"/>
    <w:rPr>
      <w:rFonts w:ascii="Times New Roman" w:hAnsi="Times New Roman" w:cs="Cordia New"/>
      <w:i/>
      <w:iCs/>
      <w:sz w:val="24"/>
      <w:szCs w:val="24"/>
      <w:lang w:val="en-US" w:eastAsia="th-TH"/>
    </w:rPr>
  </w:style>
  <w:style w:type="paragraph" w:styleId="HTMLPreformatted">
    <w:name w:val="HTML Preformatted"/>
    <w:basedOn w:val="Normal"/>
    <w:link w:val="HTMLPreformattedChar"/>
    <w:uiPriority w:val="99"/>
    <w:unhideWhenUsed/>
    <w:rsid w:val="00EA3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val="en-GB" w:eastAsia="en-GB"/>
    </w:rPr>
  </w:style>
  <w:style w:type="character" w:customStyle="1" w:styleId="HTMLPreformattedChar">
    <w:name w:val="HTML Preformatted Char"/>
    <w:link w:val="HTMLPreformatted"/>
    <w:uiPriority w:val="99"/>
    <w:rsid w:val="00EA374F"/>
    <w:rPr>
      <w:rFonts w:ascii="Courier New" w:eastAsia="Times New Roman" w:hAnsi="Courier New" w:cs="Courier New"/>
    </w:rPr>
  </w:style>
  <w:style w:type="paragraph" w:customStyle="1" w:styleId="acctfourfigures">
    <w:name w:val="acct four figures"/>
    <w:aliases w:val="a4,a4 + 8 pt,(Complex) + 8 pt,(Complex),Thai Distribute..."/>
    <w:basedOn w:val="Normal"/>
    <w:rsid w:val="00552A48"/>
    <w:pPr>
      <w:tabs>
        <w:tab w:val="decimal" w:pos="765"/>
      </w:tabs>
      <w:spacing w:line="260" w:lineRule="atLeast"/>
      <w:jc w:val="left"/>
    </w:pPr>
    <w:rPr>
      <w:rFonts w:eastAsia="MS Mincho"/>
      <w:sz w:val="22"/>
      <w:lang w:val="en-GB" w:eastAsia="en-US" w:bidi="ar-SA"/>
    </w:rPr>
  </w:style>
  <w:style w:type="paragraph" w:customStyle="1" w:styleId="Style1">
    <w:name w:val="Style1"/>
    <w:basedOn w:val="Normal"/>
    <w:next w:val="Normal"/>
    <w:qFormat/>
    <w:rsid w:val="00107522"/>
    <w:pPr>
      <w:pBdr>
        <w:bottom w:val="single" w:sz="4" w:space="1" w:color="auto"/>
      </w:pBdr>
      <w:spacing w:line="240" w:lineRule="exact"/>
      <w:jc w:val="center"/>
    </w:pPr>
    <w:rPr>
      <w:rFonts w:eastAsia="Times New Roman" w:cs="Cordia New"/>
      <w:b/>
      <w:bCs/>
      <w:lang w:eastAsia="en-US"/>
    </w:rPr>
  </w:style>
  <w:style w:type="numbering" w:customStyle="1" w:styleId="NoList1">
    <w:name w:val="No List1"/>
    <w:next w:val="NoList"/>
    <w:uiPriority w:val="99"/>
    <w:semiHidden/>
    <w:unhideWhenUsed/>
    <w:rsid w:val="00BF7489"/>
  </w:style>
  <w:style w:type="table" w:customStyle="1" w:styleId="TableGrid1">
    <w:name w:val="Table Grid1"/>
    <w:basedOn w:val="TableNormal"/>
    <w:next w:val="TableGrid"/>
    <w:uiPriority w:val="39"/>
    <w:rsid w:val="00BF74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424E8"/>
  </w:style>
  <w:style w:type="table" w:customStyle="1" w:styleId="TableGrid2">
    <w:name w:val="Table Grid2"/>
    <w:basedOn w:val="TableNormal"/>
    <w:next w:val="TableGrid"/>
    <w:uiPriority w:val="39"/>
    <w:rsid w:val="006424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link w:val="BodyTextIndent3"/>
    <w:locked/>
    <w:rsid w:val="009C59A4"/>
    <w:rPr>
      <w:rFonts w:ascii="Angsana New" w:eastAsia="Angsana New" w:hAnsi="Angsana New"/>
      <w:sz w:val="29"/>
      <w:szCs w:val="29"/>
      <w:lang w:val="th-TH" w:eastAsia="th-TH"/>
    </w:rPr>
  </w:style>
  <w:style w:type="paragraph" w:styleId="ListBullet3">
    <w:name w:val="List Bullet 3"/>
    <w:basedOn w:val="Normal"/>
    <w:autoRedefine/>
    <w:uiPriority w:val="13"/>
    <w:qFormat/>
    <w:rsid w:val="00E42D9D"/>
    <w:pPr>
      <w:tabs>
        <w:tab w:val="num" w:pos="926"/>
      </w:tabs>
      <w:ind w:left="926" w:hanging="360"/>
      <w:jc w:val="left"/>
    </w:pPr>
    <w:rPr>
      <w:rFonts w:eastAsia="MS Mincho" w:cs="Times New Roman"/>
      <w:sz w:val="26"/>
      <w:szCs w:val="26"/>
      <w:lang w:val="en-GB" w:eastAsia="en-US"/>
    </w:rPr>
  </w:style>
  <w:style w:type="paragraph" w:customStyle="1" w:styleId="acctcolumnheading">
    <w:name w:val="acct column heading"/>
    <w:aliases w:val="ac"/>
    <w:basedOn w:val="Normal"/>
    <w:rsid w:val="00E42D9D"/>
    <w:pPr>
      <w:spacing w:after="260" w:line="260" w:lineRule="atLeast"/>
      <w:jc w:val="center"/>
    </w:pPr>
    <w:rPr>
      <w:rFonts w:eastAsia="MS Mincho"/>
      <w:sz w:val="22"/>
      <w:lang w:val="en-GB" w:eastAsia="en-US" w:bidi="ar-SA"/>
    </w:rPr>
  </w:style>
  <w:style w:type="paragraph" w:customStyle="1" w:styleId="CharChar1Char">
    <w:name w:val="Char Char1 Char"/>
    <w:basedOn w:val="Normal"/>
    <w:rsid w:val="00E42D9D"/>
    <w:pPr>
      <w:spacing w:after="160" w:line="240" w:lineRule="exact"/>
      <w:jc w:val="left"/>
    </w:pPr>
    <w:rPr>
      <w:rFonts w:ascii="Verdana" w:eastAsia="MS Mincho" w:hAnsi="Verdana" w:cs="Times New Roman"/>
      <w:lang w:eastAsia="en-US" w:bidi="ar-SA"/>
    </w:rPr>
  </w:style>
  <w:style w:type="paragraph" w:customStyle="1" w:styleId="CharCharCharCharCharCharCharCharCharCharCharCharCharChar">
    <w:name w:val="อักขระ Char Char Char Char Char Char Char Char Char Char Char Char Char Char"/>
    <w:basedOn w:val="Normal"/>
    <w:rsid w:val="00E42D9D"/>
    <w:pPr>
      <w:spacing w:after="160" w:line="240" w:lineRule="exact"/>
      <w:jc w:val="left"/>
    </w:pPr>
    <w:rPr>
      <w:rFonts w:ascii="Verdana" w:eastAsia="MS Mincho" w:hAnsi="Verdana" w:cs="Times New Roman"/>
      <w:lang w:eastAsia="en-US" w:bidi="ar-SA"/>
    </w:rPr>
  </w:style>
  <w:style w:type="character" w:customStyle="1" w:styleId="pp-place-title6">
    <w:name w:val="pp-place-title6"/>
    <w:rsid w:val="00E42D9D"/>
    <w:rPr>
      <w:b/>
      <w:bCs/>
      <w:sz w:val="37"/>
      <w:szCs w:val="37"/>
    </w:rPr>
  </w:style>
  <w:style w:type="paragraph" w:styleId="NormalWeb">
    <w:name w:val="Normal (Web)"/>
    <w:basedOn w:val="Normal"/>
    <w:uiPriority w:val="99"/>
    <w:unhideWhenUsed/>
    <w:rsid w:val="00E42D9D"/>
    <w:pPr>
      <w:spacing w:before="100" w:beforeAutospacing="1" w:after="100" w:afterAutospacing="1"/>
      <w:jc w:val="left"/>
    </w:pPr>
    <w:rPr>
      <w:rFonts w:eastAsia="MS Mincho" w:cs="Times New Roman"/>
      <w:sz w:val="24"/>
      <w:szCs w:val="24"/>
      <w:lang w:eastAsia="en-US"/>
    </w:rPr>
  </w:style>
  <w:style w:type="paragraph" w:customStyle="1" w:styleId="IndexHeading1">
    <w:name w:val="Index Heading1"/>
    <w:aliases w:val="ixh,index heading"/>
    <w:basedOn w:val="BodyText"/>
    <w:rsid w:val="00E42D9D"/>
    <w:pPr>
      <w:spacing w:after="130" w:line="260" w:lineRule="atLeast"/>
      <w:ind w:left="1134" w:hanging="1134"/>
      <w:jc w:val="left"/>
    </w:pPr>
    <w:rPr>
      <w:rFonts w:eastAsia="MS Mincho" w:hAnsi="Cordia New"/>
      <w:b/>
      <w:color w:val="000000"/>
      <w:sz w:val="22"/>
      <w:szCs w:val="20"/>
      <w:lang w:val="en-GB" w:eastAsia="en-US" w:bidi="ar-SA"/>
    </w:rPr>
  </w:style>
  <w:style w:type="character" w:customStyle="1" w:styleId="Heading1Char">
    <w:name w:val="Heading 1 Char"/>
    <w:link w:val="Heading1"/>
    <w:locked/>
    <w:rsid w:val="00E42D9D"/>
    <w:rPr>
      <w:rFonts w:ascii="Times New Roman" w:hAnsi="Times New Roman" w:cs="Cordia New"/>
      <w:b/>
      <w:bCs/>
      <w:kern w:val="36"/>
      <w:sz w:val="32"/>
      <w:szCs w:val="32"/>
      <w:lang w:eastAsia="th-TH"/>
    </w:rPr>
  </w:style>
  <w:style w:type="character" w:customStyle="1" w:styleId="Heading2Char">
    <w:name w:val="Heading 2 Char"/>
    <w:link w:val="Heading2"/>
    <w:locked/>
    <w:rsid w:val="00E42D9D"/>
    <w:rPr>
      <w:rFonts w:ascii="Times New Roman" w:hAnsi="Times New Roman" w:cs="Cordia New"/>
      <w:b/>
      <w:bCs/>
      <w:i/>
      <w:iCs/>
      <w:sz w:val="28"/>
      <w:szCs w:val="28"/>
      <w:lang w:eastAsia="th-TH"/>
    </w:rPr>
  </w:style>
  <w:style w:type="character" w:customStyle="1" w:styleId="Heading3Char">
    <w:name w:val="Heading 3 Char"/>
    <w:link w:val="Heading3"/>
    <w:locked/>
    <w:rsid w:val="00E42D9D"/>
    <w:rPr>
      <w:rFonts w:ascii="Times New Roman" w:hAnsi="Times New Roman" w:cs="Cordia New"/>
      <w:sz w:val="24"/>
      <w:szCs w:val="24"/>
      <w:lang w:eastAsia="th-TH"/>
    </w:rPr>
  </w:style>
  <w:style w:type="character" w:customStyle="1" w:styleId="Heading4Char">
    <w:name w:val="Heading 4 Char"/>
    <w:link w:val="Heading4"/>
    <w:locked/>
    <w:rsid w:val="00E42D9D"/>
    <w:rPr>
      <w:rFonts w:ascii="Times New Roman" w:hAnsi="Times New Roman" w:cs="Cordia New"/>
      <w:b/>
      <w:bCs/>
      <w:sz w:val="28"/>
      <w:szCs w:val="28"/>
      <w:lang w:eastAsia="th-TH"/>
    </w:rPr>
  </w:style>
  <w:style w:type="character" w:customStyle="1" w:styleId="Heading5Char">
    <w:name w:val="Heading 5 Char"/>
    <w:link w:val="Heading5"/>
    <w:locked/>
    <w:rsid w:val="00E42D9D"/>
    <w:rPr>
      <w:rFonts w:ascii="Times New Roman" w:hAnsi="Times New Roman" w:cs="Cordia New"/>
      <w:sz w:val="24"/>
      <w:szCs w:val="24"/>
      <w:lang w:eastAsia="th-TH"/>
    </w:rPr>
  </w:style>
  <w:style w:type="character" w:customStyle="1" w:styleId="Heading6Char">
    <w:name w:val="Heading 6 Char"/>
    <w:link w:val="Heading6"/>
    <w:locked/>
    <w:rsid w:val="00E42D9D"/>
    <w:rPr>
      <w:rFonts w:ascii="Times New Roman" w:hAnsi="Times New Roman" w:cs="Cordia New"/>
      <w:i/>
      <w:iCs/>
      <w:sz w:val="24"/>
      <w:szCs w:val="24"/>
      <w:lang w:eastAsia="th-TH"/>
    </w:rPr>
  </w:style>
  <w:style w:type="character" w:customStyle="1" w:styleId="Heading7Char">
    <w:name w:val="Heading 7 Char"/>
    <w:link w:val="Heading7"/>
    <w:locked/>
    <w:rsid w:val="00E42D9D"/>
    <w:rPr>
      <w:rFonts w:ascii="Times New Roman" w:hAnsi="Times New Roman" w:cs="Cordia New"/>
      <w:sz w:val="24"/>
      <w:szCs w:val="24"/>
      <w:lang w:eastAsia="th-TH"/>
    </w:rPr>
  </w:style>
  <w:style w:type="character" w:customStyle="1" w:styleId="Heading9Char">
    <w:name w:val="Heading 9 Char"/>
    <w:link w:val="Heading9"/>
    <w:locked/>
    <w:rsid w:val="00E42D9D"/>
    <w:rPr>
      <w:rFonts w:ascii="Times New Roman" w:hAnsi="Times New Roman" w:cs="Cordia New"/>
      <w:b/>
      <w:bCs/>
      <w:i/>
      <w:iCs/>
      <w:sz w:val="24"/>
      <w:szCs w:val="24"/>
      <w:lang w:eastAsia="th-TH"/>
    </w:rPr>
  </w:style>
  <w:style w:type="paragraph" w:customStyle="1" w:styleId="a1">
    <w:name w:val="???????????"/>
    <w:basedOn w:val="Normal"/>
    <w:uiPriority w:val="99"/>
    <w:rsid w:val="00E42D9D"/>
    <w:pPr>
      <w:widowControl w:val="0"/>
      <w:ind w:right="386"/>
      <w:jc w:val="left"/>
    </w:pPr>
    <w:rPr>
      <w:rFonts w:ascii="Cordia New" w:eastAsia="MS Mincho" w:hAnsi="Cordia New" w:cs="AngsanaUPC"/>
      <w:lang w:eastAsia="en-GB"/>
    </w:rPr>
  </w:style>
  <w:style w:type="character" w:customStyle="1" w:styleId="BodyTextIndentChar">
    <w:name w:val="Body Text Indent Char"/>
    <w:link w:val="BodyTextIndent"/>
    <w:locked/>
    <w:rsid w:val="00E42D9D"/>
    <w:rPr>
      <w:rFonts w:ascii="Times New Roman" w:hAnsi="Times New Roman" w:cs="Cordia New"/>
      <w:sz w:val="30"/>
      <w:szCs w:val="30"/>
      <w:lang w:eastAsia="th-TH"/>
    </w:rPr>
  </w:style>
  <w:style w:type="character" w:customStyle="1" w:styleId="SubtitleChar">
    <w:name w:val="Subtitle Char"/>
    <w:link w:val="Subtitle"/>
    <w:uiPriority w:val="99"/>
    <w:rsid w:val="00E42D9D"/>
    <w:rPr>
      <w:rFonts w:ascii="Times New Roman" w:hAnsi="Times New Roman"/>
      <w:lang w:eastAsia="th-TH"/>
    </w:rPr>
  </w:style>
  <w:style w:type="character" w:customStyle="1" w:styleId="BodyTextIndent2Char">
    <w:name w:val="Body Text Indent 2 Char"/>
    <w:link w:val="BodyTextIndent2"/>
    <w:uiPriority w:val="99"/>
    <w:locked/>
    <w:rsid w:val="00E42D9D"/>
    <w:rPr>
      <w:rFonts w:eastAsia="Angsana New" w:hAnsi="Times New Roman" w:cs="Cordia New"/>
      <w:sz w:val="30"/>
      <w:szCs w:val="30"/>
      <w:lang w:val="th-TH" w:eastAsia="th-TH"/>
    </w:rPr>
  </w:style>
  <w:style w:type="character" w:customStyle="1" w:styleId="DocumentMapChar">
    <w:name w:val="Document Map Char"/>
    <w:link w:val="DocumentMap"/>
    <w:semiHidden/>
    <w:rsid w:val="00E42D9D"/>
    <w:rPr>
      <w:rFonts w:ascii="Times New Roman" w:hAnsi="Times New Roman"/>
      <w:shd w:val="clear" w:color="auto" w:fill="000080"/>
      <w:lang w:eastAsia="th-TH"/>
    </w:rPr>
  </w:style>
  <w:style w:type="paragraph" w:customStyle="1" w:styleId="Style2">
    <w:name w:val="Style2"/>
    <w:basedOn w:val="Normal"/>
    <w:rsid w:val="00E42D9D"/>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MS Mincho" w:hAnsi="Arial"/>
      <w:b/>
      <w:bCs/>
      <w:caps/>
      <w:sz w:val="18"/>
      <w:szCs w:val="18"/>
      <w:lang w:val="en-GB" w:eastAsia="en-GB"/>
    </w:rPr>
  </w:style>
  <w:style w:type="paragraph" w:styleId="Caption">
    <w:name w:val="caption"/>
    <w:basedOn w:val="Normal"/>
    <w:next w:val="Normal"/>
    <w:qFormat/>
    <w:rsid w:val="00E42D9D"/>
    <w:pPr>
      <w:jc w:val="thaiDistribute"/>
    </w:pPr>
    <w:rPr>
      <w:rFonts w:ascii="Angsana New" w:eastAsia="MS Mincho" w:hAnsi="Cordia New"/>
      <w:b/>
      <w:bCs/>
      <w:sz w:val="28"/>
      <w:szCs w:val="24"/>
      <w:lang w:eastAsia="en-GB"/>
    </w:rPr>
  </w:style>
  <w:style w:type="paragraph" w:styleId="Date">
    <w:name w:val="Date"/>
    <w:basedOn w:val="Normal"/>
    <w:next w:val="Normal"/>
    <w:link w:val="DateChar"/>
    <w:uiPriority w:val="99"/>
    <w:rsid w:val="00E42D9D"/>
    <w:pPr>
      <w:jc w:val="left"/>
    </w:pPr>
    <w:rPr>
      <w:rFonts w:eastAsia="MS Mincho"/>
      <w:sz w:val="25"/>
      <w:lang w:val="en-GB" w:eastAsia="x-none"/>
    </w:rPr>
  </w:style>
  <w:style w:type="character" w:customStyle="1" w:styleId="DateChar">
    <w:name w:val="Date Char"/>
    <w:link w:val="Date"/>
    <w:uiPriority w:val="99"/>
    <w:rsid w:val="00E42D9D"/>
    <w:rPr>
      <w:rFonts w:ascii="Times New Roman" w:eastAsia="MS Mincho" w:hAnsi="Times New Roman"/>
      <w:sz w:val="25"/>
      <w:lang w:val="en-GB" w:eastAsia="x-none"/>
    </w:rPr>
  </w:style>
  <w:style w:type="paragraph" w:styleId="Revision">
    <w:name w:val="Revision"/>
    <w:hidden/>
    <w:uiPriority w:val="99"/>
    <w:semiHidden/>
    <w:rsid w:val="00E42D9D"/>
    <w:rPr>
      <w:rFonts w:ascii="Times New Roman" w:eastAsia="MS Mincho" w:hAnsi="Times New Roman"/>
      <w:sz w:val="24"/>
      <w:szCs w:val="28"/>
      <w:lang w:eastAsia="en-US"/>
    </w:rPr>
  </w:style>
  <w:style w:type="paragraph" w:customStyle="1" w:styleId="7I-7H-">
    <w:name w:val="@7I-@#7H-"/>
    <w:basedOn w:val="Normal"/>
    <w:next w:val="Normal"/>
    <w:rsid w:val="00E42D9D"/>
    <w:pPr>
      <w:jc w:val="left"/>
    </w:pPr>
    <w:rPr>
      <w:rFonts w:ascii="Arial" w:eastAsia="MS Mincho" w:hAnsi="Arial" w:cs="Cordia New"/>
      <w:b/>
      <w:bCs/>
      <w:sz w:val="25"/>
      <w:szCs w:val="24"/>
    </w:rPr>
  </w:style>
  <w:style w:type="paragraph" w:customStyle="1" w:styleId="3">
    <w:name w:val="?????3????"/>
    <w:basedOn w:val="Normal"/>
    <w:uiPriority w:val="99"/>
    <w:rsid w:val="00E42D9D"/>
    <w:pPr>
      <w:tabs>
        <w:tab w:val="left" w:pos="360"/>
        <w:tab w:val="left" w:pos="720"/>
      </w:tabs>
      <w:jc w:val="left"/>
    </w:pPr>
    <w:rPr>
      <w:rFonts w:eastAsia="MS Mincho"/>
      <w:sz w:val="22"/>
      <w:szCs w:val="22"/>
      <w:lang w:val="th-TH" w:eastAsia="en-GB"/>
    </w:rPr>
  </w:style>
  <w:style w:type="numbering" w:customStyle="1" w:styleId="PwCListBullets1">
    <w:name w:val="PwC List Bullets 1"/>
    <w:uiPriority w:val="99"/>
    <w:rsid w:val="00E42D9D"/>
    <w:pPr>
      <w:numPr>
        <w:numId w:val="1"/>
      </w:numPr>
    </w:pPr>
  </w:style>
  <w:style w:type="paragraph" w:styleId="ListBullet2">
    <w:name w:val="List Bullet 2"/>
    <w:basedOn w:val="Normal"/>
    <w:uiPriority w:val="13"/>
    <w:unhideWhenUsed/>
    <w:qFormat/>
    <w:rsid w:val="00E42D9D"/>
    <w:pPr>
      <w:tabs>
        <w:tab w:val="num" w:pos="1134"/>
      </w:tabs>
      <w:ind w:left="1134" w:hanging="567"/>
      <w:contextualSpacing/>
      <w:jc w:val="left"/>
    </w:pPr>
    <w:rPr>
      <w:rFonts w:eastAsia="MS Mincho"/>
      <w:sz w:val="25"/>
      <w:szCs w:val="24"/>
      <w:lang w:val="en-GB" w:eastAsia="en-GB"/>
    </w:rPr>
  </w:style>
  <w:style w:type="paragraph" w:styleId="ListBullet4">
    <w:name w:val="List Bullet 4"/>
    <w:basedOn w:val="Normal"/>
    <w:uiPriority w:val="13"/>
    <w:unhideWhenUsed/>
    <w:rsid w:val="00E42D9D"/>
    <w:pPr>
      <w:tabs>
        <w:tab w:val="num" w:pos="2268"/>
      </w:tabs>
      <w:ind w:left="2268" w:hanging="567"/>
      <w:contextualSpacing/>
      <w:jc w:val="left"/>
    </w:pPr>
    <w:rPr>
      <w:rFonts w:eastAsia="MS Mincho"/>
      <w:sz w:val="25"/>
      <w:szCs w:val="24"/>
      <w:lang w:val="en-GB" w:eastAsia="en-GB"/>
    </w:rPr>
  </w:style>
  <w:style w:type="paragraph" w:styleId="ListBullet5">
    <w:name w:val="List Bullet 5"/>
    <w:basedOn w:val="Normal"/>
    <w:uiPriority w:val="13"/>
    <w:unhideWhenUsed/>
    <w:rsid w:val="00E42D9D"/>
    <w:pPr>
      <w:tabs>
        <w:tab w:val="num" w:pos="2835"/>
      </w:tabs>
      <w:ind w:left="2835" w:hanging="567"/>
      <w:contextualSpacing/>
      <w:jc w:val="left"/>
    </w:pPr>
    <w:rPr>
      <w:rFonts w:eastAsia="MS Mincho"/>
      <w:sz w:val="25"/>
      <w:szCs w:val="24"/>
      <w:lang w:val="en-GB" w:eastAsia="en-GB"/>
    </w:rPr>
  </w:style>
  <w:style w:type="character" w:customStyle="1" w:styleId="PlainTextChar">
    <w:name w:val="Plain Text Char"/>
    <w:link w:val="PlainText"/>
    <w:uiPriority w:val="99"/>
    <w:rsid w:val="00E42D9D"/>
    <w:rPr>
      <w:rFonts w:ascii="Times New Roman" w:hAnsi="Times New Roman"/>
      <w:lang w:eastAsia="th-TH"/>
    </w:rPr>
  </w:style>
  <w:style w:type="table" w:customStyle="1" w:styleId="TableGrid3">
    <w:name w:val="Table Grid3"/>
    <w:basedOn w:val="TableNormal"/>
    <w:next w:val="TableGrid"/>
    <w:uiPriority w:val="59"/>
    <w:rsid w:val="00F2764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2810EE"/>
    <w:pPr>
      <w:spacing w:before="60" w:after="60"/>
    </w:pPr>
    <w:rPr>
      <w:rFonts w:ascii="Georgia" w:eastAsia="Calibri" w:hAnsi="Georgia" w:cs="Cordia New"/>
      <w:lang w:eastAsia="en-US"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character" w:customStyle="1" w:styleId="qowt-font3-arial">
    <w:name w:val="qowt-font3-arial"/>
    <w:rsid w:val="00773454"/>
  </w:style>
  <w:style w:type="paragraph" w:styleId="NoSpacing">
    <w:name w:val="No Spacing"/>
    <w:uiPriority w:val="1"/>
    <w:qFormat/>
    <w:rsid w:val="007861F9"/>
    <w:rPr>
      <w:rFonts w:ascii="Ink Free" w:eastAsia="Ink Free" w:hAnsi="Ink Free" w:cs="Ink Free"/>
      <w:color w:val="00B050"/>
      <w:lang w:eastAsia="en-US"/>
    </w:rPr>
  </w:style>
  <w:style w:type="table" w:customStyle="1" w:styleId="TableGrid4">
    <w:name w:val="Table Grid4"/>
    <w:basedOn w:val="TableNormal"/>
    <w:next w:val="TableGrid"/>
    <w:uiPriority w:val="39"/>
    <w:rsid w:val="008515E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D0243"/>
    <w:rPr>
      <w:rFonts w:ascii="Arial" w:eastAsia="Arial" w:hAnsi="Arial"/>
      <w:sz w:val="22"/>
      <w:szCs w:val="28"/>
      <w:lang w:val="en-US" w:eastAsia="en-US"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6732">
      <w:bodyDiv w:val="1"/>
      <w:marLeft w:val="0"/>
      <w:marRight w:val="0"/>
      <w:marTop w:val="0"/>
      <w:marBottom w:val="0"/>
      <w:divBdr>
        <w:top w:val="none" w:sz="0" w:space="0" w:color="auto"/>
        <w:left w:val="none" w:sz="0" w:space="0" w:color="auto"/>
        <w:bottom w:val="none" w:sz="0" w:space="0" w:color="auto"/>
        <w:right w:val="none" w:sz="0" w:space="0" w:color="auto"/>
      </w:divBdr>
    </w:div>
    <w:div w:id="36902583">
      <w:bodyDiv w:val="1"/>
      <w:marLeft w:val="0"/>
      <w:marRight w:val="0"/>
      <w:marTop w:val="0"/>
      <w:marBottom w:val="0"/>
      <w:divBdr>
        <w:top w:val="none" w:sz="0" w:space="0" w:color="auto"/>
        <w:left w:val="none" w:sz="0" w:space="0" w:color="auto"/>
        <w:bottom w:val="none" w:sz="0" w:space="0" w:color="auto"/>
        <w:right w:val="none" w:sz="0" w:space="0" w:color="auto"/>
      </w:divBdr>
    </w:div>
    <w:div w:id="51393910">
      <w:bodyDiv w:val="1"/>
      <w:marLeft w:val="0"/>
      <w:marRight w:val="0"/>
      <w:marTop w:val="0"/>
      <w:marBottom w:val="0"/>
      <w:divBdr>
        <w:top w:val="none" w:sz="0" w:space="0" w:color="auto"/>
        <w:left w:val="none" w:sz="0" w:space="0" w:color="auto"/>
        <w:bottom w:val="none" w:sz="0" w:space="0" w:color="auto"/>
        <w:right w:val="none" w:sz="0" w:space="0" w:color="auto"/>
      </w:divBdr>
    </w:div>
    <w:div w:id="63913814">
      <w:bodyDiv w:val="1"/>
      <w:marLeft w:val="0"/>
      <w:marRight w:val="0"/>
      <w:marTop w:val="0"/>
      <w:marBottom w:val="0"/>
      <w:divBdr>
        <w:top w:val="none" w:sz="0" w:space="0" w:color="auto"/>
        <w:left w:val="none" w:sz="0" w:space="0" w:color="auto"/>
        <w:bottom w:val="none" w:sz="0" w:space="0" w:color="auto"/>
        <w:right w:val="none" w:sz="0" w:space="0" w:color="auto"/>
      </w:divBdr>
    </w:div>
    <w:div w:id="84305034">
      <w:bodyDiv w:val="1"/>
      <w:marLeft w:val="0"/>
      <w:marRight w:val="0"/>
      <w:marTop w:val="0"/>
      <w:marBottom w:val="0"/>
      <w:divBdr>
        <w:top w:val="none" w:sz="0" w:space="0" w:color="auto"/>
        <w:left w:val="none" w:sz="0" w:space="0" w:color="auto"/>
        <w:bottom w:val="none" w:sz="0" w:space="0" w:color="auto"/>
        <w:right w:val="none" w:sz="0" w:space="0" w:color="auto"/>
      </w:divBdr>
    </w:div>
    <w:div w:id="105198844">
      <w:bodyDiv w:val="1"/>
      <w:marLeft w:val="0"/>
      <w:marRight w:val="0"/>
      <w:marTop w:val="0"/>
      <w:marBottom w:val="0"/>
      <w:divBdr>
        <w:top w:val="none" w:sz="0" w:space="0" w:color="auto"/>
        <w:left w:val="none" w:sz="0" w:space="0" w:color="auto"/>
        <w:bottom w:val="none" w:sz="0" w:space="0" w:color="auto"/>
        <w:right w:val="none" w:sz="0" w:space="0" w:color="auto"/>
      </w:divBdr>
    </w:div>
    <w:div w:id="112209093">
      <w:bodyDiv w:val="1"/>
      <w:marLeft w:val="0"/>
      <w:marRight w:val="0"/>
      <w:marTop w:val="0"/>
      <w:marBottom w:val="0"/>
      <w:divBdr>
        <w:top w:val="none" w:sz="0" w:space="0" w:color="auto"/>
        <w:left w:val="none" w:sz="0" w:space="0" w:color="auto"/>
        <w:bottom w:val="none" w:sz="0" w:space="0" w:color="auto"/>
        <w:right w:val="none" w:sz="0" w:space="0" w:color="auto"/>
      </w:divBdr>
    </w:div>
    <w:div w:id="119424194">
      <w:bodyDiv w:val="1"/>
      <w:marLeft w:val="0"/>
      <w:marRight w:val="0"/>
      <w:marTop w:val="0"/>
      <w:marBottom w:val="0"/>
      <w:divBdr>
        <w:top w:val="none" w:sz="0" w:space="0" w:color="auto"/>
        <w:left w:val="none" w:sz="0" w:space="0" w:color="auto"/>
        <w:bottom w:val="none" w:sz="0" w:space="0" w:color="auto"/>
        <w:right w:val="none" w:sz="0" w:space="0" w:color="auto"/>
      </w:divBdr>
    </w:div>
    <w:div w:id="137188925">
      <w:bodyDiv w:val="1"/>
      <w:marLeft w:val="0"/>
      <w:marRight w:val="0"/>
      <w:marTop w:val="0"/>
      <w:marBottom w:val="0"/>
      <w:divBdr>
        <w:top w:val="none" w:sz="0" w:space="0" w:color="auto"/>
        <w:left w:val="none" w:sz="0" w:space="0" w:color="auto"/>
        <w:bottom w:val="none" w:sz="0" w:space="0" w:color="auto"/>
        <w:right w:val="none" w:sz="0" w:space="0" w:color="auto"/>
      </w:divBdr>
    </w:div>
    <w:div w:id="202911497">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78293852">
      <w:bodyDiv w:val="1"/>
      <w:marLeft w:val="0"/>
      <w:marRight w:val="0"/>
      <w:marTop w:val="0"/>
      <w:marBottom w:val="0"/>
      <w:divBdr>
        <w:top w:val="none" w:sz="0" w:space="0" w:color="auto"/>
        <w:left w:val="none" w:sz="0" w:space="0" w:color="auto"/>
        <w:bottom w:val="none" w:sz="0" w:space="0" w:color="auto"/>
        <w:right w:val="none" w:sz="0" w:space="0" w:color="auto"/>
      </w:divBdr>
    </w:div>
    <w:div w:id="375394605">
      <w:bodyDiv w:val="1"/>
      <w:marLeft w:val="0"/>
      <w:marRight w:val="0"/>
      <w:marTop w:val="0"/>
      <w:marBottom w:val="0"/>
      <w:divBdr>
        <w:top w:val="none" w:sz="0" w:space="0" w:color="auto"/>
        <w:left w:val="none" w:sz="0" w:space="0" w:color="auto"/>
        <w:bottom w:val="none" w:sz="0" w:space="0" w:color="auto"/>
        <w:right w:val="none" w:sz="0" w:space="0" w:color="auto"/>
      </w:divBdr>
    </w:div>
    <w:div w:id="380640890">
      <w:bodyDiv w:val="1"/>
      <w:marLeft w:val="0"/>
      <w:marRight w:val="0"/>
      <w:marTop w:val="0"/>
      <w:marBottom w:val="0"/>
      <w:divBdr>
        <w:top w:val="none" w:sz="0" w:space="0" w:color="auto"/>
        <w:left w:val="none" w:sz="0" w:space="0" w:color="auto"/>
        <w:bottom w:val="none" w:sz="0" w:space="0" w:color="auto"/>
        <w:right w:val="none" w:sz="0" w:space="0" w:color="auto"/>
      </w:divBdr>
    </w:div>
    <w:div w:id="532691503">
      <w:bodyDiv w:val="1"/>
      <w:marLeft w:val="0"/>
      <w:marRight w:val="0"/>
      <w:marTop w:val="0"/>
      <w:marBottom w:val="0"/>
      <w:divBdr>
        <w:top w:val="none" w:sz="0" w:space="0" w:color="auto"/>
        <w:left w:val="none" w:sz="0" w:space="0" w:color="auto"/>
        <w:bottom w:val="none" w:sz="0" w:space="0" w:color="auto"/>
        <w:right w:val="none" w:sz="0" w:space="0" w:color="auto"/>
      </w:divBdr>
    </w:div>
    <w:div w:id="544173760">
      <w:bodyDiv w:val="1"/>
      <w:marLeft w:val="0"/>
      <w:marRight w:val="0"/>
      <w:marTop w:val="0"/>
      <w:marBottom w:val="0"/>
      <w:divBdr>
        <w:top w:val="none" w:sz="0" w:space="0" w:color="auto"/>
        <w:left w:val="none" w:sz="0" w:space="0" w:color="auto"/>
        <w:bottom w:val="none" w:sz="0" w:space="0" w:color="auto"/>
        <w:right w:val="none" w:sz="0" w:space="0" w:color="auto"/>
      </w:divBdr>
    </w:div>
    <w:div w:id="558977057">
      <w:bodyDiv w:val="1"/>
      <w:marLeft w:val="0"/>
      <w:marRight w:val="0"/>
      <w:marTop w:val="0"/>
      <w:marBottom w:val="0"/>
      <w:divBdr>
        <w:top w:val="none" w:sz="0" w:space="0" w:color="auto"/>
        <w:left w:val="none" w:sz="0" w:space="0" w:color="auto"/>
        <w:bottom w:val="none" w:sz="0" w:space="0" w:color="auto"/>
        <w:right w:val="none" w:sz="0" w:space="0" w:color="auto"/>
      </w:divBdr>
    </w:div>
    <w:div w:id="570239083">
      <w:bodyDiv w:val="1"/>
      <w:marLeft w:val="0"/>
      <w:marRight w:val="0"/>
      <w:marTop w:val="0"/>
      <w:marBottom w:val="0"/>
      <w:divBdr>
        <w:top w:val="none" w:sz="0" w:space="0" w:color="auto"/>
        <w:left w:val="none" w:sz="0" w:space="0" w:color="auto"/>
        <w:bottom w:val="none" w:sz="0" w:space="0" w:color="auto"/>
        <w:right w:val="none" w:sz="0" w:space="0" w:color="auto"/>
      </w:divBdr>
    </w:div>
    <w:div w:id="604197383">
      <w:bodyDiv w:val="1"/>
      <w:marLeft w:val="0"/>
      <w:marRight w:val="0"/>
      <w:marTop w:val="0"/>
      <w:marBottom w:val="0"/>
      <w:divBdr>
        <w:top w:val="none" w:sz="0" w:space="0" w:color="auto"/>
        <w:left w:val="none" w:sz="0" w:space="0" w:color="auto"/>
        <w:bottom w:val="none" w:sz="0" w:space="0" w:color="auto"/>
        <w:right w:val="none" w:sz="0" w:space="0" w:color="auto"/>
      </w:divBdr>
    </w:div>
    <w:div w:id="606541957">
      <w:bodyDiv w:val="1"/>
      <w:marLeft w:val="0"/>
      <w:marRight w:val="0"/>
      <w:marTop w:val="0"/>
      <w:marBottom w:val="0"/>
      <w:divBdr>
        <w:top w:val="none" w:sz="0" w:space="0" w:color="auto"/>
        <w:left w:val="none" w:sz="0" w:space="0" w:color="auto"/>
        <w:bottom w:val="none" w:sz="0" w:space="0" w:color="auto"/>
        <w:right w:val="none" w:sz="0" w:space="0" w:color="auto"/>
      </w:divBdr>
    </w:div>
    <w:div w:id="670792408">
      <w:bodyDiv w:val="1"/>
      <w:marLeft w:val="0"/>
      <w:marRight w:val="0"/>
      <w:marTop w:val="0"/>
      <w:marBottom w:val="0"/>
      <w:divBdr>
        <w:top w:val="none" w:sz="0" w:space="0" w:color="auto"/>
        <w:left w:val="none" w:sz="0" w:space="0" w:color="auto"/>
        <w:bottom w:val="none" w:sz="0" w:space="0" w:color="auto"/>
        <w:right w:val="none" w:sz="0" w:space="0" w:color="auto"/>
      </w:divBdr>
    </w:div>
    <w:div w:id="679694759">
      <w:bodyDiv w:val="1"/>
      <w:marLeft w:val="0"/>
      <w:marRight w:val="0"/>
      <w:marTop w:val="0"/>
      <w:marBottom w:val="0"/>
      <w:divBdr>
        <w:top w:val="none" w:sz="0" w:space="0" w:color="auto"/>
        <w:left w:val="none" w:sz="0" w:space="0" w:color="auto"/>
        <w:bottom w:val="none" w:sz="0" w:space="0" w:color="auto"/>
        <w:right w:val="none" w:sz="0" w:space="0" w:color="auto"/>
      </w:divBdr>
    </w:div>
    <w:div w:id="686102181">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89203356">
      <w:bodyDiv w:val="1"/>
      <w:marLeft w:val="0"/>
      <w:marRight w:val="0"/>
      <w:marTop w:val="0"/>
      <w:marBottom w:val="0"/>
      <w:divBdr>
        <w:top w:val="none" w:sz="0" w:space="0" w:color="auto"/>
        <w:left w:val="none" w:sz="0" w:space="0" w:color="auto"/>
        <w:bottom w:val="none" w:sz="0" w:space="0" w:color="auto"/>
        <w:right w:val="none" w:sz="0" w:space="0" w:color="auto"/>
      </w:divBdr>
    </w:div>
    <w:div w:id="804661582">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22570697">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96568624">
      <w:bodyDiv w:val="1"/>
      <w:marLeft w:val="0"/>
      <w:marRight w:val="0"/>
      <w:marTop w:val="0"/>
      <w:marBottom w:val="0"/>
      <w:divBdr>
        <w:top w:val="none" w:sz="0" w:space="0" w:color="auto"/>
        <w:left w:val="none" w:sz="0" w:space="0" w:color="auto"/>
        <w:bottom w:val="none" w:sz="0" w:space="0" w:color="auto"/>
        <w:right w:val="none" w:sz="0" w:space="0" w:color="auto"/>
      </w:divBdr>
    </w:div>
    <w:div w:id="1050029807">
      <w:bodyDiv w:val="1"/>
      <w:marLeft w:val="0"/>
      <w:marRight w:val="0"/>
      <w:marTop w:val="0"/>
      <w:marBottom w:val="0"/>
      <w:divBdr>
        <w:top w:val="none" w:sz="0" w:space="0" w:color="auto"/>
        <w:left w:val="none" w:sz="0" w:space="0" w:color="auto"/>
        <w:bottom w:val="none" w:sz="0" w:space="0" w:color="auto"/>
        <w:right w:val="none" w:sz="0" w:space="0" w:color="auto"/>
      </w:divBdr>
    </w:div>
    <w:div w:id="1059286476">
      <w:bodyDiv w:val="1"/>
      <w:marLeft w:val="0"/>
      <w:marRight w:val="0"/>
      <w:marTop w:val="0"/>
      <w:marBottom w:val="0"/>
      <w:divBdr>
        <w:top w:val="none" w:sz="0" w:space="0" w:color="auto"/>
        <w:left w:val="none" w:sz="0" w:space="0" w:color="auto"/>
        <w:bottom w:val="none" w:sz="0" w:space="0" w:color="auto"/>
        <w:right w:val="none" w:sz="0" w:space="0" w:color="auto"/>
      </w:divBdr>
    </w:div>
    <w:div w:id="1081677046">
      <w:bodyDiv w:val="1"/>
      <w:marLeft w:val="0"/>
      <w:marRight w:val="0"/>
      <w:marTop w:val="0"/>
      <w:marBottom w:val="0"/>
      <w:divBdr>
        <w:top w:val="none" w:sz="0" w:space="0" w:color="auto"/>
        <w:left w:val="none" w:sz="0" w:space="0" w:color="auto"/>
        <w:bottom w:val="none" w:sz="0" w:space="0" w:color="auto"/>
        <w:right w:val="none" w:sz="0" w:space="0" w:color="auto"/>
      </w:divBdr>
    </w:div>
    <w:div w:id="1103766181">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14094644">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8725444">
      <w:bodyDiv w:val="1"/>
      <w:marLeft w:val="0"/>
      <w:marRight w:val="0"/>
      <w:marTop w:val="0"/>
      <w:marBottom w:val="0"/>
      <w:divBdr>
        <w:top w:val="none" w:sz="0" w:space="0" w:color="auto"/>
        <w:left w:val="none" w:sz="0" w:space="0" w:color="auto"/>
        <w:bottom w:val="none" w:sz="0" w:space="0" w:color="auto"/>
        <w:right w:val="none" w:sz="0" w:space="0" w:color="auto"/>
      </w:divBdr>
    </w:div>
    <w:div w:id="1399356917">
      <w:bodyDiv w:val="1"/>
      <w:marLeft w:val="0"/>
      <w:marRight w:val="0"/>
      <w:marTop w:val="0"/>
      <w:marBottom w:val="0"/>
      <w:divBdr>
        <w:top w:val="none" w:sz="0" w:space="0" w:color="auto"/>
        <w:left w:val="none" w:sz="0" w:space="0" w:color="auto"/>
        <w:bottom w:val="none" w:sz="0" w:space="0" w:color="auto"/>
        <w:right w:val="none" w:sz="0" w:space="0" w:color="auto"/>
      </w:divBdr>
    </w:div>
    <w:div w:id="1426607475">
      <w:bodyDiv w:val="1"/>
      <w:marLeft w:val="0"/>
      <w:marRight w:val="0"/>
      <w:marTop w:val="0"/>
      <w:marBottom w:val="0"/>
      <w:divBdr>
        <w:top w:val="none" w:sz="0" w:space="0" w:color="auto"/>
        <w:left w:val="none" w:sz="0" w:space="0" w:color="auto"/>
        <w:bottom w:val="none" w:sz="0" w:space="0" w:color="auto"/>
        <w:right w:val="none" w:sz="0" w:space="0" w:color="auto"/>
      </w:divBdr>
    </w:div>
    <w:div w:id="1429741302">
      <w:bodyDiv w:val="1"/>
      <w:marLeft w:val="0"/>
      <w:marRight w:val="0"/>
      <w:marTop w:val="0"/>
      <w:marBottom w:val="0"/>
      <w:divBdr>
        <w:top w:val="none" w:sz="0" w:space="0" w:color="auto"/>
        <w:left w:val="none" w:sz="0" w:space="0" w:color="auto"/>
        <w:bottom w:val="none" w:sz="0" w:space="0" w:color="auto"/>
        <w:right w:val="none" w:sz="0" w:space="0" w:color="auto"/>
      </w:divBdr>
    </w:div>
    <w:div w:id="1454059780">
      <w:bodyDiv w:val="1"/>
      <w:marLeft w:val="0"/>
      <w:marRight w:val="0"/>
      <w:marTop w:val="0"/>
      <w:marBottom w:val="0"/>
      <w:divBdr>
        <w:top w:val="none" w:sz="0" w:space="0" w:color="auto"/>
        <w:left w:val="none" w:sz="0" w:space="0" w:color="auto"/>
        <w:bottom w:val="none" w:sz="0" w:space="0" w:color="auto"/>
        <w:right w:val="none" w:sz="0" w:space="0" w:color="auto"/>
      </w:divBdr>
    </w:div>
    <w:div w:id="1495990336">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4173770">
      <w:bodyDiv w:val="1"/>
      <w:marLeft w:val="0"/>
      <w:marRight w:val="0"/>
      <w:marTop w:val="0"/>
      <w:marBottom w:val="0"/>
      <w:divBdr>
        <w:top w:val="none" w:sz="0" w:space="0" w:color="auto"/>
        <w:left w:val="none" w:sz="0" w:space="0" w:color="auto"/>
        <w:bottom w:val="none" w:sz="0" w:space="0" w:color="auto"/>
        <w:right w:val="none" w:sz="0" w:space="0" w:color="auto"/>
      </w:divBdr>
    </w:div>
    <w:div w:id="1548184542">
      <w:bodyDiv w:val="1"/>
      <w:marLeft w:val="0"/>
      <w:marRight w:val="0"/>
      <w:marTop w:val="0"/>
      <w:marBottom w:val="0"/>
      <w:divBdr>
        <w:top w:val="none" w:sz="0" w:space="0" w:color="auto"/>
        <w:left w:val="none" w:sz="0" w:space="0" w:color="auto"/>
        <w:bottom w:val="none" w:sz="0" w:space="0" w:color="auto"/>
        <w:right w:val="none" w:sz="0" w:space="0" w:color="auto"/>
      </w:divBdr>
    </w:div>
    <w:div w:id="1553229012">
      <w:bodyDiv w:val="1"/>
      <w:marLeft w:val="0"/>
      <w:marRight w:val="0"/>
      <w:marTop w:val="0"/>
      <w:marBottom w:val="0"/>
      <w:divBdr>
        <w:top w:val="none" w:sz="0" w:space="0" w:color="auto"/>
        <w:left w:val="none" w:sz="0" w:space="0" w:color="auto"/>
        <w:bottom w:val="none" w:sz="0" w:space="0" w:color="auto"/>
        <w:right w:val="none" w:sz="0" w:space="0" w:color="auto"/>
      </w:divBdr>
    </w:div>
    <w:div w:id="1565987279">
      <w:bodyDiv w:val="1"/>
      <w:marLeft w:val="0"/>
      <w:marRight w:val="0"/>
      <w:marTop w:val="0"/>
      <w:marBottom w:val="0"/>
      <w:divBdr>
        <w:top w:val="none" w:sz="0" w:space="0" w:color="auto"/>
        <w:left w:val="none" w:sz="0" w:space="0" w:color="auto"/>
        <w:bottom w:val="none" w:sz="0" w:space="0" w:color="auto"/>
        <w:right w:val="none" w:sz="0" w:space="0" w:color="auto"/>
      </w:divBdr>
    </w:div>
    <w:div w:id="1595477868">
      <w:bodyDiv w:val="1"/>
      <w:marLeft w:val="0"/>
      <w:marRight w:val="0"/>
      <w:marTop w:val="0"/>
      <w:marBottom w:val="0"/>
      <w:divBdr>
        <w:top w:val="none" w:sz="0" w:space="0" w:color="auto"/>
        <w:left w:val="none" w:sz="0" w:space="0" w:color="auto"/>
        <w:bottom w:val="none" w:sz="0" w:space="0" w:color="auto"/>
        <w:right w:val="none" w:sz="0" w:space="0" w:color="auto"/>
      </w:divBdr>
    </w:div>
    <w:div w:id="1598707750">
      <w:bodyDiv w:val="1"/>
      <w:marLeft w:val="0"/>
      <w:marRight w:val="0"/>
      <w:marTop w:val="0"/>
      <w:marBottom w:val="0"/>
      <w:divBdr>
        <w:top w:val="none" w:sz="0" w:space="0" w:color="auto"/>
        <w:left w:val="none" w:sz="0" w:space="0" w:color="auto"/>
        <w:bottom w:val="none" w:sz="0" w:space="0" w:color="auto"/>
        <w:right w:val="none" w:sz="0" w:space="0" w:color="auto"/>
      </w:divBdr>
    </w:div>
    <w:div w:id="1600218676">
      <w:bodyDiv w:val="1"/>
      <w:marLeft w:val="0"/>
      <w:marRight w:val="0"/>
      <w:marTop w:val="0"/>
      <w:marBottom w:val="0"/>
      <w:divBdr>
        <w:top w:val="none" w:sz="0" w:space="0" w:color="auto"/>
        <w:left w:val="none" w:sz="0" w:space="0" w:color="auto"/>
        <w:bottom w:val="none" w:sz="0" w:space="0" w:color="auto"/>
        <w:right w:val="none" w:sz="0" w:space="0" w:color="auto"/>
      </w:divBdr>
    </w:div>
    <w:div w:id="1616713933">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83776232">
      <w:bodyDiv w:val="1"/>
      <w:marLeft w:val="0"/>
      <w:marRight w:val="0"/>
      <w:marTop w:val="0"/>
      <w:marBottom w:val="0"/>
      <w:divBdr>
        <w:top w:val="none" w:sz="0" w:space="0" w:color="auto"/>
        <w:left w:val="none" w:sz="0" w:space="0" w:color="auto"/>
        <w:bottom w:val="none" w:sz="0" w:space="0" w:color="auto"/>
        <w:right w:val="none" w:sz="0" w:space="0" w:color="auto"/>
      </w:divBdr>
    </w:div>
    <w:div w:id="1687832341">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2243887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60828539">
      <w:bodyDiv w:val="1"/>
      <w:marLeft w:val="0"/>
      <w:marRight w:val="0"/>
      <w:marTop w:val="0"/>
      <w:marBottom w:val="0"/>
      <w:divBdr>
        <w:top w:val="none" w:sz="0" w:space="0" w:color="auto"/>
        <w:left w:val="none" w:sz="0" w:space="0" w:color="auto"/>
        <w:bottom w:val="none" w:sz="0" w:space="0" w:color="auto"/>
        <w:right w:val="none" w:sz="0" w:space="0" w:color="auto"/>
      </w:divBdr>
    </w:div>
    <w:div w:id="1772124348">
      <w:bodyDiv w:val="1"/>
      <w:marLeft w:val="0"/>
      <w:marRight w:val="0"/>
      <w:marTop w:val="0"/>
      <w:marBottom w:val="0"/>
      <w:divBdr>
        <w:top w:val="none" w:sz="0" w:space="0" w:color="auto"/>
        <w:left w:val="none" w:sz="0" w:space="0" w:color="auto"/>
        <w:bottom w:val="none" w:sz="0" w:space="0" w:color="auto"/>
        <w:right w:val="none" w:sz="0" w:space="0" w:color="auto"/>
      </w:divBdr>
    </w:div>
    <w:div w:id="1796874269">
      <w:bodyDiv w:val="1"/>
      <w:marLeft w:val="0"/>
      <w:marRight w:val="0"/>
      <w:marTop w:val="0"/>
      <w:marBottom w:val="0"/>
      <w:divBdr>
        <w:top w:val="none" w:sz="0" w:space="0" w:color="auto"/>
        <w:left w:val="none" w:sz="0" w:space="0" w:color="auto"/>
        <w:bottom w:val="none" w:sz="0" w:space="0" w:color="auto"/>
        <w:right w:val="none" w:sz="0" w:space="0" w:color="auto"/>
      </w:divBdr>
    </w:div>
    <w:div w:id="1805000822">
      <w:bodyDiv w:val="1"/>
      <w:marLeft w:val="0"/>
      <w:marRight w:val="0"/>
      <w:marTop w:val="0"/>
      <w:marBottom w:val="0"/>
      <w:divBdr>
        <w:top w:val="none" w:sz="0" w:space="0" w:color="auto"/>
        <w:left w:val="none" w:sz="0" w:space="0" w:color="auto"/>
        <w:bottom w:val="none" w:sz="0" w:space="0" w:color="auto"/>
        <w:right w:val="none" w:sz="0" w:space="0" w:color="auto"/>
      </w:divBdr>
    </w:div>
    <w:div w:id="1827824044">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4296144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21861921">
      <w:bodyDiv w:val="1"/>
      <w:marLeft w:val="0"/>
      <w:marRight w:val="0"/>
      <w:marTop w:val="0"/>
      <w:marBottom w:val="0"/>
      <w:divBdr>
        <w:top w:val="none" w:sz="0" w:space="0" w:color="auto"/>
        <w:left w:val="none" w:sz="0" w:space="0" w:color="auto"/>
        <w:bottom w:val="none" w:sz="0" w:space="0" w:color="auto"/>
        <w:right w:val="none" w:sz="0" w:space="0" w:color="auto"/>
      </w:divBdr>
    </w:div>
    <w:div w:id="1955549729">
      <w:bodyDiv w:val="1"/>
      <w:marLeft w:val="0"/>
      <w:marRight w:val="0"/>
      <w:marTop w:val="0"/>
      <w:marBottom w:val="0"/>
      <w:divBdr>
        <w:top w:val="none" w:sz="0" w:space="0" w:color="auto"/>
        <w:left w:val="none" w:sz="0" w:space="0" w:color="auto"/>
        <w:bottom w:val="none" w:sz="0" w:space="0" w:color="auto"/>
        <w:right w:val="none" w:sz="0" w:space="0" w:color="auto"/>
      </w:divBdr>
    </w:div>
    <w:div w:id="1961835433">
      <w:bodyDiv w:val="1"/>
      <w:marLeft w:val="0"/>
      <w:marRight w:val="0"/>
      <w:marTop w:val="0"/>
      <w:marBottom w:val="0"/>
      <w:divBdr>
        <w:top w:val="none" w:sz="0" w:space="0" w:color="auto"/>
        <w:left w:val="none" w:sz="0" w:space="0" w:color="auto"/>
        <w:bottom w:val="none" w:sz="0" w:space="0" w:color="auto"/>
        <w:right w:val="none" w:sz="0" w:space="0" w:color="auto"/>
      </w:divBdr>
    </w:div>
    <w:div w:id="197263561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111467479">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A43F7E-4249-4696-B584-6B476737E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3619</TotalTime>
  <Pages>40</Pages>
  <Words>14888</Words>
  <Characters>84866</Characters>
  <Application>Microsoft Office Word</Application>
  <DocSecurity>0</DocSecurity>
  <Lines>707</Lines>
  <Paragraphs>199</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99555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Thanisorn Saetang (TH)</cp:lastModifiedBy>
  <cp:revision>826</cp:revision>
  <cp:lastPrinted>2022-02-17T13:56:00Z</cp:lastPrinted>
  <dcterms:created xsi:type="dcterms:W3CDTF">2021-02-18T08:28:00Z</dcterms:created>
  <dcterms:modified xsi:type="dcterms:W3CDTF">2022-02-23T06:58:00Z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_self</vt:lpwstr>
  </property>
</Properties>
</file>