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4E17BC" w14:textId="77777777" w:rsidR="00B44DF3" w:rsidRPr="003F7D07" w:rsidRDefault="00D91EB9" w:rsidP="000E5EF5">
      <w:pPr>
        <w:pStyle w:val="Heading3"/>
        <w:spacing w:after="0" w:line="240" w:lineRule="auto"/>
        <w:ind w:right="-29"/>
        <w:rPr>
          <w:rFonts w:asciiTheme="majorBidi" w:hAnsiTheme="majorBidi" w:cstheme="majorBidi"/>
          <w:b/>
          <w:bCs/>
          <w:i w:val="0"/>
          <w:iCs w:val="0"/>
          <w:sz w:val="30"/>
          <w:szCs w:val="30"/>
          <w:cs/>
        </w:rPr>
      </w:pPr>
      <w:r w:rsidRPr="003F7D07">
        <w:rPr>
          <w:rFonts w:asciiTheme="majorBidi" w:hAnsiTheme="majorBidi" w:cstheme="majorBidi"/>
          <w:b/>
          <w:bCs/>
          <w:i w:val="0"/>
          <w:iCs w:val="0"/>
          <w:sz w:val="30"/>
          <w:szCs w:val="30"/>
          <w:cs/>
        </w:rPr>
        <w:t>บริษัท ซินเนอร์เจติค ออโต้ เพอร์ฟอร์มานซ์ จำกัด</w:t>
      </w:r>
      <w:r w:rsidR="006B3205" w:rsidRPr="003F7D07">
        <w:rPr>
          <w:rFonts w:asciiTheme="majorBidi" w:hAnsiTheme="majorBidi" w:cstheme="majorBidi"/>
          <w:b/>
          <w:bCs/>
          <w:i w:val="0"/>
          <w:iCs w:val="0"/>
          <w:sz w:val="30"/>
          <w:szCs w:val="30"/>
        </w:rPr>
        <w:t xml:space="preserve"> </w:t>
      </w:r>
      <w:r w:rsidR="006B3205" w:rsidRPr="003F7D07">
        <w:rPr>
          <w:rFonts w:asciiTheme="majorBidi" w:hAnsiTheme="majorBidi" w:cstheme="majorBidi"/>
          <w:b/>
          <w:bCs/>
          <w:i w:val="0"/>
          <w:iCs w:val="0"/>
          <w:sz w:val="30"/>
          <w:szCs w:val="30"/>
          <w:cs/>
        </w:rPr>
        <w:t>(มหาชน)</w:t>
      </w:r>
    </w:p>
    <w:p w14:paraId="5DF16C60" w14:textId="77777777" w:rsidR="00B44DF3" w:rsidRPr="003F7D07" w:rsidRDefault="00923308" w:rsidP="000E5EF5">
      <w:pPr>
        <w:pStyle w:val="Heading3"/>
        <w:spacing w:after="0" w:line="240" w:lineRule="auto"/>
        <w:ind w:right="-29"/>
        <w:rPr>
          <w:rFonts w:asciiTheme="majorBidi" w:hAnsiTheme="majorBidi" w:cstheme="majorBidi"/>
          <w:b/>
          <w:bCs/>
          <w:i w:val="0"/>
          <w:iCs w:val="0"/>
          <w:sz w:val="30"/>
          <w:szCs w:val="30"/>
          <w:lang w:val="en-US"/>
        </w:rPr>
      </w:pPr>
      <w:r w:rsidRPr="003F7D07">
        <w:rPr>
          <w:rFonts w:asciiTheme="majorBidi" w:hAnsiTheme="majorBidi" w:cstheme="majorBidi"/>
          <w:b/>
          <w:bCs/>
          <w:i w:val="0"/>
          <w:iCs w:val="0"/>
          <w:sz w:val="30"/>
          <w:szCs w:val="30"/>
          <w:cs/>
        </w:rPr>
        <w:t>หมายเหตุประกอบงบการเงิน</w:t>
      </w:r>
    </w:p>
    <w:p w14:paraId="11D779FE" w14:textId="1DB8F0B3" w:rsidR="00A53552" w:rsidRPr="003F7D07" w:rsidRDefault="00A53552" w:rsidP="000E5EF5">
      <w:pPr>
        <w:pStyle w:val="Heading3"/>
        <w:spacing w:after="0" w:line="240" w:lineRule="auto"/>
        <w:ind w:right="-29"/>
        <w:rPr>
          <w:rFonts w:asciiTheme="majorBidi" w:hAnsiTheme="majorBidi" w:cstheme="majorBidi"/>
          <w:b/>
          <w:bCs/>
          <w:i w:val="0"/>
          <w:iCs w:val="0"/>
          <w:sz w:val="30"/>
          <w:szCs w:val="30"/>
          <w:lang w:val="en-US"/>
        </w:rPr>
      </w:pPr>
      <w:r w:rsidRPr="003F7D07">
        <w:rPr>
          <w:rFonts w:asciiTheme="majorBidi" w:hAnsiTheme="majorBidi" w:cstheme="majorBidi"/>
          <w:b/>
          <w:bCs/>
          <w:i w:val="0"/>
          <w:iCs w:val="0"/>
          <w:sz w:val="30"/>
          <w:szCs w:val="30"/>
          <w:cs/>
        </w:rPr>
        <w:t>สำหรับ</w:t>
      </w:r>
      <w:r w:rsidR="00AA3AFB" w:rsidRPr="003F7D07">
        <w:rPr>
          <w:rFonts w:asciiTheme="majorBidi" w:hAnsiTheme="majorBidi" w:cstheme="majorBidi"/>
          <w:b/>
          <w:bCs/>
          <w:i w:val="0"/>
          <w:iCs w:val="0"/>
          <w:sz w:val="30"/>
          <w:szCs w:val="30"/>
          <w:cs/>
        </w:rPr>
        <w:t>ปี</w:t>
      </w:r>
      <w:r w:rsidR="00C16CA2" w:rsidRPr="003F7D07">
        <w:rPr>
          <w:rFonts w:asciiTheme="majorBidi" w:hAnsiTheme="majorBidi" w:cstheme="majorBidi"/>
          <w:b/>
          <w:bCs/>
          <w:i w:val="0"/>
          <w:iCs w:val="0"/>
          <w:sz w:val="30"/>
          <w:szCs w:val="30"/>
          <w:cs/>
        </w:rPr>
        <w:t xml:space="preserve">สิ้นสุดวันที่ </w:t>
      </w:r>
      <w:r w:rsidR="00AA3AFB" w:rsidRPr="003F7D07">
        <w:rPr>
          <w:rFonts w:asciiTheme="majorBidi" w:hAnsiTheme="majorBidi" w:cstheme="majorBidi"/>
          <w:b/>
          <w:bCs/>
          <w:i w:val="0"/>
          <w:iCs w:val="0"/>
          <w:sz w:val="30"/>
          <w:szCs w:val="30"/>
          <w:lang w:val="en-US"/>
        </w:rPr>
        <w:t>31</w:t>
      </w:r>
      <w:r w:rsidR="004713D4" w:rsidRPr="003F7D07">
        <w:rPr>
          <w:rFonts w:asciiTheme="majorBidi" w:hAnsiTheme="majorBidi" w:cstheme="majorBidi"/>
          <w:b/>
          <w:bCs/>
          <w:i w:val="0"/>
          <w:iCs w:val="0"/>
          <w:sz w:val="30"/>
          <w:szCs w:val="30"/>
        </w:rPr>
        <w:t xml:space="preserve"> </w:t>
      </w:r>
      <w:r w:rsidR="00AA3AFB" w:rsidRPr="003F7D07">
        <w:rPr>
          <w:rFonts w:asciiTheme="majorBidi" w:hAnsiTheme="majorBidi" w:cstheme="majorBidi"/>
          <w:b/>
          <w:bCs/>
          <w:i w:val="0"/>
          <w:iCs w:val="0"/>
          <w:sz w:val="30"/>
          <w:szCs w:val="30"/>
          <w:cs/>
        </w:rPr>
        <w:t>ธันวาคม</w:t>
      </w:r>
      <w:r w:rsidR="00C16CA2" w:rsidRPr="003F7D07">
        <w:rPr>
          <w:rFonts w:asciiTheme="majorBidi" w:hAnsiTheme="majorBidi" w:cstheme="majorBidi"/>
          <w:b/>
          <w:bCs/>
          <w:i w:val="0"/>
          <w:iCs w:val="0"/>
          <w:sz w:val="30"/>
          <w:szCs w:val="30"/>
          <w:cs/>
        </w:rPr>
        <w:t xml:space="preserve"> </w:t>
      </w:r>
      <w:r w:rsidR="00C16CA2" w:rsidRPr="003F7D07">
        <w:rPr>
          <w:rFonts w:asciiTheme="majorBidi" w:hAnsiTheme="majorBidi" w:cstheme="majorBidi"/>
          <w:b/>
          <w:bCs/>
          <w:i w:val="0"/>
          <w:iCs w:val="0"/>
          <w:sz w:val="30"/>
          <w:szCs w:val="30"/>
          <w:lang w:val="en-US"/>
        </w:rPr>
        <w:t>25</w:t>
      </w:r>
      <w:r w:rsidR="004D01DE" w:rsidRPr="003F7D07">
        <w:rPr>
          <w:rFonts w:asciiTheme="majorBidi" w:hAnsiTheme="majorBidi" w:cstheme="majorBidi"/>
          <w:b/>
          <w:bCs/>
          <w:i w:val="0"/>
          <w:iCs w:val="0"/>
          <w:sz w:val="30"/>
          <w:szCs w:val="30"/>
          <w:lang w:val="en-US"/>
        </w:rPr>
        <w:t>6</w:t>
      </w:r>
      <w:r w:rsidR="00282B30" w:rsidRPr="003F7D07">
        <w:rPr>
          <w:rFonts w:asciiTheme="majorBidi" w:hAnsiTheme="majorBidi" w:cstheme="majorBidi"/>
          <w:b/>
          <w:bCs/>
          <w:i w:val="0"/>
          <w:iCs w:val="0"/>
          <w:sz w:val="30"/>
          <w:szCs w:val="30"/>
          <w:lang w:val="en-US"/>
        </w:rPr>
        <w:t>4</w:t>
      </w:r>
    </w:p>
    <w:p w14:paraId="126FB3F5" w14:textId="77777777" w:rsidR="00B44DF3" w:rsidRPr="003F7D07" w:rsidRDefault="00B44DF3" w:rsidP="002A10AF">
      <w:pPr>
        <w:numPr>
          <w:ilvl w:val="0"/>
          <w:numId w:val="2"/>
        </w:numPr>
        <w:tabs>
          <w:tab w:val="clear" w:pos="360"/>
        </w:tabs>
        <w:spacing w:before="240" w:after="120" w:line="240" w:lineRule="auto"/>
        <w:ind w:left="432" w:hanging="432"/>
        <w:jc w:val="thaiDistribute"/>
        <w:rPr>
          <w:rFonts w:asciiTheme="majorBidi" w:hAnsiTheme="majorBidi" w:cstheme="majorBidi"/>
          <w:b/>
          <w:bCs/>
          <w:sz w:val="30"/>
          <w:szCs w:val="30"/>
          <w:cs/>
        </w:rPr>
      </w:pPr>
      <w:r w:rsidRPr="003F7D07">
        <w:rPr>
          <w:rFonts w:asciiTheme="majorBidi" w:hAnsiTheme="majorBidi" w:cstheme="majorBidi"/>
          <w:b/>
          <w:bCs/>
          <w:sz w:val="30"/>
          <w:szCs w:val="30"/>
          <w:cs/>
        </w:rPr>
        <w:t>ข้อมูลทั่วไป</w:t>
      </w:r>
    </w:p>
    <w:p w14:paraId="5200ACEF" w14:textId="77777777" w:rsidR="00467246" w:rsidRPr="003F7D07" w:rsidRDefault="00282B30" w:rsidP="000E3EE3">
      <w:pPr>
        <w:pStyle w:val="ListParagraph"/>
        <w:spacing w:before="120" w:after="120" w:line="240" w:lineRule="auto"/>
        <w:ind w:left="432"/>
        <w:contextualSpacing w:val="0"/>
        <w:jc w:val="thaiDistribute"/>
        <w:rPr>
          <w:rFonts w:asciiTheme="majorBidi" w:hAnsiTheme="majorBidi" w:cstheme="majorBidi"/>
          <w:spacing w:val="-6"/>
          <w:sz w:val="30"/>
          <w:szCs w:val="30"/>
          <w:lang w:val="en-US"/>
        </w:rPr>
      </w:pPr>
      <w:r w:rsidRPr="003F7D07">
        <w:rPr>
          <w:rFonts w:asciiTheme="majorBidi" w:hAnsiTheme="majorBidi" w:cstheme="majorBidi"/>
          <w:sz w:val="30"/>
          <w:szCs w:val="30"/>
          <w:cs/>
        </w:rPr>
        <w:t>บริษัท ซินเนอร์เจติค ออโต้ เพอร์ฟอร์มานซ์ จำกัด (มหาชน) (</w:t>
      </w:r>
      <w:r w:rsidRPr="003F7D07">
        <w:rPr>
          <w:rFonts w:asciiTheme="majorBidi" w:hAnsiTheme="majorBidi" w:cstheme="majorBidi"/>
          <w:sz w:val="30"/>
          <w:szCs w:val="30"/>
        </w:rPr>
        <w:t>“</w:t>
      </w:r>
      <w:r w:rsidRPr="003F7D07">
        <w:rPr>
          <w:rFonts w:asciiTheme="majorBidi" w:hAnsiTheme="majorBidi" w:cstheme="majorBidi"/>
          <w:sz w:val="30"/>
          <w:szCs w:val="30"/>
          <w:cs/>
        </w:rPr>
        <w:t>บริษัท</w:t>
      </w:r>
      <w:r w:rsidRPr="003F7D07">
        <w:rPr>
          <w:rFonts w:asciiTheme="majorBidi" w:hAnsiTheme="majorBidi"/>
          <w:sz w:val="30"/>
          <w:szCs w:val="30"/>
          <w:cs/>
          <w:lang w:val="th-TH"/>
        </w:rPr>
        <w:t>”</w:t>
      </w:r>
      <w:r w:rsidRPr="003F7D07">
        <w:rPr>
          <w:rFonts w:asciiTheme="majorBidi" w:hAnsiTheme="majorBidi" w:cstheme="majorBidi"/>
          <w:sz w:val="30"/>
          <w:szCs w:val="30"/>
          <w:cs/>
          <w:lang w:val="th-TH"/>
        </w:rPr>
        <w:t xml:space="preserve">) เป็นนิติบุคคลซึ่งจัดตั้งขึ้นในประเทศไทยและสำนักงานจดทะเบียนตั้งอยู่เลขที่ </w:t>
      </w:r>
      <w:r w:rsidRPr="003F7D07">
        <w:rPr>
          <w:rFonts w:asciiTheme="majorBidi" w:hAnsiTheme="majorBidi" w:cstheme="majorBidi"/>
          <w:spacing w:val="-6"/>
          <w:sz w:val="30"/>
          <w:szCs w:val="30"/>
        </w:rPr>
        <w:t>149</w:t>
      </w:r>
      <w:r w:rsidRPr="003F7D07">
        <w:rPr>
          <w:rFonts w:asciiTheme="majorBidi" w:hAnsiTheme="majorBidi" w:cstheme="majorBidi"/>
          <w:spacing w:val="-6"/>
          <w:sz w:val="30"/>
          <w:szCs w:val="30"/>
          <w:cs/>
          <w:lang w:val="en-US"/>
        </w:rPr>
        <w:t xml:space="preserve"> หมู่ที่ </w:t>
      </w:r>
      <w:r w:rsidRPr="003F7D07">
        <w:rPr>
          <w:rFonts w:asciiTheme="majorBidi" w:hAnsiTheme="majorBidi" w:cstheme="majorBidi"/>
          <w:spacing w:val="-6"/>
          <w:sz w:val="30"/>
          <w:szCs w:val="30"/>
          <w:lang w:val="en-US"/>
        </w:rPr>
        <w:t>3</w:t>
      </w:r>
      <w:r w:rsidRPr="003F7D07">
        <w:rPr>
          <w:rFonts w:asciiTheme="majorBidi" w:hAnsiTheme="majorBidi" w:cstheme="majorBidi"/>
          <w:spacing w:val="-6"/>
          <w:sz w:val="30"/>
          <w:szCs w:val="30"/>
          <w:cs/>
          <w:lang w:val="en-US"/>
        </w:rPr>
        <w:t xml:space="preserve"> ตำบลเทพารักษ์ อำเภอเมืองสมุทรปราการ จังหวัดสมุทรปราการ</w:t>
      </w:r>
      <w:r w:rsidRPr="003F7D07">
        <w:rPr>
          <w:rFonts w:asciiTheme="majorBidi" w:hAnsiTheme="majorBidi" w:cstheme="majorBidi"/>
          <w:spacing w:val="-6"/>
          <w:sz w:val="30"/>
          <w:szCs w:val="30"/>
          <w:lang w:val="en-US"/>
        </w:rPr>
        <w:t xml:space="preserve"> </w:t>
      </w:r>
    </w:p>
    <w:p w14:paraId="407CC65A" w14:textId="14225737" w:rsidR="00282B30" w:rsidRPr="003F7D07" w:rsidRDefault="00282B30" w:rsidP="000E3EE3">
      <w:pPr>
        <w:pStyle w:val="ListParagraph"/>
        <w:spacing w:before="120" w:after="120" w:line="240" w:lineRule="auto"/>
        <w:ind w:left="432"/>
        <w:contextualSpacing w:val="0"/>
        <w:jc w:val="thaiDistribute"/>
        <w:rPr>
          <w:rFonts w:asciiTheme="majorBidi" w:hAnsiTheme="majorBidi" w:cstheme="majorBidi"/>
          <w:spacing w:val="-6"/>
          <w:sz w:val="30"/>
          <w:szCs w:val="30"/>
          <w:cs/>
          <w:lang w:val="en-US"/>
        </w:rPr>
      </w:pPr>
      <w:r w:rsidRPr="003F7D07">
        <w:rPr>
          <w:rFonts w:asciiTheme="majorBidi" w:hAnsiTheme="majorBidi" w:cstheme="majorBidi"/>
          <w:sz w:val="30"/>
          <w:szCs w:val="30"/>
          <w:cs/>
        </w:rPr>
        <w:t xml:space="preserve">บริษัทมีสาขาในกรุงเทพและต่างจังหวัดรวม </w:t>
      </w:r>
      <w:r w:rsidR="00E5779E" w:rsidRPr="003F7D07">
        <w:rPr>
          <w:rFonts w:asciiTheme="majorBidi" w:hAnsiTheme="majorBidi" w:cstheme="majorBidi"/>
          <w:sz w:val="30"/>
          <w:szCs w:val="30"/>
        </w:rPr>
        <w:t>6</w:t>
      </w:r>
      <w:r w:rsidRPr="003F7D07">
        <w:rPr>
          <w:rFonts w:asciiTheme="majorBidi" w:hAnsiTheme="majorBidi" w:cstheme="majorBidi"/>
          <w:sz w:val="30"/>
          <w:szCs w:val="30"/>
        </w:rPr>
        <w:t xml:space="preserve"> </w:t>
      </w:r>
      <w:r w:rsidRPr="003F7D07">
        <w:rPr>
          <w:rFonts w:asciiTheme="majorBidi" w:hAnsiTheme="majorBidi" w:cstheme="majorBidi"/>
          <w:spacing w:val="-6"/>
          <w:sz w:val="30"/>
          <w:szCs w:val="30"/>
          <w:cs/>
          <w:lang w:val="en-US"/>
        </w:rPr>
        <w:t>สาขา</w:t>
      </w:r>
      <w:r w:rsidR="00EB1041" w:rsidRPr="003F7D07">
        <w:rPr>
          <w:rFonts w:asciiTheme="majorBidi" w:hAnsiTheme="majorBidi" w:cstheme="majorBidi"/>
          <w:spacing w:val="-6"/>
          <w:sz w:val="30"/>
          <w:szCs w:val="30"/>
          <w:lang w:val="en-US"/>
        </w:rPr>
        <w:t xml:space="preserve"> (</w:t>
      </w:r>
      <w:r w:rsidR="00EB1041" w:rsidRPr="003F7D07">
        <w:rPr>
          <w:rFonts w:asciiTheme="majorBidi" w:hAnsiTheme="majorBidi" w:cstheme="majorBidi" w:hint="cs"/>
          <w:spacing w:val="-6"/>
          <w:sz w:val="30"/>
          <w:szCs w:val="30"/>
          <w:cs/>
          <w:lang w:val="en-US"/>
        </w:rPr>
        <w:t xml:space="preserve">ปี </w:t>
      </w:r>
      <w:r w:rsidR="00EB1041" w:rsidRPr="003F7D07">
        <w:rPr>
          <w:rFonts w:asciiTheme="majorBidi" w:hAnsiTheme="majorBidi" w:cstheme="majorBidi"/>
          <w:spacing w:val="-6"/>
          <w:sz w:val="30"/>
          <w:szCs w:val="30"/>
          <w:lang w:val="en-US"/>
        </w:rPr>
        <w:t xml:space="preserve">2563: </w:t>
      </w:r>
      <w:r w:rsidR="00E5779E" w:rsidRPr="003F7D07">
        <w:rPr>
          <w:rFonts w:asciiTheme="majorBidi" w:hAnsiTheme="majorBidi" w:cstheme="majorBidi"/>
          <w:spacing w:val="-6"/>
          <w:sz w:val="30"/>
          <w:szCs w:val="30"/>
          <w:lang w:val="en-US"/>
        </w:rPr>
        <w:t>8</w:t>
      </w:r>
      <w:r w:rsidR="00EB1041" w:rsidRPr="003F7D07">
        <w:rPr>
          <w:rFonts w:asciiTheme="majorBidi" w:hAnsiTheme="majorBidi" w:cstheme="majorBidi"/>
          <w:spacing w:val="-6"/>
          <w:sz w:val="30"/>
          <w:szCs w:val="30"/>
          <w:lang w:val="en-US"/>
        </w:rPr>
        <w:t xml:space="preserve"> </w:t>
      </w:r>
      <w:r w:rsidR="00EB1041" w:rsidRPr="003F7D07">
        <w:rPr>
          <w:rFonts w:asciiTheme="majorBidi" w:hAnsiTheme="majorBidi" w:cstheme="majorBidi" w:hint="cs"/>
          <w:spacing w:val="-6"/>
          <w:sz w:val="30"/>
          <w:szCs w:val="30"/>
          <w:cs/>
          <w:lang w:val="en-US"/>
        </w:rPr>
        <w:t>สาขา)</w:t>
      </w:r>
    </w:p>
    <w:p w14:paraId="0DD22F68" w14:textId="42034CF1" w:rsidR="00282B30" w:rsidRPr="003F7D07" w:rsidRDefault="00282B30" w:rsidP="000E3EE3">
      <w:pPr>
        <w:pStyle w:val="ListParagraph"/>
        <w:spacing w:before="120" w:after="120" w:line="240" w:lineRule="auto"/>
        <w:ind w:left="432"/>
        <w:contextualSpacing w:val="0"/>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บริษัทจดทะเบียนในตลาดหลักทรัพย์แห่งประเทศไทย</w:t>
      </w:r>
      <w:r w:rsidR="00EB1041" w:rsidRPr="003F7D07">
        <w:rPr>
          <w:rFonts w:asciiTheme="majorBidi" w:hAnsiTheme="majorBidi" w:cstheme="majorBidi" w:hint="cs"/>
          <w:sz w:val="30"/>
          <w:szCs w:val="30"/>
          <w:cs/>
          <w:lang w:val="en-US"/>
        </w:rPr>
        <w:t xml:space="preserve"> </w:t>
      </w:r>
      <w:r w:rsidR="00EB1041" w:rsidRPr="003F7D07">
        <w:rPr>
          <w:rFonts w:asciiTheme="majorBidi" w:hAnsiTheme="majorBidi" w:cstheme="majorBidi"/>
          <w:sz w:val="30"/>
          <w:szCs w:val="30"/>
          <w:cs/>
          <w:lang w:val="en-US"/>
        </w:rPr>
        <w:t xml:space="preserve">เมื่อวันที่ </w:t>
      </w:r>
      <w:r w:rsidR="00EB1041" w:rsidRPr="003F7D07">
        <w:rPr>
          <w:rFonts w:asciiTheme="majorBidi" w:hAnsiTheme="majorBidi" w:cstheme="majorBidi"/>
          <w:sz w:val="30"/>
          <w:szCs w:val="30"/>
          <w:lang w:val="en-US"/>
        </w:rPr>
        <w:t xml:space="preserve">30 </w:t>
      </w:r>
      <w:r w:rsidR="00EB1041" w:rsidRPr="003F7D07">
        <w:rPr>
          <w:rFonts w:asciiTheme="majorBidi" w:hAnsiTheme="majorBidi" w:cstheme="majorBidi" w:hint="cs"/>
          <w:sz w:val="30"/>
          <w:szCs w:val="30"/>
          <w:cs/>
          <w:lang w:val="en-US"/>
        </w:rPr>
        <w:t xml:space="preserve">มีนาคม </w:t>
      </w:r>
      <w:r w:rsidR="00EB1041" w:rsidRPr="003F7D07">
        <w:rPr>
          <w:rFonts w:asciiTheme="majorBidi" w:hAnsiTheme="majorBidi" w:cstheme="majorBidi"/>
          <w:sz w:val="30"/>
          <w:szCs w:val="30"/>
          <w:lang w:val="en-US"/>
        </w:rPr>
        <w:t>2560</w:t>
      </w:r>
      <w:r w:rsidRPr="003F7D07">
        <w:rPr>
          <w:rFonts w:asciiTheme="majorBidi" w:hAnsiTheme="majorBidi" w:cstheme="majorBidi"/>
          <w:sz w:val="30"/>
          <w:szCs w:val="30"/>
          <w:cs/>
          <w:lang w:val="en-US"/>
        </w:rPr>
        <w:t xml:space="preserve"> </w:t>
      </w:r>
    </w:p>
    <w:p w14:paraId="537171E9" w14:textId="77777777" w:rsidR="00282B30" w:rsidRPr="003F7D07" w:rsidRDefault="00282B30" w:rsidP="000E3EE3">
      <w:pPr>
        <w:pStyle w:val="ListParagraph"/>
        <w:spacing w:before="120" w:after="120" w:line="240" w:lineRule="auto"/>
        <w:ind w:left="432"/>
        <w:contextualSpacing w:val="0"/>
        <w:jc w:val="thaiDistribute"/>
        <w:rPr>
          <w:rFonts w:asciiTheme="majorBidi" w:hAnsiTheme="majorBidi"/>
          <w:sz w:val="30"/>
          <w:szCs w:val="30"/>
          <w:lang w:val="en-US"/>
        </w:rPr>
      </w:pPr>
      <w:r w:rsidRPr="003F7D07">
        <w:rPr>
          <w:rFonts w:asciiTheme="majorBidi" w:hAnsiTheme="majorBidi"/>
          <w:sz w:val="30"/>
          <w:szCs w:val="30"/>
          <w:cs/>
          <w:lang w:val="en-US"/>
        </w:rPr>
        <w:t>บริษัทดำเนินธุรกิจหลัก</w:t>
      </w:r>
      <w:r w:rsidRPr="003F7D07">
        <w:rPr>
          <w:rFonts w:asciiTheme="majorBidi" w:hAnsiTheme="majorBidi" w:hint="cs"/>
          <w:sz w:val="30"/>
          <w:szCs w:val="30"/>
          <w:cs/>
          <w:lang w:val="en-US"/>
        </w:rPr>
        <w:t xml:space="preserve"> </w:t>
      </w:r>
      <w:r w:rsidRPr="003F7D07">
        <w:rPr>
          <w:rFonts w:asciiTheme="majorBidi" w:hAnsiTheme="majorBidi"/>
          <w:sz w:val="30"/>
          <w:szCs w:val="30"/>
          <w:lang w:val="en-US"/>
        </w:rPr>
        <w:t xml:space="preserve">3 </w:t>
      </w:r>
      <w:r w:rsidRPr="003F7D07">
        <w:rPr>
          <w:rFonts w:asciiTheme="majorBidi" w:hAnsiTheme="majorBidi" w:hint="cs"/>
          <w:sz w:val="30"/>
          <w:szCs w:val="30"/>
          <w:cs/>
          <w:lang w:val="en-US"/>
        </w:rPr>
        <w:t>กลุ่มธุรกิจ ดังนี้</w:t>
      </w:r>
    </w:p>
    <w:p w14:paraId="422BDC46" w14:textId="4C33A4CD" w:rsidR="00282B30" w:rsidRPr="003F7D07" w:rsidRDefault="00282B30" w:rsidP="00882393">
      <w:pPr>
        <w:pStyle w:val="ListParagraph"/>
        <w:tabs>
          <w:tab w:val="left" w:pos="993"/>
        </w:tabs>
        <w:spacing w:before="60" w:after="60" w:line="240" w:lineRule="auto"/>
        <w:ind w:left="576"/>
        <w:contextualSpacing w:val="0"/>
        <w:jc w:val="thaiDistribute"/>
        <w:rPr>
          <w:rFonts w:asciiTheme="majorBidi" w:hAnsiTheme="majorBidi"/>
          <w:sz w:val="30"/>
          <w:szCs w:val="30"/>
          <w:lang w:val="en-US"/>
        </w:rPr>
      </w:pPr>
      <w:r w:rsidRPr="003F7D07">
        <w:rPr>
          <w:rFonts w:asciiTheme="majorBidi" w:hAnsiTheme="majorBidi" w:hint="cs"/>
          <w:sz w:val="30"/>
          <w:szCs w:val="30"/>
          <w:cs/>
          <w:lang w:val="en-US"/>
        </w:rPr>
        <w:t>-</w:t>
      </w:r>
      <w:r w:rsidRPr="003F7D07">
        <w:rPr>
          <w:rFonts w:asciiTheme="majorBidi" w:hAnsiTheme="majorBidi"/>
          <w:sz w:val="30"/>
          <w:szCs w:val="30"/>
          <w:cs/>
          <w:lang w:val="en-US"/>
        </w:rPr>
        <w:tab/>
      </w:r>
      <w:r w:rsidRPr="003F7D07">
        <w:rPr>
          <w:rFonts w:asciiTheme="majorBidi" w:hAnsiTheme="majorBidi" w:hint="cs"/>
          <w:sz w:val="30"/>
          <w:szCs w:val="30"/>
          <w:cs/>
          <w:lang w:val="en-US"/>
        </w:rPr>
        <w:t>ให้บริการเช่ารถยนต์</w:t>
      </w:r>
    </w:p>
    <w:p w14:paraId="27AE4119" w14:textId="77777777" w:rsidR="00282B30" w:rsidRPr="003F7D07" w:rsidRDefault="00282B30" w:rsidP="00882393">
      <w:pPr>
        <w:pStyle w:val="ListParagraph"/>
        <w:tabs>
          <w:tab w:val="left" w:pos="993"/>
        </w:tabs>
        <w:spacing w:before="60" w:after="60" w:line="240" w:lineRule="auto"/>
        <w:ind w:left="576"/>
        <w:contextualSpacing w:val="0"/>
        <w:jc w:val="thaiDistribute"/>
        <w:rPr>
          <w:rFonts w:asciiTheme="majorBidi" w:hAnsiTheme="majorBidi"/>
          <w:sz w:val="30"/>
          <w:szCs w:val="30"/>
          <w:lang w:val="en-US"/>
        </w:rPr>
      </w:pPr>
      <w:r w:rsidRPr="003F7D07">
        <w:rPr>
          <w:rFonts w:asciiTheme="majorBidi" w:hAnsiTheme="majorBidi" w:hint="cs"/>
          <w:sz w:val="30"/>
          <w:szCs w:val="30"/>
          <w:cs/>
          <w:lang w:val="en-US"/>
        </w:rPr>
        <w:t>-</w:t>
      </w:r>
      <w:r w:rsidRPr="003F7D07">
        <w:rPr>
          <w:rFonts w:asciiTheme="majorBidi" w:hAnsiTheme="majorBidi"/>
          <w:sz w:val="30"/>
          <w:szCs w:val="30"/>
          <w:cs/>
          <w:lang w:val="en-US"/>
        </w:rPr>
        <w:tab/>
        <w:t>จำหน่ายรถยนต์</w:t>
      </w:r>
      <w:r w:rsidRPr="003F7D07">
        <w:rPr>
          <w:rFonts w:asciiTheme="majorBidi" w:hAnsiTheme="majorBidi" w:hint="cs"/>
          <w:sz w:val="30"/>
          <w:szCs w:val="30"/>
          <w:cs/>
          <w:lang w:val="en-US"/>
        </w:rPr>
        <w:t>ใช้งานแล้ว</w:t>
      </w:r>
    </w:p>
    <w:p w14:paraId="6304237D" w14:textId="77777777" w:rsidR="00282B30" w:rsidRPr="003F7D07" w:rsidRDefault="00282B30" w:rsidP="00882393">
      <w:pPr>
        <w:pStyle w:val="ListParagraph"/>
        <w:tabs>
          <w:tab w:val="left" w:pos="993"/>
        </w:tabs>
        <w:spacing w:before="60" w:after="60" w:line="240" w:lineRule="auto"/>
        <w:ind w:left="576"/>
        <w:contextualSpacing w:val="0"/>
        <w:jc w:val="thaiDistribute"/>
        <w:rPr>
          <w:rFonts w:asciiTheme="majorBidi" w:hAnsiTheme="majorBidi"/>
          <w:sz w:val="30"/>
          <w:szCs w:val="30"/>
          <w:lang w:val="en-US"/>
        </w:rPr>
      </w:pPr>
      <w:r w:rsidRPr="003F7D07">
        <w:rPr>
          <w:rFonts w:asciiTheme="majorBidi" w:hAnsiTheme="majorBidi" w:hint="cs"/>
          <w:sz w:val="30"/>
          <w:szCs w:val="30"/>
          <w:cs/>
          <w:lang w:val="en-US"/>
        </w:rPr>
        <w:t>-</w:t>
      </w:r>
      <w:r w:rsidRPr="003F7D07">
        <w:rPr>
          <w:rFonts w:asciiTheme="majorBidi" w:hAnsiTheme="majorBidi"/>
          <w:sz w:val="30"/>
          <w:szCs w:val="30"/>
          <w:cs/>
          <w:lang w:val="en-US"/>
        </w:rPr>
        <w:tab/>
        <w:t>ให้เช่าอสังหาริมทรัพย</w:t>
      </w:r>
      <w:r w:rsidRPr="003F7D07">
        <w:rPr>
          <w:rFonts w:asciiTheme="majorBidi" w:hAnsiTheme="majorBidi" w:hint="cs"/>
          <w:sz w:val="30"/>
          <w:szCs w:val="30"/>
          <w:cs/>
          <w:lang w:val="en-US"/>
        </w:rPr>
        <w:t>์</w:t>
      </w:r>
      <w:r w:rsidRPr="003F7D07">
        <w:rPr>
          <w:rFonts w:asciiTheme="majorBidi" w:hAnsiTheme="majorBidi"/>
          <w:sz w:val="30"/>
          <w:szCs w:val="30"/>
          <w:cs/>
          <w:lang w:val="en-US"/>
        </w:rPr>
        <w:t>และบริการอื่น</w:t>
      </w:r>
    </w:p>
    <w:p w14:paraId="13AA8BC9" w14:textId="77777777" w:rsidR="00A7609F" w:rsidRPr="003F7D07" w:rsidRDefault="00A7609F" w:rsidP="00F25348">
      <w:pPr>
        <w:spacing w:before="120" w:after="120" w:line="240" w:lineRule="auto"/>
        <w:ind w:left="432"/>
        <w:jc w:val="thaiDistribute"/>
        <w:rPr>
          <w:rFonts w:asciiTheme="majorBidi" w:hAnsiTheme="majorBidi" w:cstheme="majorBidi"/>
          <w:sz w:val="30"/>
          <w:szCs w:val="30"/>
          <w:cs/>
        </w:rPr>
      </w:pPr>
      <w:r w:rsidRPr="003F7D07">
        <w:rPr>
          <w:rFonts w:asciiTheme="majorBidi" w:hAnsiTheme="majorBidi" w:cstheme="majorBidi"/>
          <w:sz w:val="30"/>
          <w:szCs w:val="30"/>
          <w:cs/>
        </w:rPr>
        <w:t>ผู้ถือหุ้นรายใหญ่ ได้แก่</w:t>
      </w:r>
    </w:p>
    <w:tbl>
      <w:tblPr>
        <w:tblStyle w:val="TableGrid"/>
        <w:tblW w:w="9450" w:type="dxa"/>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3"/>
        <w:gridCol w:w="238"/>
        <w:gridCol w:w="1359"/>
        <w:gridCol w:w="270"/>
        <w:gridCol w:w="1437"/>
        <w:gridCol w:w="239"/>
        <w:gridCol w:w="1384"/>
      </w:tblGrid>
      <w:tr w:rsidR="003F7D07" w:rsidRPr="003F7D07" w14:paraId="01C6DECF" w14:textId="77777777" w:rsidTr="00F25348">
        <w:trPr>
          <w:trHeight w:hRule="exact" w:val="432"/>
        </w:trPr>
        <w:tc>
          <w:tcPr>
            <w:tcW w:w="4523" w:type="dxa"/>
            <w:vAlign w:val="center"/>
          </w:tcPr>
          <w:p w14:paraId="10C16B93"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238" w:type="dxa"/>
            <w:vAlign w:val="center"/>
          </w:tcPr>
          <w:p w14:paraId="674899CD"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67413E8A"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270" w:type="dxa"/>
            <w:vAlign w:val="center"/>
          </w:tcPr>
          <w:p w14:paraId="4D0911A5"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437" w:type="dxa"/>
            <w:vAlign w:val="center"/>
          </w:tcPr>
          <w:p w14:paraId="6FF6B4CA"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239" w:type="dxa"/>
            <w:vAlign w:val="center"/>
          </w:tcPr>
          <w:p w14:paraId="66829F05"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84" w:type="dxa"/>
            <w:vAlign w:val="center"/>
          </w:tcPr>
          <w:p w14:paraId="3C1B638D" w14:textId="77777777" w:rsidR="00A7609F" w:rsidRPr="003F7D07" w:rsidRDefault="00A7609F" w:rsidP="00BC35A0">
            <w:pPr>
              <w:tabs>
                <w:tab w:val="left" w:pos="900"/>
              </w:tabs>
              <w:spacing w:after="120"/>
              <w:ind w:right="-43"/>
              <w:jc w:val="right"/>
              <w:rPr>
                <w:rFonts w:asciiTheme="majorBidi" w:hAnsiTheme="majorBidi" w:cstheme="majorBidi"/>
                <w:b/>
                <w:bCs/>
                <w:i/>
                <w:iCs/>
                <w:sz w:val="30"/>
                <w:szCs w:val="30"/>
                <w:cs/>
              </w:rPr>
            </w:pPr>
            <w:r w:rsidRPr="003F7D07">
              <w:rPr>
                <w:rFonts w:asciiTheme="majorBidi" w:hAnsiTheme="majorBidi" w:cstheme="majorBidi" w:hint="cs"/>
                <w:b/>
                <w:bCs/>
                <w:i/>
                <w:iCs/>
                <w:sz w:val="30"/>
                <w:szCs w:val="30"/>
                <w:cs/>
              </w:rPr>
              <w:t>ร้อยละ</w:t>
            </w:r>
          </w:p>
        </w:tc>
      </w:tr>
      <w:tr w:rsidR="003F7D07" w:rsidRPr="003F7D07" w14:paraId="63ECF25C" w14:textId="77777777" w:rsidTr="00F25348">
        <w:trPr>
          <w:trHeight w:hRule="exact" w:val="432"/>
        </w:trPr>
        <w:tc>
          <w:tcPr>
            <w:tcW w:w="4523" w:type="dxa"/>
            <w:vAlign w:val="center"/>
          </w:tcPr>
          <w:p w14:paraId="455E62B9" w14:textId="158ADA8F" w:rsidR="00A7609F" w:rsidRPr="003F7D07" w:rsidRDefault="004A6D6A" w:rsidP="00BC35A0">
            <w:pPr>
              <w:tabs>
                <w:tab w:val="left" w:pos="900"/>
              </w:tabs>
              <w:spacing w:after="120"/>
              <w:ind w:right="-43"/>
              <w:jc w:val="center"/>
              <w:rPr>
                <w:rFonts w:asciiTheme="majorBidi" w:hAnsiTheme="majorBidi" w:cstheme="majorBidi"/>
                <w:sz w:val="30"/>
                <w:szCs w:val="30"/>
              </w:rPr>
            </w:pPr>
            <w:r w:rsidRPr="003F7D07">
              <w:rPr>
                <w:rFonts w:asciiTheme="majorBidi" w:hAnsiTheme="majorBidi" w:cstheme="majorBidi" w:hint="cs"/>
                <w:sz w:val="30"/>
                <w:szCs w:val="30"/>
                <w:cs/>
              </w:rPr>
              <w:t xml:space="preserve"> </w:t>
            </w:r>
          </w:p>
        </w:tc>
        <w:tc>
          <w:tcPr>
            <w:tcW w:w="238" w:type="dxa"/>
            <w:vAlign w:val="center"/>
          </w:tcPr>
          <w:p w14:paraId="50FE1D8A"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3FC008CE"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270" w:type="dxa"/>
            <w:vAlign w:val="center"/>
          </w:tcPr>
          <w:p w14:paraId="451EA03A"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3060" w:type="dxa"/>
            <w:gridSpan w:val="3"/>
            <w:tcBorders>
              <w:bottom w:val="single" w:sz="4" w:space="0" w:color="auto"/>
            </w:tcBorders>
            <w:vAlign w:val="center"/>
          </w:tcPr>
          <w:p w14:paraId="42F59F4C"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r w:rsidRPr="003F7D07">
              <w:rPr>
                <w:rFonts w:asciiTheme="majorBidi" w:hAnsiTheme="majorBidi" w:cstheme="majorBidi" w:hint="cs"/>
                <w:sz w:val="30"/>
                <w:szCs w:val="30"/>
                <w:cs/>
              </w:rPr>
              <w:t>สัดส่วนการถือหุ้น</w:t>
            </w:r>
          </w:p>
        </w:tc>
      </w:tr>
      <w:tr w:rsidR="003F7D07" w:rsidRPr="003F7D07" w14:paraId="7AD7666F" w14:textId="77777777" w:rsidTr="00F25348">
        <w:trPr>
          <w:trHeight w:hRule="exact" w:val="432"/>
        </w:trPr>
        <w:tc>
          <w:tcPr>
            <w:tcW w:w="4523" w:type="dxa"/>
            <w:vAlign w:val="center"/>
          </w:tcPr>
          <w:p w14:paraId="141AA5C4"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238" w:type="dxa"/>
            <w:vAlign w:val="center"/>
          </w:tcPr>
          <w:p w14:paraId="5D560AB8"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48E62FBA" w14:textId="77777777" w:rsidR="00A7609F" w:rsidRPr="003F7D07" w:rsidRDefault="00A7609F" w:rsidP="00BC35A0">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hint="cs"/>
                <w:sz w:val="30"/>
                <w:szCs w:val="30"/>
                <w:cs/>
              </w:rPr>
              <w:t>ประเทศ/</w:t>
            </w:r>
          </w:p>
        </w:tc>
        <w:tc>
          <w:tcPr>
            <w:tcW w:w="270" w:type="dxa"/>
            <w:vAlign w:val="center"/>
          </w:tcPr>
          <w:p w14:paraId="41C1C837"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3060" w:type="dxa"/>
            <w:gridSpan w:val="3"/>
            <w:tcBorders>
              <w:top w:val="single" w:sz="4" w:space="0" w:color="auto"/>
              <w:bottom w:val="single" w:sz="4" w:space="0" w:color="auto"/>
            </w:tcBorders>
            <w:vAlign w:val="center"/>
          </w:tcPr>
          <w:p w14:paraId="422AB10F" w14:textId="77777777" w:rsidR="00A7609F" w:rsidRPr="003F7D07" w:rsidRDefault="00A7609F" w:rsidP="00BC35A0">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rPr>
              <w:t xml:space="preserve">31 </w:t>
            </w:r>
            <w:r w:rsidRPr="003F7D07">
              <w:rPr>
                <w:rFonts w:asciiTheme="majorBidi" w:hAnsiTheme="majorBidi" w:cstheme="majorBidi" w:hint="cs"/>
                <w:sz w:val="30"/>
                <w:szCs w:val="30"/>
                <w:cs/>
              </w:rPr>
              <w:t>ธันวาคม</w:t>
            </w:r>
          </w:p>
        </w:tc>
      </w:tr>
      <w:tr w:rsidR="003F7D07" w:rsidRPr="003F7D07" w14:paraId="0E12D715" w14:textId="77777777" w:rsidTr="008017B8">
        <w:trPr>
          <w:trHeight w:hRule="exact" w:val="432"/>
        </w:trPr>
        <w:tc>
          <w:tcPr>
            <w:tcW w:w="4523" w:type="dxa"/>
            <w:tcBorders>
              <w:bottom w:val="single" w:sz="4" w:space="0" w:color="auto"/>
            </w:tcBorders>
            <w:vAlign w:val="center"/>
          </w:tcPr>
          <w:p w14:paraId="3481B64C"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r w:rsidRPr="003F7D07">
              <w:rPr>
                <w:rFonts w:asciiTheme="majorBidi" w:hAnsiTheme="majorBidi" w:cstheme="majorBidi" w:hint="cs"/>
                <w:sz w:val="30"/>
                <w:szCs w:val="30"/>
                <w:cs/>
              </w:rPr>
              <w:t>ผู้ถือหุ้นรายใหญ่</w:t>
            </w:r>
          </w:p>
        </w:tc>
        <w:tc>
          <w:tcPr>
            <w:tcW w:w="238" w:type="dxa"/>
            <w:vAlign w:val="center"/>
          </w:tcPr>
          <w:p w14:paraId="6F3B52C1"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59" w:type="dxa"/>
            <w:tcBorders>
              <w:bottom w:val="single" w:sz="4" w:space="0" w:color="auto"/>
            </w:tcBorders>
            <w:vAlign w:val="center"/>
          </w:tcPr>
          <w:p w14:paraId="51E2AB73"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r w:rsidRPr="003F7D07">
              <w:rPr>
                <w:rFonts w:asciiTheme="majorBidi" w:hAnsiTheme="majorBidi" w:cstheme="majorBidi" w:hint="cs"/>
                <w:sz w:val="30"/>
                <w:szCs w:val="30"/>
                <w:cs/>
              </w:rPr>
              <w:t>สัญชาติ</w:t>
            </w:r>
          </w:p>
        </w:tc>
        <w:tc>
          <w:tcPr>
            <w:tcW w:w="270" w:type="dxa"/>
            <w:vAlign w:val="center"/>
          </w:tcPr>
          <w:p w14:paraId="7FD845FF"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437" w:type="dxa"/>
            <w:tcBorders>
              <w:top w:val="single" w:sz="4" w:space="0" w:color="auto"/>
              <w:bottom w:val="single" w:sz="4" w:space="0" w:color="auto"/>
            </w:tcBorders>
            <w:shd w:val="clear" w:color="auto" w:fill="auto"/>
            <w:vAlign w:val="center"/>
          </w:tcPr>
          <w:p w14:paraId="27024512" w14:textId="325B7931" w:rsidR="00A7609F" w:rsidRPr="003F7D07" w:rsidRDefault="00A7609F" w:rsidP="00BC35A0">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rPr>
              <w:t>256</w:t>
            </w:r>
            <w:r w:rsidR="00882393" w:rsidRPr="003F7D07">
              <w:rPr>
                <w:rFonts w:asciiTheme="majorBidi" w:hAnsiTheme="majorBidi" w:cstheme="majorBidi"/>
                <w:sz w:val="30"/>
                <w:szCs w:val="30"/>
              </w:rPr>
              <w:t>4</w:t>
            </w:r>
          </w:p>
        </w:tc>
        <w:tc>
          <w:tcPr>
            <w:tcW w:w="239" w:type="dxa"/>
            <w:tcBorders>
              <w:top w:val="single" w:sz="4" w:space="0" w:color="auto"/>
            </w:tcBorders>
            <w:vAlign w:val="center"/>
          </w:tcPr>
          <w:p w14:paraId="1D2079B7" w14:textId="77777777" w:rsidR="00A7609F" w:rsidRPr="003F7D07" w:rsidRDefault="00A7609F" w:rsidP="00BC35A0">
            <w:pPr>
              <w:tabs>
                <w:tab w:val="left" w:pos="900"/>
              </w:tabs>
              <w:spacing w:after="120"/>
              <w:ind w:right="-43"/>
              <w:jc w:val="center"/>
              <w:rPr>
                <w:rFonts w:asciiTheme="majorBidi" w:hAnsiTheme="majorBidi" w:cstheme="majorBidi"/>
                <w:sz w:val="30"/>
                <w:szCs w:val="30"/>
              </w:rPr>
            </w:pPr>
          </w:p>
        </w:tc>
        <w:tc>
          <w:tcPr>
            <w:tcW w:w="1384" w:type="dxa"/>
            <w:tcBorders>
              <w:top w:val="single" w:sz="4" w:space="0" w:color="auto"/>
              <w:bottom w:val="single" w:sz="4" w:space="0" w:color="auto"/>
            </w:tcBorders>
            <w:vAlign w:val="center"/>
          </w:tcPr>
          <w:p w14:paraId="01EA2179" w14:textId="4AB729F0" w:rsidR="00A7609F" w:rsidRPr="003F7D07" w:rsidRDefault="00A7609F" w:rsidP="00BC35A0">
            <w:pPr>
              <w:tabs>
                <w:tab w:val="left" w:pos="900"/>
              </w:tabs>
              <w:spacing w:after="120"/>
              <w:ind w:right="-43"/>
              <w:jc w:val="center"/>
              <w:rPr>
                <w:rFonts w:asciiTheme="majorBidi" w:hAnsiTheme="majorBidi" w:cstheme="majorBidi"/>
                <w:sz w:val="30"/>
                <w:szCs w:val="30"/>
              </w:rPr>
            </w:pPr>
            <w:r w:rsidRPr="003F7D07">
              <w:rPr>
                <w:rFonts w:asciiTheme="majorBidi" w:hAnsiTheme="majorBidi" w:cstheme="majorBidi"/>
                <w:sz w:val="30"/>
                <w:szCs w:val="30"/>
              </w:rPr>
              <w:t>256</w:t>
            </w:r>
            <w:r w:rsidR="00882393" w:rsidRPr="003F7D07">
              <w:rPr>
                <w:rFonts w:asciiTheme="majorBidi" w:hAnsiTheme="majorBidi" w:cstheme="majorBidi"/>
                <w:sz w:val="30"/>
                <w:szCs w:val="30"/>
              </w:rPr>
              <w:t>3</w:t>
            </w:r>
          </w:p>
        </w:tc>
      </w:tr>
      <w:tr w:rsidR="003F7D07" w:rsidRPr="003F7D07" w14:paraId="0E809E9F" w14:textId="77777777" w:rsidTr="008017B8">
        <w:trPr>
          <w:trHeight w:hRule="exact" w:val="432"/>
        </w:trPr>
        <w:tc>
          <w:tcPr>
            <w:tcW w:w="4523" w:type="dxa"/>
          </w:tcPr>
          <w:p w14:paraId="73E09BD5" w14:textId="048C9B3B" w:rsidR="00790895" w:rsidRPr="003F7D07" w:rsidRDefault="00790895" w:rsidP="00882393">
            <w:pPr>
              <w:tabs>
                <w:tab w:val="left" w:pos="900"/>
              </w:tabs>
              <w:spacing w:after="120"/>
              <w:ind w:left="-17" w:right="-43"/>
              <w:rPr>
                <w:rFonts w:asciiTheme="majorBidi" w:hAnsiTheme="majorBidi" w:cstheme="majorBidi"/>
                <w:sz w:val="30"/>
                <w:szCs w:val="30"/>
                <w:cs/>
              </w:rPr>
            </w:pPr>
            <w:r w:rsidRPr="003F7D07">
              <w:rPr>
                <w:rFonts w:asciiTheme="majorBidi" w:hAnsiTheme="majorBidi"/>
                <w:sz w:val="30"/>
                <w:szCs w:val="30"/>
                <w:cs/>
              </w:rPr>
              <w:t>บริษัท โตโยต้า แอท ยูไนเต็ด จ</w:t>
            </w:r>
            <w:r w:rsidRPr="003F7D07">
              <w:rPr>
                <w:rFonts w:asciiTheme="majorBidi" w:hAnsiTheme="majorBidi" w:hint="cs"/>
                <w:sz w:val="30"/>
                <w:szCs w:val="30"/>
                <w:cs/>
              </w:rPr>
              <w:t>ำกัด</w:t>
            </w:r>
          </w:p>
        </w:tc>
        <w:tc>
          <w:tcPr>
            <w:tcW w:w="238" w:type="dxa"/>
          </w:tcPr>
          <w:p w14:paraId="0AC74141" w14:textId="77777777" w:rsidR="00790895" w:rsidRPr="003F7D07" w:rsidRDefault="00790895" w:rsidP="00790895">
            <w:pPr>
              <w:tabs>
                <w:tab w:val="left" w:pos="900"/>
              </w:tabs>
              <w:spacing w:after="120"/>
              <w:ind w:right="-43"/>
              <w:jc w:val="center"/>
              <w:rPr>
                <w:rFonts w:asciiTheme="majorBidi" w:hAnsiTheme="majorBidi" w:cstheme="majorBidi"/>
                <w:sz w:val="30"/>
                <w:szCs w:val="30"/>
              </w:rPr>
            </w:pPr>
          </w:p>
        </w:tc>
        <w:tc>
          <w:tcPr>
            <w:tcW w:w="1359" w:type="dxa"/>
          </w:tcPr>
          <w:p w14:paraId="191F0C4B" w14:textId="77777777" w:rsidR="00790895" w:rsidRPr="003F7D07" w:rsidRDefault="00790895" w:rsidP="00790895">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cs/>
              </w:rPr>
              <w:t>ไทย</w:t>
            </w:r>
          </w:p>
        </w:tc>
        <w:tc>
          <w:tcPr>
            <w:tcW w:w="270" w:type="dxa"/>
            <w:vAlign w:val="center"/>
          </w:tcPr>
          <w:p w14:paraId="57275D21" w14:textId="77777777" w:rsidR="00790895" w:rsidRPr="003F7D07" w:rsidRDefault="00790895" w:rsidP="00790895">
            <w:pPr>
              <w:tabs>
                <w:tab w:val="left" w:pos="900"/>
              </w:tabs>
              <w:spacing w:after="120"/>
              <w:ind w:right="-43"/>
              <w:jc w:val="center"/>
              <w:rPr>
                <w:rFonts w:asciiTheme="majorBidi" w:hAnsiTheme="majorBidi" w:cstheme="majorBidi"/>
                <w:sz w:val="30"/>
                <w:szCs w:val="30"/>
              </w:rPr>
            </w:pPr>
          </w:p>
        </w:tc>
        <w:tc>
          <w:tcPr>
            <w:tcW w:w="1437" w:type="dxa"/>
            <w:shd w:val="clear" w:color="auto" w:fill="auto"/>
            <w:vAlign w:val="center"/>
          </w:tcPr>
          <w:p w14:paraId="1C2CAA8F" w14:textId="2C0DD64A" w:rsidR="00790895" w:rsidRPr="003F7D07" w:rsidRDefault="002843FD"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25</w:t>
            </w:r>
          </w:p>
        </w:tc>
        <w:tc>
          <w:tcPr>
            <w:tcW w:w="239" w:type="dxa"/>
            <w:vAlign w:val="center"/>
          </w:tcPr>
          <w:p w14:paraId="7897F52E" w14:textId="77777777" w:rsidR="00790895" w:rsidRPr="003F7D07" w:rsidRDefault="00790895" w:rsidP="002843FD">
            <w:pPr>
              <w:spacing w:after="120"/>
              <w:ind w:right="-43"/>
              <w:jc w:val="right"/>
              <w:rPr>
                <w:rFonts w:asciiTheme="majorBidi" w:hAnsiTheme="majorBidi" w:cstheme="majorBidi"/>
                <w:sz w:val="30"/>
                <w:szCs w:val="30"/>
              </w:rPr>
            </w:pPr>
          </w:p>
        </w:tc>
        <w:tc>
          <w:tcPr>
            <w:tcW w:w="1384" w:type="dxa"/>
            <w:vAlign w:val="center"/>
          </w:tcPr>
          <w:p w14:paraId="78A5DF9E" w14:textId="4F3B50C2" w:rsidR="00790895" w:rsidRPr="003F7D07" w:rsidRDefault="00790895" w:rsidP="002843FD">
            <w:pPr>
              <w:spacing w:after="120"/>
              <w:ind w:right="-43"/>
              <w:jc w:val="right"/>
              <w:rPr>
                <w:rFonts w:asciiTheme="majorBidi" w:hAnsiTheme="majorBidi" w:cstheme="majorBidi"/>
                <w:sz w:val="30"/>
                <w:szCs w:val="30"/>
              </w:rPr>
            </w:pPr>
            <w:r w:rsidRPr="003F7D07">
              <w:rPr>
                <w:rFonts w:asciiTheme="majorBidi" w:hAnsiTheme="majorBidi" w:cstheme="majorBidi"/>
                <w:sz w:val="30"/>
                <w:szCs w:val="30"/>
                <w:lang w:val="en-US"/>
              </w:rPr>
              <w:t>25</w:t>
            </w:r>
          </w:p>
        </w:tc>
      </w:tr>
      <w:tr w:rsidR="003F7D07" w:rsidRPr="003F7D07" w14:paraId="324A8889" w14:textId="77777777" w:rsidTr="008017B8">
        <w:trPr>
          <w:trHeight w:hRule="exact" w:val="432"/>
        </w:trPr>
        <w:tc>
          <w:tcPr>
            <w:tcW w:w="4523" w:type="dxa"/>
          </w:tcPr>
          <w:p w14:paraId="7751F4BA" w14:textId="1DFB3572" w:rsidR="00790895" w:rsidRPr="003F7D07" w:rsidRDefault="00790895" w:rsidP="00882393">
            <w:pPr>
              <w:tabs>
                <w:tab w:val="left" w:pos="900"/>
              </w:tabs>
              <w:spacing w:after="120"/>
              <w:ind w:left="-17" w:right="-43"/>
              <w:rPr>
                <w:rFonts w:asciiTheme="majorBidi" w:hAnsiTheme="majorBidi" w:cstheme="majorBidi"/>
                <w:sz w:val="30"/>
                <w:szCs w:val="30"/>
              </w:rPr>
            </w:pPr>
            <w:r w:rsidRPr="003F7D07">
              <w:rPr>
                <w:rFonts w:asciiTheme="majorBidi" w:hAnsiTheme="majorBidi"/>
                <w:sz w:val="30"/>
                <w:szCs w:val="30"/>
                <w:cs/>
              </w:rPr>
              <w:t>บริษัท แอท โฮลดิ้ง จ</w:t>
            </w:r>
            <w:r w:rsidRPr="003F7D07">
              <w:rPr>
                <w:rFonts w:asciiTheme="majorBidi" w:hAnsiTheme="majorBidi" w:hint="cs"/>
                <w:sz w:val="30"/>
                <w:szCs w:val="30"/>
                <w:cs/>
              </w:rPr>
              <w:t>ำกัด</w:t>
            </w:r>
          </w:p>
        </w:tc>
        <w:tc>
          <w:tcPr>
            <w:tcW w:w="238" w:type="dxa"/>
          </w:tcPr>
          <w:p w14:paraId="1E2681E7" w14:textId="77777777" w:rsidR="00790895" w:rsidRPr="003F7D07" w:rsidRDefault="00790895" w:rsidP="00790895">
            <w:pPr>
              <w:tabs>
                <w:tab w:val="left" w:pos="900"/>
              </w:tabs>
              <w:spacing w:after="120"/>
              <w:ind w:right="-43"/>
              <w:jc w:val="center"/>
              <w:rPr>
                <w:rFonts w:asciiTheme="majorBidi" w:hAnsiTheme="majorBidi" w:cstheme="majorBidi"/>
                <w:sz w:val="30"/>
                <w:szCs w:val="30"/>
              </w:rPr>
            </w:pPr>
          </w:p>
        </w:tc>
        <w:tc>
          <w:tcPr>
            <w:tcW w:w="1359" w:type="dxa"/>
          </w:tcPr>
          <w:p w14:paraId="465237FC" w14:textId="77777777" w:rsidR="00790895" w:rsidRPr="003F7D07" w:rsidRDefault="00790895" w:rsidP="00790895">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cs/>
              </w:rPr>
              <w:t>ไทย</w:t>
            </w:r>
          </w:p>
        </w:tc>
        <w:tc>
          <w:tcPr>
            <w:tcW w:w="270" w:type="dxa"/>
            <w:vAlign w:val="center"/>
          </w:tcPr>
          <w:p w14:paraId="5B3A99CF" w14:textId="77777777" w:rsidR="00790895" w:rsidRPr="003F7D07" w:rsidRDefault="00790895" w:rsidP="00790895">
            <w:pPr>
              <w:tabs>
                <w:tab w:val="left" w:pos="900"/>
              </w:tabs>
              <w:spacing w:after="120"/>
              <w:ind w:right="-43"/>
              <w:jc w:val="center"/>
              <w:rPr>
                <w:rFonts w:asciiTheme="majorBidi" w:hAnsiTheme="majorBidi" w:cstheme="majorBidi"/>
                <w:sz w:val="30"/>
                <w:szCs w:val="30"/>
              </w:rPr>
            </w:pPr>
          </w:p>
        </w:tc>
        <w:tc>
          <w:tcPr>
            <w:tcW w:w="1437" w:type="dxa"/>
            <w:shd w:val="clear" w:color="auto" w:fill="auto"/>
            <w:vAlign w:val="center"/>
          </w:tcPr>
          <w:p w14:paraId="722B7D2D" w14:textId="776D0FFF" w:rsidR="00790895" w:rsidRPr="003F7D07" w:rsidRDefault="002843FD"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25</w:t>
            </w:r>
          </w:p>
        </w:tc>
        <w:tc>
          <w:tcPr>
            <w:tcW w:w="239" w:type="dxa"/>
            <w:vAlign w:val="center"/>
          </w:tcPr>
          <w:p w14:paraId="096E2588" w14:textId="77777777" w:rsidR="00790895" w:rsidRPr="003F7D07" w:rsidRDefault="00790895" w:rsidP="002843FD">
            <w:pPr>
              <w:spacing w:after="120"/>
              <w:ind w:right="-43"/>
              <w:jc w:val="right"/>
              <w:rPr>
                <w:rFonts w:asciiTheme="majorBidi" w:hAnsiTheme="majorBidi" w:cstheme="majorBidi"/>
                <w:sz w:val="30"/>
                <w:szCs w:val="30"/>
              </w:rPr>
            </w:pPr>
          </w:p>
        </w:tc>
        <w:tc>
          <w:tcPr>
            <w:tcW w:w="1384" w:type="dxa"/>
            <w:vAlign w:val="center"/>
          </w:tcPr>
          <w:p w14:paraId="61A28162" w14:textId="0C04C48C" w:rsidR="00790895" w:rsidRPr="003F7D07" w:rsidRDefault="00790895" w:rsidP="002843FD">
            <w:pPr>
              <w:spacing w:after="120"/>
              <w:ind w:right="-43"/>
              <w:jc w:val="right"/>
              <w:rPr>
                <w:rFonts w:asciiTheme="majorBidi" w:hAnsiTheme="majorBidi" w:cstheme="majorBidi"/>
                <w:sz w:val="30"/>
                <w:szCs w:val="30"/>
              </w:rPr>
            </w:pPr>
            <w:r w:rsidRPr="003F7D07">
              <w:rPr>
                <w:rFonts w:asciiTheme="majorBidi" w:hAnsiTheme="majorBidi" w:cstheme="majorBidi"/>
                <w:sz w:val="30"/>
                <w:szCs w:val="30"/>
                <w:lang w:val="en-US"/>
              </w:rPr>
              <w:t>25</w:t>
            </w:r>
          </w:p>
        </w:tc>
      </w:tr>
      <w:tr w:rsidR="003F7D07" w:rsidRPr="003F7D07" w14:paraId="583E9137" w14:textId="77777777" w:rsidTr="008017B8">
        <w:trPr>
          <w:trHeight w:hRule="exact" w:val="432"/>
        </w:trPr>
        <w:tc>
          <w:tcPr>
            <w:tcW w:w="4523" w:type="dxa"/>
          </w:tcPr>
          <w:p w14:paraId="2CC756B0" w14:textId="624EC53E" w:rsidR="00292E0A" w:rsidRPr="003F7D07" w:rsidRDefault="00292E0A" w:rsidP="00882393">
            <w:pPr>
              <w:tabs>
                <w:tab w:val="left" w:pos="900"/>
              </w:tabs>
              <w:spacing w:after="120"/>
              <w:ind w:left="-17" w:right="-43"/>
              <w:rPr>
                <w:rFonts w:asciiTheme="majorBidi" w:hAnsiTheme="majorBidi"/>
                <w:sz w:val="30"/>
                <w:szCs w:val="30"/>
                <w:cs/>
              </w:rPr>
            </w:pPr>
            <w:r w:rsidRPr="003F7D07">
              <w:rPr>
                <w:rFonts w:asciiTheme="majorBidi" w:hAnsiTheme="majorBidi"/>
                <w:sz w:val="30"/>
                <w:szCs w:val="30"/>
                <w:cs/>
              </w:rPr>
              <w:t>นายทวีฉัตร จุฬางกูร</w:t>
            </w:r>
          </w:p>
        </w:tc>
        <w:tc>
          <w:tcPr>
            <w:tcW w:w="238" w:type="dxa"/>
          </w:tcPr>
          <w:p w14:paraId="76555AB4" w14:textId="77777777" w:rsidR="00292E0A" w:rsidRPr="003F7D07" w:rsidRDefault="00292E0A" w:rsidP="00790895">
            <w:pPr>
              <w:tabs>
                <w:tab w:val="left" w:pos="900"/>
              </w:tabs>
              <w:spacing w:after="120"/>
              <w:ind w:right="-43"/>
              <w:jc w:val="center"/>
              <w:rPr>
                <w:rFonts w:asciiTheme="majorBidi" w:hAnsiTheme="majorBidi" w:cstheme="majorBidi"/>
                <w:sz w:val="30"/>
                <w:szCs w:val="30"/>
              </w:rPr>
            </w:pPr>
          </w:p>
        </w:tc>
        <w:tc>
          <w:tcPr>
            <w:tcW w:w="1359" w:type="dxa"/>
          </w:tcPr>
          <w:p w14:paraId="43859125" w14:textId="71A5B01F" w:rsidR="00292E0A" w:rsidRPr="003F7D07" w:rsidRDefault="00292E0A" w:rsidP="00790895">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cs/>
              </w:rPr>
              <w:t>ไทย</w:t>
            </w:r>
          </w:p>
        </w:tc>
        <w:tc>
          <w:tcPr>
            <w:tcW w:w="270" w:type="dxa"/>
            <w:vAlign w:val="center"/>
          </w:tcPr>
          <w:p w14:paraId="761E05B1" w14:textId="77777777" w:rsidR="00292E0A" w:rsidRPr="003F7D07" w:rsidRDefault="00292E0A" w:rsidP="00790895">
            <w:pPr>
              <w:tabs>
                <w:tab w:val="left" w:pos="900"/>
              </w:tabs>
              <w:spacing w:after="120"/>
              <w:ind w:right="-43"/>
              <w:jc w:val="center"/>
              <w:rPr>
                <w:rFonts w:asciiTheme="majorBidi" w:hAnsiTheme="majorBidi" w:cstheme="majorBidi"/>
                <w:sz w:val="30"/>
                <w:szCs w:val="30"/>
              </w:rPr>
            </w:pPr>
          </w:p>
        </w:tc>
        <w:tc>
          <w:tcPr>
            <w:tcW w:w="1437" w:type="dxa"/>
            <w:shd w:val="clear" w:color="auto" w:fill="auto"/>
            <w:vAlign w:val="center"/>
          </w:tcPr>
          <w:p w14:paraId="78CD3B8D" w14:textId="41B3786C" w:rsidR="00292E0A" w:rsidRPr="003F7D07" w:rsidRDefault="00292E0A"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13</w:t>
            </w:r>
          </w:p>
        </w:tc>
        <w:tc>
          <w:tcPr>
            <w:tcW w:w="239" w:type="dxa"/>
            <w:vAlign w:val="center"/>
          </w:tcPr>
          <w:p w14:paraId="747291EC" w14:textId="77777777" w:rsidR="00292E0A" w:rsidRPr="003F7D07" w:rsidRDefault="00292E0A" w:rsidP="002843FD">
            <w:pPr>
              <w:spacing w:after="120"/>
              <w:ind w:right="-43"/>
              <w:jc w:val="right"/>
              <w:rPr>
                <w:rFonts w:asciiTheme="majorBidi" w:hAnsiTheme="majorBidi" w:cstheme="majorBidi"/>
                <w:sz w:val="30"/>
                <w:szCs w:val="30"/>
              </w:rPr>
            </w:pPr>
          </w:p>
        </w:tc>
        <w:tc>
          <w:tcPr>
            <w:tcW w:w="1384" w:type="dxa"/>
            <w:vAlign w:val="center"/>
          </w:tcPr>
          <w:p w14:paraId="6A54F4C1" w14:textId="60F4AD43" w:rsidR="00292E0A" w:rsidRPr="003F7D07" w:rsidRDefault="00292E0A"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12</w:t>
            </w:r>
          </w:p>
        </w:tc>
      </w:tr>
      <w:tr w:rsidR="003F7D07" w:rsidRPr="003F7D07" w14:paraId="6021EC4F" w14:textId="77777777" w:rsidTr="008017B8">
        <w:trPr>
          <w:trHeight w:hRule="exact" w:val="432"/>
        </w:trPr>
        <w:tc>
          <w:tcPr>
            <w:tcW w:w="4523" w:type="dxa"/>
          </w:tcPr>
          <w:p w14:paraId="6AB936BE" w14:textId="6B0B996E" w:rsidR="00CA2A8C" w:rsidRPr="003F7D07" w:rsidRDefault="00CA2A8C" w:rsidP="00882393">
            <w:pPr>
              <w:tabs>
                <w:tab w:val="left" w:pos="900"/>
              </w:tabs>
              <w:spacing w:after="120"/>
              <w:ind w:left="-17" w:right="-43"/>
              <w:rPr>
                <w:rFonts w:asciiTheme="majorBidi" w:hAnsiTheme="majorBidi"/>
                <w:sz w:val="30"/>
                <w:szCs w:val="30"/>
                <w:cs/>
              </w:rPr>
            </w:pPr>
            <w:r w:rsidRPr="003F7D07">
              <w:rPr>
                <w:rFonts w:asciiTheme="majorBidi" w:hAnsiTheme="majorBidi"/>
                <w:sz w:val="30"/>
                <w:szCs w:val="30"/>
                <w:cs/>
              </w:rPr>
              <w:t>นางปริญดา วงศ์วิทวัส</w:t>
            </w:r>
          </w:p>
        </w:tc>
        <w:tc>
          <w:tcPr>
            <w:tcW w:w="238" w:type="dxa"/>
          </w:tcPr>
          <w:p w14:paraId="5E75FAC0" w14:textId="77777777" w:rsidR="00CA2A8C" w:rsidRPr="003F7D07" w:rsidRDefault="00CA2A8C" w:rsidP="00790895">
            <w:pPr>
              <w:tabs>
                <w:tab w:val="left" w:pos="900"/>
              </w:tabs>
              <w:spacing w:after="120"/>
              <w:ind w:right="-43"/>
              <w:jc w:val="center"/>
              <w:rPr>
                <w:rFonts w:asciiTheme="majorBidi" w:hAnsiTheme="majorBidi" w:cstheme="majorBidi"/>
                <w:sz w:val="30"/>
                <w:szCs w:val="30"/>
              </w:rPr>
            </w:pPr>
          </w:p>
        </w:tc>
        <w:tc>
          <w:tcPr>
            <w:tcW w:w="1359" w:type="dxa"/>
          </w:tcPr>
          <w:p w14:paraId="6F218EE2" w14:textId="1008DC8C" w:rsidR="00CA2A8C" w:rsidRPr="003F7D07" w:rsidRDefault="00CA2A8C" w:rsidP="00790895">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cs/>
              </w:rPr>
              <w:t>ไทย</w:t>
            </w:r>
          </w:p>
        </w:tc>
        <w:tc>
          <w:tcPr>
            <w:tcW w:w="270" w:type="dxa"/>
            <w:vAlign w:val="center"/>
          </w:tcPr>
          <w:p w14:paraId="75736CF5" w14:textId="77777777" w:rsidR="00CA2A8C" w:rsidRPr="003F7D07" w:rsidRDefault="00CA2A8C" w:rsidP="00790895">
            <w:pPr>
              <w:tabs>
                <w:tab w:val="left" w:pos="900"/>
              </w:tabs>
              <w:spacing w:after="120"/>
              <w:ind w:right="-43"/>
              <w:jc w:val="center"/>
              <w:rPr>
                <w:rFonts w:asciiTheme="majorBidi" w:hAnsiTheme="majorBidi" w:cstheme="majorBidi"/>
                <w:sz w:val="30"/>
                <w:szCs w:val="30"/>
              </w:rPr>
            </w:pPr>
          </w:p>
        </w:tc>
        <w:tc>
          <w:tcPr>
            <w:tcW w:w="1437" w:type="dxa"/>
            <w:shd w:val="clear" w:color="auto" w:fill="auto"/>
            <w:vAlign w:val="center"/>
          </w:tcPr>
          <w:p w14:paraId="6827F2C1" w14:textId="3AA1D164" w:rsidR="00CA2A8C" w:rsidRPr="003F7D07" w:rsidRDefault="00CA2A8C"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9</w:t>
            </w:r>
          </w:p>
        </w:tc>
        <w:tc>
          <w:tcPr>
            <w:tcW w:w="239" w:type="dxa"/>
            <w:vAlign w:val="center"/>
          </w:tcPr>
          <w:p w14:paraId="5F98CAC6" w14:textId="77777777" w:rsidR="00CA2A8C" w:rsidRPr="003F7D07" w:rsidRDefault="00CA2A8C" w:rsidP="002843FD">
            <w:pPr>
              <w:spacing w:after="120"/>
              <w:ind w:right="-43"/>
              <w:jc w:val="right"/>
              <w:rPr>
                <w:rFonts w:asciiTheme="majorBidi" w:hAnsiTheme="majorBidi" w:cstheme="majorBidi"/>
                <w:sz w:val="30"/>
                <w:szCs w:val="30"/>
              </w:rPr>
            </w:pPr>
          </w:p>
        </w:tc>
        <w:tc>
          <w:tcPr>
            <w:tcW w:w="1384" w:type="dxa"/>
            <w:vAlign w:val="center"/>
          </w:tcPr>
          <w:p w14:paraId="03A80705" w14:textId="6CEAB740" w:rsidR="00CA2A8C" w:rsidRPr="003F7D07" w:rsidRDefault="00CA2A8C"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9</w:t>
            </w:r>
          </w:p>
        </w:tc>
      </w:tr>
      <w:tr w:rsidR="003F7D07" w:rsidRPr="003F7D07" w14:paraId="5948F136" w14:textId="77777777" w:rsidTr="008017B8">
        <w:trPr>
          <w:trHeight w:hRule="exact" w:val="432"/>
        </w:trPr>
        <w:tc>
          <w:tcPr>
            <w:tcW w:w="4523" w:type="dxa"/>
          </w:tcPr>
          <w:p w14:paraId="37F68A1D" w14:textId="17D1239E" w:rsidR="00CA2A8C" w:rsidRPr="003F7D07" w:rsidRDefault="00CA2A8C" w:rsidP="00882393">
            <w:pPr>
              <w:tabs>
                <w:tab w:val="left" w:pos="900"/>
              </w:tabs>
              <w:spacing w:after="120"/>
              <w:ind w:left="-17" w:right="-43"/>
              <w:rPr>
                <w:rFonts w:asciiTheme="majorBidi" w:hAnsiTheme="majorBidi"/>
                <w:sz w:val="30"/>
                <w:szCs w:val="30"/>
                <w:cs/>
              </w:rPr>
            </w:pPr>
            <w:r w:rsidRPr="003F7D07">
              <w:rPr>
                <w:rFonts w:asciiTheme="majorBidi" w:hAnsiTheme="majorBidi"/>
                <w:sz w:val="30"/>
                <w:szCs w:val="30"/>
                <w:cs/>
              </w:rPr>
              <w:t>นายทรงวิทย์ ฐิติปุญญา</w:t>
            </w:r>
          </w:p>
        </w:tc>
        <w:tc>
          <w:tcPr>
            <w:tcW w:w="238" w:type="dxa"/>
          </w:tcPr>
          <w:p w14:paraId="081D5534" w14:textId="77777777" w:rsidR="00CA2A8C" w:rsidRPr="003F7D07" w:rsidRDefault="00CA2A8C" w:rsidP="00790895">
            <w:pPr>
              <w:tabs>
                <w:tab w:val="left" w:pos="900"/>
              </w:tabs>
              <w:spacing w:after="120"/>
              <w:ind w:right="-43"/>
              <w:jc w:val="center"/>
              <w:rPr>
                <w:rFonts w:asciiTheme="majorBidi" w:hAnsiTheme="majorBidi" w:cstheme="majorBidi"/>
                <w:sz w:val="30"/>
                <w:szCs w:val="30"/>
              </w:rPr>
            </w:pPr>
          </w:p>
        </w:tc>
        <w:tc>
          <w:tcPr>
            <w:tcW w:w="1359" w:type="dxa"/>
          </w:tcPr>
          <w:p w14:paraId="685A571F" w14:textId="3F019444" w:rsidR="00CA2A8C" w:rsidRPr="003F7D07" w:rsidRDefault="00CA2A8C" w:rsidP="00790895">
            <w:pPr>
              <w:tabs>
                <w:tab w:val="left" w:pos="900"/>
              </w:tabs>
              <w:spacing w:after="120"/>
              <w:ind w:right="-43"/>
              <w:jc w:val="center"/>
              <w:rPr>
                <w:rFonts w:asciiTheme="majorBidi" w:hAnsiTheme="majorBidi" w:cstheme="majorBidi"/>
                <w:sz w:val="30"/>
                <w:szCs w:val="30"/>
                <w:cs/>
              </w:rPr>
            </w:pPr>
            <w:r w:rsidRPr="003F7D07">
              <w:rPr>
                <w:rFonts w:asciiTheme="majorBidi" w:hAnsiTheme="majorBidi" w:cstheme="majorBidi"/>
                <w:sz w:val="30"/>
                <w:szCs w:val="30"/>
                <w:cs/>
              </w:rPr>
              <w:t>ไทย</w:t>
            </w:r>
          </w:p>
        </w:tc>
        <w:tc>
          <w:tcPr>
            <w:tcW w:w="270" w:type="dxa"/>
            <w:vAlign w:val="center"/>
          </w:tcPr>
          <w:p w14:paraId="6CCD390B" w14:textId="77777777" w:rsidR="00CA2A8C" w:rsidRPr="003F7D07" w:rsidRDefault="00CA2A8C" w:rsidP="00790895">
            <w:pPr>
              <w:tabs>
                <w:tab w:val="left" w:pos="900"/>
              </w:tabs>
              <w:spacing w:after="120"/>
              <w:ind w:right="-43"/>
              <w:jc w:val="center"/>
              <w:rPr>
                <w:rFonts w:asciiTheme="majorBidi" w:hAnsiTheme="majorBidi" w:cstheme="majorBidi"/>
                <w:sz w:val="30"/>
                <w:szCs w:val="30"/>
              </w:rPr>
            </w:pPr>
          </w:p>
        </w:tc>
        <w:tc>
          <w:tcPr>
            <w:tcW w:w="1437" w:type="dxa"/>
            <w:shd w:val="clear" w:color="auto" w:fill="auto"/>
            <w:vAlign w:val="center"/>
          </w:tcPr>
          <w:p w14:paraId="181253B5" w14:textId="03850EDC" w:rsidR="00CA2A8C" w:rsidRPr="003F7D07" w:rsidRDefault="00CA2A8C"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7</w:t>
            </w:r>
          </w:p>
        </w:tc>
        <w:tc>
          <w:tcPr>
            <w:tcW w:w="239" w:type="dxa"/>
            <w:vAlign w:val="center"/>
          </w:tcPr>
          <w:p w14:paraId="12221236" w14:textId="77777777" w:rsidR="00CA2A8C" w:rsidRPr="003F7D07" w:rsidRDefault="00CA2A8C" w:rsidP="002843FD">
            <w:pPr>
              <w:spacing w:after="120"/>
              <w:ind w:right="-43"/>
              <w:jc w:val="right"/>
              <w:rPr>
                <w:rFonts w:asciiTheme="majorBidi" w:hAnsiTheme="majorBidi" w:cstheme="majorBidi"/>
                <w:sz w:val="30"/>
                <w:szCs w:val="30"/>
              </w:rPr>
            </w:pPr>
          </w:p>
        </w:tc>
        <w:tc>
          <w:tcPr>
            <w:tcW w:w="1384" w:type="dxa"/>
            <w:vAlign w:val="center"/>
          </w:tcPr>
          <w:p w14:paraId="402151B9" w14:textId="2297C419" w:rsidR="00CA2A8C" w:rsidRPr="003F7D07" w:rsidRDefault="00CA2A8C" w:rsidP="002843FD">
            <w:pPr>
              <w:spacing w:after="120"/>
              <w:ind w:right="-43"/>
              <w:jc w:val="right"/>
              <w:rPr>
                <w:rFonts w:asciiTheme="majorBidi" w:hAnsiTheme="majorBidi" w:cstheme="majorBidi"/>
                <w:sz w:val="30"/>
                <w:szCs w:val="30"/>
                <w:lang w:val="en-US"/>
              </w:rPr>
            </w:pPr>
            <w:r w:rsidRPr="003F7D07">
              <w:rPr>
                <w:rFonts w:asciiTheme="majorBidi" w:hAnsiTheme="majorBidi" w:cstheme="majorBidi"/>
                <w:sz w:val="30"/>
                <w:szCs w:val="30"/>
                <w:lang w:val="en-US"/>
              </w:rPr>
              <w:t>7</w:t>
            </w:r>
          </w:p>
        </w:tc>
      </w:tr>
    </w:tbl>
    <w:p w14:paraId="70A98BD4" w14:textId="4A4E86FA" w:rsidR="0017367F" w:rsidRPr="003F7D07" w:rsidRDefault="00467246" w:rsidP="00EB1041">
      <w:pPr>
        <w:spacing w:before="240" w:after="120" w:line="240" w:lineRule="auto"/>
        <w:ind w:left="431"/>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งบการเงินได้รับการอนุมัติให้ออกโดยคณะกรรมการบริษัทเมื่อวันที่</w:t>
      </w:r>
      <w:r w:rsidRPr="003F7D07">
        <w:rPr>
          <w:rFonts w:asciiTheme="majorBidi" w:hAnsiTheme="majorBidi" w:cstheme="majorBidi"/>
          <w:sz w:val="30"/>
          <w:szCs w:val="30"/>
          <w:lang w:val="en-US"/>
        </w:rPr>
        <w:t xml:space="preserve"> </w:t>
      </w:r>
      <w:r w:rsidR="00233181" w:rsidRPr="003F7D07">
        <w:rPr>
          <w:rFonts w:asciiTheme="majorBidi" w:hAnsiTheme="majorBidi" w:cstheme="majorBidi"/>
          <w:sz w:val="30"/>
          <w:szCs w:val="30"/>
          <w:lang w:val="en-US"/>
        </w:rPr>
        <w:t>2</w:t>
      </w:r>
      <w:r w:rsidR="000B1DAF" w:rsidRPr="003F7D07">
        <w:rPr>
          <w:rFonts w:asciiTheme="majorBidi" w:hAnsiTheme="majorBidi" w:cstheme="majorBidi"/>
          <w:sz w:val="30"/>
          <w:szCs w:val="30"/>
          <w:lang w:val="en-US"/>
        </w:rPr>
        <w:t>3</w:t>
      </w:r>
      <w:r w:rsidR="0017367F" w:rsidRPr="003F7D07">
        <w:rPr>
          <w:rFonts w:asciiTheme="majorBidi" w:hAnsiTheme="majorBidi"/>
          <w:sz w:val="30"/>
          <w:szCs w:val="30"/>
          <w:cs/>
          <w:lang w:val="th-TH"/>
        </w:rPr>
        <w:t xml:space="preserve"> </w:t>
      </w:r>
      <w:r w:rsidR="0017367F" w:rsidRPr="003F7D07">
        <w:rPr>
          <w:rFonts w:asciiTheme="majorBidi" w:hAnsiTheme="majorBidi" w:cstheme="majorBidi"/>
          <w:sz w:val="30"/>
          <w:szCs w:val="30"/>
          <w:cs/>
          <w:lang w:val="th-TH"/>
        </w:rPr>
        <w:t xml:space="preserve">กุมภาพันธ์ </w:t>
      </w:r>
      <w:r w:rsidR="002843FD" w:rsidRPr="003F7D07">
        <w:rPr>
          <w:rFonts w:asciiTheme="majorBidi" w:hAnsiTheme="majorBidi"/>
          <w:sz w:val="30"/>
          <w:szCs w:val="30"/>
          <w:lang w:val="en-US"/>
        </w:rPr>
        <w:t>25</w:t>
      </w:r>
      <w:r w:rsidR="00316A98" w:rsidRPr="003F7D07">
        <w:rPr>
          <w:rFonts w:asciiTheme="majorBidi" w:hAnsiTheme="majorBidi" w:cstheme="majorBidi"/>
          <w:sz w:val="30"/>
          <w:szCs w:val="30"/>
          <w:lang w:val="en-US"/>
        </w:rPr>
        <w:t>6</w:t>
      </w:r>
      <w:r w:rsidR="000B1DAF" w:rsidRPr="003F7D07">
        <w:rPr>
          <w:rFonts w:asciiTheme="majorBidi" w:hAnsiTheme="majorBidi" w:cstheme="majorBidi"/>
          <w:sz w:val="30"/>
          <w:szCs w:val="30"/>
          <w:lang w:val="en-US"/>
        </w:rPr>
        <w:t>5</w:t>
      </w:r>
    </w:p>
    <w:p w14:paraId="336644D2" w14:textId="77777777" w:rsidR="00EF2A37" w:rsidRPr="003F7D07" w:rsidRDefault="00EF2A37" w:rsidP="00F347AF">
      <w:pPr>
        <w:spacing w:before="120" w:after="120" w:line="240" w:lineRule="auto"/>
        <w:ind w:left="432"/>
        <w:jc w:val="thaiDistribute"/>
        <w:rPr>
          <w:rFonts w:asciiTheme="majorBidi" w:hAnsiTheme="majorBidi" w:cstheme="majorBidi"/>
          <w:b/>
          <w:bCs/>
          <w:spacing w:val="-6"/>
          <w:sz w:val="30"/>
          <w:szCs w:val="30"/>
          <w:lang w:val="en-US"/>
        </w:rPr>
      </w:pPr>
      <w:r w:rsidRPr="003F7D07">
        <w:rPr>
          <w:rFonts w:asciiTheme="majorBidi" w:hAnsiTheme="majorBidi" w:cstheme="majorBidi"/>
          <w:b/>
          <w:bCs/>
          <w:spacing w:val="-6"/>
          <w:sz w:val="30"/>
          <w:szCs w:val="30"/>
          <w:cs/>
          <w:lang w:val="en-US"/>
        </w:rPr>
        <w:t xml:space="preserve">การแพร่ระบาดของโรคติดเชื้อไวรัสโคโรนา </w:t>
      </w:r>
      <w:r w:rsidRPr="003F7D07">
        <w:rPr>
          <w:rFonts w:asciiTheme="majorBidi" w:hAnsiTheme="majorBidi" w:cstheme="majorBidi"/>
          <w:b/>
          <w:bCs/>
          <w:spacing w:val="-6"/>
          <w:sz w:val="30"/>
          <w:szCs w:val="30"/>
          <w:lang w:val="en-US"/>
        </w:rPr>
        <w:t>2019</w:t>
      </w:r>
    </w:p>
    <w:p w14:paraId="0657DE0B" w14:textId="375ED06B" w:rsidR="002534F1" w:rsidRPr="003F7D07" w:rsidRDefault="00BD473E" w:rsidP="00F347AF">
      <w:pPr>
        <w:spacing w:before="120" w:after="120" w:line="240" w:lineRule="auto"/>
        <w:ind w:left="432"/>
        <w:jc w:val="thaiDistribute"/>
        <w:rPr>
          <w:rFonts w:asciiTheme="majorBidi" w:hAnsiTheme="majorBidi"/>
          <w:sz w:val="30"/>
          <w:szCs w:val="30"/>
          <w:lang w:val="en-US"/>
        </w:rPr>
      </w:pPr>
      <w:r w:rsidRPr="003F7D07">
        <w:rPr>
          <w:rFonts w:asciiTheme="majorBidi" w:hAnsiTheme="majorBidi"/>
          <w:sz w:val="30"/>
          <w:szCs w:val="30"/>
          <w:cs/>
        </w:rPr>
        <w:t xml:space="preserve">สถานการณ์การแพร่ระบาดของโรคติดเชื้อไวรัสโคโรนา </w:t>
      </w:r>
      <w:r w:rsidRPr="003F7D07">
        <w:rPr>
          <w:rFonts w:asciiTheme="majorBidi" w:hAnsiTheme="majorBidi"/>
          <w:sz w:val="30"/>
          <w:szCs w:val="30"/>
          <w:lang w:val="en-US"/>
        </w:rPr>
        <w:t xml:space="preserve">2019 </w:t>
      </w:r>
      <w:r w:rsidRPr="003F7D07">
        <w:rPr>
          <w:rFonts w:asciiTheme="majorBidi" w:hAnsiTheme="majorBidi"/>
          <w:sz w:val="30"/>
          <w:szCs w:val="30"/>
          <w:cs/>
        </w:rPr>
        <w:t>(โควิด</w:t>
      </w:r>
      <w:r w:rsidRPr="003F7D07">
        <w:rPr>
          <w:rFonts w:asciiTheme="majorBidi" w:hAnsiTheme="majorBidi"/>
          <w:sz w:val="30"/>
          <w:szCs w:val="30"/>
          <w:lang w:val="en-US"/>
        </w:rPr>
        <w:t>-19</w:t>
      </w:r>
      <w:r w:rsidRPr="003F7D07">
        <w:rPr>
          <w:rFonts w:asciiTheme="majorBidi" w:hAnsiTheme="majorBidi"/>
          <w:sz w:val="30"/>
          <w:szCs w:val="30"/>
          <w:cs/>
        </w:rPr>
        <w:t xml:space="preserve">) </w:t>
      </w:r>
      <w:r w:rsidRPr="003F7D07">
        <w:rPr>
          <w:rFonts w:asciiTheme="majorBidi" w:hAnsiTheme="majorBidi" w:hint="cs"/>
          <w:sz w:val="30"/>
          <w:szCs w:val="30"/>
          <w:cs/>
        </w:rPr>
        <w:t>เป็นโรคติดต่ออันตราย โดยสถานการณ์มีแนวโน้มลุกลามและส่งผลกระทบรุนแรงขยายวงกว้างอย่างต่อเนื่อง ทำให้</w:t>
      </w:r>
      <w:r w:rsidRPr="003F7D07">
        <w:rPr>
          <w:rFonts w:asciiTheme="majorBidi" w:hAnsiTheme="majorBidi"/>
          <w:sz w:val="30"/>
          <w:szCs w:val="30"/>
          <w:cs/>
        </w:rPr>
        <w:t>มีผลกระทบต่อ</w:t>
      </w:r>
      <w:r w:rsidRPr="003F7D07">
        <w:rPr>
          <w:rFonts w:asciiTheme="majorBidi" w:hAnsiTheme="majorBidi" w:hint="cs"/>
          <w:sz w:val="30"/>
          <w:szCs w:val="30"/>
          <w:cs/>
        </w:rPr>
        <w:t>กิจกรรมการให้บริการเช่ารถยนต์และจำหน่ายรถยนต์ใช้งานแล้วของบริษัท</w:t>
      </w:r>
      <w:r w:rsidRPr="003F7D07">
        <w:rPr>
          <w:rFonts w:asciiTheme="majorBidi" w:hAnsiTheme="majorBidi"/>
          <w:sz w:val="30"/>
          <w:szCs w:val="30"/>
          <w:cs/>
        </w:rPr>
        <w:t xml:space="preserve"> เนื่องจากภาครัฐมีมาตรการจำกัดการเดินทางเข้าประเทศของชาวต่างชาติและมาตรการ</w:t>
      </w:r>
      <w:r w:rsidR="00EB1041" w:rsidRPr="003F7D07">
        <w:rPr>
          <w:rFonts w:asciiTheme="majorBidi" w:hAnsiTheme="majorBidi" w:hint="cs"/>
          <w:sz w:val="30"/>
          <w:szCs w:val="30"/>
          <w:cs/>
        </w:rPr>
        <w:t xml:space="preserve">ต่าง ๆ </w:t>
      </w:r>
      <w:r w:rsidRPr="003F7D07">
        <w:rPr>
          <w:rFonts w:asciiTheme="majorBidi" w:hAnsiTheme="majorBidi"/>
          <w:sz w:val="30"/>
          <w:szCs w:val="30"/>
          <w:cs/>
        </w:rPr>
        <w:t>เพื่อควบคุมและป้องกันโรคติดเชื้อ</w:t>
      </w:r>
      <w:r w:rsidRPr="003F7D07">
        <w:rPr>
          <w:rFonts w:asciiTheme="majorBidi" w:hAnsiTheme="majorBidi" w:hint="cs"/>
          <w:sz w:val="30"/>
          <w:szCs w:val="30"/>
          <w:cs/>
        </w:rPr>
        <w:t xml:space="preserve"> ภาคธุรกิจมีแนวโน้มลดค่าใช้จ่ายในการดำเนินงาน</w:t>
      </w:r>
      <w:r w:rsidRPr="003F7D07">
        <w:rPr>
          <w:rFonts w:asciiTheme="majorBidi" w:hAnsiTheme="majorBidi"/>
          <w:sz w:val="30"/>
          <w:szCs w:val="30"/>
          <w:cs/>
        </w:rPr>
        <w:t xml:space="preserve"> และกำลังซื้อ</w:t>
      </w:r>
      <w:r w:rsidRPr="003F7D07">
        <w:rPr>
          <w:rFonts w:asciiTheme="majorBidi" w:hAnsiTheme="majorBidi"/>
          <w:sz w:val="30"/>
          <w:szCs w:val="30"/>
          <w:cs/>
        </w:rPr>
        <w:lastRenderedPageBreak/>
        <w:t>ภายในประเทศลดลง</w:t>
      </w:r>
      <w:r w:rsidRPr="003F7D07">
        <w:rPr>
          <w:rFonts w:asciiTheme="majorBidi" w:hAnsiTheme="majorBidi" w:hint="cs"/>
          <w:sz w:val="30"/>
          <w:szCs w:val="30"/>
          <w:cs/>
        </w:rPr>
        <w:t xml:space="preserve"> เป็นผลให้ราคาตลาดรถยนต์ใช้งานแล้วมีความผันผวน</w:t>
      </w:r>
      <w:r w:rsidRPr="003F7D07">
        <w:rPr>
          <w:rFonts w:asciiTheme="majorBidi" w:hAnsiTheme="majorBidi"/>
          <w:sz w:val="30"/>
          <w:szCs w:val="30"/>
          <w:cs/>
        </w:rPr>
        <w:t xml:space="preserve"> ทำให้เกิดผลกระทบอย่างมีนัยสำคัญต่อฐานะการเงิน ผลการดำเนินงาน และกระแสเงินสดปัจจุบันและอนาคตของบริษัท ฝ่ายบริหารของบริษัท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w:t>
      </w:r>
    </w:p>
    <w:p w14:paraId="319D3571" w14:textId="0AB2BF0C" w:rsidR="00BD473E" w:rsidRPr="003F7D07" w:rsidRDefault="00BD473E" w:rsidP="00F347AF">
      <w:pPr>
        <w:spacing w:before="120" w:after="120" w:line="240" w:lineRule="auto"/>
        <w:ind w:left="432"/>
        <w:jc w:val="thaiDistribute"/>
        <w:rPr>
          <w:rFonts w:asciiTheme="majorBidi" w:hAnsiTheme="majorBidi" w:cstheme="majorBidi"/>
          <w:b/>
          <w:bCs/>
          <w:i/>
          <w:iCs/>
          <w:sz w:val="30"/>
          <w:szCs w:val="30"/>
          <w:cs/>
          <w:lang w:val="en-US"/>
        </w:rPr>
      </w:pPr>
      <w:r w:rsidRPr="003F7D07">
        <w:rPr>
          <w:rFonts w:asciiTheme="majorBidi" w:hAnsiTheme="majorBidi"/>
          <w:sz w:val="30"/>
          <w:szCs w:val="30"/>
          <w:cs/>
        </w:rPr>
        <w:t>ทั้งนี้ หากสถา</w:t>
      </w:r>
      <w:r w:rsidRPr="003F7D07">
        <w:rPr>
          <w:rFonts w:asciiTheme="majorBidi" w:hAnsiTheme="majorBidi" w:hint="cs"/>
          <w:sz w:val="30"/>
          <w:szCs w:val="30"/>
          <w:cs/>
        </w:rPr>
        <w:t>น</w:t>
      </w:r>
      <w:r w:rsidRPr="003F7D07">
        <w:rPr>
          <w:rFonts w:asciiTheme="majorBidi" w:hAnsiTheme="majorBidi"/>
          <w:sz w:val="30"/>
          <w:szCs w:val="30"/>
          <w:cs/>
        </w:rPr>
        <w:t>การณ์เปลี่ยนแปลง ฝ่ายบริหารจะทบทวนดุลยพินิจและประมาณการทางบัญชีที่สำคัญ</w:t>
      </w:r>
    </w:p>
    <w:p w14:paraId="217BA3D7" w14:textId="7EF1CC69" w:rsidR="00AA3AFB" w:rsidRPr="003F7D07" w:rsidRDefault="00B44DF3" w:rsidP="00F347AF">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rPr>
      </w:pPr>
      <w:r w:rsidRPr="003F7D07">
        <w:rPr>
          <w:rFonts w:asciiTheme="majorBidi" w:hAnsiTheme="majorBidi" w:cstheme="majorBidi"/>
          <w:b/>
          <w:bCs/>
          <w:sz w:val="30"/>
          <w:szCs w:val="30"/>
          <w:cs/>
          <w:lang w:val="en-US"/>
        </w:rPr>
        <w:t>เกณฑ์</w:t>
      </w:r>
      <w:r w:rsidRPr="003F7D07">
        <w:rPr>
          <w:rFonts w:asciiTheme="majorBidi" w:hAnsiTheme="majorBidi" w:cstheme="majorBidi"/>
          <w:b/>
          <w:bCs/>
          <w:sz w:val="30"/>
          <w:szCs w:val="30"/>
          <w:cs/>
        </w:rPr>
        <w:t>การ</w:t>
      </w:r>
      <w:r w:rsidR="00AA3AFB" w:rsidRPr="003F7D07">
        <w:rPr>
          <w:rFonts w:asciiTheme="majorBidi" w:hAnsiTheme="majorBidi" w:cstheme="majorBidi"/>
          <w:b/>
          <w:bCs/>
          <w:sz w:val="30"/>
          <w:szCs w:val="30"/>
          <w:cs/>
        </w:rPr>
        <w:t>จัดทำงบการเงิน</w:t>
      </w:r>
    </w:p>
    <w:p w14:paraId="3D07FE73" w14:textId="77777777" w:rsidR="00270E9A" w:rsidRPr="003F7D07" w:rsidRDefault="00270E9A" w:rsidP="00F347AF">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7C1C51A1" w14:textId="39C85DA3" w:rsidR="00921F81" w:rsidRPr="003F7D07" w:rsidRDefault="00921F81" w:rsidP="00F347AF">
      <w:pPr>
        <w:spacing w:before="120" w:after="120" w:line="240" w:lineRule="auto"/>
        <w:ind w:left="432"/>
        <w:jc w:val="thaiDistribute"/>
        <w:rPr>
          <w:rFonts w:asciiTheme="majorBidi" w:hAnsiTheme="majorBidi" w:cstheme="majorBidi"/>
          <w:sz w:val="30"/>
          <w:szCs w:val="30"/>
          <w:cs/>
          <w:lang w:val="th-TH"/>
        </w:rPr>
      </w:pPr>
      <w:r w:rsidRPr="003F7D07">
        <w:rPr>
          <w:rFonts w:asciiTheme="majorBidi" w:hAnsiTheme="majorBidi" w:cstheme="majorBidi"/>
          <w:sz w:val="30"/>
          <w:szCs w:val="30"/>
          <w:cs/>
          <w:lang w:val="th-TH"/>
        </w:rPr>
        <w:t>งบการเงิน</w:t>
      </w:r>
      <w:r w:rsidRPr="003F7D07">
        <w:rPr>
          <w:rFonts w:asciiTheme="majorBidi" w:hAnsiTheme="majorBidi" w:cstheme="majorBidi" w:hint="cs"/>
          <w:sz w:val="30"/>
          <w:szCs w:val="30"/>
          <w:cs/>
          <w:lang w:val="th-TH"/>
        </w:rPr>
        <w:t>ฉบับภาษาไทย</w:t>
      </w:r>
      <w:r w:rsidRPr="003F7D07">
        <w:rPr>
          <w:rFonts w:asciiTheme="majorBidi" w:hAnsiTheme="majorBidi" w:cstheme="majorBidi"/>
          <w:sz w:val="30"/>
          <w:szCs w:val="30"/>
          <w:cs/>
          <w:lang w:val="th-TH"/>
        </w:rPr>
        <w:t>จัดทำและแสดงหน่วยเงินตราเป็น</w:t>
      </w:r>
      <w:r w:rsidRPr="003F7D07">
        <w:rPr>
          <w:rFonts w:asciiTheme="majorBidi" w:hAnsiTheme="majorBidi" w:cstheme="majorBidi" w:hint="cs"/>
          <w:sz w:val="30"/>
          <w:szCs w:val="30"/>
          <w:cs/>
          <w:lang w:val="th-TH"/>
        </w:rPr>
        <w:t>สกุล</w:t>
      </w:r>
      <w:r w:rsidRPr="003F7D07">
        <w:rPr>
          <w:rFonts w:asciiTheme="majorBidi" w:hAnsiTheme="majorBidi" w:cstheme="majorBidi"/>
          <w:sz w:val="30"/>
          <w:szCs w:val="30"/>
          <w:cs/>
          <w:lang w:val="th-TH"/>
        </w:rPr>
        <w:t>เงินบาทซึ่งเป็นสกุลเงินใช้ในการดำเนินงานของ</w:t>
      </w:r>
      <w:bookmarkStart w:id="0" w:name="_Hlk90559222"/>
      <w:r w:rsidRPr="003F7D07">
        <w:rPr>
          <w:rFonts w:asciiTheme="majorBidi" w:hAnsiTheme="majorBidi" w:cstheme="majorBidi"/>
          <w:sz w:val="30"/>
          <w:szCs w:val="30"/>
          <w:cs/>
          <w:lang w:val="th-TH"/>
        </w:rPr>
        <w:t>บริษัท</w:t>
      </w:r>
      <w:bookmarkEnd w:id="0"/>
      <w:r w:rsidRPr="003F7D07">
        <w:rPr>
          <w:rFonts w:asciiTheme="majorBidi" w:hAnsiTheme="majorBidi" w:cstheme="majorBidi"/>
          <w:sz w:val="30"/>
          <w:szCs w:val="30"/>
          <w:cs/>
          <w:lang w:val="th-TH"/>
        </w:rPr>
        <w:t>และนำเสนอเพื่อวัตถุประสงค์ของการรายงานเพื่อใช้ในประเทศไทย</w:t>
      </w:r>
      <w:r w:rsidRPr="003F7D07">
        <w:rPr>
          <w:rFonts w:asciiTheme="majorBidi" w:hAnsiTheme="majorBidi" w:cstheme="majorBidi" w:hint="cs"/>
          <w:sz w:val="30"/>
          <w:szCs w:val="30"/>
          <w:cs/>
          <w:lang w:val="th-TH"/>
        </w:rPr>
        <w:t>เป็นทางการตามกฎหมาย</w:t>
      </w:r>
      <w:r w:rsidRPr="003F7D07">
        <w:rPr>
          <w:rFonts w:asciiTheme="majorBidi" w:hAnsiTheme="majorBidi" w:cstheme="majorBidi"/>
          <w:sz w:val="30"/>
          <w:szCs w:val="30"/>
          <w:cs/>
          <w:lang w:val="th-TH"/>
        </w:rPr>
        <w:t>และ</w:t>
      </w:r>
      <w:r w:rsidRPr="003F7D07">
        <w:rPr>
          <w:rFonts w:asciiTheme="majorBidi" w:hAnsiTheme="majorBidi" w:cstheme="majorBidi" w:hint="cs"/>
          <w:sz w:val="30"/>
          <w:szCs w:val="30"/>
          <w:cs/>
          <w:lang w:val="th-TH"/>
        </w:rPr>
        <w:t>งบการเงินฉบับ</w:t>
      </w:r>
      <w:r w:rsidRPr="003F7D07">
        <w:rPr>
          <w:rFonts w:asciiTheme="majorBidi" w:hAnsiTheme="majorBidi" w:cstheme="majorBidi"/>
          <w:sz w:val="30"/>
          <w:szCs w:val="30"/>
          <w:cs/>
          <w:lang w:val="th-TH"/>
        </w:rPr>
        <w:t>ภาษาอังกฤษ</w:t>
      </w:r>
      <w:r w:rsidRPr="003F7D07">
        <w:rPr>
          <w:rFonts w:asciiTheme="majorBidi" w:hAnsiTheme="majorBidi" w:cstheme="majorBidi" w:hint="cs"/>
          <w:sz w:val="30"/>
          <w:szCs w:val="30"/>
          <w:cs/>
          <w:lang w:val="th-TH"/>
        </w:rPr>
        <w:t>แปลจากงบการเงินฉบับภาษาไทย</w:t>
      </w:r>
    </w:p>
    <w:p w14:paraId="7EF7F3D0" w14:textId="77777777" w:rsidR="00D04927" w:rsidRPr="003F7D07" w:rsidRDefault="00D04927" w:rsidP="00F347AF">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Pr="003F7D07">
        <w:rPr>
          <w:rFonts w:asciiTheme="majorBidi" w:hAnsiTheme="majorBidi" w:cstheme="majorBidi" w:hint="cs"/>
          <w:sz w:val="30"/>
          <w:szCs w:val="30"/>
          <w:cs/>
          <w:lang w:val="th-TH"/>
        </w:rPr>
        <w:t>ล</w:t>
      </w:r>
      <w:r w:rsidRPr="003F7D07">
        <w:rPr>
          <w:rFonts w:asciiTheme="majorBidi" w:hAnsiTheme="majorBidi" w:cstheme="majorBidi"/>
          <w:sz w:val="30"/>
          <w:szCs w:val="30"/>
          <w:cs/>
          <w:lang w:val="th-TH"/>
        </w:rPr>
        <w:t>เกิดขึ้นจริงจากการตั้งข้อสมมติฐานต่อมูลค่าตามบัญชีของสินทรัพย์และหนี้สินอาจแตกต่างไปจากประมาณ</w:t>
      </w:r>
      <w:r w:rsidRPr="003F7D07">
        <w:rPr>
          <w:rFonts w:asciiTheme="majorBidi" w:hAnsiTheme="majorBidi" w:cstheme="majorBidi" w:hint="cs"/>
          <w:sz w:val="30"/>
          <w:szCs w:val="30"/>
          <w:cs/>
          <w:lang w:val="th-TH"/>
        </w:rPr>
        <w:t>การ</w:t>
      </w:r>
    </w:p>
    <w:p w14:paraId="1A3B598A" w14:textId="77777777" w:rsidR="00D04927" w:rsidRPr="003F7D07" w:rsidRDefault="00D04927" w:rsidP="00F347AF">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ประมาณการและข้อสมมติฐาน</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ใช้ในการจัดทำงบการเงิ</w:t>
      </w:r>
      <w:r w:rsidRPr="003F7D07">
        <w:rPr>
          <w:rFonts w:asciiTheme="majorBidi" w:hAnsiTheme="majorBidi" w:cstheme="majorBidi" w:hint="cs"/>
          <w:sz w:val="30"/>
          <w:szCs w:val="30"/>
          <w:cs/>
          <w:lang w:val="th-TH"/>
        </w:rPr>
        <w:t>น</w:t>
      </w:r>
      <w:r w:rsidRPr="003F7D07">
        <w:rPr>
          <w:rFonts w:asciiTheme="majorBidi" w:hAnsiTheme="majorBidi" w:cstheme="majorBidi"/>
          <w:sz w:val="30"/>
          <w:szCs w:val="30"/>
          <w:cs/>
          <w:lang w:val="th-TH"/>
        </w:rPr>
        <w:t>ได้รับการทบทวนอย่างสม่ำเสมอ การปรับประมาณการทางบัญชีบันทึกในงวดบัญชี</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ประมาณการได้รับการทบทวน หากการปรับประมาณการกระทบเฉพาะงวด</w:t>
      </w:r>
      <w:r w:rsidRPr="003F7D07">
        <w:rPr>
          <w:rFonts w:asciiTheme="majorBidi" w:hAnsiTheme="majorBidi" w:cstheme="majorBidi" w:hint="cs"/>
          <w:sz w:val="30"/>
          <w:szCs w:val="30"/>
          <w:cs/>
          <w:lang w:val="th-TH"/>
        </w:rPr>
        <w:t>บัญชี</w:t>
      </w:r>
      <w:r w:rsidRPr="003F7D07">
        <w:rPr>
          <w:rFonts w:asciiTheme="majorBidi" w:hAnsiTheme="majorBidi" w:cstheme="majorBidi"/>
          <w:sz w:val="30"/>
          <w:szCs w:val="30"/>
          <w:cs/>
          <w:lang w:val="th-TH"/>
        </w:rPr>
        <w:t>นั้น และบันทึกในงวด</w:t>
      </w:r>
      <w:r w:rsidRPr="003F7D07">
        <w:rPr>
          <w:rFonts w:asciiTheme="majorBidi" w:hAnsiTheme="majorBidi" w:cstheme="majorBidi" w:hint="cs"/>
          <w:sz w:val="30"/>
          <w:szCs w:val="30"/>
          <w:cs/>
          <w:lang w:val="th-TH"/>
        </w:rPr>
        <w:t>บัญชีซึ่ง</w:t>
      </w:r>
      <w:r w:rsidRPr="003F7D07">
        <w:rPr>
          <w:rFonts w:asciiTheme="majorBidi" w:hAnsiTheme="majorBidi" w:cstheme="majorBidi"/>
          <w:sz w:val="30"/>
          <w:szCs w:val="30"/>
          <w:cs/>
          <w:lang w:val="th-TH"/>
        </w:rPr>
        <w:t>ปรับ</w:t>
      </w:r>
      <w:r w:rsidRPr="003F7D07">
        <w:rPr>
          <w:rFonts w:asciiTheme="majorBidi" w:hAnsiTheme="majorBidi" w:cstheme="majorBidi" w:hint="cs"/>
          <w:sz w:val="30"/>
          <w:szCs w:val="30"/>
          <w:cs/>
          <w:lang w:val="th-TH"/>
        </w:rPr>
        <w:t>ประมาณการ</w:t>
      </w:r>
      <w:r w:rsidRPr="003F7D07">
        <w:rPr>
          <w:rFonts w:asciiTheme="majorBidi" w:hAnsiTheme="majorBidi" w:cstheme="majorBidi"/>
          <w:sz w:val="30"/>
          <w:szCs w:val="30"/>
          <w:cs/>
          <w:lang w:val="th-TH"/>
        </w:rPr>
        <w:t>และงวด</w:t>
      </w:r>
      <w:r w:rsidRPr="003F7D07">
        <w:rPr>
          <w:rFonts w:asciiTheme="majorBidi" w:hAnsiTheme="majorBidi" w:cstheme="majorBidi" w:hint="cs"/>
          <w:sz w:val="30"/>
          <w:szCs w:val="30"/>
          <w:cs/>
          <w:lang w:val="th-TH"/>
        </w:rPr>
        <w:t>บัญชี</w:t>
      </w:r>
      <w:r w:rsidRPr="003F7D07">
        <w:rPr>
          <w:rFonts w:asciiTheme="majorBidi" w:hAnsiTheme="majorBidi" w:cstheme="majorBidi"/>
          <w:sz w:val="30"/>
          <w:szCs w:val="30"/>
          <w:cs/>
          <w:lang w:val="th-TH"/>
        </w:rPr>
        <w:t>ในอนาคตหากการปรับประมาณการกระทบทั้งงวด</w:t>
      </w:r>
      <w:r w:rsidRPr="003F7D07">
        <w:rPr>
          <w:rFonts w:asciiTheme="majorBidi" w:hAnsiTheme="majorBidi" w:cstheme="majorBidi" w:hint="cs"/>
          <w:sz w:val="30"/>
          <w:szCs w:val="30"/>
          <w:cs/>
          <w:lang w:val="th-TH"/>
        </w:rPr>
        <w:t>บัญชี</w:t>
      </w:r>
      <w:r w:rsidRPr="003F7D07">
        <w:rPr>
          <w:rFonts w:asciiTheme="majorBidi" w:hAnsiTheme="majorBidi" w:cstheme="majorBidi"/>
          <w:sz w:val="30"/>
          <w:szCs w:val="30"/>
          <w:cs/>
          <w:lang w:val="th-TH"/>
        </w:rPr>
        <w:t>ปัจจุบันและอนาคต</w:t>
      </w:r>
    </w:p>
    <w:p w14:paraId="14867AC5" w14:textId="77777777" w:rsidR="005F5FFA" w:rsidRPr="003F7D07" w:rsidRDefault="005F5FFA" w:rsidP="00F347AF">
      <w:pPr>
        <w:autoSpaceDE/>
        <w:autoSpaceDN/>
        <w:spacing w:before="120" w:after="120" w:line="240" w:lineRule="auto"/>
        <w:ind w:left="432"/>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มาตรฐานการรายงานทางการเงินใหม่</w:t>
      </w:r>
    </w:p>
    <w:p w14:paraId="0620928A" w14:textId="77777777" w:rsidR="005F5FFA" w:rsidRPr="003F7D07" w:rsidRDefault="005F5FFA" w:rsidP="00F347AF">
      <w:pPr>
        <w:autoSpaceDE/>
        <w:autoSpaceDN/>
        <w:spacing w:before="120" w:after="120" w:line="240" w:lineRule="auto"/>
        <w:ind w:left="864" w:hanging="432"/>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ก)</w:t>
      </w:r>
      <w:r w:rsidRPr="003F7D07">
        <w:rPr>
          <w:rFonts w:asciiTheme="majorBidi" w:hAnsiTheme="majorBidi" w:cstheme="majorBidi"/>
          <w:b/>
          <w:bCs/>
          <w:sz w:val="30"/>
          <w:szCs w:val="30"/>
          <w:cs/>
          <w:lang w:val="en-US"/>
        </w:rPr>
        <w:tab/>
        <w:t>มาตรฐานการรายงานทางการเงินเริ่มมีผลบังคับใช้ในปีปัจจุบัน</w:t>
      </w:r>
    </w:p>
    <w:p w14:paraId="2AA269BD" w14:textId="259F3EEA" w:rsidR="005F5FFA" w:rsidRPr="003F7D07" w:rsidRDefault="005F5FFA" w:rsidP="004F4E7C">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ระหว่างปี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005055DB" w:rsidRPr="003F7D07">
        <w:rPr>
          <w:rFonts w:asciiTheme="majorBidi" w:hAnsiTheme="majorBidi" w:cstheme="majorBidi"/>
          <w:sz w:val="30"/>
          <w:szCs w:val="30"/>
          <w:lang w:val="en-US"/>
        </w:rPr>
        <w:t>1</w:t>
      </w:r>
      <w:r w:rsidRPr="003F7D07">
        <w:rPr>
          <w:rFonts w:asciiTheme="majorBidi" w:hAnsiTheme="majorBidi" w:cstheme="majorBidi"/>
          <w:sz w:val="30"/>
          <w:szCs w:val="30"/>
          <w:cs/>
          <w:lang w:val="th-TH"/>
        </w:rPr>
        <w:t xml:space="preserve"> มกราคม </w:t>
      </w:r>
      <w:r w:rsidR="005055DB" w:rsidRPr="003F7D07">
        <w:rPr>
          <w:rFonts w:asciiTheme="majorBidi" w:hAnsiTheme="majorBidi" w:cstheme="majorBidi"/>
          <w:sz w:val="30"/>
          <w:szCs w:val="30"/>
          <w:lang w:val="en-US"/>
        </w:rPr>
        <w:t>2564</w:t>
      </w:r>
      <w:r w:rsidRPr="003F7D07">
        <w:rPr>
          <w:rFonts w:asciiTheme="majorBidi" w:hAnsiTheme="majorBidi" w:cstheme="majorBidi"/>
          <w:sz w:val="30"/>
          <w:szCs w:val="30"/>
          <w:cs/>
          <w:lang w:val="th-TH"/>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w:t>
      </w:r>
      <w:r w:rsidRPr="003F7D07">
        <w:rPr>
          <w:rFonts w:asciiTheme="majorBidi" w:hAnsiTheme="majorBidi" w:cstheme="majorBidi" w:hint="cs"/>
          <w:sz w:val="30"/>
          <w:szCs w:val="30"/>
          <w:cs/>
          <w:lang w:val="th-TH"/>
        </w:rPr>
        <w:t>เกี่ยวกับวิธีปฏิบั</w:t>
      </w:r>
      <w:r w:rsidRPr="003F7D07">
        <w:rPr>
          <w:rFonts w:asciiTheme="majorBidi" w:hAnsiTheme="majorBidi" w:cstheme="majorBidi"/>
          <w:sz w:val="30"/>
          <w:szCs w:val="30"/>
          <w:cs/>
          <w:lang w:val="th-TH"/>
        </w:rPr>
        <w:t>ติ</w:t>
      </w:r>
      <w:r w:rsidRPr="003F7D07">
        <w:rPr>
          <w:rFonts w:asciiTheme="majorBidi" w:hAnsiTheme="majorBidi" w:cstheme="majorBidi" w:hint="cs"/>
          <w:sz w:val="30"/>
          <w:szCs w:val="30"/>
          <w:cs/>
          <w:lang w:val="th-TH"/>
        </w:rPr>
        <w:t>ทางการบัญชี</w:t>
      </w:r>
      <w:r w:rsidRPr="003F7D07">
        <w:rPr>
          <w:rFonts w:asciiTheme="majorBidi" w:hAnsiTheme="majorBidi" w:cstheme="majorBidi"/>
          <w:sz w:val="30"/>
          <w:szCs w:val="30"/>
          <w:cs/>
          <w:lang w:val="th-TH"/>
        </w:rPr>
        <w:t xml:space="preserve">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w:t>
      </w:r>
    </w:p>
    <w:p w14:paraId="33BF3494" w14:textId="77777777" w:rsidR="005F5FFA" w:rsidRPr="003F7D07" w:rsidRDefault="005F5FFA" w:rsidP="004F4E7C">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hint="cs"/>
          <w:sz w:val="30"/>
          <w:szCs w:val="30"/>
          <w:cs/>
          <w:lang w:val="th-TH"/>
        </w:rPr>
        <w:lastRenderedPageBreak/>
        <w:t>การนำมาตรฐานการรายงานทางการเงินมาถือปฏิบั</w:t>
      </w:r>
      <w:r w:rsidRPr="003F7D07">
        <w:rPr>
          <w:rFonts w:asciiTheme="majorBidi" w:hAnsiTheme="majorBidi" w:cstheme="majorBidi"/>
          <w:sz w:val="30"/>
          <w:szCs w:val="30"/>
          <w:cs/>
          <w:lang w:val="th-TH"/>
        </w:rPr>
        <w:t>ติ</w:t>
      </w:r>
      <w:r w:rsidRPr="003F7D07">
        <w:rPr>
          <w:rFonts w:asciiTheme="majorBidi" w:hAnsiTheme="majorBidi" w:cstheme="majorBidi" w:hint="cs"/>
          <w:sz w:val="30"/>
          <w:szCs w:val="30"/>
          <w:cs/>
          <w:lang w:val="th-TH"/>
        </w:rPr>
        <w:t>ไม่มีผลกระทบอย่างเป็นสาระสำคัญต่องบการเงิน</w:t>
      </w:r>
    </w:p>
    <w:p w14:paraId="4950DF17" w14:textId="77777777" w:rsidR="005F5FFA" w:rsidRPr="003F7D07" w:rsidRDefault="005F5FFA" w:rsidP="00183002">
      <w:pPr>
        <w:autoSpaceDE/>
        <w:autoSpaceDN/>
        <w:spacing w:before="120" w:after="120" w:line="240" w:lineRule="auto"/>
        <w:ind w:left="864" w:hanging="432"/>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ข)</w:t>
      </w:r>
      <w:r w:rsidRPr="003F7D07">
        <w:rPr>
          <w:rFonts w:asciiTheme="majorBidi" w:hAnsiTheme="majorBidi" w:cstheme="majorBidi"/>
          <w:b/>
          <w:bCs/>
          <w:sz w:val="30"/>
          <w:szCs w:val="30"/>
          <w:cs/>
          <w:lang w:val="en-US"/>
        </w:rPr>
        <w:tab/>
        <w:t>มาตรฐานการรายงานทางการเงินมีผลบังคับใช้ในอนาคต</w:t>
      </w:r>
    </w:p>
    <w:p w14:paraId="3E8B6094" w14:textId="0A94503C" w:rsidR="005F5FFA" w:rsidRPr="003F7D07" w:rsidRDefault="005F5FFA" w:rsidP="004F4E7C">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005055DB" w:rsidRPr="003F7D07">
        <w:rPr>
          <w:rFonts w:asciiTheme="majorBidi" w:hAnsiTheme="majorBidi" w:cstheme="majorBidi"/>
          <w:sz w:val="30"/>
          <w:szCs w:val="30"/>
          <w:lang w:val="en-US"/>
        </w:rPr>
        <w:t>1</w:t>
      </w:r>
      <w:r w:rsidRPr="003F7D07">
        <w:rPr>
          <w:rFonts w:asciiTheme="majorBidi" w:hAnsiTheme="majorBidi" w:cstheme="majorBidi"/>
          <w:sz w:val="30"/>
          <w:szCs w:val="30"/>
          <w:cs/>
          <w:lang w:val="th-TH"/>
        </w:rPr>
        <w:t xml:space="preserve"> มกราคม </w:t>
      </w:r>
      <w:r w:rsidR="005055DB" w:rsidRPr="003F7D07">
        <w:rPr>
          <w:rFonts w:asciiTheme="majorBidi" w:hAnsiTheme="majorBidi" w:cstheme="majorBidi"/>
          <w:sz w:val="30"/>
          <w:szCs w:val="30"/>
          <w:lang w:val="en-US"/>
        </w:rPr>
        <w:t>2</w:t>
      </w:r>
      <w:r w:rsidRPr="003F7D07">
        <w:rPr>
          <w:rFonts w:asciiTheme="majorBidi" w:hAnsiTheme="majorBidi"/>
          <w:sz w:val="30"/>
          <w:szCs w:val="30"/>
          <w:cs/>
          <w:lang w:val="th-TH"/>
        </w:rPr>
        <w:t>56</w:t>
      </w:r>
      <w:r w:rsidRPr="003F7D07">
        <w:rPr>
          <w:rFonts w:asciiTheme="majorBidi" w:hAnsiTheme="majorBidi" w:cstheme="majorBidi"/>
          <w:sz w:val="30"/>
          <w:szCs w:val="30"/>
          <w:lang w:val="en-US"/>
        </w:rPr>
        <w:t xml:space="preserve">5 </w:t>
      </w:r>
      <w:r w:rsidRPr="003F7D07">
        <w:rPr>
          <w:rFonts w:asciiTheme="majorBidi" w:hAnsiTheme="majorBidi" w:cstheme="majorBidi"/>
          <w:sz w:val="30"/>
          <w:szCs w:val="30"/>
          <w:cs/>
          <w:lang w:val="th-TH"/>
        </w:rPr>
        <w:t xml:space="preserve">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0404E4D6" w14:textId="0A9F4BE8" w:rsidR="005F5FFA" w:rsidRPr="003F7D07" w:rsidRDefault="005F5FFA" w:rsidP="004F4E7C">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sz w:val="30"/>
          <w:szCs w:val="30"/>
          <w:cs/>
          <w:lang w:val="th-TH"/>
        </w:rPr>
        <w:t>ฝ่ายบริหารของ</w:t>
      </w:r>
      <w:r w:rsidRPr="003F7D07">
        <w:rPr>
          <w:rFonts w:asciiTheme="majorBidi" w:hAnsiTheme="majorBidi" w:cstheme="majorBidi"/>
          <w:sz w:val="30"/>
          <w:szCs w:val="30"/>
          <w:cs/>
        </w:rPr>
        <w:t>บริษัท</w:t>
      </w:r>
      <w:r w:rsidRPr="003F7D07">
        <w:rPr>
          <w:rFonts w:asciiTheme="majorBidi" w:hAnsiTheme="majorBidi" w:cstheme="majorBidi" w:hint="cs"/>
          <w:sz w:val="30"/>
          <w:szCs w:val="30"/>
          <w:cs/>
          <w:lang w:val="th-TH"/>
        </w:rPr>
        <w:t>เชื่อว่าการปรับปรุงมาตรฐานการรายงานทางการเงินไม่มีผลกระทบอย่างเป็นสาร</w:t>
      </w:r>
      <w:r w:rsidR="00311033" w:rsidRPr="003F7D07">
        <w:rPr>
          <w:rFonts w:asciiTheme="majorBidi" w:hAnsiTheme="majorBidi" w:cstheme="majorBidi" w:hint="cs"/>
          <w:sz w:val="30"/>
          <w:szCs w:val="30"/>
          <w:cs/>
          <w:lang w:val="th-TH"/>
        </w:rPr>
        <w:t>ะ</w:t>
      </w:r>
      <w:r w:rsidRPr="003F7D07">
        <w:rPr>
          <w:rFonts w:asciiTheme="majorBidi" w:hAnsiTheme="majorBidi" w:cstheme="majorBidi" w:hint="cs"/>
          <w:sz w:val="30"/>
          <w:szCs w:val="30"/>
          <w:cs/>
          <w:lang w:val="th-TH"/>
        </w:rPr>
        <w:t>สำคัญต่องบการเงิน</w:t>
      </w:r>
    </w:p>
    <w:p w14:paraId="553F5BE5" w14:textId="118456B7" w:rsidR="00076FF8" w:rsidRPr="003F7D07" w:rsidRDefault="00076FF8" w:rsidP="004F4E7C">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นโยบายการบัญชีสำคัญ</w:t>
      </w:r>
    </w:p>
    <w:p w14:paraId="7AB53289" w14:textId="77777777" w:rsidR="00076FF8" w:rsidRPr="003F7D07" w:rsidRDefault="00076FF8" w:rsidP="004F4E7C">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t>เกณฑ์การวัดค่าการจัดทำงบการเงิน</w:t>
      </w:r>
    </w:p>
    <w:p w14:paraId="7B5FB7CD" w14:textId="15660A12" w:rsidR="00AC4A3E" w:rsidRPr="003F7D07" w:rsidRDefault="00AC4A3E" w:rsidP="004F4E7C">
      <w:pPr>
        <w:spacing w:before="120" w:after="120" w:line="240" w:lineRule="auto"/>
        <w:ind w:left="432"/>
        <w:jc w:val="thaiDistribute"/>
        <w:rPr>
          <w:rFonts w:asciiTheme="majorBidi" w:hAnsiTheme="majorBidi"/>
          <w:sz w:val="30"/>
          <w:szCs w:val="30"/>
          <w:cs/>
          <w:lang w:val="th-TH"/>
        </w:rPr>
      </w:pPr>
      <w:bookmarkStart w:id="1" w:name="_Hlk92131829"/>
      <w:r w:rsidRPr="003F7D07">
        <w:rPr>
          <w:rFonts w:asciiTheme="majorBidi" w:hAnsiTheme="majorBidi" w:cstheme="majorBidi" w:hint="cs"/>
          <w:sz w:val="30"/>
          <w:szCs w:val="30"/>
          <w:cs/>
          <w:lang w:val="th-TH"/>
        </w:rPr>
        <w:t>งบการเงินจัดทำโดยใช้เกณฑ์ราคาทุนเดิม นอกจากเปิดเผยไว้ในหัวข้ออื่นในนโยบายการบัญชีสำคัญและหมายเหตุประกอบงบการเงินอื่น</w:t>
      </w:r>
    </w:p>
    <w:bookmarkEnd w:id="1"/>
    <w:p w14:paraId="552346C4" w14:textId="77777777" w:rsidR="00573963" w:rsidRPr="003F7D07" w:rsidRDefault="00573963" w:rsidP="004F4E7C">
      <w:pPr>
        <w:spacing w:before="120" w:after="120" w:line="240" w:lineRule="auto"/>
        <w:ind w:left="432"/>
        <w:jc w:val="thaiDistribute"/>
        <w:rPr>
          <w:rFonts w:asciiTheme="majorBidi" w:hAnsiTheme="majorBidi" w:cstheme="majorBidi"/>
          <w:b/>
          <w:bCs/>
          <w:sz w:val="30"/>
          <w:szCs w:val="30"/>
          <w:cs/>
          <w:lang w:val="th-TH"/>
        </w:rPr>
      </w:pPr>
      <w:r w:rsidRPr="003F7D07">
        <w:rPr>
          <w:rFonts w:asciiTheme="majorBidi" w:hAnsiTheme="majorBidi"/>
          <w:b/>
          <w:bCs/>
          <w:sz w:val="30"/>
          <w:szCs w:val="30"/>
          <w:cs/>
          <w:lang w:val="th-TH"/>
        </w:rPr>
        <w:t xml:space="preserve">รายได้ </w:t>
      </w:r>
    </w:p>
    <w:p w14:paraId="455EAC83"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รายได้รับรู้เมื่อลูกค้าได้รับโอนอำนาจควบคุมสินค้าหรือบริการด้วยจำนวนเงินที่สะท้อนถึงสิ่งตอบแทนซึ่งบริษัทคาดว่าจะมีสิทธิได้รับแต่ไม่รวมจำนวนเงินเก็บแทนบุคคลที่สาม ภาษีมูลค่าเพิ่มและแสดงสุทธิจากส่วนลดการค้าและส่วนลดตามปริมาณ</w:t>
      </w:r>
    </w:p>
    <w:p w14:paraId="5C0CF93A"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บริษัทถือว่าเกิดสัญญาที่ทำกับลูกค้า เมื่อบริษัทเข้าผูกพันในข้อตกลงกับคู่สัญญาที่ก่อให้เกิดสิทธิและภาระผูกพันใช้บังคับ บริษัทระบุภาระที่ต้องปฏิบัติในสัญญา และปันส่วนราคาของรายการให้แก่ภาระที่ต้องปฏิบัติซึ่งรวมอยู่ในสัญญาตามเกณฑ์ที่เหมาะสม</w:t>
      </w:r>
    </w:p>
    <w:p w14:paraId="78C20587" w14:textId="019014B0"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รายได้จากสัญญาที่ทำกับลูกค้ารับรู้เมื่อบริษัทโอนอำนาจควบคุมในสินค้าหรือบริการให้แก่ลูกค้า โดยแสดงตามมูลค่าของสิ่งตอบแทนที่คาดว่าจะได้รับสำหรับสินค้าหรือบริการ</w:t>
      </w:r>
      <w:r w:rsidR="009B2141" w:rsidRPr="003F7D07">
        <w:rPr>
          <w:rFonts w:asciiTheme="majorBidi" w:hAnsiTheme="majorBidi" w:hint="cs"/>
          <w:sz w:val="30"/>
          <w:szCs w:val="30"/>
          <w:cs/>
          <w:lang w:val="th-TH"/>
        </w:rPr>
        <w:t>ที่</w:t>
      </w:r>
      <w:r w:rsidRPr="003F7D07">
        <w:rPr>
          <w:rFonts w:asciiTheme="majorBidi" w:hAnsiTheme="majorBidi"/>
          <w:sz w:val="30"/>
          <w:szCs w:val="30"/>
          <w:cs/>
          <w:lang w:val="th-TH"/>
        </w:rPr>
        <w:t xml:space="preserve">ส่งมอบโดยไม่รวมภาษีมูลค่าเพิ่ม ทั้งนี้ </w:t>
      </w:r>
      <w:r w:rsidR="009B2141" w:rsidRPr="003F7D07">
        <w:rPr>
          <w:rFonts w:asciiTheme="majorBidi" w:hAnsiTheme="majorBidi" w:hint="cs"/>
          <w:sz w:val="30"/>
          <w:szCs w:val="30"/>
          <w:cs/>
          <w:lang w:val="th-TH"/>
        </w:rPr>
        <w:t>บริษัท</w:t>
      </w:r>
      <w:r w:rsidRPr="003F7D07">
        <w:rPr>
          <w:rFonts w:asciiTheme="majorBidi" w:hAnsiTheme="majorBidi"/>
          <w:sz w:val="30"/>
          <w:szCs w:val="30"/>
          <w:cs/>
          <w:lang w:val="th-TH"/>
        </w:rPr>
        <w:t xml:space="preserve">อาจโอนอำนาจควบคุมในสินค้าหรือบริการตลอดช่วงเวลาหนึ่ง หรือ ณ เวลาใดเวลาหนึ่ง ซึ่งขึ้นอยู่กับเงื่อนไขของสัญญาและกฎหมายที่ใช้กับสัญญา </w:t>
      </w:r>
    </w:p>
    <w:p w14:paraId="465AF59E"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6DB27D7C" w14:textId="77777777" w:rsidR="00573963" w:rsidRPr="003F7D07" w:rsidRDefault="00573963" w:rsidP="004F4E7C">
      <w:pPr>
        <w:autoSpaceDE/>
        <w:autoSpaceDN/>
        <w:spacing w:before="120" w:after="120" w:line="240" w:lineRule="auto"/>
        <w:ind w:left="432"/>
        <w:rPr>
          <w:rFonts w:asciiTheme="majorBidi" w:hAnsiTheme="majorBidi"/>
          <w:b/>
          <w:bCs/>
          <w:sz w:val="30"/>
          <w:szCs w:val="30"/>
          <w:cs/>
          <w:lang w:val="th-TH"/>
        </w:rPr>
      </w:pPr>
      <w:r w:rsidRPr="003F7D07">
        <w:rPr>
          <w:rFonts w:asciiTheme="majorBidi" w:hAnsiTheme="majorBidi" w:cstheme="majorBidi"/>
          <w:b/>
          <w:bCs/>
          <w:sz w:val="30"/>
          <w:szCs w:val="30"/>
          <w:cs/>
          <w:lang w:val="th-TH"/>
        </w:rPr>
        <w:lastRenderedPageBreak/>
        <w:t>การขายสินค้าและบริการ</w:t>
      </w:r>
    </w:p>
    <w:p w14:paraId="7384E5E5" w14:textId="77777777" w:rsidR="00573963" w:rsidRPr="003F7D07" w:rsidRDefault="00573963"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sz w:val="30"/>
          <w:szCs w:val="30"/>
          <w:cs/>
        </w:rPr>
        <w:t>รายได้จากการขายสินค้ารับรู้เมื่อลูกค้า</w:t>
      </w:r>
      <w:r w:rsidRPr="003F7D07">
        <w:rPr>
          <w:rFonts w:asciiTheme="majorBidi" w:hAnsiTheme="majorBidi" w:hint="cs"/>
          <w:sz w:val="30"/>
          <w:szCs w:val="30"/>
          <w:cs/>
        </w:rPr>
        <w:t>ได้รับโอน</w:t>
      </w:r>
      <w:r w:rsidRPr="003F7D07">
        <w:rPr>
          <w:rFonts w:asciiTheme="majorBidi" w:hAnsiTheme="majorBidi"/>
          <w:sz w:val="30"/>
          <w:szCs w:val="30"/>
          <w:cs/>
        </w:rPr>
        <w:t>อำนาจควบคุมสินค้าซึ่งโดย</w:t>
      </w:r>
      <w:r w:rsidRPr="003F7D07">
        <w:rPr>
          <w:rFonts w:asciiTheme="majorBidi" w:hAnsiTheme="majorBidi" w:hint="cs"/>
          <w:sz w:val="30"/>
          <w:szCs w:val="30"/>
          <w:cs/>
        </w:rPr>
        <w:t>ปกติธุรกิจ</w:t>
      </w:r>
      <w:r w:rsidRPr="003F7D07">
        <w:rPr>
          <w:rFonts w:asciiTheme="majorBidi" w:hAnsiTheme="majorBidi"/>
          <w:sz w:val="30"/>
          <w:szCs w:val="30"/>
          <w:cs/>
        </w:rPr>
        <w:t>เกิดขึ้นเมื่อ</w:t>
      </w:r>
      <w:r w:rsidRPr="003F7D07">
        <w:rPr>
          <w:rFonts w:asciiTheme="majorBidi" w:hAnsiTheme="majorBidi" w:cstheme="majorBidi"/>
          <w:sz w:val="30"/>
          <w:szCs w:val="30"/>
          <w:cs/>
        </w:rPr>
        <w:t>บริษัท</w:t>
      </w:r>
      <w:r w:rsidRPr="003F7D07">
        <w:rPr>
          <w:rFonts w:asciiTheme="majorBidi" w:hAnsiTheme="majorBidi"/>
          <w:sz w:val="30"/>
          <w:szCs w:val="30"/>
          <w:cs/>
        </w:rPr>
        <w:t>ส่งมอบสินค้าให้</w:t>
      </w:r>
      <w:r w:rsidRPr="003F7D07">
        <w:rPr>
          <w:rFonts w:asciiTheme="majorBidi" w:hAnsiTheme="majorBidi" w:hint="cs"/>
          <w:sz w:val="30"/>
          <w:szCs w:val="30"/>
          <w:cs/>
        </w:rPr>
        <w:t>แก่</w:t>
      </w:r>
      <w:r w:rsidRPr="003F7D07">
        <w:rPr>
          <w:rFonts w:asciiTheme="majorBidi" w:hAnsiTheme="majorBidi"/>
          <w:sz w:val="30"/>
          <w:szCs w:val="30"/>
          <w:cs/>
        </w:rPr>
        <w:t>ลูกค้า รายได้รับรู้</w:t>
      </w:r>
      <w:r w:rsidRPr="003F7D07">
        <w:rPr>
          <w:rFonts w:asciiTheme="majorBidi" w:hAnsiTheme="majorBidi" w:hint="cs"/>
          <w:sz w:val="30"/>
          <w:szCs w:val="30"/>
          <w:cs/>
        </w:rPr>
        <w:t>ด้วย</w:t>
      </w:r>
      <w:r w:rsidRPr="003F7D07">
        <w:rPr>
          <w:rFonts w:asciiTheme="majorBidi" w:hAnsiTheme="majorBidi"/>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w:t>
      </w:r>
    </w:p>
    <w:p w14:paraId="4C74791A" w14:textId="7C339570" w:rsidR="00573963" w:rsidRPr="003F7D07" w:rsidRDefault="00573963" w:rsidP="004F4E7C">
      <w:pPr>
        <w:spacing w:before="120" w:after="120" w:line="240" w:lineRule="auto"/>
        <w:ind w:left="432"/>
        <w:jc w:val="thaiDistribute"/>
        <w:rPr>
          <w:rFonts w:asciiTheme="majorBidi" w:hAnsiTheme="majorBidi"/>
          <w:sz w:val="30"/>
          <w:szCs w:val="30"/>
        </w:rPr>
      </w:pPr>
      <w:r w:rsidRPr="003F7D07">
        <w:rPr>
          <w:rFonts w:asciiTheme="majorBidi" w:hAnsiTheme="majorBidi"/>
          <w:sz w:val="30"/>
          <w:szCs w:val="30"/>
          <w:cs/>
        </w:rPr>
        <w:t>สัญญารวม</w:t>
      </w:r>
      <w:bookmarkStart w:id="2" w:name="_Hlk92627364"/>
      <w:r w:rsidRPr="003F7D07">
        <w:rPr>
          <w:rFonts w:asciiTheme="majorBidi" w:hAnsiTheme="majorBidi"/>
          <w:sz w:val="30"/>
          <w:szCs w:val="30"/>
          <w:cs/>
        </w:rPr>
        <w:t xml:space="preserve">การขายสินค้าและบริการเข้าด้วยกัน </w:t>
      </w:r>
      <w:r w:rsidRPr="003F7D07">
        <w:rPr>
          <w:rFonts w:asciiTheme="majorBidi" w:hAnsiTheme="majorBidi" w:cstheme="majorBidi"/>
          <w:sz w:val="30"/>
          <w:szCs w:val="30"/>
          <w:cs/>
        </w:rPr>
        <w:t>บริษัท</w:t>
      </w:r>
      <w:r w:rsidRPr="003F7D07">
        <w:rPr>
          <w:rFonts w:asciiTheme="majorBidi" w:hAnsiTheme="majorBidi"/>
          <w:sz w:val="30"/>
          <w:szCs w:val="30"/>
          <w:cs/>
        </w:rPr>
        <w:t>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สิ่งตอบแทนที่ได้รับถูกปันส่วนตามสัดส่วนของราคาขาย</w:t>
      </w:r>
      <w:r w:rsidRPr="003F7D07">
        <w:rPr>
          <w:rFonts w:asciiTheme="majorBidi" w:hAnsiTheme="majorBidi" w:hint="cs"/>
          <w:sz w:val="30"/>
          <w:szCs w:val="30"/>
          <w:cs/>
        </w:rPr>
        <w:t>แบบ</w:t>
      </w:r>
      <w:r w:rsidRPr="003F7D07">
        <w:rPr>
          <w:rFonts w:asciiTheme="majorBidi" w:hAnsiTheme="majorBidi"/>
          <w:sz w:val="30"/>
          <w:szCs w:val="30"/>
          <w:cs/>
        </w:rPr>
        <w:t xml:space="preserve">เอกเทศของสินค้าและบริการ </w:t>
      </w:r>
      <w:bookmarkEnd w:id="2"/>
    </w:p>
    <w:p w14:paraId="39D6149B" w14:textId="77777777" w:rsidR="00573963" w:rsidRPr="003F7D07" w:rsidRDefault="00573963" w:rsidP="004F4E7C">
      <w:pPr>
        <w:autoSpaceDE/>
        <w:autoSpaceDN/>
        <w:spacing w:before="120" w:after="120" w:line="240" w:lineRule="auto"/>
        <w:ind w:left="432"/>
        <w:rPr>
          <w:rFonts w:asciiTheme="majorBidi" w:hAnsiTheme="majorBidi"/>
          <w:b/>
          <w:bCs/>
          <w:sz w:val="30"/>
          <w:szCs w:val="30"/>
          <w:cs/>
          <w:lang w:val="th-TH"/>
        </w:rPr>
      </w:pPr>
      <w:r w:rsidRPr="003F7D07">
        <w:rPr>
          <w:rFonts w:asciiTheme="majorBidi" w:hAnsiTheme="majorBidi" w:cstheme="majorBidi"/>
          <w:b/>
          <w:bCs/>
          <w:sz w:val="30"/>
          <w:szCs w:val="30"/>
          <w:cs/>
          <w:lang w:val="th-TH"/>
        </w:rPr>
        <w:t xml:space="preserve">เงินรับล่วงหน้า </w:t>
      </w:r>
    </w:p>
    <w:p w14:paraId="64E14052" w14:textId="77777777" w:rsidR="00573963" w:rsidRPr="003F7D07" w:rsidRDefault="00573963" w:rsidP="004F4E7C">
      <w:pPr>
        <w:spacing w:before="120" w:after="120" w:line="240" w:lineRule="auto"/>
        <w:ind w:left="432"/>
        <w:jc w:val="thaiDistribute"/>
        <w:rPr>
          <w:rFonts w:asciiTheme="majorBidi" w:hAnsiTheme="majorBidi"/>
          <w:sz w:val="30"/>
          <w:szCs w:val="30"/>
        </w:rPr>
      </w:pPr>
      <w:r w:rsidRPr="003F7D07">
        <w:rPr>
          <w:rFonts w:asciiTheme="majorBidi" w:hAnsiTheme="majorBidi"/>
          <w:sz w:val="30"/>
          <w:szCs w:val="30"/>
          <w:cs/>
        </w:rPr>
        <w:t xml:space="preserve">บริษัทรับรู้เงินรับล่วงหน้าจากลูกค้าเป็นหนี้สินหมุนเวียน 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3F7D07">
        <w:rPr>
          <w:rFonts w:asciiTheme="majorBidi" w:hAnsiTheme="majorBidi"/>
          <w:sz w:val="30"/>
          <w:szCs w:val="30"/>
          <w:lang w:val="en-US"/>
        </w:rPr>
        <w:t>12</w:t>
      </w:r>
      <w:r w:rsidRPr="003F7D07">
        <w:rPr>
          <w:rFonts w:asciiTheme="majorBidi" w:hAnsiTheme="majorBidi"/>
          <w:sz w:val="30"/>
          <w:szCs w:val="30"/>
          <w:cs/>
        </w:rPr>
        <w:t xml:space="preserve"> เดือน</w:t>
      </w:r>
    </w:p>
    <w:p w14:paraId="306D649A" w14:textId="77777777" w:rsidR="00573963" w:rsidRPr="003F7D07" w:rsidRDefault="00573963" w:rsidP="004F4E7C">
      <w:pPr>
        <w:autoSpaceDE/>
        <w:autoSpaceDN/>
        <w:spacing w:before="120" w:after="120" w:line="240" w:lineRule="auto"/>
        <w:ind w:left="432"/>
        <w:rPr>
          <w:rFonts w:asciiTheme="majorBidi" w:hAnsiTheme="majorBidi" w:cstheme="majorBidi"/>
          <w:b/>
          <w:bCs/>
          <w:sz w:val="30"/>
          <w:szCs w:val="30"/>
          <w:cs/>
          <w:lang w:val="th-TH"/>
        </w:rPr>
      </w:pPr>
      <w:r w:rsidRPr="003F7D07">
        <w:rPr>
          <w:rFonts w:asciiTheme="majorBidi" w:hAnsiTheme="majorBidi" w:cstheme="majorBidi"/>
          <w:b/>
          <w:bCs/>
          <w:sz w:val="30"/>
          <w:szCs w:val="30"/>
          <w:cs/>
          <w:lang w:val="th-TH"/>
        </w:rPr>
        <w:t>รายได้จากการให้บริการ</w:t>
      </w:r>
    </w:p>
    <w:p w14:paraId="6FB9477A"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รับรู้รายได้จากการให้บริการตลอดช่วงระยะเวลาของสัญญา </w:t>
      </w:r>
      <w:r w:rsidRPr="003F7D07">
        <w:rPr>
          <w:rFonts w:asciiTheme="majorBidi" w:hAnsiTheme="majorBidi" w:cstheme="majorBidi"/>
          <w:sz w:val="30"/>
          <w:szCs w:val="30"/>
          <w:cs/>
          <w:lang w:val="en-US"/>
        </w:rPr>
        <w:t>โดยใช้วิธี</w:t>
      </w:r>
      <w:r w:rsidRPr="003F7D07">
        <w:rPr>
          <w:rFonts w:asciiTheme="majorBidi" w:hAnsiTheme="majorBidi" w:cstheme="majorBidi"/>
          <w:sz w:val="30"/>
          <w:szCs w:val="30"/>
          <w:cs/>
          <w:lang w:val="th-TH"/>
        </w:rPr>
        <w:t>เส้นตรงตามสัดส่วนของเวลาซึ่งได้ให้บริการแล้วต่อระยะเวลาซึ่งต้องให้บริการทั้งหมดตามสัญญา</w:t>
      </w:r>
    </w:p>
    <w:p w14:paraId="31F803DD"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b/>
          <w:bCs/>
          <w:sz w:val="30"/>
          <w:szCs w:val="30"/>
          <w:cs/>
          <w:lang w:val="th-TH"/>
        </w:rPr>
        <w:t>รายได้ค่าเช่า</w:t>
      </w:r>
    </w:p>
    <w:p w14:paraId="12B90889" w14:textId="0E8FD8A5"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รายได้ค่าเช่ารับรู้โดยใช้วิธีเส้นตรงตลอดอายุสัญญาเช่า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ค่าเช่าอาจเกิดขึ้นรับรู้เป็นรายได้ในรอบระยะเวลาบัญชีซึ่งค่าเช่านั้นเกิดขึ้น </w:t>
      </w:r>
    </w:p>
    <w:p w14:paraId="5F891BAD" w14:textId="77777777" w:rsidR="00573963" w:rsidRPr="003F7D07" w:rsidRDefault="00573963" w:rsidP="004F4E7C">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รายได้ค่าเช่าและค่าบริการที่เกี่ยวข้อง</w:t>
      </w:r>
    </w:p>
    <w:p w14:paraId="7026D53C" w14:textId="142F58E6" w:rsidR="006C32A8" w:rsidRPr="00E75F66" w:rsidRDefault="00573963" w:rsidP="00E75F66">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172A6347" w14:textId="06FE9856" w:rsidR="00386E8D" w:rsidRPr="003F7D07" w:rsidRDefault="00386E8D" w:rsidP="004F4E7C">
      <w:pPr>
        <w:pStyle w:val="ListParagraph"/>
        <w:spacing w:before="120" w:after="120" w:line="240" w:lineRule="auto"/>
        <w:ind w:left="432"/>
        <w:contextualSpacing w:val="0"/>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รายได้ดอกเบี้ย</w:t>
      </w:r>
    </w:p>
    <w:p w14:paraId="502F578F" w14:textId="77777777" w:rsidR="00386E8D" w:rsidRPr="003F7D07" w:rsidRDefault="00386E8D" w:rsidP="004F4E7C">
      <w:pPr>
        <w:pStyle w:val="ListParagraph"/>
        <w:spacing w:before="120" w:after="120" w:line="240" w:lineRule="auto"/>
        <w:ind w:left="432"/>
        <w:contextualSpacing w:val="0"/>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รายได้ดอกเบี้ยรับรู้ด้วยวิธีอัตราดอกเบี้ยที่แท้จริง </w:t>
      </w:r>
    </w:p>
    <w:p w14:paraId="433EEEB4" w14:textId="77777777" w:rsidR="00386E8D" w:rsidRPr="003F7D07" w:rsidRDefault="00386E8D" w:rsidP="004F4E7C">
      <w:pPr>
        <w:pStyle w:val="ListParagraph"/>
        <w:spacing w:before="120" w:after="120" w:line="240" w:lineRule="auto"/>
        <w:ind w:left="432"/>
        <w:contextualSpacing w:val="0"/>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รายได้ดอกเบี้ยคำนวณโดยใช้อัตราดอกเบี้ยที่แท้จริงกับมูลค่าตามบัญชีขั้นต้นของสินทรัพย์ทางการเงิน </w:t>
      </w:r>
    </w:p>
    <w:p w14:paraId="60583C7D" w14:textId="34372315" w:rsidR="00386E8D" w:rsidRPr="003F7D07" w:rsidRDefault="00386E8D" w:rsidP="004F4E7C">
      <w:pPr>
        <w:pStyle w:val="ListParagraph"/>
        <w:spacing w:before="120" w:after="120" w:line="240" w:lineRule="auto"/>
        <w:ind w:left="432"/>
        <w:contextualSpacing w:val="0"/>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lastRenderedPageBreak/>
        <w:t xml:space="preserve">เมื่อสินทรัพย์ทางการเงินถูกพิจารณาการด้อยค่าด้านเครดิต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 ของสินทรัพย์ทางการเงิน </w:t>
      </w:r>
      <w:r w:rsidRPr="003F7D07">
        <w:rPr>
          <w:rFonts w:asciiTheme="majorBidi" w:hAnsiTheme="majorBidi" w:cstheme="majorBidi" w:hint="cs"/>
          <w:sz w:val="30"/>
          <w:szCs w:val="30"/>
          <w:cs/>
          <w:lang w:val="en-US"/>
        </w:rPr>
        <w:t xml:space="preserve">ต่อมา </w:t>
      </w:r>
      <w:r w:rsidRPr="003F7D07">
        <w:rPr>
          <w:rFonts w:asciiTheme="majorBidi" w:hAnsiTheme="majorBidi" w:cstheme="majorBidi"/>
          <w:sz w:val="30"/>
          <w:szCs w:val="30"/>
          <w:cs/>
          <w:lang w:val="en-US"/>
        </w:rPr>
        <w:t>หากสินทรัพย์ทางการเงินไม่ด้อยค่าด้านเครดิต</w:t>
      </w:r>
      <w:r w:rsidRPr="003F7D07">
        <w:rPr>
          <w:rFonts w:asciiTheme="majorBidi" w:hAnsiTheme="majorBidi" w:cstheme="majorBidi" w:hint="cs"/>
          <w:sz w:val="30"/>
          <w:szCs w:val="30"/>
          <w:cs/>
          <w:lang w:val="en-US"/>
        </w:rPr>
        <w:t>แล้ว</w:t>
      </w:r>
      <w:r w:rsidRPr="003F7D07">
        <w:rPr>
          <w:rFonts w:asciiTheme="majorBidi" w:hAnsiTheme="majorBidi" w:cstheme="majorBidi"/>
          <w:sz w:val="30"/>
          <w:szCs w:val="30"/>
          <w:cs/>
          <w:lang w:val="en-US"/>
        </w:rPr>
        <w:t xml:space="preserve"> รายได้ดอกเบี้ยคำนวณบนมูลค่าตามบัญชีขั้นต้นดังเดิม</w:t>
      </w:r>
    </w:p>
    <w:p w14:paraId="1E6375DD"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รายได้อื่น</w:t>
      </w:r>
    </w:p>
    <w:p w14:paraId="68AD74C7" w14:textId="77777777"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รายได้อื่นรับรู้ตามเกณฑ์คงค้าง</w:t>
      </w:r>
    </w:p>
    <w:p w14:paraId="6165D9CC" w14:textId="77777777" w:rsidR="00573963" w:rsidRPr="003F7D07" w:rsidRDefault="00573963" w:rsidP="004F4E7C">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 xml:space="preserve">สิ่งตอบแทนจ่ายให้กับลูกค้า </w:t>
      </w:r>
    </w:p>
    <w:p w14:paraId="1B614958" w14:textId="7B1F6059" w:rsidR="00573963" w:rsidRPr="003F7D07" w:rsidRDefault="00573963"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บริษัทบันทึกสิ่งตอบแทนจ่ายให้กับลูกค้าหักจากรายได้รับรู้จากสัญญาทำกับลูกค้า</w:t>
      </w:r>
    </w:p>
    <w:p w14:paraId="1B218A63" w14:textId="77777777" w:rsidR="007974BB" w:rsidRPr="003F7D07" w:rsidRDefault="007974BB" w:rsidP="004F4E7C">
      <w:pPr>
        <w:spacing w:before="120" w:after="120" w:line="240" w:lineRule="auto"/>
        <w:ind w:left="432"/>
        <w:jc w:val="thaiDistribute"/>
        <w:rPr>
          <w:rFonts w:asciiTheme="majorBidi" w:hAnsiTheme="majorBidi" w:cstheme="majorBidi"/>
          <w:b/>
          <w:bCs/>
          <w:sz w:val="30"/>
          <w:szCs w:val="30"/>
          <w:cs/>
          <w:lang w:val="th-TH"/>
        </w:rPr>
      </w:pPr>
      <w:r w:rsidRPr="003F7D07">
        <w:rPr>
          <w:rFonts w:asciiTheme="majorBidi" w:hAnsiTheme="majorBidi" w:cstheme="majorBidi"/>
          <w:b/>
          <w:bCs/>
          <w:sz w:val="30"/>
          <w:szCs w:val="30"/>
          <w:cs/>
          <w:lang w:val="th-TH"/>
        </w:rPr>
        <w:t>ค่าใช้จ่าย</w:t>
      </w:r>
    </w:p>
    <w:p w14:paraId="70C6C79C" w14:textId="77777777" w:rsidR="007974BB" w:rsidRPr="003F7D07" w:rsidRDefault="007974BB" w:rsidP="004F4E7C">
      <w:pPr>
        <w:spacing w:before="120" w:after="120" w:line="240" w:lineRule="auto"/>
        <w:ind w:left="432"/>
        <w:jc w:val="thaiDistribute"/>
        <w:rPr>
          <w:rFonts w:asciiTheme="majorBidi" w:hAnsiTheme="majorBidi" w:cstheme="majorBidi"/>
          <w:b/>
          <w:bCs/>
          <w:sz w:val="30"/>
          <w:szCs w:val="30"/>
          <w:cs/>
          <w:lang w:val="th-TH"/>
        </w:rPr>
      </w:pPr>
      <w:r w:rsidRPr="003F7D07">
        <w:rPr>
          <w:rFonts w:asciiTheme="majorBidi" w:hAnsiTheme="majorBidi" w:cstheme="majorBidi"/>
          <w:b/>
          <w:bCs/>
          <w:sz w:val="30"/>
          <w:szCs w:val="30"/>
          <w:cs/>
          <w:lang w:val="th-TH"/>
        </w:rPr>
        <w:t>ต้นทุนทางการเงิน</w:t>
      </w:r>
    </w:p>
    <w:p w14:paraId="4224FD2E" w14:textId="77777777" w:rsidR="001044DC" w:rsidRPr="003F7D07" w:rsidRDefault="00EB1658" w:rsidP="004F4E7C">
      <w:pPr>
        <w:spacing w:before="120" w:after="120" w:line="240" w:lineRule="auto"/>
        <w:ind w:left="432"/>
        <w:jc w:val="thaiDistribute"/>
        <w:rPr>
          <w:rFonts w:asciiTheme="majorBidi" w:hAnsiTheme="majorBidi"/>
          <w:sz w:val="30"/>
          <w:szCs w:val="30"/>
          <w:cs/>
          <w:lang w:val="th-TH"/>
        </w:rPr>
      </w:pPr>
      <w:bookmarkStart w:id="3" w:name="_Hlk92628471"/>
      <w:r w:rsidRPr="003F7D07">
        <w:rPr>
          <w:rFonts w:asciiTheme="majorBidi" w:hAnsiTheme="majorBidi"/>
          <w:sz w:val="30"/>
          <w:szCs w:val="30"/>
          <w:cs/>
          <w:lang w:val="th-TH"/>
        </w:rPr>
        <w:t xml:space="preserve">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ของสินทรัพย์จนกว่าสินทรัพย์จะอยู่ในสภาพพร้อมจะใช้ได้ตามประสงค์ </w:t>
      </w:r>
    </w:p>
    <w:p w14:paraId="241E1CA3" w14:textId="0A7081B7" w:rsidR="007974BB" w:rsidRPr="003F7D07" w:rsidRDefault="007974BB"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ต้นทุนการกู้ยืมอื่นถือเป็นค่าใช้จ่าย</w:t>
      </w:r>
      <w:r w:rsidRPr="003F7D07">
        <w:rPr>
          <w:rFonts w:asciiTheme="majorBidi" w:hAnsiTheme="majorBidi" w:cstheme="majorBidi" w:hint="cs"/>
          <w:sz w:val="30"/>
          <w:szCs w:val="30"/>
          <w:cs/>
          <w:lang w:val="th-TH"/>
        </w:rPr>
        <w:t>โดยใช้วิธีอัตราดอกเบี้ยที่แท้จริง</w:t>
      </w:r>
      <w:r w:rsidRPr="003F7D07">
        <w:rPr>
          <w:rFonts w:asciiTheme="majorBidi" w:hAnsiTheme="majorBidi" w:cstheme="majorBidi"/>
          <w:sz w:val="30"/>
          <w:szCs w:val="30"/>
          <w:cs/>
          <w:lang w:val="th-TH"/>
        </w:rPr>
        <w:t>ใน</w:t>
      </w:r>
      <w:r w:rsidRPr="003F7D07">
        <w:rPr>
          <w:rFonts w:asciiTheme="majorBidi" w:hAnsiTheme="majorBidi" w:cstheme="majorBidi" w:hint="cs"/>
          <w:sz w:val="30"/>
          <w:szCs w:val="30"/>
          <w:cs/>
          <w:lang w:val="th-TH"/>
        </w:rPr>
        <w:t>รอบระยะเวลารายงาน</w:t>
      </w:r>
      <w:r w:rsidRPr="003F7D07">
        <w:rPr>
          <w:rFonts w:asciiTheme="majorBidi" w:hAnsiTheme="majorBidi" w:cstheme="majorBidi"/>
          <w:sz w:val="30"/>
          <w:szCs w:val="30"/>
          <w:cs/>
          <w:lang w:val="th-TH"/>
        </w:rPr>
        <w:t>เมื่อเกิดรายการ ต้นทุนการกู้ยืม ประกอบด้วย ดอกเบี้ยและต้นทุนอื่นที่เกิดขึ้นจากการกู้ยืม</w:t>
      </w:r>
      <w:r w:rsidRPr="003F7D07">
        <w:rPr>
          <w:rFonts w:asciiTheme="majorBidi" w:hAnsiTheme="majorBidi" w:cstheme="majorBidi" w:hint="cs"/>
          <w:sz w:val="30"/>
          <w:szCs w:val="30"/>
          <w:cs/>
          <w:lang w:val="th-TH"/>
        </w:rPr>
        <w:t xml:space="preserve"> </w:t>
      </w:r>
      <w:r w:rsidRPr="003F7D07">
        <w:rPr>
          <w:rFonts w:asciiTheme="majorBidi" w:hAnsiTheme="majorBidi"/>
          <w:sz w:val="30"/>
          <w:szCs w:val="30"/>
          <w:cs/>
          <w:lang w:val="th-TH"/>
        </w:rPr>
        <w:t xml:space="preserve">ประมาณการหนี้สินและสิ่งตอบแทนที่คาดว่าจะต้องจ่ายส่วนที่เพิ่มขึ้นเนื่องจากเวลาผ่านไป </w:t>
      </w:r>
    </w:p>
    <w:bookmarkEnd w:id="3"/>
    <w:p w14:paraId="323D68CA" w14:textId="77777777" w:rsidR="007974BB" w:rsidRPr="003F7D07" w:rsidRDefault="007974BB"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ดอกเบี้ยซึ่งเป็นส่วนหนึ่งของค่างวดตามสัญญาเช่าการเงินบันทึกรับรู้โดยใช้วิธีอัตราดอกเบี้ยที่แท้จริง</w:t>
      </w:r>
    </w:p>
    <w:p w14:paraId="78E9E379" w14:textId="77777777" w:rsidR="007974BB" w:rsidRPr="003F7D07" w:rsidRDefault="007974BB"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5820AFE7" w14:textId="748DCF59" w:rsidR="006C32A8" w:rsidRPr="00E75F66" w:rsidRDefault="007974BB" w:rsidP="00E75F66">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ค่าใช้จ่ายรับรู้ตามเกณฑ์คงค้าง</w:t>
      </w:r>
    </w:p>
    <w:p w14:paraId="0BF67F19" w14:textId="1CCF4F44" w:rsidR="007974BB" w:rsidRPr="003F7D07" w:rsidRDefault="007974BB"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b/>
          <w:bCs/>
          <w:sz w:val="30"/>
          <w:szCs w:val="30"/>
          <w:cs/>
          <w:lang w:val="th-TH"/>
        </w:rPr>
        <w:t>ค่าธรรมเนียมทางการเงินรอตัดจ่าย</w:t>
      </w:r>
      <w:r w:rsidRPr="003F7D07">
        <w:rPr>
          <w:rFonts w:asciiTheme="majorBidi" w:hAnsiTheme="majorBidi" w:cstheme="majorBidi"/>
          <w:sz w:val="30"/>
          <w:szCs w:val="30"/>
          <w:cs/>
          <w:lang w:val="th-TH"/>
        </w:rPr>
        <w:t xml:space="preserve"> </w:t>
      </w:r>
    </w:p>
    <w:p w14:paraId="0A769D94" w14:textId="192CF4B7" w:rsidR="007974BB" w:rsidRPr="003F7D07" w:rsidRDefault="007974BB" w:rsidP="004F4E7C">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w:t>
      </w:r>
      <w:r w:rsidRPr="003F7D07">
        <w:rPr>
          <w:rFonts w:asciiTheme="majorBidi" w:hAnsiTheme="majorBidi" w:cstheme="majorBidi" w:hint="cs"/>
          <w:sz w:val="30"/>
          <w:szCs w:val="30"/>
          <w:cs/>
          <w:lang w:val="th-TH"/>
        </w:rPr>
        <w:t>ตามอายุของเงินกู้ยืม</w:t>
      </w:r>
    </w:p>
    <w:p w14:paraId="29119ABF" w14:textId="77777777" w:rsidR="00962E38" w:rsidRPr="003F7D07" w:rsidRDefault="00962E38" w:rsidP="004F4E7C">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เครื่องมือทางการเงิน</w:t>
      </w:r>
    </w:p>
    <w:p w14:paraId="3FE07873" w14:textId="77777777"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สินทรัพย์ทางการเงินและหนี้สินทางการเงินรับรู้ในงบแสดงฐานะการเงิน</w:t>
      </w:r>
      <w:r w:rsidRPr="003F7D07">
        <w:rPr>
          <w:rFonts w:asciiTheme="majorBidi" w:hAnsiTheme="majorBidi" w:cstheme="majorBidi"/>
          <w:sz w:val="30"/>
          <w:szCs w:val="30"/>
          <w:cs/>
        </w:rPr>
        <w:t>ของบริษัท</w:t>
      </w:r>
      <w:r w:rsidRPr="003F7D07">
        <w:rPr>
          <w:rFonts w:asciiTheme="majorBidi" w:hAnsiTheme="majorBidi" w:cstheme="majorBidi"/>
          <w:sz w:val="30"/>
          <w:szCs w:val="30"/>
        </w:rPr>
        <w:t xml:space="preserve"> </w:t>
      </w:r>
      <w:r w:rsidRPr="003F7D07">
        <w:rPr>
          <w:rFonts w:asciiTheme="majorBidi" w:hAnsiTheme="majorBidi" w:cstheme="majorBidi"/>
          <w:sz w:val="30"/>
          <w:szCs w:val="30"/>
          <w:cs/>
          <w:lang w:val="en-US"/>
        </w:rPr>
        <w:t>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เป็นคู่สัญญาตามข้อกำหนดของสัญญาของเครื่องมือทางการเงิน</w:t>
      </w:r>
    </w:p>
    <w:p w14:paraId="217997AA" w14:textId="7E427F6D"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bookmarkStart w:id="4" w:name="_Hlk92628538"/>
      <w:r w:rsidRPr="003F7D07">
        <w:rPr>
          <w:rFonts w:asciiTheme="majorBidi" w:hAnsiTheme="majorBidi" w:cstheme="majorBidi"/>
          <w:sz w:val="30"/>
          <w:szCs w:val="30"/>
          <w:cs/>
          <w:lang w:val="en-US"/>
        </w:rPr>
        <w:lastRenderedPageBreak/>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วัดมูลค่า</w:t>
      </w:r>
      <w:r w:rsidRPr="003F7D07">
        <w:rPr>
          <w:rFonts w:asciiTheme="majorBidi" w:hAnsiTheme="majorBidi" w:cstheme="majorBidi" w:hint="cs"/>
          <w:sz w:val="30"/>
          <w:szCs w:val="30"/>
          <w:cs/>
          <w:lang w:val="en-US"/>
        </w:rPr>
        <w:t>ภายหลัง</w:t>
      </w:r>
      <w:r w:rsidRPr="003F7D07">
        <w:rPr>
          <w:rFonts w:asciiTheme="majorBidi" w:hAnsiTheme="majorBidi" w:cstheme="majorBidi"/>
          <w:sz w:val="30"/>
          <w:szCs w:val="30"/>
          <w:cs/>
          <w:lang w:val="en-US"/>
        </w:rPr>
        <w:t>ด้วยราคาทุนตัดจำหน่าย หรือวัดมูลค่ายุติธรรมผ่านกำไรหรือขาดทุนเบ็ดเสร็จอื่น</w:t>
      </w:r>
      <w:r w:rsidRPr="003F7D07">
        <w:rPr>
          <w:rFonts w:asciiTheme="majorBidi" w:hAnsiTheme="majorBidi" w:cstheme="majorBidi" w:hint="cs"/>
          <w:sz w:val="30"/>
          <w:szCs w:val="30"/>
          <w:cs/>
          <w:lang w:val="en-US"/>
        </w:rPr>
        <w:t>รับรู้ต้นทุนทำรายการเป็นการ</w:t>
      </w:r>
      <w:r w:rsidRPr="003F7D07">
        <w:rPr>
          <w:rFonts w:asciiTheme="majorBidi" w:hAnsiTheme="majorBidi" w:cstheme="majorBidi"/>
          <w:sz w:val="30"/>
          <w:szCs w:val="30"/>
          <w:cs/>
          <w:lang w:val="en-US"/>
        </w:rPr>
        <w:t>เพิ่มหรือหักจากมูลค่ายุติธรรมของสินทรัพย์ทางการเงินหรือหนี้สินทางการเงิน</w:t>
      </w:r>
      <w:r w:rsidRPr="003F7D07">
        <w:rPr>
          <w:rFonts w:asciiTheme="majorBidi" w:hAnsiTheme="majorBidi" w:cstheme="majorBidi" w:hint="cs"/>
          <w:sz w:val="30"/>
          <w:szCs w:val="30"/>
          <w:cs/>
          <w:lang w:val="en-US"/>
        </w:rPr>
        <w:t>และ</w:t>
      </w:r>
      <w:r w:rsidRPr="003F7D07">
        <w:rPr>
          <w:rFonts w:asciiTheme="majorBidi" w:hAnsiTheme="majorBidi" w:cstheme="majorBidi"/>
          <w:sz w:val="30"/>
          <w:szCs w:val="30"/>
          <w:cs/>
          <w:lang w:val="en-US"/>
        </w:rPr>
        <w:t>ต้นทุนการทำรายการซื้อสินทรัพย์ทางการเงินหรือหนี้สินทางการเงิน</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วัด</w:t>
      </w:r>
      <w:r w:rsidRPr="003F7D07">
        <w:rPr>
          <w:rFonts w:asciiTheme="majorBidi" w:hAnsiTheme="majorBidi" w:cstheme="majorBidi" w:hint="cs"/>
          <w:sz w:val="30"/>
          <w:szCs w:val="30"/>
          <w:cs/>
          <w:lang w:val="en-US"/>
        </w:rPr>
        <w:t>มูลค่าภายหลังด้วย</w:t>
      </w:r>
      <w:r w:rsidRPr="003F7D07">
        <w:rPr>
          <w:rFonts w:asciiTheme="majorBidi" w:hAnsiTheme="majorBidi" w:cstheme="majorBidi"/>
          <w:sz w:val="30"/>
          <w:szCs w:val="30"/>
          <w:cs/>
          <w:lang w:val="en-US"/>
        </w:rPr>
        <w:t>มูลค่ายุติธรรมผ่านกำไรหรือขาดทุน</w:t>
      </w:r>
      <w:r w:rsidRPr="003F7D07">
        <w:rPr>
          <w:rFonts w:asciiTheme="majorBidi" w:hAnsiTheme="majorBidi" w:cstheme="majorBidi" w:hint="cs"/>
          <w:sz w:val="30"/>
          <w:szCs w:val="30"/>
          <w:cs/>
          <w:lang w:val="en-US"/>
        </w:rPr>
        <w:t>รับรู้ต้นทุนการทำรายการ</w:t>
      </w:r>
      <w:r w:rsidRPr="003F7D07">
        <w:rPr>
          <w:rFonts w:asciiTheme="majorBidi" w:hAnsiTheme="majorBidi" w:cstheme="majorBidi"/>
          <w:sz w:val="30"/>
          <w:szCs w:val="30"/>
          <w:cs/>
          <w:lang w:val="en-US"/>
        </w:rPr>
        <w:t>ทันทีในกำไรหรือขาดทุน</w:t>
      </w:r>
    </w:p>
    <w:bookmarkEnd w:id="4"/>
    <w:p w14:paraId="50BC1DF6" w14:textId="6E594A80" w:rsidR="00962E38" w:rsidRPr="003F7D07" w:rsidRDefault="00962E38" w:rsidP="004F4E7C">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การจัดประเภทรายการและ</w:t>
      </w:r>
      <w:bookmarkStart w:id="5" w:name="_Hlk92628555"/>
      <w:r w:rsidRPr="003F7D07">
        <w:rPr>
          <w:rFonts w:asciiTheme="majorBidi" w:hAnsiTheme="majorBidi" w:cstheme="majorBidi"/>
          <w:b/>
          <w:bCs/>
          <w:sz w:val="30"/>
          <w:szCs w:val="30"/>
          <w:cs/>
          <w:lang w:val="en-US"/>
        </w:rPr>
        <w:t>การวัดมูลค่าสินทรัพย์</w:t>
      </w:r>
      <w:bookmarkEnd w:id="5"/>
      <w:r w:rsidRPr="003F7D07">
        <w:rPr>
          <w:rFonts w:asciiTheme="majorBidi" w:hAnsiTheme="majorBidi" w:cstheme="majorBidi"/>
          <w:b/>
          <w:bCs/>
          <w:sz w:val="30"/>
          <w:szCs w:val="30"/>
          <w:cs/>
          <w:lang w:val="en-US"/>
        </w:rPr>
        <w:t>ทางการเงินและหนี้สินทางการเงิน</w:t>
      </w:r>
    </w:p>
    <w:p w14:paraId="5BD651F6" w14:textId="77777777"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สินทรัพย์ทางการเงินประเภทตราสารหนี้</w:t>
      </w:r>
    </w:p>
    <w:p w14:paraId="48134446" w14:textId="27EEBDCF"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3F7D07">
        <w:rPr>
          <w:rFonts w:asciiTheme="majorBidi" w:hAnsiTheme="majorBidi" w:cstheme="majorBidi"/>
          <w:sz w:val="30"/>
          <w:szCs w:val="30"/>
          <w:lang w:val="en-US"/>
        </w:rPr>
        <w:t xml:space="preserve">Business model) </w:t>
      </w:r>
      <w:r w:rsidRPr="003F7D07">
        <w:rPr>
          <w:rFonts w:asciiTheme="majorBidi" w:hAnsiTheme="majorBidi" w:cstheme="majorBidi"/>
          <w:sz w:val="30"/>
          <w:szCs w:val="30"/>
          <w:cs/>
          <w:lang w:val="en-US"/>
        </w:rPr>
        <w:t>ของ</w:t>
      </w:r>
      <w:r w:rsidRPr="003F7D07">
        <w:rPr>
          <w:rFonts w:asciiTheme="majorBidi" w:hAnsiTheme="majorBidi" w:cstheme="majorBidi"/>
          <w:sz w:val="30"/>
          <w:szCs w:val="30"/>
          <w:cs/>
        </w:rPr>
        <w:t>บริษัท</w:t>
      </w:r>
      <w:r w:rsidR="006D6715" w:rsidRPr="003F7D07">
        <w:rPr>
          <w:rFonts w:asciiTheme="majorBidi" w:hAnsiTheme="majorBidi" w:cstheme="majorBidi" w:hint="cs"/>
          <w:sz w:val="30"/>
          <w:szCs w:val="30"/>
          <w:cs/>
        </w:rPr>
        <w:t xml:space="preserve"> </w:t>
      </w:r>
      <w:r w:rsidRPr="003F7D07">
        <w:rPr>
          <w:rFonts w:asciiTheme="majorBidi" w:hAnsiTheme="majorBidi" w:cstheme="majorBidi" w:hint="cs"/>
          <w:sz w:val="30"/>
          <w:szCs w:val="30"/>
          <w:cs/>
          <w:lang w:val="en-US"/>
        </w:rPr>
        <w:t>เพื่อ</w:t>
      </w:r>
      <w:r w:rsidRPr="003F7D07">
        <w:rPr>
          <w:rFonts w:asciiTheme="majorBidi" w:hAnsiTheme="majorBidi" w:cstheme="majorBidi"/>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262F1F94" w14:textId="77777777"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lang w:val="en-US"/>
        </w:rPr>
        <w:t>-</w:t>
      </w:r>
      <w:r w:rsidRPr="003F7D07">
        <w:rPr>
          <w:rFonts w:asciiTheme="majorBidi" w:hAnsiTheme="majorBidi" w:cstheme="majorBidi"/>
          <w:sz w:val="30"/>
          <w:szCs w:val="30"/>
          <w:lang w:val="en-US"/>
        </w:rPr>
        <w:tab/>
      </w:r>
      <w:r w:rsidRPr="003F7D07">
        <w:rPr>
          <w:rFonts w:asciiTheme="majorBidi" w:hAnsiTheme="majorBidi" w:cstheme="majorBidi"/>
          <w:sz w:val="30"/>
          <w:szCs w:val="30"/>
          <w:cs/>
          <w:lang w:val="en-US"/>
        </w:rPr>
        <w:t xml:space="preserve">สินทรัพย์ทางการเงินวัดมูลค่าด้วยราคาทุนตัดจำหน่าย </w:t>
      </w:r>
    </w:p>
    <w:p w14:paraId="78DB24B0" w14:textId="77777777"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3F7D07">
        <w:rPr>
          <w:rFonts w:asciiTheme="majorBidi" w:hAnsiTheme="majorBidi" w:cstheme="majorBidi"/>
          <w:sz w:val="30"/>
          <w:szCs w:val="30"/>
          <w:lang w:val="en-US"/>
        </w:rPr>
        <w:t xml:space="preserve">Trade date) </w:t>
      </w:r>
      <w:r w:rsidRPr="003F7D07">
        <w:rPr>
          <w:rFonts w:asciiTheme="majorBidi" w:hAnsiTheme="majorBidi" w:cstheme="majorBidi"/>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0A1B6F6C" w14:textId="77777777"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ราคาทุนตัดจำหน่าย</w:t>
      </w:r>
      <w:r w:rsidRPr="003F7D07">
        <w:rPr>
          <w:rFonts w:asciiTheme="majorBidi" w:hAnsiTheme="majorBidi" w:cstheme="majorBidi" w:hint="cs"/>
          <w:sz w:val="30"/>
          <w:szCs w:val="30"/>
          <w:cs/>
          <w:lang w:val="en-US"/>
        </w:rPr>
        <w:t>ด้วย</w:t>
      </w:r>
      <w:r w:rsidRPr="003F7D07">
        <w:rPr>
          <w:rFonts w:asciiTheme="majorBidi" w:hAnsiTheme="majorBidi" w:cstheme="majorBidi"/>
          <w:sz w:val="30"/>
          <w:szCs w:val="30"/>
          <w:cs/>
          <w:lang w:val="en-US"/>
        </w:rPr>
        <w:t>วิธี</w:t>
      </w:r>
      <w:r w:rsidRPr="003F7D07">
        <w:rPr>
          <w:rFonts w:asciiTheme="majorBidi" w:hAnsiTheme="majorBidi" w:cstheme="majorBidi" w:hint="cs"/>
          <w:sz w:val="30"/>
          <w:szCs w:val="30"/>
          <w:cs/>
          <w:lang w:val="en-US"/>
        </w:rPr>
        <w:t>อัตรา</w:t>
      </w:r>
      <w:r w:rsidRPr="003F7D07">
        <w:rPr>
          <w:rFonts w:asciiTheme="majorBidi" w:hAnsiTheme="majorBidi" w:cstheme="majorBidi"/>
          <w:sz w:val="30"/>
          <w:szCs w:val="30"/>
          <w:cs/>
          <w:lang w:val="en-US"/>
        </w:rPr>
        <w:t>ดอกเบี้ยที่แท้จริง</w:t>
      </w:r>
    </w:p>
    <w:p w14:paraId="598E42E5" w14:textId="3EC99484"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วิธีดอกเบี้ยที่แท้จริงเป็นวิธีการคำนวณราคาทุนตัดจำหน่ายของตราสารหนี้และปันส่วนดอกเบี้ยรับตลอดช่วงระยะเวลาที่เกี่ยวข้อง ดอกเบี้ยรับ รับรู้ในกำไรหรือขาดทุนและรวมในรายการ “รายได้ดอกเบี้ย”</w:t>
      </w:r>
    </w:p>
    <w:p w14:paraId="41A94207" w14:textId="0C5550AB"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lang w:val="en-US"/>
        </w:rPr>
        <w:t>-</w:t>
      </w:r>
      <w:r w:rsidRPr="003F7D07">
        <w:rPr>
          <w:rFonts w:asciiTheme="majorBidi" w:hAnsiTheme="majorBidi" w:cstheme="majorBidi"/>
          <w:sz w:val="30"/>
          <w:szCs w:val="30"/>
          <w:lang w:val="en-US"/>
        </w:rPr>
        <w:tab/>
      </w:r>
      <w:r w:rsidRPr="003F7D07">
        <w:rPr>
          <w:rFonts w:asciiTheme="majorBidi" w:hAnsiTheme="majorBidi" w:cstheme="majorBidi"/>
          <w:sz w:val="30"/>
          <w:szCs w:val="30"/>
          <w:cs/>
          <w:lang w:val="en-US"/>
        </w:rPr>
        <w:t>สินทรัพย์ทางการเงิน</w:t>
      </w:r>
      <w:bookmarkStart w:id="6" w:name="_Hlk92132590"/>
      <w:r w:rsidRPr="003F7D07">
        <w:rPr>
          <w:rFonts w:asciiTheme="majorBidi" w:hAnsiTheme="majorBidi" w:cstheme="majorBidi"/>
          <w:sz w:val="30"/>
          <w:szCs w:val="30"/>
          <w:cs/>
          <w:lang w:val="en-US"/>
        </w:rPr>
        <w:t>วัดมูลค่ายุติธรรมผ่านกำไรขาดทุนเบ็ดเสร็จอื่น</w:t>
      </w:r>
      <w:bookmarkEnd w:id="6"/>
    </w:p>
    <w:p w14:paraId="1556E388" w14:textId="33377ED4"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bookmarkStart w:id="7" w:name="_Hlk92628644"/>
      <w:r w:rsidRPr="003F7D07">
        <w:rPr>
          <w:rFonts w:asciiTheme="majorBidi" w:hAnsiTheme="majorBidi" w:cstheme="majorBidi"/>
          <w:sz w:val="30"/>
          <w:szCs w:val="30"/>
          <w:cs/>
          <w:lang w:val="en-US"/>
        </w:rPr>
        <w:t>การ</w:t>
      </w:r>
      <w:bookmarkStart w:id="8" w:name="_Hlk92628621"/>
      <w:r w:rsidRPr="003F7D07">
        <w:rPr>
          <w:rFonts w:asciiTheme="majorBidi" w:hAnsiTheme="majorBidi" w:cstheme="majorBidi"/>
          <w:sz w:val="30"/>
          <w:szCs w:val="30"/>
          <w:cs/>
          <w:lang w:val="en-US"/>
        </w:rPr>
        <w:t>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w:t>
      </w:r>
      <w:r w:rsidR="004F4E7C" w:rsidRPr="003F7D07">
        <w:rPr>
          <w:rFonts w:asciiTheme="majorBidi" w:hAnsiTheme="majorBidi" w:cstheme="majorBidi" w:hint="cs"/>
          <w:sz w:val="30"/>
          <w:szCs w:val="30"/>
          <w:cs/>
          <w:lang w:val="en-US"/>
        </w:rPr>
        <w:t>ผู้ถือหุ้น</w:t>
      </w:r>
      <w:r w:rsidRPr="003F7D07">
        <w:rPr>
          <w:rFonts w:asciiTheme="majorBidi" w:hAnsiTheme="majorBidi" w:cstheme="majorBidi"/>
          <w:sz w:val="30"/>
          <w:szCs w:val="30"/>
          <w:cs/>
          <w:lang w:val="en-US"/>
        </w:rPr>
        <w:t>ผ่านกำไรขาดทุนเบ็ดเสร็จอื่นจนกว่าจะจำหน่าย ซึ่งรับรู้ผลกำไรหรือขาดทุนจากการจำหน่ายตราสารหนี้</w:t>
      </w:r>
      <w:r w:rsidRPr="003F7D07">
        <w:rPr>
          <w:rFonts w:asciiTheme="majorBidi" w:hAnsiTheme="majorBidi" w:cstheme="majorBidi" w:hint="cs"/>
          <w:sz w:val="30"/>
          <w:szCs w:val="30"/>
          <w:cs/>
          <w:lang w:val="en-US"/>
        </w:rPr>
        <w:t>ใน</w:t>
      </w:r>
      <w:r w:rsidRPr="003F7D07">
        <w:rPr>
          <w:rFonts w:asciiTheme="majorBidi" w:hAnsiTheme="majorBidi" w:cstheme="majorBidi"/>
          <w:sz w:val="30"/>
          <w:szCs w:val="30"/>
          <w:cs/>
          <w:lang w:val="en-US"/>
        </w:rPr>
        <w:t>กำไรหรือขาดทุน ส่วนกำไรหรือขาดทุนจากอัตราแลกเปลี่ยน</w:t>
      </w:r>
      <w:r w:rsidRPr="003F7D07">
        <w:rPr>
          <w:rFonts w:asciiTheme="majorBidi" w:hAnsiTheme="majorBidi" w:cstheme="majorBidi" w:hint="cs"/>
          <w:sz w:val="30"/>
          <w:szCs w:val="30"/>
          <w:cs/>
          <w:lang w:val="en-US"/>
        </w:rPr>
        <w:t>เงินตราต่างประเทศ</w:t>
      </w:r>
      <w:r w:rsidRPr="003F7D07">
        <w:rPr>
          <w:rFonts w:asciiTheme="majorBidi" w:hAnsiTheme="majorBidi" w:cstheme="majorBidi"/>
          <w:sz w:val="30"/>
          <w:szCs w:val="30"/>
          <w:cs/>
          <w:lang w:val="en-US"/>
        </w:rPr>
        <w:t xml:space="preserve"> ผลขาดทุนด้านเครดิตที่คาดว่าจะเกิดขึ้น และดอกเบี้ยรับคำนวณด้วยวิธี</w:t>
      </w:r>
      <w:r w:rsidRPr="003F7D07">
        <w:rPr>
          <w:rFonts w:asciiTheme="majorBidi" w:hAnsiTheme="majorBidi" w:cstheme="majorBidi" w:hint="cs"/>
          <w:sz w:val="30"/>
          <w:szCs w:val="30"/>
          <w:cs/>
          <w:lang w:val="en-US"/>
        </w:rPr>
        <w:t>อัตรา</w:t>
      </w:r>
      <w:r w:rsidRPr="003F7D07">
        <w:rPr>
          <w:rFonts w:asciiTheme="majorBidi" w:hAnsiTheme="majorBidi" w:cstheme="majorBidi"/>
          <w:sz w:val="30"/>
          <w:szCs w:val="30"/>
          <w:cs/>
          <w:lang w:val="en-US"/>
        </w:rPr>
        <w:t>ดอกเบี้ยที่แท้จริงรับรู้ในกำไร</w:t>
      </w:r>
      <w:r w:rsidRPr="003F7D07">
        <w:rPr>
          <w:rFonts w:asciiTheme="majorBidi" w:hAnsiTheme="majorBidi" w:cstheme="majorBidi" w:hint="cs"/>
          <w:sz w:val="30"/>
          <w:szCs w:val="30"/>
          <w:cs/>
          <w:lang w:val="en-US"/>
        </w:rPr>
        <w:t>หรือ</w:t>
      </w:r>
      <w:r w:rsidRPr="003F7D07">
        <w:rPr>
          <w:rFonts w:asciiTheme="majorBidi" w:hAnsiTheme="majorBidi" w:cstheme="majorBidi"/>
          <w:sz w:val="30"/>
          <w:szCs w:val="30"/>
          <w:cs/>
          <w:lang w:val="en-US"/>
        </w:rPr>
        <w:t>ขาดทุน</w:t>
      </w:r>
      <w:bookmarkEnd w:id="8"/>
    </w:p>
    <w:bookmarkEnd w:id="7"/>
    <w:p w14:paraId="41639BD8" w14:textId="1E5D3BE0"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lang w:val="en-US"/>
        </w:rPr>
        <w:t>-</w:t>
      </w:r>
      <w:r w:rsidRPr="003F7D07">
        <w:rPr>
          <w:rFonts w:asciiTheme="majorBidi" w:hAnsiTheme="majorBidi" w:cstheme="majorBidi"/>
          <w:sz w:val="30"/>
          <w:szCs w:val="30"/>
          <w:lang w:val="en-US"/>
        </w:rPr>
        <w:tab/>
      </w:r>
      <w:r w:rsidRPr="003F7D07">
        <w:rPr>
          <w:rFonts w:asciiTheme="majorBidi" w:hAnsiTheme="majorBidi" w:cstheme="majorBidi"/>
          <w:sz w:val="30"/>
          <w:szCs w:val="30"/>
          <w:cs/>
          <w:lang w:val="en-US"/>
        </w:rPr>
        <w:t>สินทรัพย์ทางการเงิน</w:t>
      </w:r>
      <w:bookmarkStart w:id="9" w:name="_Hlk92628665"/>
      <w:r w:rsidRPr="003F7D07">
        <w:rPr>
          <w:rFonts w:asciiTheme="majorBidi" w:hAnsiTheme="majorBidi" w:cstheme="majorBidi"/>
          <w:sz w:val="30"/>
          <w:szCs w:val="30"/>
          <w:cs/>
          <w:lang w:val="en-US"/>
        </w:rPr>
        <w:t xml:space="preserve">วัดมูลค่ายุติธรรมผ่านกำไรหรือขาดทุน </w:t>
      </w:r>
      <w:bookmarkEnd w:id="9"/>
    </w:p>
    <w:p w14:paraId="255E733B" w14:textId="47A05790"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bookmarkStart w:id="10" w:name="_Hlk92628682"/>
      <w:r w:rsidRPr="003F7D07">
        <w:rPr>
          <w:rFonts w:asciiTheme="majorBidi" w:hAnsiTheme="majorBidi" w:cstheme="majorBidi"/>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w:t>
      </w:r>
      <w:r w:rsidRPr="003F7D07">
        <w:rPr>
          <w:rFonts w:asciiTheme="majorBidi" w:hAnsiTheme="majorBidi" w:cstheme="majorBidi"/>
          <w:sz w:val="30"/>
          <w:szCs w:val="30"/>
          <w:cs/>
          <w:lang w:val="en-US"/>
        </w:rPr>
        <w:lastRenderedPageBreak/>
        <w:t>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w:t>
      </w:r>
      <w:r w:rsidRPr="003F7D07">
        <w:rPr>
          <w:rFonts w:asciiTheme="majorBidi" w:hAnsiTheme="majorBidi" w:cstheme="majorBidi" w:hint="cs"/>
          <w:sz w:val="30"/>
          <w:szCs w:val="30"/>
          <w:cs/>
          <w:lang w:val="en-US"/>
        </w:rPr>
        <w:t>รวมทั้ง</w:t>
      </w:r>
      <w:r w:rsidRPr="003F7D07">
        <w:rPr>
          <w:rFonts w:asciiTheme="majorBidi" w:hAnsiTheme="majorBidi" w:cstheme="majorBidi"/>
          <w:sz w:val="30"/>
          <w:szCs w:val="30"/>
          <w:cs/>
          <w:lang w:val="en-US"/>
        </w:rPr>
        <w:t>ผลตอบแทนจากเครื่องมือทางการเงิน</w:t>
      </w:r>
    </w:p>
    <w:bookmarkEnd w:id="10"/>
    <w:p w14:paraId="33775608" w14:textId="77777777"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042C4235" w14:textId="77777777" w:rsidR="00962E38" w:rsidRPr="003F7D07" w:rsidRDefault="00962E38" w:rsidP="004F4E7C">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สินทรัพย์ทางการเงินประเภทตราสารทุน</w:t>
      </w:r>
    </w:p>
    <w:p w14:paraId="30F4A1CE" w14:textId="509D8920" w:rsidR="00962E38" w:rsidRPr="003F7D07" w:rsidRDefault="00962E38" w:rsidP="004F4E7C">
      <w:pPr>
        <w:pStyle w:val="ListParagraph"/>
        <w:numPr>
          <w:ilvl w:val="0"/>
          <w:numId w:val="10"/>
        </w:numPr>
        <w:spacing w:before="120" w:after="120" w:line="240" w:lineRule="auto"/>
        <w:ind w:left="864" w:hanging="432"/>
        <w:contextualSpacing w:val="0"/>
        <w:jc w:val="thaiDistribute"/>
        <w:rPr>
          <w:rFonts w:asciiTheme="majorBidi" w:hAnsiTheme="majorBidi" w:cstheme="majorBidi"/>
          <w:sz w:val="30"/>
          <w:szCs w:val="30"/>
          <w:lang w:val="en-US"/>
        </w:rPr>
      </w:pPr>
      <w:bookmarkStart w:id="11" w:name="_Hlk92132984"/>
      <w:r w:rsidRPr="003F7D07">
        <w:rPr>
          <w:rFonts w:asciiTheme="majorBidi" w:hAnsiTheme="majorBidi" w:cstheme="majorBidi" w:hint="cs"/>
          <w:sz w:val="30"/>
          <w:szCs w:val="30"/>
          <w:cs/>
          <w:lang w:val="en-US"/>
        </w:rPr>
        <w:t>สินทรัพย์ทางการเงินวัดมูลค่ายุติธรรมผ่านกำไรหรือขาดทุน</w:t>
      </w:r>
    </w:p>
    <w:bookmarkEnd w:id="11"/>
    <w:p w14:paraId="33F0184E" w14:textId="5A22E57F" w:rsidR="00962E38" w:rsidRPr="003F7D07" w:rsidRDefault="00962E38" w:rsidP="004F4E7C">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จัดประเภทเงินลงทุนในตราสารทุนถือไว้เพื่อค้า</w:t>
      </w:r>
      <w:r w:rsidRPr="003F7D07">
        <w:rPr>
          <w:rFonts w:asciiTheme="majorBidi" w:hAnsiTheme="majorBidi" w:cstheme="majorBidi" w:hint="cs"/>
          <w:sz w:val="30"/>
          <w:szCs w:val="30"/>
          <w:cs/>
          <w:lang w:val="en-US"/>
        </w:rPr>
        <w:t>ไม่ได้</w:t>
      </w:r>
      <w:r w:rsidRPr="003F7D07">
        <w:rPr>
          <w:rFonts w:asciiTheme="majorBidi" w:hAnsiTheme="majorBidi" w:cstheme="majorBidi"/>
          <w:sz w:val="30"/>
          <w:szCs w:val="30"/>
          <w:cs/>
          <w:lang w:val="en-US"/>
        </w:rPr>
        <w:t>ถือเพื่อวัตถุประสงค์เชิงกลยุทธ์ เป็นสินทรัพย์ทางการเงินวัดมูลค่ายุติธรรมผ่านกำไร</w:t>
      </w:r>
      <w:r w:rsidRPr="003F7D07">
        <w:rPr>
          <w:rFonts w:asciiTheme="majorBidi" w:hAnsiTheme="majorBidi" w:cstheme="majorBidi" w:hint="cs"/>
          <w:sz w:val="30"/>
          <w:szCs w:val="30"/>
          <w:cs/>
          <w:lang w:val="en-US"/>
        </w:rPr>
        <w:t>หรือ</w:t>
      </w:r>
      <w:r w:rsidRPr="003F7D07">
        <w:rPr>
          <w:rFonts w:asciiTheme="majorBidi" w:hAnsiTheme="majorBidi" w:cstheme="majorBidi"/>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Pr="003F7D07">
        <w:rPr>
          <w:rFonts w:asciiTheme="majorBidi" w:hAnsiTheme="majorBidi" w:cstheme="majorBidi" w:hint="cs"/>
          <w:sz w:val="30"/>
          <w:szCs w:val="30"/>
          <w:cs/>
          <w:lang w:val="en-US"/>
        </w:rPr>
        <w:t>หรือ</w:t>
      </w:r>
      <w:r w:rsidRPr="003F7D07">
        <w:rPr>
          <w:rFonts w:asciiTheme="majorBidi" w:hAnsiTheme="majorBidi" w:cstheme="majorBidi"/>
          <w:sz w:val="30"/>
          <w:szCs w:val="30"/>
          <w:cs/>
          <w:lang w:val="en-US"/>
        </w:rPr>
        <w:t>ขาดทุน และเมื่อจำหน่ายเงินลงทุนจะ</w:t>
      </w:r>
      <w:r w:rsidRPr="003F7D07">
        <w:rPr>
          <w:rFonts w:asciiTheme="majorBidi" w:hAnsiTheme="majorBidi" w:cstheme="majorBidi" w:hint="cs"/>
          <w:sz w:val="30"/>
          <w:szCs w:val="30"/>
          <w:cs/>
          <w:lang w:val="en-US"/>
        </w:rPr>
        <w:t>รับรู้กำไรหรือขาดทุนจากการจำหน่ายในกำไรหรือขาดทุน</w:t>
      </w:r>
    </w:p>
    <w:p w14:paraId="1CE13238" w14:textId="269EB44C" w:rsidR="00962E38" w:rsidRPr="003F7D07" w:rsidRDefault="00962E38" w:rsidP="004F4E7C">
      <w:pPr>
        <w:pStyle w:val="ListParagraph"/>
        <w:numPr>
          <w:ilvl w:val="0"/>
          <w:numId w:val="10"/>
        </w:numPr>
        <w:spacing w:before="120" w:after="120" w:line="240" w:lineRule="auto"/>
        <w:ind w:left="864" w:hanging="432"/>
        <w:contextualSpacing w:val="0"/>
        <w:jc w:val="thaiDistribute"/>
        <w:rPr>
          <w:rFonts w:asciiTheme="majorBidi" w:hAnsiTheme="majorBidi" w:cstheme="majorBidi"/>
          <w:sz w:val="30"/>
          <w:szCs w:val="30"/>
          <w:lang w:val="en-US"/>
        </w:rPr>
      </w:pPr>
      <w:bookmarkStart w:id="12" w:name="_Hlk92133024"/>
      <w:r w:rsidRPr="003F7D07">
        <w:rPr>
          <w:rFonts w:asciiTheme="majorBidi" w:hAnsiTheme="majorBidi" w:cstheme="majorBidi" w:hint="cs"/>
          <w:sz w:val="30"/>
          <w:szCs w:val="30"/>
          <w:cs/>
          <w:lang w:val="en-US"/>
        </w:rPr>
        <w:t>สินทรัพย์ทางการเงินวัดมูลค่ายุติธรรมผ่านกำไรหรือขาดทุนเบ็ดเสร็จอื่น</w:t>
      </w:r>
    </w:p>
    <w:p w14:paraId="06504592" w14:textId="31778188" w:rsidR="00962E38" w:rsidRPr="003F7D07" w:rsidRDefault="00962E38" w:rsidP="004F4E7C">
      <w:pPr>
        <w:spacing w:before="120" w:after="120" w:line="240" w:lineRule="auto"/>
        <w:ind w:left="864"/>
        <w:jc w:val="thaiDistribute"/>
        <w:rPr>
          <w:rFonts w:asciiTheme="majorBidi" w:hAnsiTheme="majorBidi" w:cstheme="majorBidi"/>
          <w:sz w:val="30"/>
          <w:szCs w:val="30"/>
        </w:rPr>
      </w:pPr>
      <w:bookmarkStart w:id="13" w:name="_Hlk92133786"/>
      <w:bookmarkStart w:id="14" w:name="_Hlk92133812"/>
      <w:bookmarkEnd w:id="12"/>
      <w:r w:rsidRPr="003F7D07">
        <w:rPr>
          <w:rFonts w:asciiTheme="majorBidi" w:hAnsiTheme="majorBidi" w:cstheme="majorBidi"/>
          <w:sz w:val="30"/>
          <w:szCs w:val="30"/>
          <w:cs/>
        </w:rPr>
        <w:t>บริษัท</w:t>
      </w:r>
      <w:bookmarkStart w:id="15" w:name="_Hlk92133749"/>
      <w:r w:rsidRPr="003F7D07">
        <w:rPr>
          <w:rFonts w:asciiTheme="majorBidi" w:hAnsiTheme="majorBidi" w:cstheme="majorBidi"/>
          <w:sz w:val="30"/>
          <w:szCs w:val="30"/>
          <w:cs/>
        </w:rPr>
        <w:t>จัดประเภทเงินลงทุนในตราสารทุน</w:t>
      </w:r>
      <w:r w:rsidRPr="003F7D07">
        <w:rPr>
          <w:rFonts w:asciiTheme="majorBidi" w:hAnsiTheme="majorBidi" w:cstheme="majorBidi" w:hint="cs"/>
          <w:sz w:val="30"/>
          <w:szCs w:val="30"/>
          <w:cs/>
        </w:rPr>
        <w:t>ไม่</w:t>
      </w:r>
      <w:r w:rsidRPr="003F7D07">
        <w:rPr>
          <w:rFonts w:asciiTheme="majorBidi" w:hAnsiTheme="majorBidi" w:cstheme="majorBidi"/>
          <w:sz w:val="30"/>
          <w:szCs w:val="30"/>
          <w:cs/>
        </w:rPr>
        <w:t>ได้ถือไว้เพื่อค้าแต่ถือเพื่อวัตถุประสงค์เชิงกลยุทธ์ หรือเป็นหลักทรัพย์ที่อาจมีความผันผวนของราคาสูง เป็น</w:t>
      </w:r>
      <w:bookmarkStart w:id="16" w:name="_Hlk92133832"/>
      <w:r w:rsidRPr="003F7D07">
        <w:rPr>
          <w:rFonts w:asciiTheme="majorBidi" w:hAnsiTheme="majorBidi" w:cstheme="majorBidi"/>
          <w:sz w:val="30"/>
          <w:szCs w:val="30"/>
          <w:cs/>
        </w:rPr>
        <w:t>สินทรัพย์ทางการเงินวัดมูลค่ายุติธรรม</w:t>
      </w:r>
      <w:bookmarkEnd w:id="16"/>
      <w:r w:rsidRPr="003F7D07">
        <w:rPr>
          <w:rFonts w:asciiTheme="majorBidi" w:hAnsiTheme="majorBidi" w:cstheme="majorBidi"/>
          <w:sz w:val="30"/>
          <w:szCs w:val="30"/>
          <w:cs/>
        </w:rPr>
        <w:t>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Pr="003F7D07">
        <w:rPr>
          <w:rFonts w:asciiTheme="majorBidi" w:hAnsiTheme="majorBidi" w:cstheme="majorBidi" w:hint="cs"/>
          <w:sz w:val="30"/>
          <w:szCs w:val="30"/>
          <w:cs/>
        </w:rPr>
        <w:t>กำไรหรือขาดทุนจากการเปลี่ยนแปลงมูลค่ายุติธรรมในกำไรขาดทุนเบ็ดเสร็จอื่นโดยตรงเข้า</w:t>
      </w:r>
      <w:r w:rsidRPr="003F7D07">
        <w:rPr>
          <w:rFonts w:asciiTheme="majorBidi" w:hAnsiTheme="majorBidi" w:cstheme="majorBidi"/>
          <w:sz w:val="30"/>
          <w:szCs w:val="30"/>
          <w:cs/>
        </w:rPr>
        <w:t>กำไรสะสม</w:t>
      </w:r>
    </w:p>
    <w:bookmarkEnd w:id="13"/>
    <w:p w14:paraId="5089A07E" w14:textId="39B2F95A" w:rsidR="00962E38" w:rsidRPr="003F7D07" w:rsidRDefault="00962E38" w:rsidP="004F4E7C">
      <w:pPr>
        <w:spacing w:before="120" w:after="120" w:line="240" w:lineRule="auto"/>
        <w:ind w:left="864"/>
        <w:jc w:val="thaiDistribute"/>
        <w:rPr>
          <w:rFonts w:asciiTheme="majorBidi" w:hAnsiTheme="majorBidi" w:cstheme="majorBidi"/>
          <w:sz w:val="30"/>
          <w:szCs w:val="30"/>
        </w:rPr>
      </w:pPr>
      <w:r w:rsidRPr="003F7D07">
        <w:rPr>
          <w:rFonts w:asciiTheme="majorBidi" w:hAnsiTheme="majorBidi" w:cstheme="majorBidi"/>
          <w:sz w:val="30"/>
          <w:szCs w:val="30"/>
          <w:c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bookmarkEnd w:id="14"/>
    <w:bookmarkEnd w:id="15"/>
    <w:p w14:paraId="4ADEF34A" w14:textId="77777777" w:rsidR="00962E38" w:rsidRPr="003F7D07" w:rsidRDefault="00962E38" w:rsidP="0025379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การหักกลบ</w:t>
      </w:r>
    </w:p>
    <w:p w14:paraId="66283ED7" w14:textId="6D4C0328"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สินทรัพย์ทางการเงินและหนี้สินทางการเงินแสดงหักกลบกันในงบแสดงฐานะทางการเงินเมื่อ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มีสิทธิตามกฎหมายในการหักกลบ และ</w:t>
      </w:r>
      <w:bookmarkStart w:id="17" w:name="_Hlk92134641"/>
      <w:r w:rsidRPr="003F7D07">
        <w:rPr>
          <w:rFonts w:asciiTheme="majorBidi" w:hAnsiTheme="majorBidi" w:cstheme="majorBidi"/>
          <w:sz w:val="30"/>
          <w:szCs w:val="30"/>
          <w:cs/>
          <w:lang w:val="en-US"/>
        </w:rPr>
        <w:t>ตั้งใจชำระ</w:t>
      </w:r>
      <w:bookmarkEnd w:id="17"/>
      <w:r w:rsidRPr="003F7D07">
        <w:rPr>
          <w:rFonts w:asciiTheme="majorBidi" w:hAnsiTheme="majorBidi" w:cstheme="majorBidi"/>
          <w:sz w:val="30"/>
          <w:szCs w:val="30"/>
          <w:cs/>
          <w:lang w:val="en-US"/>
        </w:rPr>
        <w:t>ด้วยเกณฑ์สุทธิ หรือรับรู้สินทรัพย์และชำระหนี้สินพร้อมกัน</w:t>
      </w:r>
    </w:p>
    <w:p w14:paraId="30FF9998" w14:textId="36A87B9B" w:rsidR="00962E38" w:rsidRPr="003F7D07" w:rsidRDefault="00962E38" w:rsidP="0025379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การตัดรายการสินทรัพย์ทางการเงิน</w:t>
      </w:r>
    </w:p>
    <w:p w14:paraId="58B42DBD"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ตัดรายการสินทรัพย์ทางการเงิน เมื่อสิทธิตามสัญญา</w:t>
      </w:r>
      <w:r w:rsidRPr="003F7D07">
        <w:rPr>
          <w:rFonts w:asciiTheme="majorBidi" w:hAnsiTheme="majorBidi" w:cstheme="majorBidi" w:hint="cs"/>
          <w:sz w:val="30"/>
          <w:szCs w:val="30"/>
          <w:cs/>
          <w:lang w:val="en-US"/>
        </w:rPr>
        <w:t>เพื่อ</w:t>
      </w:r>
      <w:r w:rsidRPr="003F7D07">
        <w:rPr>
          <w:rFonts w:asciiTheme="majorBidi" w:hAnsiTheme="majorBidi" w:cstheme="majorBidi"/>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รับรู้ส่วนได้เสียในสินทรัพย์และหนี้สินที่เกี่ยวข้องกับจำนวนเงินที่อาจต้องจ่าย หาก</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มี</w:t>
      </w:r>
      <w:r w:rsidRPr="003F7D07">
        <w:rPr>
          <w:rFonts w:asciiTheme="majorBidi" w:hAnsiTheme="majorBidi" w:cstheme="majorBidi"/>
          <w:sz w:val="30"/>
          <w:szCs w:val="30"/>
          <w:cs/>
          <w:lang w:val="en-US"/>
        </w:rPr>
        <w:lastRenderedPageBreak/>
        <w:t xml:space="preserve">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ยังคงรับรู้สินทรัพย์ทางการเงินและรับรู้การกู้ยืมที่มีหลักประกันสำหรับสิ่งตอบแทนที่ได้รับ</w:t>
      </w:r>
    </w:p>
    <w:p w14:paraId="134B9D7B"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56E527C9"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30343B63"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การตัดรายการของเงินลงทุนในตราสารทุน</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5ED717FC" w14:textId="77777777" w:rsidR="00962E38" w:rsidRPr="003F7D07" w:rsidRDefault="00962E38" w:rsidP="0025379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การตัดจำหน่าย</w:t>
      </w:r>
    </w:p>
    <w:p w14:paraId="7CC00246"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ตัดหนี้สูญบางส่วนหรือทั้งหมด 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ตามคำปรึกษาทางกฎหมาย</w:t>
      </w:r>
      <w:r w:rsidRPr="003F7D07">
        <w:rPr>
          <w:rFonts w:asciiTheme="majorBidi" w:hAnsiTheme="majorBidi" w:cstheme="majorBidi" w:hint="cs"/>
          <w:sz w:val="30"/>
          <w:szCs w:val="30"/>
          <w:cs/>
          <w:lang w:val="en-US"/>
        </w:rPr>
        <w:t>ตาม</w:t>
      </w:r>
      <w:r w:rsidRPr="003F7D07">
        <w:rPr>
          <w:rFonts w:asciiTheme="majorBidi" w:hAnsiTheme="majorBidi" w:cstheme="majorBidi"/>
          <w:sz w:val="30"/>
          <w:szCs w:val="30"/>
          <w:cs/>
          <w:lang w:val="en-US"/>
        </w:rPr>
        <w:t>ความเหมาะสม ทั้งนี้</w:t>
      </w:r>
      <w:r w:rsidRPr="003F7D07">
        <w:rPr>
          <w:rFonts w:asciiTheme="majorBidi" w:hAnsiTheme="majorBidi" w:cstheme="majorBidi" w:hint="cs"/>
          <w:sz w:val="30"/>
          <w:szCs w:val="30"/>
          <w:cs/>
          <w:lang w:val="en-US"/>
        </w:rPr>
        <w:t xml:space="preserve">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ยังคงดำเนินการบังคับคดี เพื่อให้เป็นไปตามขั้นตอนของ</w:t>
      </w:r>
      <w:r w:rsidRPr="003F7D07">
        <w:rPr>
          <w:rFonts w:asciiTheme="majorBidi" w:hAnsiTheme="majorBidi" w:cstheme="majorBidi"/>
          <w:sz w:val="30"/>
          <w:szCs w:val="30"/>
          <w:cs/>
        </w:rPr>
        <w:t>บริษัท</w:t>
      </w:r>
      <w:r w:rsidRPr="003F7D07">
        <w:rPr>
          <w:rFonts w:asciiTheme="majorBidi" w:hAnsiTheme="majorBidi" w:cstheme="majorBidi" w:hint="cs"/>
          <w:sz w:val="30"/>
          <w:szCs w:val="30"/>
          <w:cs/>
          <w:lang w:val="en-US"/>
        </w:rPr>
        <w:t>สำหรับ</w:t>
      </w:r>
      <w:r w:rsidRPr="003F7D07">
        <w:rPr>
          <w:rFonts w:asciiTheme="majorBidi" w:hAnsiTheme="majorBidi" w:cstheme="majorBidi"/>
          <w:sz w:val="30"/>
          <w:szCs w:val="30"/>
          <w:cs/>
          <w:lang w:val="en-US"/>
        </w:rPr>
        <w:t>การเรียกคืนเงิน</w:t>
      </w:r>
      <w:r w:rsidRPr="003F7D07">
        <w:rPr>
          <w:rFonts w:asciiTheme="majorBidi" w:hAnsiTheme="majorBidi" w:cstheme="majorBidi" w:hint="cs"/>
          <w:sz w:val="30"/>
          <w:szCs w:val="30"/>
          <w:cs/>
          <w:lang w:val="en-US"/>
        </w:rPr>
        <w:t>จากลูกหนี้</w:t>
      </w:r>
      <w:r w:rsidRPr="003F7D07">
        <w:rPr>
          <w:rFonts w:asciiTheme="majorBidi" w:hAnsiTheme="majorBidi" w:cstheme="majorBidi"/>
          <w:sz w:val="30"/>
          <w:szCs w:val="30"/>
          <w:cs/>
          <w:lang w:val="en-US"/>
        </w:rPr>
        <w:t>ค้างชำระ</w:t>
      </w:r>
    </w:p>
    <w:p w14:paraId="6D242E90" w14:textId="592BCA8E"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bookmarkStart w:id="18" w:name="_Hlk92628819"/>
      <w:r w:rsidRPr="003F7D07">
        <w:rPr>
          <w:rFonts w:asciiTheme="majorBidi" w:hAnsiTheme="majorBidi" w:cstheme="majorBidi"/>
          <w:sz w:val="30"/>
          <w:szCs w:val="30"/>
          <w:cs/>
          <w:lang w:val="en-US"/>
        </w:rPr>
        <w:t>มูลค่าตามบัญชีขั้นต้นของสินทรัพย์ทางการเงินถูกตัดจำหน่ายเมื่อ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ไม่สามารถคาดการณ์ได้อย่างสมเหตุสมผลว่าจะได้รับคืนเงิน</w:t>
      </w:r>
      <w:r w:rsidRPr="003F7D07">
        <w:rPr>
          <w:rFonts w:asciiTheme="majorBidi" w:hAnsiTheme="majorBidi" w:cstheme="majorBidi"/>
          <w:sz w:val="30"/>
          <w:szCs w:val="30"/>
          <w:lang w:val="en-US"/>
        </w:rPr>
        <w:t xml:space="preserve"> </w:t>
      </w:r>
      <w:r w:rsidRPr="003F7D07">
        <w:rPr>
          <w:rFonts w:asciiTheme="majorBidi" w:hAnsiTheme="majorBidi" w:cstheme="majorBidi"/>
          <w:sz w:val="30"/>
          <w:szCs w:val="30"/>
          <w:cs/>
          <w:lang w:val="en-US"/>
        </w:rPr>
        <w:t>หาก</w:t>
      </w:r>
      <w:r w:rsidR="001E7070" w:rsidRPr="003F7D07">
        <w:rPr>
          <w:rFonts w:asciiTheme="majorBidi" w:hAnsiTheme="majorBidi" w:cstheme="majorBidi" w:hint="cs"/>
          <w:sz w:val="30"/>
          <w:szCs w:val="30"/>
          <w:cs/>
          <w:lang w:val="en-US"/>
        </w:rPr>
        <w:t>ได้</w:t>
      </w:r>
      <w:r w:rsidRPr="003F7D07">
        <w:rPr>
          <w:rFonts w:asciiTheme="majorBidi" w:hAnsiTheme="majorBidi" w:cstheme="majorBidi"/>
          <w:sz w:val="30"/>
          <w:szCs w:val="30"/>
          <w:cs/>
          <w:lang w:val="en-U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bookmarkEnd w:id="18"/>
    <w:p w14:paraId="201B4353" w14:textId="536319E5" w:rsidR="00962E38" w:rsidRPr="003F7D07" w:rsidRDefault="00962E38" w:rsidP="0025379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ค่าเผื่อผลขาดทุนด้านเครดิตที่คาดว่าจะเกิดขึ้นของสินทรัพย์</w:t>
      </w:r>
      <w:bookmarkStart w:id="19" w:name="_Hlk92628833"/>
      <w:r w:rsidRPr="003F7D07">
        <w:rPr>
          <w:rFonts w:asciiTheme="majorBidi" w:hAnsiTheme="majorBidi" w:cstheme="majorBidi"/>
          <w:b/>
          <w:bCs/>
          <w:sz w:val="30"/>
          <w:szCs w:val="30"/>
          <w:cs/>
          <w:lang w:val="en-US"/>
        </w:rPr>
        <w:t>ทางการเงิน</w:t>
      </w:r>
      <w:bookmarkEnd w:id="19"/>
    </w:p>
    <w:p w14:paraId="035CACE3"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รับรู้ค่าเผื่อผลขาดทุนด้านเครดิตที่คาดว่าจะเกิดขึ้นด้วยวิธีอย่างง่าย (</w:t>
      </w:r>
      <w:r w:rsidRPr="003F7D07">
        <w:rPr>
          <w:rFonts w:asciiTheme="majorBidi" w:hAnsiTheme="majorBidi" w:cstheme="majorBidi"/>
          <w:sz w:val="30"/>
          <w:szCs w:val="30"/>
          <w:lang w:val="en-US"/>
        </w:rPr>
        <w:t xml:space="preserve">Simplified approach) </w:t>
      </w:r>
      <w:r w:rsidRPr="003F7D07">
        <w:rPr>
          <w:rFonts w:asciiTheme="majorBidi" w:hAnsiTheme="majorBidi" w:cstheme="majorBidi"/>
          <w:sz w:val="30"/>
          <w:szCs w:val="30"/>
          <w:cs/>
          <w:lang w:val="en-U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และสินทรัพย์อื่นบางรายการ </w:t>
      </w:r>
    </w:p>
    <w:p w14:paraId="1561269B"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4B12CD3E" w14:textId="1BE550E4"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7E51502D" w14:textId="77777777" w:rsidR="00E75F66" w:rsidRDefault="00E75F66">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2B58A18F" w14:textId="7F586CC2" w:rsidR="00962E38" w:rsidRPr="003F7D07" w:rsidRDefault="00962E38" w:rsidP="0025379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วิธีอย่างง่าย (</w:t>
      </w:r>
      <w:r w:rsidRPr="003F7D07">
        <w:rPr>
          <w:rFonts w:asciiTheme="majorBidi" w:hAnsiTheme="majorBidi" w:cstheme="majorBidi"/>
          <w:b/>
          <w:bCs/>
          <w:sz w:val="30"/>
          <w:szCs w:val="30"/>
          <w:lang w:val="en-US"/>
        </w:rPr>
        <w:t>Simplified approach)</w:t>
      </w:r>
    </w:p>
    <w:p w14:paraId="023AC338" w14:textId="000697A9"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w:t>
      </w:r>
      <w:bookmarkStart w:id="20" w:name="_Hlk92628855"/>
      <w:r w:rsidRPr="003F7D07">
        <w:rPr>
          <w:rFonts w:asciiTheme="majorBidi" w:hAnsiTheme="majorBidi" w:cstheme="majorBidi"/>
          <w:sz w:val="30"/>
          <w:szCs w:val="30"/>
          <w:cs/>
          <w:lang w:val="en-US"/>
        </w:rPr>
        <w:t xml:space="preserve">และอนาคต </w:t>
      </w:r>
      <w:bookmarkEnd w:id="20"/>
      <w:r w:rsidRPr="003F7D07">
        <w:rPr>
          <w:rFonts w:asciiTheme="majorBidi" w:hAnsiTheme="majorBidi" w:cstheme="majorBidi"/>
          <w:sz w:val="30"/>
          <w:szCs w:val="30"/>
          <w:cs/>
          <w:lang w:val="en-US"/>
        </w:rPr>
        <w:t>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235FEDC6" w14:textId="77777777" w:rsidR="00962E38" w:rsidRPr="003F7D07" w:rsidRDefault="00962E38" w:rsidP="006C32A8">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ทุกวันสิ้นรอบระยะเวลารายงาน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323181C6" w14:textId="278FE4F0" w:rsidR="00962E38" w:rsidRPr="003F7D07" w:rsidRDefault="00962E38" w:rsidP="006C32A8">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304C664B" w14:textId="18290F57" w:rsidR="00962E38" w:rsidRPr="003F7D07" w:rsidRDefault="00962E38" w:rsidP="006C32A8">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สินทรัพย์ทางการเงินถือว่ามีการด้อยค่าด้านเครดิตเมื่อเกิดเหตุการณ์ใดเหตุการณ์หนึ่งหรือหลายเหตุการณ์</w:t>
      </w:r>
      <w:r w:rsidR="001E7070" w:rsidRPr="003F7D07">
        <w:rPr>
          <w:rFonts w:asciiTheme="majorBidi" w:hAnsiTheme="majorBidi" w:cstheme="majorBidi" w:hint="cs"/>
          <w:sz w:val="30"/>
          <w:szCs w:val="30"/>
          <w:cs/>
          <w:lang w:val="en-US"/>
        </w:rPr>
        <w:t>ซึ่งทำ</w:t>
      </w:r>
      <w:r w:rsidRPr="003F7D07">
        <w:rPr>
          <w:rFonts w:asciiTheme="majorBidi" w:hAnsiTheme="majorBidi" w:cstheme="majorBidi"/>
          <w:sz w:val="30"/>
          <w:szCs w:val="30"/>
          <w:cs/>
          <w:lang w:val="en-US"/>
        </w:rPr>
        <w:t>ให้เกิดผลกระทบต่อประมาณการกระแสเงินสดในอนาคตของคู่สัญญา คือ</w:t>
      </w:r>
      <w:r w:rsidRPr="003F7D07">
        <w:rPr>
          <w:rFonts w:asciiTheme="majorBidi" w:hAnsiTheme="majorBidi" w:cstheme="majorBidi" w:hint="cs"/>
          <w:sz w:val="30"/>
          <w:szCs w:val="30"/>
          <w:cs/>
          <w:lang w:val="en-US"/>
        </w:rPr>
        <w:t xml:space="preserve"> </w:t>
      </w:r>
      <w:r w:rsidRPr="003F7D07">
        <w:rPr>
          <w:rFonts w:asciiTheme="majorBidi" w:hAnsiTheme="majorBidi" w:cstheme="majorBidi"/>
          <w:sz w:val="30"/>
          <w:szCs w:val="30"/>
          <w:cs/>
          <w:lang w:val="en-US"/>
        </w:rPr>
        <w:t xml:space="preserve">ข้อบ่งชี้ว่าคู่สัญญากำลังประสบปัญหาทางการเงินหรือฝ่าฝืนข้อกำหนดตามสัญญารวมถึงการค้างชำระ </w:t>
      </w:r>
    </w:p>
    <w:p w14:paraId="7DFD0B28" w14:textId="77777777" w:rsidR="00962E38" w:rsidRPr="003F7D07" w:rsidRDefault="00962E38" w:rsidP="006C32A8">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Pr="003F7D07">
        <w:rPr>
          <w:rFonts w:asciiTheme="majorBidi" w:hAnsiTheme="majorBidi" w:cstheme="majorBidi" w:hint="cs"/>
          <w:sz w:val="30"/>
          <w:szCs w:val="30"/>
          <w:cs/>
          <w:lang w:val="en-US"/>
        </w:rPr>
        <w:t>หรือ</w:t>
      </w:r>
      <w:r w:rsidRPr="003F7D07">
        <w:rPr>
          <w:rFonts w:asciiTheme="majorBidi" w:hAnsiTheme="majorBidi" w:cstheme="majorBidi"/>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6FA1FB68"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หนี้สินทางการเงิน</w:t>
      </w:r>
    </w:p>
    <w:p w14:paraId="3436CAFB"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3F7D07">
        <w:rPr>
          <w:rFonts w:asciiTheme="majorBidi" w:hAnsiTheme="majorBidi" w:cstheme="majorBidi"/>
          <w:sz w:val="30"/>
          <w:szCs w:val="30"/>
          <w:cs/>
        </w:rPr>
        <w:t>โดยใช้วิธีอัตราดอกเบี้ยที่แท้จริงหรือมูลค่ายุติธรรมผ่านกำไรหรือขาดทุน</w:t>
      </w:r>
    </w:p>
    <w:p w14:paraId="3515BEF3" w14:textId="1DDFE293" w:rsidR="00962E38"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รวมถึงค่าธรรมเนียมและต้นทุนการรับและจ่ายทั้งหมด ซึ่งเป็นส่วนหนึ่งของอัตราดอกเบี้ยที่แท้จริง</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ต้นทุนการทำรายการ และส่วนเกินหรือส่วนลดมูลค่าอื่น</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ตลอดอายุที่คาดไว้ของหนี้สินทางการเงินหรือ</w:t>
      </w:r>
      <w:bookmarkStart w:id="21" w:name="_Hlk92629195"/>
      <w:r w:rsidRPr="003F7D07">
        <w:rPr>
          <w:rFonts w:asciiTheme="majorBidi" w:hAnsiTheme="majorBidi" w:cstheme="majorBidi"/>
          <w:sz w:val="30"/>
          <w:szCs w:val="30"/>
          <w:cs/>
        </w:rPr>
        <w:t xml:space="preserve">ระยะเวลาสั้นกว่า </w:t>
      </w:r>
      <w:bookmarkEnd w:id="21"/>
      <w:r w:rsidRPr="003F7D07">
        <w:rPr>
          <w:rFonts w:asciiTheme="majorBidi" w:hAnsiTheme="majorBidi" w:cstheme="majorBidi"/>
          <w:sz w:val="30"/>
          <w:szCs w:val="30"/>
          <w:cs/>
        </w:rPr>
        <w:t>เพื่อให้ได้ราคาทุนตัดจำหน่ายของหนี้สินทางการเงิน</w:t>
      </w:r>
    </w:p>
    <w:p w14:paraId="4C37A6CB" w14:textId="77777777" w:rsidR="00135A28" w:rsidRDefault="00135A28" w:rsidP="0025379E">
      <w:pPr>
        <w:spacing w:before="120" w:after="120" w:line="240" w:lineRule="auto"/>
        <w:ind w:left="432"/>
        <w:jc w:val="thaiDistribute"/>
        <w:rPr>
          <w:rFonts w:asciiTheme="majorBidi" w:hAnsiTheme="majorBidi" w:cstheme="majorBidi"/>
          <w:sz w:val="30"/>
          <w:szCs w:val="30"/>
        </w:rPr>
      </w:pPr>
    </w:p>
    <w:p w14:paraId="0E06A113" w14:textId="77777777" w:rsidR="00135A28" w:rsidRDefault="00135A28" w:rsidP="0025379E">
      <w:pPr>
        <w:spacing w:before="120" w:after="120" w:line="240" w:lineRule="auto"/>
        <w:ind w:left="432"/>
        <w:jc w:val="thaiDistribute"/>
        <w:rPr>
          <w:rFonts w:asciiTheme="majorBidi" w:hAnsiTheme="majorBidi" w:cstheme="majorBidi"/>
          <w:sz w:val="30"/>
          <w:szCs w:val="30"/>
        </w:rPr>
      </w:pPr>
    </w:p>
    <w:p w14:paraId="1E4B39DC"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หนี้สินทางการเงินแสดงมูลค่ายุติธรรมผ่านกำไรหรือขาดทุน</w:t>
      </w:r>
    </w:p>
    <w:p w14:paraId="46F76EA2"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1D5C2228" w14:textId="77777777" w:rsidR="00962E38" w:rsidRPr="003F7D07" w:rsidRDefault="00962E38" w:rsidP="0025379E">
      <w:pPr>
        <w:numPr>
          <w:ilvl w:val="0"/>
          <w:numId w:val="9"/>
        </w:numPr>
        <w:spacing w:before="120" w:after="120" w:line="240" w:lineRule="auto"/>
        <w:ind w:left="864" w:hanging="432"/>
        <w:jc w:val="thaiDistribute"/>
        <w:rPr>
          <w:rFonts w:asciiTheme="majorBidi" w:hAnsiTheme="majorBidi" w:cstheme="majorBidi"/>
          <w:sz w:val="30"/>
          <w:szCs w:val="30"/>
        </w:rPr>
      </w:pPr>
      <w:r w:rsidRPr="003F7D07">
        <w:rPr>
          <w:rFonts w:asciiTheme="majorBidi" w:hAnsiTheme="majorBidi" w:cstheme="majorBidi"/>
          <w:sz w:val="30"/>
          <w:szCs w:val="30"/>
          <w:cs/>
        </w:rPr>
        <w:t>การช่วยขจัดหรือลดความไม่สอดคล้องในการวัดมูลค่าหรือการรับรู้รายการที่จะเกิดขึ้น</w:t>
      </w:r>
    </w:p>
    <w:p w14:paraId="7297222F" w14:textId="3F900134" w:rsidR="00962E38" w:rsidRPr="003F7D07" w:rsidRDefault="00962E38" w:rsidP="0025379E">
      <w:pPr>
        <w:numPr>
          <w:ilvl w:val="0"/>
          <w:numId w:val="9"/>
        </w:numPr>
        <w:spacing w:before="120" w:after="120" w:line="240" w:lineRule="auto"/>
        <w:ind w:left="864" w:hanging="432"/>
        <w:jc w:val="thaiDistribute"/>
        <w:rPr>
          <w:rFonts w:asciiTheme="majorBidi" w:hAnsiTheme="majorBidi" w:cstheme="majorBidi"/>
          <w:sz w:val="30"/>
          <w:szCs w:val="30"/>
        </w:rPr>
      </w:pPr>
      <w:r w:rsidRPr="003F7D07">
        <w:rPr>
          <w:rFonts w:asciiTheme="majorBidi" w:hAnsiTheme="majorBidi" w:cstheme="majorBidi"/>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หรือกลยุทธ์การลงทุนของบริษัทเป็นลายลักษณ์อักษร และข้อมูลเกี่ยวกับ</w:t>
      </w:r>
      <w:bookmarkStart w:id="22" w:name="_Hlk92629222"/>
      <w:r w:rsidRPr="003F7D07">
        <w:rPr>
          <w:rFonts w:asciiTheme="majorBidi" w:hAnsiTheme="majorBidi" w:cstheme="majorBidi"/>
          <w:sz w:val="30"/>
          <w:szCs w:val="30"/>
          <w:cs/>
        </w:rPr>
        <w:t>กลุ่มดังกล่าวนำเสนอ</w:t>
      </w:r>
      <w:bookmarkEnd w:id="22"/>
      <w:r w:rsidRPr="003F7D07">
        <w:rPr>
          <w:rFonts w:asciiTheme="majorBidi" w:hAnsiTheme="majorBidi" w:cstheme="majorBidi"/>
          <w:sz w:val="30"/>
          <w:szCs w:val="30"/>
          <w:cs/>
        </w:rPr>
        <w:t>เป็นการภายใน</w:t>
      </w:r>
    </w:p>
    <w:p w14:paraId="2B07541F" w14:textId="77777777" w:rsidR="00962E38"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5332E43B" w14:textId="18D8D721" w:rsidR="00962E38" w:rsidRPr="003F7D07" w:rsidRDefault="00962E38" w:rsidP="0025379E">
      <w:pPr>
        <w:spacing w:before="120" w:after="120" w:line="240" w:lineRule="auto"/>
        <w:ind w:left="432"/>
        <w:jc w:val="thaiDistribute"/>
        <w:rPr>
          <w:rFonts w:asciiTheme="majorBidi" w:hAnsiTheme="majorBidi" w:cstheme="majorBidi"/>
          <w:sz w:val="30"/>
          <w:szCs w:val="30"/>
        </w:rPr>
      </w:pPr>
      <w:bookmarkStart w:id="23" w:name="_Hlk92135986"/>
      <w:r w:rsidRPr="003F7D07">
        <w:rPr>
          <w:rFonts w:asciiTheme="majorBidi" w:hAnsiTheme="majorBidi" w:cstheme="majorBidi"/>
          <w:sz w:val="30"/>
          <w:szCs w:val="30"/>
          <w:cs/>
        </w:rPr>
        <w:t>หนี้สินทางการเงินเลือกกำหนดแสดงด้วยมูลค่ายุติธรรมผ่านกำไรหรือขาดทุน จำนวนเงิน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bookmarkEnd w:id="23"/>
    </w:p>
    <w:p w14:paraId="626A8366" w14:textId="7FFAA395" w:rsidR="00962E38"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t>การตัด</w:t>
      </w:r>
      <w:bookmarkStart w:id="24" w:name="_Hlk92629295"/>
      <w:r w:rsidRPr="003F7D07">
        <w:rPr>
          <w:rFonts w:asciiTheme="majorBidi" w:hAnsiTheme="majorBidi" w:cstheme="majorBidi"/>
          <w:sz w:val="30"/>
          <w:szCs w:val="30"/>
          <w:cs/>
        </w:rPr>
        <w:t>รายการหนี้สิน</w:t>
      </w:r>
      <w:bookmarkEnd w:id="24"/>
      <w:r w:rsidRPr="003F7D07">
        <w:rPr>
          <w:rFonts w:asciiTheme="majorBidi" w:hAnsiTheme="majorBidi" w:cstheme="majorBidi"/>
          <w:sz w:val="30"/>
          <w:szCs w:val="30"/>
          <w:cs/>
        </w:rPr>
        <w:t>ทางการเงิน</w:t>
      </w:r>
    </w:p>
    <w:p w14:paraId="2B3FC356" w14:textId="636F6B46" w:rsidR="00962E38" w:rsidRPr="003F7D07" w:rsidRDefault="00962E38" w:rsidP="0025379E">
      <w:pPr>
        <w:spacing w:before="120" w:after="120" w:line="240" w:lineRule="auto"/>
        <w:ind w:left="432"/>
        <w:jc w:val="thaiDistribute"/>
        <w:rPr>
          <w:rFonts w:asciiTheme="majorBidi" w:hAnsiTheme="majorBidi" w:cstheme="majorBidi"/>
          <w:sz w:val="30"/>
          <w:szCs w:val="30"/>
        </w:rPr>
      </w:pPr>
      <w:bookmarkStart w:id="25" w:name="_Hlk92629315"/>
      <w:r w:rsidRPr="003F7D07">
        <w:rPr>
          <w:rFonts w:asciiTheme="majorBidi" w:hAnsiTheme="majorBidi" w:cstheme="majorBidi"/>
          <w:sz w:val="30"/>
          <w:szCs w:val="30"/>
          <w:cs/>
        </w:rPr>
        <w:t>บริษัทตัดรายการหนี้สินทางการเงิน</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เมื่อภาระผูกพันของบริษัท</w:t>
      </w:r>
      <w:r w:rsidR="007D28F3" w:rsidRPr="003F7D07">
        <w:rPr>
          <w:rFonts w:asciiTheme="majorBidi" w:hAnsiTheme="majorBidi" w:cstheme="majorBidi" w:hint="cs"/>
          <w:sz w:val="30"/>
          <w:szCs w:val="30"/>
          <w:cs/>
        </w:rPr>
        <w:t>ได้</w:t>
      </w:r>
      <w:r w:rsidRPr="003F7D07">
        <w:rPr>
          <w:rFonts w:asciiTheme="majorBidi" w:hAnsiTheme="majorBidi" w:cstheme="majorBidi"/>
          <w:sz w:val="30"/>
          <w:szCs w:val="30"/>
          <w:cs/>
        </w:rPr>
        <w:t>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48358791" w14:textId="451E45E8" w:rsidR="00E2587E" w:rsidRPr="003F7D07" w:rsidRDefault="00962E38" w:rsidP="0025379E">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t xml:space="preserve">เมื่อบริษัท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บริษัทบันทึกการเปลี่ยนแปลงอย่างมากในข้อกำหนดของ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3F7D07">
        <w:rPr>
          <w:rFonts w:asciiTheme="majorBidi" w:hAnsiTheme="majorBidi" w:cstheme="majorBidi"/>
          <w:sz w:val="30"/>
          <w:szCs w:val="30"/>
        </w:rPr>
        <w:t xml:space="preserve">10 </w:t>
      </w:r>
      <w:r w:rsidRPr="003F7D07">
        <w:rPr>
          <w:rFonts w:asciiTheme="majorBidi" w:hAnsiTheme="majorBidi" w:cstheme="majorBidi"/>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3F7D07">
        <w:rPr>
          <w:rFonts w:asciiTheme="majorBidi" w:hAnsiTheme="majorBidi" w:cstheme="majorBidi"/>
          <w:sz w:val="30"/>
          <w:szCs w:val="30"/>
        </w:rPr>
        <w:t xml:space="preserve">(1) </w:t>
      </w:r>
      <w:r w:rsidRPr="003F7D07">
        <w:rPr>
          <w:rFonts w:asciiTheme="majorBidi" w:hAnsiTheme="majorBidi" w:cstheme="majorBidi"/>
          <w:sz w:val="30"/>
          <w:szCs w:val="30"/>
          <w:cs/>
        </w:rPr>
        <w:t xml:space="preserve">มูลค่าตามบัญชีของหนี้สินก่อนมีการเปลี่ยนแปลงและ </w:t>
      </w:r>
      <w:r w:rsidRPr="003F7D07">
        <w:rPr>
          <w:rFonts w:asciiTheme="majorBidi" w:hAnsiTheme="majorBidi" w:cstheme="majorBidi"/>
          <w:sz w:val="30"/>
          <w:szCs w:val="30"/>
        </w:rPr>
        <w:t>(2)</w:t>
      </w:r>
      <w:r w:rsidRPr="003F7D07">
        <w:rPr>
          <w:rFonts w:asciiTheme="majorBidi" w:hAnsiTheme="majorBidi" w:cstheme="majorBidi"/>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w:t>
      </w:r>
      <w:r w:rsidRPr="003F7D07">
        <w:rPr>
          <w:rFonts w:asciiTheme="majorBidi" w:hAnsiTheme="majorBidi" w:cstheme="majorBidi" w:hint="cs"/>
          <w:sz w:val="30"/>
          <w:szCs w:val="30"/>
          <w:cs/>
        </w:rPr>
        <w:t>น</w:t>
      </w:r>
      <w:bookmarkEnd w:id="25"/>
    </w:p>
    <w:p w14:paraId="2870410A" w14:textId="77777777" w:rsidR="005055DB" w:rsidRPr="003F7D07" w:rsidRDefault="005055DB" w:rsidP="005055DB">
      <w:pPr>
        <w:spacing w:before="120" w:after="120" w:line="240" w:lineRule="auto"/>
        <w:ind w:left="436"/>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ลูกหนี้การค้าและลูกหนี้อื่น</w:t>
      </w:r>
      <w:r w:rsidRPr="003F7D07">
        <w:rPr>
          <w:rFonts w:asciiTheme="majorBidi" w:hAnsiTheme="majorBidi" w:cstheme="majorBidi" w:hint="cs"/>
          <w:b/>
          <w:bCs/>
          <w:sz w:val="30"/>
          <w:szCs w:val="30"/>
          <w:cs/>
          <w:lang w:val="th-TH"/>
        </w:rPr>
        <w:t>และสินทรัพย์เกิดจากสัญญา</w:t>
      </w:r>
    </w:p>
    <w:p w14:paraId="757BDEB7" w14:textId="77777777" w:rsidR="005055DB" w:rsidRPr="003F7D07" w:rsidRDefault="005055DB" w:rsidP="005055DB">
      <w:pPr>
        <w:tabs>
          <w:tab w:val="left" w:pos="450"/>
        </w:tabs>
        <w:spacing w:before="120" w:after="120" w:line="240" w:lineRule="auto"/>
        <w:ind w:left="436"/>
        <w:jc w:val="thaiDistribute"/>
        <w:rPr>
          <w:rFonts w:asciiTheme="majorBidi" w:hAnsiTheme="majorBidi"/>
          <w:sz w:val="30"/>
          <w:szCs w:val="30"/>
          <w:cs/>
          <w:lang w:val="th-TH"/>
        </w:rPr>
      </w:pPr>
      <w:r w:rsidRPr="003F7D07">
        <w:rPr>
          <w:rFonts w:asciiTheme="majorBidi" w:hAnsiTheme="majorBidi" w:cstheme="majorBidi"/>
          <w:sz w:val="30"/>
          <w:szCs w:val="30"/>
          <w:cs/>
          <w:lang w:val="th-TH"/>
        </w:rPr>
        <w:t>ลูกหนี้การค้าและลูกหนี้อื่นแสดงในราคาตามใบแจ้งหนี้หัก</w:t>
      </w:r>
      <w:r w:rsidRPr="003F7D07">
        <w:rPr>
          <w:rFonts w:asciiTheme="majorBidi" w:hAnsiTheme="majorBidi"/>
          <w:sz w:val="30"/>
          <w:szCs w:val="30"/>
          <w:cs/>
          <w:lang w:val="th-TH"/>
        </w:rPr>
        <w:t>ค่าเผื่อผลขาดทุนด้านเครดิตที่คาดว่าจะเกิดขึ้น</w:t>
      </w:r>
    </w:p>
    <w:p w14:paraId="269399AF" w14:textId="455D1BE7" w:rsidR="005055DB" w:rsidRPr="003F7D07" w:rsidRDefault="005055DB" w:rsidP="005055DB">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sz w:val="30"/>
          <w:szCs w:val="30"/>
          <w:cs/>
          <w:lang w:val="th-TH"/>
        </w:rPr>
        <w:lastRenderedPageBreak/>
        <w:t>ลูกหนี้รับรู้เมื่อ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มีสิทธิปราศจากเงื่อนไขการได้รับสิ่งตอบแทนตามสัญญา หาก</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390C8CB4" w14:textId="76D6B967" w:rsidR="00296A95" w:rsidRPr="003F7D07" w:rsidRDefault="00296A95" w:rsidP="0025379E">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ผลประโยชน์พนักงาน</w:t>
      </w:r>
    </w:p>
    <w:p w14:paraId="317EA15E"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ผลประโยชน์ระยะสั้น</w:t>
      </w:r>
    </w:p>
    <w:p w14:paraId="62017407" w14:textId="4815A1E9"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ผลประโยชน์ระยะสั้นของพนักงานรับรู้เป็นค่าใช้จ่ายเมื่อพนักงานทำงาน หนี้สินรับรู้ด้วย</w:t>
      </w:r>
      <w:bookmarkStart w:id="26" w:name="_Hlk92629335"/>
      <w:r w:rsidRPr="003F7D07">
        <w:rPr>
          <w:rFonts w:asciiTheme="majorBidi" w:hAnsiTheme="majorBidi" w:cstheme="majorBidi"/>
          <w:sz w:val="30"/>
          <w:szCs w:val="30"/>
          <w:cs/>
          <w:lang w:val="th-TH"/>
        </w:rPr>
        <w:t>มูลค่าคาดว่า</w:t>
      </w:r>
      <w:bookmarkEnd w:id="26"/>
      <w:r w:rsidRPr="003F7D07">
        <w:rPr>
          <w:rFonts w:asciiTheme="majorBidi" w:hAnsiTheme="majorBidi" w:cstheme="majorBidi"/>
          <w:sz w:val="30"/>
          <w:szCs w:val="30"/>
          <w:cs/>
          <w:lang w:val="th-TH"/>
        </w:rPr>
        <w:t>จะจ่ายชำระ หาก</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มีภาระผูกพันตามกฎหมายหรือภาระผูกพันโดยอนุมานจะต้องจ่ายอันเป็นผลมาจากพนักงาน</w:t>
      </w:r>
      <w:r w:rsidRPr="003F7D07">
        <w:rPr>
          <w:rFonts w:asciiTheme="majorBidi" w:hAnsiTheme="majorBidi" w:cstheme="majorBidi" w:hint="cs"/>
          <w:sz w:val="30"/>
          <w:szCs w:val="30"/>
          <w:cs/>
          <w:lang w:val="th-TH"/>
        </w:rPr>
        <w:t>ปฏิบัติงาน</w:t>
      </w:r>
      <w:r w:rsidRPr="003F7D07">
        <w:rPr>
          <w:rFonts w:asciiTheme="majorBidi" w:hAnsiTheme="majorBidi" w:cstheme="majorBidi"/>
          <w:sz w:val="30"/>
          <w:szCs w:val="30"/>
          <w:cs/>
          <w:lang w:val="th-TH"/>
        </w:rPr>
        <w:t>ให้ในอดีตและภาระผูกพันสามารถประมาณได้อย่างสมเหตุสมผล</w:t>
      </w:r>
    </w:p>
    <w:p w14:paraId="6CCD2B6C"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ผลประโยชน์หลังออกจากงาน</w:t>
      </w:r>
    </w:p>
    <w:p w14:paraId="1607CA3E"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และพนักงาน</w:t>
      </w:r>
      <w:r w:rsidRPr="003F7D07">
        <w:rPr>
          <w:rFonts w:asciiTheme="majorBidi" w:hAnsiTheme="majorBidi" w:cstheme="majorBidi" w:hint="cs"/>
          <w:sz w:val="30"/>
          <w:szCs w:val="30"/>
          <w:cs/>
          <w:lang w:val="th-TH"/>
        </w:rPr>
        <w:t>ร่วมกัน</w:t>
      </w:r>
      <w:r w:rsidRPr="003F7D07">
        <w:rPr>
          <w:rFonts w:asciiTheme="majorBidi" w:hAnsiTheme="majorBidi" w:cstheme="majorBidi"/>
          <w:sz w:val="30"/>
          <w:szCs w:val="30"/>
          <w:cs/>
          <w:lang w:val="th-TH"/>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 กองทุนสำรองเลี้ยงชีพได้รับการบริหารโดยผู้จัดการกองทุนภายนอก</w:t>
      </w:r>
    </w:p>
    <w:p w14:paraId="43E677AD"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กองทุนสำรองเลี้ยงชีพได้รับเงินสมทบเข้ากองทุนจากพนักงานและ</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3F7D07">
        <w:rPr>
          <w:rFonts w:asciiTheme="majorBidi" w:hAnsiTheme="majorBidi" w:cstheme="majorBidi" w:hint="cs"/>
          <w:sz w:val="30"/>
          <w:szCs w:val="30"/>
          <w:cs/>
          <w:lang w:val="th-TH"/>
        </w:rPr>
        <w:t>รายงาน</w:t>
      </w:r>
      <w:r w:rsidRPr="003F7D07">
        <w:rPr>
          <w:rFonts w:asciiTheme="majorBidi" w:hAnsiTheme="majorBidi" w:cstheme="majorBidi"/>
          <w:sz w:val="30"/>
          <w:szCs w:val="30"/>
          <w:cs/>
          <w:lang w:val="th-TH"/>
        </w:rPr>
        <w:t>เมื่อเกิดรายการ</w:t>
      </w:r>
    </w:p>
    <w:p w14:paraId="7B8A08CD"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ผลประโยชน์หลังออกจากงาน</w:t>
      </w:r>
    </w:p>
    <w:p w14:paraId="7980A252" w14:textId="409298EE"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27" w:name="_Hlk92629368"/>
      <w:r w:rsidRPr="003F7D07">
        <w:rPr>
          <w:rFonts w:asciiTheme="majorBidi" w:hAnsiTheme="majorBidi" w:cstheme="majorBidi"/>
          <w:sz w:val="30"/>
          <w:szCs w:val="30"/>
          <w:cs/>
          <w:lang w:val="th-TH"/>
        </w:rPr>
        <w:t>หนี้สินผลประโยชน์พนักงานเป็นเงินชดเชยตามกฎหมายแรงงานและส่วนที่</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3F7D07">
        <w:rPr>
          <w:rFonts w:asciiTheme="majorBidi" w:hAnsiTheme="majorBidi"/>
          <w:sz w:val="30"/>
          <w:szCs w:val="30"/>
          <w:cs/>
          <w:lang w:val="th-TH"/>
        </w:rPr>
        <w:t>Projected Unit Credit Method)</w:t>
      </w:r>
      <w:bookmarkEnd w:id="27"/>
    </w:p>
    <w:p w14:paraId="56E01BC0"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ผลประโยชน์พนักงานเปลี่ยนแปลง ส่วนของผลประโยชน์เพิ่มขึ้นซึ่งเกี่ยวข้องกับการทำงานให้กับ</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6E95673E" w14:textId="77777777"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ข้อสมมติใช้ในการประมาณการตามหลักคณิตศาสตร์ประกันภัยเปลี่ยนแปลง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74A6B533" w14:textId="77777777" w:rsidR="00296A95" w:rsidRPr="003F7D07" w:rsidRDefault="00296A95" w:rsidP="0025379E">
      <w:pPr>
        <w:tabs>
          <w:tab w:val="left" w:pos="450"/>
        </w:tabs>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3A825326" w14:textId="77777777"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ผลประโยชน์เมื่อเลิกจ้าง</w:t>
      </w:r>
    </w:p>
    <w:p w14:paraId="34BCA8C1" w14:textId="77777777"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รับรู้ผลประโยชน์เมื่อเลิกจ้างเป็นหนี้สินและค่าใช้จ่ายในกำไรหรือขาดทุน 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แสดงเจตนาผูกพันอย่างชัดเจนเกี่ยวกับการเลิกจ้าง และไม่มีความเป็นไปได้จะยกเลิก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จัดทำรายละเอียดอย่างเป็นทางการทั้งการเลิกจ้างก่อนวัน</w:t>
      </w:r>
      <w:r w:rsidRPr="003F7D07">
        <w:rPr>
          <w:rFonts w:asciiTheme="majorBidi" w:hAnsiTheme="majorBidi" w:cstheme="majorBidi"/>
          <w:sz w:val="30"/>
          <w:szCs w:val="30"/>
          <w:cs/>
          <w:lang w:val="th-TH"/>
        </w:rPr>
        <w:lastRenderedPageBreak/>
        <w:t>เกษียณตามปกติ หรือเมื่อ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Pr="003F7D07">
        <w:rPr>
          <w:rFonts w:asciiTheme="majorBidi" w:hAnsiTheme="majorBidi" w:cstheme="majorBidi"/>
          <w:sz w:val="30"/>
          <w:szCs w:val="30"/>
          <w:lang w:val="en-US"/>
        </w:rPr>
        <w:t>12</w:t>
      </w:r>
      <w:r w:rsidRPr="003F7D07">
        <w:rPr>
          <w:rFonts w:asciiTheme="majorBidi" w:hAnsiTheme="majorBidi" w:cstheme="majorBidi"/>
          <w:sz w:val="30"/>
          <w:szCs w:val="30"/>
          <w:cs/>
          <w:lang w:val="th-TH"/>
        </w:rPr>
        <w:t xml:space="preserve"> เดือนนับจากวันสิ้นรอบระยะเวลารายงาน</w:t>
      </w:r>
    </w:p>
    <w:p w14:paraId="44A2C6AF" w14:textId="77777777" w:rsidR="00296A95" w:rsidRPr="003F7D07" w:rsidRDefault="00296A95" w:rsidP="0025379E">
      <w:pPr>
        <w:tabs>
          <w:tab w:val="left" w:pos="450"/>
        </w:tabs>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ภาษีเงินได้</w:t>
      </w:r>
    </w:p>
    <w:p w14:paraId="33AD07DC" w14:textId="357E1816"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ภาษีเงินได้สำหรับปี ประกอบด้วย ภาษีเงินได้ปัจจุบันและภาษีเงินได้รอการตัดบัญชี</w:t>
      </w:r>
    </w:p>
    <w:p w14:paraId="10134610" w14:textId="77777777"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ภาษีเงินได้ปัจจุบันและภาษีเงินได้รอการตัดบัญชีรับรู้ในกำไรหรือขาดทุน </w:t>
      </w:r>
    </w:p>
    <w:p w14:paraId="4E737DB2" w14:textId="77777777" w:rsidR="00296A95" w:rsidRPr="003F7D07" w:rsidRDefault="00296A95" w:rsidP="0025379E">
      <w:pPr>
        <w:tabs>
          <w:tab w:val="left" w:pos="450"/>
        </w:tabs>
        <w:spacing w:before="120" w:after="120" w:line="240" w:lineRule="auto"/>
        <w:ind w:left="432"/>
        <w:jc w:val="thaiDistribute"/>
        <w:rPr>
          <w:rFonts w:asciiTheme="majorBidi" w:hAnsiTheme="majorBidi"/>
          <w:spacing w:val="-6"/>
          <w:sz w:val="30"/>
          <w:szCs w:val="30"/>
          <w:cs/>
          <w:lang w:val="th-TH"/>
        </w:rPr>
      </w:pPr>
      <w:r w:rsidRPr="003F7D07">
        <w:rPr>
          <w:rFonts w:asciiTheme="majorBidi" w:hAnsiTheme="majorBidi" w:cstheme="majorBidi"/>
          <w:spacing w:val="-6"/>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5217DA6B" w14:textId="77777777" w:rsidR="00E359BE" w:rsidRPr="003F7D07" w:rsidRDefault="00296A95" w:rsidP="0025379E">
      <w:pPr>
        <w:tabs>
          <w:tab w:val="left" w:pos="450"/>
        </w:tabs>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ภาษีเงินได้ปัจจุบัน</w:t>
      </w:r>
    </w:p>
    <w:p w14:paraId="3FAA041C" w14:textId="638C21ED"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bookmarkStart w:id="28" w:name="_Hlk92629488"/>
      <w:bookmarkStart w:id="29" w:name="_Hlk92137444"/>
      <w:r w:rsidRPr="003F7D07">
        <w:rPr>
          <w:rFonts w:asciiTheme="majorBidi" w:hAnsiTheme="majorBidi" w:cstheme="majorBidi"/>
          <w:sz w:val="30"/>
          <w:szCs w:val="30"/>
          <w:cs/>
          <w:lang w:val="th-TH"/>
        </w:rPr>
        <w:t>ภาษี</w:t>
      </w:r>
      <w:r w:rsidR="00E359BE" w:rsidRPr="003F7D07">
        <w:rPr>
          <w:rFonts w:asciiTheme="majorBidi" w:hAnsiTheme="majorBidi"/>
          <w:sz w:val="30"/>
          <w:szCs w:val="30"/>
          <w:cs/>
          <w:lang w:val="th-TH"/>
        </w:rPr>
        <w:t>เงินได้</w:t>
      </w:r>
      <w:r w:rsidRPr="003F7D07">
        <w:rPr>
          <w:rFonts w:asciiTheme="majorBidi" w:hAnsiTheme="majorBidi" w:cstheme="majorBidi"/>
          <w:sz w:val="30"/>
          <w:szCs w:val="30"/>
          <w:cs/>
          <w:lang w:val="th-TH"/>
        </w:rPr>
        <w:t>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bookmarkEnd w:id="28"/>
    </w:p>
    <w:bookmarkEnd w:id="29"/>
    <w:p w14:paraId="027EA865" w14:textId="500ECFDB" w:rsidR="00E359BE" w:rsidRPr="003F7D07" w:rsidRDefault="00E359BE" w:rsidP="0025379E">
      <w:pPr>
        <w:tabs>
          <w:tab w:val="left" w:pos="450"/>
        </w:tabs>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ภาษีเงินได้รอการตัดบัญชี</w:t>
      </w:r>
    </w:p>
    <w:p w14:paraId="786C75F8" w14:textId="3CB83965"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73F69617" w14:textId="272B49C3"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bookmarkStart w:id="30" w:name="_Hlk92629554"/>
      <w:r w:rsidRPr="003F7D07">
        <w:rPr>
          <w:rFonts w:asciiTheme="majorBidi" w:hAnsiTheme="majorBidi" w:cstheme="majorBidi"/>
          <w:sz w:val="30"/>
          <w:szCs w:val="30"/>
          <w:cs/>
          <w:lang w:val="th-TH"/>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5DC43978" w14:textId="4216EF40" w:rsidR="007326C5" w:rsidRPr="00E75F66" w:rsidRDefault="00296A95" w:rsidP="00E75F66">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การกำหนดมูลค่าของภาษีเงินได้ปัจจุบันและภาษีเงินได้รอการตัดบัญชี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60D51890" w14:textId="1A8790A1"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สินทรัพย์ภาษีเงินได้รอการตัดบัญชีและหนี้สินภาษีเงินได้รอการตัดบัญชีสามารถหักกลบเมื่อ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 </w:t>
      </w:r>
    </w:p>
    <w:p w14:paraId="6A1C2A92" w14:textId="1111FE47"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bookmarkStart w:id="31" w:name="_Hlk92629582"/>
      <w:bookmarkEnd w:id="30"/>
      <w:r w:rsidRPr="003F7D07">
        <w:rPr>
          <w:rFonts w:asciiTheme="majorBidi" w:hAnsiTheme="majorBidi" w:cstheme="majorBidi"/>
          <w:sz w:val="30"/>
          <w:szCs w:val="30"/>
          <w:cs/>
          <w:lang w:val="th-TH"/>
        </w:rPr>
        <w:lastRenderedPageBreak/>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Pr="003F7D07">
        <w:rPr>
          <w:rFonts w:asciiTheme="majorBidi" w:hAnsiTheme="majorBidi" w:cstheme="majorBidi" w:hint="cs"/>
          <w:sz w:val="30"/>
          <w:szCs w:val="30"/>
          <w:cs/>
          <w:lang w:val="th-TH"/>
        </w:rPr>
        <w:t>จากผลแตกต่างชั่วคราวและขาดทุนทางภาษีที่ยังไม่ได้ใช้</w:t>
      </w:r>
      <w:bookmarkEnd w:id="31"/>
    </w:p>
    <w:p w14:paraId="559A1035" w14:textId="77777777" w:rsidR="00296A95" w:rsidRPr="003F7D07" w:rsidRDefault="00296A95" w:rsidP="0025379E">
      <w:pPr>
        <w:tabs>
          <w:tab w:val="left" w:pos="450"/>
        </w:tabs>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เงินสดและรายการเทียบเท่าเงินสด</w:t>
      </w:r>
    </w:p>
    <w:p w14:paraId="126CB40C" w14:textId="1082C341" w:rsidR="00296A95" w:rsidRPr="003F7D07" w:rsidRDefault="00296A95" w:rsidP="0025379E">
      <w:pPr>
        <w:tabs>
          <w:tab w:val="left" w:pos="450"/>
        </w:tabs>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3F7D07">
        <w:rPr>
          <w:rFonts w:asciiTheme="majorBidi" w:hAnsiTheme="majorBidi" w:cstheme="majorBidi"/>
          <w:sz w:val="30"/>
          <w:szCs w:val="30"/>
          <w:lang w:val="en-US"/>
        </w:rPr>
        <w:t>3</w:t>
      </w:r>
      <w:r w:rsidRPr="003F7D07">
        <w:rPr>
          <w:rFonts w:asciiTheme="majorBidi" w:hAnsiTheme="majorBidi" w:cstheme="majorBidi"/>
          <w:sz w:val="30"/>
          <w:szCs w:val="30"/>
          <w:cs/>
          <w:lang w:val="th-TH"/>
        </w:rPr>
        <w:t xml:space="preserve"> เดือน</w:t>
      </w:r>
      <w:r w:rsidRPr="003F7D07">
        <w:rPr>
          <w:rFonts w:asciiTheme="majorBidi" w:hAnsiTheme="majorBidi" w:cstheme="majorBidi" w:hint="cs"/>
          <w:sz w:val="30"/>
          <w:szCs w:val="30"/>
          <w:cs/>
          <w:lang w:val="th-TH"/>
        </w:rPr>
        <w:t xml:space="preserve"> รวมถึงบัตรเงินฝาก </w:t>
      </w:r>
      <w:r w:rsidRPr="003F7D07">
        <w:rPr>
          <w:rFonts w:asciiTheme="majorBidi" w:hAnsiTheme="majorBidi" w:cstheme="majorBidi"/>
          <w:sz w:val="30"/>
          <w:szCs w:val="30"/>
          <w:cs/>
          <w:lang w:val="th-TH"/>
        </w:rPr>
        <w:t>และเงินลงทุนระยะสั้นที่มีสภาพคล่องสูง</w:t>
      </w:r>
      <w:r w:rsidRPr="003F7D07">
        <w:rPr>
          <w:rFonts w:asciiTheme="majorBidi" w:hAnsiTheme="majorBidi" w:cstheme="majorBidi" w:hint="cs"/>
          <w:sz w:val="30"/>
          <w:szCs w:val="30"/>
          <w:cs/>
          <w:lang w:val="th-TH"/>
        </w:rPr>
        <w:t xml:space="preserve"> ประเภท</w:t>
      </w:r>
      <w:r w:rsidRPr="003F7D07">
        <w:rPr>
          <w:rFonts w:asciiTheme="majorBidi" w:hAnsiTheme="majorBidi" w:cstheme="majorBidi"/>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3F7D07">
        <w:rPr>
          <w:rFonts w:asciiTheme="majorBidi" w:hAnsiTheme="majorBidi" w:cstheme="majorBidi"/>
          <w:sz w:val="30"/>
          <w:szCs w:val="30"/>
          <w:lang w:val="en-US"/>
        </w:rPr>
        <w:t>3</w:t>
      </w:r>
      <w:r w:rsidRPr="003F7D07">
        <w:rPr>
          <w:rFonts w:asciiTheme="majorBidi" w:hAnsiTheme="majorBidi" w:cstheme="majorBidi"/>
          <w:sz w:val="30"/>
          <w:szCs w:val="30"/>
          <w:cs/>
          <w:lang w:val="en-US"/>
        </w:rPr>
        <w:t xml:space="preserve"> เดือน หรือน้อยกว่านับจากวันที่ได้มา</w:t>
      </w:r>
      <w:r w:rsidRPr="003F7D07">
        <w:rPr>
          <w:rFonts w:asciiTheme="majorBidi" w:hAnsiTheme="majorBidi" w:cstheme="majorBidi" w:hint="cs"/>
          <w:sz w:val="30"/>
          <w:szCs w:val="30"/>
          <w:cs/>
          <w:lang w:val="en-US"/>
        </w:rPr>
        <w:t xml:space="preserve"> </w:t>
      </w:r>
      <w:r w:rsidRPr="003F7D07">
        <w:rPr>
          <w:rFonts w:asciiTheme="majorBidi" w:hAnsiTheme="majorBidi" w:cstheme="majorBidi"/>
          <w:sz w:val="30"/>
          <w:szCs w:val="30"/>
          <w:cs/>
          <w:lang w:val="th-TH"/>
        </w:rPr>
        <w:t>โดยไม่รวมเงินฝากธนาคารติดภาระหลักประกัน</w:t>
      </w:r>
      <w:r w:rsidRPr="003F7D07">
        <w:rPr>
          <w:rFonts w:asciiTheme="majorBidi" w:hAnsiTheme="majorBidi" w:cstheme="majorBidi" w:hint="cs"/>
          <w:sz w:val="30"/>
          <w:szCs w:val="30"/>
          <w:cs/>
          <w:lang w:val="th-TH"/>
        </w:rPr>
        <w:t>หรือมีข้อจำกัดการเบิกใช้</w:t>
      </w:r>
      <w:r w:rsidRPr="003F7D07">
        <w:rPr>
          <w:rFonts w:asciiTheme="majorBidi" w:hAnsiTheme="majorBidi" w:cstheme="majorBidi"/>
          <w:sz w:val="30"/>
          <w:szCs w:val="30"/>
          <w:cs/>
          <w:lang w:val="th-TH"/>
        </w:rPr>
        <w:t xml:space="preserve"> </w:t>
      </w:r>
      <w:r w:rsidRPr="003F7D07">
        <w:rPr>
          <w:rFonts w:asciiTheme="majorBidi" w:hAnsiTheme="majorBidi" w:cstheme="majorBidi" w:hint="cs"/>
          <w:sz w:val="30"/>
          <w:szCs w:val="30"/>
          <w:cs/>
          <w:lang w:val="th-TH"/>
        </w:rPr>
        <w:t>และความเสี่ยงที่ไม่มีนัยสำคัญต่อการเปลี่ยนแปลงมูลค่า</w:t>
      </w:r>
    </w:p>
    <w:p w14:paraId="1C1AC850" w14:textId="77777777" w:rsidR="00296A95" w:rsidRPr="003F7D07" w:rsidRDefault="00296A95" w:rsidP="0025379E">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สินค้าคงเหลือ</w:t>
      </w:r>
    </w:p>
    <w:p w14:paraId="4A8356BD"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สินค้าคงเหลือ</w:t>
      </w:r>
      <w:r w:rsidRPr="003F7D07">
        <w:rPr>
          <w:rFonts w:asciiTheme="majorBidi" w:hAnsiTheme="majorBidi" w:cstheme="majorBidi" w:hint="cs"/>
          <w:sz w:val="30"/>
          <w:szCs w:val="30"/>
          <w:cs/>
          <w:lang w:val="th-TH"/>
        </w:rPr>
        <w:t xml:space="preserve"> </w:t>
      </w:r>
      <w:r w:rsidRPr="003F7D07">
        <w:rPr>
          <w:rFonts w:asciiTheme="majorBidi" w:hAnsiTheme="majorBidi" w:cstheme="majorBidi"/>
          <w:sz w:val="30"/>
          <w:szCs w:val="30"/>
          <w:cs/>
          <w:lang w:val="th-TH"/>
        </w:rPr>
        <w:t>แสดงราคาทุนหรือมูลค่าสุทธิที่จะได้รับแล้วแต่ราคาใดจะต่ำกว่า</w:t>
      </w:r>
    </w:p>
    <w:p w14:paraId="2BA37AE9" w14:textId="77777777" w:rsidR="00296A95" w:rsidRPr="003F7D07" w:rsidRDefault="00296A95" w:rsidP="0025379E">
      <w:pPr>
        <w:spacing w:before="120" w:after="120" w:line="240" w:lineRule="auto"/>
        <w:ind w:left="432"/>
        <w:jc w:val="thaiDistribute"/>
        <w:rPr>
          <w:rFonts w:asciiTheme="majorBidi" w:hAnsiTheme="majorBidi" w:cstheme="majorBidi"/>
          <w:sz w:val="30"/>
          <w:szCs w:val="30"/>
          <w:cs/>
          <w:lang w:val="th-TH"/>
        </w:rPr>
      </w:pPr>
      <w:r w:rsidRPr="003F7D07">
        <w:rPr>
          <w:rFonts w:asciiTheme="majorBidi" w:hAnsiTheme="majorBidi" w:cstheme="majorBidi"/>
          <w:sz w:val="30"/>
          <w:szCs w:val="30"/>
          <w:cs/>
          <w:lang w:val="th-TH"/>
        </w:rPr>
        <w:t>ราคาทุนสินค้าคงเหลือคำนวณด้วยวิธีเข้าก่อน</w:t>
      </w:r>
      <w:r w:rsidRPr="003F7D07">
        <w:rPr>
          <w:rFonts w:asciiTheme="majorBidi" w:hAnsiTheme="majorBidi" w:cstheme="majorBidi" w:hint="cs"/>
          <w:sz w:val="30"/>
          <w:szCs w:val="30"/>
          <w:cs/>
          <w:lang w:val="th-TH"/>
        </w:rPr>
        <w:t>-</w:t>
      </w:r>
      <w:r w:rsidRPr="003F7D07">
        <w:rPr>
          <w:rFonts w:asciiTheme="majorBidi" w:hAnsiTheme="majorBidi" w:cstheme="majorBidi"/>
          <w:sz w:val="30"/>
          <w:szCs w:val="30"/>
          <w:cs/>
          <w:lang w:val="th-TH"/>
        </w:rPr>
        <w:t>ออกก่อน</w:t>
      </w:r>
      <w:r w:rsidRPr="003F7D07">
        <w:rPr>
          <w:rFonts w:asciiTheme="majorBidi" w:hAnsiTheme="majorBidi" w:cstheme="majorBidi"/>
          <w:sz w:val="30"/>
          <w:szCs w:val="30"/>
          <w:lang w:val="en-US"/>
        </w:rPr>
        <w:t xml:space="preserve"> </w:t>
      </w:r>
    </w:p>
    <w:p w14:paraId="39AF05DA" w14:textId="62B128E1"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รถยนต์ให้เช่าตามสัญญาเช่าดำเนินงานถูกโอนเป็นสินค้าคงเหลือ เมื่อวันที่หยุดการให้เช่าและถือไว้เพื่อขาย โดยแสดงใน</w:t>
      </w:r>
      <w:r w:rsidR="00BB6544" w:rsidRPr="003F7D07">
        <w:rPr>
          <w:rFonts w:asciiTheme="majorBidi" w:hAnsiTheme="majorBidi" w:cstheme="majorBidi" w:hint="cs"/>
          <w:sz w:val="30"/>
          <w:szCs w:val="30"/>
          <w:cs/>
          <w:lang w:val="th-TH"/>
        </w:rPr>
        <w:t>มูลค่า</w:t>
      </w:r>
      <w:r w:rsidRPr="003F7D07">
        <w:rPr>
          <w:rFonts w:asciiTheme="majorBidi" w:hAnsiTheme="majorBidi" w:cstheme="majorBidi"/>
          <w:sz w:val="30"/>
          <w:szCs w:val="30"/>
          <w:cs/>
          <w:lang w:val="th-TH"/>
        </w:rPr>
        <w:t>ตามบัญชี ณ วันที่สินทรัพย์ดังกล่าวหยุดการให้เช่าหรือมูลค่าสุทธิที่จะได้รับแล้วแต่ราคาใดจะต่ำกว่า</w:t>
      </w:r>
    </w:p>
    <w:p w14:paraId="0A80416F" w14:textId="417A26D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ต้นทุนสินค้า ประกอบด้วย ต้นทุนซื้อ ต้นทุนแปลงสภาพหรือต้นทุนอื่นเพื่อให้สินค้าอยู่ในสถานที่และสภาพปัจจุบัน </w:t>
      </w:r>
    </w:p>
    <w:p w14:paraId="755AEC81"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มูลค่าสุทธิที่จะได้รับเป็นการประมาณราคาที่</w:t>
      </w:r>
      <w:r w:rsidRPr="003F7D07">
        <w:rPr>
          <w:rFonts w:asciiTheme="majorBidi" w:hAnsiTheme="majorBidi" w:cstheme="majorBidi" w:hint="cs"/>
          <w:sz w:val="30"/>
          <w:szCs w:val="30"/>
          <w:cs/>
          <w:lang w:val="th-TH"/>
        </w:rPr>
        <w:t>คาดว่า</w:t>
      </w:r>
      <w:r w:rsidRPr="003F7D07">
        <w:rPr>
          <w:rFonts w:asciiTheme="majorBidi" w:hAnsiTheme="majorBidi" w:cstheme="majorBidi"/>
          <w:sz w:val="30"/>
          <w:szCs w:val="30"/>
          <w:cs/>
          <w:lang w:val="th-TH"/>
        </w:rPr>
        <w:t>จะขายได้จากการดำเนินธุรกิจปกติหัก</w:t>
      </w:r>
      <w:bookmarkStart w:id="32" w:name="_Hlk92629657"/>
      <w:r w:rsidRPr="003F7D07">
        <w:rPr>
          <w:rFonts w:asciiTheme="majorBidi" w:hAnsiTheme="majorBidi" w:cstheme="majorBidi" w:hint="cs"/>
          <w:sz w:val="30"/>
          <w:szCs w:val="30"/>
          <w:cs/>
          <w:lang w:val="th-TH"/>
        </w:rPr>
        <w:t>ประมาณการต้นทุน</w:t>
      </w:r>
      <w:bookmarkEnd w:id="32"/>
      <w:r w:rsidRPr="003F7D07">
        <w:rPr>
          <w:rFonts w:asciiTheme="majorBidi" w:hAnsiTheme="majorBidi" w:cstheme="majorBidi"/>
          <w:sz w:val="30"/>
          <w:szCs w:val="30"/>
          <w:cs/>
          <w:lang w:val="th-TH"/>
        </w:rPr>
        <w:t>จำเป็น</w:t>
      </w:r>
      <w:r w:rsidRPr="003F7D07">
        <w:rPr>
          <w:rFonts w:asciiTheme="majorBidi" w:hAnsiTheme="majorBidi" w:cstheme="majorBidi" w:hint="cs"/>
          <w:sz w:val="30"/>
          <w:szCs w:val="30"/>
          <w:cs/>
          <w:lang w:val="th-TH"/>
        </w:rPr>
        <w:t>ต้องจ่ายเพื่อขายสินค้า</w:t>
      </w:r>
    </w:p>
    <w:p w14:paraId="0C9BDB6E" w14:textId="6A411A39" w:rsidR="007326C5" w:rsidRPr="00E75F66" w:rsidRDefault="00296A95" w:rsidP="00E75F66">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บันทึกค่าเผื่อมูลค่าสินค้าลดลงสำหรับสินค้าเสื่อมคุณภาพ เสียหาย ล้าสมัยและค้างนาน</w:t>
      </w:r>
    </w:p>
    <w:p w14:paraId="1856CA2B" w14:textId="4BDD8749" w:rsidR="00296A95" w:rsidRPr="003F7D07" w:rsidRDefault="00296A95" w:rsidP="0025379E">
      <w:pPr>
        <w:spacing w:before="120" w:after="120" w:line="240" w:lineRule="auto"/>
        <w:ind w:left="432"/>
        <w:jc w:val="thaiDistribute"/>
        <w:rPr>
          <w:rFonts w:asciiTheme="majorBidi" w:hAnsiTheme="majorBidi" w:cstheme="majorBidi"/>
          <w:sz w:val="30"/>
          <w:szCs w:val="30"/>
          <w:cs/>
          <w:lang w:val="th-TH"/>
        </w:rPr>
      </w:pPr>
      <w:r w:rsidRPr="003F7D07">
        <w:rPr>
          <w:rFonts w:asciiTheme="majorBidi" w:hAnsiTheme="majorBidi" w:cstheme="majorBidi"/>
          <w:b/>
          <w:bCs/>
          <w:sz w:val="30"/>
          <w:szCs w:val="30"/>
          <w:cs/>
          <w:lang w:val="th-TH"/>
        </w:rPr>
        <w:t>อสังหาริมทรัพย์เพื่อการลงทุน</w:t>
      </w:r>
    </w:p>
    <w:p w14:paraId="54969050" w14:textId="3EFDEF55"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33" w:name="_Hlk60052469"/>
      <w:r w:rsidRPr="003F7D07">
        <w:rPr>
          <w:rFonts w:asciiTheme="majorBidi" w:hAnsiTheme="majorBidi" w:cstheme="majorBidi"/>
          <w:sz w:val="30"/>
          <w:szCs w:val="30"/>
          <w:cs/>
          <w:lang w:val="th-TH"/>
        </w:rPr>
        <w:t>อสังหาริมทรัพย์</w:t>
      </w:r>
      <w:bookmarkEnd w:id="33"/>
      <w:r w:rsidRPr="003F7D07">
        <w:rPr>
          <w:rFonts w:asciiTheme="majorBidi" w:hAnsiTheme="majorBidi" w:cstheme="majorBidi"/>
          <w:sz w:val="30"/>
          <w:szCs w:val="30"/>
          <w:cs/>
          <w:lang w:val="th-TH"/>
        </w:rPr>
        <w:t>เพื่อการลงทุน หมายถึง อสังหาริมทรัพย์ถือครองเพื่อหาประโยชน์จากรายได้ค่าเช่าหรือจากการเพิ่มขึ้นของมูลค่า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2F2B2BD9"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อสังหาริมทรัพย์เพื่อการลงทุนแสดงด้วยราคาทุนหักค่าเสื่อมราคาสะสมและผลขาดทุนจากการด้อยค่าสะสม</w:t>
      </w:r>
      <w:r w:rsidRPr="003F7D07">
        <w:rPr>
          <w:rFonts w:asciiTheme="majorBidi" w:hAnsiTheme="majorBidi" w:cstheme="majorBidi" w:hint="cs"/>
          <w:sz w:val="30"/>
          <w:szCs w:val="30"/>
          <w:cs/>
          <w:lang w:val="th-TH"/>
        </w:rPr>
        <w:t xml:space="preserve"> </w:t>
      </w:r>
      <w:r w:rsidRPr="003F7D07">
        <w:rPr>
          <w:rFonts w:asciiTheme="majorBidi" w:hAnsiTheme="majorBidi" w:cstheme="majorBidi"/>
          <w:sz w:val="30"/>
          <w:szCs w:val="30"/>
          <w:cs/>
          <w:lang w:val="th-TH"/>
        </w:rPr>
        <w:t>(ถ้ามี)</w:t>
      </w:r>
    </w:p>
    <w:p w14:paraId="263DF50E" w14:textId="7306C606"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ราคาทุนรวมถึงรายจ่ายทางตรงเพื่อให้ได้มาซึ่งอสังหาริมทรัพย์เพื่อการลงทุน ต้นทุนการก่อสร้าง</w:t>
      </w:r>
      <w:r w:rsidR="008A7307"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กิจการก่อสร้างเอง 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31EEF008" w14:textId="05B81439"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lastRenderedPageBreak/>
        <w:t>ค่าเสื่อมราคาบันทึกในกำไรหรือขาดทุน คำนวณโดยวิธีเส้นตรงตามอายุการให้ประโยชน์โดยประมาณของสินทรัพย์แต่ละรายการ ประมาณการอายุการให้ประโยชน์ของสินทรัพย์แสดงดังนี้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3F7D07" w:rsidRPr="003F7D07" w14:paraId="7B3FDCAF" w14:textId="77777777" w:rsidTr="00EB1041">
        <w:trPr>
          <w:trHeight w:hRule="exact" w:val="504"/>
        </w:trPr>
        <w:tc>
          <w:tcPr>
            <w:tcW w:w="5390" w:type="dxa"/>
            <w:vAlign w:val="bottom"/>
          </w:tcPr>
          <w:p w14:paraId="367B237F"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p>
        </w:tc>
        <w:tc>
          <w:tcPr>
            <w:tcW w:w="1195" w:type="dxa"/>
          </w:tcPr>
          <w:p w14:paraId="2D0D88A5" w14:textId="77777777" w:rsidR="00296A95" w:rsidRPr="003F7D07" w:rsidRDefault="00296A95" w:rsidP="00EB1041">
            <w:pPr>
              <w:spacing w:before="120" w:after="120" w:line="240" w:lineRule="auto"/>
              <w:ind w:left="345" w:right="-11"/>
              <w:jc w:val="right"/>
              <w:rPr>
                <w:rFonts w:asciiTheme="majorBidi" w:hAnsiTheme="majorBidi" w:cstheme="majorBidi"/>
                <w:b/>
                <w:bCs/>
                <w:i/>
                <w:iCs/>
                <w:sz w:val="30"/>
                <w:szCs w:val="30"/>
              </w:rPr>
            </w:pPr>
            <w:r w:rsidRPr="003F7D07">
              <w:rPr>
                <w:rFonts w:asciiTheme="majorBidi" w:hAnsiTheme="majorBidi" w:cstheme="majorBidi"/>
                <w:b/>
                <w:bCs/>
                <w:i/>
                <w:iCs/>
                <w:sz w:val="30"/>
                <w:szCs w:val="30"/>
                <w:cs/>
              </w:rPr>
              <w:t>ปี</w:t>
            </w:r>
          </w:p>
        </w:tc>
      </w:tr>
      <w:tr w:rsidR="003F7D07" w:rsidRPr="003F7D07" w14:paraId="4846423B" w14:textId="77777777" w:rsidTr="00EB1041">
        <w:trPr>
          <w:trHeight w:hRule="exact" w:val="504"/>
        </w:trPr>
        <w:tc>
          <w:tcPr>
            <w:tcW w:w="5390" w:type="dxa"/>
            <w:vAlign w:val="bottom"/>
            <w:hideMark/>
          </w:tcPr>
          <w:p w14:paraId="5C020EFF"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rPr>
            </w:pPr>
            <w:r w:rsidRPr="003F7D07">
              <w:rPr>
                <w:rFonts w:asciiTheme="majorBidi" w:hAnsiTheme="majorBidi" w:cstheme="majorBidi"/>
                <w:sz w:val="30"/>
                <w:szCs w:val="30"/>
                <w:cs/>
              </w:rPr>
              <w:t>อาคาร</w:t>
            </w:r>
          </w:p>
        </w:tc>
        <w:tc>
          <w:tcPr>
            <w:tcW w:w="1195" w:type="dxa"/>
            <w:hideMark/>
          </w:tcPr>
          <w:p w14:paraId="56063C5B"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20</w:t>
            </w:r>
          </w:p>
        </w:tc>
      </w:tr>
    </w:tbl>
    <w:p w14:paraId="4A679CBC" w14:textId="203ABDC4" w:rsidR="00296A95" w:rsidRPr="003F7D07" w:rsidRDefault="00296A95" w:rsidP="0025379E">
      <w:pPr>
        <w:spacing w:before="120" w:after="120" w:line="240" w:lineRule="auto"/>
        <w:ind w:left="432"/>
        <w:jc w:val="thaiDistribute"/>
        <w:rPr>
          <w:rFonts w:asciiTheme="majorBidi" w:hAnsiTheme="majorBidi" w:cstheme="majorBidi"/>
          <w:sz w:val="30"/>
          <w:szCs w:val="30"/>
          <w:cs/>
          <w:lang w:val="th-TH"/>
        </w:rPr>
      </w:pPr>
      <w:r w:rsidRPr="003F7D07">
        <w:rPr>
          <w:rFonts w:asciiTheme="majorBidi" w:hAnsiTheme="majorBidi" w:cstheme="majorBidi"/>
          <w:sz w:val="30"/>
          <w:szCs w:val="30"/>
          <w:cs/>
          <w:lang w:val="th-TH"/>
        </w:rPr>
        <w:t xml:space="preserve">ค่าเสื่อมราคารวมอยู่ในการคำนวณผลการดำเนินงานและไม่มีการคิดค่าเสื่อมราคาสำหรับที่ดิน และสินทรัพย์ระหว่างก่อสร้าง </w:t>
      </w:r>
    </w:p>
    <w:p w14:paraId="03F4C732"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ต้นทุนเกิดขึ้นในภายหลัง</w:t>
      </w:r>
    </w:p>
    <w:p w14:paraId="608A760B" w14:textId="2020DE8A"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ต้นทุนการเปลี่ยนแทนส่วนประกอบรับรู้เป็นส่วนหนึ่งของมูลค่าตามบัญชีของรายการที่ดินและอาคาร ถ้ามีความเป็นไปได้ค่อนข้างแน่</w:t>
      </w:r>
      <w:r w:rsidR="00675F3E" w:rsidRPr="003F7D07">
        <w:rPr>
          <w:rFonts w:asciiTheme="majorBidi" w:hAnsiTheme="majorBidi" w:cstheme="majorBidi" w:hint="cs"/>
          <w:sz w:val="30"/>
          <w:szCs w:val="30"/>
          <w:cs/>
          <w:lang w:val="th-TH"/>
        </w:rPr>
        <w:t>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ได้รับประโยชน์เชิงเศรษฐกิจในอนาคตจากรายการนั้น และสามารถวัดมูลค่าต้นทุนของรายการได้อย่างน่าเชื่อถือ ชิ้นส่วนถูกเปลี่ยนแทนตัดออกจากบัญชีด้วยมูลค่าตามบัญชี ต้นทุนเกิดขึ้นในการซ่อมบำรุงที่ดินและอาคาร</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เกิดขึ้นเป็นประจำรับรู้ในกำไรหรือขาดทุนเมื่อเกิดขึ้น</w:t>
      </w:r>
    </w:p>
    <w:p w14:paraId="3ADF7CA2"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การจัดประเภทไปที่ดิน อาคารและอุปกรณ์</w:t>
      </w:r>
    </w:p>
    <w:p w14:paraId="2ABD1743" w14:textId="0E750E46"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เมื่อเปลี่ยนแปลงการใช้งานของอสังหาริมทรัพย์เพื่อการลงทุน</w:t>
      </w:r>
      <w:r w:rsidRPr="003F7D07">
        <w:rPr>
          <w:rFonts w:asciiTheme="majorBidi" w:hAnsiTheme="majorBidi" w:cstheme="majorBidi" w:hint="cs"/>
          <w:sz w:val="30"/>
          <w:szCs w:val="30"/>
          <w:cs/>
          <w:lang w:val="th-TH"/>
        </w:rPr>
        <w:t>เป็นอสังหาริมทรัพย์มีไว้ใช้งาน</w:t>
      </w:r>
      <w:r w:rsidRPr="003F7D07">
        <w:rPr>
          <w:rFonts w:asciiTheme="majorBidi" w:hAnsiTheme="majorBidi" w:cstheme="majorBidi"/>
          <w:sz w:val="30"/>
          <w:szCs w:val="30"/>
          <w:cs/>
          <w:lang w:val="th-TH"/>
        </w:rPr>
        <w:t xml:space="preserve"> </w:t>
      </w:r>
      <w:r w:rsidRPr="003F7D07">
        <w:rPr>
          <w:rFonts w:asciiTheme="majorBidi" w:hAnsiTheme="majorBidi" w:cstheme="majorBidi" w:hint="cs"/>
          <w:sz w:val="30"/>
          <w:szCs w:val="30"/>
          <w:cs/>
          <w:lang w:val="th-TH"/>
        </w:rPr>
        <w:t>อสังหาริมทรัพย์</w:t>
      </w:r>
      <w:r w:rsidRPr="003F7D07">
        <w:rPr>
          <w:rFonts w:asciiTheme="majorBidi" w:hAnsiTheme="majorBidi" w:cstheme="majorBidi"/>
          <w:sz w:val="30"/>
          <w:szCs w:val="30"/>
          <w:cs/>
          <w:lang w:val="th-TH"/>
        </w:rPr>
        <w:t>จัดประเภทเป็นที่ดิน อาคารและอุปกรณ์</w:t>
      </w:r>
      <w:r w:rsidRPr="003F7D07">
        <w:rPr>
          <w:rFonts w:asciiTheme="majorBidi" w:hAnsiTheme="majorBidi" w:cstheme="majorBidi" w:hint="cs"/>
          <w:sz w:val="30"/>
          <w:szCs w:val="30"/>
          <w:cs/>
          <w:lang w:val="th-TH"/>
        </w:rPr>
        <w:t xml:space="preserve"> ด้วย</w:t>
      </w:r>
      <w:r w:rsidRPr="003F7D07">
        <w:rPr>
          <w:rFonts w:asciiTheme="majorBidi" w:hAnsiTheme="majorBidi" w:cstheme="majorBidi"/>
          <w:sz w:val="30"/>
          <w:szCs w:val="30"/>
          <w:cs/>
          <w:lang w:val="th-TH"/>
        </w:rPr>
        <w:t>มูลค่าตามบัญชี ณ วันที่จัดประเภทใหม่ถือเป็นราคาทุนของสินทรัพย์ต่อไป</w:t>
      </w:r>
    </w:p>
    <w:p w14:paraId="333238F6" w14:textId="77777777" w:rsidR="00296A95" w:rsidRPr="003F7D07" w:rsidRDefault="00296A95" w:rsidP="0025379E">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ที่ดิน อาคารและอุปกรณ์</w:t>
      </w:r>
    </w:p>
    <w:p w14:paraId="28C0041E"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สินทรัพย์เป็นกรรมสิทธิ์ของ</w:t>
      </w:r>
      <w:r w:rsidRPr="003F7D07">
        <w:rPr>
          <w:rFonts w:asciiTheme="majorBidi" w:hAnsiTheme="majorBidi" w:cstheme="majorBidi"/>
          <w:sz w:val="30"/>
          <w:szCs w:val="30"/>
          <w:cs/>
        </w:rPr>
        <w:t>บริษัท</w:t>
      </w:r>
    </w:p>
    <w:p w14:paraId="696AC910" w14:textId="77777777" w:rsidR="00296A95" w:rsidRPr="003F7D07" w:rsidRDefault="00296A95" w:rsidP="0025379E">
      <w:pPr>
        <w:spacing w:before="120" w:after="120" w:line="240" w:lineRule="auto"/>
        <w:ind w:left="432"/>
        <w:jc w:val="thaiDistribute"/>
        <w:rPr>
          <w:rFonts w:asciiTheme="majorBidi" w:hAnsiTheme="majorBidi" w:cstheme="majorBidi"/>
          <w:sz w:val="30"/>
          <w:szCs w:val="30"/>
          <w:cs/>
          <w:lang w:val="th-TH"/>
        </w:rPr>
      </w:pPr>
      <w:r w:rsidRPr="003F7D07">
        <w:rPr>
          <w:rFonts w:asciiTheme="majorBidi" w:hAnsiTheme="majorBidi" w:cstheme="majorBidi"/>
          <w:sz w:val="30"/>
          <w:szCs w:val="30"/>
          <w:cs/>
          <w:lang w:val="th-TH"/>
        </w:rPr>
        <w:t xml:space="preserve">ที่ดิน </w:t>
      </w:r>
      <w:bookmarkStart w:id="34" w:name="_Hlk92629868"/>
      <w:r w:rsidRPr="003F7D07">
        <w:rPr>
          <w:rFonts w:asciiTheme="majorBidi" w:hAnsiTheme="majorBidi" w:cstheme="majorBidi"/>
          <w:sz w:val="30"/>
          <w:szCs w:val="30"/>
          <w:cs/>
          <w:lang w:val="th-TH"/>
        </w:rPr>
        <w:t>แสดงราคาทุน</w:t>
      </w:r>
      <w:bookmarkEnd w:id="34"/>
      <w:r w:rsidRPr="003F7D07">
        <w:rPr>
          <w:rFonts w:asciiTheme="majorBidi" w:hAnsiTheme="majorBidi" w:cstheme="majorBidi"/>
          <w:sz w:val="30"/>
          <w:szCs w:val="30"/>
          <w:cs/>
          <w:lang w:val="th-TH"/>
        </w:rPr>
        <w:t>หักค่าเผื่อการด้อยค่า (ถ้ามี)</w:t>
      </w:r>
    </w:p>
    <w:p w14:paraId="40B066AB" w14:textId="5485519B"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อาคารและอุปกรณ์แสดงราคาทุนหักค่าเสื่อมราคาสะสมและค่าเผื่อการด้อยค่า (ถ้ามี)</w:t>
      </w:r>
    </w:p>
    <w:p w14:paraId="4A5F91A0" w14:textId="19988293"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35" w:name="_Hlk92629894"/>
      <w:r w:rsidRPr="003F7D07">
        <w:rPr>
          <w:rFonts w:asciiTheme="majorBidi" w:hAnsiTheme="majorBidi" w:cstheme="majorBidi"/>
          <w:sz w:val="30"/>
          <w:szCs w:val="30"/>
          <w:cs/>
          <w:lang w:val="th-TH"/>
        </w:rPr>
        <w:t>ราคาทุนรวมถึงต้นทุนทางตรงที่เกี่ยวข้องกับการได้มาของสินทรัพย์ ต้นทุนการก่อสร้างสินทรัพย์</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bookmarkEnd w:id="35"/>
    <w:p w14:paraId="4F62895B"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hint="cs"/>
          <w:sz w:val="30"/>
          <w:szCs w:val="30"/>
          <w:cs/>
          <w:lang w:val="th-TH"/>
        </w:rPr>
        <w:t>อุปกรณ์คอมพิวเตอร์ซึ่ง</w:t>
      </w:r>
      <w:r w:rsidRPr="003F7D07">
        <w:rPr>
          <w:rFonts w:asciiTheme="majorBidi" w:hAnsiTheme="majorBidi" w:cstheme="majorBidi"/>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3F7D07">
        <w:rPr>
          <w:rFonts w:asciiTheme="majorBidi" w:hAnsiTheme="majorBidi" w:cstheme="majorBidi" w:hint="cs"/>
          <w:sz w:val="30"/>
          <w:szCs w:val="30"/>
          <w:cs/>
          <w:lang w:val="th-TH"/>
        </w:rPr>
        <w:t>คอมพิวเตอร์</w:t>
      </w:r>
      <w:r w:rsidRPr="003F7D07">
        <w:rPr>
          <w:rFonts w:asciiTheme="majorBidi" w:hAnsiTheme="majorBidi" w:cstheme="majorBidi"/>
          <w:sz w:val="30"/>
          <w:szCs w:val="30"/>
          <w:cs/>
          <w:lang w:val="th-TH"/>
        </w:rPr>
        <w:t xml:space="preserve"> </w:t>
      </w:r>
    </w:p>
    <w:p w14:paraId="123C46EC"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ส่วนประกอบของรายการที่ดิน อาคารและอุปกรณ์แต่ละรายการที่มีรูปแบบและอายุการ</w:t>
      </w:r>
      <w:r w:rsidRPr="003F7D07">
        <w:rPr>
          <w:rFonts w:asciiTheme="majorBidi" w:hAnsiTheme="majorBidi" w:cstheme="majorBidi" w:hint="cs"/>
          <w:sz w:val="30"/>
          <w:szCs w:val="30"/>
          <w:cs/>
          <w:lang w:val="th-TH"/>
        </w:rPr>
        <w:t>ใช้</w:t>
      </w:r>
      <w:r w:rsidRPr="003F7D07">
        <w:rPr>
          <w:rFonts w:asciiTheme="majorBidi" w:hAnsiTheme="majorBidi" w:cstheme="majorBidi"/>
          <w:sz w:val="30"/>
          <w:szCs w:val="30"/>
          <w:cs/>
          <w:lang w:val="th-TH"/>
        </w:rPr>
        <w:t xml:space="preserve">ประโยชน์ต่างกันบันทึกแต่ละส่วนประกอบที่มีนัยสำคัญแยกต่างหากจากกัน </w:t>
      </w:r>
    </w:p>
    <w:p w14:paraId="2D797D90"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lastRenderedPageBreak/>
        <w:t>ผลกำไรหรือขาดทุนจากการจำหน่ายที่ดิน อาคารและอุปกรณ์ คือ ผลต่างระหว่างสิ่งตอบแทนสุทธิได้รับจากการจำหน่าย</w:t>
      </w:r>
      <w:r w:rsidRPr="003F7D07">
        <w:rPr>
          <w:rFonts w:asciiTheme="majorBidi" w:hAnsiTheme="majorBidi" w:cstheme="majorBidi" w:hint="cs"/>
          <w:sz w:val="30"/>
          <w:szCs w:val="30"/>
          <w:cs/>
          <w:lang w:val="th-TH"/>
        </w:rPr>
        <w:t>หลังหักค่าใช้จ่ายในการจำหน่าย</w:t>
      </w:r>
      <w:r w:rsidRPr="003F7D07">
        <w:rPr>
          <w:rFonts w:asciiTheme="majorBidi" w:hAnsiTheme="majorBidi" w:cstheme="majorBidi"/>
          <w:sz w:val="30"/>
          <w:szCs w:val="30"/>
          <w:cs/>
          <w:lang w:val="th-TH"/>
        </w:rPr>
        <w:t xml:space="preserve">กับมูลค่าตามบัญชีของที่ดิน อาคารและอุปกรณ์ บันทึกรับรู้สุทธิเป็นรายได้หรือค่าใช้จ่ายในกำไรหรือขาดทุน </w:t>
      </w:r>
    </w:p>
    <w:p w14:paraId="28D2CF23" w14:textId="18C3F42F" w:rsidR="00296A95" w:rsidRPr="003F7D07" w:rsidRDefault="00296A95" w:rsidP="0025379E">
      <w:pPr>
        <w:spacing w:before="120" w:after="120" w:line="240" w:lineRule="auto"/>
        <w:ind w:left="432"/>
        <w:jc w:val="thaiDistribute"/>
        <w:rPr>
          <w:rFonts w:asciiTheme="majorBidi" w:hAnsiTheme="majorBidi" w:cstheme="majorBidi"/>
          <w:sz w:val="30"/>
          <w:szCs w:val="30"/>
          <w:lang w:val="en-US"/>
        </w:rPr>
      </w:pPr>
      <w:bookmarkStart w:id="36" w:name="_Hlk92629933"/>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ตัดรายการ</w:t>
      </w:r>
      <w:r w:rsidR="00316E3E" w:rsidRPr="003F7D07">
        <w:rPr>
          <w:rFonts w:asciiTheme="majorBidi" w:hAnsiTheme="majorBidi" w:cstheme="majorBidi" w:hint="cs"/>
          <w:sz w:val="30"/>
          <w:szCs w:val="30"/>
          <w:cs/>
          <w:lang w:val="en-US"/>
        </w:rPr>
        <w:t>ที่</w:t>
      </w:r>
      <w:r w:rsidRPr="003F7D07">
        <w:rPr>
          <w:rFonts w:asciiTheme="majorBidi" w:hAnsiTheme="majorBidi" w:cstheme="majorBidi" w:hint="cs"/>
          <w:sz w:val="30"/>
          <w:szCs w:val="30"/>
          <w:cs/>
          <w:lang w:val="en-US"/>
        </w:rPr>
        <w:t xml:space="preserve">ดิน </w:t>
      </w:r>
      <w:r w:rsidRPr="003F7D07">
        <w:rPr>
          <w:rFonts w:asciiTheme="majorBidi" w:hAnsiTheme="majorBidi" w:cstheme="majorBidi"/>
          <w:sz w:val="30"/>
          <w:szCs w:val="30"/>
          <w:cs/>
          <w:lang w:val="en-U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Pr="003F7D07">
        <w:rPr>
          <w:rFonts w:asciiTheme="majorBidi" w:hAnsiTheme="majorBidi" w:cstheme="majorBidi" w:hint="cs"/>
          <w:sz w:val="30"/>
          <w:szCs w:val="30"/>
          <w:cs/>
          <w:lang w:val="en-US"/>
        </w:rPr>
        <w:t>ตัดรายการ</w:t>
      </w:r>
      <w:r w:rsidRPr="003F7D07">
        <w:rPr>
          <w:rFonts w:asciiTheme="majorBidi" w:hAnsiTheme="majorBidi" w:cstheme="majorBidi"/>
          <w:sz w:val="30"/>
          <w:szCs w:val="30"/>
          <w:cs/>
          <w:lang w:val="en-US"/>
        </w:rPr>
        <w:t>สินทรัพย์รับรู้ในกำไรหรือขาดทุนเมื่อ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ตัดรายการสินทรัพย์</w:t>
      </w:r>
    </w:p>
    <w:bookmarkEnd w:id="36"/>
    <w:p w14:paraId="3A6132AE"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สินทรัพย์เช่า</w:t>
      </w:r>
    </w:p>
    <w:p w14:paraId="3DE20332" w14:textId="77777777" w:rsidR="00296A95" w:rsidRPr="003F7D07" w:rsidRDefault="00296A95"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เช่าสินทรัพย์โดยได้รับความเสี่ยงและผลตอบแทนส่วนใหญ่จากการครอบครองสินทรัพย์เช่า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22A161AB" w14:textId="3B125B4C"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37" w:name="_Hlk92629981"/>
      <w:r w:rsidRPr="003F7D07">
        <w:rPr>
          <w:rFonts w:asciiTheme="majorBidi" w:hAnsiTheme="majorBidi" w:cstheme="majorBidi"/>
          <w:sz w:val="30"/>
          <w:szCs w:val="30"/>
          <w:cs/>
          <w:lang w:val="th-TH"/>
        </w:rPr>
        <w:t>ค่าเช่าจ่ายชำระแยกส่วนเป็นค่าใช้จ่ายทางการเงินและส่วนหักจากหนี้สินตามสัญญาเช่า เพื่อทำให้อัตราดอกเบี้ยเมื่อ</w:t>
      </w:r>
      <w:r w:rsidR="009D3765" w:rsidRPr="003F7D07">
        <w:rPr>
          <w:rFonts w:asciiTheme="majorBidi" w:hAnsiTheme="majorBidi" w:cstheme="majorBidi" w:hint="cs"/>
          <w:sz w:val="30"/>
          <w:szCs w:val="30"/>
          <w:cs/>
          <w:lang w:val="th-TH"/>
        </w:rPr>
        <w:t>เปรียบ</w:t>
      </w:r>
      <w:r w:rsidRPr="003F7D07">
        <w:rPr>
          <w:rFonts w:asciiTheme="majorBidi" w:hAnsiTheme="majorBidi" w:cstheme="majorBidi"/>
          <w:sz w:val="30"/>
          <w:szCs w:val="30"/>
          <w:cs/>
          <w:lang w:val="th-TH"/>
        </w:rPr>
        <w:t>เทียบกับยอดหนี้คงเหลือแต่ละงวดเป็นอัตราคงที่ ต้นทุนทางการเงินบันทึกรับรู้ในกำไรหรือขาดทุน</w:t>
      </w:r>
      <w:bookmarkEnd w:id="37"/>
    </w:p>
    <w:p w14:paraId="242CA20F"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การจัดประเภทไปอสังหาริมทรัพย์เพื่อการลงทุน</w:t>
      </w:r>
    </w:p>
    <w:p w14:paraId="5F51D11F" w14:textId="5D98C036"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w:t>
      </w:r>
      <w:r w:rsidRPr="003F7D07">
        <w:rPr>
          <w:rFonts w:asciiTheme="majorBidi" w:hAnsiTheme="majorBidi" w:cstheme="majorBidi" w:hint="cs"/>
          <w:sz w:val="30"/>
          <w:szCs w:val="30"/>
          <w:cs/>
          <w:lang w:val="th-TH"/>
        </w:rPr>
        <w:t xml:space="preserve"> ณ วันที่จัดประเภทใหม่ถือเป็นราคาทุนของสินทรัพย์ต่อไป</w:t>
      </w:r>
    </w:p>
    <w:p w14:paraId="60D06A87"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ต้นทุนเกิดขึ้นในภายหลัง</w:t>
      </w:r>
    </w:p>
    <w:p w14:paraId="369395D5" w14:textId="016A45C8"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38" w:name="_Hlk92630052"/>
      <w:r w:rsidRPr="003F7D07">
        <w:rPr>
          <w:rFonts w:asciiTheme="majorBidi" w:hAnsiTheme="majorBidi" w:cstheme="majorBidi"/>
          <w:sz w:val="30"/>
          <w:szCs w:val="30"/>
          <w:cs/>
          <w:lang w:val="th-TH"/>
        </w:rPr>
        <w:t>ต้นทุนการเปลี่ยนแทนส่วนประกอบ</w:t>
      </w:r>
      <w:r w:rsidRPr="003F7D07">
        <w:rPr>
          <w:rFonts w:asciiTheme="majorBidi" w:hAnsiTheme="majorBidi" w:cstheme="majorBidi" w:hint="cs"/>
          <w:sz w:val="30"/>
          <w:szCs w:val="30"/>
          <w:cs/>
          <w:lang w:val="th-TH"/>
        </w:rPr>
        <w:t>และต้นทุนการปรับปรุงให้ดีขึ้น</w:t>
      </w:r>
      <w:r w:rsidRPr="003F7D07">
        <w:rPr>
          <w:rFonts w:asciiTheme="majorBidi" w:hAnsiTheme="majorBidi" w:cstheme="majorBidi"/>
          <w:sz w:val="30"/>
          <w:szCs w:val="30"/>
          <w:cs/>
          <w:lang w:val="th-TH"/>
        </w:rPr>
        <w:t>รับรู้เป็นส่วนหนึ่งของมูลค่าตามบัญชี</w:t>
      </w:r>
      <w:r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รายการที่ดิน อาคารและอุปกรณ์ ถ้ามีความเป็นไปได้ค่อนข้างแน่</w:t>
      </w:r>
      <w:r w:rsidR="00357591" w:rsidRPr="003F7D07">
        <w:rPr>
          <w:rFonts w:asciiTheme="majorBidi" w:hAnsiTheme="majorBidi" w:cstheme="majorBidi" w:hint="cs"/>
          <w:sz w:val="30"/>
          <w:szCs w:val="30"/>
          <w:cs/>
          <w:lang w:val="th-TH"/>
        </w:rPr>
        <w:t>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ได้รับประโยชน์เชิงเศรษฐกิจในอนาคต</w:t>
      </w:r>
      <w:r w:rsidRPr="003F7D07">
        <w:rPr>
          <w:rFonts w:asciiTheme="majorBidi" w:hAnsiTheme="majorBidi" w:cstheme="majorBidi" w:hint="cs"/>
          <w:sz w:val="30"/>
          <w:szCs w:val="30"/>
          <w:cs/>
          <w:lang w:val="th-TH"/>
        </w:rPr>
        <w:t>กลับคืนเกินกว่าหนึ่งรอบระยะเวลาบัญชี</w:t>
      </w:r>
      <w:r w:rsidRPr="003F7D07">
        <w:rPr>
          <w:rFonts w:asciiTheme="majorBidi" w:hAnsiTheme="majorBidi" w:cstheme="majorBidi"/>
          <w:sz w:val="30"/>
          <w:szCs w:val="30"/>
          <w:cs/>
          <w:lang w:val="th-TH"/>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Pr="003F7D07">
        <w:rPr>
          <w:rFonts w:asciiTheme="majorBidi" w:hAnsiTheme="majorBidi" w:cstheme="majorBidi" w:hint="cs"/>
          <w:sz w:val="30"/>
          <w:szCs w:val="30"/>
          <w:cs/>
          <w:lang w:val="th-TH"/>
        </w:rPr>
        <w:t>จาก</w:t>
      </w:r>
      <w:r w:rsidRPr="003F7D07">
        <w:rPr>
          <w:rFonts w:asciiTheme="majorBidi" w:hAnsiTheme="majorBidi" w:cstheme="majorBidi"/>
          <w:sz w:val="30"/>
          <w:szCs w:val="30"/>
          <w:cs/>
          <w:lang w:val="th-TH"/>
        </w:rPr>
        <w:t>การซ่อมบำรุงที่ดิน อาคารและอุปกรณ์</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เกิดขึ้นเป็นประจำรับรู้ในกำไรหรือขาดทุนเมื่อเกิดขึ้น</w:t>
      </w:r>
    </w:p>
    <w:bookmarkEnd w:id="38"/>
    <w:p w14:paraId="56E7EF95"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ค่าเสื่อมราคา</w:t>
      </w:r>
    </w:p>
    <w:p w14:paraId="1ADF13DA"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ค่าเสื่อมราคาคำนวณจากจำนวนคิดค่าเสื่อมราคา</w:t>
      </w:r>
      <w:r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7B095B2C" w14:textId="5D24FFE2"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39" w:name="_Hlk92630075"/>
      <w:r w:rsidRPr="003F7D07">
        <w:rPr>
          <w:rFonts w:asciiTheme="majorBidi" w:hAnsiTheme="majorBidi" w:cstheme="majorBidi" w:hint="cs"/>
          <w:sz w:val="30"/>
          <w:szCs w:val="30"/>
          <w:cs/>
          <w:lang w:val="th-TH"/>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bookmarkEnd w:id="39"/>
    <w:p w14:paraId="06BD349B" w14:textId="77777777" w:rsidR="00E75F66" w:rsidRDefault="00E75F66">
      <w:pPr>
        <w:autoSpaceDE/>
        <w:autoSpaceDN/>
        <w:spacing w:line="240" w:lineRule="auto"/>
        <w:rPr>
          <w:rFonts w:asciiTheme="majorBidi" w:hAnsiTheme="majorBidi" w:cstheme="majorBidi"/>
          <w:sz w:val="30"/>
          <w:szCs w:val="30"/>
          <w:cs/>
          <w:lang w:val="th-TH"/>
        </w:rPr>
      </w:pPr>
      <w:r>
        <w:rPr>
          <w:rFonts w:asciiTheme="majorBidi" w:hAnsiTheme="majorBidi" w:cstheme="majorBidi"/>
          <w:sz w:val="30"/>
          <w:szCs w:val="30"/>
          <w:cs/>
          <w:lang w:val="th-TH"/>
        </w:rPr>
        <w:br w:type="page"/>
      </w:r>
    </w:p>
    <w:p w14:paraId="30FBA40A" w14:textId="5E97F5CA"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lastRenderedPageBreak/>
        <w:t>ค่าเสื่อมราคาคำนวณโดย</w:t>
      </w:r>
      <w:r w:rsidRPr="003F7D07">
        <w:rPr>
          <w:rFonts w:asciiTheme="majorBidi" w:hAnsiTheme="majorBidi" w:cstheme="majorBidi" w:hint="cs"/>
          <w:sz w:val="30"/>
          <w:szCs w:val="30"/>
          <w:cs/>
          <w:lang w:val="th-TH"/>
        </w:rPr>
        <w:t>ใช้</w:t>
      </w:r>
      <w:r w:rsidRPr="003F7D07">
        <w:rPr>
          <w:rFonts w:asciiTheme="majorBidi" w:hAnsiTheme="majorBidi" w:cstheme="majorBidi"/>
          <w:sz w:val="30"/>
          <w:szCs w:val="30"/>
          <w:cs/>
          <w:lang w:val="th-TH"/>
        </w:rPr>
        <w:t>วิธีเส้นตรงตามเกณฑ์อายุการใ</w:t>
      </w:r>
      <w:r w:rsidRPr="003F7D07">
        <w:rPr>
          <w:rFonts w:asciiTheme="majorBidi" w:hAnsiTheme="majorBidi" w:cstheme="majorBidi" w:hint="cs"/>
          <w:sz w:val="30"/>
          <w:szCs w:val="30"/>
          <w:cs/>
          <w:lang w:val="th-TH"/>
        </w:rPr>
        <w:t>ช้</w:t>
      </w:r>
      <w:r w:rsidRPr="003F7D07">
        <w:rPr>
          <w:rFonts w:asciiTheme="majorBidi" w:hAnsiTheme="majorBidi" w:cstheme="majorBidi"/>
          <w:sz w:val="30"/>
          <w:szCs w:val="30"/>
          <w:cs/>
          <w:lang w:val="th-TH"/>
        </w:rPr>
        <w:t>ประโยชน์โดยประมาณของส่วนประกอบ</w:t>
      </w:r>
      <w:r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สินทรัพย์แต่ละรายการ ประมาณการอายุการใ</w:t>
      </w:r>
      <w:r w:rsidRPr="003F7D07">
        <w:rPr>
          <w:rFonts w:asciiTheme="majorBidi" w:hAnsiTheme="majorBidi" w:cstheme="majorBidi" w:hint="cs"/>
          <w:sz w:val="30"/>
          <w:szCs w:val="30"/>
          <w:cs/>
          <w:lang w:val="th-TH"/>
        </w:rPr>
        <w:t>ช้</w:t>
      </w:r>
      <w:r w:rsidRPr="003F7D07">
        <w:rPr>
          <w:rFonts w:asciiTheme="majorBidi" w:hAnsiTheme="majorBidi" w:cstheme="majorBidi"/>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622"/>
      </w:tblGrid>
      <w:tr w:rsidR="003F7D07" w:rsidRPr="003F7D07" w14:paraId="560640E9" w14:textId="77777777" w:rsidTr="007326C5">
        <w:trPr>
          <w:trHeight w:hRule="exact" w:val="432"/>
        </w:trPr>
        <w:tc>
          <w:tcPr>
            <w:tcW w:w="5390" w:type="dxa"/>
            <w:vAlign w:val="bottom"/>
          </w:tcPr>
          <w:p w14:paraId="40D0F39E"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p>
        </w:tc>
        <w:tc>
          <w:tcPr>
            <w:tcW w:w="1622" w:type="dxa"/>
          </w:tcPr>
          <w:p w14:paraId="2B1EC207" w14:textId="77777777" w:rsidR="00296A95" w:rsidRPr="003F7D07" w:rsidRDefault="00296A95" w:rsidP="00EB1041">
            <w:pPr>
              <w:spacing w:before="120" w:after="120" w:line="240" w:lineRule="auto"/>
              <w:ind w:left="345" w:right="-11"/>
              <w:jc w:val="right"/>
              <w:rPr>
                <w:rFonts w:asciiTheme="majorBidi" w:hAnsiTheme="majorBidi" w:cstheme="majorBidi"/>
                <w:b/>
                <w:bCs/>
                <w:i/>
                <w:iCs/>
                <w:sz w:val="30"/>
                <w:szCs w:val="30"/>
              </w:rPr>
            </w:pPr>
            <w:r w:rsidRPr="003F7D07">
              <w:rPr>
                <w:rFonts w:asciiTheme="majorBidi" w:hAnsiTheme="majorBidi" w:cstheme="majorBidi"/>
                <w:b/>
                <w:bCs/>
                <w:i/>
                <w:iCs/>
                <w:sz w:val="30"/>
                <w:szCs w:val="30"/>
                <w:cs/>
              </w:rPr>
              <w:t>ปี</w:t>
            </w:r>
          </w:p>
        </w:tc>
      </w:tr>
      <w:tr w:rsidR="003F7D07" w:rsidRPr="003F7D07" w14:paraId="1F2C185B" w14:textId="77777777" w:rsidTr="007326C5">
        <w:trPr>
          <w:trHeight w:hRule="exact" w:val="432"/>
        </w:trPr>
        <w:tc>
          <w:tcPr>
            <w:tcW w:w="5390" w:type="dxa"/>
            <w:hideMark/>
          </w:tcPr>
          <w:p w14:paraId="48F51797"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rPr>
            </w:pPr>
            <w:r w:rsidRPr="003F7D07">
              <w:rPr>
                <w:rFonts w:asciiTheme="majorBidi" w:hAnsiTheme="majorBidi" w:cstheme="majorBidi"/>
                <w:sz w:val="30"/>
                <w:szCs w:val="30"/>
                <w:cs/>
              </w:rPr>
              <w:t>อาคาร</w:t>
            </w:r>
          </w:p>
        </w:tc>
        <w:tc>
          <w:tcPr>
            <w:tcW w:w="1622" w:type="dxa"/>
            <w:hideMark/>
          </w:tcPr>
          <w:p w14:paraId="7D96D9BD"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 xml:space="preserve">3, 5 </w:t>
            </w:r>
            <w:r w:rsidRPr="003F7D07">
              <w:rPr>
                <w:rFonts w:asciiTheme="majorBidi" w:hAnsiTheme="majorBidi" w:cstheme="majorBidi" w:hint="cs"/>
                <w:sz w:val="30"/>
                <w:szCs w:val="30"/>
                <w:cs/>
                <w:lang w:val="en-US"/>
              </w:rPr>
              <w:t xml:space="preserve">และ </w:t>
            </w:r>
            <w:r w:rsidRPr="003F7D07">
              <w:rPr>
                <w:rFonts w:asciiTheme="majorBidi" w:hAnsiTheme="majorBidi" w:cstheme="majorBidi"/>
                <w:sz w:val="30"/>
                <w:szCs w:val="30"/>
                <w:lang w:val="en-US"/>
              </w:rPr>
              <w:t>20</w:t>
            </w:r>
          </w:p>
        </w:tc>
      </w:tr>
      <w:tr w:rsidR="003F7D07" w:rsidRPr="003F7D07" w14:paraId="7DA0D117" w14:textId="77777777" w:rsidTr="007326C5">
        <w:trPr>
          <w:trHeight w:hRule="exact" w:val="432"/>
        </w:trPr>
        <w:tc>
          <w:tcPr>
            <w:tcW w:w="5390" w:type="dxa"/>
          </w:tcPr>
          <w:p w14:paraId="79AF15B9"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r w:rsidRPr="003F7D07">
              <w:rPr>
                <w:rFonts w:asciiTheme="majorBidi" w:hAnsiTheme="majorBidi" w:cstheme="majorBidi" w:hint="cs"/>
                <w:sz w:val="30"/>
                <w:szCs w:val="30"/>
                <w:cs/>
              </w:rPr>
              <w:t>รถยนต์เพื่อให้เช่าและยานพาหนะ</w:t>
            </w:r>
          </w:p>
        </w:tc>
        <w:tc>
          <w:tcPr>
            <w:tcW w:w="1622" w:type="dxa"/>
          </w:tcPr>
          <w:p w14:paraId="4CE16307" w14:textId="2DDF6B9D" w:rsidR="00296A95" w:rsidRPr="003F7D07" w:rsidRDefault="00A97097" w:rsidP="00EB1041">
            <w:pPr>
              <w:spacing w:before="120" w:after="120" w:line="240" w:lineRule="auto"/>
              <w:ind w:left="345" w:right="-11"/>
              <w:jc w:val="right"/>
              <w:rPr>
                <w:rFonts w:asciiTheme="majorBidi" w:hAnsiTheme="majorBidi" w:cstheme="majorBidi"/>
                <w:sz w:val="30"/>
                <w:szCs w:val="30"/>
                <w:lang w:val="en-US"/>
              </w:rPr>
            </w:pPr>
            <w:r>
              <w:rPr>
                <w:rFonts w:asciiTheme="majorBidi" w:hAnsiTheme="majorBidi" w:cstheme="majorBidi"/>
                <w:sz w:val="30"/>
                <w:szCs w:val="30"/>
                <w:lang w:val="en-US"/>
              </w:rPr>
              <w:t>5 - 10</w:t>
            </w:r>
          </w:p>
        </w:tc>
      </w:tr>
      <w:tr w:rsidR="003F7D07" w:rsidRPr="003F7D07" w14:paraId="6A2E7D00" w14:textId="77777777" w:rsidTr="007326C5">
        <w:trPr>
          <w:trHeight w:hRule="exact" w:val="432"/>
        </w:trPr>
        <w:tc>
          <w:tcPr>
            <w:tcW w:w="5390" w:type="dxa"/>
          </w:tcPr>
          <w:p w14:paraId="1D825F7C"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r w:rsidRPr="003F7D07">
              <w:rPr>
                <w:rFonts w:asciiTheme="majorBidi" w:hAnsiTheme="majorBidi" w:cstheme="majorBidi"/>
                <w:sz w:val="30"/>
                <w:szCs w:val="30"/>
                <w:cs/>
              </w:rPr>
              <w:t>อุปกรณ์สำนักงาน</w:t>
            </w:r>
          </w:p>
        </w:tc>
        <w:tc>
          <w:tcPr>
            <w:tcW w:w="1622" w:type="dxa"/>
          </w:tcPr>
          <w:p w14:paraId="2D95E2E7"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5</w:t>
            </w:r>
          </w:p>
        </w:tc>
      </w:tr>
      <w:tr w:rsidR="003F7D07" w:rsidRPr="003F7D07" w14:paraId="7448DC38" w14:textId="77777777" w:rsidTr="007326C5">
        <w:trPr>
          <w:trHeight w:hRule="exact" w:val="432"/>
        </w:trPr>
        <w:tc>
          <w:tcPr>
            <w:tcW w:w="5390" w:type="dxa"/>
          </w:tcPr>
          <w:p w14:paraId="147E54FA"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r w:rsidRPr="003F7D07">
              <w:rPr>
                <w:rFonts w:asciiTheme="majorBidi" w:hAnsiTheme="majorBidi" w:cstheme="majorBidi" w:hint="cs"/>
                <w:sz w:val="30"/>
                <w:szCs w:val="30"/>
                <w:cs/>
              </w:rPr>
              <w:t>เครื่องมือช่าง</w:t>
            </w:r>
          </w:p>
        </w:tc>
        <w:tc>
          <w:tcPr>
            <w:tcW w:w="1622" w:type="dxa"/>
          </w:tcPr>
          <w:p w14:paraId="4D8EA47B"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5</w:t>
            </w:r>
          </w:p>
        </w:tc>
      </w:tr>
    </w:tbl>
    <w:p w14:paraId="2A3552DF"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ค่าเสื่อมราคาบันทึกเป็นค่าใช้จ่ายในกำไรหรือขาดทุน </w:t>
      </w:r>
    </w:p>
    <w:p w14:paraId="5AB8F8AC" w14:textId="53CFCC66"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40" w:name="_Hlk92630170"/>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ไม่คิดค่าเสื่อมราคาสำหรับที่ดินและสินทรัพย์ระหว่างก่อสร้าง</w:t>
      </w:r>
    </w:p>
    <w:bookmarkEnd w:id="40"/>
    <w:p w14:paraId="0528B927"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ค่าเสื่อมราคาของสินทรัพย์เช่าตามสัญญาเช่าการเงินบันทึกเป็นค่าใช้จ่ายในแต่ละ</w:t>
      </w:r>
      <w:r w:rsidRPr="003F7D07">
        <w:rPr>
          <w:rFonts w:asciiTheme="majorBidi" w:hAnsiTheme="majorBidi" w:cstheme="majorBidi" w:hint="cs"/>
          <w:sz w:val="30"/>
          <w:szCs w:val="30"/>
          <w:cs/>
          <w:lang w:val="th-TH"/>
        </w:rPr>
        <w:t>รอบระยะเวลารายงาน</w:t>
      </w:r>
      <w:r w:rsidRPr="003F7D07">
        <w:rPr>
          <w:rFonts w:asciiTheme="majorBidi" w:hAnsiTheme="majorBidi" w:cstheme="majorBidi"/>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Pr="003F7D07">
        <w:rPr>
          <w:rFonts w:asciiTheme="majorBidi" w:hAnsiTheme="majorBidi" w:cstheme="majorBidi"/>
          <w:sz w:val="30"/>
          <w:szCs w:val="30"/>
          <w:cs/>
        </w:rPr>
        <w:t>บริษัท</w:t>
      </w:r>
    </w:p>
    <w:p w14:paraId="0653B868" w14:textId="052D785D"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41" w:name="_Hlk92630249"/>
      <w:r w:rsidRPr="003F7D07">
        <w:rPr>
          <w:rFonts w:asciiTheme="majorBidi" w:hAnsiTheme="majorBidi"/>
          <w:sz w:val="30"/>
          <w:szCs w:val="30"/>
          <w:cs/>
          <w:lang w:val="th-TH"/>
        </w:rPr>
        <w:t>มูลค่าคงเหลือคำนวณจากจำนวนเงิน</w:t>
      </w:r>
      <w:r w:rsidR="00873867" w:rsidRPr="003F7D07">
        <w:rPr>
          <w:rFonts w:asciiTheme="majorBidi" w:hAnsiTheme="majorBidi" w:hint="cs"/>
          <w:sz w:val="30"/>
          <w:szCs w:val="30"/>
          <w:cs/>
          <w:lang w:val="th-TH"/>
        </w:rPr>
        <w:t>ซึ่ง</w:t>
      </w:r>
      <w:r w:rsidRPr="003F7D07">
        <w:rPr>
          <w:rFonts w:asciiTheme="majorBidi" w:hAnsiTheme="majorBidi"/>
          <w:sz w:val="30"/>
          <w:szCs w:val="30"/>
          <w:cs/>
          <w:lang w:val="th-TH"/>
        </w:rPr>
        <w:t>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54D619D7" w14:textId="1A691E79"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hint="cs"/>
          <w:sz w:val="30"/>
          <w:szCs w:val="30"/>
          <w:cs/>
          <w:lang w:val="th-TH"/>
        </w:rPr>
        <w:t>ทบทวนวิธีการคิดค่าเสื่อมราคา มูลค่าคงเหลือและอายุการใช้ประโยชน์ของสินทรัพย์อย่างน้อยที่สุดทุกสิ้นรอบปีบัญชี</w:t>
      </w:r>
      <w:r w:rsidR="00C94323" w:rsidRPr="003F7D07">
        <w:rPr>
          <w:rFonts w:asciiTheme="majorBidi" w:hAnsiTheme="majorBidi" w:cstheme="majorBidi" w:hint="cs"/>
          <w:sz w:val="30"/>
          <w:szCs w:val="30"/>
          <w:cs/>
          <w:lang w:val="th-TH"/>
        </w:rPr>
        <w:t xml:space="preserve"> </w:t>
      </w:r>
      <w:r w:rsidRPr="003F7D07">
        <w:rPr>
          <w:rFonts w:asciiTheme="majorBidi" w:hAnsiTheme="majorBidi" w:cstheme="majorBidi" w:hint="cs"/>
          <w:sz w:val="30"/>
          <w:szCs w:val="30"/>
          <w:cs/>
          <w:lang w:val="th-TH"/>
        </w:rPr>
        <w:t>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bookmarkEnd w:id="41"/>
    </w:p>
    <w:p w14:paraId="289F7F41" w14:textId="137470E4" w:rsidR="007326C5" w:rsidRPr="00E75F66" w:rsidRDefault="00296A95" w:rsidP="00E75F66">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รถยนต์เพื่อให้เช่ามีวัตถุประสงค์แรกเพื่อให้เช่าและรถยนต์สำหรับขายในภายหลัง ดังนั้น เมื่อเริ่มแรกรถยนต์นำออกไปให้บริการเช่าดำเนินงานเป็นหลักโดยแสดงไว้ในงบแสดงฐานะการเงินภายใต้บัญชี “อุปกรณ์” และคิดค่าเสื่อมราคาตามอายุการให้ประโยชน์โดยประมาณข้างต้นและรับรู้ในกำไรหรือขาดทุนภายใต้บัญชี “ต้นทุนการให้บริการ” จนกระทั่งเมื่อ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ได้รับรถยนต์ให้เช่าคืนตามสัญญาเช่าและเปลี่ยนวัตถุประสงค์จากเดิมเป็นรถยนต์สำหรับขาย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หยุดคิดค่าเสื่อมราคาและโอนไปบัญชี “สินค้าคงเหลือ” ด้วยมูลค่าสุทธิตามบัญชี (ราคาทุนหักค่าเสื่อมราคาสะสมและค่าเผื่อการด้อยค่า (ถ้ามี)) ทั้งนี้ เมื่อ</w:t>
      </w:r>
      <w:r w:rsidR="00DE276C" w:rsidRPr="003F7D07">
        <w:rPr>
          <w:rFonts w:asciiTheme="majorBidi" w:hAnsiTheme="majorBidi" w:cstheme="majorBidi" w:hint="cs"/>
          <w:sz w:val="30"/>
          <w:szCs w:val="30"/>
          <w:cs/>
          <w:lang w:val="th-TH"/>
        </w:rPr>
        <w:t>เกิดรายการ</w:t>
      </w:r>
      <w:r w:rsidRPr="003F7D07">
        <w:rPr>
          <w:rFonts w:asciiTheme="majorBidi" w:hAnsiTheme="majorBidi" w:cstheme="majorBidi"/>
          <w:sz w:val="30"/>
          <w:szCs w:val="30"/>
          <w:cs/>
          <w:lang w:val="th-TH"/>
        </w:rPr>
        <w:t>ขายรถยนต์ให้รับรู้ต้นทุนขายด้วยมูลค่าสุทธิตามบัญชี ณ วันที่ขายในกำไรหรือขาดทุนใน</w:t>
      </w:r>
      <w:r w:rsidRPr="003F7D07">
        <w:rPr>
          <w:rFonts w:asciiTheme="majorBidi" w:hAnsiTheme="majorBidi" w:cstheme="majorBidi" w:hint="cs"/>
          <w:sz w:val="30"/>
          <w:szCs w:val="30"/>
          <w:cs/>
          <w:lang w:val="th-TH"/>
        </w:rPr>
        <w:t>รอบระยะเวลารายงานเมื่อ</w:t>
      </w:r>
      <w:r w:rsidRPr="003F7D07">
        <w:rPr>
          <w:rFonts w:asciiTheme="majorBidi" w:hAnsiTheme="majorBidi" w:cstheme="majorBidi"/>
          <w:sz w:val="30"/>
          <w:szCs w:val="30"/>
          <w:cs/>
          <w:lang w:val="th-TH"/>
        </w:rPr>
        <w:t>เกิดรายการขาย</w:t>
      </w:r>
    </w:p>
    <w:p w14:paraId="7D857084" w14:textId="523DD19E" w:rsidR="00296A95" w:rsidRPr="003F7D07" w:rsidRDefault="00296A95" w:rsidP="0025379E">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b/>
          <w:bCs/>
          <w:sz w:val="30"/>
          <w:szCs w:val="30"/>
          <w:cs/>
          <w:lang w:val="th-TH"/>
        </w:rPr>
        <w:t>สินทรัพย์ไม่มีตัวตน</w:t>
      </w:r>
    </w:p>
    <w:p w14:paraId="033A6DD2" w14:textId="677658CE"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42" w:name="_Hlk92630272"/>
      <w:r w:rsidRPr="003F7D07">
        <w:rPr>
          <w:rFonts w:asciiTheme="majorBidi" w:hAnsiTheme="majorBidi" w:cstheme="majorBidi"/>
          <w:sz w:val="30"/>
          <w:szCs w:val="30"/>
          <w:cs/>
          <w:lang w:val="th-TH"/>
        </w:rPr>
        <w:t>สินทรัพย์ไม่มีตัวตน</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ซื้อมาและอายุการใ</w:t>
      </w:r>
      <w:r w:rsidRPr="003F7D07">
        <w:rPr>
          <w:rFonts w:asciiTheme="majorBidi" w:hAnsiTheme="majorBidi" w:cstheme="majorBidi" w:hint="cs"/>
          <w:sz w:val="30"/>
          <w:szCs w:val="30"/>
          <w:cs/>
          <w:lang w:val="th-TH"/>
        </w:rPr>
        <w:t>ช้</w:t>
      </w:r>
      <w:r w:rsidRPr="003F7D07">
        <w:rPr>
          <w:rFonts w:asciiTheme="majorBidi" w:hAnsiTheme="majorBidi" w:cstheme="majorBidi"/>
          <w:sz w:val="30"/>
          <w:szCs w:val="30"/>
          <w:cs/>
          <w:lang w:val="th-TH"/>
        </w:rPr>
        <w:t>ประโยชน์ทราบได้แน่นอนแสดงราคาทุนหักค่าตัดจำหน่ายสะสมและค่าเผื่อการด้อยค่า (ถ้ามี)</w:t>
      </w:r>
      <w:bookmarkEnd w:id="42"/>
      <w:r w:rsidRPr="003F7D07">
        <w:rPr>
          <w:rFonts w:asciiTheme="majorBidi" w:hAnsiTheme="majorBidi" w:cstheme="majorBidi"/>
          <w:sz w:val="30"/>
          <w:szCs w:val="30"/>
          <w:cs/>
          <w:lang w:val="th-TH"/>
        </w:rPr>
        <w:t xml:space="preserve"> </w:t>
      </w:r>
    </w:p>
    <w:p w14:paraId="7393BA1F"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รายจ่ายภายหลังการรับรู้รายการ</w:t>
      </w:r>
    </w:p>
    <w:p w14:paraId="0558373F"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244C195F"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lastRenderedPageBreak/>
        <w:t>รายจ่ายอื่นรวมถึงค่าความนิยมและตราผลิตภัณฑ์เกิดขึ้นภายในรับรู้ในกำไรหรือขาดทุนเมื่อเกิด</w:t>
      </w:r>
      <w:r w:rsidRPr="003F7D07">
        <w:rPr>
          <w:rFonts w:asciiTheme="majorBidi" w:hAnsiTheme="majorBidi" w:cstheme="majorBidi" w:hint="cs"/>
          <w:sz w:val="30"/>
          <w:szCs w:val="30"/>
          <w:cs/>
          <w:lang w:val="th-TH"/>
        </w:rPr>
        <w:t>รายการ</w:t>
      </w:r>
    </w:p>
    <w:p w14:paraId="16760ECE"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ค่าตัดจำหน่าย</w:t>
      </w:r>
    </w:p>
    <w:p w14:paraId="4A22BEA4"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31F87032" w14:textId="55CBFEC9"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43" w:name="_Hlk92630320"/>
      <w:r w:rsidRPr="003F7D07">
        <w:rPr>
          <w:rFonts w:asciiTheme="majorBidi" w:hAnsiTheme="majorBidi" w:cstheme="majorBidi"/>
          <w:sz w:val="30"/>
          <w:szCs w:val="30"/>
          <w:cs/>
          <w:lang w:val="th-TH"/>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w:t>
      </w:r>
      <w:r w:rsidRPr="003F7D07">
        <w:rPr>
          <w:rFonts w:asciiTheme="majorBidi" w:hAnsiTheme="majorBidi" w:cstheme="majorBidi" w:hint="cs"/>
          <w:sz w:val="30"/>
          <w:szCs w:val="30"/>
          <w:cs/>
          <w:lang w:val="th-TH"/>
        </w:rPr>
        <w:t>ช้</w:t>
      </w:r>
      <w:r w:rsidRPr="003F7D07">
        <w:rPr>
          <w:rFonts w:asciiTheme="majorBidi" w:hAnsiTheme="majorBidi" w:cstheme="majorBidi"/>
          <w:sz w:val="30"/>
          <w:szCs w:val="30"/>
          <w:cs/>
          <w:lang w:val="th-TH"/>
        </w:rPr>
        <w:t>ประโยชน์</w:t>
      </w:r>
    </w:p>
    <w:bookmarkEnd w:id="43"/>
    <w:p w14:paraId="22F5071B"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442"/>
      </w:tblGrid>
      <w:tr w:rsidR="003F7D07" w:rsidRPr="003F7D07" w14:paraId="7076692F" w14:textId="77777777" w:rsidTr="00EB1041">
        <w:trPr>
          <w:trHeight w:hRule="exact" w:val="504"/>
        </w:trPr>
        <w:tc>
          <w:tcPr>
            <w:tcW w:w="5390" w:type="dxa"/>
            <w:vAlign w:val="bottom"/>
          </w:tcPr>
          <w:p w14:paraId="2D1E6197"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p>
        </w:tc>
        <w:tc>
          <w:tcPr>
            <w:tcW w:w="1442" w:type="dxa"/>
          </w:tcPr>
          <w:p w14:paraId="01929BFA" w14:textId="77777777" w:rsidR="00296A95" w:rsidRPr="003F7D07" w:rsidRDefault="00296A95" w:rsidP="00EB1041">
            <w:pPr>
              <w:spacing w:before="120" w:after="120" w:line="240" w:lineRule="auto"/>
              <w:ind w:left="345" w:right="-11"/>
              <w:jc w:val="right"/>
              <w:rPr>
                <w:rFonts w:asciiTheme="majorBidi" w:hAnsiTheme="majorBidi" w:cstheme="majorBidi"/>
                <w:b/>
                <w:bCs/>
                <w:i/>
                <w:iCs/>
                <w:sz w:val="30"/>
                <w:szCs w:val="30"/>
              </w:rPr>
            </w:pPr>
            <w:r w:rsidRPr="003F7D07">
              <w:rPr>
                <w:rFonts w:asciiTheme="majorBidi" w:hAnsiTheme="majorBidi" w:cstheme="majorBidi"/>
                <w:b/>
                <w:bCs/>
                <w:i/>
                <w:iCs/>
                <w:sz w:val="30"/>
                <w:szCs w:val="30"/>
                <w:cs/>
              </w:rPr>
              <w:t>ปี</w:t>
            </w:r>
          </w:p>
        </w:tc>
      </w:tr>
      <w:tr w:rsidR="003F7D07" w:rsidRPr="003F7D07" w14:paraId="5D8B2A71" w14:textId="77777777" w:rsidTr="00EB1041">
        <w:trPr>
          <w:trHeight w:hRule="exact" w:val="504"/>
        </w:trPr>
        <w:tc>
          <w:tcPr>
            <w:tcW w:w="5390" w:type="dxa"/>
            <w:hideMark/>
          </w:tcPr>
          <w:p w14:paraId="09AE2617"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rPr>
            </w:pPr>
            <w:r w:rsidRPr="003F7D07">
              <w:rPr>
                <w:rFonts w:asciiTheme="majorBidi" w:hAnsiTheme="majorBidi" w:cstheme="majorBidi"/>
                <w:sz w:val="30"/>
                <w:szCs w:val="30"/>
                <w:cs/>
              </w:rPr>
              <w:t>โปรแกรมสำเร็จรูป</w:t>
            </w:r>
          </w:p>
        </w:tc>
        <w:tc>
          <w:tcPr>
            <w:tcW w:w="1442" w:type="dxa"/>
            <w:hideMark/>
          </w:tcPr>
          <w:p w14:paraId="78F802AA"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 xml:space="preserve">5 </w:t>
            </w:r>
            <w:r w:rsidRPr="003F7D07">
              <w:rPr>
                <w:rFonts w:asciiTheme="majorBidi" w:hAnsiTheme="majorBidi" w:cstheme="majorBidi" w:hint="cs"/>
                <w:sz w:val="30"/>
                <w:szCs w:val="30"/>
                <w:cs/>
                <w:lang w:val="en-US"/>
              </w:rPr>
              <w:t xml:space="preserve">และ </w:t>
            </w:r>
            <w:r w:rsidRPr="003F7D07">
              <w:rPr>
                <w:rFonts w:asciiTheme="majorBidi" w:hAnsiTheme="majorBidi" w:cstheme="majorBidi"/>
                <w:sz w:val="30"/>
                <w:szCs w:val="30"/>
                <w:lang w:val="en-US"/>
              </w:rPr>
              <w:t>10</w:t>
            </w:r>
          </w:p>
        </w:tc>
      </w:tr>
      <w:tr w:rsidR="003F7D07" w:rsidRPr="003F7D07" w14:paraId="2363A5A8" w14:textId="77777777" w:rsidTr="00EB1041">
        <w:trPr>
          <w:trHeight w:hRule="exact" w:val="504"/>
        </w:trPr>
        <w:tc>
          <w:tcPr>
            <w:tcW w:w="5390" w:type="dxa"/>
          </w:tcPr>
          <w:p w14:paraId="3EE82677" w14:textId="77777777" w:rsidR="00296A95" w:rsidRPr="003F7D07" w:rsidRDefault="00296A95" w:rsidP="00EB1041">
            <w:pPr>
              <w:spacing w:before="120" w:after="120" w:line="240" w:lineRule="auto"/>
              <w:ind w:left="345" w:right="-11"/>
              <w:jc w:val="thaiDistribute"/>
              <w:rPr>
                <w:rFonts w:asciiTheme="majorBidi" w:hAnsiTheme="majorBidi" w:cstheme="majorBidi"/>
                <w:sz w:val="30"/>
                <w:szCs w:val="30"/>
                <w:cs/>
              </w:rPr>
            </w:pPr>
            <w:r w:rsidRPr="003F7D07">
              <w:rPr>
                <w:rFonts w:asciiTheme="majorBidi" w:hAnsiTheme="majorBidi" w:cstheme="majorBidi"/>
                <w:sz w:val="30"/>
                <w:szCs w:val="30"/>
                <w:cs/>
              </w:rPr>
              <w:t>สิทธิการใช้เครื่องหมายการค้า (</w:t>
            </w:r>
            <w:r w:rsidRPr="003F7D07">
              <w:rPr>
                <w:rFonts w:asciiTheme="majorBidi" w:hAnsiTheme="majorBidi" w:cstheme="majorBidi"/>
                <w:sz w:val="30"/>
                <w:szCs w:val="30"/>
              </w:rPr>
              <w:t>Franchise)</w:t>
            </w:r>
          </w:p>
        </w:tc>
        <w:tc>
          <w:tcPr>
            <w:tcW w:w="1442" w:type="dxa"/>
          </w:tcPr>
          <w:p w14:paraId="6B186EE8" w14:textId="77777777" w:rsidR="00296A95" w:rsidRPr="003F7D07" w:rsidRDefault="00296A95"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5</w:t>
            </w:r>
          </w:p>
        </w:tc>
      </w:tr>
    </w:tbl>
    <w:p w14:paraId="40D6DCBF" w14:textId="334A4E42" w:rsidR="00296A95" w:rsidRPr="003F7D07" w:rsidRDefault="00296A95" w:rsidP="00B84E30">
      <w:pPr>
        <w:spacing w:before="240" w:after="120" w:line="240" w:lineRule="auto"/>
        <w:ind w:left="431"/>
        <w:jc w:val="thaiDistribute"/>
        <w:rPr>
          <w:rFonts w:asciiTheme="majorBidi" w:hAnsiTheme="majorBidi"/>
          <w:sz w:val="30"/>
          <w:szCs w:val="30"/>
          <w:cs/>
          <w:lang w:val="th-TH"/>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ไม่ได้คิดค่าตัดจำหน่ายสำหรับ</w:t>
      </w:r>
      <w:bookmarkStart w:id="44" w:name="_Hlk92630336"/>
      <w:r w:rsidRPr="003F7D07">
        <w:rPr>
          <w:rFonts w:asciiTheme="majorBidi" w:hAnsiTheme="majorBidi" w:cstheme="majorBidi"/>
          <w:sz w:val="30"/>
          <w:szCs w:val="30"/>
          <w:cs/>
          <w:lang w:val="th-TH"/>
        </w:rPr>
        <w:t>สินทรัพย์</w:t>
      </w:r>
      <w:r w:rsidRPr="003F7D07">
        <w:rPr>
          <w:rFonts w:asciiTheme="majorBidi" w:hAnsiTheme="majorBidi" w:cstheme="majorBidi" w:hint="cs"/>
          <w:sz w:val="30"/>
          <w:szCs w:val="30"/>
          <w:cs/>
          <w:lang w:val="th-TH"/>
        </w:rPr>
        <w:t>ไม่มีตัวตน</w:t>
      </w:r>
      <w:r w:rsidRPr="003F7D07">
        <w:rPr>
          <w:rFonts w:asciiTheme="majorBidi" w:hAnsiTheme="majorBidi" w:cstheme="majorBidi"/>
          <w:sz w:val="30"/>
          <w:szCs w:val="30"/>
          <w:cs/>
          <w:lang w:val="th-TH"/>
        </w:rPr>
        <w:t>ระหว่างพัฒนา</w:t>
      </w:r>
      <w:bookmarkEnd w:id="44"/>
      <w:r w:rsidRPr="003F7D07">
        <w:rPr>
          <w:rFonts w:asciiTheme="majorBidi" w:hAnsiTheme="majorBidi" w:cstheme="majorBidi" w:hint="cs"/>
          <w:sz w:val="30"/>
          <w:szCs w:val="30"/>
          <w:cs/>
          <w:lang w:val="th-TH"/>
        </w:rPr>
        <w:t>และติดตั้ง</w:t>
      </w:r>
    </w:p>
    <w:p w14:paraId="45E91D6C" w14:textId="689F0B22" w:rsidR="004821CC" w:rsidRPr="003F7D07" w:rsidRDefault="004821CC" w:rsidP="0025379E">
      <w:pPr>
        <w:spacing w:before="120" w:after="120" w:line="240" w:lineRule="auto"/>
        <w:ind w:left="432"/>
        <w:jc w:val="thaiDistribute"/>
        <w:rPr>
          <w:rFonts w:asciiTheme="majorBidi" w:hAnsiTheme="majorBidi"/>
          <w:sz w:val="30"/>
          <w:szCs w:val="30"/>
          <w:cs/>
          <w:lang w:val="th-TH"/>
        </w:rPr>
      </w:pPr>
      <w:bookmarkStart w:id="45" w:name="_Hlk92630389"/>
      <w:r w:rsidRPr="003F7D07">
        <w:rPr>
          <w:rFonts w:asciiTheme="majorBidi" w:hAnsiTheme="majorBidi" w:cstheme="majorBidi"/>
          <w:sz w:val="30"/>
          <w:szCs w:val="30"/>
          <w:cs/>
          <w:lang w:val="th-TH"/>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42CEE0BC" w14:textId="3F37609A" w:rsidR="007326C5" w:rsidRPr="00E75F66" w:rsidRDefault="00296A95" w:rsidP="00E75F66">
      <w:pPr>
        <w:spacing w:before="120" w:after="120" w:line="240" w:lineRule="auto"/>
        <w:ind w:left="432"/>
        <w:jc w:val="thaiDistribute"/>
        <w:rPr>
          <w:rFonts w:asciiTheme="majorBidi" w:hAnsiTheme="majorBidi"/>
          <w:sz w:val="30"/>
          <w:szCs w:val="30"/>
          <w:cs/>
          <w:lang w:val="th-TH"/>
        </w:rPr>
      </w:pPr>
      <w:bookmarkStart w:id="46" w:name="_Hlk92630414"/>
      <w:bookmarkEnd w:id="45"/>
      <w:r w:rsidRPr="003F7D07">
        <w:rPr>
          <w:rFonts w:asciiTheme="majorBidi" w:hAnsiTheme="majorBidi" w:cstheme="majorBidi"/>
          <w:sz w:val="30"/>
          <w:szCs w:val="30"/>
          <w:cs/>
          <w:lang w:val="th-TH"/>
        </w:rPr>
        <w:t>รายการกำไรและรายการขาดทุนจากการจำหน่ายกำหนดโดยเปรียบเทียบสิ่งตอบแทนที่ได้รับกับ</w:t>
      </w:r>
      <w:r w:rsidR="00873867" w:rsidRPr="003F7D07">
        <w:rPr>
          <w:rFonts w:asciiTheme="majorBidi" w:hAnsiTheme="majorBidi" w:cstheme="majorBidi" w:hint="cs"/>
          <w:sz w:val="30"/>
          <w:szCs w:val="30"/>
          <w:cs/>
          <w:lang w:val="th-TH"/>
        </w:rPr>
        <w:t>มูลค่า</w:t>
      </w:r>
      <w:r w:rsidRPr="003F7D07">
        <w:rPr>
          <w:rFonts w:asciiTheme="majorBidi" w:hAnsiTheme="majorBidi" w:cstheme="majorBidi"/>
          <w:sz w:val="30"/>
          <w:szCs w:val="30"/>
          <w:cs/>
          <w:lang w:val="th-TH"/>
        </w:rPr>
        <w:t>ตามบัญชีรับรู้ในกำไรหรือขาดทุน</w:t>
      </w:r>
      <w:bookmarkEnd w:id="46"/>
    </w:p>
    <w:p w14:paraId="2DE8A25F" w14:textId="1FB37652" w:rsidR="00EF71DE" w:rsidRPr="003F7D07" w:rsidRDefault="00EF71DE" w:rsidP="00EF71D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สัญญาเช่า</w:t>
      </w:r>
    </w:p>
    <w:p w14:paraId="50A9DFB7"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cs/>
          <w:lang w:val="en-US"/>
        </w:rPr>
      </w:pPr>
      <w:r w:rsidRPr="003F7D07">
        <w:rPr>
          <w:rFonts w:asciiTheme="majorBidi" w:hAnsiTheme="majorBidi" w:cstheme="majorBidi" w:hint="cs"/>
          <w:sz w:val="30"/>
          <w:szCs w:val="30"/>
          <w:cs/>
          <w:lang w:val="en-US"/>
        </w:rPr>
        <w:t>ผู้เช่า</w:t>
      </w:r>
    </w:p>
    <w:p w14:paraId="1FF85B14"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15CAE1D0"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 xml:space="preserve">รับรู้สินทรัพย์สิทธิการใช้และหนี้สินตามสัญญาเช่าสำหรับสัญญาเช่าระยะเวลาเช่ามากกว่า </w:t>
      </w:r>
      <w:r w:rsidRPr="003F7D07">
        <w:rPr>
          <w:rFonts w:asciiTheme="majorBidi" w:hAnsiTheme="majorBidi" w:cstheme="majorBidi"/>
          <w:sz w:val="30"/>
          <w:szCs w:val="30"/>
          <w:lang w:val="en-US"/>
        </w:rPr>
        <w:t>12</w:t>
      </w:r>
      <w:r w:rsidRPr="003F7D07">
        <w:rPr>
          <w:rFonts w:asciiTheme="majorBidi" w:hAnsiTheme="majorBidi" w:cstheme="majorBidi"/>
          <w:sz w:val="30"/>
          <w:szCs w:val="30"/>
          <w:cs/>
          <w:lang w:val="en-US"/>
        </w:rPr>
        <w:t xml:space="preserve"> เดือน ยกเว้นสัญญาเช่าระยะสั้น (อายุสัญญาเช่า </w:t>
      </w:r>
      <w:r w:rsidRPr="003F7D07">
        <w:rPr>
          <w:rFonts w:asciiTheme="majorBidi" w:hAnsiTheme="majorBidi" w:cstheme="majorBidi"/>
          <w:sz w:val="30"/>
          <w:szCs w:val="30"/>
          <w:lang w:val="en-US"/>
        </w:rPr>
        <w:t>12</w:t>
      </w:r>
      <w:r w:rsidRPr="003F7D07">
        <w:rPr>
          <w:rFonts w:asciiTheme="majorBidi" w:hAnsiTheme="majorBidi" w:cstheme="majorBidi"/>
          <w:sz w:val="30"/>
          <w:szCs w:val="30"/>
          <w:cs/>
          <w:lang w:val="en-US"/>
        </w:rPr>
        <w:t xml:space="preserve"> เดือนหรือน้อยกว่า) และสัญญาเช่าซึ่งสินทรัพย์อ้างอิงมูลค่าต่ำ</w:t>
      </w:r>
    </w:p>
    <w:p w14:paraId="2345B059" w14:textId="77777777" w:rsidR="00EF71DE" w:rsidRPr="003F7D07" w:rsidRDefault="00EF71DE" w:rsidP="00EF71DE">
      <w:pPr>
        <w:autoSpaceDE/>
        <w:autoSpaceDN/>
        <w:spacing w:before="120" w:after="120" w:line="240" w:lineRule="auto"/>
        <w:ind w:left="432"/>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สินทรัพย์สิทธิการใช้</w:t>
      </w:r>
    </w:p>
    <w:p w14:paraId="438AFA42"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45AF8B18"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lastRenderedPageBreak/>
        <w:t>สินทรัพย์สิทธิการใช้ ประกอบด้วย การวัดมูลค่าเริ่มแรกกับหนี้สินตามสัญญาเช่าเกี่ยวข้อง</w:t>
      </w:r>
      <w:r w:rsidRPr="003F7D07">
        <w:rPr>
          <w:rFonts w:asciiTheme="majorBidi" w:hAnsiTheme="majorBidi" w:cstheme="majorBidi" w:hint="cs"/>
          <w:sz w:val="30"/>
          <w:szCs w:val="30"/>
          <w:cs/>
          <w:lang w:val="en-US"/>
        </w:rPr>
        <w:t>กับ</w:t>
      </w:r>
      <w:r w:rsidRPr="003F7D07">
        <w:rPr>
          <w:rFonts w:asciiTheme="majorBidi" w:hAnsiTheme="majorBidi" w:cstheme="majorBidi"/>
          <w:sz w:val="30"/>
          <w:szCs w:val="30"/>
          <w:cs/>
          <w:lang w:val="en-US"/>
        </w:rPr>
        <w:t>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7A77FEBE"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6874B5DC"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ผู้เช่าไม่สามารถปันส่วนสิ่งตอบ</w:t>
      </w:r>
      <w:r w:rsidRPr="003F7D07">
        <w:rPr>
          <w:rFonts w:asciiTheme="majorBidi" w:hAnsiTheme="majorBidi" w:cstheme="majorBidi" w:hint="cs"/>
          <w:sz w:val="30"/>
          <w:szCs w:val="30"/>
          <w:cs/>
          <w:lang w:val="en-US"/>
        </w:rPr>
        <w:t>แทนเป็น</w:t>
      </w:r>
      <w:r w:rsidRPr="003F7D07">
        <w:rPr>
          <w:rFonts w:asciiTheme="majorBidi" w:hAnsiTheme="majorBidi" w:cstheme="majorBidi"/>
          <w:sz w:val="30"/>
          <w:szCs w:val="30"/>
          <w:cs/>
          <w:lang w:val="en-US"/>
        </w:rPr>
        <w:t>ส่วนประกอบการเช่าและไม่เป็นการเช่า</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Pr="003F7D07">
        <w:rPr>
          <w:rFonts w:asciiTheme="majorBidi" w:hAnsiTheme="majorBidi" w:cstheme="majorBidi" w:hint="cs"/>
          <w:sz w:val="30"/>
          <w:szCs w:val="30"/>
          <w:cs/>
          <w:lang w:val="en-US"/>
        </w:rPr>
        <w:t>เพื่อ</w:t>
      </w:r>
      <w:r w:rsidRPr="003F7D07">
        <w:rPr>
          <w:rFonts w:asciiTheme="majorBidi" w:hAnsiTheme="majorBidi" w:cstheme="majorBidi"/>
          <w:sz w:val="30"/>
          <w:szCs w:val="30"/>
          <w:cs/>
          <w:lang w:val="en-US"/>
        </w:rPr>
        <w:t xml:space="preserve">บันทึกสัญญาเช่าและส่วนประกอบไม่เป็นการเช่าที่เกี่ยวข้องเป็นข้อตกลงเดียวกัน </w:t>
      </w:r>
    </w:p>
    <w:p w14:paraId="6071960E"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3F7D07" w:rsidRPr="003F7D07" w14:paraId="1EE43A55" w14:textId="77777777" w:rsidTr="007326C5">
        <w:trPr>
          <w:trHeight w:hRule="exact" w:val="432"/>
        </w:trPr>
        <w:tc>
          <w:tcPr>
            <w:tcW w:w="5390" w:type="dxa"/>
            <w:vAlign w:val="bottom"/>
          </w:tcPr>
          <w:p w14:paraId="00968ED3" w14:textId="77777777" w:rsidR="00EF71DE" w:rsidRPr="003F7D07" w:rsidRDefault="00EF71DE" w:rsidP="00EB1041">
            <w:pPr>
              <w:spacing w:before="120" w:after="120" w:line="240" w:lineRule="auto"/>
              <w:ind w:left="345" w:right="-11"/>
              <w:jc w:val="thaiDistribute"/>
              <w:rPr>
                <w:rFonts w:asciiTheme="majorBidi" w:hAnsiTheme="majorBidi" w:cstheme="majorBidi"/>
                <w:sz w:val="30"/>
                <w:szCs w:val="30"/>
                <w:cs/>
              </w:rPr>
            </w:pPr>
          </w:p>
        </w:tc>
        <w:tc>
          <w:tcPr>
            <w:tcW w:w="1195" w:type="dxa"/>
          </w:tcPr>
          <w:p w14:paraId="2AF1F22C" w14:textId="77777777" w:rsidR="00EF71DE" w:rsidRPr="003F7D07" w:rsidRDefault="00EF71DE" w:rsidP="00EB1041">
            <w:pPr>
              <w:spacing w:before="120" w:after="120" w:line="240" w:lineRule="auto"/>
              <w:ind w:left="345" w:right="-11"/>
              <w:jc w:val="right"/>
              <w:rPr>
                <w:rFonts w:asciiTheme="majorBidi" w:hAnsiTheme="majorBidi" w:cstheme="majorBidi"/>
                <w:b/>
                <w:bCs/>
                <w:i/>
                <w:iCs/>
                <w:sz w:val="30"/>
                <w:szCs w:val="30"/>
              </w:rPr>
            </w:pPr>
            <w:r w:rsidRPr="003F7D07">
              <w:rPr>
                <w:rFonts w:asciiTheme="majorBidi" w:hAnsiTheme="majorBidi" w:cstheme="majorBidi"/>
                <w:b/>
                <w:bCs/>
                <w:i/>
                <w:iCs/>
                <w:sz w:val="30"/>
                <w:szCs w:val="30"/>
                <w:cs/>
              </w:rPr>
              <w:t>ปี</w:t>
            </w:r>
          </w:p>
        </w:tc>
      </w:tr>
      <w:tr w:rsidR="003F7D07" w:rsidRPr="003F7D07" w14:paraId="4841524D" w14:textId="77777777" w:rsidTr="007326C5">
        <w:trPr>
          <w:trHeight w:hRule="exact" w:val="432"/>
        </w:trPr>
        <w:tc>
          <w:tcPr>
            <w:tcW w:w="5390" w:type="dxa"/>
            <w:hideMark/>
          </w:tcPr>
          <w:p w14:paraId="349EA4A3" w14:textId="77777777" w:rsidR="00EF71DE" w:rsidRPr="003F7D07" w:rsidRDefault="00EF71DE" w:rsidP="00EB1041">
            <w:pPr>
              <w:spacing w:before="120" w:after="120" w:line="240" w:lineRule="auto"/>
              <w:ind w:left="345" w:right="-11"/>
              <w:jc w:val="thaiDistribute"/>
              <w:rPr>
                <w:rFonts w:asciiTheme="majorBidi" w:hAnsiTheme="majorBidi" w:cstheme="majorBidi"/>
                <w:sz w:val="30"/>
                <w:szCs w:val="30"/>
                <w:lang w:val="en-US"/>
              </w:rPr>
            </w:pPr>
            <w:r w:rsidRPr="003F7D07">
              <w:rPr>
                <w:rFonts w:asciiTheme="majorBidi" w:hAnsiTheme="majorBidi" w:cstheme="majorBidi" w:hint="cs"/>
                <w:sz w:val="30"/>
                <w:szCs w:val="30"/>
                <w:cs/>
              </w:rPr>
              <w:t>ที่ดินและ</w:t>
            </w:r>
            <w:r w:rsidRPr="003F7D07">
              <w:rPr>
                <w:rFonts w:asciiTheme="majorBidi" w:hAnsiTheme="majorBidi" w:cstheme="majorBidi"/>
                <w:sz w:val="30"/>
                <w:szCs w:val="30"/>
                <w:cs/>
              </w:rPr>
              <w:t>อาคาร</w:t>
            </w:r>
          </w:p>
        </w:tc>
        <w:tc>
          <w:tcPr>
            <w:tcW w:w="1195" w:type="dxa"/>
            <w:hideMark/>
          </w:tcPr>
          <w:p w14:paraId="451EC390" w14:textId="77777777" w:rsidR="00EF71DE" w:rsidRPr="003F7D07" w:rsidRDefault="00EF71DE"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2 - 19</w:t>
            </w:r>
          </w:p>
        </w:tc>
      </w:tr>
      <w:tr w:rsidR="003F7D07" w:rsidRPr="003F7D07" w14:paraId="4A933DE4" w14:textId="77777777" w:rsidTr="007326C5">
        <w:trPr>
          <w:trHeight w:hRule="exact" w:val="432"/>
        </w:trPr>
        <w:tc>
          <w:tcPr>
            <w:tcW w:w="5390" w:type="dxa"/>
          </w:tcPr>
          <w:p w14:paraId="0CFF342F" w14:textId="77777777" w:rsidR="00EF71DE" w:rsidRPr="003F7D07" w:rsidRDefault="00EF71DE" w:rsidP="00EB1041">
            <w:pPr>
              <w:spacing w:before="120" w:after="120" w:line="240" w:lineRule="auto"/>
              <w:ind w:left="345" w:right="-11"/>
              <w:jc w:val="thaiDistribute"/>
              <w:rPr>
                <w:rFonts w:asciiTheme="majorBidi" w:hAnsiTheme="majorBidi" w:cstheme="majorBidi"/>
                <w:sz w:val="30"/>
                <w:szCs w:val="30"/>
                <w:lang w:val="en-US"/>
              </w:rPr>
            </w:pPr>
            <w:r w:rsidRPr="003F7D07">
              <w:rPr>
                <w:rFonts w:asciiTheme="majorBidi" w:hAnsiTheme="majorBidi" w:cstheme="majorBidi" w:hint="cs"/>
                <w:sz w:val="30"/>
                <w:szCs w:val="30"/>
                <w:cs/>
              </w:rPr>
              <w:t>เครื่องใช้สำนักงาน</w:t>
            </w:r>
          </w:p>
        </w:tc>
        <w:tc>
          <w:tcPr>
            <w:tcW w:w="1195" w:type="dxa"/>
          </w:tcPr>
          <w:p w14:paraId="3581AB3E" w14:textId="77777777" w:rsidR="00EF71DE" w:rsidRPr="003F7D07" w:rsidRDefault="00EF71DE" w:rsidP="00EB1041">
            <w:pPr>
              <w:spacing w:before="120" w:after="120" w:line="240" w:lineRule="auto"/>
              <w:ind w:left="345" w:right="-11"/>
              <w:jc w:val="right"/>
              <w:rPr>
                <w:rFonts w:asciiTheme="majorBidi" w:hAnsiTheme="majorBidi" w:cstheme="majorBidi"/>
                <w:sz w:val="30"/>
                <w:szCs w:val="30"/>
                <w:lang w:val="en-US"/>
              </w:rPr>
            </w:pPr>
            <w:r w:rsidRPr="003F7D07">
              <w:rPr>
                <w:rFonts w:asciiTheme="majorBidi" w:hAnsiTheme="majorBidi" w:cstheme="majorBidi"/>
                <w:sz w:val="30"/>
                <w:szCs w:val="30"/>
                <w:lang w:val="en-US"/>
              </w:rPr>
              <w:t>2 - 4</w:t>
            </w:r>
          </w:p>
        </w:tc>
      </w:tr>
    </w:tbl>
    <w:p w14:paraId="0DBA41E7" w14:textId="77777777" w:rsidR="00EF71DE" w:rsidRPr="003F7D07" w:rsidRDefault="00EF71DE" w:rsidP="00B84E30">
      <w:pPr>
        <w:spacing w:before="240" w:after="120" w:line="240" w:lineRule="auto"/>
        <w:ind w:left="431"/>
        <w:jc w:val="thaiDistribute"/>
        <w:rPr>
          <w:rFonts w:asciiTheme="majorBidi" w:hAnsiTheme="majorBidi" w:cstheme="majorBidi"/>
          <w:sz w:val="30"/>
          <w:szCs w:val="30"/>
          <w:lang w:val="en-US"/>
        </w:rPr>
      </w:pPr>
      <w:bookmarkStart w:id="47" w:name="_Hlk92630575"/>
      <w:r w:rsidRPr="003F7D07">
        <w:rPr>
          <w:rFonts w:asciiTheme="majorBidi" w:hAnsiTheme="majorBidi" w:cstheme="majorBidi"/>
          <w:sz w:val="30"/>
          <w:szCs w:val="30"/>
          <w:cs/>
          <w:lang w:val="en-US"/>
        </w:rPr>
        <w:t>หากความเป็นเจ้าของในสินทรัพย์อ้างอิงโอนให้กับ</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เมื่อสิ้นสุดอายุสัญญาเช่าหรือราคาทุนของสินทรัพย์รวมถึงการใช้สิทธิเลือกซื้อ ค่าเสื่อมราคาคำนวณจากอายุการให้ประโยชน์โดยประมาณของสินทรัพย์</w:t>
      </w:r>
    </w:p>
    <w:p w14:paraId="3D7EE7E0" w14:textId="6A9D60A0"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หาก</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ไม่มีความเชื่อมั่นอย่างสมเหตุสมผลว่าความเป็นเจ้าของในสินทรัพย์อ้างอิงถูกโอนให้แก่</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bookmarkEnd w:id="47"/>
    <w:p w14:paraId="4892559D"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b/>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3F7D07">
        <w:rPr>
          <w:rFonts w:asciiTheme="majorBidi" w:hAnsiTheme="majorBidi" w:cstheme="majorBidi"/>
          <w:sz w:val="30"/>
          <w:szCs w:val="30"/>
          <w:cs/>
        </w:rPr>
        <w:t>บริษัท</w:t>
      </w:r>
      <w:r w:rsidRPr="003F7D07">
        <w:rPr>
          <w:rFonts w:asciiTheme="majorBidi" w:hAnsiTheme="majorBidi" w:cstheme="majorBidi"/>
          <w:b/>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0EB4EB0" w14:textId="77777777" w:rsidR="00EF71DE" w:rsidRPr="003F7D07" w:rsidRDefault="00EF71DE" w:rsidP="00EF71D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หนี้สินตามสัญญาเช่า</w:t>
      </w:r>
    </w:p>
    <w:p w14:paraId="4E3689EE" w14:textId="77777777" w:rsidR="00EF71DE" w:rsidRPr="003F7D07" w:rsidRDefault="00EF71DE" w:rsidP="00EF71DE">
      <w:pPr>
        <w:spacing w:before="120" w:after="120" w:line="240" w:lineRule="auto"/>
        <w:ind w:left="432"/>
        <w:jc w:val="thaiDistribute"/>
        <w:rPr>
          <w:rFonts w:asciiTheme="majorBidi" w:hAnsiTheme="majorBidi"/>
          <w:sz w:val="30"/>
          <w:szCs w:val="30"/>
        </w:rPr>
      </w:pPr>
      <w:r w:rsidRPr="003F7D07">
        <w:rPr>
          <w:rFonts w:asciiTheme="majorBidi" w:hAnsiTheme="majorBidi"/>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Pr="003F7D07">
        <w:rPr>
          <w:rFonts w:asciiTheme="majorBidi" w:hAnsiTheme="majorBidi" w:cstheme="majorBidi"/>
          <w:sz w:val="30"/>
          <w:szCs w:val="30"/>
          <w:cs/>
        </w:rPr>
        <w:t>บริษัท</w:t>
      </w:r>
      <w:r w:rsidRPr="003F7D07">
        <w:rPr>
          <w:rFonts w:asciiTheme="majorBidi" w:hAnsiTheme="majorBidi"/>
          <w:sz w:val="30"/>
          <w:szCs w:val="30"/>
          <w:cs/>
        </w:rPr>
        <w:t xml:space="preserve">ใช้อัตราดอกเบี้ยเงินกู้ยืมส่วนเพิ่มของ </w:t>
      </w:r>
      <w:r w:rsidRPr="003F7D07">
        <w:rPr>
          <w:rFonts w:asciiTheme="majorBidi" w:hAnsiTheme="majorBidi" w:cstheme="majorBidi"/>
          <w:sz w:val="30"/>
          <w:szCs w:val="30"/>
          <w:cs/>
        </w:rPr>
        <w:t>บริษัท</w:t>
      </w:r>
      <w:r w:rsidRPr="003F7D07">
        <w:rPr>
          <w:rFonts w:asciiTheme="majorBidi" w:hAnsiTheme="majorBidi"/>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w:t>
      </w:r>
      <w:r w:rsidRPr="003F7D07">
        <w:rPr>
          <w:rFonts w:asciiTheme="majorBidi" w:hAnsiTheme="majorBidi" w:hint="cs"/>
          <w:sz w:val="30"/>
          <w:szCs w:val="30"/>
          <w:cs/>
        </w:rPr>
        <w:t xml:space="preserve"> </w:t>
      </w:r>
      <w:r w:rsidRPr="003F7D07">
        <w:rPr>
          <w:rFonts w:asciiTheme="majorBidi" w:hAnsiTheme="majorBidi"/>
          <w:sz w:val="30"/>
          <w:szCs w:val="30"/>
          <w:cs/>
        </w:rPr>
        <w:t>หากบริษั</w:t>
      </w:r>
      <w:r w:rsidRPr="003F7D07">
        <w:rPr>
          <w:rFonts w:asciiTheme="majorBidi" w:hAnsiTheme="majorBidi" w:hint="cs"/>
          <w:sz w:val="30"/>
          <w:szCs w:val="30"/>
          <w:cs/>
        </w:rPr>
        <w:t>ท</w:t>
      </w:r>
      <w:r w:rsidRPr="003F7D07">
        <w:rPr>
          <w:rFonts w:asciiTheme="majorBidi" w:hAnsiTheme="majorBidi"/>
          <w:sz w:val="30"/>
          <w:szCs w:val="30"/>
          <w:cs/>
        </w:rPr>
        <w:t>มีความแน่นอนอย่างสมเหตุสมผลใช้สิทธิ</w:t>
      </w:r>
    </w:p>
    <w:p w14:paraId="1D56610E"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lastRenderedPageBreak/>
        <w:t>การวัดมูลค่าภายหลังของหนี้สินตามสัญญาเช่าเพิ่มขึ้น</w:t>
      </w:r>
      <w:r w:rsidRPr="003F7D07">
        <w:rPr>
          <w:rFonts w:asciiTheme="majorBidi" w:hAnsiTheme="majorBidi" w:cstheme="majorBidi" w:hint="cs"/>
          <w:sz w:val="30"/>
          <w:szCs w:val="30"/>
          <w:cs/>
          <w:lang w:val="en-US"/>
        </w:rPr>
        <w:t>ด้วยวิธีราคาทุนตัดจำหน่าย</w:t>
      </w:r>
      <w:r w:rsidRPr="003F7D07">
        <w:rPr>
          <w:rFonts w:asciiTheme="majorBidi" w:hAnsiTheme="majorBidi" w:cstheme="majorBidi"/>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3F7D07">
        <w:rPr>
          <w:rFonts w:asciiTheme="majorBidi" w:hAnsiTheme="majorBidi" w:cstheme="majorBidi" w:hint="cs"/>
          <w:sz w:val="30"/>
          <w:szCs w:val="30"/>
          <w:cs/>
          <w:lang w:val="en-US"/>
        </w:rPr>
        <w:t xml:space="preserve"> </w:t>
      </w:r>
      <w:r w:rsidRPr="003F7D07">
        <w:rPr>
          <w:rFonts w:asciiTheme="majorBidi" w:hAnsiTheme="majorBidi" w:cstheme="majorBidi"/>
          <w:sz w:val="30"/>
          <w:szCs w:val="30"/>
          <w:cs/>
          <w:lang w:val="en-US"/>
        </w:rPr>
        <w:t xml:space="preserve">และลดลงเพื่อสะท้อนการจ่ายชำระตามสัญญาเช่าที่จ่ายชำระ </w:t>
      </w:r>
    </w:p>
    <w:p w14:paraId="15D617A7" w14:textId="3290C101" w:rsidR="00EF71DE" w:rsidRPr="003F7D07" w:rsidRDefault="00EF71DE" w:rsidP="00EF71DE">
      <w:pPr>
        <w:spacing w:before="120" w:after="120" w:line="240" w:lineRule="auto"/>
        <w:ind w:left="432"/>
        <w:jc w:val="thaiDistribute"/>
        <w:rPr>
          <w:rFonts w:asciiTheme="majorBidi" w:hAnsiTheme="majorBidi"/>
          <w:sz w:val="30"/>
          <w:szCs w:val="30"/>
          <w:lang w:val="en-US"/>
        </w:rPr>
      </w:pPr>
      <w:bookmarkStart w:id="48" w:name="_Hlk92630655"/>
      <w:r w:rsidRPr="003F7D07">
        <w:rPr>
          <w:rFonts w:asciiTheme="majorBidi" w:hAnsiTheme="majorBidi"/>
          <w:sz w:val="30"/>
          <w:szCs w:val="30"/>
          <w:cs/>
          <w:lang w:val="en-U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bookmarkEnd w:id="48"/>
    <w:p w14:paraId="515612AC" w14:textId="77777777" w:rsidR="00EF71DE" w:rsidRPr="003F7D07" w:rsidRDefault="00EF71DE" w:rsidP="00EF71DE">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สัญญาเช่าระยะสั้นและสัญญาเช่าซึ่งสินทรัพย์อ้างอิงมูลค่าต่ำ</w:t>
      </w:r>
    </w:p>
    <w:p w14:paraId="6E172261"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bookmarkStart w:id="49" w:name="_Hlk92630676"/>
      <w:r w:rsidRPr="003F7D07">
        <w:rPr>
          <w:rFonts w:asciiTheme="majorBidi" w:hAnsiTheme="majorBidi" w:cstheme="majorBidi"/>
          <w:sz w:val="30"/>
          <w:szCs w:val="30"/>
          <w:cs/>
          <w:lang w:val="en-US"/>
        </w:rPr>
        <w:t xml:space="preserve">จำนวนเงินต้องจ่ายตามสัญญาเช่าที่มีอายุสัญญาเช่า </w:t>
      </w:r>
      <w:r w:rsidRPr="003F7D07">
        <w:rPr>
          <w:rFonts w:asciiTheme="majorBidi" w:hAnsiTheme="majorBidi" w:cstheme="majorBidi"/>
          <w:sz w:val="30"/>
          <w:szCs w:val="30"/>
          <w:lang w:val="en-US"/>
        </w:rPr>
        <w:t>12</w:t>
      </w:r>
      <w:r w:rsidRPr="003F7D07">
        <w:rPr>
          <w:rFonts w:asciiTheme="majorBidi" w:hAnsiTheme="majorBidi" w:cstheme="majorBidi"/>
          <w:sz w:val="30"/>
          <w:szCs w:val="30"/>
          <w:cs/>
          <w:lang w:val="en-US"/>
        </w:rPr>
        <w:t xml:space="preserve"> เดือนหรือน้อยกว่านับตั้งแต่วันที่สัญญาเช่าเริ่มมีผล หรือสัญญาเช่าซึ่งสินทรัพย์อ้างอิงมูลค่าต่ำ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bookmarkEnd w:id="49"/>
    <w:p w14:paraId="088ED189"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ผู้ให้เช่า</w:t>
      </w:r>
    </w:p>
    <w:p w14:paraId="6A0936A1" w14:textId="77777777"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bookmarkStart w:id="50" w:name="_Hlk92630722"/>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เป็นผู้ให้เช่าจัดประเภทเป็นสัญญาเช่าการเงินหรือดำเนินงาน เมื่อเงื่อนไขของสัญญาเช่าโอนความเสี่ยงและผลตอบแทน</w:t>
      </w:r>
      <w:r w:rsidRPr="003F7D07">
        <w:rPr>
          <w:rFonts w:asciiTheme="majorBidi" w:hAnsiTheme="majorBidi" w:cstheme="majorBidi" w:hint="cs"/>
          <w:sz w:val="30"/>
          <w:szCs w:val="30"/>
          <w:cs/>
          <w:lang w:val="en-US"/>
        </w:rPr>
        <w:t>ทั้งหมดหรือ</w:t>
      </w:r>
      <w:r w:rsidRPr="003F7D07">
        <w:rPr>
          <w:rFonts w:asciiTheme="majorBidi" w:hAnsiTheme="majorBidi" w:cstheme="majorBidi"/>
          <w:sz w:val="30"/>
          <w:szCs w:val="30"/>
          <w:cs/>
          <w:lang w:val="en-US"/>
        </w:rPr>
        <w:t>เกือบทั้งหมดของความเป็นเจ้าของ</w:t>
      </w:r>
      <w:r w:rsidRPr="003F7D07">
        <w:rPr>
          <w:rFonts w:asciiTheme="majorBidi" w:hAnsiTheme="majorBidi" w:cstheme="majorBidi" w:hint="cs"/>
          <w:sz w:val="30"/>
          <w:szCs w:val="30"/>
          <w:cs/>
          <w:lang w:val="en-US"/>
        </w:rPr>
        <w:t>สินทรัพย์อ้างอิง</w:t>
      </w:r>
      <w:r w:rsidRPr="003F7D07">
        <w:rPr>
          <w:rFonts w:asciiTheme="majorBidi" w:hAnsiTheme="majorBidi" w:cstheme="majorBidi"/>
          <w:sz w:val="30"/>
          <w:szCs w:val="30"/>
          <w:cs/>
          <w:lang w:val="en-US"/>
        </w:rPr>
        <w:t xml:space="preserve">ให้แก่ผู้เช่า สัญญาเช่าจัดประเภทเป็นสัญญาเช่าการเงิน </w:t>
      </w:r>
      <w:r w:rsidRPr="003F7D07">
        <w:rPr>
          <w:rFonts w:asciiTheme="majorBidi" w:hAnsiTheme="majorBidi" w:cstheme="majorBidi" w:hint="cs"/>
          <w:sz w:val="30"/>
          <w:szCs w:val="30"/>
          <w:cs/>
          <w:lang w:val="en-US"/>
        </w:rPr>
        <w:t>ส่วน</w:t>
      </w:r>
      <w:r w:rsidRPr="003F7D07">
        <w:rPr>
          <w:rFonts w:asciiTheme="majorBidi" w:hAnsiTheme="majorBidi" w:cstheme="majorBidi"/>
          <w:sz w:val="30"/>
          <w:szCs w:val="30"/>
          <w:cs/>
          <w:lang w:val="en-US"/>
        </w:rPr>
        <w:t>สัญญาเช่าอื่นทั้งหมดจัดประเภทเป็นสัญญาเช่าดำเนินงาน</w:t>
      </w:r>
    </w:p>
    <w:p w14:paraId="7E81B1B9" w14:textId="7175C5A0" w:rsidR="00EF71DE" w:rsidRPr="003F7D07" w:rsidRDefault="00EF71DE" w:rsidP="00EF71D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sz w:val="30"/>
          <w:szCs w:val="30"/>
          <w:cs/>
          <w:lang w:val="en-US"/>
        </w:rPr>
        <w:t xml:space="preserve">ณ วันที่เริ่มต้นของสัญญาเช่าหรือวันที่มีการเปลี่ยนแปลงสัญญาเช่า สัญญามีส่วนประกอบเป็นสัญญาเช่ารายการหนึ่งหรือมากกว่าหรือมีส่วนประกอบไม่เป็นการเช่า </w:t>
      </w:r>
      <w:r w:rsidRPr="003F7D07">
        <w:rPr>
          <w:rFonts w:asciiTheme="majorBidi" w:hAnsiTheme="majorBidi" w:cstheme="majorBidi"/>
          <w:sz w:val="30"/>
          <w:szCs w:val="30"/>
          <w:cs/>
        </w:rPr>
        <w:t>บริษัท</w:t>
      </w:r>
      <w:r w:rsidRPr="003F7D07">
        <w:rPr>
          <w:rFonts w:asciiTheme="majorBidi" w:hAnsiTheme="majorBidi"/>
          <w:sz w:val="30"/>
          <w:szCs w:val="30"/>
          <w:cs/>
          <w:lang w:val="en-US"/>
        </w:rPr>
        <w:t>ปันส่วนสิ่งตอบแทนที่จะได้รับตามสัญญาให้กับแต่ละส่วนประกอบตามเกณฑ์ราคาขาย</w:t>
      </w:r>
      <w:r w:rsidR="006C32A8" w:rsidRPr="003F7D07">
        <w:rPr>
          <w:rFonts w:asciiTheme="majorBidi" w:hAnsiTheme="majorBidi" w:hint="cs"/>
          <w:sz w:val="30"/>
          <w:szCs w:val="30"/>
          <w:cs/>
          <w:lang w:val="en-US"/>
        </w:rPr>
        <w:t>แบบ</w:t>
      </w:r>
      <w:r w:rsidRPr="003F7D07">
        <w:rPr>
          <w:rFonts w:asciiTheme="majorBidi" w:hAnsiTheme="majorBidi"/>
          <w:sz w:val="30"/>
          <w:szCs w:val="30"/>
          <w:cs/>
          <w:lang w:val="en-US"/>
        </w:rPr>
        <w:t>เอกเทศ</w:t>
      </w:r>
    </w:p>
    <w:p w14:paraId="508C1458" w14:textId="77777777" w:rsidR="00EF71DE" w:rsidRPr="003F7D07" w:rsidRDefault="00EF71DE" w:rsidP="00EF71DE">
      <w:pPr>
        <w:spacing w:before="120" w:after="120" w:line="240" w:lineRule="auto"/>
        <w:ind w:left="432"/>
        <w:jc w:val="thaiDistribute"/>
        <w:rPr>
          <w:rFonts w:asciiTheme="majorBidi" w:hAnsi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sz w:val="30"/>
          <w:szCs w:val="30"/>
          <w:cs/>
          <w:lang w:val="en-US"/>
        </w:rPr>
        <w:t>รับรู้ค่าเช่าได้รับจากสัญญาเช่าดำเนินงานเป็นรายได้ค่าเช่าด้วยวิธีเส้นตรงตลอดอายุสัญญาเช่า และแสดงเป็นส่วนหนึ่งของ</w:t>
      </w:r>
      <w:r w:rsidRPr="003F7D07">
        <w:rPr>
          <w:rFonts w:asciiTheme="majorBidi" w:hAnsiTheme="majorBidi" w:cstheme="majorBidi"/>
          <w:sz w:val="30"/>
          <w:szCs w:val="30"/>
          <w:cs/>
        </w:rPr>
        <w:t>รายได้ค่าเช่า</w:t>
      </w:r>
      <w:r w:rsidRPr="003F7D07">
        <w:rPr>
          <w:rFonts w:asciiTheme="majorBidi" w:hAnsiTheme="majorBidi" w:cstheme="majorBidi"/>
          <w:sz w:val="30"/>
          <w:szCs w:val="30"/>
        </w:rPr>
        <w:t xml:space="preserve"> </w:t>
      </w:r>
      <w:r w:rsidRPr="003F7D07">
        <w:rPr>
          <w:rFonts w:asciiTheme="majorBidi" w:hAnsiTheme="majorBidi"/>
          <w:sz w:val="30"/>
          <w:szCs w:val="30"/>
          <w:cs/>
          <w:lang w:val="en-US"/>
        </w:rPr>
        <w:t>ต้นทุนทางตรงเริ่มแรกเกิดขึ้นเพื่อได้มาซึ่งสัญญาเช่าดำเนินงานรวมเป็นมูลค่าตามบัญชีของสินทรัพย์ให้เช่าและรับรู้ต้นทุนดังกล่าวเป็นค่าใช้จ่ายตลอดอายุสัญญาเช่าโดยใช้เกณฑ์เดียวกันกับรายได้ค่าเช่า ค่าเช่าที่อาจเกิดขึ้นรับรู้เป็นรายได้ในรอบระยะเวลาบัญชีที่ได้รับ</w:t>
      </w:r>
    </w:p>
    <w:bookmarkEnd w:id="50"/>
    <w:p w14:paraId="28F563D7" w14:textId="77777777" w:rsidR="00EF71DE" w:rsidRPr="003F7D07" w:rsidRDefault="00EF71DE" w:rsidP="00EF71DE">
      <w:pPr>
        <w:spacing w:before="120" w:after="120" w:line="240" w:lineRule="auto"/>
        <w:ind w:left="432"/>
        <w:jc w:val="thaiDistribute"/>
        <w:rPr>
          <w:rFonts w:asciiTheme="majorBidi" w:hAnsiTheme="majorBidi"/>
          <w:sz w:val="30"/>
          <w:szCs w:val="30"/>
          <w:lang w:val="en-US"/>
        </w:rPr>
      </w:pPr>
      <w:r w:rsidRPr="003F7D07">
        <w:rPr>
          <w:rFonts w:asciiTheme="majorBidi" w:hAnsiTheme="majorBidi"/>
          <w:sz w:val="30"/>
          <w:szCs w:val="30"/>
          <w:cs/>
          <w:lang w:val="en-US"/>
        </w:rPr>
        <w:t>จำนวนเงินที่จะได้รับจากผู้เช่าภายใต้สัญญาเช่าการเงินรับรู้เป็นลูกหนี้ด้วยจำนวนที่เท่ากับเงินลงทุนสุทธิตามสัญญาเช่า รายได้จากสัญญาเช่าการเงินปันส่วนตลอดงวดบัญชีเพื่อสะท้อนถึงอัตราผลตอบแทนรายงวดคงที่ของเงินลงทุนสุทธิตามสัญญาเช่าของบริษัทที่เกี่ยวข้องกับสัญญาเช่า</w:t>
      </w:r>
    </w:p>
    <w:p w14:paraId="6903E9D9" w14:textId="6A742DC8" w:rsidR="00EF71DE" w:rsidRPr="003F7D07" w:rsidRDefault="00EF71DE" w:rsidP="00EF71DE">
      <w:pPr>
        <w:spacing w:before="120" w:after="120" w:line="240" w:lineRule="auto"/>
        <w:ind w:left="432"/>
        <w:jc w:val="thaiDistribute"/>
        <w:rPr>
          <w:rFonts w:asciiTheme="majorBidi" w:hAnsiTheme="majorBidi"/>
          <w:sz w:val="30"/>
          <w:szCs w:val="30"/>
          <w:lang w:val="en-US"/>
        </w:rPr>
      </w:pPr>
      <w:r w:rsidRPr="003F7D07">
        <w:rPr>
          <w:rFonts w:asciiTheme="majorBidi" w:hAnsiTheme="majorBidi"/>
          <w:sz w:val="30"/>
          <w:szCs w:val="30"/>
          <w:cs/>
          <w:lang w:val="en-US"/>
        </w:rPr>
        <w:t>บริษัท</w:t>
      </w:r>
      <w:r w:rsidRPr="003F7D07">
        <w:rPr>
          <w:rFonts w:asciiTheme="majorBidi" w:hAnsiTheme="majorBidi" w:hint="cs"/>
          <w:sz w:val="30"/>
          <w:szCs w:val="30"/>
          <w:cs/>
          <w:lang w:val="en-US"/>
        </w:rPr>
        <w:t>รั</w:t>
      </w:r>
      <w:r w:rsidRPr="003F7D07">
        <w:rPr>
          <w:rFonts w:asciiTheme="majorBidi" w:hAnsiTheme="majorBidi"/>
          <w:sz w:val="30"/>
          <w:szCs w:val="30"/>
          <w:cs/>
          <w:lang w:val="en-US"/>
        </w:rPr>
        <w:t>บรู้ลูกหนี้สัญญาเช่าเงินทุนด้วยจำนวนเงินลงทุนสุทธิของสัญญาเช่า ประกอบด้วย มูลค่าปัจจุบันของค่าเช่าและมูลค่าคงเหลือไม่ได้รับประกันคิดลดด้วยอัตราดอกเบี้ยตามนัยของสัญญาเช่า รายได้ดอกเบี้ยจากสัญญาเช่าเงินทุนถูกปันส่วนในแต่ละรอบระยะเวลาบัญชีเพื่อสะท้อนอัตราผลตอบแทนคงที่ในแต่ละงวดของบริษัทได้จากเงินลงทุนสุทธิคงเหลือตามสัญญาเช่า</w:t>
      </w:r>
    </w:p>
    <w:p w14:paraId="22E9E18E" w14:textId="6196BAE2" w:rsidR="00296A95" w:rsidRPr="003F7D07" w:rsidRDefault="00296A95" w:rsidP="0025379E">
      <w:pPr>
        <w:spacing w:before="120" w:after="120" w:line="240" w:lineRule="auto"/>
        <w:ind w:left="432"/>
        <w:jc w:val="thaiDistribute"/>
        <w:rPr>
          <w:rFonts w:asciiTheme="majorBidi" w:hAnsiTheme="majorBidi"/>
          <w:b/>
          <w:bCs/>
          <w:sz w:val="30"/>
          <w:szCs w:val="30"/>
          <w:cs/>
          <w:lang w:val="th-TH"/>
        </w:rPr>
      </w:pPr>
      <w:bookmarkStart w:id="51" w:name="_Hlk92630737"/>
      <w:r w:rsidRPr="003F7D07">
        <w:rPr>
          <w:rFonts w:asciiTheme="majorBidi" w:hAnsiTheme="majorBidi" w:cstheme="majorBidi"/>
          <w:b/>
          <w:bCs/>
          <w:sz w:val="30"/>
          <w:szCs w:val="30"/>
          <w:cs/>
          <w:lang w:val="en-US"/>
        </w:rPr>
        <w:lastRenderedPageBreak/>
        <w:t>การด้อยค่าสินทรัพย์</w:t>
      </w:r>
      <w:bookmarkEnd w:id="51"/>
      <w:r w:rsidRPr="003F7D07">
        <w:rPr>
          <w:rFonts w:asciiTheme="majorBidi" w:hAnsiTheme="majorBidi" w:cstheme="majorBidi"/>
          <w:b/>
          <w:bCs/>
          <w:sz w:val="30"/>
          <w:szCs w:val="30"/>
          <w:cs/>
          <w:lang w:val="en-US"/>
        </w:rPr>
        <w:t>นอกจากสินทรัพย์ทางการเงิน</w:t>
      </w:r>
    </w:p>
    <w:p w14:paraId="017ED92F" w14:textId="18310663"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52" w:name="_Hlk92630828"/>
      <w:r w:rsidRPr="003F7D07">
        <w:rPr>
          <w:rFonts w:asciiTheme="majorBidi" w:hAnsiTheme="majorBidi"/>
          <w:sz w:val="30"/>
          <w:szCs w:val="30"/>
          <w:cs/>
          <w:lang w:val="th-TH"/>
        </w:rPr>
        <w:t>มูลค่าตามบัญชีสินทรัพย์</w:t>
      </w:r>
      <w:r w:rsidR="00A41B88" w:rsidRPr="003F7D07">
        <w:rPr>
          <w:rFonts w:asciiTheme="majorBidi" w:hAnsiTheme="majorBidi" w:hint="cs"/>
          <w:sz w:val="30"/>
          <w:szCs w:val="30"/>
          <w:cs/>
          <w:lang w:val="th-TH"/>
        </w:rPr>
        <w:t>นอกจาก</w:t>
      </w:r>
      <w:r w:rsidRPr="003F7D07">
        <w:rPr>
          <w:rFonts w:asciiTheme="majorBidi" w:hAnsiTheme="majorBidi" w:hint="cs"/>
          <w:sz w:val="30"/>
          <w:szCs w:val="30"/>
          <w:cs/>
          <w:lang w:val="th-TH"/>
        </w:rPr>
        <w:t>สินทรัพย์ทางการเงิน</w:t>
      </w:r>
      <w:r w:rsidRPr="003F7D07">
        <w:rPr>
          <w:rFonts w:asciiTheme="majorBidi" w:hAnsiTheme="majorBidi"/>
          <w:sz w:val="30"/>
          <w:szCs w:val="30"/>
          <w:cs/>
          <w:lang w:val="th-TH"/>
        </w:rPr>
        <w:t>ของ</w:t>
      </w:r>
      <w:r w:rsidRPr="003F7D07">
        <w:rPr>
          <w:rFonts w:asciiTheme="majorBidi" w:hAnsiTheme="majorBidi" w:cstheme="majorBidi"/>
          <w:sz w:val="30"/>
          <w:szCs w:val="30"/>
          <w:cs/>
        </w:rPr>
        <w:t>บริษัท</w:t>
      </w:r>
      <w:r w:rsidRPr="003F7D07">
        <w:rPr>
          <w:rFonts w:asciiTheme="majorBidi" w:hAnsiTheme="majorBidi" w:cstheme="majorBidi" w:hint="cs"/>
          <w:sz w:val="30"/>
          <w:szCs w:val="30"/>
          <w:cs/>
        </w:rPr>
        <w:t xml:space="preserve"> เช่น </w:t>
      </w:r>
      <w:r w:rsidRPr="003F7D07">
        <w:rPr>
          <w:rFonts w:asciiTheme="majorBidi" w:hAnsiTheme="majorBidi" w:cstheme="majorBidi"/>
          <w:sz w:val="30"/>
          <w:szCs w:val="30"/>
          <w:cs/>
          <w:lang w:val="en-US"/>
        </w:rPr>
        <w:t>ที่ดิน อาคารและอุปกรณ์ สินทรัพย์ไม่มีตัวตน สินทรัพย์สิทธิการใช้และสินทรัพย์อื่น</w:t>
      </w:r>
      <w:r w:rsidRPr="003F7D07">
        <w:rPr>
          <w:rFonts w:asciiTheme="majorBidi" w:hAnsiTheme="majorBidi"/>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 </w:t>
      </w:r>
    </w:p>
    <w:p w14:paraId="7A5E9652" w14:textId="7461AC4F"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19B9B51D" w14:textId="0CB002A5"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เมื่อ</w:t>
      </w:r>
      <w:r w:rsidR="004012AD" w:rsidRPr="003F7D07">
        <w:rPr>
          <w:rFonts w:asciiTheme="majorBidi" w:hAnsiTheme="majorBidi" w:hint="cs"/>
          <w:sz w:val="30"/>
          <w:szCs w:val="30"/>
          <w:cs/>
          <w:lang w:val="th-TH"/>
        </w:rPr>
        <w:t>เกิด</w:t>
      </w:r>
      <w:r w:rsidRPr="003F7D07">
        <w:rPr>
          <w:rFonts w:asciiTheme="majorBidi" w:hAnsiTheme="majorBidi"/>
          <w:sz w:val="30"/>
          <w:szCs w:val="30"/>
          <w:cs/>
          <w:lang w:val="th-TH"/>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ผลขาดทุนซึ่งบันทึกในส่วนของผู้ถือหุ้นจะรับรู้ในกำไรหรือขาดทุน ถึงแม้ว่ายังไม่</w:t>
      </w:r>
      <w:r w:rsidR="004012AD" w:rsidRPr="003F7D07">
        <w:rPr>
          <w:rFonts w:asciiTheme="majorBidi" w:hAnsiTheme="majorBidi" w:hint="cs"/>
          <w:sz w:val="30"/>
          <w:szCs w:val="30"/>
          <w:cs/>
          <w:lang w:val="th-TH"/>
        </w:rPr>
        <w:t>ได้</w:t>
      </w:r>
      <w:r w:rsidRPr="003F7D07">
        <w:rPr>
          <w:rFonts w:asciiTheme="majorBidi" w:hAnsiTheme="majorBidi"/>
          <w:sz w:val="30"/>
          <w:szCs w:val="30"/>
          <w:cs/>
          <w:lang w:val="th-TH"/>
        </w:rPr>
        <w:t>ตัดรายการสินทรัพย์ทางการเงินดังกล่าว ผลขาดทุน</w:t>
      </w:r>
      <w:r w:rsidR="004012AD" w:rsidRPr="003F7D07">
        <w:rPr>
          <w:rFonts w:asciiTheme="majorBidi" w:hAnsiTheme="majorBidi" w:hint="cs"/>
          <w:sz w:val="30"/>
          <w:szCs w:val="30"/>
          <w:cs/>
          <w:lang w:val="th-TH"/>
        </w:rPr>
        <w:t>ซึ่ง</w:t>
      </w:r>
      <w:r w:rsidRPr="003F7D07">
        <w:rPr>
          <w:rFonts w:asciiTheme="majorBidi" w:hAnsiTheme="majorBidi"/>
          <w:sz w:val="30"/>
          <w:szCs w:val="30"/>
          <w:cs/>
          <w:lang w:val="th-TH"/>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bookmarkEnd w:id="52"/>
    </w:p>
    <w:p w14:paraId="0465D927" w14:textId="2312A276"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การคำนวณมูลค่าที่คาดว่าจะได้รับคืน</w:t>
      </w:r>
    </w:p>
    <w:p w14:paraId="524868CF" w14:textId="61BED13F"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53" w:name="_Hlk92630853"/>
      <w:r w:rsidRPr="003F7D07">
        <w:rPr>
          <w:rFonts w:asciiTheme="majorBidi" w:hAnsiTheme="majorBidi"/>
          <w:sz w:val="30"/>
          <w:szCs w:val="30"/>
          <w:cs/>
          <w:lang w:val="th-TH"/>
        </w:rPr>
        <w:t>มูลค่าที่คาดว่าจะได้รับคืนของสินทรัพย์</w:t>
      </w:r>
      <w:r w:rsidR="00CB162C" w:rsidRPr="003F7D07">
        <w:rPr>
          <w:rFonts w:asciiTheme="majorBidi" w:hAnsiTheme="majorBidi" w:hint="cs"/>
          <w:sz w:val="30"/>
          <w:szCs w:val="30"/>
          <w:cs/>
          <w:lang w:val="th-TH"/>
        </w:rPr>
        <w:t>นอกจาก</w:t>
      </w:r>
      <w:r w:rsidRPr="003F7D07">
        <w:rPr>
          <w:rFonts w:asciiTheme="majorBidi" w:hAnsiTheme="majorBidi"/>
          <w:sz w:val="30"/>
          <w:szCs w:val="30"/>
          <w:cs/>
          <w:lang w:val="th-TH"/>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3EE9BD84" w14:textId="01D8008A"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sz w:val="30"/>
          <w:szCs w:val="30"/>
          <w:cs/>
          <w:lang w:val="th-TH"/>
        </w:rPr>
        <w:t>การประเมินมูลค่าจากการใช้ของสินทรัพย์ประมาณจากกระแสเงินสดที่</w:t>
      </w:r>
      <w:r w:rsidRPr="003F7D07">
        <w:rPr>
          <w:rFonts w:asciiTheme="majorBidi" w:hAnsiTheme="majorBidi" w:hint="cs"/>
          <w:sz w:val="30"/>
          <w:szCs w:val="30"/>
          <w:cs/>
          <w:lang w:val="th-TH"/>
        </w:rPr>
        <w:t>คาดว่า</w:t>
      </w:r>
      <w:r w:rsidRPr="003F7D07">
        <w:rPr>
          <w:rFonts w:asciiTheme="majorBidi" w:hAnsiTheme="majorBidi"/>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3F7D07">
        <w:rPr>
          <w:rFonts w:asciiTheme="majorBidi" w:hAnsiTheme="majorBidi" w:hint="cs"/>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28185582" w14:textId="39EA7E79" w:rsidR="00296A95" w:rsidRPr="003F7D07" w:rsidRDefault="00296A95" w:rsidP="0025379E">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การประเมินมูลค่ายุติธรรมหักต้นทุนการขาย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ใช้แบบจำลองการประเมินมูลค่าที่ดีที่สุด</w:t>
      </w:r>
      <w:r w:rsidRPr="003F7D07">
        <w:rPr>
          <w:rFonts w:asciiTheme="majorBidi" w:hAnsiTheme="majorBidi" w:cstheme="majorBidi" w:hint="cs"/>
          <w:sz w:val="30"/>
          <w:szCs w:val="30"/>
          <w:cs/>
          <w:lang w:val="en-US"/>
        </w:rPr>
        <w:t>ให้</w:t>
      </w:r>
      <w:r w:rsidRPr="003F7D07">
        <w:rPr>
          <w:rFonts w:asciiTheme="majorBidi" w:hAnsiTheme="majorBidi" w:cstheme="majorBidi"/>
          <w:sz w:val="30"/>
          <w:szCs w:val="30"/>
          <w:cs/>
          <w:lang w:val="en-US"/>
        </w:rPr>
        <w:t xml:space="preserve">เหมาะสมกับสินทรัพย์ </w:t>
      </w:r>
      <w:r w:rsidRPr="003F7D07">
        <w:rPr>
          <w:rFonts w:asciiTheme="majorBidi" w:hAnsiTheme="majorBidi" w:cstheme="majorBidi" w:hint="cs"/>
          <w:sz w:val="30"/>
          <w:szCs w:val="30"/>
          <w:cs/>
          <w:lang w:val="en-US"/>
        </w:rPr>
        <w:t>เพื่อ</w:t>
      </w:r>
      <w:r w:rsidRPr="003F7D07">
        <w:rPr>
          <w:rFonts w:asciiTheme="majorBidi" w:hAnsiTheme="majorBidi" w:cstheme="majorBidi"/>
          <w:sz w:val="30"/>
          <w:szCs w:val="30"/>
          <w:cs/>
          <w:lang w:val="en-US"/>
        </w:rPr>
        <w:t>สะท้อนถึงจำนวนเงิน</w:t>
      </w:r>
      <w:r w:rsidR="00A1459B"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กิจการสามารถได้มาจากการจำหน่ายสินทรัพย์หักต้นทุนการจำหน่าย โดยการจำหน่าย</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bookmarkEnd w:id="53"/>
    </w:p>
    <w:p w14:paraId="48952CED" w14:textId="77777777"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การกลับรายการด้อยค่า</w:t>
      </w:r>
    </w:p>
    <w:p w14:paraId="1DE94BA1" w14:textId="74F88D8A" w:rsidR="00296A95" w:rsidRPr="003F7D07" w:rsidRDefault="00296A95" w:rsidP="0025379E">
      <w:pPr>
        <w:spacing w:before="120" w:after="120" w:line="240" w:lineRule="auto"/>
        <w:ind w:left="432"/>
        <w:jc w:val="thaiDistribute"/>
        <w:rPr>
          <w:rFonts w:asciiTheme="majorBidi" w:hAnsiTheme="majorBidi"/>
          <w:sz w:val="30"/>
          <w:szCs w:val="30"/>
          <w:cs/>
          <w:lang w:val="th-TH"/>
        </w:rPr>
      </w:pPr>
      <w:bookmarkStart w:id="54" w:name="_Hlk92630879"/>
      <w:r w:rsidRPr="003F7D07">
        <w:rPr>
          <w:rFonts w:asciiTheme="majorBidi" w:hAnsiTheme="majorBidi" w:cstheme="majorBidi"/>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sidR="00A1459B"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เคยรับรู้ในกำไรหรือขาดทุน</w:t>
      </w:r>
    </w:p>
    <w:p w14:paraId="1A071690" w14:textId="6AA83253" w:rsidR="00296A95" w:rsidRPr="003F7D07" w:rsidRDefault="00296A95" w:rsidP="0025379E">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ผลขาดทุนจากการด้อยค่าของสินทรัพย์</w:t>
      </w:r>
      <w:r w:rsidR="00A1459B" w:rsidRPr="003F7D07">
        <w:rPr>
          <w:rFonts w:asciiTheme="majorBidi" w:hAnsiTheme="majorBidi" w:cstheme="majorBidi" w:hint="cs"/>
          <w:sz w:val="30"/>
          <w:szCs w:val="30"/>
          <w:cs/>
          <w:lang w:val="th-TH"/>
        </w:rPr>
        <w:t>นอกจาก</w:t>
      </w:r>
      <w:r w:rsidRPr="003F7D07">
        <w:rPr>
          <w:rFonts w:asciiTheme="majorBidi" w:hAnsiTheme="majorBidi" w:cstheme="majorBidi" w:hint="cs"/>
          <w:sz w:val="30"/>
          <w:szCs w:val="30"/>
          <w:cs/>
          <w:lang w:val="th-TH"/>
        </w:rPr>
        <w:t>สินทรัพย์ทางการเงินอื่น</w:t>
      </w:r>
      <w:r w:rsidRPr="003F7D07">
        <w:rPr>
          <w:rFonts w:asciiTheme="majorBidi" w:hAnsiTheme="majorBidi" w:cstheme="majorBidi"/>
          <w:sz w:val="30"/>
          <w:szCs w:val="30"/>
          <w:cs/>
          <w:lang w:val="th-TH"/>
        </w:rPr>
        <w:t>ซึ่งเคยรับรู้ในงวดก่อนจะประเมินทุกรอบระยะเวลารายงานว่ามีข้อบ่งชี้เรื่องการด้อยค่าหรือไม่ หาก</w:t>
      </w:r>
      <w:r w:rsidR="007404BE" w:rsidRPr="003F7D07">
        <w:rPr>
          <w:rFonts w:asciiTheme="majorBidi" w:hAnsiTheme="majorBidi" w:cstheme="majorBidi" w:hint="cs"/>
          <w:sz w:val="30"/>
          <w:szCs w:val="30"/>
          <w:cs/>
          <w:lang w:val="th-TH"/>
        </w:rPr>
        <w:t>เกิด</w:t>
      </w:r>
      <w:r w:rsidRPr="003F7D07">
        <w:rPr>
          <w:rFonts w:asciiTheme="majorBidi" w:hAnsiTheme="majorBidi" w:cstheme="majorBidi"/>
          <w:sz w:val="30"/>
          <w:szCs w:val="30"/>
          <w:cs/>
          <w:lang w:val="th-TH"/>
        </w:rPr>
        <w:t>การเปลี่ยนแปลงประมาณการ</w:t>
      </w:r>
      <w:r w:rsidR="007404BE"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bookmarkEnd w:id="54"/>
    </w:p>
    <w:p w14:paraId="4500D95C" w14:textId="77777777" w:rsidR="00456653" w:rsidRPr="003F7D07" w:rsidRDefault="00456653" w:rsidP="00183002">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lastRenderedPageBreak/>
        <w:t>เงินตราต่างประเทศ</w:t>
      </w:r>
    </w:p>
    <w:p w14:paraId="4C9F7962" w14:textId="77777777"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รายการบัญชีเป็นเงินตราต่างประเทศ</w:t>
      </w:r>
    </w:p>
    <w:p w14:paraId="1D009213" w14:textId="45C5E048"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รายการบัญชีเป็นเงินตราต่างประเทศแปลงค่าเป็นสกุลเงิน</w:t>
      </w:r>
      <w:r w:rsidR="00365108"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ใช้ในการดำเนินงาน โดยใช้อัตราแลกเปลี่ยนเงินตราต่างประเทศ ณ วันที่เกิดรายการ</w:t>
      </w:r>
    </w:p>
    <w:p w14:paraId="39F0A4D7" w14:textId="0DB2E1B1"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สินทรัพย์และหนี้สินเป็นตัวเงินและเป็นสกุลเงินตราต่างประเทศ แปลงค่าเป็นสกุลเงิน</w:t>
      </w:r>
      <w:r w:rsidR="00365108"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 xml:space="preserve">ใช้ในการดำเนินงานโดยใช้อัตราแลกเปลี่ยนเงินตราต่างประเทศ ณ วันสิ้นรอบระยะเวลารายงาน </w:t>
      </w:r>
    </w:p>
    <w:p w14:paraId="5FF09FF3" w14:textId="0832048F"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w:t>
      </w:r>
      <w:r w:rsidR="00365108"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ใช้ในการดำเนินงานโดยใช้อัตราแลกเปลี่ยนเงินตราต่างประเทศ ณ วันที่เกิดรายการ</w:t>
      </w:r>
    </w:p>
    <w:p w14:paraId="2D3510EF" w14:textId="77777777"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ผลต่างของอัตราแลกเปลี่ยนเงินตราต่างประเทศซึ่งเกิดขึ้นจากการแปลงค่าให้รับรู้เป็นกำไรหรือขาดทุนใน</w:t>
      </w:r>
      <w:r w:rsidRPr="003F7D07">
        <w:rPr>
          <w:rFonts w:asciiTheme="majorBidi" w:hAnsiTheme="majorBidi" w:cstheme="majorBidi" w:hint="cs"/>
          <w:sz w:val="30"/>
          <w:szCs w:val="30"/>
          <w:cs/>
          <w:lang w:val="th-TH"/>
        </w:rPr>
        <w:t>รอบระยะเวลารายงาน</w:t>
      </w:r>
    </w:p>
    <w:p w14:paraId="67D76AA0" w14:textId="77777777" w:rsidR="00456653" w:rsidRPr="003F7D07" w:rsidRDefault="00456653" w:rsidP="00183002">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ประมาณการหนี้สิน</w:t>
      </w:r>
    </w:p>
    <w:p w14:paraId="4E22791B" w14:textId="01E5A1F1"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ประมาณการหนี้สินรับรู้ในงบแสดงฐานะการเงินเมื่อ</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มีภาระ</w:t>
      </w:r>
      <w:r w:rsidRPr="003F7D07">
        <w:rPr>
          <w:rFonts w:asciiTheme="majorBidi" w:hAnsiTheme="majorBidi" w:cstheme="majorBidi" w:hint="cs"/>
          <w:sz w:val="30"/>
          <w:szCs w:val="30"/>
          <w:cs/>
          <w:lang w:val="th-TH"/>
        </w:rPr>
        <w:t>ผูกพัน</w:t>
      </w:r>
      <w:r w:rsidRPr="003F7D07">
        <w:rPr>
          <w:rFonts w:asciiTheme="majorBidi" w:hAnsiTheme="majorBidi" w:cstheme="majorBidi"/>
          <w:sz w:val="30"/>
          <w:szCs w:val="30"/>
          <w:cs/>
          <w:lang w:val="th-TH"/>
        </w:rPr>
        <w:t>ตามกฎหมาย</w:t>
      </w:r>
      <w:r w:rsidRPr="003F7D07">
        <w:rPr>
          <w:rFonts w:asciiTheme="majorBidi" w:hAnsiTheme="majorBidi" w:cstheme="majorBidi" w:hint="cs"/>
          <w:sz w:val="30"/>
          <w:szCs w:val="30"/>
          <w:cs/>
          <w:lang w:val="th-TH"/>
        </w:rPr>
        <w:t xml:space="preserve"> ภาระผูกพันโดยอนุมานซึ่ง</w:t>
      </w:r>
      <w:r w:rsidRPr="003F7D07">
        <w:rPr>
          <w:rFonts w:asciiTheme="majorBidi" w:hAnsiTheme="majorBidi" w:cstheme="majorBidi"/>
          <w:sz w:val="30"/>
          <w:szCs w:val="30"/>
          <w:cs/>
          <w:lang w:val="th-TH"/>
        </w:rPr>
        <w:t>เกิดขึ้นในปัจจุบันหรือภาระผูกพันซึ่งเป็นผลมาจากเหตุการณ์ในอดีต และมีความเป็นไปได้ค่อนข้างแน่ว่า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จะเสียประโยชน์เชิงเศรษฐกิจเพื่อจ่ายชำระภาระหนี้สิน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เพื่อให้สะท้อนมูลค่าประเมินในตลาดปัจจุบันซึ่งผันแปรไปตามเวลาและความเสี่ยงที่มีต่อหนี้สิน ประมาณการหนี้สินที่เพิ่มขึ้นเนื่องจาก</w:t>
      </w:r>
      <w:bookmarkStart w:id="55" w:name="_Hlk92630910"/>
      <w:r w:rsidRPr="003F7D07">
        <w:rPr>
          <w:rFonts w:asciiTheme="majorBidi" w:hAnsiTheme="majorBidi" w:cstheme="majorBidi"/>
          <w:sz w:val="30"/>
          <w:szCs w:val="30"/>
          <w:cs/>
          <w:lang w:val="th-TH"/>
        </w:rPr>
        <w:t>เวลาผ่านไป</w:t>
      </w:r>
      <w:bookmarkEnd w:id="55"/>
      <w:r w:rsidRPr="003F7D07">
        <w:rPr>
          <w:rFonts w:asciiTheme="majorBidi" w:hAnsiTheme="majorBidi" w:cstheme="majorBidi"/>
          <w:sz w:val="30"/>
          <w:szCs w:val="30"/>
          <w:cs/>
          <w:lang w:val="th-TH"/>
        </w:rPr>
        <w:t>รับรู้เป็นต้นทุนทางการเงิน</w:t>
      </w:r>
    </w:p>
    <w:p w14:paraId="1B8CD9C0" w14:textId="77777777" w:rsidR="00456653" w:rsidRPr="003F7D07" w:rsidRDefault="00456653" w:rsidP="00183002">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เงินปันผลจ่าย</w:t>
      </w:r>
    </w:p>
    <w:p w14:paraId="058A6588" w14:textId="18D38102"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เงินปันผลจ่ายและเงินปันผลจ่ายระหว่างกาลในรอบระยะเวลาบัญชี</w:t>
      </w:r>
      <w:r w:rsidR="002D3DCA" w:rsidRPr="003F7D07">
        <w:rPr>
          <w:rFonts w:asciiTheme="majorBidi" w:hAnsiTheme="majorBidi" w:cstheme="majorBidi" w:hint="cs"/>
          <w:sz w:val="30"/>
          <w:szCs w:val="30"/>
          <w:cs/>
          <w:lang w:val="th-TH"/>
        </w:rPr>
        <w:t>ตาม</w:t>
      </w:r>
      <w:r w:rsidRPr="003F7D07">
        <w:rPr>
          <w:rFonts w:asciiTheme="majorBidi" w:hAnsiTheme="majorBidi" w:cstheme="majorBidi"/>
          <w:sz w:val="30"/>
          <w:szCs w:val="30"/>
          <w:cs/>
          <w:lang w:val="th-TH"/>
        </w:rPr>
        <w:t>ที่ประชุมผู้ถือหุ้นและคณะกรรมการ</w:t>
      </w:r>
      <w:r w:rsidRPr="003F7D07">
        <w:rPr>
          <w:rFonts w:asciiTheme="majorBidi" w:hAnsiTheme="majorBidi" w:cstheme="majorBidi"/>
          <w:sz w:val="30"/>
          <w:szCs w:val="30"/>
          <w:cs/>
        </w:rPr>
        <w:t>บริษัท</w:t>
      </w:r>
      <w:r w:rsidR="002D3DCA" w:rsidRPr="003F7D07">
        <w:rPr>
          <w:rFonts w:asciiTheme="majorBidi" w:hAnsiTheme="majorBidi" w:cstheme="majorBidi" w:hint="cs"/>
          <w:sz w:val="30"/>
          <w:szCs w:val="30"/>
          <w:cs/>
        </w:rPr>
        <w:t>มีมติ</w:t>
      </w:r>
      <w:r w:rsidRPr="003F7D07">
        <w:rPr>
          <w:rFonts w:asciiTheme="majorBidi" w:hAnsiTheme="majorBidi" w:cstheme="majorBidi"/>
          <w:sz w:val="30"/>
          <w:szCs w:val="30"/>
          <w:cs/>
          <w:lang w:val="th-TH"/>
        </w:rPr>
        <w:t>อนุมัติการจ่ายเงินปันผล</w:t>
      </w:r>
    </w:p>
    <w:p w14:paraId="2965D086" w14:textId="77777777" w:rsidR="00456653" w:rsidRPr="003F7D07" w:rsidRDefault="00456653" w:rsidP="00183002">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ตราสารหนี้ที่ออกและเงินกู้ยืมอื่น</w:t>
      </w:r>
    </w:p>
    <w:p w14:paraId="41FD6E69" w14:textId="707E26DC" w:rsidR="00456653" w:rsidRPr="003F7D07" w:rsidRDefault="00456653" w:rsidP="00183002">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ตราสารหนี้ที่ออกและเงินกู้ยืมอื่นรับรู้เริ่มแรกด้วยมูลค่ายุติธรรมของสิ่งตอบแทนที่ได้รับ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w:t>
      </w:r>
      <w:r w:rsidR="00365108" w:rsidRPr="003F7D07">
        <w:rPr>
          <w:rFonts w:asciiTheme="majorBidi" w:hAnsiTheme="majorBidi" w:cstheme="majorBidi" w:hint="cs"/>
          <w:sz w:val="30"/>
          <w:szCs w:val="30"/>
          <w:cs/>
          <w:lang w:val="en-US"/>
        </w:rPr>
        <w:t>เปรียบ</w:t>
      </w:r>
      <w:r w:rsidRPr="003F7D07">
        <w:rPr>
          <w:rFonts w:asciiTheme="majorBidi" w:hAnsiTheme="majorBidi" w:cstheme="majorBidi"/>
          <w:sz w:val="30"/>
          <w:szCs w:val="30"/>
          <w:cs/>
          <w:lang w:val="en-US"/>
        </w:rPr>
        <w:t>เทียบกับมูลค่าจ่ายคืนเพื่อชำระหนี้รับรู้เป็นดอกเบี้ยจ่ายในกำไร</w:t>
      </w:r>
      <w:r w:rsidRPr="003F7D07">
        <w:rPr>
          <w:rFonts w:asciiTheme="majorBidi" w:hAnsiTheme="majorBidi" w:cstheme="majorBidi" w:hint="cs"/>
          <w:sz w:val="30"/>
          <w:szCs w:val="30"/>
          <w:cs/>
          <w:lang w:val="en-US"/>
        </w:rPr>
        <w:t>หรือ</w:t>
      </w:r>
      <w:r w:rsidRPr="003F7D07">
        <w:rPr>
          <w:rFonts w:asciiTheme="majorBidi" w:hAnsiTheme="majorBidi" w:cstheme="majorBidi"/>
          <w:sz w:val="30"/>
          <w:szCs w:val="30"/>
          <w:cs/>
          <w:lang w:val="en-US"/>
        </w:rPr>
        <w:t>ขาดทุนตลอดช่วงเวลาการกู้ยืม</w:t>
      </w:r>
    </w:p>
    <w:p w14:paraId="6980409A" w14:textId="6053DCB5" w:rsidR="00456653" w:rsidRPr="003F7D07" w:rsidRDefault="00456653" w:rsidP="00183002">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ขาดทุนต่อหุ้นขั้นพื้นฐาน</w:t>
      </w:r>
    </w:p>
    <w:p w14:paraId="783B3BF1" w14:textId="4106685B" w:rsidR="00456653" w:rsidRPr="003F7D07" w:rsidRDefault="00456653" w:rsidP="00183002">
      <w:pPr>
        <w:spacing w:before="120" w:after="120" w:line="240" w:lineRule="auto"/>
        <w:ind w:left="432"/>
        <w:jc w:val="thaiDistribute"/>
        <w:rPr>
          <w:rFonts w:asciiTheme="majorBidi" w:hAnsiTheme="majorBidi" w:cstheme="majorBidi"/>
          <w:sz w:val="30"/>
          <w:szCs w:val="30"/>
          <w:cs/>
          <w:lang w:val="th-TH"/>
        </w:rPr>
      </w:pPr>
      <w:bookmarkStart w:id="56" w:name="_Hlk92149638"/>
      <w:r w:rsidRPr="003F7D07">
        <w:rPr>
          <w:rFonts w:asciiTheme="majorBidi" w:hAnsiTheme="majorBidi"/>
          <w:sz w:val="30"/>
          <w:szCs w:val="30"/>
          <w:cs/>
          <w:lang w:val="th-TH"/>
        </w:rPr>
        <w:t>ขาดทุน</w:t>
      </w:r>
      <w:r w:rsidRPr="003F7D07">
        <w:rPr>
          <w:rFonts w:asciiTheme="majorBidi" w:hAnsiTheme="majorBidi" w:cstheme="majorBidi"/>
          <w:sz w:val="30"/>
          <w:szCs w:val="30"/>
          <w:cs/>
          <w:lang w:val="th-TH"/>
        </w:rPr>
        <w:t>ต่อหุ้นขั้นพื้นฐานคำนวณโดยการหาร</w:t>
      </w:r>
      <w:r w:rsidRPr="003F7D07">
        <w:rPr>
          <w:rFonts w:asciiTheme="majorBidi" w:hAnsiTheme="majorBidi"/>
          <w:sz w:val="30"/>
          <w:szCs w:val="30"/>
          <w:cs/>
          <w:lang w:val="th-TH"/>
        </w:rPr>
        <w:t>ขาดทุน</w:t>
      </w:r>
      <w:r w:rsidRPr="003F7D07">
        <w:rPr>
          <w:rFonts w:asciiTheme="majorBidi" w:hAnsiTheme="majorBidi" w:cstheme="majorBidi"/>
          <w:sz w:val="30"/>
          <w:szCs w:val="30"/>
          <w:cs/>
          <w:lang w:val="th-TH"/>
        </w:rPr>
        <w:t>สำหรับปีของผู้ถือหุ้นสามัญของ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ด้วยจำนวนหุ้นถัวเฉลี่ยถ่วงน้ำหนักของ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ที่ออกจำหน่ายระหว่างปี</w:t>
      </w:r>
    </w:p>
    <w:bookmarkEnd w:id="56"/>
    <w:p w14:paraId="13779140" w14:textId="77777777" w:rsidR="00456653" w:rsidRPr="003F7D07" w:rsidRDefault="00456653" w:rsidP="00183002">
      <w:pPr>
        <w:spacing w:before="120" w:after="120" w:line="240" w:lineRule="auto"/>
        <w:ind w:left="432"/>
        <w:jc w:val="thaiDistribute"/>
        <w:rPr>
          <w:rFonts w:asciiTheme="majorBidi" w:hAnsiTheme="majorBidi" w:cstheme="majorBidi"/>
          <w:b/>
          <w:bCs/>
          <w:sz w:val="30"/>
          <w:szCs w:val="30"/>
          <w:cs/>
          <w:lang w:val="th-TH"/>
        </w:rPr>
      </w:pPr>
      <w:r w:rsidRPr="003F7D07">
        <w:rPr>
          <w:rFonts w:asciiTheme="majorBidi" w:hAnsiTheme="majorBidi" w:cstheme="majorBidi"/>
          <w:b/>
          <w:bCs/>
          <w:sz w:val="30"/>
          <w:szCs w:val="30"/>
          <w:cs/>
          <w:lang w:val="th-TH"/>
        </w:rPr>
        <w:lastRenderedPageBreak/>
        <w:t>การใช้ดุลยพินิจของผู้บริหาร</w:t>
      </w:r>
    </w:p>
    <w:p w14:paraId="6D0C1219" w14:textId="77777777" w:rsidR="00456653" w:rsidRPr="003F7D07" w:rsidRDefault="00456653" w:rsidP="00183002">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การจัดทำงบการเงินให้เป็นไปตามมาตรฐานการรายงานทางการเงิน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 </w:t>
      </w:r>
    </w:p>
    <w:p w14:paraId="031F3EB9" w14:textId="543C4D8E" w:rsidR="00456653" w:rsidRPr="003F7D07" w:rsidRDefault="00456653" w:rsidP="00183002">
      <w:pPr>
        <w:spacing w:before="120" w:after="120" w:line="240" w:lineRule="auto"/>
        <w:ind w:left="432"/>
        <w:jc w:val="thaiDistribute"/>
        <w:rPr>
          <w:rFonts w:asciiTheme="majorBidi" w:hAnsiTheme="majorBidi"/>
          <w:b/>
          <w:bCs/>
          <w:sz w:val="30"/>
          <w:szCs w:val="30"/>
          <w:cs/>
          <w:lang w:val="th-TH"/>
        </w:rPr>
      </w:pPr>
      <w:r w:rsidRPr="003F7D07">
        <w:rPr>
          <w:rFonts w:asciiTheme="majorBidi" w:hAnsiTheme="majorBidi" w:cstheme="majorBidi"/>
          <w:b/>
          <w:bCs/>
          <w:sz w:val="30"/>
          <w:szCs w:val="30"/>
          <w:cs/>
          <w:lang w:val="th-TH"/>
        </w:rPr>
        <w:t>การใช้ดุลยพินิจและประมาณการสำคัญ ดังนี้</w:t>
      </w:r>
    </w:p>
    <w:p w14:paraId="60B5F993" w14:textId="6E474F23"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 xml:space="preserve">การรับรู้และตัดรายการสินทรัพย์และหนี้สิน </w:t>
      </w:r>
    </w:p>
    <w:p w14:paraId="195382BC" w14:textId="63DEDBAE" w:rsidR="007326C5" w:rsidRPr="00E75F66" w:rsidRDefault="00456653" w:rsidP="00E75F66">
      <w:pPr>
        <w:spacing w:before="120" w:after="120" w:line="240" w:lineRule="auto"/>
        <w:ind w:left="864"/>
        <w:jc w:val="thaiDistribute"/>
        <w:rPr>
          <w:rFonts w:asciiTheme="majorBidi" w:hAnsiTheme="majorBidi" w:cstheme="majorBidi"/>
          <w:sz w:val="30"/>
          <w:szCs w:val="30"/>
          <w:cs/>
          <w:lang w:val="en-US"/>
        </w:rPr>
      </w:pPr>
      <w:r w:rsidRPr="003F7D07">
        <w:rPr>
          <w:rFonts w:asciiTheme="majorBidi" w:hAnsiTheme="majorBidi" w:cstheme="majorBidi"/>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โอนหรือรับโอนความเสี่ยงและผลประโยชน์ในสินทรัพย์และหนี้สินแล้วหรือไม่ โดยใช้ดุลยพินิจบนพื้นฐานของ</w:t>
      </w:r>
      <w:bookmarkStart w:id="57" w:name="_Hlk92149709"/>
      <w:r w:rsidRPr="003F7D07">
        <w:rPr>
          <w:rFonts w:asciiTheme="majorBidi" w:hAnsiTheme="majorBidi" w:cstheme="majorBidi"/>
          <w:sz w:val="30"/>
          <w:szCs w:val="30"/>
          <w:cs/>
          <w:lang w:val="en-US"/>
        </w:rPr>
        <w:t>ข้อมูลที่ดีที่สุด</w:t>
      </w:r>
      <w:r w:rsidR="00C974B2"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รับรู้ได้ในสภาวะปัจจุบัน</w:t>
      </w:r>
      <w:bookmarkEnd w:id="57"/>
    </w:p>
    <w:p w14:paraId="35BA7039" w14:textId="5FF01B48"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มูลค่ายุติธรรมของเครื่องมือทางการเงิน</w:t>
      </w:r>
    </w:p>
    <w:p w14:paraId="4C6FFBF8" w14:textId="6E97F1EF"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การประเมินมูลค่ายุติธรรมของเครื่องมือ</w:t>
      </w:r>
      <w:bookmarkStart w:id="58" w:name="_Hlk92149738"/>
      <w:r w:rsidRPr="003F7D07">
        <w:rPr>
          <w:rFonts w:asciiTheme="majorBidi" w:hAnsiTheme="majorBidi" w:cstheme="majorBidi"/>
          <w:sz w:val="30"/>
          <w:szCs w:val="30"/>
          <w:cs/>
          <w:lang w:val="en-US"/>
        </w:rPr>
        <w:t>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ข้อมูลความสัมพันธ์และการเปลี่ยนแปลงของมูลค่าของเครื่องมือทางการเงินในระยะยาว การเปลี่ยนแปลงของสมมติฐานที่เกี่ยวข้องกับตัวแปร</w:t>
      </w:r>
      <w:r w:rsidR="00C122FC" w:rsidRPr="003F7D07">
        <w:rPr>
          <w:rFonts w:asciiTheme="majorBidi" w:hAnsiTheme="majorBidi" w:cstheme="majorBidi" w:hint="cs"/>
          <w:sz w:val="30"/>
          <w:szCs w:val="30"/>
          <w:cs/>
          <w:lang w:val="en-US"/>
        </w:rPr>
        <w:t>สำหรับ</w:t>
      </w:r>
      <w:r w:rsidRPr="003F7D07">
        <w:rPr>
          <w:rFonts w:asciiTheme="majorBidi" w:hAnsiTheme="majorBidi" w:cstheme="majorBidi"/>
          <w:sz w:val="30"/>
          <w:szCs w:val="30"/>
          <w:cs/>
          <w:lang w:val="en-US"/>
        </w:rPr>
        <w:t>ใช้ในการคำนวณ อาจมีผลกระทบต่อมูลค่ายุติธรรม</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แสดงอยู่ในงบการเงิน และการเปิดเผยลำดับชั้นของมูลค่ายุติธรรม</w:t>
      </w:r>
      <w:bookmarkEnd w:id="58"/>
    </w:p>
    <w:p w14:paraId="7F223AF2" w14:textId="77777777"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ค่าเผื่อผลขาดทุนด้านเครดิตที่คาดว่าจะเกิดขึ้นของสินทรัพย์ทางการเงิน</w:t>
      </w:r>
    </w:p>
    <w:p w14:paraId="5F3C5EA8" w14:textId="068B835A" w:rsidR="00456653" w:rsidRPr="003F7D07" w:rsidRDefault="00456653" w:rsidP="000D2B3B">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sz w:val="30"/>
          <w:szCs w:val="30"/>
          <w:cs/>
          <w:lang w:val="th-TH"/>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3F7D07">
        <w:rPr>
          <w:rFonts w:asciiTheme="majorBidi" w:hAnsiTheme="majorBidi" w:cstheme="majorBidi" w:hint="cs"/>
          <w:sz w:val="30"/>
          <w:szCs w:val="30"/>
          <w:cs/>
          <w:lang w:val="th-TH"/>
        </w:rPr>
        <w:t>เกิด</w:t>
      </w:r>
      <w:r w:rsidRPr="003F7D07">
        <w:rPr>
          <w:rFonts w:asciiTheme="majorBidi" w:hAnsiTheme="majorBidi" w:cstheme="majorBidi"/>
          <w:sz w:val="30"/>
          <w:szCs w:val="30"/>
          <w:cs/>
          <w:lang w:val="th-TH"/>
        </w:rPr>
        <w:t>ขึ้นในอนาคต</w:t>
      </w:r>
    </w:p>
    <w:p w14:paraId="2A083FE7" w14:textId="4E2C4F99"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 xml:space="preserve">ที่ดิน อาคารและอุปกรณ์ </w:t>
      </w:r>
    </w:p>
    <w:p w14:paraId="198857D6" w14:textId="288713B4" w:rsidR="00456653" w:rsidRPr="003F7D07" w:rsidRDefault="00456653" w:rsidP="000D2B3B">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cstheme="majorBidi"/>
          <w:sz w:val="30"/>
          <w:szCs w:val="30"/>
          <w:cs/>
          <w:lang w:val="th-TH"/>
        </w:rPr>
        <w:t>การรับรู้ต้นทุนที่เกิดขึ้นเป็นส่วนหนึ่งของมูลค่าตามบัญชีของรายการที่ดิน อาคารและ</w:t>
      </w:r>
      <w:bookmarkStart w:id="59" w:name="_Hlk92631192"/>
      <w:r w:rsidRPr="003F7D07">
        <w:rPr>
          <w:rFonts w:asciiTheme="majorBidi" w:hAnsiTheme="majorBidi" w:cstheme="majorBidi"/>
          <w:sz w:val="30"/>
          <w:szCs w:val="30"/>
          <w:cs/>
          <w:lang w:val="th-TH"/>
        </w:rPr>
        <w:t>อุปกรณ์สิ้นสุด</w:t>
      </w:r>
      <w:bookmarkEnd w:id="59"/>
      <w:r w:rsidRPr="003F7D07">
        <w:rPr>
          <w:rFonts w:asciiTheme="majorBidi" w:hAnsiTheme="majorBidi" w:cstheme="majorBidi"/>
          <w:sz w:val="30"/>
          <w:szCs w:val="30"/>
          <w:cs/>
          <w:lang w:val="th-TH"/>
        </w:rPr>
        <w:t xml:space="preserve">เมื่อฝ่ายบริหารพิจารณาแล้วว่าสินทรัพย์อยู่ในสภาพพร้อมจะใช้งานได้ตามความประสงค์ของฝ่ายบริหาร </w:t>
      </w:r>
    </w:p>
    <w:p w14:paraId="1E9E7B32" w14:textId="77777777"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lastRenderedPageBreak/>
        <w:t>การคำนวณค่าเสื่อมราคาของอาคารและอุปกรณ์ ฝ่ายบริหารจำเป็นต้องประมาณการอายุการใ</w:t>
      </w:r>
      <w:r w:rsidRPr="003F7D07">
        <w:rPr>
          <w:rFonts w:asciiTheme="majorBidi" w:hAnsiTheme="majorBidi" w:cstheme="majorBidi" w:hint="cs"/>
          <w:sz w:val="30"/>
          <w:szCs w:val="30"/>
          <w:cs/>
          <w:lang w:val="en-US"/>
        </w:rPr>
        <w:t>ช้</w:t>
      </w:r>
      <w:r w:rsidRPr="003F7D07">
        <w:rPr>
          <w:rFonts w:asciiTheme="majorBidi" w:hAnsiTheme="majorBidi" w:cstheme="majorBidi"/>
          <w:sz w:val="30"/>
          <w:szCs w:val="30"/>
          <w:cs/>
          <w:lang w:val="en-US"/>
        </w:rPr>
        <w:t>ประโยชน์และมูลค่าคงเหลือเมื่อเลิกใช้งานของอาคารและอุปกรณ์ และทบทวนอายุการใ</w:t>
      </w:r>
      <w:r w:rsidRPr="003F7D07">
        <w:rPr>
          <w:rFonts w:asciiTheme="majorBidi" w:hAnsiTheme="majorBidi" w:cstheme="majorBidi" w:hint="cs"/>
          <w:sz w:val="30"/>
          <w:szCs w:val="30"/>
          <w:cs/>
          <w:lang w:val="en-US"/>
        </w:rPr>
        <w:t>ช้</w:t>
      </w:r>
      <w:r w:rsidRPr="003F7D07">
        <w:rPr>
          <w:rFonts w:asciiTheme="majorBidi" w:hAnsiTheme="majorBidi" w:cstheme="majorBidi"/>
          <w:sz w:val="30"/>
          <w:szCs w:val="30"/>
          <w:cs/>
          <w:lang w:val="en-US"/>
        </w:rPr>
        <w:t>ประโยชน์และมูลค่าคงเหลือใหม่หากเกิดการเปลี่ยนแปลง</w:t>
      </w:r>
    </w:p>
    <w:p w14:paraId="40E8E775" w14:textId="77777777"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204597B" w14:textId="77777777"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สินทรัพย์ไม่มีตัวตน</w:t>
      </w:r>
    </w:p>
    <w:p w14:paraId="3BE9A5B1" w14:textId="0DC3ACC5"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การบันทึก</w:t>
      </w:r>
      <w:bookmarkStart w:id="60" w:name="_Hlk92631207"/>
      <w:r w:rsidRPr="003F7D07">
        <w:rPr>
          <w:rFonts w:asciiTheme="majorBidi" w:hAnsiTheme="majorBidi" w:cstheme="majorBidi"/>
          <w:sz w:val="30"/>
          <w:szCs w:val="30"/>
          <w:cs/>
          <w:lang w:val="en-US"/>
        </w:rPr>
        <w:t>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w:t>
      </w:r>
      <w:r w:rsidRPr="003F7D07">
        <w:rPr>
          <w:rFonts w:asciiTheme="majorBidi" w:hAnsiTheme="majorBidi" w:cstheme="majorBidi" w:hint="cs"/>
          <w:sz w:val="30"/>
          <w:szCs w:val="30"/>
          <w:cs/>
          <w:lang w:val="en-US"/>
        </w:rPr>
        <w:t>สำหรับ</w:t>
      </w:r>
      <w:r w:rsidRPr="003F7D07">
        <w:rPr>
          <w:rFonts w:asciiTheme="majorBidi" w:hAnsiTheme="majorBidi" w:cstheme="majorBidi"/>
          <w:sz w:val="30"/>
          <w:szCs w:val="30"/>
          <w:cs/>
          <w:lang w:val="en-US"/>
        </w:rPr>
        <w:t>การคำนวณหามูลค่าปัจจุบันของกระแสเงินสด</w:t>
      </w:r>
      <w:bookmarkEnd w:id="60"/>
    </w:p>
    <w:p w14:paraId="0D864142" w14:textId="77777777"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สินทรัพย์ภาษีเงินได้รอการตัดบัญชี</w:t>
      </w:r>
    </w:p>
    <w:p w14:paraId="72823F2A" w14:textId="30C5838F"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รับรู้สินทรัพย์ภาษีเงินได้รอการตัดบัญชี</w:t>
      </w:r>
      <w:bookmarkStart w:id="61" w:name="_Hlk92631229"/>
      <w:r w:rsidRPr="003F7D07">
        <w:rPr>
          <w:rFonts w:asciiTheme="majorBidi" w:hAnsiTheme="majorBidi" w:cstheme="majorBidi"/>
          <w:sz w:val="30"/>
          <w:szCs w:val="30"/>
          <w:cs/>
          <w:lang w:val="en-US"/>
        </w:rPr>
        <w:t>สำหรับผลแตกต่างชั่วคราวใช้หักภาษีเมื่อมีความเป็นไปได้ค่อนข้างแน่ว่า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จะมีกำไรทางภาษีในอนาคตเพียงพอ</w:t>
      </w:r>
      <w:r w:rsidR="0070168F" w:rsidRPr="003F7D07">
        <w:rPr>
          <w:rFonts w:asciiTheme="majorBidi" w:hAnsiTheme="majorBidi" w:cstheme="majorBidi" w:hint="cs"/>
          <w:sz w:val="30"/>
          <w:szCs w:val="30"/>
          <w:cs/>
          <w:lang w:val="en-US"/>
        </w:rPr>
        <w:t>สำหรับ</w:t>
      </w:r>
      <w:r w:rsidRPr="003F7D07">
        <w:rPr>
          <w:rFonts w:asciiTheme="majorBidi" w:hAnsiTheme="majorBidi" w:cstheme="majorBidi"/>
          <w:sz w:val="30"/>
          <w:szCs w:val="30"/>
          <w:cs/>
          <w:lang w:val="en-US"/>
        </w:rPr>
        <w:t>ใช้ประโยชน์จากผลแตกต่างชั่วคราวและขาดทุนทางภาษีที่ยังไม่ได้ใช้ ทั้งนี้ ฝ่ายบริหารจำเป็นต้องประมาณการว่า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bookmarkEnd w:id="61"/>
    </w:p>
    <w:p w14:paraId="09BE2553" w14:textId="77777777"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 xml:space="preserve">สัญญาเช่า </w:t>
      </w:r>
    </w:p>
    <w:p w14:paraId="5EAA8664" w14:textId="77777777"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Pr="003F7D07">
        <w:rPr>
          <w:rFonts w:asciiTheme="majorBidi" w:hAnsiTheme="majorBidi"/>
          <w:sz w:val="30"/>
          <w:szCs w:val="30"/>
          <w:cs/>
          <w:lang w:val="en-US"/>
        </w:rPr>
        <w:t>เพื่อพิจารณาว่าบริษัทโอนหรือรับโอนความเสี่ยงและผลประโยชน์ในสินทรัพย์เช่าหรือไม่</w:t>
      </w:r>
    </w:p>
    <w:p w14:paraId="4EF28EBB" w14:textId="6E3ED594"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bookmarkStart w:id="62" w:name="_Hlk92631274"/>
      <w:r w:rsidRPr="003F7D07">
        <w:rPr>
          <w:rFonts w:asciiTheme="majorBidi" w:hAnsiTheme="majorBidi" w:cstheme="majorBidi"/>
          <w:sz w:val="30"/>
          <w:szCs w:val="30"/>
          <w:cs/>
          <w:lang w:val="en-US"/>
        </w:rPr>
        <w:t>การกำหนดอายุสัญญาเช่ามีสิทธิเลือกขยายอายุสัญญาเช่าหรือยกเลิกสัญญาเช่า</w:t>
      </w:r>
    </w:p>
    <w:p w14:paraId="4A5A850F" w14:textId="7B948A05" w:rsidR="00456653" w:rsidRPr="003F7D07" w:rsidRDefault="00456653" w:rsidP="000D2B3B">
      <w:pPr>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การกำหนดอายุสัญญาเช่า ฝ่ายบริหารจำเป็นต้องใช้ดุลยพินิจประเมินว่า</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มีความแน่นอนอย่างสมเหตุสมผลหรือไม่จะใช้สิทธิเลือกการขยายอายุสัญญาเช่าหรือยกเลิกสัญญาเช่าโดยคำนึงถึงข้อเท็จจริงและสภาพแวดล้อมที่เกี่ยวข้องทั้งหมด</w:t>
      </w:r>
      <w:r w:rsidRPr="003F7D07">
        <w:rPr>
          <w:rFonts w:asciiTheme="majorBidi" w:hAnsiTheme="majorBidi" w:cstheme="majorBidi" w:hint="cs"/>
          <w:sz w:val="30"/>
          <w:szCs w:val="30"/>
          <w:cs/>
          <w:lang w:val="en-US"/>
        </w:rPr>
        <w:t>ซึ่ง</w:t>
      </w:r>
      <w:r w:rsidRPr="003F7D07">
        <w:rPr>
          <w:rFonts w:asciiTheme="majorBidi" w:hAnsiTheme="majorBidi" w:cstheme="majorBidi"/>
          <w:sz w:val="30"/>
          <w:szCs w:val="30"/>
          <w:cs/>
          <w:lang w:val="en-US"/>
        </w:rPr>
        <w:t>ทำให้เกิดสิ่งจูงใจในทางเศรษฐกิจสำหรับ</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ในการใช้หรือไม่ใช้สิทธิเลือก</w:t>
      </w:r>
    </w:p>
    <w:p w14:paraId="33A7DC62" w14:textId="12C1A431" w:rsidR="00AC0EBA" w:rsidRPr="003F7D07" w:rsidRDefault="00AC0EBA" w:rsidP="000D2B3B">
      <w:pPr>
        <w:tabs>
          <w:tab w:val="left" w:pos="900"/>
        </w:tabs>
        <w:spacing w:before="120" w:after="120" w:line="240" w:lineRule="auto"/>
        <w:ind w:left="864"/>
        <w:jc w:val="thaiDistribute"/>
        <w:rPr>
          <w:rFonts w:asciiTheme="majorBidi" w:hAnsiTheme="majorBidi" w:cstheme="majorBidi"/>
          <w:sz w:val="30"/>
          <w:szCs w:val="30"/>
          <w:lang w:val="en-US"/>
        </w:rPr>
      </w:pPr>
      <w:r w:rsidRPr="003F7D07">
        <w:rPr>
          <w:rFonts w:asciiTheme="majorBidi" w:hAnsiTheme="majorBidi" w:cstheme="majorBidi" w:hint="cs"/>
          <w:sz w:val="30"/>
          <w:szCs w:val="30"/>
          <w:cs/>
          <w:lang w:val="en-US"/>
        </w:rPr>
        <w:t>อัตราดอกเบี้ยเงินกู้ยืมส่วนเพิ่ม</w:t>
      </w:r>
    </w:p>
    <w:p w14:paraId="49BE5DC3" w14:textId="098256B6" w:rsidR="00AC0EBA" w:rsidRPr="003F7D07" w:rsidRDefault="00AC0EBA" w:rsidP="000D2B3B">
      <w:pPr>
        <w:tabs>
          <w:tab w:val="left" w:pos="900"/>
        </w:tabs>
        <w:spacing w:before="120" w:after="120" w:line="240" w:lineRule="auto"/>
        <w:ind w:left="864"/>
        <w:jc w:val="thaiDistribute"/>
        <w:rPr>
          <w:rFonts w:asciiTheme="majorBidi" w:hAnsiTheme="majorBidi" w:cstheme="majorBidi"/>
          <w:sz w:val="30"/>
          <w:szCs w:val="30"/>
          <w:cs/>
          <w:lang w:val="en-US"/>
        </w:rPr>
      </w:pPr>
      <w:r w:rsidRPr="003F7D07">
        <w:rPr>
          <w:rFonts w:asciiTheme="majorBidi" w:hAnsiTheme="majorBidi" w:cstheme="majorBidi" w:hint="cs"/>
          <w:sz w:val="30"/>
          <w:szCs w:val="30"/>
          <w:cs/>
          <w:lang w:val="en-U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bookmarkEnd w:id="62"/>
    <w:p w14:paraId="1B03371B" w14:textId="77777777" w:rsidR="00E75F66" w:rsidRDefault="00E75F66">
      <w:pPr>
        <w:autoSpaceDE/>
        <w:autoSpaceDN/>
        <w:spacing w:line="240" w:lineRule="auto"/>
        <w:rPr>
          <w:rFonts w:asciiTheme="majorBidi" w:eastAsia="SimSun" w:hAnsiTheme="majorBidi"/>
          <w:b/>
          <w:bCs/>
          <w:sz w:val="30"/>
          <w:szCs w:val="30"/>
          <w:cs/>
          <w:lang w:val="en-US"/>
        </w:rPr>
      </w:pPr>
      <w:r>
        <w:rPr>
          <w:rFonts w:asciiTheme="majorBidi" w:hAnsiTheme="majorBidi"/>
          <w:b/>
          <w:bCs/>
          <w:sz w:val="30"/>
          <w:szCs w:val="30"/>
          <w:cs/>
          <w:lang w:val="en-US"/>
        </w:rPr>
        <w:br w:type="page"/>
      </w:r>
    </w:p>
    <w:p w14:paraId="0DAF6439" w14:textId="779E9D3D"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cstheme="majorBidi"/>
          <w:b/>
          <w:bCs/>
          <w:sz w:val="30"/>
          <w:szCs w:val="30"/>
          <w:lang w:val="en-US"/>
        </w:rPr>
      </w:pPr>
      <w:r w:rsidRPr="003F7D07">
        <w:rPr>
          <w:rFonts w:asciiTheme="majorBidi" w:hAnsiTheme="majorBidi"/>
          <w:b/>
          <w:bCs/>
          <w:sz w:val="30"/>
          <w:szCs w:val="30"/>
          <w:cs/>
          <w:lang w:val="en-US"/>
        </w:rPr>
        <w:lastRenderedPageBreak/>
        <w:t>ผลประโยชน์พนักงานหลังออกจากงาน</w:t>
      </w:r>
    </w:p>
    <w:p w14:paraId="1CA49508" w14:textId="1E11B01D" w:rsidR="00456653" w:rsidRPr="003F7D07" w:rsidRDefault="00456653" w:rsidP="000D2B3B">
      <w:pPr>
        <w:spacing w:before="120" w:after="120"/>
        <w:ind w:left="864"/>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w:t>
      </w:r>
      <w:bookmarkStart w:id="63" w:name="_Hlk92631340"/>
      <w:r w:rsidRPr="003F7D07">
        <w:rPr>
          <w:rFonts w:asciiTheme="majorBidi" w:hAnsiTheme="majorBidi" w:cstheme="majorBidi"/>
          <w:sz w:val="30"/>
          <w:szCs w:val="30"/>
          <w:cs/>
          <w:lang w:val="en-US"/>
        </w:rPr>
        <w:t xml:space="preserve">เป็นต้น </w:t>
      </w:r>
      <w:bookmarkEnd w:id="63"/>
    </w:p>
    <w:p w14:paraId="12C48B70" w14:textId="77777777" w:rsidR="00AC0EBA"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b/>
          <w:bCs/>
          <w:sz w:val="30"/>
          <w:szCs w:val="30"/>
          <w:lang w:val="en-US"/>
        </w:rPr>
      </w:pPr>
      <w:bookmarkStart w:id="64" w:name="_Hlk92631351"/>
      <w:r w:rsidRPr="003F7D07">
        <w:rPr>
          <w:rFonts w:asciiTheme="majorBidi" w:hAnsiTheme="majorBidi"/>
          <w:b/>
          <w:bCs/>
          <w:sz w:val="30"/>
          <w:szCs w:val="30"/>
          <w:cs/>
          <w:lang w:val="en-US"/>
        </w:rPr>
        <w:t>การด้อยค่า</w:t>
      </w:r>
      <w:bookmarkStart w:id="65" w:name="_Hlk92149820"/>
      <w:r w:rsidR="00AC0EBA" w:rsidRPr="003F7D07">
        <w:rPr>
          <w:rFonts w:asciiTheme="majorBidi" w:hAnsiTheme="majorBidi"/>
          <w:b/>
          <w:bCs/>
          <w:sz w:val="30"/>
          <w:szCs w:val="30"/>
          <w:cs/>
          <w:lang w:val="en-US"/>
        </w:rPr>
        <w:t>สินทรัพย์นอกจากสินทรัพย์ทางการเงิน</w:t>
      </w:r>
      <w:bookmarkEnd w:id="65"/>
    </w:p>
    <w:p w14:paraId="776C7D29" w14:textId="0CF8798E" w:rsidR="007326C5" w:rsidRPr="00E75F66" w:rsidRDefault="00AC0EBA" w:rsidP="00E75F66">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sz w:val="30"/>
          <w:szCs w:val="30"/>
          <w:cs/>
          <w:lang w:val="th-TH"/>
        </w:rPr>
        <w:t>สินทรัพย์</w:t>
      </w:r>
      <w:bookmarkStart w:id="66" w:name="_Hlk92149857"/>
      <w:r w:rsidRPr="003F7D07">
        <w:rPr>
          <w:rFonts w:asciiTheme="majorBidi" w:hAnsiTheme="majorBidi"/>
          <w:sz w:val="30"/>
          <w:szCs w:val="30"/>
          <w:cs/>
          <w:lang w:val="th-TH"/>
        </w:rPr>
        <w:t>นอกจากสินทรัพย์ทางการเงินคงเหลือตามบัญชีของบริษัททบทวน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w:t>
      </w:r>
      <w:bookmarkStart w:id="67" w:name="_Hlk92720259"/>
      <w:r w:rsidRPr="003F7D07">
        <w:rPr>
          <w:rFonts w:asciiTheme="majorBidi" w:hAnsiTheme="majorBidi"/>
          <w:sz w:val="30"/>
          <w:szCs w:val="30"/>
          <w:cs/>
          <w:lang w:val="th-TH"/>
        </w:rPr>
        <w:t>ของสินทรัพย์</w:t>
      </w:r>
      <w:bookmarkEnd w:id="64"/>
      <w:bookmarkEnd w:id="66"/>
      <w:bookmarkEnd w:id="67"/>
    </w:p>
    <w:p w14:paraId="7AC367F5" w14:textId="1143F722" w:rsidR="00456653" w:rsidRPr="003F7D07" w:rsidRDefault="00456653" w:rsidP="000D2B3B">
      <w:pPr>
        <w:pStyle w:val="ListParagraph"/>
        <w:numPr>
          <w:ilvl w:val="0"/>
          <w:numId w:val="19"/>
        </w:numPr>
        <w:spacing w:before="120" w:after="120" w:line="240" w:lineRule="auto"/>
        <w:ind w:left="864" w:hanging="432"/>
        <w:contextualSpacing w:val="0"/>
        <w:jc w:val="thaiDistribute"/>
        <w:rPr>
          <w:rFonts w:asciiTheme="majorBidi" w:hAnsiTheme="majorBidi"/>
          <w:b/>
          <w:bCs/>
          <w:sz w:val="30"/>
          <w:szCs w:val="30"/>
          <w:lang w:val="en-US"/>
        </w:rPr>
      </w:pPr>
      <w:r w:rsidRPr="003F7D07">
        <w:rPr>
          <w:rFonts w:asciiTheme="majorBidi" w:hAnsiTheme="majorBidi"/>
          <w:b/>
          <w:bCs/>
          <w:sz w:val="30"/>
          <w:szCs w:val="30"/>
          <w:cs/>
          <w:lang w:val="en-US"/>
        </w:rPr>
        <w:t>รายได้จาก</w:t>
      </w:r>
      <w:bookmarkStart w:id="68" w:name="_Hlk92631376"/>
      <w:r w:rsidRPr="003F7D07">
        <w:rPr>
          <w:rFonts w:asciiTheme="majorBidi" w:hAnsiTheme="majorBidi"/>
          <w:b/>
          <w:bCs/>
          <w:sz w:val="30"/>
          <w:szCs w:val="30"/>
          <w:cs/>
          <w:lang w:val="en-US"/>
        </w:rPr>
        <w:t>สัญญาทำกับลูกค้า</w:t>
      </w:r>
      <w:bookmarkEnd w:id="68"/>
    </w:p>
    <w:p w14:paraId="357826DA" w14:textId="5AB4F95A" w:rsidR="00456653" w:rsidRPr="003F7D07" w:rsidRDefault="00456653" w:rsidP="000D2B3B">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sz w:val="30"/>
          <w:szCs w:val="30"/>
          <w:cs/>
          <w:lang w:val="th-TH"/>
        </w:rPr>
        <w:t>การระบุ</w:t>
      </w:r>
      <w:bookmarkStart w:id="69" w:name="_Hlk92631385"/>
      <w:r w:rsidRPr="003F7D07">
        <w:rPr>
          <w:rFonts w:asciiTheme="majorBidi" w:hAnsiTheme="majorBidi"/>
          <w:sz w:val="30"/>
          <w:szCs w:val="30"/>
          <w:cs/>
          <w:lang w:val="th-TH"/>
        </w:rPr>
        <w:t>ภาระต้องปฏิบัติ</w:t>
      </w:r>
      <w:bookmarkEnd w:id="69"/>
    </w:p>
    <w:p w14:paraId="5D7754FB" w14:textId="1FBBCE4F" w:rsidR="00456653" w:rsidRPr="003F7D07" w:rsidRDefault="00456653" w:rsidP="000D2B3B">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sz w:val="30"/>
          <w:szCs w:val="30"/>
          <w:cs/>
          <w:lang w:val="th-TH"/>
        </w:rPr>
        <w:t>การระบุ</w:t>
      </w:r>
      <w:bookmarkStart w:id="70" w:name="_Hlk92631397"/>
      <w:r w:rsidRPr="003F7D07">
        <w:rPr>
          <w:rFonts w:asciiTheme="majorBidi" w:hAnsiTheme="majorBidi"/>
          <w:sz w:val="30"/>
          <w:szCs w:val="30"/>
          <w:cs/>
          <w:lang w:val="th-TH"/>
        </w:rPr>
        <w:t xml:space="preserve">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w:t>
      </w:r>
      <w:r w:rsidRPr="003F7D07">
        <w:rPr>
          <w:rFonts w:asciiTheme="majorBidi" w:hAnsiTheme="majorBidi" w:cstheme="majorBidi"/>
          <w:sz w:val="30"/>
          <w:szCs w:val="30"/>
          <w:cs/>
        </w:rPr>
        <w:t>บริษัท</w:t>
      </w:r>
      <w:r w:rsidRPr="003F7D07">
        <w:rPr>
          <w:rFonts w:asciiTheme="majorBidi" w:hAnsiTheme="majorBidi"/>
          <w:sz w:val="30"/>
          <w:szCs w:val="30"/>
          <w:cs/>
          <w:lang w:val="th-TH"/>
        </w:rPr>
        <w:t>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bookmarkEnd w:id="70"/>
    </w:p>
    <w:p w14:paraId="46040E94" w14:textId="3DB6D5BF" w:rsidR="00456653" w:rsidRPr="003F7D07" w:rsidRDefault="00456653" w:rsidP="000D2B3B">
      <w:pPr>
        <w:spacing w:before="120" w:after="120" w:line="240" w:lineRule="auto"/>
        <w:ind w:left="864"/>
        <w:jc w:val="thaiDistribute"/>
        <w:rPr>
          <w:rFonts w:asciiTheme="majorBidi" w:hAnsiTheme="majorBidi"/>
          <w:sz w:val="30"/>
          <w:szCs w:val="30"/>
          <w:cs/>
          <w:lang w:val="th-TH"/>
        </w:rPr>
      </w:pPr>
      <w:bookmarkStart w:id="71" w:name="_Hlk92631413"/>
      <w:r w:rsidRPr="003F7D07">
        <w:rPr>
          <w:rFonts w:asciiTheme="majorBidi" w:hAnsiTheme="majorBidi"/>
          <w:sz w:val="30"/>
          <w:szCs w:val="30"/>
          <w:cs/>
          <w:lang w:val="th-TH"/>
        </w:rPr>
        <w:t>กำหนดจังหวะเวลาการรับรู้</w:t>
      </w:r>
      <w:bookmarkEnd w:id="71"/>
      <w:r w:rsidRPr="003F7D07">
        <w:rPr>
          <w:rFonts w:asciiTheme="majorBidi" w:hAnsiTheme="majorBidi"/>
          <w:sz w:val="30"/>
          <w:szCs w:val="30"/>
          <w:cs/>
          <w:lang w:val="th-TH"/>
        </w:rPr>
        <w:t>รายได้</w:t>
      </w:r>
    </w:p>
    <w:p w14:paraId="24B02519" w14:textId="448783AA" w:rsidR="00456653" w:rsidRPr="003F7D07" w:rsidRDefault="00456653" w:rsidP="000D2B3B">
      <w:pPr>
        <w:spacing w:before="120" w:after="120" w:line="240" w:lineRule="auto"/>
        <w:ind w:left="864"/>
        <w:jc w:val="thaiDistribute"/>
        <w:rPr>
          <w:rFonts w:asciiTheme="majorBidi" w:hAnsiTheme="majorBidi"/>
          <w:sz w:val="30"/>
          <w:szCs w:val="30"/>
          <w:cs/>
          <w:lang w:val="th-TH"/>
        </w:rPr>
      </w:pPr>
      <w:bookmarkStart w:id="72" w:name="_Hlk92631434"/>
      <w:r w:rsidRPr="003F7D07">
        <w:rPr>
          <w:rFonts w:asciiTheme="majorBidi" w:hAnsiTheme="majorBidi"/>
          <w:sz w:val="30"/>
          <w:szCs w:val="30"/>
          <w:cs/>
          <w:lang w:val="th-TH"/>
        </w:rPr>
        <w:t xml:space="preserve">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w:t>
      </w:r>
      <w:r w:rsidRPr="003F7D07">
        <w:rPr>
          <w:rFonts w:asciiTheme="majorBidi" w:hAnsiTheme="majorBidi" w:cstheme="majorBidi"/>
          <w:sz w:val="30"/>
          <w:szCs w:val="30"/>
          <w:cs/>
        </w:rPr>
        <w:t>บริษัท</w:t>
      </w:r>
      <w:r w:rsidRPr="003F7D07">
        <w:rPr>
          <w:rFonts w:asciiTheme="majorBidi" w:hAnsiTheme="majorBidi"/>
          <w:sz w:val="30"/>
          <w:szCs w:val="30"/>
          <w:cs/>
          <w:lang w:val="th-TH"/>
        </w:rPr>
        <w:t>รับรู้รายได้ตลอดช่วงเวลาหนึ่ง เมื่อเป็นไปตามเงื่อนไข</w:t>
      </w:r>
      <w:bookmarkEnd w:id="72"/>
      <w:r w:rsidRPr="003F7D07">
        <w:rPr>
          <w:rFonts w:asciiTheme="majorBidi" w:hAnsiTheme="majorBidi"/>
          <w:sz w:val="30"/>
          <w:szCs w:val="30"/>
          <w:cs/>
          <w:lang w:val="th-TH"/>
        </w:rPr>
        <w:t>ข้อใดข้อหนึ่งต่อไปนี้</w:t>
      </w:r>
    </w:p>
    <w:p w14:paraId="148C080D" w14:textId="1DD2F564" w:rsidR="00456653" w:rsidRPr="003F7D07" w:rsidRDefault="00456653" w:rsidP="000D2B3B">
      <w:pPr>
        <w:spacing w:before="120" w:after="120" w:line="240" w:lineRule="auto"/>
        <w:ind w:left="1296" w:hanging="432"/>
        <w:jc w:val="thaiDistribute"/>
        <w:rPr>
          <w:rFonts w:asciiTheme="majorBidi" w:hAnsiTheme="majorBidi"/>
          <w:sz w:val="30"/>
          <w:szCs w:val="30"/>
          <w:cs/>
          <w:lang w:val="th-TH"/>
        </w:rPr>
      </w:pPr>
      <w:r w:rsidRPr="003F7D07">
        <w:rPr>
          <w:rFonts w:asciiTheme="majorBidi" w:hAnsiTheme="majorBidi"/>
          <w:sz w:val="30"/>
          <w:szCs w:val="30"/>
          <w:cs/>
          <w:lang w:val="th-TH"/>
        </w:rPr>
        <w:t>-</w:t>
      </w:r>
      <w:r w:rsidRPr="003F7D07">
        <w:rPr>
          <w:rFonts w:asciiTheme="majorBidi" w:hAnsiTheme="majorBidi"/>
          <w:sz w:val="30"/>
          <w:szCs w:val="30"/>
          <w:cs/>
          <w:lang w:val="th-TH"/>
        </w:rPr>
        <w:tab/>
        <w:t>ลูกค้าได้รับและใช้ประโยชน์</w:t>
      </w:r>
      <w:bookmarkStart w:id="73" w:name="_Hlk92631450"/>
      <w:r w:rsidRPr="003F7D07">
        <w:rPr>
          <w:rFonts w:asciiTheme="majorBidi" w:hAnsiTheme="majorBidi"/>
          <w:sz w:val="30"/>
          <w:szCs w:val="30"/>
          <w:cs/>
          <w:lang w:val="th-TH"/>
        </w:rPr>
        <w:t>จากผลการปฏิบัติงาน</w:t>
      </w:r>
      <w:bookmarkEnd w:id="73"/>
      <w:r w:rsidRPr="003F7D07">
        <w:rPr>
          <w:rFonts w:asciiTheme="majorBidi" w:hAnsiTheme="majorBidi"/>
          <w:sz w:val="30"/>
          <w:szCs w:val="30"/>
          <w:cs/>
          <w:lang w:val="th-TH"/>
        </w:rPr>
        <w:t>ของ</w:t>
      </w:r>
      <w:r w:rsidRPr="003F7D07">
        <w:rPr>
          <w:rFonts w:asciiTheme="majorBidi" w:hAnsiTheme="majorBidi" w:cstheme="majorBidi"/>
          <w:sz w:val="30"/>
          <w:szCs w:val="30"/>
          <w:cs/>
        </w:rPr>
        <w:t>บริษัท</w:t>
      </w:r>
      <w:r w:rsidRPr="003F7D07">
        <w:rPr>
          <w:rFonts w:asciiTheme="majorBidi" w:hAnsiTheme="majorBidi"/>
          <w:sz w:val="30"/>
          <w:szCs w:val="30"/>
          <w:cs/>
          <w:lang w:val="th-TH"/>
        </w:rPr>
        <w:t>ในขณะที่</w:t>
      </w:r>
      <w:r w:rsidRPr="003F7D07">
        <w:rPr>
          <w:rFonts w:asciiTheme="majorBidi" w:hAnsiTheme="majorBidi" w:cstheme="majorBidi"/>
          <w:sz w:val="30"/>
          <w:szCs w:val="30"/>
          <w:cs/>
        </w:rPr>
        <w:t>บริษัท</w:t>
      </w:r>
      <w:r w:rsidRPr="003F7D07">
        <w:rPr>
          <w:rFonts w:asciiTheme="majorBidi" w:hAnsiTheme="majorBidi"/>
          <w:sz w:val="30"/>
          <w:szCs w:val="30"/>
          <w:cs/>
          <w:lang w:val="th-TH"/>
        </w:rPr>
        <w:t xml:space="preserve">ปฏิบัติงาน </w:t>
      </w:r>
    </w:p>
    <w:p w14:paraId="5B1D97A3" w14:textId="77777777" w:rsidR="00456653" w:rsidRPr="003F7D07" w:rsidRDefault="00456653" w:rsidP="000D2B3B">
      <w:pPr>
        <w:spacing w:before="120" w:after="120" w:line="240" w:lineRule="auto"/>
        <w:ind w:left="1296" w:hanging="432"/>
        <w:jc w:val="thaiDistribute"/>
        <w:rPr>
          <w:rFonts w:asciiTheme="majorBidi" w:hAnsiTheme="majorBidi"/>
          <w:sz w:val="30"/>
          <w:szCs w:val="30"/>
          <w:cs/>
          <w:lang w:val="th-TH"/>
        </w:rPr>
      </w:pPr>
      <w:r w:rsidRPr="003F7D07">
        <w:rPr>
          <w:rFonts w:asciiTheme="majorBidi" w:hAnsiTheme="majorBidi"/>
          <w:sz w:val="30"/>
          <w:szCs w:val="30"/>
          <w:cs/>
          <w:lang w:val="th-TH"/>
        </w:rPr>
        <w:t>-</w:t>
      </w:r>
      <w:r w:rsidRPr="003F7D07">
        <w:rPr>
          <w:rFonts w:asciiTheme="majorBidi" w:hAnsiTheme="majorBidi"/>
          <w:sz w:val="30"/>
          <w:szCs w:val="30"/>
          <w:cs/>
          <w:lang w:val="th-TH"/>
        </w:rPr>
        <w:tab/>
        <w:t>การปฏิบัติงานของ</w:t>
      </w:r>
      <w:r w:rsidRPr="003F7D07">
        <w:rPr>
          <w:rFonts w:asciiTheme="majorBidi" w:hAnsiTheme="majorBidi" w:cstheme="majorBidi"/>
          <w:sz w:val="30"/>
          <w:szCs w:val="30"/>
          <w:cs/>
        </w:rPr>
        <w:t>บริษัท</w:t>
      </w:r>
      <w:r w:rsidRPr="003F7D07">
        <w:rPr>
          <w:rFonts w:asciiTheme="majorBidi" w:hAnsiTheme="majorBidi"/>
          <w:sz w:val="30"/>
          <w:szCs w:val="30"/>
          <w:cs/>
          <w:lang w:val="th-TH"/>
        </w:rPr>
        <w:t>ก่อให้เกิดสินทรัพย์ที่ลูกค้าควบคุมในขณะสร้างสินทรัพย์ หรือ</w:t>
      </w:r>
    </w:p>
    <w:p w14:paraId="194F3BE8" w14:textId="7C86B7FD" w:rsidR="00456653" w:rsidRPr="003F7D07" w:rsidRDefault="00456653" w:rsidP="000D2B3B">
      <w:pPr>
        <w:spacing w:before="120" w:after="120" w:line="240" w:lineRule="auto"/>
        <w:ind w:left="1296" w:hanging="432"/>
        <w:jc w:val="thaiDistribute"/>
        <w:rPr>
          <w:rFonts w:asciiTheme="majorBidi" w:hAnsiTheme="majorBidi"/>
          <w:sz w:val="30"/>
          <w:szCs w:val="30"/>
          <w:cs/>
          <w:lang w:val="th-TH"/>
        </w:rPr>
      </w:pPr>
      <w:r w:rsidRPr="003F7D07">
        <w:rPr>
          <w:rFonts w:asciiTheme="majorBidi" w:hAnsiTheme="majorBidi"/>
          <w:sz w:val="30"/>
          <w:szCs w:val="30"/>
          <w:cs/>
          <w:lang w:val="th-TH"/>
        </w:rPr>
        <w:t>-</w:t>
      </w:r>
      <w:r w:rsidRPr="003F7D07">
        <w:rPr>
          <w:rFonts w:asciiTheme="majorBidi" w:hAnsiTheme="majorBidi"/>
          <w:sz w:val="30"/>
          <w:szCs w:val="30"/>
          <w:cs/>
          <w:lang w:val="th-TH"/>
        </w:rPr>
        <w:tab/>
        <w:t>การปฏิบัติงานของ</w:t>
      </w:r>
      <w:r w:rsidRPr="003F7D07">
        <w:rPr>
          <w:rFonts w:asciiTheme="majorBidi" w:hAnsiTheme="majorBidi" w:cstheme="majorBidi"/>
          <w:sz w:val="30"/>
          <w:szCs w:val="30"/>
          <w:cs/>
        </w:rPr>
        <w:t>บริษัท</w:t>
      </w:r>
      <w:r w:rsidRPr="003F7D07">
        <w:rPr>
          <w:rFonts w:asciiTheme="majorBidi" w:hAnsiTheme="majorBidi"/>
          <w:sz w:val="30"/>
          <w:szCs w:val="30"/>
          <w:cs/>
          <w:lang w:val="th-TH"/>
        </w:rPr>
        <w:t>ไม่ก่อให้เกิดสินทรัพย์ที่</w:t>
      </w:r>
      <w:r w:rsidRPr="003F7D07">
        <w:rPr>
          <w:rFonts w:asciiTheme="majorBidi" w:hAnsiTheme="majorBidi" w:cstheme="majorBidi"/>
          <w:sz w:val="30"/>
          <w:szCs w:val="30"/>
          <w:cs/>
        </w:rPr>
        <w:t>บริษัท</w:t>
      </w:r>
      <w:r w:rsidRPr="003F7D07">
        <w:rPr>
          <w:rFonts w:asciiTheme="majorBidi" w:hAnsiTheme="majorBidi"/>
          <w:sz w:val="30"/>
          <w:szCs w:val="30"/>
          <w:cs/>
          <w:lang w:val="th-TH"/>
        </w:rPr>
        <w:t xml:space="preserve">สามารถนำไปใช้ประโยชน์อื่น </w:t>
      </w:r>
      <w:bookmarkStart w:id="74" w:name="_Hlk92631467"/>
      <w:r w:rsidRPr="003F7D07">
        <w:rPr>
          <w:rFonts w:asciiTheme="majorBidi" w:hAnsiTheme="majorBidi"/>
          <w:sz w:val="30"/>
          <w:szCs w:val="30"/>
          <w:cs/>
          <w:lang w:val="th-TH"/>
        </w:rPr>
        <w:t>และ</w:t>
      </w:r>
      <w:r w:rsidRPr="003F7D07">
        <w:rPr>
          <w:rFonts w:asciiTheme="majorBidi" w:hAnsiTheme="majorBidi" w:cstheme="majorBidi"/>
          <w:sz w:val="30"/>
          <w:szCs w:val="30"/>
          <w:cs/>
        </w:rPr>
        <w:t>บริษัท</w:t>
      </w:r>
      <w:r w:rsidRPr="003F7D07">
        <w:rPr>
          <w:rFonts w:asciiTheme="majorBidi" w:hAnsiTheme="majorBidi"/>
          <w:sz w:val="30"/>
          <w:szCs w:val="30"/>
          <w:cs/>
          <w:lang w:val="th-TH"/>
        </w:rPr>
        <w:t>มีสิทธิ</w:t>
      </w:r>
      <w:r w:rsidR="00962A6C" w:rsidRPr="003F7D07">
        <w:rPr>
          <w:rFonts w:asciiTheme="majorBidi" w:hAnsiTheme="majorBidi" w:hint="cs"/>
          <w:sz w:val="30"/>
          <w:szCs w:val="30"/>
          <w:cs/>
          <w:lang w:val="th-TH"/>
        </w:rPr>
        <w:t>ได้</w:t>
      </w:r>
      <w:r w:rsidRPr="003F7D07">
        <w:rPr>
          <w:rFonts w:asciiTheme="majorBidi" w:hAnsiTheme="majorBidi"/>
          <w:sz w:val="30"/>
          <w:szCs w:val="30"/>
          <w:cs/>
          <w:lang w:val="th-TH"/>
        </w:rPr>
        <w:t>รับชำระสำหรับการปฏิบัติงานเสร็จสิ้นถึงปัจจุบัน</w:t>
      </w:r>
      <w:bookmarkEnd w:id="74"/>
    </w:p>
    <w:p w14:paraId="0FB9F825" w14:textId="38F008EC" w:rsidR="00456653" w:rsidRPr="003F7D07" w:rsidRDefault="00456653" w:rsidP="000D2B3B">
      <w:pPr>
        <w:spacing w:before="120" w:after="120" w:line="240" w:lineRule="auto"/>
        <w:ind w:left="864"/>
        <w:jc w:val="thaiDistribute"/>
        <w:rPr>
          <w:rFonts w:asciiTheme="majorBidi" w:hAnsiTheme="majorBidi"/>
          <w:sz w:val="30"/>
          <w:szCs w:val="30"/>
          <w:cs/>
          <w:lang w:val="th-TH"/>
        </w:rPr>
      </w:pPr>
      <w:r w:rsidRPr="003F7D07">
        <w:rPr>
          <w:rFonts w:asciiTheme="majorBidi" w:hAnsiTheme="majorBidi"/>
          <w:sz w:val="30"/>
          <w:szCs w:val="30"/>
          <w:cs/>
          <w:lang w:val="th-TH"/>
        </w:rPr>
        <w:t>กรณี</w:t>
      </w:r>
      <w:bookmarkStart w:id="75" w:name="_Hlk92631477"/>
      <w:r w:rsidRPr="003F7D07">
        <w:rPr>
          <w:rFonts w:asciiTheme="majorBidi" w:hAnsiTheme="majorBidi"/>
          <w:sz w:val="30"/>
          <w:szCs w:val="30"/>
          <w:cs/>
          <w:lang w:val="th-TH"/>
        </w:rPr>
        <w:t xml:space="preserve">ไม่เข้าเงื่อนไขข้างต้น </w:t>
      </w:r>
      <w:r w:rsidRPr="003F7D07">
        <w:rPr>
          <w:rFonts w:asciiTheme="majorBidi" w:hAnsiTheme="majorBidi" w:cstheme="majorBidi"/>
          <w:sz w:val="30"/>
          <w:szCs w:val="30"/>
          <w:cs/>
        </w:rPr>
        <w:t>บริษัท</w:t>
      </w:r>
      <w:r w:rsidRPr="003F7D07">
        <w:rPr>
          <w:rFonts w:asciiTheme="majorBidi" w:hAnsiTheme="majorBidi"/>
          <w:sz w:val="30"/>
          <w:szCs w:val="30"/>
          <w:cs/>
          <w:lang w:val="th-TH"/>
        </w:rPr>
        <w:t>รับรู้รายได้ ณ เวลาใดเวลาหนึ่ง ฝ่ายบริหารจำเป็นต้องใช้ดุลยพินิจในการประเมินว่าภาระต้องปฏิบัติเสร็จสิ้นเมื่อใด</w:t>
      </w:r>
      <w:bookmarkEnd w:id="75"/>
    </w:p>
    <w:p w14:paraId="71353D64" w14:textId="21DE0DCB" w:rsidR="00A97097" w:rsidRDefault="00804256" w:rsidP="008E1462">
      <w:pPr>
        <w:pStyle w:val="ListParagraph"/>
        <w:numPr>
          <w:ilvl w:val="0"/>
          <w:numId w:val="19"/>
        </w:numPr>
        <w:spacing w:before="120" w:after="120" w:line="240" w:lineRule="auto"/>
        <w:ind w:left="864" w:hanging="432"/>
        <w:contextualSpacing w:val="0"/>
        <w:jc w:val="thaiDistribute"/>
        <w:rPr>
          <w:rFonts w:asciiTheme="majorBidi" w:hAnsiTheme="majorBidi"/>
          <w:b/>
          <w:bCs/>
          <w:sz w:val="30"/>
          <w:szCs w:val="30"/>
          <w:lang w:val="en-US"/>
        </w:rPr>
      </w:pPr>
      <w:r w:rsidRPr="003F7D07">
        <w:rPr>
          <w:rFonts w:asciiTheme="majorBidi" w:hAnsiTheme="majorBidi"/>
          <w:b/>
          <w:bCs/>
          <w:sz w:val="30"/>
          <w:szCs w:val="30"/>
          <w:cs/>
          <w:lang w:val="en-US"/>
        </w:rPr>
        <w:t>เงิน</w:t>
      </w:r>
      <w:r w:rsidR="00A97097" w:rsidRPr="00A97097">
        <w:rPr>
          <w:rFonts w:asciiTheme="majorBidi" w:hAnsiTheme="majorBidi"/>
          <w:b/>
          <w:bCs/>
          <w:sz w:val="30"/>
          <w:szCs w:val="30"/>
          <w:cs/>
          <w:lang w:val="en-US"/>
        </w:rPr>
        <w:t>ล่วงหน้าจากลูกค้า</w:t>
      </w:r>
    </w:p>
    <w:p w14:paraId="1BC10CF0" w14:textId="4E88AEE1" w:rsidR="00A97097" w:rsidRPr="00A97097" w:rsidRDefault="00A97097" w:rsidP="00A97097">
      <w:pPr>
        <w:spacing w:before="120" w:after="120" w:line="240" w:lineRule="auto"/>
        <w:ind w:left="864"/>
        <w:jc w:val="thaiDistribute"/>
        <w:rPr>
          <w:rFonts w:asciiTheme="majorBidi" w:hAnsiTheme="majorBidi"/>
          <w:sz w:val="30"/>
          <w:szCs w:val="30"/>
          <w:cs/>
          <w:lang w:val="th-TH"/>
        </w:rPr>
      </w:pPr>
      <w:r w:rsidRPr="00A97097">
        <w:rPr>
          <w:rFonts w:asciiTheme="majorBidi" w:hAnsiTheme="majorBidi"/>
          <w:sz w:val="30"/>
          <w:szCs w:val="30"/>
          <w:cs/>
          <w:lang w:val="th-TH"/>
        </w:rPr>
        <w:t>เงินรับล่วงหน้าค่าเช่าที่บริษัทได้รับมา บริษัทพิจารณาว่าเงินที่ได้รับไม่ถือว่ามีองค์ประกอบเกี่ยวกับการจัดหาเงินที่มีนัยสำคัญ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เนื่องจากเงินที่ได้รับจากลูกค้าไม่ใช่การจัดหาเงินทุนเพื่อบริษัท แต่เพื่อป้องกันบริษัทจากลูกค้าไม่อาจปฏิบัติตามสัญญาให้สมบูรณ์บางส่วนหรือทั้งหมด</w:t>
      </w:r>
    </w:p>
    <w:p w14:paraId="4E5E815A" w14:textId="2A718C8D" w:rsidR="008E1462" w:rsidRPr="00A97097" w:rsidRDefault="00A97097" w:rsidP="00A97097">
      <w:pPr>
        <w:pStyle w:val="ListParagraph"/>
        <w:numPr>
          <w:ilvl w:val="0"/>
          <w:numId w:val="19"/>
        </w:numPr>
        <w:ind w:left="864" w:hanging="432"/>
        <w:rPr>
          <w:rFonts w:asciiTheme="majorBidi" w:hAnsiTheme="majorBidi"/>
          <w:b/>
          <w:bCs/>
          <w:sz w:val="30"/>
          <w:szCs w:val="30"/>
          <w:lang w:val="en-US"/>
        </w:rPr>
      </w:pPr>
      <w:r w:rsidRPr="00A97097">
        <w:rPr>
          <w:rFonts w:asciiTheme="majorBidi" w:hAnsiTheme="majorBidi" w:hint="cs"/>
          <w:b/>
          <w:bCs/>
          <w:sz w:val="30"/>
          <w:szCs w:val="30"/>
          <w:cs/>
          <w:lang w:val="en-US"/>
        </w:rPr>
        <w:lastRenderedPageBreak/>
        <w:t>ค่าเผื่อผลขาดทุนจากการลดมูลค่าของสินค้า</w:t>
      </w:r>
    </w:p>
    <w:p w14:paraId="0AD46770" w14:textId="26FA0ECF" w:rsidR="00A97097" w:rsidRPr="00A97097" w:rsidRDefault="00A97097" w:rsidP="00A97097">
      <w:pPr>
        <w:pStyle w:val="ListParagraph"/>
        <w:spacing w:before="120" w:after="120" w:line="240" w:lineRule="auto"/>
        <w:ind w:left="864"/>
        <w:contextualSpacing w:val="0"/>
        <w:jc w:val="thaiDistribute"/>
        <w:rPr>
          <w:rFonts w:asciiTheme="majorBidi" w:eastAsia="Times New Roman" w:hAnsiTheme="majorBidi"/>
          <w:sz w:val="30"/>
          <w:szCs w:val="30"/>
          <w:cs/>
          <w:lang w:val="th-TH"/>
        </w:rPr>
      </w:pPr>
      <w:r w:rsidRPr="00A97097">
        <w:rPr>
          <w:rFonts w:asciiTheme="majorBidi" w:eastAsia="Times New Roman" w:hAnsiTheme="majorBidi"/>
          <w:sz w:val="30"/>
          <w:szCs w:val="30"/>
          <w:cs/>
          <w:lang w:val="th-TH"/>
        </w:rPr>
        <w:t>บริษัทพิจารณาปรับลดต้นทุนสินค้า เมื่อมูลค่ายุติธรรมของสินค้าลดลงอย่างเป็นสาระสำคัญ 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6C715424" w14:textId="77777777" w:rsidR="00456653" w:rsidRPr="003F7D07" w:rsidRDefault="00456653" w:rsidP="000D2B3B">
      <w:pPr>
        <w:pStyle w:val="ListParagraph"/>
        <w:spacing w:before="120" w:after="120" w:line="240" w:lineRule="auto"/>
        <w:ind w:left="432"/>
        <w:contextualSpacing w:val="0"/>
        <w:jc w:val="thaiDistribute"/>
        <w:rPr>
          <w:rFonts w:asciiTheme="majorBidi" w:hAnsiTheme="majorBidi"/>
          <w:b/>
          <w:bCs/>
          <w:sz w:val="30"/>
          <w:szCs w:val="30"/>
          <w:lang w:val="en-US"/>
        </w:rPr>
      </w:pPr>
      <w:r w:rsidRPr="003F7D07">
        <w:rPr>
          <w:rFonts w:asciiTheme="majorBidi" w:hAnsiTheme="majorBidi"/>
          <w:b/>
          <w:bCs/>
          <w:sz w:val="30"/>
          <w:szCs w:val="30"/>
          <w:cs/>
          <w:lang w:val="en-US"/>
        </w:rPr>
        <w:t>การวัดมูลค่ายุติธรรม</w:t>
      </w:r>
    </w:p>
    <w:p w14:paraId="52B5EBD4" w14:textId="0D354836" w:rsidR="00456653" w:rsidRPr="003F7D07" w:rsidRDefault="00456653" w:rsidP="000D2B3B">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มูลค่ายุติธรรม หมายถึง ราคาคาดว่าจะได้รับจากการขายสินทรัพย์หรือจ่าย</w:t>
      </w:r>
      <w:r w:rsidRPr="003F7D07">
        <w:rPr>
          <w:rFonts w:asciiTheme="majorBidi" w:hAnsiTheme="majorBidi" w:cstheme="majorBidi" w:hint="cs"/>
          <w:sz w:val="30"/>
          <w:szCs w:val="30"/>
          <w:cs/>
          <w:lang w:val="th-TH"/>
        </w:rPr>
        <w:t>ชำระ</w:t>
      </w:r>
      <w:r w:rsidRPr="003F7D07">
        <w:rPr>
          <w:rFonts w:asciiTheme="majorBidi" w:hAnsiTheme="majorBidi" w:cstheme="majorBidi"/>
          <w:sz w:val="30"/>
          <w:szCs w:val="30"/>
          <w:cs/>
          <w:lang w:val="th-TH"/>
        </w:rPr>
        <w:t>เพื่อโอนหนี้สินให้ผู้อื่น</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เป็นรายการเกิดขึ้นในสภาพปกติระหว่างผู้ซื้อและผู้ขาย (ผู้ร่วมตลาด) ณ วันที่วัดมูลค่า</w:t>
      </w:r>
      <w:r w:rsidRPr="003F7D07">
        <w:rPr>
          <w:rFonts w:asciiTheme="majorBidi" w:hAnsiTheme="majorBidi" w:cstheme="majorBidi" w:hint="cs"/>
          <w:sz w:val="30"/>
          <w:szCs w:val="30"/>
          <w:cs/>
          <w:lang w:val="th-TH"/>
        </w:rPr>
        <w:t>ในตลาดหลักหรือตลาดให้ประโยชน์สูงสุดและสามารถเข้าถึงได้</w:t>
      </w:r>
      <w:r w:rsidRPr="003F7D07">
        <w:rPr>
          <w:rFonts w:asciiTheme="majorBidi" w:hAnsiTheme="majorBidi" w:cstheme="majorBidi"/>
          <w:sz w:val="30"/>
          <w:szCs w:val="30"/>
          <w:cs/>
          <w:lang w:val="th-TH"/>
        </w:rPr>
        <w:t xml:space="preserve">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 xml:space="preserve">วัดมูลค่ายุติธรรมให้มากที่สุด </w:t>
      </w:r>
    </w:p>
    <w:p w14:paraId="2824FC82" w14:textId="501FF650" w:rsidR="00456653" w:rsidRPr="003F7D07" w:rsidRDefault="00456653" w:rsidP="000D2B3B">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ลำดับชั้นของ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2DF7CE8F" w14:textId="77777777" w:rsidR="00456653" w:rsidRPr="003F7D07" w:rsidRDefault="00456653" w:rsidP="000D2B3B">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ระดับ </w:t>
      </w:r>
      <w:r w:rsidRPr="003F7D07">
        <w:rPr>
          <w:rFonts w:asciiTheme="majorBidi" w:hAnsiTheme="majorBidi" w:cstheme="majorBidi"/>
          <w:sz w:val="30"/>
          <w:szCs w:val="30"/>
          <w:lang w:val="en-US"/>
        </w:rPr>
        <w:t>1</w:t>
      </w:r>
      <w:r w:rsidRPr="003F7D07">
        <w:rPr>
          <w:rFonts w:asciiTheme="majorBidi" w:hAnsiTheme="majorBidi" w:cstheme="majorBidi"/>
          <w:sz w:val="30"/>
          <w:szCs w:val="30"/>
          <w:cs/>
          <w:lang w:val="th-TH"/>
        </w:rPr>
        <w:t xml:space="preserve"> </w:t>
      </w:r>
      <w:r w:rsidRPr="003F7D07">
        <w:rPr>
          <w:rFonts w:asciiTheme="majorBidi" w:hAnsiTheme="majorBidi" w:cstheme="majorBidi"/>
          <w:sz w:val="30"/>
          <w:szCs w:val="30"/>
          <w:cs/>
          <w:lang w:val="th-TH"/>
        </w:rPr>
        <w:tab/>
        <w:t>ข้อมูลราคาเสนอซื้อขาย</w:t>
      </w:r>
      <w:r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สินทรัพย์หรือหนี้สินอย่างเดียวกันในตลาดที่มีสภาพคล่อง</w:t>
      </w:r>
    </w:p>
    <w:p w14:paraId="16BC1ACB" w14:textId="75394BD4" w:rsidR="00456653" w:rsidRPr="003F7D07" w:rsidRDefault="00456653" w:rsidP="000D2B3B">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ระดับ </w:t>
      </w:r>
      <w:r w:rsidRPr="003F7D07">
        <w:rPr>
          <w:rFonts w:asciiTheme="majorBidi" w:hAnsiTheme="majorBidi" w:cstheme="majorBidi"/>
          <w:sz w:val="30"/>
          <w:szCs w:val="30"/>
          <w:lang w:val="en-US"/>
        </w:rPr>
        <w:t>2</w:t>
      </w:r>
      <w:r w:rsidRPr="003F7D07">
        <w:rPr>
          <w:rFonts w:asciiTheme="majorBidi" w:hAnsiTheme="majorBidi" w:cstheme="majorBidi"/>
          <w:sz w:val="30"/>
          <w:szCs w:val="30"/>
          <w:cs/>
          <w:lang w:val="th-TH"/>
        </w:rPr>
        <w:tab/>
        <w:t>ข้อมูลอื่นสามารถสังเกตได้</w:t>
      </w:r>
      <w:r w:rsidRPr="003F7D07">
        <w:rPr>
          <w:rFonts w:asciiTheme="majorBidi" w:hAnsiTheme="majorBidi" w:cstheme="majorBidi" w:hint="cs"/>
          <w:sz w:val="30"/>
          <w:szCs w:val="30"/>
          <w:cs/>
          <w:lang w:val="th-TH"/>
        </w:rPr>
        <w:t>สำหรับ</w:t>
      </w:r>
      <w:r w:rsidRPr="003F7D07">
        <w:rPr>
          <w:rFonts w:asciiTheme="majorBidi" w:hAnsiTheme="majorBidi" w:cstheme="majorBidi"/>
          <w:sz w:val="30"/>
          <w:szCs w:val="30"/>
          <w:cs/>
          <w:lang w:val="th-TH"/>
        </w:rPr>
        <w:t>สินทรัพย์หรือหนี้สิน ไม่ว่าจะเป็นข้อมูลทางตรงหรือทางอ้อม</w:t>
      </w:r>
    </w:p>
    <w:p w14:paraId="495CA53A" w14:textId="1A63FA7F" w:rsidR="00456653" w:rsidRPr="003F7D07" w:rsidRDefault="00456653" w:rsidP="00D82F6A">
      <w:pPr>
        <w:spacing w:before="120" w:after="120" w:line="240" w:lineRule="auto"/>
        <w:ind w:left="1276" w:hanging="844"/>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ระดับ </w:t>
      </w:r>
      <w:r w:rsidRPr="003F7D07">
        <w:rPr>
          <w:rFonts w:asciiTheme="majorBidi" w:hAnsiTheme="majorBidi" w:cstheme="majorBidi"/>
          <w:sz w:val="30"/>
          <w:szCs w:val="30"/>
          <w:lang w:val="en-US"/>
        </w:rPr>
        <w:t>3</w:t>
      </w:r>
      <w:r w:rsidRPr="003F7D07">
        <w:rPr>
          <w:rFonts w:asciiTheme="majorBidi" w:hAnsiTheme="majorBidi" w:cstheme="majorBidi"/>
          <w:sz w:val="30"/>
          <w:szCs w:val="30"/>
          <w:cs/>
          <w:lang w:val="th-TH"/>
        </w:rPr>
        <w:tab/>
        <w:t>ข้อมูลไม่สามารถสังเกตได้สำหรับสินทรัพย์หรือหนี้สิน เช่น ข้อมูลเกี่ยวกับกระแสเงินสดในอนาคต</w:t>
      </w:r>
      <w:r w:rsidR="00237211"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 xml:space="preserve">ประมาณขึ้น </w:t>
      </w:r>
    </w:p>
    <w:p w14:paraId="023B86DA" w14:textId="0ED28336" w:rsidR="00456653" w:rsidRPr="003F7D07" w:rsidRDefault="00456653" w:rsidP="000D2B3B">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z w:val="30"/>
          <w:szCs w:val="30"/>
          <w:cs/>
          <w:lang w:val="th-TH"/>
        </w:rPr>
        <w:t xml:space="preserve">ทุกวันสิ้นรอบระยะเวลารายงาน </w:t>
      </w:r>
      <w:r w:rsidRPr="003F7D07">
        <w:rPr>
          <w:rFonts w:asciiTheme="majorBidi" w:hAnsiTheme="majorBidi" w:cstheme="majorBidi"/>
          <w:sz w:val="30"/>
          <w:szCs w:val="30"/>
          <w:cs/>
        </w:rPr>
        <w:t>บริษัท</w:t>
      </w:r>
      <w:r w:rsidRPr="003F7D07">
        <w:rPr>
          <w:rFonts w:asciiTheme="majorBidi" w:hAnsiTheme="majorBidi" w:cstheme="majorBidi"/>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w:t>
      </w:r>
      <w:r w:rsidR="005A6CD4" w:rsidRPr="003F7D07">
        <w:rPr>
          <w:rFonts w:asciiTheme="majorBidi" w:hAnsiTheme="majorBidi" w:cstheme="majorBidi" w:hint="cs"/>
          <w:sz w:val="30"/>
          <w:szCs w:val="30"/>
          <w:cs/>
          <w:lang w:val="th-TH"/>
        </w:rPr>
        <w:t>ซึ่ง</w:t>
      </w:r>
      <w:r w:rsidRPr="003F7D07">
        <w:rPr>
          <w:rFonts w:asciiTheme="majorBidi" w:hAnsiTheme="majorBidi" w:cstheme="majorBidi"/>
          <w:sz w:val="30"/>
          <w:szCs w:val="30"/>
          <w:cs/>
          <w:lang w:val="th-TH"/>
        </w:rPr>
        <w:t>การวัดมูลค่ายุติธรรมแบบเกิดขึ้นประจำ</w:t>
      </w:r>
    </w:p>
    <w:p w14:paraId="0B972051" w14:textId="2D961720" w:rsidR="004725A9" w:rsidRPr="003F7D07" w:rsidRDefault="00CF1C83" w:rsidP="00462598">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ราย</w:t>
      </w:r>
      <w:r w:rsidR="004725A9" w:rsidRPr="003F7D07">
        <w:rPr>
          <w:rFonts w:asciiTheme="majorBidi" w:hAnsiTheme="majorBidi" w:cstheme="majorBidi"/>
          <w:b/>
          <w:bCs/>
          <w:sz w:val="30"/>
          <w:szCs w:val="30"/>
          <w:cs/>
          <w:lang w:val="en-US"/>
        </w:rPr>
        <w:t>การกับบุคคลหรือกิจการที่เกี่ยวข้องกัน</w:t>
      </w:r>
    </w:p>
    <w:p w14:paraId="4788B9BE" w14:textId="6C1A10D5" w:rsidR="00CE6FF5" w:rsidRPr="003F7D07" w:rsidRDefault="00CE6FF5" w:rsidP="00462598">
      <w:pPr>
        <w:spacing w:before="120" w:after="120" w:line="240" w:lineRule="auto"/>
        <w:ind w:left="432"/>
        <w:jc w:val="thaiDistribute"/>
        <w:rPr>
          <w:rFonts w:asciiTheme="majorBidi" w:hAnsiTheme="majorBidi"/>
          <w:b/>
          <w:sz w:val="30"/>
          <w:szCs w:val="30"/>
        </w:rPr>
      </w:pPr>
      <w:r w:rsidRPr="003F7D07">
        <w:rPr>
          <w:rFonts w:asciiTheme="majorBidi" w:hAnsiTheme="majorBidi"/>
          <w:b/>
          <w:sz w:val="30"/>
          <w:szCs w:val="30"/>
          <w:cs/>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634A7F18" w14:textId="17F9798F" w:rsidR="00CE6FF5" w:rsidRPr="003F7D07" w:rsidRDefault="00CE6FF5" w:rsidP="00462598">
      <w:pPr>
        <w:spacing w:before="120" w:after="120" w:line="240" w:lineRule="auto"/>
        <w:ind w:left="432"/>
        <w:jc w:val="thaiDistribute"/>
        <w:rPr>
          <w:rFonts w:asciiTheme="majorBidi" w:hAnsiTheme="majorBidi"/>
          <w:b/>
          <w:sz w:val="30"/>
          <w:szCs w:val="30"/>
          <w:cs/>
          <w:lang w:val="en-US"/>
        </w:rPr>
      </w:pPr>
      <w:r w:rsidRPr="003F7D07">
        <w:rPr>
          <w:rFonts w:asciiTheme="majorBidi" w:hAnsiTheme="majorBidi"/>
          <w:b/>
          <w:sz w:val="30"/>
          <w:szCs w:val="30"/>
          <w:cs/>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238B46CA" w14:textId="77777777" w:rsidR="00705876" w:rsidRDefault="00705876">
      <w:pPr>
        <w:autoSpaceDE/>
        <w:autoSpaceDN/>
        <w:spacing w:line="240" w:lineRule="auto"/>
        <w:rPr>
          <w:rFonts w:asciiTheme="majorBidi" w:hAnsiTheme="majorBidi"/>
          <w:b/>
          <w:sz w:val="30"/>
          <w:szCs w:val="30"/>
          <w:cs/>
        </w:rPr>
      </w:pPr>
      <w:r>
        <w:rPr>
          <w:rFonts w:asciiTheme="majorBidi" w:hAnsiTheme="majorBidi"/>
          <w:b/>
          <w:sz w:val="30"/>
          <w:szCs w:val="30"/>
          <w:cs/>
        </w:rPr>
        <w:br w:type="page"/>
      </w:r>
    </w:p>
    <w:p w14:paraId="3BFAAA17" w14:textId="743B5726" w:rsidR="00CE6FF5" w:rsidRPr="003F7D07" w:rsidRDefault="00CE6FF5" w:rsidP="00462598">
      <w:pPr>
        <w:spacing w:before="120" w:after="120" w:line="240" w:lineRule="auto"/>
        <w:ind w:left="432"/>
        <w:jc w:val="thaiDistribute"/>
        <w:rPr>
          <w:rFonts w:asciiTheme="majorBidi" w:hAnsiTheme="majorBidi"/>
          <w:b/>
          <w:sz w:val="30"/>
          <w:szCs w:val="30"/>
        </w:rPr>
      </w:pPr>
      <w:r w:rsidRPr="003F7D07">
        <w:rPr>
          <w:rFonts w:asciiTheme="majorBidi" w:hAnsiTheme="majorBidi"/>
          <w:b/>
          <w:sz w:val="30"/>
          <w:szCs w:val="30"/>
          <w:cs/>
        </w:rPr>
        <w:lastRenderedPageBreak/>
        <w:t xml:space="preserve">รายการบัญชีที่มีสาระสำคัญกับบุคคลหรือกิจการที่เกี่ยวข้องกันสำหรับปีสิ้นสุดวันที่ </w:t>
      </w:r>
      <w:r w:rsidR="005C60CB" w:rsidRPr="003F7D07">
        <w:rPr>
          <w:rFonts w:asciiTheme="majorBidi" w:hAnsiTheme="majorBidi"/>
          <w:bCs/>
          <w:sz w:val="30"/>
          <w:szCs w:val="30"/>
        </w:rPr>
        <w:t>31</w:t>
      </w:r>
      <w:r w:rsidRPr="003F7D07">
        <w:rPr>
          <w:rFonts w:asciiTheme="majorBidi" w:hAnsiTheme="majorBidi"/>
          <w:b/>
          <w:sz w:val="30"/>
          <w:szCs w:val="30"/>
        </w:rPr>
        <w:t xml:space="preserve"> </w:t>
      </w:r>
      <w:r w:rsidRPr="003F7D07">
        <w:rPr>
          <w:rFonts w:asciiTheme="majorBidi" w:hAnsiTheme="majorBidi"/>
          <w:b/>
          <w:sz w:val="30"/>
          <w:szCs w:val="30"/>
          <w:cs/>
        </w:rPr>
        <w:t xml:space="preserve">ธันวาคม </w:t>
      </w:r>
      <w:r w:rsidR="005C60CB" w:rsidRPr="003F7D07">
        <w:rPr>
          <w:rFonts w:asciiTheme="majorBidi" w:hAnsiTheme="majorBidi"/>
          <w:bCs/>
          <w:sz w:val="30"/>
          <w:szCs w:val="30"/>
        </w:rPr>
        <w:t>256</w:t>
      </w:r>
      <w:r w:rsidR="007D60EB" w:rsidRPr="003F7D07">
        <w:rPr>
          <w:rFonts w:asciiTheme="majorBidi" w:hAnsiTheme="majorBidi"/>
          <w:bCs/>
          <w:sz w:val="30"/>
          <w:szCs w:val="30"/>
          <w:lang w:val="en-US"/>
        </w:rPr>
        <w:t>4</w:t>
      </w:r>
      <w:r w:rsidRPr="003F7D07">
        <w:rPr>
          <w:rFonts w:asciiTheme="majorBidi" w:hAnsiTheme="majorBidi"/>
          <w:b/>
          <w:sz w:val="30"/>
          <w:szCs w:val="30"/>
        </w:rPr>
        <w:t xml:space="preserve"> </w:t>
      </w:r>
      <w:r w:rsidRPr="003F7D07">
        <w:rPr>
          <w:rFonts w:asciiTheme="majorBidi" w:hAnsiTheme="majorBidi"/>
          <w:b/>
          <w:sz w:val="30"/>
          <w:szCs w:val="30"/>
          <w:cs/>
        </w:rPr>
        <w:t xml:space="preserve">และ </w:t>
      </w:r>
      <w:r w:rsidR="005C60CB" w:rsidRPr="003F7D07">
        <w:rPr>
          <w:rFonts w:asciiTheme="majorBidi" w:hAnsiTheme="majorBidi"/>
          <w:bCs/>
          <w:sz w:val="30"/>
          <w:szCs w:val="30"/>
          <w:lang w:val="en-US"/>
        </w:rPr>
        <w:t>256</w:t>
      </w:r>
      <w:r w:rsidR="007D60EB" w:rsidRPr="003F7D07">
        <w:rPr>
          <w:rFonts w:asciiTheme="majorBidi" w:hAnsiTheme="majorBidi"/>
          <w:bCs/>
          <w:sz w:val="30"/>
          <w:szCs w:val="30"/>
          <w:lang w:val="en-US"/>
        </w:rPr>
        <w:t>3</w:t>
      </w:r>
      <w:r w:rsidRPr="003F7D07">
        <w:rPr>
          <w:rFonts w:asciiTheme="majorBidi" w:hAnsiTheme="majorBidi"/>
          <w:b/>
          <w:sz w:val="30"/>
          <w:szCs w:val="30"/>
        </w:rPr>
        <w:t xml:space="preserve"> </w:t>
      </w:r>
      <w:r w:rsidR="005F2179" w:rsidRPr="003F7D07">
        <w:rPr>
          <w:rFonts w:asciiTheme="majorBidi" w:hAnsiTheme="majorBidi" w:hint="cs"/>
          <w:b/>
          <w:sz w:val="30"/>
          <w:szCs w:val="30"/>
          <w:cs/>
        </w:rPr>
        <w:t>แสดง</w:t>
      </w:r>
      <w:r w:rsidRPr="003F7D07">
        <w:rPr>
          <w:rFonts w:asciiTheme="majorBidi" w:hAnsiTheme="majorBidi"/>
          <w:b/>
          <w:sz w:val="30"/>
          <w:szCs w:val="30"/>
          <w:cs/>
        </w:rPr>
        <w:t>ดังนี้</w:t>
      </w:r>
    </w:p>
    <w:bookmarkStart w:id="76" w:name="_MON_1675866984"/>
    <w:bookmarkStart w:id="77" w:name="_Hlk65088233"/>
    <w:bookmarkEnd w:id="76"/>
    <w:p w14:paraId="38A17CC8" w14:textId="47CEDE53" w:rsidR="00183002" w:rsidRPr="003F7D07" w:rsidRDefault="00135A28" w:rsidP="00EE0C38">
      <w:pPr>
        <w:ind w:firstLine="431"/>
        <w:rPr>
          <w:rFonts w:asciiTheme="majorBidi" w:hAnsiTheme="majorBidi" w:cstheme="majorBidi"/>
          <w:b/>
          <w:bCs/>
          <w:sz w:val="30"/>
          <w:szCs w:val="30"/>
          <w:cs/>
          <w:lang w:val="en-US"/>
        </w:rPr>
      </w:pPr>
      <w:r w:rsidRPr="003F7D07">
        <w:rPr>
          <w:rFonts w:asciiTheme="majorBidi" w:hAnsiTheme="majorBidi" w:cstheme="majorBidi"/>
          <w:sz w:val="30"/>
          <w:szCs w:val="30"/>
        </w:rPr>
        <w:object w:dxaOrig="10153" w:dyaOrig="9985" w14:anchorId="139F97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510pt" o:ole="">
            <v:imagedata r:id="rId9" o:title=""/>
          </v:shape>
          <o:OLEObject Type="Embed" ProgID="Excel.Sheet.8" ShapeID="_x0000_i1025" DrawAspect="Content" ObjectID="_1707153711" r:id="rId10"/>
        </w:object>
      </w:r>
      <w:bookmarkStart w:id="78" w:name="_MON_1639900393"/>
      <w:bookmarkStart w:id="79" w:name="_MON_1643813729"/>
      <w:bookmarkStart w:id="80" w:name="_MON_1611674867"/>
      <w:bookmarkStart w:id="81" w:name="_MON_1612689615"/>
      <w:bookmarkStart w:id="82" w:name="_MON_1612689638"/>
      <w:bookmarkStart w:id="83" w:name="_MON_1612689671"/>
      <w:bookmarkEnd w:id="77"/>
      <w:bookmarkEnd w:id="78"/>
      <w:bookmarkEnd w:id="79"/>
      <w:bookmarkEnd w:id="80"/>
      <w:bookmarkEnd w:id="81"/>
      <w:bookmarkEnd w:id="82"/>
      <w:bookmarkEnd w:id="83"/>
    </w:p>
    <w:bookmarkStart w:id="84" w:name="_MON_1706509924"/>
    <w:bookmarkEnd w:id="84"/>
    <w:p w14:paraId="5FD83BEB" w14:textId="490F9B16" w:rsidR="00FF252E" w:rsidRPr="003F7D07" w:rsidRDefault="00135A28" w:rsidP="00462598">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153" w:dyaOrig="7276" w14:anchorId="3981B034">
          <v:shape id="_x0000_i1026" type="#_x0000_t75" style="width:480pt;height:372pt" o:ole="">
            <v:imagedata r:id="rId11" o:title=""/>
          </v:shape>
          <o:OLEObject Type="Embed" ProgID="Excel.Sheet.8" ShapeID="_x0000_i1026" DrawAspect="Content" ObjectID="_1707153712" r:id="rId12"/>
        </w:object>
      </w:r>
      <w:r w:rsidR="00FF252E" w:rsidRPr="003F7D07">
        <w:rPr>
          <w:rFonts w:asciiTheme="majorBidi" w:hAnsiTheme="majorBidi" w:cstheme="majorBidi"/>
          <w:b/>
          <w:bCs/>
          <w:sz w:val="30"/>
          <w:szCs w:val="30"/>
          <w:cs/>
        </w:rPr>
        <w:t>ค่าตอบแทนผู้บริหารสำคัญ</w:t>
      </w:r>
    </w:p>
    <w:p w14:paraId="057F8E00" w14:textId="6312F847" w:rsidR="00FF252E" w:rsidRPr="003F7D07" w:rsidRDefault="00FF252E" w:rsidP="00462598">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ค่าตอบแทนผู้บริหารสำคัญสำหรับปีสิ้นสุดวันที่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00A74AEE" w:rsidRPr="003F7D07">
        <w:rPr>
          <w:rFonts w:asciiTheme="majorBidi" w:hAnsiTheme="majorBidi" w:cstheme="majorBidi"/>
          <w:sz w:val="30"/>
          <w:szCs w:val="30"/>
        </w:rPr>
        <w:t>256</w:t>
      </w:r>
      <w:r w:rsidR="008829E9"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8829E9" w:rsidRPr="003F7D07">
        <w:rPr>
          <w:rFonts w:asciiTheme="majorBidi" w:hAnsiTheme="majorBidi" w:cstheme="majorBidi"/>
          <w:sz w:val="30"/>
          <w:szCs w:val="30"/>
        </w:rPr>
        <w:t>3</w:t>
      </w:r>
      <w:r w:rsidRPr="003F7D07">
        <w:rPr>
          <w:rFonts w:asciiTheme="majorBidi" w:hAnsiTheme="majorBidi" w:cstheme="majorBidi"/>
          <w:sz w:val="30"/>
          <w:szCs w:val="30"/>
          <w:cs/>
        </w:rPr>
        <w:t xml:space="preserve"> ประกอบด้วย</w:t>
      </w:r>
    </w:p>
    <w:bookmarkStart w:id="85" w:name="_MON_1673368478"/>
    <w:bookmarkEnd w:id="85"/>
    <w:p w14:paraId="39036645" w14:textId="540DF928" w:rsidR="007326C5" w:rsidRPr="003F7D07" w:rsidRDefault="00C76221" w:rsidP="00055DDA">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53" w:dyaOrig="2412" w14:anchorId="2077EDA1">
          <v:shape id="_x0000_i1033" type="#_x0000_t75" style="width:480pt;height:120pt" o:ole="">
            <v:imagedata r:id="rId13" o:title=""/>
          </v:shape>
          <o:OLEObject Type="Embed" ProgID="Excel.Sheet.8" ShapeID="_x0000_i1033" DrawAspect="Content" ObjectID="_1707153713" r:id="rId14"/>
        </w:object>
      </w:r>
      <w:bookmarkStart w:id="86" w:name="_MON_1361341471"/>
      <w:bookmarkStart w:id="87" w:name="_MON_1361470994"/>
      <w:bookmarkStart w:id="88" w:name="_MON_1364713133"/>
      <w:bookmarkStart w:id="89" w:name="_MON_1364713160"/>
      <w:bookmarkStart w:id="90" w:name="_MON_1366179141"/>
      <w:bookmarkStart w:id="91" w:name="_MON_1366179163"/>
      <w:bookmarkStart w:id="92" w:name="_MON_1366179185"/>
      <w:bookmarkStart w:id="93" w:name="_MON_1366179461"/>
      <w:bookmarkStart w:id="94" w:name="_MON_1366179479"/>
      <w:bookmarkStart w:id="95" w:name="_MON_1366427278"/>
      <w:bookmarkStart w:id="96" w:name="_MON_1372678732"/>
      <w:bookmarkStart w:id="97" w:name="_MON_1373704377"/>
      <w:bookmarkStart w:id="98" w:name="_MON_1373720935"/>
      <w:bookmarkStart w:id="99" w:name="_MON_1373721251"/>
      <w:bookmarkStart w:id="100" w:name="_MON_1380525474"/>
      <w:bookmarkStart w:id="101" w:name="_MON_1381651488"/>
      <w:bookmarkStart w:id="102" w:name="_MON_1385368404"/>
      <w:bookmarkStart w:id="103" w:name="_MON_1390838903"/>
      <w:bookmarkStart w:id="104" w:name="_MON_1390838968"/>
      <w:bookmarkStart w:id="105" w:name="_MON_1390838995"/>
      <w:bookmarkStart w:id="106" w:name="_MON_1390839092"/>
      <w:bookmarkStart w:id="107" w:name="_MON_1390839102"/>
      <w:bookmarkStart w:id="108" w:name="_MON_1390839623"/>
      <w:bookmarkStart w:id="109" w:name="_MON_1390839990"/>
      <w:bookmarkStart w:id="110" w:name="_MON_1390995935"/>
      <w:bookmarkStart w:id="111" w:name="_MON_1397661604"/>
      <w:bookmarkStart w:id="112" w:name="_MON_1397664984"/>
      <w:bookmarkStart w:id="113" w:name="_MON_1398063602"/>
      <w:bookmarkStart w:id="114" w:name="_MON_1398077444"/>
      <w:bookmarkStart w:id="115" w:name="_MON_1398148471"/>
      <w:bookmarkStart w:id="116" w:name="_MON_1398148533"/>
      <w:bookmarkStart w:id="117" w:name="_MON_1401774710"/>
      <w:bookmarkStart w:id="118" w:name="_MON_1401774758"/>
      <w:bookmarkStart w:id="119" w:name="_MON_1403599444"/>
      <w:bookmarkStart w:id="120" w:name="_MON_1405867358"/>
      <w:bookmarkStart w:id="121" w:name="_MON_1405867407"/>
      <w:bookmarkStart w:id="122" w:name="_MON_1406207153"/>
      <w:bookmarkStart w:id="123" w:name="_MON_1406628173"/>
      <w:bookmarkStart w:id="124" w:name="_MON_1407155361"/>
      <w:bookmarkStart w:id="125" w:name="_MON_1412445030"/>
      <w:bookmarkStart w:id="126" w:name="_MON_1413755836"/>
      <w:bookmarkStart w:id="127" w:name="_MON_1413815586"/>
      <w:bookmarkStart w:id="128" w:name="_MON_1413886873"/>
      <w:bookmarkStart w:id="129" w:name="_MON_1419766765"/>
      <w:bookmarkStart w:id="130" w:name="_MON_1421483166"/>
      <w:bookmarkStart w:id="131" w:name="_MON_1428844991"/>
      <w:bookmarkStart w:id="132" w:name="_MON_1428845100"/>
      <w:bookmarkStart w:id="133" w:name="_MON_1429034463"/>
      <w:bookmarkStart w:id="134" w:name="_MON_1430030539"/>
      <w:bookmarkStart w:id="135" w:name="_MON_1436775140"/>
      <w:bookmarkStart w:id="136" w:name="_MON_1436889481"/>
      <w:bookmarkStart w:id="137" w:name="_MON_1436957927"/>
      <w:bookmarkStart w:id="138" w:name="_MON_1436968649"/>
      <w:bookmarkStart w:id="139" w:name="_MON_1437896661"/>
      <w:bookmarkStart w:id="140" w:name="_MON_1445354778"/>
      <w:bookmarkStart w:id="141" w:name="_MON_1445882590"/>
      <w:bookmarkStart w:id="142" w:name="_MON_1451285568"/>
      <w:bookmarkStart w:id="143" w:name="_MON_1451833051"/>
      <w:bookmarkStart w:id="144" w:name="_MON_1451833089"/>
      <w:bookmarkStart w:id="145" w:name="_MON_1454743567"/>
      <w:bookmarkStart w:id="146" w:name="_MON_1459323642"/>
      <w:bookmarkStart w:id="147" w:name="_MON_1460833879"/>
      <w:bookmarkStart w:id="148" w:name="_MON_1460989470"/>
      <w:bookmarkStart w:id="149" w:name="_MON_1461149643"/>
      <w:bookmarkStart w:id="150" w:name="_MON_1461323446"/>
      <w:bookmarkStart w:id="151" w:name="_MON_1465629738"/>
      <w:bookmarkStart w:id="152" w:name="_MON_1466836273"/>
      <w:bookmarkStart w:id="153" w:name="_MON_1468560805"/>
      <w:bookmarkStart w:id="154" w:name="_MON_1468743665"/>
      <w:bookmarkStart w:id="155" w:name="_MON_1468744429"/>
      <w:bookmarkStart w:id="156" w:name="_MON_1474784130"/>
      <w:bookmarkStart w:id="157" w:name="_MON_1476183153"/>
      <w:bookmarkStart w:id="158" w:name="_MON_1476510682"/>
      <w:bookmarkStart w:id="159" w:name="_MON_1476596278"/>
      <w:bookmarkStart w:id="160" w:name="_MON_1491134112"/>
      <w:bookmarkStart w:id="161" w:name="_MON_1491143572"/>
      <w:bookmarkStart w:id="162" w:name="_MON_1491145104"/>
      <w:bookmarkStart w:id="163" w:name="_MON_1491633540"/>
      <w:bookmarkStart w:id="164" w:name="_MON_1492257999"/>
      <w:bookmarkStart w:id="165" w:name="_MON_1492522615"/>
      <w:bookmarkStart w:id="166" w:name="_MON_1495452250"/>
      <w:bookmarkStart w:id="167" w:name="_MON_1499492238"/>
      <w:bookmarkStart w:id="168" w:name="_MON_1503394991"/>
      <w:bookmarkStart w:id="169" w:name="_MON_1503395011"/>
      <w:bookmarkStart w:id="170" w:name="_MON_1507439759"/>
      <w:bookmarkStart w:id="171" w:name="_MON_1509185505"/>
      <w:bookmarkStart w:id="172" w:name="_MON_1516022907"/>
      <w:bookmarkStart w:id="173" w:name="_MON_1516447523"/>
      <w:bookmarkStart w:id="174" w:name="_MON_1517391692"/>
      <w:bookmarkStart w:id="175" w:name="_MON_1517722502"/>
      <w:bookmarkStart w:id="176" w:name="_MON_1518593236"/>
      <w:bookmarkStart w:id="177" w:name="_MON_1518863808"/>
      <w:bookmarkStart w:id="178" w:name="_MON_1519216384"/>
      <w:bookmarkStart w:id="179" w:name="_MON_1547197727"/>
      <w:bookmarkStart w:id="180" w:name="_MON_1547197769"/>
      <w:bookmarkStart w:id="181" w:name="_MON_1547632763"/>
      <w:bookmarkStart w:id="182" w:name="_MON_1547632820"/>
      <w:bookmarkStart w:id="183" w:name="_MON_1548502423"/>
      <w:bookmarkStart w:id="184" w:name="_MON_1548964924"/>
      <w:bookmarkStart w:id="185" w:name="_MON_1548972004"/>
      <w:bookmarkStart w:id="186" w:name="_MON_1549104089"/>
      <w:bookmarkStart w:id="187" w:name="_MON_1549131292"/>
      <w:bookmarkStart w:id="188" w:name="_MON_1580644148"/>
      <w:bookmarkStart w:id="189" w:name="_MON_1580657603"/>
      <w:bookmarkStart w:id="190" w:name="_MON_1580671100"/>
      <w:bookmarkStart w:id="191" w:name="_MON_1580797606"/>
      <w:bookmarkStart w:id="192" w:name="_MON_1581149932"/>
      <w:bookmarkStart w:id="193" w:name="_MON_1610810486"/>
      <w:bookmarkStart w:id="194" w:name="_MON_1611674918"/>
      <w:bookmarkStart w:id="195" w:name="_MON_1611674957"/>
      <w:bookmarkStart w:id="196" w:name="_MON_1611674977"/>
      <w:bookmarkStart w:id="197" w:name="_MON_1611674981"/>
      <w:bookmarkStart w:id="198" w:name="_MON_1639900508"/>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417E3128" w14:textId="52774187" w:rsidR="00EC0898" w:rsidRPr="003F7D07" w:rsidRDefault="00EC0898" w:rsidP="00055DDA">
      <w:pPr>
        <w:pStyle w:val="BlockText"/>
        <w:spacing w:before="120" w:after="120"/>
        <w:ind w:left="432" w:right="0" w:firstLine="0"/>
        <w:jc w:val="thaiDistribute"/>
        <w:rPr>
          <w:rFonts w:asciiTheme="majorBidi" w:eastAsia="SimSun" w:hAnsiTheme="majorBidi" w:cstheme="majorBidi"/>
          <w:b/>
          <w:bCs/>
          <w:sz w:val="30"/>
          <w:szCs w:val="30"/>
        </w:rPr>
      </w:pPr>
      <w:r w:rsidRPr="003F7D07">
        <w:rPr>
          <w:rFonts w:asciiTheme="majorBidi" w:eastAsia="SimSun" w:hAnsiTheme="majorBidi" w:cstheme="majorBidi"/>
          <w:b/>
          <w:bCs/>
          <w:sz w:val="30"/>
          <w:szCs w:val="30"/>
          <w:cs/>
        </w:rPr>
        <w:t>ค่าตอบแทนกรรมการ</w:t>
      </w:r>
    </w:p>
    <w:p w14:paraId="213091F7" w14:textId="5ED2A9B0" w:rsidR="00EC0898" w:rsidRPr="003F7D07" w:rsidRDefault="004A0E5C" w:rsidP="00055DDA">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sz w:val="30"/>
          <w:szCs w:val="30"/>
          <w:cs/>
        </w:rPr>
        <w:t xml:space="preserve">ค่าตอบแทนกรรมการเป็นประโยชน์จ่ายให้แก่กรรมการบริษัท ตามมาตรา </w:t>
      </w:r>
      <w:r w:rsidRPr="003F7D07">
        <w:rPr>
          <w:rFonts w:asciiTheme="majorBidi" w:hAnsiTheme="majorBidi"/>
          <w:sz w:val="30"/>
          <w:szCs w:val="30"/>
        </w:rPr>
        <w:t>90</w:t>
      </w:r>
      <w:r w:rsidRPr="003F7D07">
        <w:rPr>
          <w:rFonts w:asciiTheme="majorBidi" w:hAnsiTheme="majorBidi"/>
          <w:sz w:val="30"/>
          <w:szCs w:val="30"/>
          <w:cs/>
        </w:rPr>
        <w:t xml:space="preserve"> ของพระราชบัญญัติบริษัทมหาชนจำกัด พ.ศ. </w:t>
      </w:r>
      <w:r w:rsidRPr="003F7D07">
        <w:rPr>
          <w:rFonts w:asciiTheme="majorBidi" w:hAnsiTheme="majorBidi"/>
          <w:sz w:val="30"/>
          <w:szCs w:val="30"/>
        </w:rPr>
        <w:t>2535</w:t>
      </w:r>
      <w:r w:rsidRPr="003F7D07">
        <w:rPr>
          <w:rFonts w:asciiTheme="majorBidi" w:hAnsiTheme="majorBidi"/>
          <w:sz w:val="30"/>
          <w:szCs w:val="30"/>
          <w:cs/>
        </w:rPr>
        <w:t xml:space="preserve"> โดยไม่รวมเงินเดือนและผลประโยชน์ที่เกี่ยวข้องจ่ายให้กับกรรมการซึ่งดำรงตำแหน่งเป็นผู้บริหารบริษัท</w:t>
      </w:r>
    </w:p>
    <w:p w14:paraId="5F5C80AD" w14:textId="01AA14E4" w:rsidR="00EC0898" w:rsidRPr="003F7D07" w:rsidRDefault="00EC0898" w:rsidP="00055DDA">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ค่าตอบแทนกรรมการสำหรับปีสิ้นสุดวันที่ </w:t>
      </w:r>
      <w:r w:rsidR="009D7543"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00A74AEE" w:rsidRPr="003F7D07">
        <w:rPr>
          <w:rFonts w:asciiTheme="majorBidi" w:hAnsiTheme="majorBidi" w:cstheme="majorBidi"/>
          <w:sz w:val="30"/>
          <w:szCs w:val="30"/>
        </w:rPr>
        <w:t>256</w:t>
      </w:r>
      <w:r w:rsidR="009A6977"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9A6977" w:rsidRPr="003F7D07">
        <w:rPr>
          <w:rFonts w:asciiTheme="majorBidi" w:hAnsiTheme="majorBidi" w:cstheme="majorBidi"/>
          <w:sz w:val="30"/>
          <w:szCs w:val="30"/>
        </w:rPr>
        <w:t>3</w:t>
      </w:r>
      <w:r w:rsidRPr="003F7D07">
        <w:rPr>
          <w:rFonts w:asciiTheme="majorBidi" w:hAnsiTheme="majorBidi" w:cstheme="majorBidi"/>
          <w:sz w:val="30"/>
          <w:szCs w:val="30"/>
          <w:cs/>
        </w:rPr>
        <w:t xml:space="preserve"> จำนวนเงิน</w:t>
      </w:r>
      <w:r w:rsidR="009D7543" w:rsidRPr="003F7D07">
        <w:rPr>
          <w:rFonts w:asciiTheme="majorBidi" w:hAnsiTheme="majorBidi" w:cstheme="majorBidi"/>
          <w:sz w:val="30"/>
          <w:szCs w:val="30"/>
        </w:rPr>
        <w:t xml:space="preserve"> </w:t>
      </w:r>
      <w:r w:rsidR="002B6A7A" w:rsidRPr="003F7D07">
        <w:rPr>
          <w:rFonts w:asciiTheme="majorBidi" w:hAnsiTheme="majorBidi" w:cstheme="majorBidi"/>
          <w:sz w:val="30"/>
          <w:szCs w:val="30"/>
        </w:rPr>
        <w:t>2.66</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ล้านบาท และ</w:t>
      </w:r>
      <w:r w:rsidR="009D7543" w:rsidRPr="003F7D07">
        <w:rPr>
          <w:rFonts w:asciiTheme="majorBidi" w:hAnsiTheme="majorBidi" w:cstheme="majorBidi"/>
          <w:sz w:val="30"/>
          <w:szCs w:val="30"/>
        </w:rPr>
        <w:t xml:space="preserve"> </w:t>
      </w:r>
      <w:r w:rsidR="009A6977" w:rsidRPr="003F7D07">
        <w:rPr>
          <w:rFonts w:asciiTheme="majorBidi" w:hAnsiTheme="majorBidi" w:cstheme="majorBidi"/>
          <w:sz w:val="30"/>
          <w:szCs w:val="30"/>
        </w:rPr>
        <w:t>1.31</w:t>
      </w:r>
      <w:r w:rsidR="009D7543" w:rsidRPr="003F7D07">
        <w:rPr>
          <w:rFonts w:asciiTheme="majorBidi" w:hAnsiTheme="majorBidi" w:cstheme="majorBidi"/>
          <w:sz w:val="30"/>
          <w:szCs w:val="30"/>
        </w:rPr>
        <w:t xml:space="preserve"> </w:t>
      </w:r>
      <w:r w:rsidRPr="003F7D07">
        <w:rPr>
          <w:rFonts w:asciiTheme="majorBidi" w:hAnsiTheme="majorBidi" w:cstheme="majorBidi"/>
          <w:sz w:val="30"/>
          <w:szCs w:val="30"/>
          <w:cs/>
        </w:rPr>
        <w:t>ล้านบาท ตามลำดับ</w:t>
      </w:r>
    </w:p>
    <w:p w14:paraId="074D944F" w14:textId="77777777" w:rsidR="0090547B" w:rsidRDefault="0090547B">
      <w:pPr>
        <w:autoSpaceDE/>
        <w:autoSpaceDN/>
        <w:spacing w:line="240" w:lineRule="auto"/>
        <w:rPr>
          <w:rFonts w:asciiTheme="majorBidi" w:hAnsiTheme="majorBidi" w:cstheme="majorBidi"/>
          <w:sz w:val="30"/>
          <w:szCs w:val="30"/>
          <w:cs/>
          <w:lang w:val="en-US"/>
        </w:rPr>
      </w:pPr>
      <w:r>
        <w:rPr>
          <w:rFonts w:asciiTheme="majorBidi" w:hAnsiTheme="majorBidi" w:cstheme="majorBidi"/>
          <w:sz w:val="30"/>
          <w:szCs w:val="30"/>
          <w:cs/>
        </w:rPr>
        <w:br w:type="page"/>
      </w:r>
    </w:p>
    <w:p w14:paraId="7AC165C7" w14:textId="0084F23C" w:rsidR="00D67DE3" w:rsidRPr="003F7D07" w:rsidRDefault="001255D4" w:rsidP="00055DDA">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lastRenderedPageBreak/>
        <w:t>ยอดคงเหลือสินทรัพย์และหนี้สินที่มีสาระสำคัญกับบุคคล</w:t>
      </w:r>
      <w:r w:rsidR="0052615E" w:rsidRPr="003F7D07">
        <w:rPr>
          <w:rFonts w:asciiTheme="majorBidi" w:hAnsiTheme="majorBidi" w:cstheme="majorBidi"/>
          <w:sz w:val="30"/>
          <w:szCs w:val="30"/>
          <w:cs/>
        </w:rPr>
        <w:t>หรือกิจการ</w:t>
      </w:r>
      <w:r w:rsidRPr="003F7D07">
        <w:rPr>
          <w:rFonts w:asciiTheme="majorBidi" w:hAnsiTheme="majorBidi" w:cstheme="majorBidi"/>
          <w:sz w:val="30"/>
          <w:szCs w:val="30"/>
          <w:cs/>
        </w:rPr>
        <w:t xml:space="preserve">ที่เกี่ยวข้องกัน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00A74AEE" w:rsidRPr="003F7D07">
        <w:rPr>
          <w:rFonts w:asciiTheme="majorBidi" w:hAnsiTheme="majorBidi" w:cstheme="majorBidi"/>
          <w:sz w:val="30"/>
          <w:szCs w:val="30"/>
        </w:rPr>
        <w:t>256</w:t>
      </w:r>
      <w:r w:rsidR="009A6977"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9A6977" w:rsidRPr="003F7D07">
        <w:rPr>
          <w:rFonts w:asciiTheme="majorBidi" w:hAnsiTheme="majorBidi" w:cstheme="majorBidi"/>
          <w:sz w:val="30"/>
          <w:szCs w:val="30"/>
        </w:rPr>
        <w:t>3</w:t>
      </w:r>
      <w:r w:rsidRPr="003F7D07">
        <w:rPr>
          <w:rFonts w:asciiTheme="majorBidi" w:hAnsiTheme="majorBidi" w:cstheme="majorBidi"/>
          <w:sz w:val="30"/>
          <w:szCs w:val="30"/>
          <w:cs/>
        </w:rPr>
        <w:t xml:space="preserve"> </w:t>
      </w:r>
      <w:r w:rsidR="004F6CD7"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ดังนี้</w:t>
      </w:r>
    </w:p>
    <w:p w14:paraId="606E62A1" w14:textId="10DD3612" w:rsidR="00F055EF" w:rsidRPr="003F7D07" w:rsidRDefault="00975A4B" w:rsidP="00055DDA">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38" w:dyaOrig="10310" w14:anchorId="76A838CA">
          <v:shape id="_x0000_i1027" type="#_x0000_t75" style="width:481pt;height:526.5pt" o:ole="">
            <v:imagedata r:id="rId15" o:title=""/>
            <o:lock v:ext="edit" aspectratio="f"/>
          </v:shape>
          <o:OLEObject Type="Embed" ProgID="Excel.Sheet.8" ShapeID="_x0000_i1027" DrawAspect="Content" ObjectID="_1707153714" r:id="rId16"/>
        </w:object>
      </w:r>
    </w:p>
    <w:p w14:paraId="5491362F" w14:textId="065FBEED" w:rsidR="00DC2210" w:rsidRPr="003F7D07" w:rsidRDefault="00DC2210" w:rsidP="008217D6">
      <w:pPr>
        <w:pStyle w:val="BlockText"/>
        <w:spacing w:before="120" w:after="120"/>
        <w:ind w:left="425" w:right="0" w:firstLine="0"/>
        <w:jc w:val="thaiDistribute"/>
        <w:rPr>
          <w:rFonts w:asciiTheme="majorBidi" w:hAnsiTheme="majorBidi" w:cstheme="majorBidi"/>
          <w:sz w:val="30"/>
          <w:szCs w:val="30"/>
        </w:rPr>
      </w:pPr>
    </w:p>
    <w:p w14:paraId="147436E6" w14:textId="77777777" w:rsidR="00B259B0" w:rsidRDefault="00B259B0">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rPr>
        <w:br w:type="page"/>
      </w:r>
    </w:p>
    <w:p w14:paraId="5A3AA5C3" w14:textId="222C3183" w:rsidR="002B1926" w:rsidRPr="003F7D07" w:rsidRDefault="002B1926" w:rsidP="00DC2210">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b/>
          <w:bCs/>
          <w:sz w:val="30"/>
          <w:szCs w:val="30"/>
          <w:cs/>
        </w:rPr>
        <w:lastRenderedPageBreak/>
        <w:t>เงินกู้ยืมระยะสั้นจากกิจการที่เกี่ยวข้องกัน</w:t>
      </w:r>
    </w:p>
    <w:p w14:paraId="16F6010F" w14:textId="2D7EA2CF" w:rsidR="00987285" w:rsidRPr="003F7D07" w:rsidRDefault="00987285" w:rsidP="00DC2210">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การเพิ่มขึ้นและลดลงของเงินกู้ยืมระยะสั้นจากกิจการที่เกี่ยวข้องกันสำหรับ</w:t>
      </w:r>
      <w:r w:rsidR="007671AB" w:rsidRPr="003F7D07">
        <w:rPr>
          <w:rFonts w:asciiTheme="majorBidi" w:hAnsiTheme="majorBidi" w:cstheme="majorBidi"/>
          <w:sz w:val="30"/>
          <w:szCs w:val="30"/>
          <w:cs/>
        </w:rPr>
        <w:t>ปี</w:t>
      </w:r>
      <w:r w:rsidRPr="003F7D07">
        <w:rPr>
          <w:rFonts w:asciiTheme="majorBidi" w:hAnsiTheme="majorBidi" w:cstheme="majorBidi"/>
          <w:sz w:val="30"/>
          <w:szCs w:val="30"/>
          <w:cs/>
        </w:rPr>
        <w:t xml:space="preserve">สิ้นสุดวันที่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w:t>
      </w:r>
      <w:r w:rsidR="007671AB" w:rsidRPr="003F7D07">
        <w:rPr>
          <w:rFonts w:asciiTheme="majorBidi" w:hAnsiTheme="majorBidi" w:cstheme="majorBidi"/>
          <w:sz w:val="30"/>
          <w:szCs w:val="30"/>
          <w:cs/>
        </w:rPr>
        <w:t>ธันวาคม</w:t>
      </w:r>
      <w:r w:rsidRPr="003F7D07">
        <w:rPr>
          <w:rFonts w:asciiTheme="majorBidi" w:hAnsiTheme="majorBidi" w:cstheme="majorBidi"/>
          <w:sz w:val="30"/>
          <w:szCs w:val="30"/>
          <w:cs/>
        </w:rPr>
        <w:t xml:space="preserve"> </w:t>
      </w:r>
      <w:r w:rsidR="00A74AEE" w:rsidRPr="003F7D07">
        <w:rPr>
          <w:rFonts w:asciiTheme="majorBidi" w:hAnsiTheme="majorBidi" w:cstheme="majorBidi"/>
          <w:sz w:val="30"/>
          <w:szCs w:val="30"/>
        </w:rPr>
        <w:t>25</w:t>
      </w:r>
      <w:r w:rsidR="00967998" w:rsidRPr="003F7D07">
        <w:rPr>
          <w:rFonts w:asciiTheme="majorBidi" w:hAnsiTheme="majorBidi" w:cstheme="majorBidi"/>
          <w:sz w:val="30"/>
          <w:szCs w:val="30"/>
        </w:rPr>
        <w:t>63</w:t>
      </w:r>
      <w:r w:rsidR="00D6147B" w:rsidRPr="003F7D07">
        <w:rPr>
          <w:rFonts w:asciiTheme="majorBidi" w:hAnsiTheme="majorBidi" w:cstheme="majorBidi"/>
          <w:sz w:val="30"/>
          <w:szCs w:val="30"/>
        </w:rPr>
        <w:t xml:space="preserve"> </w:t>
      </w:r>
      <w:r w:rsidR="00B259B0">
        <w:rPr>
          <w:rFonts w:asciiTheme="majorBidi" w:hAnsiTheme="majorBidi" w:cstheme="majorBidi" w:hint="cs"/>
          <w:sz w:val="30"/>
          <w:szCs w:val="30"/>
          <w:cs/>
        </w:rPr>
        <w:t>แสดง</w:t>
      </w:r>
      <w:r w:rsidRPr="003F7D07">
        <w:rPr>
          <w:rFonts w:asciiTheme="majorBidi" w:hAnsiTheme="majorBidi" w:cstheme="majorBidi"/>
          <w:sz w:val="30"/>
          <w:szCs w:val="30"/>
          <w:cs/>
        </w:rPr>
        <w:t>ดังนี้</w:t>
      </w:r>
    </w:p>
    <w:bookmarkStart w:id="199" w:name="_MON_1673369335"/>
    <w:bookmarkEnd w:id="199"/>
    <w:p w14:paraId="0EE66C52" w14:textId="639417B5" w:rsidR="004035F2" w:rsidRPr="003F7D07" w:rsidRDefault="00C76221" w:rsidP="00F2516D">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53" w:dyaOrig="2412" w14:anchorId="085E49E7">
          <v:shape id="_x0000_i1034" type="#_x0000_t75" style="width:480.5pt;height:123pt" o:ole="">
            <v:imagedata r:id="rId17" o:title=""/>
          </v:shape>
          <o:OLEObject Type="Embed" ProgID="Excel.Sheet.8" ShapeID="_x0000_i1034" DrawAspect="Content" ObjectID="_1707153715" r:id="rId18"/>
        </w:object>
      </w:r>
      <w:bookmarkStart w:id="200" w:name="_MON_1516108961"/>
      <w:bookmarkStart w:id="201" w:name="_MON_1516109018"/>
      <w:bookmarkStart w:id="202" w:name="_MON_1516520034"/>
      <w:bookmarkStart w:id="203" w:name="_MON_1547198126"/>
      <w:bookmarkStart w:id="204" w:name="_MON_1547633003"/>
      <w:bookmarkStart w:id="205" w:name="_MON_1547633029"/>
      <w:bookmarkStart w:id="206" w:name="_MON_1548502454"/>
      <w:bookmarkStart w:id="207" w:name="_MON_1549104163"/>
      <w:bookmarkStart w:id="208" w:name="_MON_1580644639"/>
      <w:bookmarkStart w:id="209" w:name="_MON_1580797965"/>
      <w:bookmarkStart w:id="210" w:name="_MON_1580797973"/>
      <w:bookmarkStart w:id="211" w:name="_MON_1580797987"/>
      <w:bookmarkStart w:id="212" w:name="_MON_1610810602"/>
      <w:bookmarkStart w:id="213" w:name="_MON_1611675406"/>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00861C7F" w:rsidRPr="003F7D07">
        <w:rPr>
          <w:rFonts w:asciiTheme="majorBidi" w:hAnsiTheme="majorBidi"/>
          <w:sz w:val="30"/>
          <w:szCs w:val="30"/>
          <w:cs/>
        </w:rPr>
        <w:t xml:space="preserve">บริษัทมีเงินกู้ยืมจากบริษัท โตโยต้า แอท ยูไนเต็ด จำกัด โดยทำสัญญาเงินกู้ยืมระยะสั้น </w:t>
      </w:r>
      <w:r w:rsidR="00521078" w:rsidRPr="003F7D07">
        <w:rPr>
          <w:rFonts w:asciiTheme="majorBidi" w:hAnsiTheme="majorBidi" w:hint="cs"/>
          <w:sz w:val="30"/>
          <w:szCs w:val="30"/>
          <w:cs/>
        </w:rPr>
        <w:t>คิดดอกเบี้ยใน</w:t>
      </w:r>
      <w:r w:rsidR="00861C7F" w:rsidRPr="003F7D07">
        <w:rPr>
          <w:rFonts w:asciiTheme="majorBidi" w:hAnsiTheme="majorBidi"/>
          <w:sz w:val="30"/>
          <w:szCs w:val="30"/>
          <w:cs/>
        </w:rPr>
        <w:t xml:space="preserve">อัตราร้อยละ </w:t>
      </w:r>
      <w:r w:rsidR="00923D3F" w:rsidRPr="003F7D07">
        <w:rPr>
          <w:rFonts w:asciiTheme="majorBidi" w:hAnsiTheme="majorBidi"/>
          <w:sz w:val="30"/>
          <w:szCs w:val="30"/>
        </w:rPr>
        <w:t>1.80</w:t>
      </w:r>
      <w:r w:rsidR="00861C7F" w:rsidRPr="003F7D07">
        <w:rPr>
          <w:rFonts w:asciiTheme="majorBidi" w:hAnsiTheme="majorBidi"/>
          <w:sz w:val="30"/>
          <w:szCs w:val="30"/>
          <w:cs/>
        </w:rPr>
        <w:t xml:space="preserve"> ต่อปี บริษัทส่งมอบคู่มือจดทะเบียนรถยนต์เพื่อเป็นหลักประกัน </w:t>
      </w:r>
    </w:p>
    <w:p w14:paraId="49B11C22" w14:textId="77777777" w:rsidR="00DB3E47" w:rsidRPr="003F7D07" w:rsidRDefault="00DB3E47" w:rsidP="00BD0520">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b/>
          <w:bCs/>
          <w:sz w:val="30"/>
          <w:szCs w:val="30"/>
          <w:cs/>
        </w:rPr>
        <w:t>สัญญาสำคัญ</w:t>
      </w:r>
    </w:p>
    <w:p w14:paraId="2A911D25" w14:textId="77777777" w:rsidR="00DB3E47" w:rsidRPr="003F7D07" w:rsidRDefault="00DB3E47" w:rsidP="00BD0520">
      <w:pPr>
        <w:autoSpaceDE/>
        <w:autoSpaceDN/>
        <w:spacing w:before="120" w:after="120" w:line="240" w:lineRule="auto"/>
        <w:ind w:left="432"/>
        <w:jc w:val="thaiDistribute"/>
        <w:rPr>
          <w:rFonts w:asciiTheme="majorBidi" w:hAnsiTheme="majorBidi"/>
          <w:sz w:val="30"/>
          <w:szCs w:val="30"/>
          <w:lang w:val="en-US"/>
        </w:rPr>
      </w:pPr>
      <w:r w:rsidRPr="003F7D07">
        <w:rPr>
          <w:rFonts w:asciiTheme="majorBidi" w:hAnsiTheme="majorBidi"/>
          <w:sz w:val="30"/>
          <w:szCs w:val="30"/>
          <w:cs/>
          <w:lang w:val="en-US"/>
        </w:rPr>
        <w:t>บริษัททำสัญญาเช่า</w:t>
      </w:r>
      <w:r w:rsidRPr="003F7D07">
        <w:rPr>
          <w:rFonts w:asciiTheme="majorBidi" w:hAnsiTheme="majorBidi" w:hint="cs"/>
          <w:sz w:val="30"/>
          <w:szCs w:val="30"/>
          <w:cs/>
          <w:lang w:val="en-US"/>
        </w:rPr>
        <w:t>อาคารสำนักงาน</w:t>
      </w:r>
      <w:r w:rsidRPr="003F7D07">
        <w:rPr>
          <w:rFonts w:asciiTheme="majorBidi" w:hAnsiTheme="majorBidi"/>
          <w:sz w:val="30"/>
          <w:szCs w:val="30"/>
          <w:cs/>
          <w:lang w:val="en-US"/>
        </w:rPr>
        <w:t>กับบุคคล</w:t>
      </w:r>
      <w:r w:rsidRPr="003F7D07">
        <w:rPr>
          <w:rFonts w:asciiTheme="majorBidi" w:hAnsiTheme="majorBidi" w:hint="cs"/>
          <w:sz w:val="30"/>
          <w:szCs w:val="30"/>
          <w:cs/>
          <w:lang w:val="en-US"/>
        </w:rPr>
        <w:t>หรือกิจการ</w:t>
      </w:r>
      <w:r w:rsidRPr="003F7D07">
        <w:rPr>
          <w:rFonts w:asciiTheme="majorBidi" w:hAnsiTheme="majorBidi"/>
          <w:sz w:val="30"/>
          <w:szCs w:val="30"/>
          <w:cs/>
          <w:lang w:val="en-US"/>
        </w:rPr>
        <w:t xml:space="preserve">ที่เกี่ยวข้องกัน </w:t>
      </w:r>
      <w:r w:rsidRPr="003F7D07">
        <w:rPr>
          <w:rFonts w:asciiTheme="majorBidi" w:hAnsiTheme="majorBidi" w:hint="cs"/>
          <w:sz w:val="30"/>
          <w:szCs w:val="30"/>
          <w:cs/>
          <w:lang w:val="en-US"/>
        </w:rPr>
        <w:t xml:space="preserve">กำหนดระยะเวลา </w:t>
      </w:r>
      <w:r w:rsidRPr="003F7D07">
        <w:rPr>
          <w:rFonts w:asciiTheme="majorBidi" w:hAnsiTheme="majorBidi"/>
          <w:sz w:val="30"/>
          <w:szCs w:val="30"/>
          <w:lang w:val="en-US"/>
        </w:rPr>
        <w:t>3</w:t>
      </w:r>
      <w:r w:rsidRPr="003F7D07">
        <w:rPr>
          <w:rFonts w:asciiTheme="majorBidi" w:hAnsiTheme="majorBidi" w:hint="cs"/>
          <w:sz w:val="30"/>
          <w:szCs w:val="30"/>
          <w:cs/>
          <w:lang w:val="en-US"/>
        </w:rPr>
        <w:t xml:space="preserve"> ปี ตั้งแต่วันที่ </w:t>
      </w:r>
      <w:r w:rsidRPr="003F7D07">
        <w:rPr>
          <w:rFonts w:asciiTheme="majorBidi" w:hAnsiTheme="majorBidi"/>
          <w:sz w:val="30"/>
          <w:szCs w:val="30"/>
          <w:lang w:val="en-US"/>
        </w:rPr>
        <w:t>1</w:t>
      </w:r>
      <w:r w:rsidRPr="003F7D07">
        <w:rPr>
          <w:rFonts w:asciiTheme="majorBidi" w:hAnsiTheme="majorBidi" w:hint="cs"/>
          <w:sz w:val="30"/>
          <w:szCs w:val="30"/>
          <w:cs/>
          <w:lang w:val="en-US"/>
        </w:rPr>
        <w:t xml:space="preserve"> มิถุนายน </w:t>
      </w:r>
      <w:r w:rsidRPr="003F7D07">
        <w:rPr>
          <w:rFonts w:asciiTheme="majorBidi" w:hAnsiTheme="majorBidi"/>
          <w:sz w:val="30"/>
          <w:szCs w:val="30"/>
          <w:lang w:val="en-US"/>
        </w:rPr>
        <w:t>2563</w:t>
      </w:r>
      <w:r w:rsidRPr="003F7D07">
        <w:rPr>
          <w:rFonts w:asciiTheme="majorBidi" w:hAnsiTheme="majorBidi" w:hint="cs"/>
          <w:sz w:val="30"/>
          <w:szCs w:val="30"/>
          <w:cs/>
          <w:lang w:val="en-US"/>
        </w:rPr>
        <w:t xml:space="preserve"> ถึงวันที่ </w:t>
      </w:r>
      <w:r w:rsidRPr="003F7D07">
        <w:rPr>
          <w:rFonts w:asciiTheme="majorBidi" w:hAnsiTheme="majorBidi"/>
          <w:sz w:val="30"/>
          <w:szCs w:val="30"/>
          <w:lang w:val="en-US"/>
        </w:rPr>
        <w:t>31</w:t>
      </w:r>
      <w:r w:rsidRPr="003F7D07">
        <w:rPr>
          <w:rFonts w:asciiTheme="majorBidi" w:hAnsiTheme="majorBidi" w:hint="cs"/>
          <w:sz w:val="30"/>
          <w:szCs w:val="30"/>
          <w:cs/>
          <w:lang w:val="en-US"/>
        </w:rPr>
        <w:t xml:space="preserve"> พฤษภาคม </w:t>
      </w:r>
      <w:r w:rsidRPr="003F7D07">
        <w:rPr>
          <w:rFonts w:asciiTheme="majorBidi" w:hAnsiTheme="majorBidi"/>
          <w:sz w:val="30"/>
          <w:szCs w:val="30"/>
          <w:lang w:val="en-US"/>
        </w:rPr>
        <w:t xml:space="preserve">2566 </w:t>
      </w:r>
      <w:r w:rsidRPr="003F7D07">
        <w:rPr>
          <w:rFonts w:asciiTheme="majorBidi" w:hAnsiTheme="majorBidi"/>
          <w:sz w:val="30"/>
          <w:szCs w:val="30"/>
          <w:cs/>
          <w:lang w:val="en-US"/>
        </w:rPr>
        <w:t xml:space="preserve">อัตราค่าเช่าเดือนละ </w:t>
      </w:r>
      <w:r w:rsidRPr="003F7D07">
        <w:rPr>
          <w:rFonts w:asciiTheme="majorBidi" w:hAnsiTheme="majorBidi"/>
          <w:sz w:val="30"/>
          <w:szCs w:val="30"/>
          <w:lang w:val="en-US"/>
        </w:rPr>
        <w:t xml:space="preserve">0.78 </w:t>
      </w:r>
      <w:r w:rsidRPr="003F7D07">
        <w:rPr>
          <w:rFonts w:asciiTheme="majorBidi" w:hAnsiTheme="majorBidi" w:hint="cs"/>
          <w:sz w:val="30"/>
          <w:szCs w:val="30"/>
          <w:cs/>
          <w:lang w:val="en-US"/>
        </w:rPr>
        <w:t>ล้าน</w:t>
      </w:r>
      <w:r w:rsidRPr="003F7D07">
        <w:rPr>
          <w:rFonts w:asciiTheme="majorBidi" w:hAnsiTheme="majorBidi"/>
          <w:sz w:val="30"/>
          <w:szCs w:val="30"/>
          <w:cs/>
          <w:lang w:val="en-US"/>
        </w:rPr>
        <w:t>บาท</w:t>
      </w:r>
      <w:r w:rsidRPr="003F7D07">
        <w:rPr>
          <w:rFonts w:asciiTheme="majorBidi" w:hAnsiTheme="majorBidi"/>
          <w:sz w:val="30"/>
          <w:szCs w:val="30"/>
          <w:lang w:val="en-US"/>
        </w:rPr>
        <w:t xml:space="preserve"> </w:t>
      </w:r>
    </w:p>
    <w:p w14:paraId="6B829581" w14:textId="6E64D052" w:rsidR="00F2516D" w:rsidRPr="003F7D07" w:rsidRDefault="0043121A" w:rsidP="00BD0520">
      <w:pPr>
        <w:autoSpaceDE/>
        <w:autoSpaceDN/>
        <w:spacing w:before="120" w:after="120" w:line="240" w:lineRule="auto"/>
        <w:ind w:left="432"/>
        <w:jc w:val="thaiDistribute"/>
        <w:rPr>
          <w:rFonts w:asciiTheme="majorBidi" w:hAnsiTheme="majorBidi"/>
          <w:sz w:val="30"/>
          <w:szCs w:val="30"/>
          <w:lang w:val="en-US"/>
        </w:rPr>
      </w:pPr>
      <w:bookmarkStart w:id="214" w:name="_Hlk95999880"/>
      <w:r w:rsidRPr="003F7D07">
        <w:rPr>
          <w:rFonts w:asciiTheme="majorBidi" w:hAnsiTheme="majorBidi" w:hint="cs"/>
          <w:sz w:val="30"/>
          <w:szCs w:val="30"/>
          <w:cs/>
          <w:lang w:val="en-US"/>
        </w:rPr>
        <w:t xml:space="preserve">ระหว่างปี </w:t>
      </w:r>
      <w:r w:rsidRPr="003F7D07">
        <w:rPr>
          <w:rFonts w:asciiTheme="majorBidi" w:hAnsiTheme="majorBidi"/>
          <w:sz w:val="30"/>
          <w:szCs w:val="30"/>
          <w:lang w:val="en-US"/>
        </w:rPr>
        <w:t xml:space="preserve">2563 </w:t>
      </w:r>
      <w:r w:rsidRPr="003F7D07">
        <w:rPr>
          <w:rFonts w:asciiTheme="majorBidi" w:hAnsiTheme="majorBidi" w:hint="cs"/>
          <w:sz w:val="30"/>
          <w:szCs w:val="30"/>
          <w:cs/>
          <w:lang w:val="en-US"/>
        </w:rPr>
        <w:t xml:space="preserve">และ </w:t>
      </w:r>
      <w:r w:rsidRPr="003F7D07">
        <w:rPr>
          <w:rFonts w:asciiTheme="majorBidi" w:hAnsiTheme="majorBidi"/>
          <w:sz w:val="30"/>
          <w:szCs w:val="30"/>
          <w:lang w:val="en-US"/>
        </w:rPr>
        <w:t xml:space="preserve">2564 </w:t>
      </w:r>
      <w:r w:rsidR="00F2516D" w:rsidRPr="003F7D07">
        <w:rPr>
          <w:rFonts w:asciiTheme="majorBidi" w:hAnsiTheme="majorBidi"/>
          <w:sz w:val="30"/>
          <w:szCs w:val="30"/>
          <w:cs/>
          <w:lang w:val="en-US"/>
        </w:rPr>
        <w:t>บริษัททำหนังสือ</w:t>
      </w:r>
      <w:r w:rsidR="00F2516D" w:rsidRPr="003F7D07">
        <w:rPr>
          <w:rFonts w:asciiTheme="majorBidi" w:hAnsiTheme="majorBidi" w:hint="cs"/>
          <w:sz w:val="30"/>
          <w:szCs w:val="30"/>
          <w:cs/>
          <w:lang w:val="en-US"/>
        </w:rPr>
        <w:t>ขอลดค่าเช่าอา</w:t>
      </w:r>
      <w:r w:rsidR="00F2516D" w:rsidRPr="003F7D07">
        <w:rPr>
          <w:rFonts w:asciiTheme="majorBidi" w:hAnsiTheme="majorBidi"/>
          <w:sz w:val="30"/>
          <w:szCs w:val="30"/>
          <w:cs/>
          <w:lang w:val="en-US"/>
        </w:rPr>
        <w:t>คาร</w:t>
      </w:r>
      <w:r w:rsidR="00F2516D" w:rsidRPr="003F7D07">
        <w:rPr>
          <w:rFonts w:asciiTheme="majorBidi" w:hAnsiTheme="majorBidi" w:hint="cs"/>
          <w:sz w:val="30"/>
          <w:szCs w:val="30"/>
          <w:cs/>
          <w:lang w:val="en-US"/>
        </w:rPr>
        <w:t>สำนักงาน</w:t>
      </w:r>
      <w:r w:rsidR="00F2516D" w:rsidRPr="003F7D07">
        <w:rPr>
          <w:rFonts w:asciiTheme="majorBidi" w:hAnsiTheme="majorBidi"/>
          <w:sz w:val="30"/>
          <w:szCs w:val="30"/>
          <w:cs/>
          <w:lang w:val="en-US"/>
        </w:rPr>
        <w:t>กับบุคคลหรือกิจการที่เกี่ยวข้องกัน</w:t>
      </w:r>
      <w:r w:rsidRPr="003F7D07">
        <w:rPr>
          <w:rFonts w:asciiTheme="majorBidi" w:hAnsiTheme="majorBidi" w:hint="cs"/>
          <w:sz w:val="30"/>
          <w:szCs w:val="30"/>
          <w:cs/>
          <w:lang w:val="en-US"/>
        </w:rPr>
        <w:t xml:space="preserve">หลายครั้ง </w:t>
      </w:r>
      <w:r w:rsidR="00F2516D" w:rsidRPr="003F7D07">
        <w:rPr>
          <w:rFonts w:asciiTheme="majorBidi" w:hAnsiTheme="majorBidi"/>
          <w:sz w:val="30"/>
          <w:szCs w:val="30"/>
          <w:cs/>
          <w:lang w:val="en-US"/>
        </w:rPr>
        <w:t>กำหนดระยะเวลา</w:t>
      </w:r>
      <w:r w:rsidR="000C3FEA" w:rsidRPr="003F7D07">
        <w:rPr>
          <w:rFonts w:asciiTheme="majorBidi" w:hAnsiTheme="majorBidi" w:hint="cs"/>
          <w:sz w:val="30"/>
          <w:szCs w:val="30"/>
          <w:cs/>
          <w:lang w:val="en-US"/>
        </w:rPr>
        <w:t>รวม</w:t>
      </w:r>
      <w:r w:rsidR="00F2516D" w:rsidRPr="003F7D07">
        <w:rPr>
          <w:rFonts w:asciiTheme="majorBidi" w:hAnsiTheme="majorBidi"/>
          <w:sz w:val="30"/>
          <w:szCs w:val="30"/>
          <w:cs/>
          <w:lang w:val="en-US"/>
        </w:rPr>
        <w:t xml:space="preserve"> </w:t>
      </w:r>
      <w:r w:rsidR="000C3FEA" w:rsidRPr="003F7D07">
        <w:rPr>
          <w:rFonts w:asciiTheme="majorBidi" w:hAnsiTheme="majorBidi"/>
          <w:sz w:val="30"/>
          <w:szCs w:val="30"/>
          <w:lang w:val="en-US"/>
        </w:rPr>
        <w:t>21</w:t>
      </w:r>
      <w:r w:rsidR="00F2516D" w:rsidRPr="003F7D07">
        <w:rPr>
          <w:rFonts w:asciiTheme="majorBidi" w:hAnsiTheme="majorBidi"/>
          <w:sz w:val="30"/>
          <w:szCs w:val="30"/>
          <w:cs/>
          <w:lang w:val="en-US"/>
        </w:rPr>
        <w:t xml:space="preserve"> </w:t>
      </w:r>
      <w:r w:rsidR="00F2516D" w:rsidRPr="003F7D07">
        <w:rPr>
          <w:rFonts w:asciiTheme="majorBidi" w:hAnsiTheme="majorBidi" w:hint="cs"/>
          <w:sz w:val="30"/>
          <w:szCs w:val="30"/>
          <w:cs/>
          <w:lang w:val="en-US"/>
        </w:rPr>
        <w:t>เดือน</w:t>
      </w:r>
      <w:r w:rsidR="00F2516D" w:rsidRPr="003F7D07">
        <w:rPr>
          <w:rFonts w:asciiTheme="majorBidi" w:hAnsiTheme="majorBidi"/>
          <w:sz w:val="30"/>
          <w:szCs w:val="30"/>
          <w:cs/>
          <w:lang w:val="en-US"/>
        </w:rPr>
        <w:t xml:space="preserve"> ตั้งแต่วันที่ </w:t>
      </w:r>
      <w:r w:rsidR="00F2516D" w:rsidRPr="003F7D07">
        <w:rPr>
          <w:rFonts w:asciiTheme="majorBidi" w:hAnsiTheme="majorBidi"/>
          <w:sz w:val="30"/>
          <w:szCs w:val="30"/>
          <w:lang w:val="en-US"/>
        </w:rPr>
        <w:t>1</w:t>
      </w:r>
      <w:r w:rsidR="00F2516D" w:rsidRPr="003F7D07">
        <w:rPr>
          <w:rFonts w:asciiTheme="majorBidi" w:hAnsiTheme="majorBidi"/>
          <w:sz w:val="30"/>
          <w:szCs w:val="30"/>
          <w:cs/>
          <w:lang w:val="en-US"/>
        </w:rPr>
        <w:t xml:space="preserve"> </w:t>
      </w:r>
      <w:r w:rsidR="000C3FEA" w:rsidRPr="003F7D07">
        <w:rPr>
          <w:rFonts w:asciiTheme="majorBidi" w:hAnsiTheme="majorBidi" w:hint="cs"/>
          <w:sz w:val="30"/>
          <w:szCs w:val="30"/>
          <w:cs/>
          <w:lang w:val="en-US"/>
        </w:rPr>
        <w:t>เมษายน</w:t>
      </w:r>
      <w:r w:rsidR="00F2516D" w:rsidRPr="003F7D07">
        <w:rPr>
          <w:rFonts w:asciiTheme="majorBidi" w:hAnsiTheme="majorBidi"/>
          <w:sz w:val="30"/>
          <w:szCs w:val="30"/>
          <w:cs/>
          <w:lang w:val="en-US"/>
        </w:rPr>
        <w:t xml:space="preserve"> </w:t>
      </w:r>
      <w:r w:rsidR="00F2516D" w:rsidRPr="003F7D07">
        <w:rPr>
          <w:rFonts w:asciiTheme="majorBidi" w:hAnsiTheme="majorBidi"/>
          <w:sz w:val="30"/>
          <w:szCs w:val="30"/>
          <w:lang w:val="en-US"/>
        </w:rPr>
        <w:t>256</w:t>
      </w:r>
      <w:r w:rsidR="000C3FEA" w:rsidRPr="003F7D07">
        <w:rPr>
          <w:rFonts w:asciiTheme="majorBidi" w:hAnsiTheme="majorBidi"/>
          <w:sz w:val="30"/>
          <w:szCs w:val="30"/>
          <w:lang w:val="en-US"/>
        </w:rPr>
        <w:t>3</w:t>
      </w:r>
      <w:r w:rsidR="00F2516D" w:rsidRPr="003F7D07">
        <w:rPr>
          <w:rFonts w:asciiTheme="majorBidi" w:hAnsiTheme="majorBidi"/>
          <w:sz w:val="30"/>
          <w:szCs w:val="30"/>
          <w:cs/>
          <w:lang w:val="en-US"/>
        </w:rPr>
        <w:t xml:space="preserve"> ถึงวันที่ </w:t>
      </w:r>
      <w:r w:rsidR="00F2516D" w:rsidRPr="003F7D07">
        <w:rPr>
          <w:rFonts w:asciiTheme="majorBidi" w:hAnsiTheme="majorBidi"/>
          <w:sz w:val="30"/>
          <w:szCs w:val="30"/>
          <w:lang w:val="en-US"/>
        </w:rPr>
        <w:t xml:space="preserve">31 </w:t>
      </w:r>
      <w:r w:rsidR="00F2516D" w:rsidRPr="003F7D07">
        <w:rPr>
          <w:rFonts w:asciiTheme="majorBidi" w:hAnsiTheme="majorBidi" w:hint="cs"/>
          <w:sz w:val="30"/>
          <w:szCs w:val="30"/>
          <w:cs/>
          <w:lang w:val="en-US"/>
        </w:rPr>
        <w:t>ธันวาคม</w:t>
      </w:r>
      <w:r w:rsidR="00F2516D" w:rsidRPr="003F7D07">
        <w:rPr>
          <w:rFonts w:asciiTheme="majorBidi" w:hAnsiTheme="majorBidi"/>
          <w:sz w:val="30"/>
          <w:szCs w:val="30"/>
          <w:cs/>
          <w:lang w:val="en-US"/>
        </w:rPr>
        <w:t xml:space="preserve"> </w:t>
      </w:r>
      <w:r w:rsidR="00F2516D" w:rsidRPr="003F7D07">
        <w:rPr>
          <w:rFonts w:asciiTheme="majorBidi" w:hAnsiTheme="majorBidi"/>
          <w:sz w:val="30"/>
          <w:szCs w:val="30"/>
          <w:lang w:val="en-US"/>
        </w:rPr>
        <w:t>2564</w:t>
      </w:r>
      <w:r w:rsidR="00F2516D" w:rsidRPr="003F7D07">
        <w:rPr>
          <w:rFonts w:asciiTheme="majorBidi" w:hAnsiTheme="majorBidi"/>
          <w:sz w:val="30"/>
          <w:szCs w:val="30"/>
          <w:cs/>
          <w:lang w:val="en-US"/>
        </w:rPr>
        <w:t xml:space="preserve"> อัตรา</w:t>
      </w:r>
      <w:r w:rsidR="00F2516D" w:rsidRPr="003F7D07">
        <w:rPr>
          <w:rFonts w:asciiTheme="majorBidi" w:hAnsiTheme="majorBidi" w:hint="cs"/>
          <w:sz w:val="30"/>
          <w:szCs w:val="30"/>
          <w:cs/>
          <w:lang w:val="en-US"/>
        </w:rPr>
        <w:t xml:space="preserve">ค่าเช่าคงเหลือเดือนละ </w:t>
      </w:r>
      <w:r w:rsidR="00F2516D" w:rsidRPr="003F7D07">
        <w:rPr>
          <w:rFonts w:asciiTheme="majorBidi" w:hAnsiTheme="majorBidi"/>
          <w:sz w:val="30"/>
          <w:szCs w:val="30"/>
          <w:lang w:val="en-US"/>
        </w:rPr>
        <w:t xml:space="preserve">0.39 </w:t>
      </w:r>
      <w:r w:rsidR="00F2516D" w:rsidRPr="003F7D07">
        <w:rPr>
          <w:rFonts w:asciiTheme="majorBidi" w:hAnsiTheme="majorBidi" w:hint="cs"/>
          <w:sz w:val="30"/>
          <w:szCs w:val="30"/>
          <w:cs/>
          <w:lang w:val="en-US"/>
        </w:rPr>
        <w:t>ล้านบาท</w:t>
      </w:r>
    </w:p>
    <w:p w14:paraId="0485DCA5" w14:textId="67EE7287" w:rsidR="0043121A" w:rsidRPr="003F7D07" w:rsidRDefault="0043121A" w:rsidP="0043121A">
      <w:pPr>
        <w:spacing w:before="120" w:after="120"/>
        <w:ind w:left="426" w:right="13"/>
        <w:jc w:val="thaiDistribute"/>
        <w:rPr>
          <w:rFonts w:asciiTheme="majorBidi" w:hAnsiTheme="majorBidi" w:cstheme="majorBidi"/>
          <w:sz w:val="30"/>
          <w:szCs w:val="30"/>
          <w:lang w:val="en-US"/>
        </w:rPr>
      </w:pPr>
      <w:bookmarkStart w:id="215" w:name="_Hlk79331920"/>
      <w:bookmarkEnd w:id="214"/>
      <w:r w:rsidRPr="003F7D07">
        <w:rPr>
          <w:rFonts w:asciiTheme="majorBidi" w:hAnsiTheme="majorBidi"/>
          <w:sz w:val="30"/>
          <w:szCs w:val="30"/>
          <w:cs/>
        </w:rPr>
        <w:t xml:space="preserve">ที่ประชุมคณะกรรมการบริษัท เมื่อวันที่ </w:t>
      </w:r>
      <w:r w:rsidRPr="003F7D07">
        <w:rPr>
          <w:rFonts w:asciiTheme="majorBidi" w:hAnsiTheme="majorBidi"/>
          <w:sz w:val="30"/>
          <w:szCs w:val="30"/>
        </w:rPr>
        <w:t xml:space="preserve">3 </w:t>
      </w:r>
      <w:r w:rsidRPr="003F7D07">
        <w:rPr>
          <w:rFonts w:asciiTheme="majorBidi" w:hAnsiTheme="majorBidi"/>
          <w:sz w:val="30"/>
          <w:szCs w:val="30"/>
          <w:cs/>
        </w:rPr>
        <w:t xml:space="preserve">ธันวาคม </w:t>
      </w:r>
      <w:r w:rsidRPr="003F7D07">
        <w:rPr>
          <w:rFonts w:asciiTheme="majorBidi" w:hAnsiTheme="majorBidi"/>
          <w:sz w:val="30"/>
          <w:szCs w:val="30"/>
        </w:rPr>
        <w:t>2564</w:t>
      </w:r>
      <w:r w:rsidRPr="003F7D07">
        <w:rPr>
          <w:rFonts w:asciiTheme="majorBidi" w:hAnsiTheme="majorBidi"/>
          <w:sz w:val="30"/>
          <w:szCs w:val="30"/>
          <w:cs/>
        </w:rPr>
        <w:t xml:space="preserve"> มีมติอนุมัติให้บริษัทซื้อ</w:t>
      </w:r>
      <w:r w:rsidR="000460AB" w:rsidRPr="003F7D07">
        <w:rPr>
          <w:rFonts w:asciiTheme="majorBidi" w:hAnsiTheme="majorBidi" w:hint="cs"/>
          <w:sz w:val="30"/>
          <w:szCs w:val="30"/>
          <w:cs/>
        </w:rPr>
        <w:t>เงินลงทุนใน</w:t>
      </w:r>
      <w:r w:rsidRPr="003F7D07">
        <w:rPr>
          <w:rFonts w:asciiTheme="majorBidi" w:hAnsiTheme="majorBidi"/>
          <w:sz w:val="30"/>
          <w:szCs w:val="30"/>
          <w:cs/>
        </w:rPr>
        <w:t>หุ้นสามัญของบริษัท แอท ยูไนเต็ด</w:t>
      </w:r>
      <w:r w:rsidRPr="003F7D07">
        <w:rPr>
          <w:rFonts w:asciiTheme="majorBidi" w:hAnsiTheme="majorBidi" w:hint="cs"/>
          <w:sz w:val="30"/>
          <w:szCs w:val="30"/>
          <w:cs/>
        </w:rPr>
        <w:t xml:space="preserve"> </w:t>
      </w:r>
      <w:r w:rsidRPr="003F7D07">
        <w:rPr>
          <w:rFonts w:asciiTheme="majorBidi" w:hAnsiTheme="majorBidi"/>
          <w:sz w:val="30"/>
          <w:szCs w:val="30"/>
          <w:cs/>
        </w:rPr>
        <w:t>โบรกเกอร์ จำกัด ประกอบธุรกิจนายหน้าประกันวินาศภัยจาก</w:t>
      </w:r>
      <w:r w:rsidR="000460AB" w:rsidRPr="003F7D07">
        <w:rPr>
          <w:rFonts w:asciiTheme="majorBidi" w:hAnsiTheme="majorBidi" w:hint="cs"/>
          <w:sz w:val="30"/>
          <w:szCs w:val="30"/>
          <w:cs/>
        </w:rPr>
        <w:t>ผู้ถือหุ้นเดิม ซึ่งเป็นผู้ถือหุ้นใหญ่</w:t>
      </w:r>
      <w:r w:rsidR="006A0675">
        <w:rPr>
          <w:rFonts w:asciiTheme="majorBidi" w:hAnsiTheme="majorBidi" w:hint="cs"/>
          <w:sz w:val="30"/>
          <w:szCs w:val="30"/>
          <w:cs/>
        </w:rPr>
        <w:t>ของบริษัท</w:t>
      </w:r>
      <w:r w:rsidR="000460AB" w:rsidRPr="003F7D07">
        <w:rPr>
          <w:rFonts w:asciiTheme="majorBidi" w:hAnsiTheme="majorBidi" w:hint="cs"/>
          <w:sz w:val="30"/>
          <w:szCs w:val="30"/>
          <w:cs/>
        </w:rPr>
        <w:t xml:space="preserve">ได้แก่ </w:t>
      </w:r>
      <w:r w:rsidR="00AE7E05">
        <w:rPr>
          <w:rFonts w:asciiTheme="majorBidi" w:hAnsiTheme="majorBidi"/>
          <w:sz w:val="30"/>
          <w:szCs w:val="30"/>
          <w:cs/>
        </w:rPr>
        <w:t>บริษั</w:t>
      </w:r>
      <w:r w:rsidR="00AE7E05">
        <w:rPr>
          <w:rFonts w:asciiTheme="majorBidi" w:hAnsiTheme="majorBidi" w:hint="cs"/>
          <w:sz w:val="30"/>
          <w:szCs w:val="30"/>
          <w:cs/>
        </w:rPr>
        <w:t xml:space="preserve">ท </w:t>
      </w:r>
      <w:r w:rsidRPr="003F7D07">
        <w:rPr>
          <w:rFonts w:asciiTheme="majorBidi" w:hAnsiTheme="majorBidi"/>
          <w:sz w:val="30"/>
          <w:szCs w:val="30"/>
          <w:cs/>
        </w:rPr>
        <w:t xml:space="preserve">โตโยต้า แอท ยูไนเต็ด จำกัด บริษัท แอท โฮลดิ้ง จำกัด และกรรมการบริษัท จำนวน </w:t>
      </w:r>
      <w:r w:rsidR="000460AB" w:rsidRPr="003F7D07">
        <w:rPr>
          <w:rFonts w:asciiTheme="majorBidi" w:hAnsiTheme="majorBidi"/>
          <w:sz w:val="30"/>
          <w:szCs w:val="30"/>
        </w:rPr>
        <w:t>199,998</w:t>
      </w:r>
      <w:r w:rsidRPr="003F7D07">
        <w:rPr>
          <w:rFonts w:asciiTheme="majorBidi" w:hAnsiTheme="majorBidi"/>
          <w:sz w:val="30"/>
          <w:szCs w:val="30"/>
          <w:cs/>
        </w:rPr>
        <w:t xml:space="preserve"> หุ้น </w:t>
      </w:r>
      <w:r w:rsidR="00CE1322">
        <w:rPr>
          <w:rFonts w:asciiTheme="majorBidi" w:hAnsiTheme="majorBidi" w:hint="cs"/>
          <w:sz w:val="30"/>
          <w:szCs w:val="30"/>
          <w:cs/>
        </w:rPr>
        <w:t>(</w:t>
      </w:r>
      <w:r w:rsidRPr="003F7D07">
        <w:rPr>
          <w:rFonts w:asciiTheme="majorBidi" w:hAnsiTheme="majorBidi"/>
          <w:sz w:val="30"/>
          <w:szCs w:val="30"/>
          <w:cs/>
        </w:rPr>
        <w:t xml:space="preserve">มูลค่าที่ตราไว้หุ้นละ </w:t>
      </w:r>
      <w:r w:rsidRPr="003F7D07">
        <w:rPr>
          <w:rFonts w:asciiTheme="majorBidi" w:hAnsiTheme="majorBidi"/>
          <w:sz w:val="30"/>
          <w:szCs w:val="30"/>
        </w:rPr>
        <w:t xml:space="preserve">10 </w:t>
      </w:r>
      <w:r w:rsidRPr="003F7D07">
        <w:rPr>
          <w:rFonts w:asciiTheme="majorBidi" w:hAnsiTheme="majorBidi"/>
          <w:sz w:val="30"/>
          <w:szCs w:val="30"/>
          <w:cs/>
        </w:rPr>
        <w:t>บาท</w:t>
      </w:r>
      <w:r w:rsidR="00CE1322">
        <w:rPr>
          <w:rFonts w:asciiTheme="majorBidi" w:hAnsiTheme="majorBidi" w:hint="cs"/>
          <w:sz w:val="30"/>
          <w:szCs w:val="30"/>
          <w:cs/>
        </w:rPr>
        <w:t>)</w:t>
      </w:r>
      <w:r w:rsidRPr="003F7D07">
        <w:rPr>
          <w:rFonts w:asciiTheme="majorBidi" w:hAnsiTheme="majorBidi"/>
          <w:sz w:val="30"/>
          <w:szCs w:val="30"/>
          <w:cs/>
        </w:rPr>
        <w:t xml:space="preserve"> มูลค่าซื้อไม่เกิน</w:t>
      </w:r>
      <w:r w:rsidR="000460AB" w:rsidRPr="003F7D07">
        <w:rPr>
          <w:rFonts w:asciiTheme="majorBidi" w:hAnsiTheme="majorBidi" w:hint="cs"/>
          <w:sz w:val="30"/>
          <w:szCs w:val="30"/>
          <w:cs/>
        </w:rPr>
        <w:t xml:space="preserve">มูลค่าหุ้นละ </w:t>
      </w:r>
      <w:r w:rsidR="000460AB" w:rsidRPr="003F7D07">
        <w:rPr>
          <w:rFonts w:asciiTheme="majorBidi" w:hAnsiTheme="majorBidi"/>
          <w:sz w:val="30"/>
          <w:szCs w:val="30"/>
          <w:lang w:val="en-US"/>
        </w:rPr>
        <w:t xml:space="preserve">150 </w:t>
      </w:r>
      <w:r w:rsidR="000460AB" w:rsidRPr="003F7D07">
        <w:rPr>
          <w:rFonts w:asciiTheme="majorBidi" w:hAnsiTheme="majorBidi" w:hint="cs"/>
          <w:sz w:val="30"/>
          <w:szCs w:val="30"/>
          <w:cs/>
          <w:lang w:val="en-US"/>
        </w:rPr>
        <w:t xml:space="preserve">บาท </w:t>
      </w:r>
      <w:r w:rsidR="00CE1322" w:rsidRPr="003F7D07">
        <w:rPr>
          <w:rFonts w:asciiTheme="majorBidi" w:hAnsiTheme="majorBidi" w:hint="cs"/>
          <w:sz w:val="30"/>
          <w:szCs w:val="30"/>
          <w:cs/>
        </w:rPr>
        <w:t>ไม่เกิน</w:t>
      </w:r>
      <w:r w:rsidRPr="003F7D07">
        <w:rPr>
          <w:rFonts w:asciiTheme="majorBidi" w:hAnsiTheme="majorBidi"/>
          <w:sz w:val="30"/>
          <w:szCs w:val="30"/>
          <w:cs/>
        </w:rPr>
        <w:t xml:space="preserve">จำนวนเงิน </w:t>
      </w:r>
      <w:r w:rsidRPr="003F7D07">
        <w:rPr>
          <w:rFonts w:asciiTheme="majorBidi" w:hAnsiTheme="majorBidi"/>
          <w:sz w:val="30"/>
          <w:szCs w:val="30"/>
        </w:rPr>
        <w:t>30</w:t>
      </w:r>
      <w:r w:rsidRPr="003F7D07">
        <w:rPr>
          <w:rFonts w:asciiTheme="majorBidi" w:hAnsiTheme="majorBidi"/>
          <w:sz w:val="30"/>
          <w:szCs w:val="30"/>
          <w:cs/>
        </w:rPr>
        <w:t xml:space="preserve"> ล้านบาท คิดเป็นสัดส่วนการถือหุ้นร้อยละ </w:t>
      </w:r>
      <w:r w:rsidRPr="003F7D07">
        <w:rPr>
          <w:rFonts w:asciiTheme="majorBidi" w:hAnsiTheme="majorBidi"/>
          <w:sz w:val="30"/>
          <w:szCs w:val="30"/>
        </w:rPr>
        <w:t xml:space="preserve">99.99 </w:t>
      </w:r>
      <w:r w:rsidRPr="003F7D07">
        <w:rPr>
          <w:rFonts w:asciiTheme="majorBidi" w:hAnsiTheme="majorBidi"/>
          <w:sz w:val="30"/>
          <w:szCs w:val="30"/>
          <w:cs/>
        </w:rPr>
        <w:t xml:space="preserve">ของทุนจดทะเบียน </w:t>
      </w:r>
      <w:bookmarkEnd w:id="215"/>
    </w:p>
    <w:p w14:paraId="5A71F51E" w14:textId="0F499054" w:rsidR="00923D3F" w:rsidRPr="003F7D07" w:rsidRDefault="00923D3F" w:rsidP="00FC3536">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t>การค้ำประกันหนี้สินระหว่างกัน</w:t>
      </w:r>
    </w:p>
    <w:p w14:paraId="60D554F1" w14:textId="5EC3B371" w:rsidR="00923D3F" w:rsidRPr="003F7D07" w:rsidRDefault="00923D3F" w:rsidP="00FC3536">
      <w:pPr>
        <w:pStyle w:val="BlockText"/>
        <w:spacing w:before="120" w:after="120"/>
        <w:ind w:left="432" w:right="0" w:firstLine="0"/>
        <w:jc w:val="thaiDistribute"/>
        <w:rPr>
          <w:rFonts w:asciiTheme="majorBidi" w:hAnsiTheme="majorBidi" w:cstheme="majorBidi"/>
          <w:sz w:val="30"/>
          <w:szCs w:val="30"/>
          <w:u w:val="single"/>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Pr="003F7D07">
        <w:rPr>
          <w:rFonts w:asciiTheme="majorBidi" w:hAnsiTheme="majorBidi" w:cstheme="majorBidi"/>
          <w:sz w:val="30"/>
          <w:szCs w:val="30"/>
        </w:rPr>
        <w:t>256</w:t>
      </w:r>
      <w:r w:rsidR="00B33746" w:rsidRPr="003F7D07">
        <w:rPr>
          <w:rFonts w:asciiTheme="majorBidi" w:hAnsiTheme="majorBidi" w:cstheme="majorBidi"/>
          <w:sz w:val="30"/>
          <w:szCs w:val="30"/>
        </w:rPr>
        <w:t>4</w:t>
      </w:r>
      <w:r w:rsidRPr="003F7D07">
        <w:rPr>
          <w:rFonts w:asciiTheme="majorBidi" w:hAnsiTheme="majorBidi" w:cstheme="majorBidi"/>
          <w:sz w:val="30"/>
          <w:szCs w:val="30"/>
          <w:cs/>
        </w:rPr>
        <w:t xml:space="preserve"> บุคคลหรือกิจการที่เกี่ยวข้องกันมีการค้ำประกันหนี้สินระหว่างกัน ดังนี้</w:t>
      </w:r>
      <w:r w:rsidRPr="003F7D07">
        <w:rPr>
          <w:rFonts w:asciiTheme="majorBidi" w:hAnsiTheme="majorBidi" w:cstheme="majorBidi"/>
          <w:sz w:val="30"/>
          <w:szCs w:val="30"/>
          <w:u w:val="single"/>
        </w:rPr>
        <w:t xml:space="preserve"> </w:t>
      </w:r>
    </w:p>
    <w:p w14:paraId="21A8C8C1" w14:textId="0A9924E5" w:rsidR="00F60500" w:rsidRPr="003F7D07" w:rsidRDefault="00F60500" w:rsidP="00FC3536">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sz w:val="30"/>
          <w:szCs w:val="30"/>
          <w:cs/>
        </w:rPr>
        <w:t xml:space="preserve">บริษัท โตโยต้า แอท ยูไนเต็ด จำกัด และกรรมการบริษัทค้ำประกันวงเงินสินเชื่อจากสถาบันการเงินและหนี้สินตามสัญญาเช่าของบริษัท โดยไม่คิดผลตอบแทน (ดูหมายเหตุ </w:t>
      </w:r>
      <w:r w:rsidRPr="003F7D07">
        <w:rPr>
          <w:rFonts w:asciiTheme="majorBidi" w:hAnsiTheme="majorBidi"/>
          <w:sz w:val="30"/>
          <w:szCs w:val="30"/>
        </w:rPr>
        <w:t>1</w:t>
      </w:r>
      <w:r w:rsidR="00253FEE" w:rsidRPr="003F7D07">
        <w:rPr>
          <w:rFonts w:asciiTheme="majorBidi" w:hAnsiTheme="majorBidi" w:cstheme="majorBidi"/>
          <w:sz w:val="30"/>
          <w:szCs w:val="30"/>
        </w:rPr>
        <w:t>2</w:t>
      </w:r>
      <w:r w:rsidRPr="003F7D07">
        <w:rPr>
          <w:rFonts w:asciiTheme="majorBidi" w:hAnsiTheme="majorBidi" w:cstheme="majorBidi"/>
          <w:sz w:val="30"/>
          <w:szCs w:val="30"/>
        </w:rPr>
        <w:t>, 1</w:t>
      </w:r>
      <w:r w:rsidR="00253FEE" w:rsidRPr="003F7D07">
        <w:rPr>
          <w:rFonts w:asciiTheme="majorBidi" w:hAnsiTheme="majorBidi"/>
          <w:sz w:val="30"/>
          <w:szCs w:val="30"/>
        </w:rPr>
        <w:t>4</w:t>
      </w:r>
      <w:r w:rsidRPr="003F7D07">
        <w:rPr>
          <w:rFonts w:asciiTheme="majorBidi" w:hAnsiTheme="majorBidi"/>
          <w:sz w:val="30"/>
          <w:szCs w:val="30"/>
          <w:cs/>
        </w:rPr>
        <w:t xml:space="preserve"> และ </w:t>
      </w:r>
      <w:r w:rsidRPr="003F7D07">
        <w:rPr>
          <w:rFonts w:asciiTheme="majorBidi" w:hAnsiTheme="majorBidi"/>
          <w:sz w:val="30"/>
          <w:szCs w:val="30"/>
        </w:rPr>
        <w:t>1</w:t>
      </w:r>
      <w:r w:rsidR="00253FEE" w:rsidRPr="003F7D07">
        <w:rPr>
          <w:rFonts w:asciiTheme="majorBidi" w:hAnsiTheme="majorBidi"/>
          <w:sz w:val="30"/>
          <w:szCs w:val="30"/>
        </w:rPr>
        <w:t>6</w:t>
      </w:r>
      <w:r w:rsidRPr="003F7D07">
        <w:rPr>
          <w:rFonts w:asciiTheme="majorBidi" w:hAnsiTheme="majorBidi"/>
          <w:sz w:val="30"/>
          <w:szCs w:val="30"/>
          <w:cs/>
        </w:rPr>
        <w:t>)</w:t>
      </w:r>
    </w:p>
    <w:p w14:paraId="22953E8A" w14:textId="6378773A" w:rsidR="00B33746" w:rsidRPr="003F7D07" w:rsidRDefault="00B33746" w:rsidP="00FC3536">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hint="cs"/>
          <w:sz w:val="30"/>
          <w:szCs w:val="30"/>
          <w:cs/>
        </w:rPr>
        <w:t xml:space="preserve">กรรมการบริษัทท่านหนึ่งจำนำหุ้นสามัญ </w:t>
      </w:r>
      <w:r w:rsidRPr="003F7D07">
        <w:rPr>
          <w:rFonts w:asciiTheme="majorBidi" w:hAnsiTheme="majorBidi"/>
          <w:sz w:val="30"/>
          <w:szCs w:val="30"/>
          <w:cs/>
        </w:rPr>
        <w:t>บริษัท โตโยต้า แอท ยูไนเต็ด จำกัด</w:t>
      </w:r>
      <w:r w:rsidRPr="003F7D07">
        <w:rPr>
          <w:rFonts w:asciiTheme="majorBidi" w:hAnsiTheme="majorBidi" w:hint="cs"/>
          <w:sz w:val="30"/>
          <w:szCs w:val="30"/>
          <w:cs/>
        </w:rPr>
        <w:t xml:space="preserve"> เพื่อเป็นหลักประกันการออกหุ้นกู้ของบริษัทโดยไม่คิดผลตอบแทน (ดูหมายเหตุ </w:t>
      </w:r>
      <w:r w:rsidRPr="003F7D07">
        <w:rPr>
          <w:rFonts w:asciiTheme="majorBidi" w:hAnsiTheme="majorBidi"/>
          <w:sz w:val="30"/>
          <w:szCs w:val="30"/>
        </w:rPr>
        <w:t>1</w:t>
      </w:r>
      <w:r w:rsidR="00253FEE" w:rsidRPr="003F7D07">
        <w:rPr>
          <w:rFonts w:asciiTheme="majorBidi" w:hAnsiTheme="majorBidi"/>
          <w:sz w:val="30"/>
          <w:szCs w:val="30"/>
        </w:rPr>
        <w:t>7</w:t>
      </w:r>
      <w:r w:rsidRPr="003F7D07">
        <w:rPr>
          <w:rFonts w:asciiTheme="majorBidi" w:hAnsiTheme="majorBidi"/>
          <w:sz w:val="30"/>
          <w:szCs w:val="30"/>
        </w:rPr>
        <w:t>)</w:t>
      </w:r>
    </w:p>
    <w:p w14:paraId="090F86E1" w14:textId="77777777" w:rsidR="00C548E4" w:rsidRDefault="00C548E4">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rPr>
        <w:br w:type="page"/>
      </w:r>
    </w:p>
    <w:p w14:paraId="2E83FC4F" w14:textId="74C6C8BA" w:rsidR="00987714" w:rsidRPr="003F7D07" w:rsidRDefault="00987714" w:rsidP="00FC3536">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lastRenderedPageBreak/>
        <w:t>ลักษณะความสัมพันธ์</w:t>
      </w:r>
    </w:p>
    <w:tbl>
      <w:tblPr>
        <w:tblW w:w="9900" w:type="dxa"/>
        <w:tblInd w:w="468" w:type="dxa"/>
        <w:tblLook w:val="04A0" w:firstRow="1" w:lastRow="0" w:firstColumn="1" w:lastColumn="0" w:noHBand="0" w:noVBand="1"/>
      </w:tblPr>
      <w:tblGrid>
        <w:gridCol w:w="3240"/>
        <w:gridCol w:w="236"/>
        <w:gridCol w:w="864"/>
        <w:gridCol w:w="236"/>
        <w:gridCol w:w="1900"/>
        <w:gridCol w:w="222"/>
        <w:gridCol w:w="3202"/>
      </w:tblGrid>
      <w:tr w:rsidR="003F7D07" w:rsidRPr="003F7D07" w14:paraId="686D63B1" w14:textId="77777777" w:rsidTr="00FC3536">
        <w:trPr>
          <w:trHeight w:val="420"/>
          <w:tblHeader/>
        </w:trPr>
        <w:tc>
          <w:tcPr>
            <w:tcW w:w="3240" w:type="dxa"/>
            <w:tcBorders>
              <w:top w:val="nil"/>
              <w:left w:val="nil"/>
              <w:bottom w:val="single" w:sz="4" w:space="0" w:color="auto"/>
              <w:right w:val="nil"/>
            </w:tcBorders>
            <w:shd w:val="clear" w:color="auto" w:fill="auto"/>
            <w:noWrap/>
            <w:hideMark/>
          </w:tcPr>
          <w:p w14:paraId="73A08AD2"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ชื่อ</w:t>
            </w:r>
          </w:p>
        </w:tc>
        <w:tc>
          <w:tcPr>
            <w:tcW w:w="236" w:type="dxa"/>
            <w:tcBorders>
              <w:top w:val="nil"/>
              <w:left w:val="nil"/>
              <w:bottom w:val="nil"/>
              <w:right w:val="nil"/>
            </w:tcBorders>
            <w:shd w:val="clear" w:color="auto" w:fill="auto"/>
            <w:noWrap/>
            <w:hideMark/>
          </w:tcPr>
          <w:p w14:paraId="70FA80B7" w14:textId="77777777" w:rsidR="00B33746" w:rsidRPr="003F7D07" w:rsidRDefault="00B33746" w:rsidP="00EB1041">
            <w:pPr>
              <w:autoSpaceDE/>
              <w:autoSpaceDN/>
              <w:spacing w:line="240" w:lineRule="auto"/>
              <w:jc w:val="center"/>
              <w:rPr>
                <w:rFonts w:ascii="Angsana New" w:hAnsi="Angsana New"/>
                <w:sz w:val="30"/>
                <w:szCs w:val="30"/>
                <w:lang w:val="en-US"/>
              </w:rPr>
            </w:pPr>
          </w:p>
        </w:tc>
        <w:tc>
          <w:tcPr>
            <w:tcW w:w="864" w:type="dxa"/>
            <w:tcBorders>
              <w:top w:val="nil"/>
              <w:left w:val="nil"/>
              <w:bottom w:val="single" w:sz="4" w:space="0" w:color="auto"/>
              <w:right w:val="nil"/>
            </w:tcBorders>
            <w:shd w:val="clear" w:color="auto" w:fill="auto"/>
            <w:hideMark/>
          </w:tcPr>
          <w:p w14:paraId="5528D202"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ประเทศ</w:t>
            </w:r>
          </w:p>
        </w:tc>
        <w:tc>
          <w:tcPr>
            <w:tcW w:w="236" w:type="dxa"/>
            <w:tcBorders>
              <w:top w:val="nil"/>
              <w:left w:val="nil"/>
              <w:bottom w:val="nil"/>
              <w:right w:val="nil"/>
            </w:tcBorders>
            <w:shd w:val="clear" w:color="auto" w:fill="auto"/>
            <w:noWrap/>
            <w:hideMark/>
          </w:tcPr>
          <w:p w14:paraId="1A0D755D" w14:textId="77777777" w:rsidR="00B33746" w:rsidRPr="003F7D07" w:rsidRDefault="00B33746" w:rsidP="00EB1041">
            <w:pPr>
              <w:autoSpaceDE/>
              <w:autoSpaceDN/>
              <w:spacing w:line="240" w:lineRule="auto"/>
              <w:jc w:val="center"/>
              <w:rPr>
                <w:rFonts w:ascii="Angsana New" w:hAnsi="Angsana New"/>
                <w:sz w:val="30"/>
                <w:szCs w:val="30"/>
                <w:lang w:val="en-US"/>
              </w:rPr>
            </w:pPr>
          </w:p>
        </w:tc>
        <w:tc>
          <w:tcPr>
            <w:tcW w:w="1900" w:type="dxa"/>
            <w:tcBorders>
              <w:top w:val="nil"/>
              <w:left w:val="nil"/>
              <w:bottom w:val="single" w:sz="4" w:space="0" w:color="auto"/>
              <w:right w:val="nil"/>
            </w:tcBorders>
            <w:shd w:val="clear" w:color="auto" w:fill="auto"/>
            <w:noWrap/>
            <w:hideMark/>
          </w:tcPr>
          <w:p w14:paraId="115C3413"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ความสัมพันธ์</w:t>
            </w:r>
          </w:p>
        </w:tc>
        <w:tc>
          <w:tcPr>
            <w:tcW w:w="222" w:type="dxa"/>
            <w:tcBorders>
              <w:top w:val="nil"/>
              <w:left w:val="nil"/>
              <w:bottom w:val="nil"/>
              <w:right w:val="nil"/>
            </w:tcBorders>
            <w:shd w:val="clear" w:color="auto" w:fill="auto"/>
            <w:noWrap/>
            <w:hideMark/>
          </w:tcPr>
          <w:p w14:paraId="194674BA" w14:textId="77777777" w:rsidR="00B33746" w:rsidRPr="003F7D07" w:rsidRDefault="00B33746" w:rsidP="00EB1041">
            <w:pPr>
              <w:autoSpaceDE/>
              <w:autoSpaceDN/>
              <w:spacing w:line="240" w:lineRule="auto"/>
              <w:jc w:val="center"/>
              <w:rPr>
                <w:rFonts w:ascii="Angsana New" w:hAnsi="Angsana New"/>
                <w:sz w:val="30"/>
                <w:szCs w:val="30"/>
                <w:lang w:val="en-US"/>
              </w:rPr>
            </w:pPr>
          </w:p>
        </w:tc>
        <w:tc>
          <w:tcPr>
            <w:tcW w:w="3202" w:type="dxa"/>
            <w:tcBorders>
              <w:top w:val="nil"/>
              <w:left w:val="nil"/>
              <w:bottom w:val="single" w:sz="4" w:space="0" w:color="auto"/>
              <w:right w:val="nil"/>
            </w:tcBorders>
            <w:shd w:val="clear" w:color="auto" w:fill="auto"/>
            <w:noWrap/>
            <w:hideMark/>
          </w:tcPr>
          <w:p w14:paraId="3EF8C369"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ลักษณะความสัมพันธ์</w:t>
            </w:r>
          </w:p>
        </w:tc>
      </w:tr>
      <w:tr w:rsidR="003F7D07" w:rsidRPr="003F7D07" w14:paraId="65FA73C2" w14:textId="77777777" w:rsidTr="00FC3536">
        <w:trPr>
          <w:trHeight w:hRule="exact" w:val="20"/>
          <w:tblHeader/>
        </w:trPr>
        <w:tc>
          <w:tcPr>
            <w:tcW w:w="3240" w:type="dxa"/>
            <w:tcBorders>
              <w:top w:val="nil"/>
              <w:left w:val="nil"/>
              <w:bottom w:val="nil"/>
              <w:right w:val="nil"/>
            </w:tcBorders>
            <w:shd w:val="clear" w:color="auto" w:fill="auto"/>
            <w:noWrap/>
          </w:tcPr>
          <w:p w14:paraId="47966141" w14:textId="77777777" w:rsidR="00B33746" w:rsidRPr="003F7D07" w:rsidRDefault="00B33746" w:rsidP="00EB1041">
            <w:pPr>
              <w:autoSpaceDE/>
              <w:autoSpaceDN/>
              <w:spacing w:line="240" w:lineRule="auto"/>
              <w:rPr>
                <w:rFonts w:ascii="Angsana New" w:hAnsi="Angsana New"/>
                <w:sz w:val="30"/>
                <w:szCs w:val="30"/>
                <w:cs/>
                <w:lang w:val="en-US"/>
              </w:rPr>
            </w:pPr>
          </w:p>
        </w:tc>
        <w:tc>
          <w:tcPr>
            <w:tcW w:w="236" w:type="dxa"/>
            <w:tcBorders>
              <w:top w:val="nil"/>
              <w:left w:val="nil"/>
              <w:bottom w:val="nil"/>
              <w:right w:val="nil"/>
            </w:tcBorders>
            <w:shd w:val="clear" w:color="auto" w:fill="auto"/>
            <w:noWrap/>
          </w:tcPr>
          <w:p w14:paraId="6F1DE04A"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tcPr>
          <w:p w14:paraId="68326360" w14:textId="77777777" w:rsidR="00B33746" w:rsidRPr="003F7D07" w:rsidRDefault="00B33746" w:rsidP="00EB1041">
            <w:pPr>
              <w:autoSpaceDE/>
              <w:autoSpaceDN/>
              <w:spacing w:line="240" w:lineRule="auto"/>
              <w:jc w:val="center"/>
              <w:rPr>
                <w:rFonts w:ascii="Angsana New" w:hAnsi="Angsana New"/>
                <w:sz w:val="30"/>
                <w:szCs w:val="30"/>
                <w:cs/>
                <w:lang w:val="en-US"/>
              </w:rPr>
            </w:pPr>
          </w:p>
        </w:tc>
        <w:tc>
          <w:tcPr>
            <w:tcW w:w="236" w:type="dxa"/>
            <w:tcBorders>
              <w:top w:val="nil"/>
              <w:left w:val="nil"/>
              <w:bottom w:val="nil"/>
              <w:right w:val="nil"/>
            </w:tcBorders>
            <w:shd w:val="clear" w:color="auto" w:fill="auto"/>
            <w:noWrap/>
          </w:tcPr>
          <w:p w14:paraId="701B5AAD"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tcPr>
          <w:p w14:paraId="647281E7" w14:textId="77777777" w:rsidR="00B33746" w:rsidRPr="003F7D07" w:rsidRDefault="00B33746" w:rsidP="00EB1041">
            <w:pPr>
              <w:autoSpaceDE/>
              <w:autoSpaceDN/>
              <w:spacing w:line="240" w:lineRule="auto"/>
              <w:rPr>
                <w:rFonts w:ascii="Angsana New" w:hAnsi="Angsana New"/>
                <w:sz w:val="30"/>
                <w:szCs w:val="30"/>
                <w:cs/>
                <w:lang w:val="en-US"/>
              </w:rPr>
            </w:pPr>
          </w:p>
        </w:tc>
        <w:tc>
          <w:tcPr>
            <w:tcW w:w="222" w:type="dxa"/>
            <w:tcBorders>
              <w:top w:val="nil"/>
              <w:left w:val="nil"/>
              <w:bottom w:val="nil"/>
              <w:right w:val="nil"/>
            </w:tcBorders>
            <w:shd w:val="clear" w:color="auto" w:fill="auto"/>
            <w:noWrap/>
          </w:tcPr>
          <w:p w14:paraId="17EE59DB"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tcPr>
          <w:p w14:paraId="2DF9DF5B" w14:textId="77777777" w:rsidR="00B33746" w:rsidRPr="003F7D07" w:rsidRDefault="00B33746" w:rsidP="00EB1041">
            <w:pPr>
              <w:autoSpaceDE/>
              <w:autoSpaceDN/>
              <w:spacing w:line="240" w:lineRule="auto"/>
              <w:rPr>
                <w:rFonts w:ascii="Angsana New" w:hAnsi="Angsana New"/>
                <w:sz w:val="30"/>
                <w:szCs w:val="30"/>
                <w:cs/>
                <w:lang w:val="en-US"/>
              </w:rPr>
            </w:pPr>
          </w:p>
        </w:tc>
      </w:tr>
      <w:tr w:rsidR="003F7D07" w:rsidRPr="003F7D07" w14:paraId="3C7A5B58" w14:textId="77777777" w:rsidTr="00FC3536">
        <w:trPr>
          <w:trHeight w:val="439"/>
        </w:trPr>
        <w:tc>
          <w:tcPr>
            <w:tcW w:w="3240" w:type="dxa"/>
            <w:tcBorders>
              <w:top w:val="nil"/>
              <w:left w:val="nil"/>
              <w:bottom w:val="nil"/>
              <w:right w:val="nil"/>
            </w:tcBorders>
            <w:shd w:val="clear" w:color="auto" w:fill="auto"/>
            <w:noWrap/>
            <w:hideMark/>
          </w:tcPr>
          <w:p w14:paraId="5437C12D"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โตโยต้า แอท</w:t>
            </w:r>
            <w:r w:rsidRPr="003F7D07">
              <w:rPr>
                <w:rFonts w:ascii="Angsana New" w:hAnsi="Angsana New"/>
                <w:sz w:val="30"/>
                <w:szCs w:val="30"/>
                <w:lang w:val="en-US"/>
              </w:rPr>
              <w:t xml:space="preserve"> </w:t>
            </w:r>
            <w:r w:rsidRPr="003F7D07">
              <w:rPr>
                <w:rFonts w:ascii="Angsana New" w:hAnsi="Angsana New"/>
                <w:sz w:val="30"/>
                <w:szCs w:val="30"/>
                <w:cs/>
                <w:lang w:val="en-US"/>
              </w:rPr>
              <w:t>ยูไนเต็ด จำกัด</w:t>
            </w:r>
            <w:r w:rsidRPr="003F7D07">
              <w:rPr>
                <w:rFonts w:ascii="Angsana New" w:hAnsi="Angsana New"/>
                <w:sz w:val="30"/>
                <w:szCs w:val="30"/>
                <w:lang w:val="en-US"/>
              </w:rPr>
              <w:t xml:space="preserve"> </w:t>
            </w:r>
          </w:p>
        </w:tc>
        <w:tc>
          <w:tcPr>
            <w:tcW w:w="236" w:type="dxa"/>
            <w:tcBorders>
              <w:top w:val="nil"/>
              <w:left w:val="nil"/>
              <w:bottom w:val="nil"/>
              <w:right w:val="nil"/>
            </w:tcBorders>
            <w:shd w:val="clear" w:color="auto" w:fill="auto"/>
            <w:noWrap/>
            <w:hideMark/>
          </w:tcPr>
          <w:p w14:paraId="79FAC42B"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2444AA3F"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7943F9D7"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3FD4ADD5"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5D1DA09D"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54A797E0"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ผู้ถือหุ้นทางตรง</w:t>
            </w:r>
          </w:p>
        </w:tc>
      </w:tr>
      <w:tr w:rsidR="003F7D07" w:rsidRPr="003F7D07" w14:paraId="0AA37801" w14:textId="77777777" w:rsidTr="00FC3536">
        <w:trPr>
          <w:trHeight w:val="439"/>
        </w:trPr>
        <w:tc>
          <w:tcPr>
            <w:tcW w:w="3240" w:type="dxa"/>
            <w:tcBorders>
              <w:top w:val="nil"/>
              <w:left w:val="nil"/>
              <w:bottom w:val="nil"/>
              <w:right w:val="nil"/>
            </w:tcBorders>
            <w:shd w:val="clear" w:color="auto" w:fill="auto"/>
            <w:noWrap/>
            <w:hideMark/>
          </w:tcPr>
          <w:p w14:paraId="3D0F192F"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พีทูเอ็ม</w:t>
            </w:r>
            <w:r w:rsidRPr="003F7D07">
              <w:rPr>
                <w:rFonts w:ascii="Angsana New" w:hAnsi="Angsana New"/>
                <w:sz w:val="30"/>
                <w:szCs w:val="30"/>
                <w:lang w:val="en-US"/>
              </w:rPr>
              <w:t xml:space="preserve"> </w:t>
            </w:r>
            <w:r w:rsidRPr="003F7D07">
              <w:rPr>
                <w:rFonts w:ascii="Angsana New" w:hAnsi="Angsana New"/>
                <w:sz w:val="30"/>
                <w:szCs w:val="30"/>
                <w:cs/>
                <w:lang w:val="en-US"/>
              </w:rPr>
              <w:t>เอนเนอร์จี จำกัด</w:t>
            </w:r>
          </w:p>
        </w:tc>
        <w:tc>
          <w:tcPr>
            <w:tcW w:w="236" w:type="dxa"/>
            <w:tcBorders>
              <w:top w:val="nil"/>
              <w:left w:val="nil"/>
              <w:bottom w:val="nil"/>
              <w:right w:val="nil"/>
            </w:tcBorders>
            <w:shd w:val="clear" w:color="auto" w:fill="auto"/>
            <w:noWrap/>
            <w:hideMark/>
          </w:tcPr>
          <w:p w14:paraId="0745EE3A"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20D0EBDB"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09F500A9"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17270D8B"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503F3F2C"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2567653C"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ผู้ถือหุ้นและ/หรือกรรมการร่วมกัน</w:t>
            </w:r>
          </w:p>
        </w:tc>
      </w:tr>
      <w:tr w:rsidR="003F7D07" w:rsidRPr="003F7D07" w14:paraId="448AA28E" w14:textId="77777777" w:rsidTr="00FC3536">
        <w:trPr>
          <w:trHeight w:val="439"/>
        </w:trPr>
        <w:tc>
          <w:tcPr>
            <w:tcW w:w="3240" w:type="dxa"/>
            <w:tcBorders>
              <w:top w:val="nil"/>
              <w:left w:val="nil"/>
              <w:bottom w:val="nil"/>
              <w:right w:val="nil"/>
            </w:tcBorders>
            <w:shd w:val="clear" w:color="auto" w:fill="auto"/>
            <w:noWrap/>
            <w:hideMark/>
          </w:tcPr>
          <w:p w14:paraId="3C3F8399"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แอท</w:t>
            </w:r>
            <w:r w:rsidRPr="003F7D07">
              <w:rPr>
                <w:rFonts w:ascii="Angsana New" w:hAnsi="Angsana New"/>
                <w:sz w:val="30"/>
                <w:szCs w:val="30"/>
                <w:lang w:val="en-US"/>
              </w:rPr>
              <w:t xml:space="preserve"> </w:t>
            </w:r>
            <w:r w:rsidRPr="003F7D07">
              <w:rPr>
                <w:rFonts w:ascii="Angsana New" w:hAnsi="Angsana New"/>
                <w:sz w:val="30"/>
                <w:szCs w:val="30"/>
                <w:cs/>
                <w:lang w:val="en-US"/>
              </w:rPr>
              <w:t>ยูไนเต็ด โบรกเกอร์ จำกัด</w:t>
            </w:r>
          </w:p>
        </w:tc>
        <w:tc>
          <w:tcPr>
            <w:tcW w:w="236" w:type="dxa"/>
            <w:tcBorders>
              <w:top w:val="nil"/>
              <w:left w:val="nil"/>
              <w:bottom w:val="nil"/>
              <w:right w:val="nil"/>
            </w:tcBorders>
            <w:shd w:val="clear" w:color="auto" w:fill="auto"/>
            <w:noWrap/>
            <w:hideMark/>
          </w:tcPr>
          <w:p w14:paraId="6BA85820"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3449B1C5"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0A35AD02"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483AE26B"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160D01A9"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0C055B42"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ผู้ถือหุ้นและ/หรือกรรมการร่วมกัน</w:t>
            </w:r>
          </w:p>
        </w:tc>
      </w:tr>
      <w:tr w:rsidR="003F7D07" w:rsidRPr="003F7D07" w14:paraId="6EB76022" w14:textId="77777777" w:rsidTr="00FC3536">
        <w:trPr>
          <w:trHeight w:val="439"/>
        </w:trPr>
        <w:tc>
          <w:tcPr>
            <w:tcW w:w="3240" w:type="dxa"/>
            <w:tcBorders>
              <w:top w:val="nil"/>
              <w:left w:val="nil"/>
              <w:bottom w:val="nil"/>
              <w:right w:val="nil"/>
            </w:tcBorders>
            <w:shd w:val="clear" w:color="auto" w:fill="auto"/>
            <w:noWrap/>
            <w:hideMark/>
          </w:tcPr>
          <w:p w14:paraId="5D571675" w14:textId="77777777" w:rsidR="00B33746" w:rsidRPr="003F7D07" w:rsidRDefault="00B33746" w:rsidP="004860FC">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สยาม</w:t>
            </w:r>
            <w:r w:rsidRPr="003F7D07">
              <w:rPr>
                <w:rFonts w:ascii="Angsana New" w:hAnsi="Angsana New"/>
                <w:sz w:val="30"/>
                <w:szCs w:val="30"/>
                <w:lang w:val="en-US"/>
              </w:rPr>
              <w:t xml:space="preserve"> </w:t>
            </w:r>
            <w:r w:rsidRPr="003F7D07">
              <w:rPr>
                <w:rFonts w:ascii="Angsana New" w:hAnsi="Angsana New"/>
                <w:sz w:val="30"/>
                <w:szCs w:val="30"/>
                <w:cs/>
                <w:lang w:val="en-US"/>
              </w:rPr>
              <w:t>พีทูเอ็ม จำกัด</w:t>
            </w:r>
          </w:p>
          <w:p w14:paraId="158B088A" w14:textId="77BF79F0" w:rsidR="003D0D14" w:rsidRPr="003F7D07" w:rsidRDefault="001D311F" w:rsidP="001D311F">
            <w:pPr>
              <w:tabs>
                <w:tab w:val="left" w:pos="163"/>
              </w:tabs>
              <w:autoSpaceDE/>
              <w:autoSpaceDN/>
              <w:spacing w:line="240" w:lineRule="auto"/>
              <w:rPr>
                <w:rFonts w:ascii="Angsana New" w:hAnsi="Angsana New"/>
                <w:sz w:val="30"/>
                <w:szCs w:val="30"/>
                <w:lang w:val="en-US"/>
              </w:rPr>
            </w:pPr>
            <w:r w:rsidRPr="003F7D07">
              <w:rPr>
                <w:rFonts w:ascii="Angsana New" w:hAnsi="Angsana New" w:hint="cs"/>
                <w:sz w:val="30"/>
                <w:szCs w:val="30"/>
                <w:cs/>
                <w:lang w:val="en-US"/>
              </w:rPr>
              <w:t>(เดิมชื่อ</w:t>
            </w:r>
            <w:r w:rsidRPr="003F7D07">
              <w:rPr>
                <w:rFonts w:ascii="Angsana New" w:hAnsi="Angsana New"/>
                <w:sz w:val="30"/>
                <w:szCs w:val="30"/>
                <w:lang w:val="en-US"/>
              </w:rPr>
              <w:t xml:space="preserve">: </w:t>
            </w:r>
            <w:r w:rsidRPr="003F7D07">
              <w:rPr>
                <w:rFonts w:ascii="Angsana New" w:hAnsi="Angsana New"/>
                <w:sz w:val="30"/>
                <w:szCs w:val="30"/>
                <w:cs/>
                <w:lang w:val="en-US"/>
              </w:rPr>
              <w:t>บริษัท สยาม</w:t>
            </w:r>
            <w:r w:rsidRPr="003F7D07">
              <w:rPr>
                <w:rFonts w:ascii="Angsana New" w:hAnsi="Angsana New" w:hint="cs"/>
                <w:sz w:val="30"/>
                <w:szCs w:val="30"/>
                <w:cs/>
                <w:lang w:val="en-US"/>
              </w:rPr>
              <w:t>นิสสัน</w:t>
            </w:r>
            <w:r w:rsidRPr="003F7D07">
              <w:rPr>
                <w:rFonts w:ascii="Angsana New" w:hAnsi="Angsana New"/>
                <w:sz w:val="30"/>
                <w:szCs w:val="30"/>
                <w:lang w:val="en-US"/>
              </w:rPr>
              <w:t xml:space="preserve"> </w:t>
            </w:r>
            <w:r w:rsidRPr="003F7D07">
              <w:rPr>
                <w:rFonts w:ascii="Angsana New" w:hAnsi="Angsana New"/>
                <w:sz w:val="30"/>
                <w:szCs w:val="30"/>
                <w:lang w:val="en-US"/>
              </w:rPr>
              <w:br/>
            </w:r>
            <w:r w:rsidRPr="003F7D07">
              <w:rPr>
                <w:rFonts w:ascii="Angsana New" w:hAnsi="Angsana New"/>
                <w:sz w:val="30"/>
                <w:szCs w:val="30"/>
                <w:lang w:val="en-US"/>
              </w:rPr>
              <w:tab/>
            </w:r>
            <w:r w:rsidRPr="003F7D07">
              <w:rPr>
                <w:rFonts w:ascii="Angsana New" w:hAnsi="Angsana New"/>
                <w:sz w:val="30"/>
                <w:szCs w:val="30"/>
                <w:cs/>
                <w:lang w:val="en-US"/>
              </w:rPr>
              <w:t>พีทูเอ็ม จำกัด</w:t>
            </w:r>
          </w:p>
        </w:tc>
        <w:tc>
          <w:tcPr>
            <w:tcW w:w="236" w:type="dxa"/>
            <w:tcBorders>
              <w:top w:val="nil"/>
              <w:left w:val="nil"/>
              <w:bottom w:val="nil"/>
              <w:right w:val="nil"/>
            </w:tcBorders>
            <w:shd w:val="clear" w:color="auto" w:fill="auto"/>
            <w:noWrap/>
            <w:hideMark/>
          </w:tcPr>
          <w:p w14:paraId="11D35FA4"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7508D152"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6E532036"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0607A757"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6EAB617C"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3FC7CAAF" w14:textId="77777777" w:rsidR="00B33746" w:rsidRPr="003F7D07" w:rsidRDefault="00B33746" w:rsidP="00EB1041">
            <w:pPr>
              <w:autoSpaceDE/>
              <w:autoSpaceDN/>
              <w:spacing w:line="240" w:lineRule="auto"/>
              <w:jc w:val="thaiDistribute"/>
              <w:rPr>
                <w:rFonts w:ascii="Angsana New" w:hAnsi="Angsana New"/>
                <w:sz w:val="30"/>
                <w:szCs w:val="30"/>
                <w:lang w:val="en-US"/>
              </w:rPr>
            </w:pPr>
            <w:r w:rsidRPr="003F7D07">
              <w:rPr>
                <w:rFonts w:ascii="Angsana New" w:hAnsi="Angsana New"/>
                <w:sz w:val="30"/>
                <w:szCs w:val="30"/>
                <w:cs/>
                <w:lang w:val="en-US"/>
              </w:rPr>
              <w:t>สมาชิกในครอบครัวใกล้ชิด</w:t>
            </w:r>
            <w:r w:rsidRPr="003F7D07">
              <w:rPr>
                <w:rFonts w:ascii="Angsana New" w:hAnsi="Angsana New" w:hint="cs"/>
                <w:sz w:val="30"/>
                <w:szCs w:val="30"/>
                <w:cs/>
                <w:lang w:val="en-US"/>
              </w:rPr>
              <w:t>ผู้</w:t>
            </w:r>
            <w:r w:rsidRPr="003F7D07">
              <w:rPr>
                <w:rFonts w:ascii="Angsana New" w:hAnsi="Angsana New"/>
                <w:sz w:val="30"/>
                <w:szCs w:val="30"/>
                <w:cs/>
                <w:lang w:val="en-US"/>
              </w:rPr>
              <w:t>บริหารและ/หรือผู้ถือหุ้น</w:t>
            </w:r>
          </w:p>
        </w:tc>
      </w:tr>
      <w:tr w:rsidR="003F7D07" w:rsidRPr="003F7D07" w14:paraId="71719DD0" w14:textId="77777777" w:rsidTr="00FC3536">
        <w:trPr>
          <w:trHeight w:val="439"/>
        </w:trPr>
        <w:tc>
          <w:tcPr>
            <w:tcW w:w="3240" w:type="dxa"/>
            <w:tcBorders>
              <w:top w:val="nil"/>
              <w:left w:val="nil"/>
              <w:bottom w:val="nil"/>
              <w:right w:val="nil"/>
            </w:tcBorders>
            <w:shd w:val="clear" w:color="auto" w:fill="auto"/>
            <w:noWrap/>
            <w:hideMark/>
          </w:tcPr>
          <w:p w14:paraId="0BEFD9E9" w14:textId="77777777" w:rsidR="00B33746" w:rsidRPr="003F7D07" w:rsidRDefault="00B33746" w:rsidP="00EB1041">
            <w:pPr>
              <w:tabs>
                <w:tab w:val="left" w:pos="162"/>
              </w:tabs>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w:t>
            </w:r>
            <w:r w:rsidRPr="003F7D07">
              <w:rPr>
                <w:rFonts w:ascii="Angsana New" w:hAnsi="Angsana New"/>
                <w:sz w:val="30"/>
                <w:szCs w:val="30"/>
                <w:lang w:val="en-US"/>
              </w:rPr>
              <w:t xml:space="preserve"> </w:t>
            </w:r>
            <w:r w:rsidRPr="003F7D07">
              <w:rPr>
                <w:rFonts w:ascii="Angsana New" w:hAnsi="Angsana New"/>
                <w:sz w:val="30"/>
                <w:szCs w:val="30"/>
                <w:cs/>
                <w:lang w:val="en-US"/>
              </w:rPr>
              <w:t>โตโยต้าพิษณุโลก ผู้จำหน่าย</w:t>
            </w:r>
            <w:r w:rsidRPr="003F7D07">
              <w:rPr>
                <w:rFonts w:ascii="Angsana New" w:hAnsi="Angsana New"/>
                <w:sz w:val="30"/>
                <w:szCs w:val="30"/>
                <w:lang w:val="en-US"/>
              </w:rPr>
              <w:br/>
            </w:r>
            <w:r w:rsidRPr="003F7D07">
              <w:rPr>
                <w:rFonts w:ascii="Angsana New" w:hAnsi="Angsana New"/>
                <w:sz w:val="30"/>
                <w:szCs w:val="30"/>
                <w:lang w:val="en-US"/>
              </w:rPr>
              <w:tab/>
            </w:r>
            <w:r w:rsidRPr="003F7D07">
              <w:rPr>
                <w:rFonts w:ascii="Angsana New" w:hAnsi="Angsana New"/>
                <w:sz w:val="30"/>
                <w:szCs w:val="30"/>
                <w:cs/>
                <w:lang w:val="en-US"/>
              </w:rPr>
              <w:t>โตโยต้า จำกัด</w:t>
            </w:r>
          </w:p>
        </w:tc>
        <w:tc>
          <w:tcPr>
            <w:tcW w:w="236" w:type="dxa"/>
            <w:tcBorders>
              <w:top w:val="nil"/>
              <w:left w:val="nil"/>
              <w:bottom w:val="nil"/>
              <w:right w:val="nil"/>
            </w:tcBorders>
            <w:shd w:val="clear" w:color="auto" w:fill="auto"/>
            <w:noWrap/>
            <w:hideMark/>
          </w:tcPr>
          <w:p w14:paraId="0B87864E"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69381CD3"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28B6B73A"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049FE71E"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05722279"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06A134C2" w14:textId="77777777" w:rsidR="00B33746" w:rsidRPr="003F7D07" w:rsidRDefault="00B33746" w:rsidP="00EB1041">
            <w:pPr>
              <w:autoSpaceDE/>
              <w:autoSpaceDN/>
              <w:spacing w:line="240" w:lineRule="auto"/>
              <w:jc w:val="thaiDistribute"/>
              <w:rPr>
                <w:rFonts w:ascii="Angsana New" w:hAnsi="Angsana New"/>
                <w:sz w:val="30"/>
                <w:szCs w:val="30"/>
                <w:lang w:val="en-US"/>
              </w:rPr>
            </w:pPr>
            <w:r w:rsidRPr="003F7D07">
              <w:rPr>
                <w:rFonts w:ascii="Angsana New" w:hAnsi="Angsana New"/>
                <w:sz w:val="30"/>
                <w:szCs w:val="30"/>
                <w:cs/>
                <w:lang w:val="en-US"/>
              </w:rPr>
              <w:t>สมาชิกในครอบครัวใกล้ชิดผู้บริหารและ/หรือผู้ถือหุ้น</w:t>
            </w:r>
          </w:p>
        </w:tc>
      </w:tr>
      <w:tr w:rsidR="003F7D07" w:rsidRPr="003F7D07" w14:paraId="64F71BC7" w14:textId="77777777" w:rsidTr="00FC3536">
        <w:trPr>
          <w:trHeight w:val="439"/>
        </w:trPr>
        <w:tc>
          <w:tcPr>
            <w:tcW w:w="3240" w:type="dxa"/>
            <w:tcBorders>
              <w:top w:val="nil"/>
              <w:left w:val="nil"/>
              <w:bottom w:val="nil"/>
              <w:right w:val="nil"/>
            </w:tcBorders>
            <w:shd w:val="clear" w:color="auto" w:fill="auto"/>
            <w:noWrap/>
            <w:hideMark/>
          </w:tcPr>
          <w:p w14:paraId="2EC01C44" w14:textId="77777777" w:rsidR="00B33746" w:rsidRPr="003F7D07" w:rsidRDefault="00B33746" w:rsidP="00EB1041">
            <w:pPr>
              <w:tabs>
                <w:tab w:val="left" w:pos="162"/>
              </w:tabs>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โตโยต้า</w:t>
            </w:r>
            <w:r w:rsidRPr="003F7D07">
              <w:rPr>
                <w:rFonts w:ascii="Angsana New" w:hAnsi="Angsana New"/>
                <w:sz w:val="30"/>
                <w:szCs w:val="30"/>
                <w:lang w:val="en-US"/>
              </w:rPr>
              <w:t xml:space="preserve"> </w:t>
            </w:r>
            <w:r w:rsidRPr="003F7D07">
              <w:rPr>
                <w:rFonts w:ascii="Angsana New" w:hAnsi="Angsana New"/>
                <w:sz w:val="30"/>
                <w:szCs w:val="30"/>
                <w:cs/>
                <w:lang w:val="en-US"/>
              </w:rPr>
              <w:t>พรีเมี่ยม พิษณุโลก</w:t>
            </w:r>
            <w:r w:rsidRPr="003F7D07">
              <w:rPr>
                <w:rFonts w:ascii="Angsana New" w:hAnsi="Angsana New"/>
                <w:sz w:val="30"/>
                <w:szCs w:val="30"/>
                <w:lang w:val="en-US"/>
              </w:rPr>
              <w:br/>
            </w:r>
            <w:r w:rsidRPr="003F7D07">
              <w:rPr>
                <w:rFonts w:ascii="Angsana New" w:hAnsi="Angsana New"/>
                <w:sz w:val="30"/>
                <w:szCs w:val="30"/>
                <w:lang w:val="en-US"/>
              </w:rPr>
              <w:tab/>
            </w:r>
            <w:r w:rsidRPr="003F7D07">
              <w:rPr>
                <w:rFonts w:ascii="Angsana New" w:hAnsi="Angsana New"/>
                <w:sz w:val="30"/>
                <w:szCs w:val="30"/>
                <w:cs/>
                <w:lang w:val="en-US"/>
              </w:rPr>
              <w:t>จำกัด</w:t>
            </w:r>
          </w:p>
        </w:tc>
        <w:tc>
          <w:tcPr>
            <w:tcW w:w="236" w:type="dxa"/>
            <w:tcBorders>
              <w:top w:val="nil"/>
              <w:left w:val="nil"/>
              <w:bottom w:val="nil"/>
              <w:right w:val="nil"/>
            </w:tcBorders>
            <w:shd w:val="clear" w:color="auto" w:fill="auto"/>
            <w:noWrap/>
            <w:hideMark/>
          </w:tcPr>
          <w:p w14:paraId="1B091F2B"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47FD6C84"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6038F11F"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0387250E"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72A5480D"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49C9FCE1" w14:textId="77777777" w:rsidR="00B33746" w:rsidRPr="003F7D07" w:rsidRDefault="00B33746" w:rsidP="00EB1041">
            <w:pPr>
              <w:autoSpaceDE/>
              <w:autoSpaceDN/>
              <w:spacing w:line="240" w:lineRule="auto"/>
              <w:jc w:val="thaiDistribute"/>
              <w:rPr>
                <w:rFonts w:ascii="Angsana New" w:hAnsi="Angsana New"/>
                <w:sz w:val="30"/>
                <w:szCs w:val="30"/>
                <w:lang w:val="en-US"/>
              </w:rPr>
            </w:pPr>
            <w:r w:rsidRPr="003F7D07">
              <w:rPr>
                <w:rFonts w:ascii="Angsana New" w:hAnsi="Angsana New"/>
                <w:sz w:val="30"/>
                <w:szCs w:val="30"/>
                <w:cs/>
                <w:lang w:val="en-US"/>
              </w:rPr>
              <w:t>สมาชิกในครอบครัวใกล้ชิดผู้บริหารและ/หรือผู้ถือหุ้น</w:t>
            </w:r>
          </w:p>
        </w:tc>
      </w:tr>
      <w:tr w:rsidR="003F7D07" w:rsidRPr="003F7D07" w14:paraId="228DF643" w14:textId="77777777" w:rsidTr="00FC3536">
        <w:trPr>
          <w:trHeight w:val="439"/>
        </w:trPr>
        <w:tc>
          <w:tcPr>
            <w:tcW w:w="3240" w:type="dxa"/>
            <w:tcBorders>
              <w:top w:val="nil"/>
              <w:left w:val="nil"/>
              <w:bottom w:val="nil"/>
              <w:right w:val="nil"/>
            </w:tcBorders>
            <w:shd w:val="clear" w:color="auto" w:fill="auto"/>
            <w:noWrap/>
            <w:hideMark/>
          </w:tcPr>
          <w:p w14:paraId="76F18B8A" w14:textId="77777777" w:rsidR="00B33746" w:rsidRPr="003F7D07" w:rsidRDefault="00B33746" w:rsidP="00EB1041">
            <w:pPr>
              <w:tabs>
                <w:tab w:val="left" w:pos="162"/>
              </w:tabs>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เอสเอ็มพี</w:t>
            </w:r>
            <w:r w:rsidRPr="003F7D07">
              <w:rPr>
                <w:rFonts w:ascii="Angsana New" w:hAnsi="Angsana New"/>
                <w:sz w:val="30"/>
                <w:szCs w:val="30"/>
                <w:lang w:val="en-US"/>
              </w:rPr>
              <w:t xml:space="preserve"> </w:t>
            </w:r>
            <w:r w:rsidRPr="003F7D07">
              <w:rPr>
                <w:rFonts w:ascii="Angsana New" w:hAnsi="Angsana New"/>
                <w:sz w:val="30"/>
                <w:szCs w:val="30"/>
                <w:cs/>
                <w:lang w:val="en-US"/>
              </w:rPr>
              <w:t>โกลบอล เทรดดิ้ง</w:t>
            </w:r>
            <w:r w:rsidRPr="003F7D07">
              <w:rPr>
                <w:rFonts w:ascii="Angsana New" w:hAnsi="Angsana New"/>
                <w:sz w:val="30"/>
                <w:szCs w:val="30"/>
                <w:lang w:val="en-US"/>
              </w:rPr>
              <w:t xml:space="preserve"> </w:t>
            </w:r>
            <w:r w:rsidRPr="003F7D07">
              <w:rPr>
                <w:rFonts w:ascii="Angsana New" w:hAnsi="Angsana New"/>
                <w:sz w:val="30"/>
                <w:szCs w:val="30"/>
                <w:lang w:val="en-US"/>
              </w:rPr>
              <w:br/>
            </w:r>
            <w:r w:rsidRPr="003F7D07">
              <w:rPr>
                <w:rFonts w:ascii="Angsana New" w:hAnsi="Angsana New"/>
                <w:sz w:val="30"/>
                <w:szCs w:val="30"/>
                <w:lang w:val="en-US"/>
              </w:rPr>
              <w:tab/>
            </w:r>
            <w:r w:rsidRPr="003F7D07">
              <w:rPr>
                <w:rFonts w:ascii="Angsana New" w:hAnsi="Angsana New"/>
                <w:sz w:val="30"/>
                <w:szCs w:val="30"/>
                <w:cs/>
                <w:lang w:val="en-US"/>
              </w:rPr>
              <w:t>จำกัด</w:t>
            </w:r>
          </w:p>
        </w:tc>
        <w:tc>
          <w:tcPr>
            <w:tcW w:w="236" w:type="dxa"/>
            <w:tcBorders>
              <w:top w:val="nil"/>
              <w:left w:val="nil"/>
              <w:bottom w:val="nil"/>
              <w:right w:val="nil"/>
            </w:tcBorders>
            <w:shd w:val="clear" w:color="auto" w:fill="auto"/>
            <w:noWrap/>
            <w:hideMark/>
          </w:tcPr>
          <w:p w14:paraId="2B831CB4"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5FF0EAB3"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3868AF8B"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23232B29"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173B7833"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5F7EE7C2" w14:textId="77777777" w:rsidR="00B33746" w:rsidRPr="003F7D07" w:rsidRDefault="00B33746" w:rsidP="00EB1041">
            <w:pPr>
              <w:autoSpaceDE/>
              <w:autoSpaceDN/>
              <w:spacing w:line="240" w:lineRule="auto"/>
              <w:jc w:val="thaiDistribute"/>
              <w:rPr>
                <w:rFonts w:ascii="Angsana New" w:hAnsi="Angsana New"/>
                <w:sz w:val="30"/>
                <w:szCs w:val="30"/>
                <w:lang w:val="en-US"/>
              </w:rPr>
            </w:pPr>
            <w:r w:rsidRPr="003F7D07">
              <w:rPr>
                <w:rFonts w:ascii="Angsana New" w:hAnsi="Angsana New"/>
                <w:sz w:val="30"/>
                <w:szCs w:val="30"/>
                <w:cs/>
                <w:lang w:val="en-US"/>
              </w:rPr>
              <w:t>สมาชิกในครอบครัวใกล้ชิดผู้บริหารและ/หรือผู้ถือหุ้น</w:t>
            </w:r>
          </w:p>
        </w:tc>
      </w:tr>
      <w:tr w:rsidR="003F7D07" w:rsidRPr="003F7D07" w14:paraId="4EF340DE" w14:textId="77777777" w:rsidTr="00FC3536">
        <w:trPr>
          <w:trHeight w:val="439"/>
        </w:trPr>
        <w:tc>
          <w:tcPr>
            <w:tcW w:w="3240" w:type="dxa"/>
            <w:tcBorders>
              <w:top w:val="nil"/>
              <w:left w:val="nil"/>
              <w:bottom w:val="nil"/>
              <w:right w:val="nil"/>
            </w:tcBorders>
            <w:shd w:val="clear" w:color="auto" w:fill="auto"/>
            <w:noWrap/>
            <w:hideMark/>
          </w:tcPr>
          <w:p w14:paraId="3B2D3AB0"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 วิสดอม</w:t>
            </w:r>
            <w:r w:rsidRPr="003F7D07">
              <w:rPr>
                <w:rFonts w:ascii="Angsana New" w:hAnsi="Angsana New"/>
                <w:sz w:val="30"/>
                <w:szCs w:val="30"/>
                <w:lang w:val="en-US"/>
              </w:rPr>
              <w:t xml:space="preserve"> </w:t>
            </w:r>
            <w:r w:rsidRPr="003F7D07">
              <w:rPr>
                <w:rFonts w:ascii="Angsana New" w:hAnsi="Angsana New"/>
                <w:sz w:val="30"/>
                <w:szCs w:val="30"/>
                <w:cs/>
                <w:lang w:val="en-US"/>
              </w:rPr>
              <w:t>อินโนวาเทค จำกัด</w:t>
            </w:r>
          </w:p>
        </w:tc>
        <w:tc>
          <w:tcPr>
            <w:tcW w:w="236" w:type="dxa"/>
            <w:tcBorders>
              <w:top w:val="nil"/>
              <w:left w:val="nil"/>
              <w:bottom w:val="nil"/>
              <w:right w:val="nil"/>
            </w:tcBorders>
            <w:shd w:val="clear" w:color="auto" w:fill="auto"/>
            <w:noWrap/>
            <w:hideMark/>
          </w:tcPr>
          <w:p w14:paraId="51313D51" w14:textId="77777777" w:rsidR="00B33746" w:rsidRPr="003F7D07" w:rsidRDefault="00B33746" w:rsidP="00EB1041">
            <w:pPr>
              <w:autoSpaceDE/>
              <w:autoSpaceDN/>
              <w:spacing w:line="240" w:lineRule="auto"/>
              <w:rPr>
                <w:rFonts w:ascii="Angsana New" w:hAnsi="Angsana New"/>
                <w:sz w:val="30"/>
                <w:szCs w:val="30"/>
                <w:lang w:val="en-US"/>
              </w:rPr>
            </w:pPr>
          </w:p>
        </w:tc>
        <w:tc>
          <w:tcPr>
            <w:tcW w:w="864" w:type="dxa"/>
            <w:tcBorders>
              <w:top w:val="nil"/>
              <w:left w:val="nil"/>
              <w:bottom w:val="nil"/>
              <w:right w:val="nil"/>
            </w:tcBorders>
            <w:shd w:val="clear" w:color="auto" w:fill="auto"/>
            <w:noWrap/>
            <w:hideMark/>
          </w:tcPr>
          <w:p w14:paraId="690A1BEC"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ไทย</w:t>
            </w:r>
          </w:p>
        </w:tc>
        <w:tc>
          <w:tcPr>
            <w:tcW w:w="236" w:type="dxa"/>
            <w:tcBorders>
              <w:top w:val="nil"/>
              <w:left w:val="nil"/>
              <w:bottom w:val="nil"/>
              <w:right w:val="nil"/>
            </w:tcBorders>
            <w:shd w:val="clear" w:color="auto" w:fill="auto"/>
            <w:noWrap/>
            <w:hideMark/>
          </w:tcPr>
          <w:p w14:paraId="43DE2239" w14:textId="77777777" w:rsidR="00B33746" w:rsidRPr="003F7D07" w:rsidRDefault="00B33746" w:rsidP="00EB1041">
            <w:pPr>
              <w:autoSpaceDE/>
              <w:autoSpaceDN/>
              <w:spacing w:line="240" w:lineRule="auto"/>
              <w:rPr>
                <w:rFonts w:ascii="Angsana New" w:hAnsi="Angsana New"/>
                <w:sz w:val="30"/>
                <w:szCs w:val="30"/>
                <w:lang w:val="en-US"/>
              </w:rPr>
            </w:pPr>
          </w:p>
        </w:tc>
        <w:tc>
          <w:tcPr>
            <w:tcW w:w="1900" w:type="dxa"/>
            <w:tcBorders>
              <w:top w:val="nil"/>
              <w:left w:val="nil"/>
              <w:bottom w:val="nil"/>
              <w:right w:val="nil"/>
            </w:tcBorders>
            <w:shd w:val="clear" w:color="auto" w:fill="auto"/>
            <w:noWrap/>
            <w:hideMark/>
          </w:tcPr>
          <w:p w14:paraId="3BD3B75B"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บริษัทที่เกี่ยวข้องกัน</w:t>
            </w:r>
          </w:p>
        </w:tc>
        <w:tc>
          <w:tcPr>
            <w:tcW w:w="222" w:type="dxa"/>
            <w:tcBorders>
              <w:top w:val="nil"/>
              <w:left w:val="nil"/>
              <w:bottom w:val="nil"/>
              <w:right w:val="nil"/>
            </w:tcBorders>
            <w:shd w:val="clear" w:color="auto" w:fill="auto"/>
            <w:noWrap/>
            <w:hideMark/>
          </w:tcPr>
          <w:p w14:paraId="442DDEF2" w14:textId="77777777" w:rsidR="00B33746" w:rsidRPr="003F7D07" w:rsidRDefault="00B33746" w:rsidP="00EB1041">
            <w:pPr>
              <w:autoSpaceDE/>
              <w:autoSpaceDN/>
              <w:spacing w:line="240" w:lineRule="auto"/>
              <w:rPr>
                <w:rFonts w:ascii="Angsana New" w:hAnsi="Angsana New"/>
                <w:sz w:val="30"/>
                <w:szCs w:val="30"/>
                <w:lang w:val="en-US"/>
              </w:rPr>
            </w:pPr>
          </w:p>
        </w:tc>
        <w:tc>
          <w:tcPr>
            <w:tcW w:w="3202" w:type="dxa"/>
            <w:tcBorders>
              <w:top w:val="nil"/>
              <w:left w:val="nil"/>
              <w:bottom w:val="nil"/>
              <w:right w:val="nil"/>
            </w:tcBorders>
            <w:shd w:val="clear" w:color="auto" w:fill="auto"/>
            <w:noWrap/>
            <w:hideMark/>
          </w:tcPr>
          <w:p w14:paraId="2ECECF4B" w14:textId="77777777" w:rsidR="00B33746" w:rsidRPr="003F7D07" w:rsidRDefault="00B33746" w:rsidP="00EB1041">
            <w:pPr>
              <w:autoSpaceDE/>
              <w:autoSpaceDN/>
              <w:spacing w:line="240" w:lineRule="auto"/>
              <w:jc w:val="thaiDistribute"/>
              <w:rPr>
                <w:rFonts w:ascii="Angsana New" w:hAnsi="Angsana New"/>
                <w:sz w:val="30"/>
                <w:szCs w:val="30"/>
                <w:lang w:val="en-US"/>
              </w:rPr>
            </w:pPr>
            <w:r w:rsidRPr="003F7D07">
              <w:rPr>
                <w:rFonts w:ascii="Angsana New" w:hAnsi="Angsana New"/>
                <w:sz w:val="30"/>
                <w:szCs w:val="30"/>
                <w:cs/>
                <w:lang w:val="en-US"/>
              </w:rPr>
              <w:t>สมาชิกในครอบครัวใกล้ชิดผู้บริหารและ/หรือผู้ถือหุ้น</w:t>
            </w:r>
          </w:p>
        </w:tc>
      </w:tr>
      <w:tr w:rsidR="003F7D07" w:rsidRPr="003F7D07" w14:paraId="12928335" w14:textId="77777777" w:rsidTr="00FC3536">
        <w:trPr>
          <w:trHeight w:hRule="exact" w:val="144"/>
        </w:trPr>
        <w:tc>
          <w:tcPr>
            <w:tcW w:w="3240" w:type="dxa"/>
            <w:tcBorders>
              <w:top w:val="nil"/>
              <w:left w:val="nil"/>
              <w:bottom w:val="nil"/>
              <w:right w:val="nil"/>
            </w:tcBorders>
            <w:shd w:val="clear" w:color="auto" w:fill="auto"/>
            <w:noWrap/>
            <w:hideMark/>
          </w:tcPr>
          <w:p w14:paraId="650C6F92" w14:textId="77777777" w:rsidR="00B33746" w:rsidRPr="003F7D07" w:rsidRDefault="00B33746"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hideMark/>
          </w:tcPr>
          <w:p w14:paraId="29211599" w14:textId="77777777" w:rsidR="00B33746" w:rsidRPr="003F7D07" w:rsidRDefault="00B33746" w:rsidP="00EB1041">
            <w:pPr>
              <w:autoSpaceDE/>
              <w:autoSpaceDN/>
              <w:spacing w:line="240" w:lineRule="auto"/>
              <w:rPr>
                <w:rFonts w:cs="Times New Roman"/>
                <w:sz w:val="20"/>
                <w:szCs w:val="20"/>
                <w:lang w:val="en-US"/>
              </w:rPr>
            </w:pPr>
          </w:p>
        </w:tc>
        <w:tc>
          <w:tcPr>
            <w:tcW w:w="864" w:type="dxa"/>
            <w:tcBorders>
              <w:top w:val="nil"/>
              <w:left w:val="nil"/>
              <w:bottom w:val="nil"/>
              <w:right w:val="nil"/>
            </w:tcBorders>
            <w:shd w:val="clear" w:color="auto" w:fill="auto"/>
            <w:noWrap/>
            <w:hideMark/>
          </w:tcPr>
          <w:p w14:paraId="75465516" w14:textId="77777777" w:rsidR="00B33746" w:rsidRPr="003F7D07" w:rsidRDefault="00B33746" w:rsidP="00EB1041">
            <w:pPr>
              <w:autoSpaceDE/>
              <w:autoSpaceDN/>
              <w:spacing w:line="240" w:lineRule="auto"/>
              <w:jc w:val="center"/>
              <w:rPr>
                <w:rFonts w:cs="Times New Roman"/>
                <w:sz w:val="20"/>
                <w:szCs w:val="20"/>
                <w:lang w:val="en-US"/>
              </w:rPr>
            </w:pPr>
          </w:p>
        </w:tc>
        <w:tc>
          <w:tcPr>
            <w:tcW w:w="236" w:type="dxa"/>
            <w:tcBorders>
              <w:top w:val="nil"/>
              <w:left w:val="nil"/>
              <w:bottom w:val="nil"/>
              <w:right w:val="nil"/>
            </w:tcBorders>
            <w:shd w:val="clear" w:color="auto" w:fill="auto"/>
            <w:noWrap/>
            <w:hideMark/>
          </w:tcPr>
          <w:p w14:paraId="263B2A46" w14:textId="77777777" w:rsidR="00B33746" w:rsidRPr="003F7D07" w:rsidRDefault="00B33746" w:rsidP="00EB1041">
            <w:pPr>
              <w:autoSpaceDE/>
              <w:autoSpaceDN/>
              <w:spacing w:line="240" w:lineRule="auto"/>
              <w:rPr>
                <w:rFonts w:cs="Times New Roman"/>
                <w:sz w:val="20"/>
                <w:szCs w:val="20"/>
                <w:lang w:val="en-US"/>
              </w:rPr>
            </w:pPr>
          </w:p>
        </w:tc>
        <w:tc>
          <w:tcPr>
            <w:tcW w:w="1900" w:type="dxa"/>
            <w:tcBorders>
              <w:top w:val="nil"/>
              <w:left w:val="nil"/>
              <w:bottom w:val="nil"/>
              <w:right w:val="nil"/>
            </w:tcBorders>
            <w:shd w:val="clear" w:color="auto" w:fill="auto"/>
            <w:noWrap/>
            <w:hideMark/>
          </w:tcPr>
          <w:p w14:paraId="46D18DE1" w14:textId="77777777" w:rsidR="00B33746" w:rsidRPr="003F7D07" w:rsidRDefault="00B33746" w:rsidP="00EB1041">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hideMark/>
          </w:tcPr>
          <w:p w14:paraId="703CD165" w14:textId="77777777" w:rsidR="00B33746" w:rsidRPr="003F7D07" w:rsidRDefault="00B33746" w:rsidP="00EB1041">
            <w:pPr>
              <w:autoSpaceDE/>
              <w:autoSpaceDN/>
              <w:spacing w:line="240" w:lineRule="auto"/>
              <w:rPr>
                <w:rFonts w:cs="Times New Roman"/>
                <w:sz w:val="20"/>
                <w:szCs w:val="20"/>
                <w:lang w:val="en-US"/>
              </w:rPr>
            </w:pPr>
          </w:p>
        </w:tc>
        <w:tc>
          <w:tcPr>
            <w:tcW w:w="3202" w:type="dxa"/>
            <w:tcBorders>
              <w:top w:val="nil"/>
              <w:left w:val="nil"/>
              <w:bottom w:val="nil"/>
              <w:right w:val="nil"/>
            </w:tcBorders>
            <w:shd w:val="clear" w:color="auto" w:fill="auto"/>
            <w:noWrap/>
            <w:hideMark/>
          </w:tcPr>
          <w:p w14:paraId="6839F5AB" w14:textId="77777777" w:rsidR="00B33746" w:rsidRPr="003F7D07" w:rsidRDefault="00B33746" w:rsidP="00EB1041">
            <w:pPr>
              <w:autoSpaceDE/>
              <w:autoSpaceDN/>
              <w:spacing w:line="240" w:lineRule="auto"/>
              <w:rPr>
                <w:rFonts w:cs="Times New Roman"/>
                <w:sz w:val="20"/>
                <w:szCs w:val="20"/>
                <w:lang w:val="en-US"/>
              </w:rPr>
            </w:pPr>
          </w:p>
        </w:tc>
      </w:tr>
    </w:tbl>
    <w:p w14:paraId="1F4607FC" w14:textId="38483C31" w:rsidR="00987714" w:rsidRPr="003F7D07" w:rsidRDefault="00987714" w:rsidP="00FC3536">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t>หลักเกณฑ์การคิดรายได้และค่าใช้จ่ายระหว่างกัน</w:t>
      </w:r>
    </w:p>
    <w:tbl>
      <w:tblPr>
        <w:tblW w:w="9810" w:type="dxa"/>
        <w:tblInd w:w="468" w:type="dxa"/>
        <w:tblLook w:val="04A0" w:firstRow="1" w:lastRow="0" w:firstColumn="1" w:lastColumn="0" w:noHBand="0" w:noVBand="1"/>
      </w:tblPr>
      <w:tblGrid>
        <w:gridCol w:w="3960"/>
        <w:gridCol w:w="222"/>
        <w:gridCol w:w="5628"/>
      </w:tblGrid>
      <w:tr w:rsidR="003F7D07" w:rsidRPr="003F7D07" w14:paraId="64593090" w14:textId="77777777" w:rsidTr="00FC3536">
        <w:trPr>
          <w:trHeight w:val="435"/>
        </w:trPr>
        <w:tc>
          <w:tcPr>
            <w:tcW w:w="3960" w:type="dxa"/>
            <w:tcBorders>
              <w:top w:val="nil"/>
              <w:left w:val="nil"/>
              <w:bottom w:val="nil"/>
              <w:right w:val="nil"/>
            </w:tcBorders>
            <w:shd w:val="clear" w:color="auto" w:fill="auto"/>
            <w:noWrap/>
            <w:vAlign w:val="bottom"/>
            <w:hideMark/>
          </w:tcPr>
          <w:p w14:paraId="5A7D122C" w14:textId="77777777" w:rsidR="00B33746" w:rsidRPr="003F7D07" w:rsidRDefault="00B33746" w:rsidP="00EB1041">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0B2F0AE3" w14:textId="77777777" w:rsidR="00B33746" w:rsidRPr="003F7D07" w:rsidRDefault="00B33746" w:rsidP="00EB1041">
            <w:pPr>
              <w:autoSpaceDE/>
              <w:autoSpaceDN/>
              <w:spacing w:line="240" w:lineRule="auto"/>
              <w:rPr>
                <w:rFonts w:cs="Times New Roman"/>
                <w:sz w:val="20"/>
                <w:szCs w:val="20"/>
                <w:lang w:val="en-US"/>
              </w:rPr>
            </w:pPr>
          </w:p>
        </w:tc>
        <w:tc>
          <w:tcPr>
            <w:tcW w:w="5628" w:type="dxa"/>
            <w:tcBorders>
              <w:top w:val="nil"/>
              <w:left w:val="nil"/>
              <w:bottom w:val="single" w:sz="4" w:space="0" w:color="auto"/>
              <w:right w:val="nil"/>
            </w:tcBorders>
            <w:shd w:val="clear" w:color="auto" w:fill="auto"/>
            <w:noWrap/>
            <w:vAlign w:val="bottom"/>
            <w:hideMark/>
          </w:tcPr>
          <w:p w14:paraId="26C16555" w14:textId="77777777" w:rsidR="00B33746" w:rsidRPr="003F7D07" w:rsidRDefault="00B33746"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นโยบายการกำหนดราคา</w:t>
            </w:r>
          </w:p>
        </w:tc>
      </w:tr>
      <w:tr w:rsidR="003F7D07" w:rsidRPr="003F7D07" w14:paraId="0BEEEEE7" w14:textId="77777777" w:rsidTr="00FC3536">
        <w:trPr>
          <w:trHeight w:val="435"/>
        </w:trPr>
        <w:tc>
          <w:tcPr>
            <w:tcW w:w="3960" w:type="dxa"/>
            <w:tcBorders>
              <w:top w:val="nil"/>
              <w:left w:val="nil"/>
              <w:bottom w:val="nil"/>
              <w:right w:val="nil"/>
            </w:tcBorders>
            <w:shd w:val="clear" w:color="auto" w:fill="auto"/>
            <w:noWrap/>
            <w:vAlign w:val="bottom"/>
            <w:hideMark/>
          </w:tcPr>
          <w:p w14:paraId="4CA8F77A" w14:textId="69B33E84"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มูลค่าซื้อ</w:t>
            </w:r>
          </w:p>
        </w:tc>
        <w:tc>
          <w:tcPr>
            <w:tcW w:w="222" w:type="dxa"/>
            <w:tcBorders>
              <w:top w:val="nil"/>
              <w:left w:val="nil"/>
              <w:bottom w:val="nil"/>
              <w:right w:val="nil"/>
            </w:tcBorders>
            <w:shd w:val="clear" w:color="auto" w:fill="auto"/>
            <w:noWrap/>
            <w:vAlign w:val="bottom"/>
            <w:hideMark/>
          </w:tcPr>
          <w:p w14:paraId="092AE422"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hideMark/>
          </w:tcPr>
          <w:p w14:paraId="4D7E938A"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อ้างอิงราคาตลาด</w:t>
            </w:r>
          </w:p>
        </w:tc>
      </w:tr>
      <w:tr w:rsidR="003F7D07" w:rsidRPr="003F7D07" w14:paraId="2D8ABF9E" w14:textId="77777777" w:rsidTr="00FC3536">
        <w:trPr>
          <w:trHeight w:val="435"/>
        </w:trPr>
        <w:tc>
          <w:tcPr>
            <w:tcW w:w="3960" w:type="dxa"/>
            <w:tcBorders>
              <w:top w:val="nil"/>
              <w:left w:val="nil"/>
              <w:bottom w:val="nil"/>
              <w:right w:val="nil"/>
            </w:tcBorders>
            <w:shd w:val="clear" w:color="auto" w:fill="auto"/>
            <w:noWrap/>
            <w:vAlign w:val="bottom"/>
            <w:hideMark/>
          </w:tcPr>
          <w:p w14:paraId="684FB842" w14:textId="1C7239ED"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มูลค่าขายรถยนต์ใช้งานแล้ว</w:t>
            </w:r>
          </w:p>
        </w:tc>
        <w:tc>
          <w:tcPr>
            <w:tcW w:w="222" w:type="dxa"/>
            <w:tcBorders>
              <w:top w:val="nil"/>
              <w:left w:val="nil"/>
              <w:bottom w:val="nil"/>
              <w:right w:val="nil"/>
            </w:tcBorders>
            <w:shd w:val="clear" w:color="auto" w:fill="auto"/>
            <w:noWrap/>
            <w:vAlign w:val="bottom"/>
            <w:hideMark/>
          </w:tcPr>
          <w:p w14:paraId="555C997C"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hideMark/>
          </w:tcPr>
          <w:p w14:paraId="5C791E42"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อ้างอิงราคาตลาดหรือราคาประมูล</w:t>
            </w:r>
          </w:p>
        </w:tc>
      </w:tr>
      <w:tr w:rsidR="003F7D07" w:rsidRPr="003F7D07" w14:paraId="2C25413A" w14:textId="77777777" w:rsidTr="00FC3536">
        <w:trPr>
          <w:trHeight w:val="435"/>
        </w:trPr>
        <w:tc>
          <w:tcPr>
            <w:tcW w:w="3960" w:type="dxa"/>
            <w:tcBorders>
              <w:top w:val="nil"/>
              <w:left w:val="nil"/>
              <w:bottom w:val="nil"/>
              <w:right w:val="nil"/>
            </w:tcBorders>
            <w:shd w:val="clear" w:color="auto" w:fill="auto"/>
            <w:noWrap/>
            <w:vAlign w:val="bottom"/>
            <w:hideMark/>
          </w:tcPr>
          <w:p w14:paraId="3EE5CA9E" w14:textId="6525091E"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มูลค่าการให้บริการ</w:t>
            </w:r>
          </w:p>
        </w:tc>
        <w:tc>
          <w:tcPr>
            <w:tcW w:w="222" w:type="dxa"/>
            <w:tcBorders>
              <w:top w:val="nil"/>
              <w:left w:val="nil"/>
              <w:bottom w:val="nil"/>
              <w:right w:val="nil"/>
            </w:tcBorders>
            <w:shd w:val="clear" w:color="auto" w:fill="auto"/>
            <w:noWrap/>
            <w:vAlign w:val="bottom"/>
            <w:hideMark/>
          </w:tcPr>
          <w:p w14:paraId="109AEE69"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hideMark/>
          </w:tcPr>
          <w:p w14:paraId="22B8F1E9"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ราคาตกลงกันตามสัญญา</w:t>
            </w:r>
          </w:p>
        </w:tc>
      </w:tr>
      <w:tr w:rsidR="003F7D07" w:rsidRPr="003F7D07" w14:paraId="1DBE29DD" w14:textId="77777777" w:rsidTr="00FC3536">
        <w:trPr>
          <w:trHeight w:val="435"/>
        </w:trPr>
        <w:tc>
          <w:tcPr>
            <w:tcW w:w="3960" w:type="dxa"/>
            <w:tcBorders>
              <w:top w:val="nil"/>
              <w:left w:val="nil"/>
              <w:bottom w:val="nil"/>
              <w:right w:val="nil"/>
            </w:tcBorders>
            <w:shd w:val="clear" w:color="auto" w:fill="auto"/>
            <w:noWrap/>
            <w:vAlign w:val="bottom"/>
            <w:hideMark/>
          </w:tcPr>
          <w:p w14:paraId="2C440FC9"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ค่าเช่าสำนักงานและค่าบริการอื่น</w:t>
            </w:r>
            <w:r w:rsidRPr="003F7D07">
              <w:rPr>
                <w:rFonts w:ascii="Angsana New" w:hAnsi="Angsana New"/>
                <w:sz w:val="30"/>
                <w:szCs w:val="30"/>
                <w:lang w:val="en-US"/>
              </w:rPr>
              <w:t xml:space="preserve"> (</w:t>
            </w:r>
            <w:r w:rsidRPr="003F7D07">
              <w:rPr>
                <w:rFonts w:ascii="Angsana New" w:hAnsi="Angsana New"/>
                <w:sz w:val="30"/>
                <w:szCs w:val="30"/>
                <w:cs/>
                <w:lang w:val="en-US"/>
              </w:rPr>
              <w:t>ส่วนลดรับ)</w:t>
            </w:r>
          </w:p>
        </w:tc>
        <w:tc>
          <w:tcPr>
            <w:tcW w:w="222" w:type="dxa"/>
            <w:tcBorders>
              <w:top w:val="nil"/>
              <w:left w:val="nil"/>
              <w:bottom w:val="nil"/>
              <w:right w:val="nil"/>
            </w:tcBorders>
            <w:shd w:val="clear" w:color="auto" w:fill="auto"/>
            <w:noWrap/>
            <w:vAlign w:val="bottom"/>
            <w:hideMark/>
          </w:tcPr>
          <w:p w14:paraId="4A1E50F6"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hideMark/>
          </w:tcPr>
          <w:p w14:paraId="0814B707" w14:textId="77777777" w:rsidR="00B33746" w:rsidRPr="003F7D07" w:rsidRDefault="00B33746" w:rsidP="00EB1041">
            <w:pPr>
              <w:autoSpaceDE/>
              <w:autoSpaceDN/>
              <w:spacing w:line="240" w:lineRule="auto"/>
              <w:rPr>
                <w:rFonts w:ascii="Angsana New" w:hAnsi="Angsana New"/>
                <w:sz w:val="30"/>
                <w:szCs w:val="30"/>
                <w:cs/>
                <w:lang w:val="en-US"/>
              </w:rPr>
            </w:pPr>
            <w:r w:rsidRPr="003F7D07">
              <w:rPr>
                <w:rFonts w:ascii="Angsana New" w:hAnsi="Angsana New"/>
                <w:sz w:val="30"/>
                <w:szCs w:val="30"/>
                <w:cs/>
                <w:lang w:val="en-US"/>
              </w:rPr>
              <w:t>ราคาตกลงกันตามสัญญา</w:t>
            </w:r>
          </w:p>
        </w:tc>
      </w:tr>
      <w:tr w:rsidR="003F7D07" w:rsidRPr="003F7D07" w14:paraId="5FA0D947" w14:textId="77777777" w:rsidTr="00FC3536">
        <w:trPr>
          <w:trHeight w:val="435"/>
        </w:trPr>
        <w:tc>
          <w:tcPr>
            <w:tcW w:w="3960" w:type="dxa"/>
            <w:tcBorders>
              <w:top w:val="nil"/>
              <w:left w:val="nil"/>
              <w:bottom w:val="nil"/>
              <w:right w:val="nil"/>
            </w:tcBorders>
            <w:shd w:val="clear" w:color="auto" w:fill="auto"/>
            <w:noWrap/>
            <w:vAlign w:val="bottom"/>
            <w:hideMark/>
          </w:tcPr>
          <w:p w14:paraId="2358BE1B"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ดอกเบี้ยจ่าย</w:t>
            </w:r>
          </w:p>
        </w:tc>
        <w:tc>
          <w:tcPr>
            <w:tcW w:w="222" w:type="dxa"/>
            <w:tcBorders>
              <w:top w:val="nil"/>
              <w:left w:val="nil"/>
              <w:bottom w:val="nil"/>
              <w:right w:val="nil"/>
            </w:tcBorders>
            <w:shd w:val="clear" w:color="auto" w:fill="auto"/>
            <w:noWrap/>
            <w:vAlign w:val="bottom"/>
            <w:hideMark/>
          </w:tcPr>
          <w:p w14:paraId="1E81DBD7"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hideMark/>
          </w:tcPr>
          <w:p w14:paraId="76DB8C43" w14:textId="77777777" w:rsidR="00B33746" w:rsidRPr="003F7D07" w:rsidRDefault="00B33746"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อัตราตกลงกันตามสัญญา /</w:t>
            </w:r>
            <w:r w:rsidRPr="003F7D07">
              <w:rPr>
                <w:rFonts w:ascii="Angsana New" w:hAnsi="Angsana New"/>
                <w:sz w:val="30"/>
                <w:szCs w:val="30"/>
                <w:lang w:val="en-US"/>
              </w:rPr>
              <w:t xml:space="preserve"> </w:t>
            </w:r>
            <w:r w:rsidRPr="003F7D07">
              <w:rPr>
                <w:rFonts w:ascii="Angsana New" w:hAnsi="Angsana New"/>
                <w:sz w:val="30"/>
                <w:szCs w:val="30"/>
                <w:cs/>
                <w:lang w:val="en-US"/>
              </w:rPr>
              <w:t>อ้างอิงอัตราดอกเบี้ยธนาคารพาณิชย์</w:t>
            </w:r>
          </w:p>
        </w:tc>
      </w:tr>
      <w:tr w:rsidR="003F7D07" w:rsidRPr="003F7D07" w14:paraId="7FB62B45" w14:textId="77777777" w:rsidTr="00FC3536">
        <w:trPr>
          <w:trHeight w:hRule="exact" w:val="288"/>
        </w:trPr>
        <w:tc>
          <w:tcPr>
            <w:tcW w:w="3960" w:type="dxa"/>
            <w:tcBorders>
              <w:top w:val="nil"/>
              <w:left w:val="nil"/>
              <w:bottom w:val="nil"/>
              <w:right w:val="nil"/>
            </w:tcBorders>
            <w:shd w:val="clear" w:color="auto" w:fill="auto"/>
            <w:noWrap/>
            <w:vAlign w:val="bottom"/>
          </w:tcPr>
          <w:p w14:paraId="38BC6B36" w14:textId="77777777" w:rsidR="00B33746" w:rsidRPr="003F7D07" w:rsidRDefault="00B33746" w:rsidP="00EB1041">
            <w:pPr>
              <w:autoSpaceDE/>
              <w:autoSpaceDN/>
              <w:spacing w:line="240" w:lineRule="auto"/>
              <w:rPr>
                <w:rFonts w:ascii="Angsana New" w:hAnsi="Angsana New"/>
                <w:sz w:val="30"/>
                <w:szCs w:val="30"/>
                <w:cs/>
                <w:lang w:val="en-US"/>
              </w:rPr>
            </w:pPr>
          </w:p>
        </w:tc>
        <w:tc>
          <w:tcPr>
            <w:tcW w:w="222" w:type="dxa"/>
            <w:tcBorders>
              <w:top w:val="nil"/>
              <w:left w:val="nil"/>
              <w:bottom w:val="nil"/>
              <w:right w:val="nil"/>
            </w:tcBorders>
            <w:shd w:val="clear" w:color="auto" w:fill="auto"/>
            <w:noWrap/>
            <w:vAlign w:val="bottom"/>
          </w:tcPr>
          <w:p w14:paraId="2F69B81B" w14:textId="77777777" w:rsidR="00B33746" w:rsidRPr="003F7D07" w:rsidRDefault="00B33746" w:rsidP="00EB1041">
            <w:pPr>
              <w:autoSpaceDE/>
              <w:autoSpaceDN/>
              <w:spacing w:line="240" w:lineRule="auto"/>
              <w:rPr>
                <w:rFonts w:ascii="Angsana New" w:hAnsi="Angsana New"/>
                <w:sz w:val="30"/>
                <w:szCs w:val="30"/>
                <w:lang w:val="en-US"/>
              </w:rPr>
            </w:pPr>
          </w:p>
        </w:tc>
        <w:tc>
          <w:tcPr>
            <w:tcW w:w="5628" w:type="dxa"/>
            <w:tcBorders>
              <w:top w:val="nil"/>
              <w:left w:val="nil"/>
              <w:bottom w:val="nil"/>
              <w:right w:val="nil"/>
            </w:tcBorders>
            <w:shd w:val="clear" w:color="auto" w:fill="auto"/>
            <w:noWrap/>
            <w:vAlign w:val="bottom"/>
          </w:tcPr>
          <w:p w14:paraId="05C8B436" w14:textId="77777777" w:rsidR="00B33746" w:rsidRPr="003F7D07" w:rsidRDefault="00B33746" w:rsidP="00EB1041">
            <w:pPr>
              <w:autoSpaceDE/>
              <w:autoSpaceDN/>
              <w:spacing w:line="240" w:lineRule="auto"/>
              <w:rPr>
                <w:rFonts w:ascii="Angsana New" w:hAnsi="Angsana New"/>
                <w:sz w:val="30"/>
                <w:szCs w:val="30"/>
                <w:cs/>
                <w:lang w:val="en-US"/>
              </w:rPr>
            </w:pPr>
          </w:p>
        </w:tc>
      </w:tr>
    </w:tbl>
    <w:p w14:paraId="75D15F3A" w14:textId="44765139" w:rsidR="00240750" w:rsidRPr="003F7D07" w:rsidRDefault="00240750" w:rsidP="00FC3536">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t>เงินสดและรายการเทียบเท่าเงินสด</w:t>
      </w:r>
    </w:p>
    <w:p w14:paraId="7C3F21D6" w14:textId="2E74BB45" w:rsidR="00D9624A" w:rsidRPr="003F7D07" w:rsidRDefault="00240750" w:rsidP="00FC353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เงินสดและรายการเทียบเท่าเงินสด ณ วันที่ </w:t>
      </w:r>
      <w:r w:rsidRPr="003F7D07">
        <w:rPr>
          <w:rFonts w:asciiTheme="majorBidi" w:hAnsiTheme="majorBidi" w:cstheme="majorBidi"/>
          <w:sz w:val="30"/>
          <w:szCs w:val="30"/>
        </w:rPr>
        <w:t xml:space="preserve">31 </w:t>
      </w:r>
      <w:r w:rsidRPr="003F7D07">
        <w:rPr>
          <w:rFonts w:asciiTheme="majorBidi" w:hAnsiTheme="majorBidi" w:cstheme="majorBidi"/>
          <w:spacing w:val="2"/>
          <w:sz w:val="30"/>
          <w:szCs w:val="30"/>
          <w:cs/>
        </w:rPr>
        <w:t>ธันวาคม</w:t>
      </w:r>
      <w:r w:rsidR="00D934BB" w:rsidRPr="003F7D07">
        <w:rPr>
          <w:rFonts w:asciiTheme="majorBidi" w:hAnsiTheme="majorBidi" w:cstheme="majorBidi"/>
          <w:sz w:val="30"/>
          <w:szCs w:val="30"/>
          <w:cs/>
        </w:rPr>
        <w:t xml:space="preserve"> </w:t>
      </w:r>
      <w:r w:rsidR="00A74AEE" w:rsidRPr="003F7D07">
        <w:rPr>
          <w:rFonts w:asciiTheme="majorBidi" w:hAnsiTheme="majorBidi" w:cstheme="majorBidi"/>
          <w:sz w:val="30"/>
          <w:szCs w:val="30"/>
        </w:rPr>
        <w:t>25</w:t>
      </w:r>
      <w:r w:rsidR="00022748" w:rsidRPr="003F7D07">
        <w:rPr>
          <w:rFonts w:asciiTheme="majorBidi" w:hAnsiTheme="majorBidi" w:cstheme="majorBidi"/>
          <w:sz w:val="30"/>
          <w:szCs w:val="30"/>
        </w:rPr>
        <w:t>6</w:t>
      </w:r>
      <w:r w:rsidR="00FC3536"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FC3536" w:rsidRPr="003F7D07">
        <w:rPr>
          <w:rFonts w:asciiTheme="majorBidi" w:hAnsiTheme="majorBidi" w:cstheme="majorBidi"/>
          <w:sz w:val="30"/>
          <w:szCs w:val="30"/>
        </w:rPr>
        <w:t>3</w:t>
      </w:r>
      <w:r w:rsidRPr="003F7D07">
        <w:rPr>
          <w:rFonts w:asciiTheme="majorBidi" w:hAnsiTheme="majorBidi" w:cstheme="majorBidi"/>
          <w:sz w:val="30"/>
          <w:szCs w:val="30"/>
          <w:cs/>
        </w:rPr>
        <w:t xml:space="preserve"> ประกอบด้วย</w:t>
      </w:r>
    </w:p>
    <w:bookmarkStart w:id="216" w:name="_MON_1673381706"/>
    <w:bookmarkEnd w:id="216"/>
    <w:p w14:paraId="5FAE762F" w14:textId="23045BE7" w:rsidR="005F6D29" w:rsidRPr="003F7D07" w:rsidRDefault="00C76221" w:rsidP="00E1546E">
      <w:pPr>
        <w:pStyle w:val="BlockText"/>
        <w:spacing w:before="120" w:after="120"/>
        <w:ind w:left="425" w:right="0"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153" w:dyaOrig="2352" w14:anchorId="5214B8EA">
          <v:shape id="_x0000_i1035" type="#_x0000_t75" style="width:480pt;height:119pt" o:ole="">
            <v:imagedata r:id="rId19" o:title=""/>
          </v:shape>
          <o:OLEObject Type="Embed" ProgID="Excel.Sheet.8" ShapeID="_x0000_i1035" DrawAspect="Content" ObjectID="_1707153716" r:id="rId20"/>
        </w:object>
      </w:r>
      <w:bookmarkStart w:id="217" w:name="_MON_1421169749"/>
      <w:bookmarkStart w:id="218" w:name="_MON_1422873463"/>
      <w:bookmarkStart w:id="219" w:name="_MON_1430315976"/>
      <w:bookmarkStart w:id="220" w:name="_MON_1455711333"/>
      <w:bookmarkStart w:id="221" w:name="_MON_1483186766"/>
      <w:bookmarkStart w:id="222" w:name="_MON_1485970248"/>
      <w:bookmarkStart w:id="223" w:name="_MON_1486213866"/>
      <w:bookmarkStart w:id="224" w:name="_MON_1509191900"/>
      <w:bookmarkStart w:id="225" w:name="_MON_1517075760"/>
      <w:bookmarkStart w:id="226" w:name="_MON_1517912970"/>
      <w:bookmarkStart w:id="227" w:name="_MON_1517983978"/>
      <w:bookmarkStart w:id="228" w:name="_MON_1517983988"/>
      <w:bookmarkStart w:id="229" w:name="_MON_1517983994"/>
      <w:bookmarkStart w:id="230" w:name="_MON_1517984000"/>
      <w:bookmarkStart w:id="231" w:name="_MON_1517984005"/>
      <w:bookmarkStart w:id="232" w:name="_MON_1517984011"/>
      <w:bookmarkStart w:id="233" w:name="_MON_1549275784"/>
      <w:bookmarkStart w:id="234" w:name="_MON_1549275848"/>
      <w:bookmarkStart w:id="235" w:name="_MON_1549275856"/>
      <w:bookmarkStart w:id="236" w:name="_MON_1549275866"/>
      <w:bookmarkStart w:id="237" w:name="_MON_1549275899"/>
      <w:bookmarkStart w:id="238" w:name="_MON_1549275905"/>
      <w:bookmarkStart w:id="239" w:name="_MON_1549303337"/>
      <w:bookmarkStart w:id="240" w:name="_MON_1580748484"/>
      <w:bookmarkStart w:id="241" w:name="_MON_1580748833"/>
      <w:bookmarkStart w:id="242" w:name="_MON_1580748841"/>
      <w:bookmarkStart w:id="243" w:name="_MON_1580748856"/>
      <w:bookmarkStart w:id="244" w:name="_MON_1580748862"/>
      <w:bookmarkStart w:id="245" w:name="_MON_1580748964"/>
      <w:bookmarkStart w:id="246" w:name="_MON_1580748972"/>
      <w:bookmarkStart w:id="247" w:name="_MON_1580748979"/>
      <w:bookmarkStart w:id="248" w:name="_MON_1580748984"/>
      <w:bookmarkStart w:id="249" w:name="_MON_1580802938"/>
      <w:bookmarkStart w:id="250" w:name="_MON_1580802957"/>
      <w:bookmarkStart w:id="251" w:name="_MON_1580803015"/>
      <w:bookmarkStart w:id="252" w:name="_MON_1580803241"/>
      <w:bookmarkStart w:id="253" w:name="_MON_1580803248"/>
      <w:bookmarkStart w:id="254" w:name="_MON_1421169604"/>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sidR="005F6D29" w:rsidRPr="003F7D07">
        <w:rPr>
          <w:rFonts w:asciiTheme="majorBidi" w:hAnsiTheme="majorBidi" w:cstheme="majorBidi"/>
          <w:b/>
          <w:bCs/>
          <w:sz w:val="30"/>
          <w:szCs w:val="30"/>
          <w:cs/>
        </w:rPr>
        <w:br w:type="page"/>
      </w:r>
    </w:p>
    <w:p w14:paraId="6503E79F" w14:textId="577FDF83" w:rsidR="00B44DF3" w:rsidRPr="003F7D07" w:rsidRDefault="004860FC" w:rsidP="00002D62">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cs/>
          <w:lang w:val="en-US"/>
        </w:rPr>
      </w:pPr>
      <w:r w:rsidRPr="003F7D07">
        <w:rPr>
          <w:rFonts w:asciiTheme="majorBidi" w:hAnsiTheme="majorBidi" w:cstheme="majorBidi" w:hint="cs"/>
          <w:b/>
          <w:bCs/>
          <w:sz w:val="30"/>
          <w:szCs w:val="30"/>
          <w:cs/>
          <w:lang w:val="en-US"/>
        </w:rPr>
        <w:lastRenderedPageBreak/>
        <w:t>ลู</w:t>
      </w:r>
      <w:r w:rsidR="002873BE" w:rsidRPr="003F7D07">
        <w:rPr>
          <w:rFonts w:asciiTheme="majorBidi" w:hAnsiTheme="majorBidi" w:cstheme="majorBidi"/>
          <w:b/>
          <w:bCs/>
          <w:sz w:val="30"/>
          <w:szCs w:val="30"/>
          <w:cs/>
          <w:lang w:val="en-US"/>
        </w:rPr>
        <w:t>ก</w:t>
      </w:r>
      <w:r w:rsidR="00B44DF3" w:rsidRPr="003F7D07">
        <w:rPr>
          <w:rFonts w:asciiTheme="majorBidi" w:hAnsiTheme="majorBidi" w:cstheme="majorBidi"/>
          <w:b/>
          <w:bCs/>
          <w:sz w:val="30"/>
          <w:szCs w:val="30"/>
          <w:cs/>
          <w:lang w:val="en-US"/>
        </w:rPr>
        <w:t>หนี้การค้า</w:t>
      </w:r>
      <w:r w:rsidR="005F5F74" w:rsidRPr="003F7D07">
        <w:rPr>
          <w:rFonts w:asciiTheme="majorBidi" w:hAnsiTheme="majorBidi" w:cstheme="majorBidi"/>
          <w:b/>
          <w:bCs/>
          <w:sz w:val="30"/>
          <w:szCs w:val="30"/>
          <w:cs/>
          <w:lang w:val="en-US"/>
        </w:rPr>
        <w:t>และลูกหนี้อื่น</w:t>
      </w:r>
    </w:p>
    <w:p w14:paraId="61D9A723" w14:textId="6276455C" w:rsidR="00CB178C" w:rsidRPr="003F7D07" w:rsidRDefault="00CB178C" w:rsidP="00002D62">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ลูกหนี้การค้าและลู</w:t>
      </w:r>
      <w:r w:rsidR="00091C79" w:rsidRPr="003F7D07">
        <w:rPr>
          <w:rFonts w:asciiTheme="majorBidi" w:hAnsiTheme="majorBidi" w:cstheme="majorBidi"/>
          <w:sz w:val="30"/>
          <w:szCs w:val="30"/>
          <w:cs/>
        </w:rPr>
        <w:t>ก</w:t>
      </w:r>
      <w:r w:rsidRPr="003F7D07">
        <w:rPr>
          <w:rFonts w:asciiTheme="majorBidi" w:hAnsiTheme="majorBidi" w:cstheme="majorBidi"/>
          <w:sz w:val="30"/>
          <w:szCs w:val="30"/>
          <w:cs/>
        </w:rPr>
        <w:t xml:space="preserve">หนี้อื่น ณ วันที่ </w:t>
      </w:r>
      <w:r w:rsidR="004F4F80" w:rsidRPr="003F7D07">
        <w:rPr>
          <w:rFonts w:asciiTheme="majorBidi" w:hAnsiTheme="majorBidi" w:cstheme="majorBidi"/>
          <w:sz w:val="30"/>
          <w:szCs w:val="30"/>
        </w:rPr>
        <w:t>3</w:t>
      </w:r>
      <w:r w:rsidR="00A05DAE" w:rsidRPr="003F7D07">
        <w:rPr>
          <w:rFonts w:asciiTheme="majorBidi" w:hAnsiTheme="majorBidi" w:cstheme="majorBidi"/>
          <w:sz w:val="30"/>
          <w:szCs w:val="30"/>
        </w:rPr>
        <w:t>1</w:t>
      </w:r>
      <w:r w:rsidR="009F66AB" w:rsidRPr="003F7D07">
        <w:rPr>
          <w:rFonts w:asciiTheme="majorBidi" w:hAnsiTheme="majorBidi" w:cstheme="majorBidi"/>
          <w:sz w:val="30"/>
          <w:szCs w:val="30"/>
        </w:rPr>
        <w:t xml:space="preserve"> </w:t>
      </w:r>
      <w:r w:rsidR="00A05DAE" w:rsidRPr="003F7D07">
        <w:rPr>
          <w:rFonts w:asciiTheme="majorBidi" w:hAnsiTheme="majorBidi" w:cstheme="majorBidi"/>
          <w:sz w:val="30"/>
          <w:szCs w:val="30"/>
          <w:cs/>
        </w:rPr>
        <w:t>ธันวาคม</w:t>
      </w:r>
      <w:r w:rsidR="000E2DC2" w:rsidRPr="003F7D07">
        <w:rPr>
          <w:rFonts w:asciiTheme="majorBidi" w:hAnsiTheme="majorBidi" w:cstheme="majorBidi"/>
          <w:sz w:val="30"/>
          <w:szCs w:val="30"/>
          <w:cs/>
        </w:rPr>
        <w:t xml:space="preserve"> </w:t>
      </w:r>
      <w:r w:rsidR="00A74AEE" w:rsidRPr="003F7D07">
        <w:rPr>
          <w:rFonts w:asciiTheme="majorBidi" w:hAnsiTheme="majorBidi" w:cstheme="majorBidi"/>
          <w:sz w:val="30"/>
          <w:szCs w:val="30"/>
        </w:rPr>
        <w:t>25</w:t>
      </w:r>
      <w:r w:rsidR="00C93C93" w:rsidRPr="003F7D07">
        <w:rPr>
          <w:rFonts w:asciiTheme="majorBidi" w:hAnsiTheme="majorBidi" w:cstheme="majorBidi"/>
          <w:sz w:val="30"/>
          <w:szCs w:val="30"/>
        </w:rPr>
        <w:t>64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w:t>
      </w:r>
      <w:r w:rsidR="00022748" w:rsidRPr="003F7D07">
        <w:rPr>
          <w:rFonts w:asciiTheme="majorBidi" w:hAnsiTheme="majorBidi" w:cstheme="majorBidi"/>
          <w:sz w:val="30"/>
          <w:szCs w:val="30"/>
        </w:rPr>
        <w:t>6</w:t>
      </w:r>
      <w:r w:rsidR="00C93C93" w:rsidRPr="003F7D07">
        <w:rPr>
          <w:rFonts w:asciiTheme="majorBidi" w:hAnsiTheme="majorBidi" w:cstheme="majorBidi"/>
          <w:sz w:val="30"/>
          <w:szCs w:val="30"/>
        </w:rPr>
        <w:t>3</w:t>
      </w:r>
      <w:r w:rsidR="00FB6B50" w:rsidRPr="003F7D07">
        <w:rPr>
          <w:rFonts w:asciiTheme="majorBidi" w:hAnsiTheme="majorBidi" w:cstheme="majorBidi"/>
          <w:sz w:val="30"/>
          <w:szCs w:val="30"/>
        </w:rPr>
        <w:t xml:space="preserve"> </w:t>
      </w:r>
      <w:r w:rsidRPr="003F7D07">
        <w:rPr>
          <w:rFonts w:asciiTheme="majorBidi" w:hAnsiTheme="majorBidi" w:cstheme="majorBidi"/>
          <w:sz w:val="30"/>
          <w:szCs w:val="30"/>
          <w:cs/>
        </w:rPr>
        <w:t>ประกอบด้วย</w:t>
      </w:r>
    </w:p>
    <w:bookmarkStart w:id="255" w:name="_MON_1673382787"/>
    <w:bookmarkEnd w:id="255"/>
    <w:p w14:paraId="2722DEEB" w14:textId="14BF1A10" w:rsidR="00C362E1" w:rsidRPr="003F7D07" w:rsidRDefault="00C76221" w:rsidP="00C93C93">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rPr>
        <w:object w:dxaOrig="10153" w:dyaOrig="6325" w14:anchorId="58A918E1">
          <v:shape id="_x0000_i1036" type="#_x0000_t75" style="width:480pt;height:322.5pt" o:ole="">
            <v:imagedata r:id="rId21" o:title=""/>
          </v:shape>
          <o:OLEObject Type="Embed" ProgID="Excel.Sheet.8" ShapeID="_x0000_i1036" DrawAspect="Content" ObjectID="_1707153717" r:id="rId22"/>
        </w:object>
      </w:r>
      <w:bookmarkStart w:id="256" w:name="_MON_1516520301"/>
      <w:bookmarkStart w:id="257" w:name="_MON_1516520324"/>
      <w:bookmarkStart w:id="258" w:name="_MON_1517119540"/>
      <w:bookmarkStart w:id="259" w:name="_MON_1517122939"/>
      <w:bookmarkStart w:id="260" w:name="_MON_1517391636"/>
      <w:bookmarkStart w:id="261" w:name="_MON_1517730059"/>
      <w:bookmarkStart w:id="262" w:name="_MON_1517730177"/>
      <w:bookmarkStart w:id="263" w:name="_MON_1547198719"/>
      <w:bookmarkStart w:id="264" w:name="_MON_1547641101"/>
      <w:bookmarkStart w:id="265" w:name="_MON_1548502477"/>
      <w:bookmarkStart w:id="266" w:name="_MON_1548958296"/>
      <w:bookmarkStart w:id="267" w:name="_MON_1548958407"/>
      <w:bookmarkStart w:id="268" w:name="_MON_1548961031"/>
      <w:bookmarkStart w:id="269" w:name="_MON_1549104236"/>
      <w:bookmarkStart w:id="270" w:name="_MON_1549131347"/>
      <w:bookmarkStart w:id="271" w:name="_MON_1549131473"/>
      <w:bookmarkStart w:id="272" w:name="_MON_1549131578"/>
      <w:bookmarkStart w:id="273" w:name="_MON_1549131632"/>
      <w:bookmarkStart w:id="274" w:name="_MON_1549131688"/>
      <w:bookmarkStart w:id="275" w:name="_MON_1549131804"/>
      <w:bookmarkStart w:id="276" w:name="_MON_1549142008"/>
      <w:bookmarkStart w:id="277" w:name="_MON_1580646983"/>
      <w:bookmarkStart w:id="278" w:name="_MON_1580798246"/>
      <w:bookmarkStart w:id="279" w:name="_MON_1580798254"/>
      <w:bookmarkStart w:id="280" w:name="_MON_1580798265"/>
      <w:bookmarkStart w:id="281" w:name="_MON_1580798305"/>
      <w:bookmarkStart w:id="282" w:name="_MON_1580798351"/>
      <w:bookmarkStart w:id="283" w:name="_MON_1581143747"/>
      <w:bookmarkStart w:id="284" w:name="_MON_1581150470"/>
      <w:bookmarkStart w:id="285" w:name="_MON_1581150601"/>
      <w:bookmarkStart w:id="286" w:name="_MON_1581150647"/>
      <w:bookmarkStart w:id="287" w:name="_MON_1581189149"/>
      <w:bookmarkStart w:id="288" w:name="_MON_1581189301"/>
      <w:bookmarkStart w:id="289" w:name="_MON_1581276983"/>
      <w:bookmarkStart w:id="290" w:name="_MON_1610810743"/>
      <w:bookmarkStart w:id="291" w:name="_MON_1611676012"/>
      <w:bookmarkStart w:id="292" w:name="_MON_1611742311"/>
      <w:bookmarkStart w:id="293" w:name="_MON_1612649003"/>
      <w:bookmarkStart w:id="294" w:name="_MON_1612649044"/>
      <w:bookmarkStart w:id="295" w:name="_MON_1612689996"/>
      <w:bookmarkStart w:id="296" w:name="_MON_1612717072"/>
      <w:bookmarkStart w:id="297" w:name="_MON_1612769651"/>
      <w:bookmarkStart w:id="298" w:name="_MON_1639909145"/>
      <w:bookmarkStart w:id="299" w:name="_MON_1516109089"/>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00C362E1" w:rsidRPr="003F7D07">
        <w:rPr>
          <w:rFonts w:asciiTheme="majorBidi" w:hAnsiTheme="majorBidi" w:cstheme="majorBidi"/>
          <w:sz w:val="30"/>
          <w:szCs w:val="30"/>
          <w:cs/>
        </w:rPr>
        <w:t xml:space="preserve">สำหรับปีสิ้นสุดวันที่ </w:t>
      </w:r>
      <w:r w:rsidR="00C362E1" w:rsidRPr="003F7D07">
        <w:rPr>
          <w:rFonts w:asciiTheme="majorBidi" w:hAnsiTheme="majorBidi" w:cstheme="majorBidi"/>
          <w:sz w:val="30"/>
          <w:szCs w:val="30"/>
        </w:rPr>
        <w:t xml:space="preserve">31 </w:t>
      </w:r>
      <w:r w:rsidR="00C362E1" w:rsidRPr="003F7D07">
        <w:rPr>
          <w:rFonts w:asciiTheme="majorBidi" w:hAnsiTheme="majorBidi" w:cstheme="majorBidi"/>
          <w:sz w:val="30"/>
          <w:szCs w:val="30"/>
          <w:cs/>
        </w:rPr>
        <w:t xml:space="preserve">ธันวาคม </w:t>
      </w:r>
      <w:r w:rsidR="00C362E1" w:rsidRPr="003F7D07">
        <w:rPr>
          <w:rFonts w:asciiTheme="majorBidi" w:hAnsiTheme="majorBidi" w:cstheme="majorBidi"/>
          <w:sz w:val="30"/>
          <w:szCs w:val="30"/>
        </w:rPr>
        <w:t>256</w:t>
      </w:r>
      <w:r w:rsidR="00C93C93" w:rsidRPr="003F7D07">
        <w:rPr>
          <w:rFonts w:asciiTheme="majorBidi" w:hAnsiTheme="majorBidi" w:cstheme="majorBidi"/>
          <w:sz w:val="30"/>
          <w:szCs w:val="30"/>
        </w:rPr>
        <w:t>4</w:t>
      </w:r>
      <w:r w:rsidR="00C362E1" w:rsidRPr="003F7D07">
        <w:rPr>
          <w:rFonts w:asciiTheme="majorBidi" w:hAnsiTheme="majorBidi" w:cstheme="majorBidi"/>
          <w:sz w:val="30"/>
          <w:szCs w:val="30"/>
        </w:rPr>
        <w:t xml:space="preserve"> </w:t>
      </w:r>
      <w:r w:rsidR="00C362E1" w:rsidRPr="003F7D07">
        <w:rPr>
          <w:rFonts w:asciiTheme="majorBidi" w:hAnsiTheme="majorBidi" w:cstheme="majorBidi"/>
          <w:sz w:val="30"/>
          <w:szCs w:val="30"/>
          <w:cs/>
        </w:rPr>
        <w:t xml:space="preserve">และ </w:t>
      </w:r>
      <w:r w:rsidR="00C362E1" w:rsidRPr="003F7D07">
        <w:rPr>
          <w:rFonts w:asciiTheme="majorBidi" w:hAnsiTheme="majorBidi" w:cstheme="majorBidi"/>
          <w:sz w:val="30"/>
          <w:szCs w:val="30"/>
        </w:rPr>
        <w:t>256</w:t>
      </w:r>
      <w:r w:rsidR="00C93C93" w:rsidRPr="003F7D07">
        <w:rPr>
          <w:rFonts w:asciiTheme="majorBidi" w:hAnsiTheme="majorBidi" w:cstheme="majorBidi"/>
          <w:sz w:val="30"/>
          <w:szCs w:val="30"/>
        </w:rPr>
        <w:t>3</w:t>
      </w:r>
      <w:r w:rsidR="00C362E1" w:rsidRPr="003F7D07">
        <w:rPr>
          <w:rFonts w:asciiTheme="majorBidi" w:hAnsiTheme="majorBidi" w:cstheme="majorBidi"/>
          <w:sz w:val="30"/>
          <w:szCs w:val="30"/>
        </w:rPr>
        <w:t xml:space="preserve"> </w:t>
      </w:r>
      <w:r w:rsidR="00C362E1" w:rsidRPr="003F7D07">
        <w:rPr>
          <w:rFonts w:asciiTheme="majorBidi" w:hAnsiTheme="majorBidi" w:cstheme="majorBidi"/>
          <w:sz w:val="30"/>
          <w:szCs w:val="30"/>
          <w:cs/>
        </w:rPr>
        <w:t>ค่าเผื่อผลขาดทุนด้านเครดิตที่คาดว่าจะเกิดขึ้น</w:t>
      </w:r>
      <w:r w:rsidR="00996948" w:rsidRPr="003F7D07">
        <w:rPr>
          <w:rFonts w:asciiTheme="majorBidi" w:hAnsiTheme="majorBidi" w:cstheme="majorBidi"/>
          <w:sz w:val="30"/>
          <w:szCs w:val="30"/>
          <w:cs/>
        </w:rPr>
        <w:t>แสดง</w:t>
      </w:r>
      <w:r w:rsidR="00C362E1" w:rsidRPr="003F7D07">
        <w:rPr>
          <w:rFonts w:asciiTheme="majorBidi" w:hAnsiTheme="majorBidi" w:cstheme="majorBidi"/>
          <w:sz w:val="30"/>
          <w:szCs w:val="30"/>
          <w:cs/>
        </w:rPr>
        <w:t>รายการเคลื่อนไหวดังนี้</w:t>
      </w:r>
    </w:p>
    <w:bookmarkStart w:id="300" w:name="_MON_1673383533"/>
    <w:bookmarkEnd w:id="300"/>
    <w:p w14:paraId="1EAFDF48" w14:textId="5CFABE06" w:rsidR="00C362E1" w:rsidRPr="003F7D07" w:rsidRDefault="00C76221" w:rsidP="00F37680">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rPr>
        <w:object w:dxaOrig="10104" w:dyaOrig="2412" w14:anchorId="5C1598D5">
          <v:shape id="_x0000_i1037" type="#_x0000_t75" style="width:482.5pt;height:122.5pt" o:ole="">
            <v:imagedata r:id="rId23" o:title=""/>
          </v:shape>
          <o:OLEObject Type="Embed" ProgID="Excel.Sheet.8" ShapeID="_x0000_i1037" DrawAspect="Content" ObjectID="_1707153718" r:id="rId24"/>
        </w:object>
      </w:r>
    </w:p>
    <w:p w14:paraId="3C0F967E" w14:textId="77777777" w:rsidR="00EF3D17" w:rsidRPr="003F7D07" w:rsidRDefault="00EF3D17">
      <w:pPr>
        <w:autoSpaceDE/>
        <w:autoSpaceDN/>
        <w:spacing w:line="240" w:lineRule="auto"/>
        <w:rPr>
          <w:rFonts w:asciiTheme="majorBidi" w:hAnsiTheme="majorBidi" w:cstheme="majorBidi"/>
          <w:sz w:val="30"/>
          <w:szCs w:val="30"/>
          <w:cs/>
          <w:lang w:val="en-US"/>
        </w:rPr>
      </w:pPr>
      <w:bookmarkStart w:id="301" w:name="_MON_1516109761"/>
      <w:bookmarkStart w:id="302" w:name="_MON_1516109779"/>
      <w:bookmarkStart w:id="303" w:name="_MON_1516110003"/>
      <w:bookmarkStart w:id="304" w:name="_MON_1516520435"/>
      <w:bookmarkStart w:id="305" w:name="_MON_1516520443"/>
      <w:bookmarkStart w:id="306" w:name="_MON_1547198974"/>
      <w:bookmarkStart w:id="307" w:name="_MON_1548502535"/>
      <w:bookmarkStart w:id="308" w:name="_MON_1548502570"/>
      <w:bookmarkStart w:id="309" w:name="_MON_1548961688"/>
      <w:bookmarkStart w:id="310" w:name="_MON_1549104393"/>
      <w:bookmarkStart w:id="311" w:name="_MON_1580647885"/>
      <w:bookmarkStart w:id="312" w:name="_MON_1580647960"/>
      <w:bookmarkStart w:id="313" w:name="_MON_1580798708"/>
      <w:bookmarkStart w:id="314" w:name="_MON_1580798785"/>
      <w:bookmarkStart w:id="315" w:name="_MON_1580798790"/>
      <w:bookmarkStart w:id="316" w:name="_MON_1610810900"/>
      <w:bookmarkStart w:id="317" w:name="_MON_1611676482"/>
      <w:bookmarkStart w:id="318" w:name="_MON_1612648935"/>
      <w:bookmarkStart w:id="319" w:name="_MON_1639909530"/>
      <w:bookmarkStart w:id="320" w:name="_MON_1639910081"/>
      <w:bookmarkStart w:id="321" w:name="_MON_1516109708"/>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3F7D07">
        <w:rPr>
          <w:rFonts w:asciiTheme="majorBidi" w:hAnsiTheme="majorBidi" w:cstheme="majorBidi"/>
          <w:sz w:val="30"/>
          <w:szCs w:val="30"/>
          <w:cs/>
        </w:rPr>
        <w:br w:type="page"/>
      </w:r>
    </w:p>
    <w:p w14:paraId="3D994E94" w14:textId="4A63FE48" w:rsidR="00DE59C4" w:rsidRPr="003F7D07" w:rsidRDefault="00DE59C4" w:rsidP="00F37680">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ณ วันที่ </w:t>
      </w:r>
      <w:r w:rsidR="00132B7F" w:rsidRPr="003F7D07">
        <w:rPr>
          <w:rFonts w:asciiTheme="majorBidi" w:hAnsiTheme="majorBidi" w:cstheme="majorBidi"/>
          <w:sz w:val="30"/>
          <w:szCs w:val="30"/>
        </w:rPr>
        <w:t>31</w:t>
      </w:r>
      <w:r w:rsidRPr="003F7D07">
        <w:rPr>
          <w:rFonts w:asciiTheme="majorBidi" w:hAnsiTheme="majorBidi" w:cstheme="majorBidi"/>
          <w:spacing w:val="2"/>
          <w:sz w:val="30"/>
          <w:szCs w:val="30"/>
          <w:cs/>
        </w:rPr>
        <w:t xml:space="preserve"> ธันวาคม </w:t>
      </w:r>
      <w:r w:rsidR="00A74AEE" w:rsidRPr="003F7D07">
        <w:rPr>
          <w:rFonts w:asciiTheme="majorBidi" w:hAnsiTheme="majorBidi" w:cstheme="majorBidi"/>
          <w:spacing w:val="2"/>
          <w:sz w:val="30"/>
          <w:szCs w:val="30"/>
        </w:rPr>
        <w:t>256</w:t>
      </w:r>
      <w:r w:rsidR="00F37680" w:rsidRPr="003F7D07">
        <w:rPr>
          <w:rFonts w:asciiTheme="majorBidi" w:hAnsiTheme="majorBidi" w:cstheme="majorBidi"/>
          <w:spacing w:val="2"/>
          <w:sz w:val="30"/>
          <w:szCs w:val="30"/>
        </w:rPr>
        <w:t>4</w:t>
      </w:r>
      <w:r w:rsidR="00A74AEE" w:rsidRPr="003F7D07">
        <w:rPr>
          <w:rFonts w:asciiTheme="majorBidi" w:hAnsiTheme="majorBidi" w:cstheme="majorBidi"/>
          <w:spacing w:val="2"/>
          <w:sz w:val="30"/>
          <w:szCs w:val="30"/>
        </w:rPr>
        <w:t xml:space="preserve"> </w:t>
      </w:r>
      <w:r w:rsidR="00A74AEE" w:rsidRPr="003F7D07">
        <w:rPr>
          <w:rFonts w:asciiTheme="majorBidi" w:hAnsiTheme="majorBidi" w:cstheme="majorBidi"/>
          <w:spacing w:val="2"/>
          <w:sz w:val="30"/>
          <w:szCs w:val="30"/>
          <w:cs/>
        </w:rPr>
        <w:t xml:space="preserve">และ </w:t>
      </w:r>
      <w:r w:rsidR="00A74AEE" w:rsidRPr="003F7D07">
        <w:rPr>
          <w:rFonts w:asciiTheme="majorBidi" w:hAnsiTheme="majorBidi" w:cstheme="majorBidi"/>
          <w:spacing w:val="2"/>
          <w:sz w:val="30"/>
          <w:szCs w:val="30"/>
        </w:rPr>
        <w:t>256</w:t>
      </w:r>
      <w:r w:rsidR="00F37680" w:rsidRPr="003F7D07">
        <w:rPr>
          <w:rFonts w:asciiTheme="majorBidi" w:hAnsiTheme="majorBidi" w:cstheme="majorBidi"/>
          <w:spacing w:val="2"/>
          <w:sz w:val="30"/>
          <w:szCs w:val="30"/>
        </w:rPr>
        <w:t>3</w:t>
      </w:r>
      <w:r w:rsidRPr="003F7D07">
        <w:rPr>
          <w:rFonts w:asciiTheme="majorBidi" w:hAnsiTheme="majorBidi" w:cstheme="majorBidi"/>
          <w:sz w:val="30"/>
          <w:szCs w:val="30"/>
          <w:cs/>
        </w:rPr>
        <w:t xml:space="preserve"> บริษัท</w:t>
      </w:r>
      <w:r w:rsidR="00996948" w:rsidRPr="003F7D07">
        <w:rPr>
          <w:rFonts w:asciiTheme="majorBidi" w:hAnsiTheme="majorBidi" w:cstheme="majorBidi"/>
          <w:sz w:val="30"/>
          <w:szCs w:val="30"/>
          <w:cs/>
        </w:rPr>
        <w:t>แสดง</w:t>
      </w:r>
      <w:r w:rsidRPr="003F7D07">
        <w:rPr>
          <w:rFonts w:asciiTheme="majorBidi" w:hAnsiTheme="majorBidi" w:cstheme="majorBidi"/>
          <w:sz w:val="30"/>
          <w:szCs w:val="30"/>
          <w:cs/>
        </w:rPr>
        <w:t>ยอดลูกหนี้การค้า แยกตามจำนวนเดือนค้างชำระดังนี้</w:t>
      </w:r>
    </w:p>
    <w:bookmarkStart w:id="322" w:name="_MON_1673384029"/>
    <w:bookmarkEnd w:id="322"/>
    <w:p w14:paraId="7A959EF3" w14:textId="12CC5603" w:rsidR="00AA3D07" w:rsidRPr="003F7D07" w:rsidRDefault="00C76221" w:rsidP="00AA3D07">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38" w:dyaOrig="4180" w14:anchorId="63D06CCE">
          <v:shape id="_x0000_i1038" type="#_x0000_t75" style="width:483.5pt;height:3in" o:ole="">
            <v:imagedata r:id="rId25" o:title=""/>
          </v:shape>
          <o:OLEObject Type="Embed" ProgID="Excel.Sheet.8" ShapeID="_x0000_i1038" DrawAspect="Content" ObjectID="_1707153719" r:id="rId26"/>
        </w:object>
      </w:r>
      <w:r w:rsidR="00AA3D07" w:rsidRPr="003F7D07">
        <w:rPr>
          <w:rFonts w:asciiTheme="majorBidi" w:hAnsiTheme="majorBidi" w:cstheme="majorBidi"/>
          <w:sz w:val="30"/>
          <w:szCs w:val="30"/>
          <w:cs/>
        </w:rPr>
        <w:t xml:space="preserve">ณ วันที่ </w:t>
      </w:r>
      <w:r w:rsidR="00AA3D07" w:rsidRPr="003F7D07">
        <w:rPr>
          <w:rFonts w:asciiTheme="majorBidi" w:hAnsiTheme="majorBidi" w:cstheme="majorBidi"/>
          <w:sz w:val="30"/>
          <w:szCs w:val="30"/>
        </w:rPr>
        <w:t>31</w:t>
      </w:r>
      <w:r w:rsidR="00AA3D07" w:rsidRPr="003F7D07">
        <w:rPr>
          <w:rFonts w:asciiTheme="majorBidi" w:hAnsiTheme="majorBidi" w:cstheme="majorBidi"/>
          <w:sz w:val="30"/>
          <w:szCs w:val="30"/>
          <w:cs/>
        </w:rPr>
        <w:t xml:space="preserve"> ธันวาคม </w:t>
      </w:r>
      <w:r w:rsidR="00AA3D07" w:rsidRPr="003F7D07">
        <w:rPr>
          <w:rFonts w:asciiTheme="majorBidi" w:hAnsiTheme="majorBidi" w:cstheme="majorBidi"/>
          <w:sz w:val="30"/>
          <w:szCs w:val="30"/>
        </w:rPr>
        <w:t xml:space="preserve">2564 </w:t>
      </w:r>
      <w:r w:rsidR="00AA3D07" w:rsidRPr="003F7D07">
        <w:rPr>
          <w:rFonts w:asciiTheme="majorBidi" w:hAnsiTheme="majorBidi" w:cstheme="majorBidi"/>
          <w:sz w:val="30"/>
          <w:szCs w:val="30"/>
          <w:cs/>
        </w:rPr>
        <w:t xml:space="preserve">และ </w:t>
      </w:r>
      <w:r w:rsidR="00AA3D07" w:rsidRPr="003F7D07">
        <w:rPr>
          <w:rFonts w:asciiTheme="majorBidi" w:hAnsiTheme="majorBidi" w:cstheme="majorBidi"/>
          <w:sz w:val="30"/>
          <w:szCs w:val="30"/>
        </w:rPr>
        <w:t xml:space="preserve">2563 </w:t>
      </w:r>
      <w:r w:rsidR="00AA3D07" w:rsidRPr="003F7D07">
        <w:rPr>
          <w:rFonts w:asciiTheme="majorBidi" w:hAnsiTheme="majorBidi" w:cstheme="majorBidi"/>
          <w:sz w:val="30"/>
          <w:szCs w:val="30"/>
          <w:cs/>
        </w:rPr>
        <w:t>บริษัท</w:t>
      </w:r>
      <w:r w:rsidR="00E1546E">
        <w:rPr>
          <w:rFonts w:asciiTheme="majorBidi" w:hAnsiTheme="majorBidi" w:cstheme="majorBidi" w:hint="cs"/>
          <w:sz w:val="30"/>
          <w:szCs w:val="30"/>
          <w:cs/>
        </w:rPr>
        <w:t>แสดง</w:t>
      </w:r>
      <w:r w:rsidR="00AA3D07" w:rsidRPr="003F7D07">
        <w:rPr>
          <w:rFonts w:asciiTheme="majorBidi" w:hAnsiTheme="majorBidi" w:cstheme="majorBidi"/>
          <w:sz w:val="30"/>
          <w:szCs w:val="30"/>
          <w:cs/>
        </w:rPr>
        <w:t>จำนวนเงินขั้นต่ำ</w:t>
      </w:r>
      <w:r w:rsidR="00521078" w:rsidRPr="003F7D07">
        <w:rPr>
          <w:rFonts w:asciiTheme="majorBidi" w:hAnsiTheme="majorBidi" w:cstheme="majorBidi" w:hint="cs"/>
          <w:sz w:val="30"/>
          <w:szCs w:val="30"/>
          <w:cs/>
        </w:rPr>
        <w:t>ที่</w:t>
      </w:r>
      <w:r w:rsidR="00AA3D07" w:rsidRPr="003F7D07">
        <w:rPr>
          <w:rFonts w:asciiTheme="majorBidi" w:hAnsiTheme="majorBidi" w:cstheme="majorBidi"/>
          <w:sz w:val="30"/>
          <w:szCs w:val="30"/>
          <w:cs/>
        </w:rPr>
        <w:t>จะได้รับในอนาคต</w:t>
      </w:r>
      <w:r w:rsidR="008E123B" w:rsidRPr="003F7D07">
        <w:rPr>
          <w:rFonts w:asciiTheme="majorBidi" w:hAnsiTheme="majorBidi" w:cstheme="majorBidi" w:hint="cs"/>
          <w:sz w:val="30"/>
          <w:szCs w:val="30"/>
          <w:cs/>
        </w:rPr>
        <w:t>จาก</w:t>
      </w:r>
      <w:r w:rsidR="00AA3D07" w:rsidRPr="003F7D07">
        <w:rPr>
          <w:rFonts w:asciiTheme="majorBidi" w:hAnsiTheme="majorBidi" w:cstheme="majorBidi"/>
          <w:sz w:val="30"/>
          <w:szCs w:val="30"/>
          <w:cs/>
        </w:rPr>
        <w:t>สัญญา</w:t>
      </w:r>
      <w:r w:rsidR="008E123B" w:rsidRPr="003F7D07">
        <w:rPr>
          <w:rFonts w:asciiTheme="majorBidi" w:hAnsiTheme="majorBidi" w:cstheme="majorBidi" w:hint="cs"/>
          <w:sz w:val="30"/>
          <w:szCs w:val="30"/>
          <w:cs/>
        </w:rPr>
        <w:t>ให้</w:t>
      </w:r>
      <w:r w:rsidR="00AA3D07" w:rsidRPr="003F7D07">
        <w:rPr>
          <w:rFonts w:asciiTheme="majorBidi" w:hAnsiTheme="majorBidi" w:cstheme="majorBidi"/>
          <w:sz w:val="30"/>
          <w:szCs w:val="30"/>
          <w:cs/>
        </w:rPr>
        <w:t xml:space="preserve">เช่าดำเนินงาน </w:t>
      </w:r>
      <w:r w:rsidR="00AA3D07" w:rsidRPr="003F7D07">
        <w:rPr>
          <w:rFonts w:asciiTheme="majorBidi" w:hAnsiTheme="majorBidi" w:cstheme="majorBidi" w:hint="cs"/>
          <w:sz w:val="30"/>
          <w:szCs w:val="30"/>
          <w:cs/>
        </w:rPr>
        <w:t>แยกตามประเภทสินทรัพย์ให้เช่า</w:t>
      </w:r>
      <w:r w:rsidR="00AA3D07" w:rsidRPr="003F7D07">
        <w:rPr>
          <w:rFonts w:asciiTheme="majorBidi" w:hAnsiTheme="majorBidi" w:cstheme="majorBidi"/>
          <w:sz w:val="30"/>
          <w:szCs w:val="30"/>
          <w:cs/>
        </w:rPr>
        <w:t>ดังนี้</w:t>
      </w:r>
    </w:p>
    <w:bookmarkStart w:id="323" w:name="_MON_1702498177"/>
    <w:bookmarkEnd w:id="323"/>
    <w:p w14:paraId="4C5A37D9" w14:textId="0B80F731" w:rsidR="00994451" w:rsidRPr="003F7D07" w:rsidRDefault="00C76221" w:rsidP="00F37680">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10150" w:dyaOrig="4889" w14:anchorId="6A56DAA2">
          <v:shape id="_x0000_i1039" type="#_x0000_t75" style="width:477pt;height:247.5pt" o:ole="">
            <v:imagedata r:id="rId27" o:title=""/>
          </v:shape>
          <o:OLEObject Type="Embed" ProgID="Excel.Sheet.8" ShapeID="_x0000_i1039" DrawAspect="Content" ObjectID="_1707153720" r:id="rId28"/>
        </w:object>
      </w:r>
    </w:p>
    <w:p w14:paraId="3DFE0900" w14:textId="77777777" w:rsidR="00262D5A" w:rsidRPr="003F7D07" w:rsidRDefault="00262D5A">
      <w:pPr>
        <w:autoSpaceDE/>
        <w:autoSpaceDN/>
        <w:spacing w:line="240" w:lineRule="auto"/>
        <w:rPr>
          <w:rFonts w:asciiTheme="majorBidi" w:hAnsiTheme="majorBidi" w:cstheme="majorBidi"/>
          <w:b/>
          <w:bCs/>
          <w:sz w:val="30"/>
          <w:szCs w:val="30"/>
          <w:cs/>
          <w:lang w:val="en-US"/>
        </w:rPr>
      </w:pPr>
      <w:bookmarkStart w:id="324" w:name="OLE_LINK17"/>
      <w:bookmarkStart w:id="325" w:name="OLE_LINK18"/>
      <w:r w:rsidRPr="003F7D07">
        <w:rPr>
          <w:rFonts w:asciiTheme="majorBidi" w:hAnsiTheme="majorBidi" w:cstheme="majorBidi"/>
          <w:b/>
          <w:bCs/>
          <w:sz w:val="30"/>
          <w:szCs w:val="30"/>
          <w:cs/>
          <w:lang w:val="en-US"/>
        </w:rPr>
        <w:br w:type="page"/>
      </w:r>
    </w:p>
    <w:p w14:paraId="2010CBF6" w14:textId="210AFFA4" w:rsidR="007B1688" w:rsidRPr="003F7D07" w:rsidRDefault="002327FF" w:rsidP="00C667C2">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สิน</w:t>
      </w:r>
      <w:r w:rsidR="007B1688" w:rsidRPr="003F7D07">
        <w:rPr>
          <w:rFonts w:asciiTheme="majorBidi" w:hAnsiTheme="majorBidi" w:cstheme="majorBidi"/>
          <w:b/>
          <w:bCs/>
          <w:sz w:val="30"/>
          <w:szCs w:val="30"/>
          <w:cs/>
          <w:lang w:val="en-US"/>
        </w:rPr>
        <w:t>ค้าคงเหลือ</w:t>
      </w:r>
    </w:p>
    <w:p w14:paraId="3F6D66C5" w14:textId="34FB7148" w:rsidR="007B1688" w:rsidRPr="003F7D07" w:rsidRDefault="007B1688" w:rsidP="00C667C2">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สินค้าคงเหลือ ณ วันที่ </w:t>
      </w:r>
      <w:r w:rsidR="004D7A12" w:rsidRPr="003F7D07">
        <w:rPr>
          <w:rFonts w:asciiTheme="majorBidi" w:hAnsiTheme="majorBidi" w:cstheme="majorBidi"/>
          <w:sz w:val="30"/>
          <w:szCs w:val="30"/>
        </w:rPr>
        <w:t>31</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ธันวาคม </w:t>
      </w:r>
      <w:r w:rsidR="00A74AEE" w:rsidRPr="003F7D07">
        <w:rPr>
          <w:rFonts w:asciiTheme="majorBidi" w:hAnsiTheme="majorBidi" w:cstheme="majorBidi"/>
          <w:sz w:val="30"/>
          <w:szCs w:val="30"/>
        </w:rPr>
        <w:t>256</w:t>
      </w:r>
      <w:r w:rsidR="00C667C2"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ประกอบด้วย</w:t>
      </w:r>
    </w:p>
    <w:bookmarkStart w:id="326" w:name="_MON_1673385101"/>
    <w:bookmarkEnd w:id="326"/>
    <w:p w14:paraId="1EA66A5F" w14:textId="37C2F568" w:rsidR="005432A3" w:rsidRPr="003F7D07" w:rsidRDefault="00C76221" w:rsidP="00911BC9">
      <w:pPr>
        <w:pStyle w:val="BlockText"/>
        <w:spacing w:before="120" w:after="120"/>
        <w:ind w:left="425" w:right="0" w:firstLine="0"/>
        <w:jc w:val="thaiDistribute"/>
        <w:rPr>
          <w:rFonts w:asciiTheme="majorBidi" w:hAnsiTheme="majorBidi" w:cstheme="majorBidi"/>
          <w:sz w:val="2"/>
          <w:szCs w:val="2"/>
          <w:cs/>
        </w:rPr>
      </w:pPr>
      <w:r w:rsidRPr="003F7D07">
        <w:rPr>
          <w:rFonts w:asciiTheme="majorBidi" w:hAnsiTheme="majorBidi" w:cstheme="majorBidi"/>
          <w:sz w:val="30"/>
          <w:szCs w:val="30"/>
        </w:rPr>
        <w:object w:dxaOrig="10217" w:dyaOrig="1960" w14:anchorId="365E4875">
          <v:shape id="_x0000_i1040" type="#_x0000_t75" style="width:476.5pt;height:100.5pt" o:ole="">
            <v:imagedata r:id="rId29" o:title=""/>
          </v:shape>
          <o:OLEObject Type="Embed" ProgID="Excel.Sheet.8" ShapeID="_x0000_i1040" DrawAspect="Content" ObjectID="_1707153721" r:id="rId30"/>
        </w:object>
      </w:r>
      <w:bookmarkStart w:id="327" w:name="_MON_1540107936"/>
      <w:bookmarkStart w:id="328" w:name="_MON_1540107954"/>
      <w:bookmarkStart w:id="329" w:name="_MON_1540188943"/>
      <w:bookmarkStart w:id="330" w:name="_MON_1540189121"/>
      <w:bookmarkStart w:id="331" w:name="_MON_1547199974"/>
      <w:bookmarkStart w:id="332" w:name="_MON_1548502575"/>
      <w:bookmarkStart w:id="333" w:name="_MON_1548949127"/>
      <w:bookmarkStart w:id="334" w:name="_MON_1548949231"/>
      <w:bookmarkStart w:id="335" w:name="_MON_1548949263"/>
      <w:bookmarkStart w:id="336" w:name="_MON_1548949333"/>
      <w:bookmarkStart w:id="337" w:name="_MON_1548949342"/>
      <w:bookmarkStart w:id="338" w:name="_MON_1549104461"/>
      <w:bookmarkStart w:id="339" w:name="_MON_1580648307"/>
      <w:bookmarkStart w:id="340" w:name="_MON_1580757778"/>
      <w:bookmarkStart w:id="341" w:name="_MON_1580798758"/>
      <w:bookmarkStart w:id="342" w:name="_MON_1580798769"/>
      <w:bookmarkStart w:id="343" w:name="_MON_1580798806"/>
      <w:bookmarkStart w:id="344" w:name="_MON_1580798841"/>
      <w:bookmarkStart w:id="345" w:name="_MON_1580819824"/>
      <w:bookmarkStart w:id="346" w:name="_MON_1580899930"/>
      <w:bookmarkStart w:id="347" w:name="_MON_1581035903"/>
      <w:bookmarkStart w:id="348" w:name="_MON_1581265071"/>
      <w:bookmarkStart w:id="349" w:name="_MON_1581265128"/>
      <w:bookmarkStart w:id="350" w:name="_MON_1581265310"/>
      <w:bookmarkStart w:id="351" w:name="_MON_1581265360"/>
      <w:bookmarkStart w:id="352" w:name="_MON_1581265366"/>
      <w:bookmarkStart w:id="353" w:name="_MON_1581265397"/>
      <w:bookmarkStart w:id="354" w:name="_MON_1581265438"/>
      <w:bookmarkStart w:id="355" w:name="_MON_1581265686"/>
      <w:bookmarkStart w:id="356" w:name="_MON_1581266555"/>
      <w:bookmarkStart w:id="357" w:name="_MON_1581266589"/>
      <w:bookmarkStart w:id="358" w:name="_MON_1581266602"/>
      <w:bookmarkStart w:id="359" w:name="_MON_1581268233"/>
      <w:bookmarkStart w:id="360" w:name="_MON_1581268282"/>
      <w:bookmarkStart w:id="361" w:name="_MON_1610810918"/>
      <w:bookmarkStart w:id="362" w:name="_MON_1611680348"/>
      <w:bookmarkStart w:id="363" w:name="_MON_1639909738"/>
      <w:bookmarkStart w:id="364" w:name="_MON_1639909757"/>
      <w:bookmarkStart w:id="365" w:name="_MON_1639909783"/>
      <w:bookmarkStart w:id="366" w:name="_MON_1643814434"/>
      <w:bookmarkStart w:id="367" w:name="_MON_1540019125"/>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3A1A7F30" w14:textId="028292C5" w:rsidR="00743CD0" w:rsidRPr="003F7D07" w:rsidRDefault="00743CD0" w:rsidP="00F2646F">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147D46"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147D46" w:rsidRPr="003F7D07">
        <w:rPr>
          <w:rFonts w:asciiTheme="majorBidi" w:hAnsiTheme="majorBidi" w:cstheme="majorBidi"/>
          <w:sz w:val="30"/>
          <w:szCs w:val="30"/>
        </w:rPr>
        <w:t>3</w:t>
      </w:r>
      <w:r w:rsidRPr="003F7D07">
        <w:rPr>
          <w:rFonts w:asciiTheme="majorBidi" w:hAnsiTheme="majorBidi" w:cstheme="majorBidi"/>
          <w:sz w:val="30"/>
          <w:szCs w:val="30"/>
          <w:cs/>
        </w:rPr>
        <w:t xml:space="preserve"> ต้นทุนของสินค้าคงเหลือบันทึกรวมในบัญชีต้นทุนขาย</w:t>
      </w:r>
    </w:p>
    <w:bookmarkStart w:id="368" w:name="_MON_1673385445"/>
    <w:bookmarkEnd w:id="368"/>
    <w:p w14:paraId="70ED4802" w14:textId="40506E15" w:rsidR="0058243E" w:rsidRPr="003F7D07" w:rsidRDefault="00C76221" w:rsidP="0058243E">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38" w:dyaOrig="2412" w14:anchorId="5EDE8266">
          <v:shape id="_x0000_i1041" type="#_x0000_t75" style="width:481.5pt;height:126.5pt" o:ole="">
            <v:imagedata r:id="rId31" o:title=""/>
          </v:shape>
          <o:OLEObject Type="Embed" ProgID="Excel.Sheet.8" ShapeID="_x0000_i1041" DrawAspect="Content" ObjectID="_1707153722" r:id="rId32"/>
        </w:object>
      </w:r>
      <w:r w:rsidR="0058243E" w:rsidRPr="003F7D07">
        <w:rPr>
          <w:rFonts w:asciiTheme="majorBidi" w:hAnsiTheme="majorBidi" w:cstheme="majorBidi"/>
          <w:sz w:val="30"/>
          <w:szCs w:val="30"/>
          <w:cs/>
        </w:rPr>
        <w:t xml:space="preserve">สำหรับปีสิ้นสุดวันที่ </w:t>
      </w:r>
      <w:r w:rsidR="0058243E" w:rsidRPr="003F7D07">
        <w:rPr>
          <w:rFonts w:asciiTheme="majorBidi" w:hAnsiTheme="majorBidi" w:cstheme="majorBidi"/>
          <w:sz w:val="30"/>
          <w:szCs w:val="30"/>
        </w:rPr>
        <w:t>31</w:t>
      </w:r>
      <w:r w:rsidR="0058243E" w:rsidRPr="003F7D07">
        <w:rPr>
          <w:rFonts w:asciiTheme="majorBidi" w:hAnsiTheme="majorBidi" w:cstheme="majorBidi"/>
          <w:sz w:val="30"/>
          <w:szCs w:val="30"/>
          <w:cs/>
        </w:rPr>
        <w:t xml:space="preserve"> ธันวาคม </w:t>
      </w:r>
      <w:r w:rsidR="00A74AEE" w:rsidRPr="003F7D07">
        <w:rPr>
          <w:rFonts w:asciiTheme="majorBidi" w:hAnsiTheme="majorBidi" w:cstheme="majorBidi"/>
          <w:sz w:val="30"/>
          <w:szCs w:val="30"/>
        </w:rPr>
        <w:t>256</w:t>
      </w:r>
      <w:r w:rsidR="00E85729"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E85729" w:rsidRPr="003F7D07">
        <w:rPr>
          <w:rFonts w:asciiTheme="majorBidi" w:hAnsiTheme="majorBidi" w:cstheme="majorBidi"/>
          <w:sz w:val="30"/>
          <w:szCs w:val="30"/>
        </w:rPr>
        <w:t>3</w:t>
      </w:r>
      <w:r w:rsidR="00BE2E0B" w:rsidRPr="003F7D07">
        <w:rPr>
          <w:rFonts w:asciiTheme="majorBidi" w:hAnsiTheme="majorBidi" w:cstheme="majorBidi"/>
          <w:sz w:val="30"/>
          <w:szCs w:val="30"/>
        </w:rPr>
        <w:t xml:space="preserve"> </w:t>
      </w:r>
      <w:r w:rsidR="0058243E" w:rsidRPr="003F7D07">
        <w:rPr>
          <w:rFonts w:asciiTheme="majorBidi" w:hAnsiTheme="majorBidi" w:cstheme="majorBidi"/>
          <w:sz w:val="30"/>
          <w:szCs w:val="30"/>
          <w:cs/>
        </w:rPr>
        <w:t>ค่าเผื่อการลดมูลค่าสินค้า</w:t>
      </w:r>
      <w:r w:rsidR="00996948" w:rsidRPr="003F7D07">
        <w:rPr>
          <w:rFonts w:asciiTheme="majorBidi" w:hAnsiTheme="majorBidi" w:cstheme="majorBidi"/>
          <w:sz w:val="30"/>
          <w:szCs w:val="30"/>
          <w:cs/>
        </w:rPr>
        <w:t>แสดง</w:t>
      </w:r>
      <w:r w:rsidR="0058243E" w:rsidRPr="003F7D07">
        <w:rPr>
          <w:rFonts w:asciiTheme="majorBidi" w:hAnsiTheme="majorBidi" w:cstheme="majorBidi"/>
          <w:sz w:val="30"/>
          <w:szCs w:val="30"/>
          <w:cs/>
        </w:rPr>
        <w:t xml:space="preserve">รายการเคลื่อนไหวดังนี้ </w:t>
      </w:r>
    </w:p>
    <w:bookmarkStart w:id="369" w:name="_MON_1673385625"/>
    <w:bookmarkEnd w:id="369"/>
    <w:p w14:paraId="3E4CFB71" w14:textId="41D12113" w:rsidR="00D20F9E" w:rsidRPr="003F7D07" w:rsidRDefault="00C76221" w:rsidP="005F6D29">
      <w:pPr>
        <w:pStyle w:val="BlockText"/>
        <w:spacing w:before="120" w:after="120"/>
        <w:ind w:left="425" w:right="0" w:firstLine="0"/>
        <w:jc w:val="thaiDistribute"/>
        <w:rPr>
          <w:rFonts w:asciiTheme="majorBidi" w:hAnsiTheme="majorBidi" w:cstheme="majorBidi"/>
          <w:sz w:val="2"/>
          <w:szCs w:val="2"/>
          <w:cs/>
        </w:rPr>
      </w:pPr>
      <w:r w:rsidRPr="003F7D07">
        <w:rPr>
          <w:rFonts w:asciiTheme="majorBidi" w:hAnsiTheme="majorBidi" w:cstheme="majorBidi"/>
          <w:sz w:val="30"/>
          <w:szCs w:val="30"/>
        </w:rPr>
        <w:object w:dxaOrig="10263" w:dyaOrig="3281" w14:anchorId="28A2564F">
          <v:shape id="_x0000_i1042" type="#_x0000_t75" style="width:484.5pt;height:169pt" o:ole="">
            <v:imagedata r:id="rId33" o:title=""/>
          </v:shape>
          <o:OLEObject Type="Embed" ProgID="Excel.Sheet.8" ShapeID="_x0000_i1042" DrawAspect="Content" ObjectID="_1707153723" r:id="rId34"/>
        </w:object>
      </w:r>
    </w:p>
    <w:p w14:paraId="04A540E2" w14:textId="257A5BEA" w:rsidR="00F2646F" w:rsidRPr="003F7D07" w:rsidRDefault="00F2646F" w:rsidP="005C25C7">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F4741F"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บริษัทนำสินค้าคงเหลือเป็นหลักประกันตามสัญญา ซึ่งสินค้าคงเหลือติดภาระหลักประกันแสดงมูลค่าสุทธิทางบัญชี ดังนี้</w:t>
      </w:r>
    </w:p>
    <w:bookmarkStart w:id="370" w:name="_MON_1673386682"/>
    <w:bookmarkEnd w:id="370"/>
    <w:p w14:paraId="7A0177E6" w14:textId="18D6CB87" w:rsidR="00390262" w:rsidRPr="003F7D07" w:rsidRDefault="00AB24EA" w:rsidP="006136EB">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359" w:dyaOrig="1137" w14:anchorId="11E65A09">
          <v:shape id="_x0000_i1028" type="#_x0000_t75" style="width:483pt;height:58.5pt" o:ole="">
            <v:imagedata r:id="rId35" o:title=""/>
          </v:shape>
          <o:OLEObject Type="Embed" ProgID="Excel.Sheet.8" ShapeID="_x0000_i1028" DrawAspect="Content" ObjectID="_1707153724" r:id="rId36"/>
        </w:object>
      </w:r>
      <w:bookmarkStart w:id="371" w:name="_MON_1580648552"/>
      <w:bookmarkStart w:id="372" w:name="_MON_1580648595"/>
      <w:bookmarkStart w:id="373" w:name="_MON_1580798856"/>
      <w:bookmarkStart w:id="374" w:name="_MON_1580798884"/>
      <w:bookmarkStart w:id="375" w:name="_MON_1580798891"/>
      <w:bookmarkStart w:id="376" w:name="_MON_1580798896"/>
      <w:bookmarkStart w:id="377" w:name="_MON_1580819810"/>
      <w:bookmarkStart w:id="378" w:name="_MON_1580819830"/>
      <w:bookmarkStart w:id="379" w:name="_MON_1580819874"/>
      <w:bookmarkStart w:id="380" w:name="_MON_1580819884"/>
      <w:bookmarkStart w:id="381" w:name="_MON_1580819967"/>
      <w:bookmarkStart w:id="382" w:name="_MON_1580899051"/>
      <w:bookmarkStart w:id="383" w:name="_MON_1580899070"/>
      <w:bookmarkStart w:id="384" w:name="_MON_1610810982"/>
      <w:bookmarkStart w:id="385" w:name="_MON_1611680499"/>
      <w:bookmarkStart w:id="386" w:name="_MON_1549104506"/>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2FB9599F" w14:textId="77777777" w:rsidR="005F6D29" w:rsidRPr="003F7D07" w:rsidRDefault="005F6D29">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76F3D51A" w14:textId="27A63E86" w:rsidR="002327FF" w:rsidRPr="003F7D07" w:rsidRDefault="002327FF" w:rsidP="00052AD8">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สินทรัพย์หมุนเวียนอื่น</w:t>
      </w:r>
    </w:p>
    <w:p w14:paraId="03433917" w14:textId="0371A58E" w:rsidR="002327FF" w:rsidRPr="003F7D07" w:rsidRDefault="002327FF" w:rsidP="00052AD8">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สินทรัพย์หมุนเวียนอื่น ณ 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00A74AEE" w:rsidRPr="003F7D07">
        <w:rPr>
          <w:rFonts w:asciiTheme="majorBidi" w:hAnsiTheme="majorBidi" w:cstheme="majorBidi"/>
          <w:sz w:val="30"/>
          <w:szCs w:val="30"/>
        </w:rPr>
        <w:t>256</w:t>
      </w:r>
      <w:r w:rsidR="00F33B33"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F33B33" w:rsidRPr="003F7D07">
        <w:rPr>
          <w:rFonts w:asciiTheme="majorBidi" w:hAnsiTheme="majorBidi" w:cstheme="majorBidi"/>
          <w:sz w:val="30"/>
          <w:szCs w:val="30"/>
        </w:rPr>
        <w:t>3</w:t>
      </w:r>
      <w:r w:rsidRPr="003F7D07">
        <w:rPr>
          <w:rFonts w:asciiTheme="majorBidi" w:hAnsiTheme="majorBidi" w:cstheme="majorBidi"/>
          <w:sz w:val="30"/>
          <w:szCs w:val="30"/>
          <w:cs/>
        </w:rPr>
        <w:t xml:space="preserve"> ประกอบด้วย</w:t>
      </w:r>
    </w:p>
    <w:bookmarkStart w:id="387" w:name="_MON_1673387188"/>
    <w:bookmarkEnd w:id="387"/>
    <w:p w14:paraId="5064E297" w14:textId="202F1705" w:rsidR="00674180" w:rsidRPr="003F7D07" w:rsidRDefault="00C76221" w:rsidP="00390262">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138" w:dyaOrig="2875" w14:anchorId="1C72B943">
          <v:shape id="_x0000_i1043" type="#_x0000_t75" style="width:477pt;height:145pt" o:ole="">
            <v:imagedata r:id="rId37" o:title=""/>
          </v:shape>
          <o:OLEObject Type="Embed" ProgID="Excel.Sheet.8" ShapeID="_x0000_i1043" DrawAspect="Content" ObjectID="_1707153725" r:id="rId38"/>
        </w:object>
      </w:r>
      <w:bookmarkStart w:id="388" w:name="_MON_1580899610"/>
      <w:bookmarkStart w:id="389" w:name="_MON_1580899835"/>
      <w:bookmarkStart w:id="390" w:name="_MON_1580899896"/>
      <w:bookmarkStart w:id="391" w:name="_MON_1580899910"/>
      <w:bookmarkStart w:id="392" w:name="_MON_1580899924"/>
      <w:bookmarkStart w:id="393" w:name="_MON_1581025402"/>
      <w:bookmarkStart w:id="394" w:name="_MON_1581025536"/>
      <w:bookmarkStart w:id="395" w:name="_MON_1581025544"/>
      <w:bookmarkStart w:id="396" w:name="_MON_1581025637"/>
      <w:bookmarkStart w:id="397" w:name="_MON_1581025653"/>
      <w:bookmarkStart w:id="398" w:name="_MON_1581025680"/>
      <w:bookmarkStart w:id="399" w:name="_MON_1581025709"/>
      <w:bookmarkStart w:id="400" w:name="_MON_1581025727"/>
      <w:bookmarkStart w:id="401" w:name="_MON_1581143875"/>
      <w:bookmarkStart w:id="402" w:name="_MON_1581194109"/>
      <w:bookmarkStart w:id="403" w:name="_MON_1610811000"/>
      <w:bookmarkStart w:id="404" w:name="_MON_1611680573"/>
      <w:bookmarkStart w:id="405" w:name="_MON_1639910162"/>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0CE674BF" w14:textId="18870D91" w:rsidR="00466D89" w:rsidRPr="003F7D07" w:rsidRDefault="002327FF" w:rsidP="00E01027">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เงิน</w:t>
      </w:r>
      <w:r w:rsidR="008F04F7" w:rsidRPr="003F7D07">
        <w:rPr>
          <w:rFonts w:asciiTheme="majorBidi" w:hAnsiTheme="majorBidi" w:cstheme="majorBidi"/>
          <w:b/>
          <w:bCs/>
          <w:sz w:val="30"/>
          <w:szCs w:val="30"/>
          <w:cs/>
          <w:lang w:val="en-US"/>
        </w:rPr>
        <w:t>ฝ</w:t>
      </w:r>
      <w:r w:rsidR="00466D89" w:rsidRPr="003F7D07">
        <w:rPr>
          <w:rFonts w:asciiTheme="majorBidi" w:hAnsiTheme="majorBidi" w:cstheme="majorBidi"/>
          <w:b/>
          <w:bCs/>
          <w:sz w:val="30"/>
          <w:szCs w:val="30"/>
          <w:cs/>
          <w:lang w:val="en-US"/>
        </w:rPr>
        <w:t>ากธนาคารติดภาระหลักประกัน</w:t>
      </w:r>
    </w:p>
    <w:p w14:paraId="001982EE" w14:textId="6CD2FB16" w:rsidR="007D1324" w:rsidRPr="003F7D07" w:rsidRDefault="00466D89" w:rsidP="00E01027">
      <w:pPr>
        <w:spacing w:before="120" w:after="120" w:line="240" w:lineRule="auto"/>
        <w:ind w:left="432"/>
        <w:jc w:val="thaiDistribute"/>
        <w:rPr>
          <w:rFonts w:asciiTheme="majorBidi" w:hAnsiTheme="majorBidi" w:cstheme="majorBidi"/>
          <w:sz w:val="30"/>
          <w:szCs w:val="30"/>
          <w:lang w:val="en-US"/>
        </w:rPr>
      </w:pPr>
      <w:bookmarkStart w:id="406" w:name="_Hlk92633422"/>
      <w:r w:rsidRPr="003F7D07">
        <w:rPr>
          <w:rFonts w:asciiTheme="majorBidi" w:hAnsiTheme="majorBidi" w:cstheme="majorBidi"/>
          <w:sz w:val="30"/>
          <w:szCs w:val="30"/>
          <w:cs/>
          <w:lang w:val="en-US"/>
        </w:rPr>
        <w:t xml:space="preserve">เงินฝากธนาคารติดภาระหลักประกัน ณ วันที่ </w:t>
      </w:r>
      <w:r w:rsidRPr="003F7D07">
        <w:rPr>
          <w:rFonts w:asciiTheme="majorBidi" w:hAnsiTheme="majorBidi" w:cstheme="majorBidi"/>
          <w:sz w:val="30"/>
          <w:szCs w:val="30"/>
          <w:lang w:val="en-US"/>
        </w:rPr>
        <w:t>31</w:t>
      </w:r>
      <w:r w:rsidRPr="003F7D07">
        <w:rPr>
          <w:rFonts w:asciiTheme="majorBidi" w:hAnsiTheme="majorBidi" w:cstheme="majorBidi"/>
          <w:sz w:val="30"/>
          <w:szCs w:val="30"/>
          <w:cs/>
          <w:lang w:val="en-US"/>
        </w:rPr>
        <w:t xml:space="preserve"> ธันวาคม </w:t>
      </w:r>
      <w:r w:rsidR="00A74AEE" w:rsidRPr="003F7D07">
        <w:rPr>
          <w:rFonts w:asciiTheme="majorBidi" w:hAnsiTheme="majorBidi" w:cstheme="majorBidi"/>
          <w:sz w:val="30"/>
          <w:szCs w:val="30"/>
          <w:lang w:val="en-US"/>
        </w:rPr>
        <w:t>256</w:t>
      </w:r>
      <w:r w:rsidR="00E01027" w:rsidRPr="003F7D07">
        <w:rPr>
          <w:rFonts w:asciiTheme="majorBidi" w:hAnsiTheme="majorBidi" w:cstheme="majorBidi"/>
          <w:sz w:val="30"/>
          <w:szCs w:val="30"/>
          <w:lang w:val="en-US"/>
        </w:rPr>
        <w:t>4</w:t>
      </w:r>
      <w:r w:rsidR="00A74AEE" w:rsidRPr="003F7D07">
        <w:rPr>
          <w:rFonts w:asciiTheme="majorBidi" w:hAnsiTheme="majorBidi" w:cstheme="majorBidi"/>
          <w:sz w:val="30"/>
          <w:szCs w:val="30"/>
          <w:lang w:val="en-US"/>
        </w:rPr>
        <w:t xml:space="preserve"> </w:t>
      </w:r>
      <w:r w:rsidR="00A74AEE" w:rsidRPr="003F7D07">
        <w:rPr>
          <w:rFonts w:asciiTheme="majorBidi" w:hAnsiTheme="majorBidi" w:cstheme="majorBidi"/>
          <w:sz w:val="30"/>
          <w:szCs w:val="30"/>
          <w:cs/>
          <w:lang w:val="en-US"/>
        </w:rPr>
        <w:t xml:space="preserve">และ </w:t>
      </w:r>
      <w:r w:rsidR="00A74AEE" w:rsidRPr="003F7D07">
        <w:rPr>
          <w:rFonts w:asciiTheme="majorBidi" w:hAnsiTheme="majorBidi" w:cstheme="majorBidi"/>
          <w:sz w:val="30"/>
          <w:szCs w:val="30"/>
          <w:lang w:val="en-US"/>
        </w:rPr>
        <w:t>256</w:t>
      </w:r>
      <w:r w:rsidR="00E01027" w:rsidRPr="003F7D07">
        <w:rPr>
          <w:rFonts w:asciiTheme="majorBidi" w:hAnsiTheme="majorBidi" w:cstheme="majorBidi"/>
          <w:sz w:val="30"/>
          <w:szCs w:val="30"/>
          <w:lang w:val="en-US"/>
        </w:rPr>
        <w:t>3</w:t>
      </w:r>
      <w:r w:rsidRPr="003F7D07">
        <w:rPr>
          <w:rFonts w:asciiTheme="majorBidi" w:hAnsiTheme="majorBidi" w:cstheme="majorBidi"/>
          <w:sz w:val="30"/>
          <w:szCs w:val="30"/>
          <w:cs/>
          <w:lang w:val="en-US"/>
        </w:rPr>
        <w:t xml:space="preserve"> ประกอบด้วย</w:t>
      </w:r>
    </w:p>
    <w:tbl>
      <w:tblPr>
        <w:tblW w:w="9630" w:type="dxa"/>
        <w:tblInd w:w="558" w:type="dxa"/>
        <w:tblLayout w:type="fixed"/>
        <w:tblLook w:val="04A0" w:firstRow="1" w:lastRow="0" w:firstColumn="1" w:lastColumn="0" w:noHBand="0" w:noVBand="1"/>
      </w:tblPr>
      <w:tblGrid>
        <w:gridCol w:w="1350"/>
        <w:gridCol w:w="236"/>
        <w:gridCol w:w="1204"/>
        <w:gridCol w:w="236"/>
        <w:gridCol w:w="1114"/>
        <w:gridCol w:w="240"/>
        <w:gridCol w:w="1007"/>
        <w:gridCol w:w="236"/>
        <w:gridCol w:w="4007"/>
      </w:tblGrid>
      <w:tr w:rsidR="003F7D07" w:rsidRPr="003F7D07" w14:paraId="22547C6D" w14:textId="77777777" w:rsidTr="00621076">
        <w:trPr>
          <w:trHeight w:val="360"/>
        </w:trPr>
        <w:tc>
          <w:tcPr>
            <w:tcW w:w="1350" w:type="dxa"/>
            <w:tcBorders>
              <w:top w:val="nil"/>
              <w:left w:val="nil"/>
              <w:bottom w:val="nil"/>
              <w:right w:val="nil"/>
            </w:tcBorders>
            <w:shd w:val="clear" w:color="auto" w:fill="auto"/>
            <w:noWrap/>
            <w:vAlign w:val="bottom"/>
            <w:hideMark/>
          </w:tcPr>
          <w:p w14:paraId="4FA0264C"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4DEA1976" w14:textId="77777777" w:rsidR="00E01027" w:rsidRPr="003F7D07" w:rsidRDefault="00E01027" w:rsidP="00EB1041">
            <w:pPr>
              <w:autoSpaceDE/>
              <w:autoSpaceDN/>
              <w:spacing w:line="240" w:lineRule="auto"/>
              <w:rPr>
                <w:rFonts w:cs="Times New Roman"/>
                <w:sz w:val="20"/>
                <w:szCs w:val="20"/>
                <w:lang w:val="en-US"/>
              </w:rPr>
            </w:pPr>
          </w:p>
        </w:tc>
        <w:tc>
          <w:tcPr>
            <w:tcW w:w="1204" w:type="dxa"/>
            <w:tcBorders>
              <w:top w:val="nil"/>
              <w:left w:val="nil"/>
              <w:bottom w:val="nil"/>
              <w:right w:val="nil"/>
            </w:tcBorders>
            <w:shd w:val="clear" w:color="auto" w:fill="auto"/>
            <w:noWrap/>
            <w:vAlign w:val="center"/>
            <w:hideMark/>
          </w:tcPr>
          <w:p w14:paraId="28DF9444"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center"/>
            <w:hideMark/>
          </w:tcPr>
          <w:p w14:paraId="2447CAB9" w14:textId="77777777" w:rsidR="00E01027" w:rsidRPr="003F7D07" w:rsidRDefault="00E01027" w:rsidP="00EB1041">
            <w:pPr>
              <w:autoSpaceDE/>
              <w:autoSpaceDN/>
              <w:spacing w:line="240" w:lineRule="auto"/>
              <w:rPr>
                <w:rFonts w:cs="Times New Roman"/>
                <w:sz w:val="20"/>
                <w:szCs w:val="20"/>
                <w:lang w:val="en-US"/>
              </w:rPr>
            </w:pPr>
          </w:p>
        </w:tc>
        <w:tc>
          <w:tcPr>
            <w:tcW w:w="1114" w:type="dxa"/>
            <w:tcBorders>
              <w:top w:val="nil"/>
              <w:left w:val="nil"/>
              <w:bottom w:val="nil"/>
              <w:right w:val="nil"/>
            </w:tcBorders>
            <w:shd w:val="clear" w:color="auto" w:fill="auto"/>
            <w:noWrap/>
            <w:vAlign w:val="center"/>
            <w:hideMark/>
          </w:tcPr>
          <w:p w14:paraId="7138E2C3" w14:textId="0B47C268" w:rsidR="00E01027" w:rsidRPr="003F7D07" w:rsidRDefault="00E01027" w:rsidP="00EB1041">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c>
          <w:tcPr>
            <w:tcW w:w="240" w:type="dxa"/>
            <w:tcBorders>
              <w:top w:val="nil"/>
              <w:left w:val="nil"/>
              <w:bottom w:val="nil"/>
              <w:right w:val="nil"/>
            </w:tcBorders>
            <w:shd w:val="clear" w:color="auto" w:fill="auto"/>
            <w:noWrap/>
            <w:vAlign w:val="center"/>
            <w:hideMark/>
          </w:tcPr>
          <w:p w14:paraId="2E603E97" w14:textId="77777777" w:rsidR="00E01027" w:rsidRPr="003F7D07" w:rsidRDefault="00E01027" w:rsidP="00EB1041">
            <w:pPr>
              <w:autoSpaceDE/>
              <w:autoSpaceDN/>
              <w:spacing w:line="240" w:lineRule="auto"/>
              <w:jc w:val="right"/>
              <w:rPr>
                <w:rFonts w:ascii="Angsana New" w:hAnsi="Angsana New"/>
                <w:b/>
                <w:bCs/>
                <w:i/>
                <w:iCs/>
                <w:sz w:val="30"/>
                <w:szCs w:val="30"/>
                <w:lang w:val="en-US"/>
              </w:rPr>
            </w:pPr>
          </w:p>
        </w:tc>
        <w:tc>
          <w:tcPr>
            <w:tcW w:w="1007" w:type="dxa"/>
            <w:tcBorders>
              <w:top w:val="nil"/>
              <w:left w:val="nil"/>
              <w:bottom w:val="nil"/>
              <w:right w:val="nil"/>
            </w:tcBorders>
            <w:shd w:val="clear" w:color="auto" w:fill="auto"/>
            <w:noWrap/>
            <w:vAlign w:val="center"/>
            <w:hideMark/>
          </w:tcPr>
          <w:p w14:paraId="3D4DE220"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6FE8B319" w14:textId="77777777" w:rsidR="00E01027" w:rsidRPr="003F7D07" w:rsidRDefault="00E01027" w:rsidP="00EB1041">
            <w:pPr>
              <w:autoSpaceDE/>
              <w:autoSpaceDN/>
              <w:spacing w:line="240" w:lineRule="auto"/>
              <w:jc w:val="right"/>
              <w:rPr>
                <w:rFonts w:cs="Times New Roman"/>
                <w:sz w:val="20"/>
                <w:szCs w:val="20"/>
                <w:lang w:val="en-US"/>
              </w:rPr>
            </w:pPr>
          </w:p>
        </w:tc>
        <w:tc>
          <w:tcPr>
            <w:tcW w:w="4007" w:type="dxa"/>
            <w:tcBorders>
              <w:top w:val="nil"/>
              <w:left w:val="nil"/>
              <w:bottom w:val="nil"/>
              <w:right w:val="nil"/>
            </w:tcBorders>
            <w:shd w:val="clear" w:color="auto" w:fill="auto"/>
            <w:noWrap/>
            <w:vAlign w:val="bottom"/>
            <w:hideMark/>
          </w:tcPr>
          <w:p w14:paraId="4D2BBF3E" w14:textId="77777777" w:rsidR="00E01027" w:rsidRPr="003F7D07" w:rsidRDefault="00E01027" w:rsidP="00EB1041">
            <w:pPr>
              <w:autoSpaceDE/>
              <w:autoSpaceDN/>
              <w:spacing w:line="240" w:lineRule="auto"/>
              <w:rPr>
                <w:rFonts w:cs="Times New Roman"/>
                <w:sz w:val="20"/>
                <w:szCs w:val="20"/>
                <w:lang w:val="en-US"/>
              </w:rPr>
            </w:pPr>
          </w:p>
        </w:tc>
      </w:tr>
      <w:tr w:rsidR="003F7D07" w:rsidRPr="003F7D07" w14:paraId="71362E50" w14:textId="77777777" w:rsidTr="00621076">
        <w:trPr>
          <w:trHeight w:val="360"/>
        </w:trPr>
        <w:tc>
          <w:tcPr>
            <w:tcW w:w="1350" w:type="dxa"/>
            <w:tcBorders>
              <w:top w:val="nil"/>
              <w:left w:val="nil"/>
              <w:bottom w:val="single" w:sz="4" w:space="0" w:color="auto"/>
              <w:right w:val="nil"/>
            </w:tcBorders>
            <w:shd w:val="clear" w:color="auto" w:fill="auto"/>
            <w:noWrap/>
            <w:vAlign w:val="bottom"/>
            <w:hideMark/>
          </w:tcPr>
          <w:p w14:paraId="302E3AE1" w14:textId="4BFE2AE0" w:rsidR="00E01027" w:rsidRPr="003F7D07" w:rsidRDefault="00E01027" w:rsidP="00E01027">
            <w:pPr>
              <w:autoSpaceDE/>
              <w:autoSpaceDN/>
              <w:spacing w:line="240" w:lineRule="auto"/>
              <w:ind w:left="-105" w:right="-105"/>
              <w:rPr>
                <w:rFonts w:ascii="Angsana New" w:hAnsi="Angsana New"/>
                <w:sz w:val="30"/>
                <w:szCs w:val="30"/>
                <w:lang w:val="en-US"/>
              </w:rPr>
            </w:pPr>
            <w:r w:rsidRPr="003F7D07">
              <w:rPr>
                <w:rFonts w:ascii="Angsana New" w:hAnsi="Angsana New"/>
                <w:sz w:val="30"/>
                <w:szCs w:val="30"/>
                <w:cs/>
                <w:lang w:val="en-US"/>
              </w:rPr>
              <w:t>เงินฝากธนาคาร</w:t>
            </w:r>
          </w:p>
        </w:tc>
        <w:tc>
          <w:tcPr>
            <w:tcW w:w="236" w:type="dxa"/>
            <w:tcBorders>
              <w:top w:val="nil"/>
              <w:left w:val="nil"/>
              <w:bottom w:val="nil"/>
              <w:right w:val="nil"/>
            </w:tcBorders>
            <w:shd w:val="clear" w:color="auto" w:fill="auto"/>
            <w:noWrap/>
            <w:vAlign w:val="bottom"/>
            <w:hideMark/>
          </w:tcPr>
          <w:p w14:paraId="78958B4C"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1204" w:type="dxa"/>
            <w:tcBorders>
              <w:top w:val="nil"/>
              <w:left w:val="nil"/>
              <w:bottom w:val="single" w:sz="4" w:space="0" w:color="auto"/>
              <w:right w:val="nil"/>
            </w:tcBorders>
            <w:shd w:val="clear" w:color="auto" w:fill="auto"/>
            <w:noWrap/>
            <w:vAlign w:val="bottom"/>
            <w:hideMark/>
          </w:tcPr>
          <w:p w14:paraId="1C0DE057" w14:textId="77777777"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36" w:type="dxa"/>
            <w:tcBorders>
              <w:top w:val="nil"/>
              <w:left w:val="nil"/>
              <w:bottom w:val="nil"/>
              <w:right w:val="nil"/>
            </w:tcBorders>
            <w:shd w:val="clear" w:color="auto" w:fill="auto"/>
            <w:noWrap/>
            <w:vAlign w:val="bottom"/>
            <w:hideMark/>
          </w:tcPr>
          <w:p w14:paraId="5B643BA7"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1114" w:type="dxa"/>
            <w:tcBorders>
              <w:top w:val="nil"/>
              <w:left w:val="nil"/>
              <w:bottom w:val="single" w:sz="4" w:space="0" w:color="auto"/>
              <w:right w:val="nil"/>
            </w:tcBorders>
            <w:shd w:val="clear" w:color="auto" w:fill="auto"/>
            <w:noWrap/>
            <w:vAlign w:val="bottom"/>
            <w:hideMark/>
          </w:tcPr>
          <w:p w14:paraId="2F514B8A" w14:textId="77777777"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c>
          <w:tcPr>
            <w:tcW w:w="240" w:type="dxa"/>
            <w:tcBorders>
              <w:top w:val="nil"/>
              <w:left w:val="nil"/>
              <w:bottom w:val="nil"/>
              <w:right w:val="nil"/>
            </w:tcBorders>
            <w:shd w:val="clear" w:color="auto" w:fill="auto"/>
            <w:noWrap/>
            <w:vAlign w:val="bottom"/>
            <w:hideMark/>
          </w:tcPr>
          <w:p w14:paraId="5CCBA6C0"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1007" w:type="dxa"/>
            <w:tcBorders>
              <w:top w:val="nil"/>
              <w:left w:val="nil"/>
              <w:bottom w:val="single" w:sz="4" w:space="0" w:color="auto"/>
              <w:right w:val="nil"/>
            </w:tcBorders>
            <w:shd w:val="clear" w:color="auto" w:fill="auto"/>
            <w:noWrap/>
            <w:vAlign w:val="bottom"/>
            <w:hideMark/>
          </w:tcPr>
          <w:p w14:paraId="0BC907BE" w14:textId="77777777"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หมายเหตุ</w:t>
            </w:r>
          </w:p>
        </w:tc>
        <w:tc>
          <w:tcPr>
            <w:tcW w:w="236" w:type="dxa"/>
            <w:tcBorders>
              <w:top w:val="nil"/>
              <w:left w:val="nil"/>
              <w:bottom w:val="nil"/>
              <w:right w:val="nil"/>
            </w:tcBorders>
            <w:shd w:val="clear" w:color="auto" w:fill="auto"/>
            <w:noWrap/>
            <w:vAlign w:val="bottom"/>
            <w:hideMark/>
          </w:tcPr>
          <w:p w14:paraId="3A3ABE65"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4007" w:type="dxa"/>
            <w:tcBorders>
              <w:top w:val="nil"/>
              <w:left w:val="nil"/>
              <w:bottom w:val="single" w:sz="4" w:space="0" w:color="auto"/>
              <w:right w:val="nil"/>
            </w:tcBorders>
            <w:shd w:val="clear" w:color="auto" w:fill="auto"/>
            <w:noWrap/>
            <w:vAlign w:val="bottom"/>
            <w:hideMark/>
          </w:tcPr>
          <w:p w14:paraId="7AA6EF45" w14:textId="77777777"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หลักประกัน</w:t>
            </w:r>
          </w:p>
        </w:tc>
      </w:tr>
      <w:tr w:rsidR="003F7D07" w:rsidRPr="003F7D07" w14:paraId="4FB6FF11" w14:textId="77777777" w:rsidTr="000A212A">
        <w:trPr>
          <w:trHeight w:val="360"/>
        </w:trPr>
        <w:tc>
          <w:tcPr>
            <w:tcW w:w="1350" w:type="dxa"/>
            <w:tcBorders>
              <w:top w:val="nil"/>
              <w:left w:val="nil"/>
              <w:bottom w:val="nil"/>
              <w:right w:val="nil"/>
            </w:tcBorders>
            <w:shd w:val="clear" w:color="auto" w:fill="auto"/>
            <w:noWrap/>
            <w:vAlign w:val="bottom"/>
            <w:hideMark/>
          </w:tcPr>
          <w:p w14:paraId="469BA3D4" w14:textId="77777777" w:rsidR="00E01027" w:rsidRPr="003F7D07" w:rsidRDefault="00E01027" w:rsidP="00E01027">
            <w:pPr>
              <w:autoSpaceDE/>
              <w:autoSpaceDN/>
              <w:spacing w:line="240" w:lineRule="auto"/>
              <w:ind w:left="-105"/>
              <w:jc w:val="center"/>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5BE8E417" w14:textId="77777777" w:rsidR="00E01027" w:rsidRPr="003F7D07" w:rsidRDefault="00E01027" w:rsidP="00EB1041">
            <w:pPr>
              <w:autoSpaceDE/>
              <w:autoSpaceDN/>
              <w:spacing w:line="240" w:lineRule="auto"/>
              <w:rPr>
                <w:rFonts w:cs="Times New Roman"/>
                <w:sz w:val="20"/>
                <w:szCs w:val="20"/>
                <w:lang w:val="en-US"/>
              </w:rPr>
            </w:pPr>
          </w:p>
        </w:tc>
        <w:tc>
          <w:tcPr>
            <w:tcW w:w="1204" w:type="dxa"/>
            <w:tcBorders>
              <w:top w:val="nil"/>
              <w:left w:val="nil"/>
              <w:bottom w:val="nil"/>
              <w:right w:val="nil"/>
            </w:tcBorders>
            <w:shd w:val="clear" w:color="auto" w:fill="auto"/>
            <w:noWrap/>
            <w:vAlign w:val="bottom"/>
            <w:hideMark/>
          </w:tcPr>
          <w:p w14:paraId="10832BA9"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132EBC0D" w14:textId="77777777" w:rsidR="00E01027" w:rsidRPr="003F7D07" w:rsidRDefault="00E01027" w:rsidP="00EB1041">
            <w:pPr>
              <w:autoSpaceDE/>
              <w:autoSpaceDN/>
              <w:spacing w:line="240" w:lineRule="auto"/>
              <w:rPr>
                <w:rFonts w:cs="Times New Roman"/>
                <w:sz w:val="20"/>
                <w:szCs w:val="20"/>
                <w:lang w:val="en-US"/>
              </w:rPr>
            </w:pPr>
          </w:p>
        </w:tc>
        <w:tc>
          <w:tcPr>
            <w:tcW w:w="1114" w:type="dxa"/>
            <w:tcBorders>
              <w:top w:val="nil"/>
              <w:left w:val="nil"/>
              <w:bottom w:val="nil"/>
              <w:right w:val="nil"/>
            </w:tcBorders>
            <w:shd w:val="clear" w:color="auto" w:fill="auto"/>
            <w:noWrap/>
            <w:vAlign w:val="bottom"/>
            <w:hideMark/>
          </w:tcPr>
          <w:p w14:paraId="02F10768" w14:textId="77777777" w:rsidR="00E01027" w:rsidRPr="003F7D07" w:rsidRDefault="00E01027" w:rsidP="00EB1041">
            <w:pPr>
              <w:autoSpaceDE/>
              <w:autoSpaceDN/>
              <w:spacing w:line="240" w:lineRule="auto"/>
              <w:rPr>
                <w:rFonts w:cs="Times New Roman"/>
                <w:sz w:val="20"/>
                <w:szCs w:val="20"/>
                <w:lang w:val="en-US"/>
              </w:rPr>
            </w:pPr>
          </w:p>
        </w:tc>
        <w:tc>
          <w:tcPr>
            <w:tcW w:w="240" w:type="dxa"/>
            <w:tcBorders>
              <w:top w:val="nil"/>
              <w:left w:val="nil"/>
              <w:bottom w:val="nil"/>
              <w:right w:val="nil"/>
            </w:tcBorders>
            <w:shd w:val="clear" w:color="auto" w:fill="auto"/>
            <w:noWrap/>
            <w:vAlign w:val="bottom"/>
            <w:hideMark/>
          </w:tcPr>
          <w:p w14:paraId="73B5DB99" w14:textId="77777777" w:rsidR="00E01027" w:rsidRPr="003F7D07" w:rsidRDefault="00E01027" w:rsidP="00EB1041">
            <w:pPr>
              <w:autoSpaceDE/>
              <w:autoSpaceDN/>
              <w:spacing w:line="240" w:lineRule="auto"/>
              <w:rPr>
                <w:rFonts w:cs="Times New Roman"/>
                <w:sz w:val="20"/>
                <w:szCs w:val="20"/>
                <w:lang w:val="en-US"/>
              </w:rPr>
            </w:pPr>
          </w:p>
        </w:tc>
        <w:tc>
          <w:tcPr>
            <w:tcW w:w="1007" w:type="dxa"/>
            <w:tcBorders>
              <w:top w:val="nil"/>
              <w:left w:val="nil"/>
              <w:bottom w:val="nil"/>
              <w:right w:val="nil"/>
            </w:tcBorders>
            <w:shd w:val="clear" w:color="auto" w:fill="auto"/>
            <w:noWrap/>
            <w:vAlign w:val="bottom"/>
            <w:hideMark/>
          </w:tcPr>
          <w:p w14:paraId="22B66CFB" w14:textId="0032F7F8"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1</w:t>
            </w:r>
            <w:r w:rsidR="000A212A" w:rsidRPr="003F7D07">
              <w:rPr>
                <w:rFonts w:ascii="Angsana New" w:hAnsi="Angsana New"/>
                <w:sz w:val="30"/>
                <w:szCs w:val="30"/>
                <w:lang w:val="en-US"/>
              </w:rPr>
              <w:t>4</w:t>
            </w:r>
          </w:p>
        </w:tc>
        <w:tc>
          <w:tcPr>
            <w:tcW w:w="236" w:type="dxa"/>
            <w:tcBorders>
              <w:top w:val="nil"/>
              <w:left w:val="nil"/>
              <w:bottom w:val="nil"/>
              <w:right w:val="nil"/>
            </w:tcBorders>
            <w:shd w:val="clear" w:color="auto" w:fill="auto"/>
            <w:noWrap/>
            <w:vAlign w:val="bottom"/>
            <w:hideMark/>
          </w:tcPr>
          <w:p w14:paraId="4B7F8F0F"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4007" w:type="dxa"/>
            <w:tcBorders>
              <w:top w:val="nil"/>
              <w:left w:val="nil"/>
              <w:bottom w:val="nil"/>
              <w:right w:val="nil"/>
            </w:tcBorders>
            <w:shd w:val="clear" w:color="auto" w:fill="auto"/>
            <w:noWrap/>
            <w:vAlign w:val="bottom"/>
            <w:hideMark/>
          </w:tcPr>
          <w:p w14:paraId="779FFCED" w14:textId="77777777" w:rsidR="00E01027" w:rsidRPr="003F7D07" w:rsidRDefault="00E01027" w:rsidP="00E01027">
            <w:pPr>
              <w:autoSpaceDE/>
              <w:autoSpaceDN/>
              <w:spacing w:line="240" w:lineRule="auto"/>
              <w:ind w:right="-105"/>
              <w:rPr>
                <w:rFonts w:ascii="Angsana New" w:hAnsi="Angsana New"/>
                <w:sz w:val="30"/>
                <w:szCs w:val="30"/>
                <w:lang w:val="en-US"/>
              </w:rPr>
            </w:pPr>
            <w:r w:rsidRPr="003F7D07">
              <w:rPr>
                <w:rFonts w:ascii="Angsana New" w:hAnsi="Angsana New"/>
                <w:sz w:val="30"/>
                <w:szCs w:val="30"/>
                <w:cs/>
                <w:lang w:val="en-US"/>
              </w:rPr>
              <w:t>วงเงินเบิกเกินบัญชีธนาคาร/การปฏิบัติตามสัญญา</w:t>
            </w:r>
          </w:p>
        </w:tc>
      </w:tr>
      <w:tr w:rsidR="003F7D07" w:rsidRPr="003F7D07" w14:paraId="08706C5F" w14:textId="77777777" w:rsidTr="000A212A">
        <w:trPr>
          <w:trHeight w:val="360"/>
        </w:trPr>
        <w:tc>
          <w:tcPr>
            <w:tcW w:w="1350" w:type="dxa"/>
            <w:tcBorders>
              <w:top w:val="nil"/>
              <w:left w:val="nil"/>
              <w:bottom w:val="nil"/>
              <w:right w:val="nil"/>
            </w:tcBorders>
            <w:shd w:val="clear" w:color="auto" w:fill="auto"/>
            <w:noWrap/>
            <w:vAlign w:val="bottom"/>
            <w:hideMark/>
          </w:tcPr>
          <w:p w14:paraId="3A640977" w14:textId="77777777" w:rsidR="00E01027" w:rsidRPr="003F7D07" w:rsidRDefault="00E01027" w:rsidP="00E01027">
            <w:pPr>
              <w:autoSpaceDE/>
              <w:autoSpaceDN/>
              <w:spacing w:line="240" w:lineRule="auto"/>
              <w:ind w:left="-105"/>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2ACBEF5A" w14:textId="77777777" w:rsidR="00E01027" w:rsidRPr="003F7D07" w:rsidRDefault="00E01027" w:rsidP="00EB1041">
            <w:pPr>
              <w:autoSpaceDE/>
              <w:autoSpaceDN/>
              <w:spacing w:line="240" w:lineRule="auto"/>
              <w:rPr>
                <w:rFonts w:cs="Times New Roman"/>
                <w:sz w:val="20"/>
                <w:szCs w:val="20"/>
                <w:lang w:val="en-US"/>
              </w:rPr>
            </w:pPr>
          </w:p>
        </w:tc>
        <w:tc>
          <w:tcPr>
            <w:tcW w:w="1204" w:type="dxa"/>
            <w:tcBorders>
              <w:top w:val="nil"/>
              <w:left w:val="nil"/>
              <w:bottom w:val="nil"/>
              <w:right w:val="nil"/>
            </w:tcBorders>
            <w:shd w:val="clear" w:color="auto" w:fill="auto"/>
            <w:noWrap/>
            <w:vAlign w:val="bottom"/>
            <w:hideMark/>
          </w:tcPr>
          <w:p w14:paraId="6CAA105B"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534269E5" w14:textId="77777777" w:rsidR="00E01027" w:rsidRPr="003F7D07" w:rsidRDefault="00E01027" w:rsidP="00EB1041">
            <w:pPr>
              <w:autoSpaceDE/>
              <w:autoSpaceDN/>
              <w:spacing w:line="240" w:lineRule="auto"/>
              <w:rPr>
                <w:rFonts w:cs="Times New Roman"/>
                <w:sz w:val="20"/>
                <w:szCs w:val="20"/>
                <w:lang w:val="en-US"/>
              </w:rPr>
            </w:pPr>
          </w:p>
        </w:tc>
        <w:tc>
          <w:tcPr>
            <w:tcW w:w="1114" w:type="dxa"/>
            <w:tcBorders>
              <w:top w:val="nil"/>
              <w:left w:val="nil"/>
              <w:bottom w:val="nil"/>
              <w:right w:val="nil"/>
            </w:tcBorders>
            <w:shd w:val="clear" w:color="auto" w:fill="auto"/>
            <w:noWrap/>
            <w:vAlign w:val="bottom"/>
            <w:hideMark/>
          </w:tcPr>
          <w:p w14:paraId="35E55354" w14:textId="77777777" w:rsidR="00E01027" w:rsidRPr="003F7D07" w:rsidRDefault="00E01027" w:rsidP="00EB1041">
            <w:pPr>
              <w:autoSpaceDE/>
              <w:autoSpaceDN/>
              <w:spacing w:line="240" w:lineRule="auto"/>
              <w:rPr>
                <w:rFonts w:cs="Times New Roman"/>
                <w:sz w:val="20"/>
                <w:szCs w:val="20"/>
                <w:lang w:val="en-US"/>
              </w:rPr>
            </w:pPr>
          </w:p>
        </w:tc>
        <w:tc>
          <w:tcPr>
            <w:tcW w:w="240" w:type="dxa"/>
            <w:tcBorders>
              <w:top w:val="nil"/>
              <w:left w:val="nil"/>
              <w:bottom w:val="nil"/>
              <w:right w:val="nil"/>
            </w:tcBorders>
            <w:shd w:val="clear" w:color="auto" w:fill="auto"/>
            <w:noWrap/>
            <w:vAlign w:val="bottom"/>
            <w:hideMark/>
          </w:tcPr>
          <w:p w14:paraId="39BA8EE3" w14:textId="77777777" w:rsidR="00E01027" w:rsidRPr="003F7D07" w:rsidRDefault="00E01027" w:rsidP="00EB1041">
            <w:pPr>
              <w:autoSpaceDE/>
              <w:autoSpaceDN/>
              <w:spacing w:line="240" w:lineRule="auto"/>
              <w:rPr>
                <w:rFonts w:cs="Times New Roman"/>
                <w:sz w:val="20"/>
                <w:szCs w:val="20"/>
                <w:lang w:val="en-US"/>
              </w:rPr>
            </w:pPr>
          </w:p>
        </w:tc>
        <w:tc>
          <w:tcPr>
            <w:tcW w:w="1007" w:type="dxa"/>
            <w:tcBorders>
              <w:top w:val="nil"/>
              <w:left w:val="nil"/>
              <w:bottom w:val="nil"/>
              <w:right w:val="nil"/>
            </w:tcBorders>
            <w:shd w:val="clear" w:color="auto" w:fill="auto"/>
            <w:noWrap/>
            <w:vAlign w:val="bottom"/>
            <w:hideMark/>
          </w:tcPr>
          <w:p w14:paraId="45087E58" w14:textId="71C9691A"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1</w:t>
            </w:r>
            <w:r w:rsidR="000A212A" w:rsidRPr="003F7D07">
              <w:rPr>
                <w:rFonts w:ascii="Angsana New" w:hAnsi="Angsana New"/>
                <w:sz w:val="30"/>
                <w:szCs w:val="30"/>
                <w:lang w:val="en-US"/>
              </w:rPr>
              <w:t>6</w:t>
            </w:r>
            <w:r w:rsidRPr="003F7D07">
              <w:rPr>
                <w:rFonts w:ascii="Angsana New" w:hAnsi="Angsana New"/>
                <w:sz w:val="30"/>
                <w:szCs w:val="30"/>
                <w:lang w:val="en-US"/>
              </w:rPr>
              <w:t xml:space="preserve"> </w:t>
            </w:r>
          </w:p>
        </w:tc>
        <w:tc>
          <w:tcPr>
            <w:tcW w:w="236" w:type="dxa"/>
            <w:tcBorders>
              <w:top w:val="nil"/>
              <w:left w:val="nil"/>
              <w:bottom w:val="nil"/>
              <w:right w:val="nil"/>
            </w:tcBorders>
            <w:shd w:val="clear" w:color="auto" w:fill="auto"/>
            <w:noWrap/>
            <w:vAlign w:val="bottom"/>
            <w:hideMark/>
          </w:tcPr>
          <w:p w14:paraId="71E3D4AD"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4007" w:type="dxa"/>
            <w:tcBorders>
              <w:top w:val="nil"/>
              <w:left w:val="nil"/>
              <w:bottom w:val="nil"/>
              <w:right w:val="nil"/>
            </w:tcBorders>
            <w:shd w:val="clear" w:color="auto" w:fill="auto"/>
            <w:noWrap/>
            <w:vAlign w:val="bottom"/>
            <w:hideMark/>
          </w:tcPr>
          <w:p w14:paraId="4C62E177" w14:textId="77777777" w:rsidR="00E01027" w:rsidRPr="003F7D07" w:rsidRDefault="00E01027"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วงเงินกู้ยืมจากสถาบันการเงิน</w:t>
            </w:r>
          </w:p>
        </w:tc>
      </w:tr>
      <w:tr w:rsidR="003F7D07" w:rsidRPr="003F7D07" w14:paraId="2ED2183F" w14:textId="77777777" w:rsidTr="000A212A">
        <w:trPr>
          <w:trHeight w:val="70"/>
        </w:trPr>
        <w:tc>
          <w:tcPr>
            <w:tcW w:w="1350" w:type="dxa"/>
            <w:tcBorders>
              <w:top w:val="nil"/>
              <w:left w:val="nil"/>
              <w:bottom w:val="nil"/>
              <w:right w:val="nil"/>
            </w:tcBorders>
            <w:shd w:val="clear" w:color="auto" w:fill="auto"/>
            <w:noWrap/>
            <w:vAlign w:val="bottom"/>
            <w:hideMark/>
          </w:tcPr>
          <w:p w14:paraId="5BFA3FB1" w14:textId="77777777" w:rsidR="00E01027" w:rsidRPr="003F7D07" w:rsidRDefault="00E01027" w:rsidP="00E01027">
            <w:pPr>
              <w:autoSpaceDE/>
              <w:autoSpaceDN/>
              <w:spacing w:line="240" w:lineRule="auto"/>
              <w:ind w:left="-105"/>
              <w:rPr>
                <w:rFonts w:ascii="Angsana New" w:hAnsi="Angsana New"/>
                <w:b/>
                <w:bCs/>
                <w:sz w:val="30"/>
                <w:szCs w:val="30"/>
                <w:lang w:val="en-US"/>
              </w:rPr>
            </w:pPr>
            <w:r w:rsidRPr="003F7D07">
              <w:rPr>
                <w:rFonts w:ascii="Angsana New" w:hAnsi="Angsana New"/>
                <w:b/>
                <w:bCs/>
                <w:sz w:val="30"/>
                <w:szCs w:val="30"/>
                <w:cs/>
                <w:lang w:val="en-US"/>
              </w:rPr>
              <w:t>ออมทรัพย์</w:t>
            </w:r>
          </w:p>
        </w:tc>
        <w:tc>
          <w:tcPr>
            <w:tcW w:w="236" w:type="dxa"/>
            <w:tcBorders>
              <w:top w:val="nil"/>
              <w:left w:val="nil"/>
              <w:bottom w:val="nil"/>
              <w:right w:val="nil"/>
            </w:tcBorders>
            <w:shd w:val="clear" w:color="auto" w:fill="auto"/>
            <w:noWrap/>
            <w:vAlign w:val="bottom"/>
            <w:hideMark/>
          </w:tcPr>
          <w:p w14:paraId="2A6A5892" w14:textId="77777777" w:rsidR="00E01027" w:rsidRPr="003F7D07" w:rsidRDefault="00E01027" w:rsidP="00EB1041">
            <w:pPr>
              <w:autoSpaceDE/>
              <w:autoSpaceDN/>
              <w:spacing w:line="240" w:lineRule="auto"/>
              <w:rPr>
                <w:rFonts w:ascii="Angsana New" w:hAnsi="Angsana New"/>
                <w:b/>
                <w:bCs/>
                <w:sz w:val="30"/>
                <w:szCs w:val="30"/>
                <w:lang w:val="en-US"/>
              </w:rPr>
            </w:pPr>
          </w:p>
        </w:tc>
        <w:tc>
          <w:tcPr>
            <w:tcW w:w="1204" w:type="dxa"/>
            <w:tcBorders>
              <w:top w:val="nil"/>
              <w:left w:val="nil"/>
              <w:bottom w:val="double" w:sz="6" w:space="0" w:color="auto"/>
              <w:right w:val="nil"/>
            </w:tcBorders>
            <w:shd w:val="clear" w:color="auto" w:fill="auto"/>
            <w:noWrap/>
            <w:vAlign w:val="bottom"/>
            <w:hideMark/>
          </w:tcPr>
          <w:p w14:paraId="4CD4A8C3" w14:textId="4A9268A5" w:rsidR="00E01027" w:rsidRPr="003F7D07" w:rsidRDefault="00DE4987" w:rsidP="005662C6">
            <w:pPr>
              <w:autoSpaceDE/>
              <w:autoSpaceDN/>
              <w:spacing w:line="240" w:lineRule="auto"/>
              <w:jc w:val="right"/>
              <w:rPr>
                <w:rFonts w:ascii="Angsana New" w:hAnsi="Angsana New"/>
                <w:b/>
                <w:bCs/>
                <w:sz w:val="30"/>
                <w:szCs w:val="30"/>
                <w:lang w:val="en-US"/>
              </w:rPr>
            </w:pPr>
            <w:r>
              <w:rPr>
                <w:rFonts w:ascii="Angsana New" w:hAnsi="Angsana New"/>
                <w:b/>
                <w:bCs/>
                <w:sz w:val="30"/>
                <w:szCs w:val="30"/>
                <w:lang w:val="en-US"/>
              </w:rPr>
              <w:t>2</w:t>
            </w:r>
            <w:r w:rsidR="005662C6" w:rsidRPr="003F7D07">
              <w:rPr>
                <w:rFonts w:ascii="Angsana New" w:hAnsi="Angsana New"/>
                <w:b/>
                <w:bCs/>
                <w:sz w:val="30"/>
                <w:szCs w:val="30"/>
              </w:rPr>
              <w:t>6,455,122</w:t>
            </w:r>
          </w:p>
        </w:tc>
        <w:tc>
          <w:tcPr>
            <w:tcW w:w="236" w:type="dxa"/>
            <w:tcBorders>
              <w:top w:val="nil"/>
              <w:left w:val="nil"/>
              <w:bottom w:val="nil"/>
              <w:right w:val="nil"/>
            </w:tcBorders>
            <w:shd w:val="clear" w:color="auto" w:fill="auto"/>
            <w:noWrap/>
            <w:vAlign w:val="bottom"/>
            <w:hideMark/>
          </w:tcPr>
          <w:p w14:paraId="155B24DF" w14:textId="77777777" w:rsidR="00E01027" w:rsidRPr="003F7D07" w:rsidRDefault="00E01027" w:rsidP="00EB1041">
            <w:pPr>
              <w:autoSpaceDE/>
              <w:autoSpaceDN/>
              <w:spacing w:line="240" w:lineRule="auto"/>
              <w:jc w:val="right"/>
              <w:rPr>
                <w:rFonts w:ascii="Angsana New" w:hAnsi="Angsana New"/>
                <w:b/>
                <w:bCs/>
                <w:sz w:val="30"/>
                <w:szCs w:val="30"/>
                <w:lang w:val="en-US"/>
              </w:rPr>
            </w:pPr>
          </w:p>
        </w:tc>
        <w:tc>
          <w:tcPr>
            <w:tcW w:w="1114" w:type="dxa"/>
            <w:tcBorders>
              <w:top w:val="nil"/>
              <w:left w:val="nil"/>
              <w:bottom w:val="double" w:sz="6" w:space="0" w:color="auto"/>
              <w:right w:val="nil"/>
            </w:tcBorders>
            <w:shd w:val="clear" w:color="auto" w:fill="auto"/>
            <w:noWrap/>
            <w:vAlign w:val="bottom"/>
            <w:hideMark/>
          </w:tcPr>
          <w:p w14:paraId="64A2454B" w14:textId="1A4AC1EB" w:rsidR="00E01027" w:rsidRPr="003F7D07" w:rsidRDefault="00E01027" w:rsidP="005662C6">
            <w:pPr>
              <w:autoSpaceDE/>
              <w:autoSpaceDN/>
              <w:spacing w:line="240" w:lineRule="auto"/>
              <w:jc w:val="center"/>
              <w:rPr>
                <w:rFonts w:ascii="Angsana New" w:hAnsi="Angsana New"/>
                <w:b/>
                <w:bCs/>
                <w:sz w:val="30"/>
                <w:szCs w:val="30"/>
                <w:lang w:val="en-US"/>
              </w:rPr>
            </w:pPr>
            <w:r w:rsidRPr="003F7D07">
              <w:rPr>
                <w:rFonts w:ascii="Angsana New" w:hAnsi="Angsana New"/>
                <w:b/>
                <w:bCs/>
                <w:sz w:val="30"/>
                <w:szCs w:val="30"/>
                <w:lang w:val="en-US"/>
              </w:rPr>
              <w:t xml:space="preserve">26,356,152 </w:t>
            </w:r>
          </w:p>
        </w:tc>
        <w:tc>
          <w:tcPr>
            <w:tcW w:w="240" w:type="dxa"/>
            <w:tcBorders>
              <w:top w:val="nil"/>
              <w:left w:val="nil"/>
              <w:bottom w:val="nil"/>
              <w:right w:val="nil"/>
            </w:tcBorders>
            <w:shd w:val="clear" w:color="auto" w:fill="auto"/>
            <w:noWrap/>
            <w:vAlign w:val="bottom"/>
            <w:hideMark/>
          </w:tcPr>
          <w:p w14:paraId="4049369F" w14:textId="77777777" w:rsidR="00E01027" w:rsidRPr="003F7D07" w:rsidRDefault="00E01027" w:rsidP="00EB1041">
            <w:pPr>
              <w:autoSpaceDE/>
              <w:autoSpaceDN/>
              <w:spacing w:line="240" w:lineRule="auto"/>
              <w:jc w:val="right"/>
              <w:rPr>
                <w:rFonts w:ascii="Angsana New" w:hAnsi="Angsana New"/>
                <w:sz w:val="30"/>
                <w:szCs w:val="30"/>
                <w:lang w:val="en-US"/>
              </w:rPr>
            </w:pPr>
          </w:p>
        </w:tc>
        <w:tc>
          <w:tcPr>
            <w:tcW w:w="1007" w:type="dxa"/>
            <w:tcBorders>
              <w:top w:val="nil"/>
              <w:left w:val="nil"/>
              <w:bottom w:val="nil"/>
              <w:right w:val="nil"/>
            </w:tcBorders>
            <w:shd w:val="clear" w:color="auto" w:fill="auto"/>
            <w:noWrap/>
            <w:vAlign w:val="bottom"/>
            <w:hideMark/>
          </w:tcPr>
          <w:p w14:paraId="53C14C93" w14:textId="50AD8E1F" w:rsidR="00E01027" w:rsidRPr="003F7D07" w:rsidRDefault="00E01027"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w:t>
            </w:r>
            <w:r w:rsidR="000A212A" w:rsidRPr="003F7D07">
              <w:rPr>
                <w:rFonts w:ascii="Angsana New" w:hAnsi="Angsana New"/>
                <w:sz w:val="30"/>
                <w:szCs w:val="30"/>
                <w:lang w:val="en-US"/>
              </w:rPr>
              <w:t>8</w:t>
            </w:r>
            <w:r w:rsidRPr="003F7D07">
              <w:rPr>
                <w:rFonts w:ascii="Angsana New" w:hAnsi="Angsana New"/>
                <w:sz w:val="30"/>
                <w:szCs w:val="30"/>
                <w:lang w:val="en-US"/>
              </w:rPr>
              <w:t xml:space="preserve"> </w:t>
            </w:r>
          </w:p>
        </w:tc>
        <w:tc>
          <w:tcPr>
            <w:tcW w:w="236" w:type="dxa"/>
            <w:tcBorders>
              <w:top w:val="nil"/>
              <w:left w:val="nil"/>
              <w:bottom w:val="nil"/>
              <w:right w:val="nil"/>
            </w:tcBorders>
            <w:shd w:val="clear" w:color="auto" w:fill="auto"/>
            <w:noWrap/>
            <w:vAlign w:val="bottom"/>
            <w:hideMark/>
          </w:tcPr>
          <w:p w14:paraId="39A382F0" w14:textId="77777777" w:rsidR="00E01027" w:rsidRPr="003F7D07" w:rsidRDefault="00E01027" w:rsidP="00EB1041">
            <w:pPr>
              <w:autoSpaceDE/>
              <w:autoSpaceDN/>
              <w:spacing w:line="240" w:lineRule="auto"/>
              <w:jc w:val="center"/>
              <w:rPr>
                <w:rFonts w:ascii="Angsana New" w:hAnsi="Angsana New"/>
                <w:sz w:val="30"/>
                <w:szCs w:val="30"/>
                <w:lang w:val="en-US"/>
              </w:rPr>
            </w:pPr>
          </w:p>
        </w:tc>
        <w:tc>
          <w:tcPr>
            <w:tcW w:w="4007" w:type="dxa"/>
            <w:tcBorders>
              <w:top w:val="nil"/>
              <w:left w:val="nil"/>
              <w:bottom w:val="nil"/>
              <w:right w:val="nil"/>
            </w:tcBorders>
            <w:shd w:val="clear" w:color="auto" w:fill="auto"/>
            <w:noWrap/>
            <w:vAlign w:val="bottom"/>
            <w:hideMark/>
          </w:tcPr>
          <w:p w14:paraId="50E2FB5E" w14:textId="77777777" w:rsidR="00E01027" w:rsidRPr="003F7D07" w:rsidRDefault="00E01027"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หลักประกันการใช้วงเงินหนังสือค้ำประกัน</w:t>
            </w:r>
          </w:p>
        </w:tc>
      </w:tr>
      <w:tr w:rsidR="003F7D07" w:rsidRPr="003F7D07" w14:paraId="7D66DD0D" w14:textId="77777777" w:rsidTr="00621076">
        <w:trPr>
          <w:trHeight w:hRule="exact" w:val="216"/>
        </w:trPr>
        <w:tc>
          <w:tcPr>
            <w:tcW w:w="1350" w:type="dxa"/>
            <w:tcBorders>
              <w:top w:val="nil"/>
              <w:left w:val="nil"/>
              <w:bottom w:val="nil"/>
              <w:right w:val="nil"/>
            </w:tcBorders>
            <w:shd w:val="clear" w:color="auto" w:fill="auto"/>
            <w:noWrap/>
            <w:vAlign w:val="bottom"/>
            <w:hideMark/>
          </w:tcPr>
          <w:p w14:paraId="4CF8ED39" w14:textId="77777777" w:rsidR="00E01027" w:rsidRPr="003F7D07" w:rsidRDefault="00E01027"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04B1705D" w14:textId="77777777" w:rsidR="00E01027" w:rsidRPr="003F7D07" w:rsidRDefault="00E01027" w:rsidP="00EB1041">
            <w:pPr>
              <w:autoSpaceDE/>
              <w:autoSpaceDN/>
              <w:spacing w:line="240" w:lineRule="auto"/>
              <w:rPr>
                <w:rFonts w:cs="Times New Roman"/>
                <w:sz w:val="20"/>
                <w:szCs w:val="20"/>
                <w:lang w:val="en-US"/>
              </w:rPr>
            </w:pPr>
          </w:p>
        </w:tc>
        <w:tc>
          <w:tcPr>
            <w:tcW w:w="1204" w:type="dxa"/>
            <w:tcBorders>
              <w:top w:val="nil"/>
              <w:left w:val="nil"/>
              <w:bottom w:val="nil"/>
              <w:right w:val="nil"/>
            </w:tcBorders>
            <w:shd w:val="clear" w:color="auto" w:fill="auto"/>
            <w:noWrap/>
            <w:vAlign w:val="bottom"/>
            <w:hideMark/>
          </w:tcPr>
          <w:p w14:paraId="26304C4B" w14:textId="77777777" w:rsidR="00E01027" w:rsidRPr="003F7D07" w:rsidRDefault="00E01027"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25EBAF0A" w14:textId="77777777" w:rsidR="00E01027" w:rsidRPr="003F7D07" w:rsidRDefault="00E01027" w:rsidP="00EB1041">
            <w:pPr>
              <w:autoSpaceDE/>
              <w:autoSpaceDN/>
              <w:spacing w:line="240" w:lineRule="auto"/>
              <w:jc w:val="right"/>
              <w:rPr>
                <w:rFonts w:cs="Times New Roman"/>
                <w:sz w:val="20"/>
                <w:szCs w:val="20"/>
                <w:lang w:val="en-US"/>
              </w:rPr>
            </w:pPr>
          </w:p>
        </w:tc>
        <w:tc>
          <w:tcPr>
            <w:tcW w:w="1114" w:type="dxa"/>
            <w:tcBorders>
              <w:top w:val="nil"/>
              <w:left w:val="nil"/>
              <w:bottom w:val="nil"/>
              <w:right w:val="nil"/>
            </w:tcBorders>
            <w:shd w:val="clear" w:color="auto" w:fill="auto"/>
            <w:noWrap/>
            <w:vAlign w:val="bottom"/>
            <w:hideMark/>
          </w:tcPr>
          <w:p w14:paraId="5DA6EBA5" w14:textId="77777777" w:rsidR="00E01027" w:rsidRPr="003F7D07" w:rsidRDefault="00E01027" w:rsidP="00EB1041">
            <w:pPr>
              <w:autoSpaceDE/>
              <w:autoSpaceDN/>
              <w:spacing w:line="240" w:lineRule="auto"/>
              <w:jc w:val="right"/>
              <w:rPr>
                <w:rFonts w:cs="Times New Roman"/>
                <w:sz w:val="20"/>
                <w:szCs w:val="20"/>
                <w:lang w:val="en-US"/>
              </w:rPr>
            </w:pPr>
          </w:p>
        </w:tc>
        <w:tc>
          <w:tcPr>
            <w:tcW w:w="240" w:type="dxa"/>
            <w:tcBorders>
              <w:top w:val="nil"/>
              <w:left w:val="nil"/>
              <w:bottom w:val="nil"/>
              <w:right w:val="nil"/>
            </w:tcBorders>
            <w:shd w:val="clear" w:color="auto" w:fill="auto"/>
            <w:noWrap/>
            <w:vAlign w:val="bottom"/>
            <w:hideMark/>
          </w:tcPr>
          <w:p w14:paraId="67AB110D" w14:textId="77777777" w:rsidR="00E01027" w:rsidRPr="003F7D07" w:rsidRDefault="00E01027" w:rsidP="00EB1041">
            <w:pPr>
              <w:autoSpaceDE/>
              <w:autoSpaceDN/>
              <w:spacing w:line="240" w:lineRule="auto"/>
              <w:jc w:val="right"/>
              <w:rPr>
                <w:rFonts w:cs="Times New Roman"/>
                <w:sz w:val="20"/>
                <w:szCs w:val="20"/>
                <w:lang w:val="en-US"/>
              </w:rPr>
            </w:pPr>
          </w:p>
        </w:tc>
        <w:tc>
          <w:tcPr>
            <w:tcW w:w="1007" w:type="dxa"/>
            <w:tcBorders>
              <w:top w:val="nil"/>
              <w:left w:val="nil"/>
              <w:bottom w:val="nil"/>
              <w:right w:val="nil"/>
            </w:tcBorders>
            <w:shd w:val="clear" w:color="auto" w:fill="auto"/>
            <w:noWrap/>
            <w:vAlign w:val="bottom"/>
            <w:hideMark/>
          </w:tcPr>
          <w:p w14:paraId="28BA0015" w14:textId="77777777" w:rsidR="00E01027" w:rsidRPr="003F7D07" w:rsidRDefault="00E01027" w:rsidP="00EB1041">
            <w:pPr>
              <w:autoSpaceDE/>
              <w:autoSpaceDN/>
              <w:spacing w:line="240" w:lineRule="auto"/>
              <w:jc w:val="right"/>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02A1EFBD" w14:textId="77777777" w:rsidR="00E01027" w:rsidRPr="003F7D07" w:rsidRDefault="00E01027" w:rsidP="00EB1041">
            <w:pPr>
              <w:autoSpaceDE/>
              <w:autoSpaceDN/>
              <w:spacing w:line="240" w:lineRule="auto"/>
              <w:jc w:val="center"/>
              <w:rPr>
                <w:rFonts w:cs="Times New Roman"/>
                <w:sz w:val="20"/>
                <w:szCs w:val="20"/>
                <w:lang w:val="en-US"/>
              </w:rPr>
            </w:pPr>
          </w:p>
        </w:tc>
        <w:tc>
          <w:tcPr>
            <w:tcW w:w="4007" w:type="dxa"/>
            <w:tcBorders>
              <w:top w:val="nil"/>
              <w:left w:val="nil"/>
              <w:bottom w:val="nil"/>
              <w:right w:val="nil"/>
            </w:tcBorders>
            <w:shd w:val="clear" w:color="auto" w:fill="auto"/>
            <w:noWrap/>
            <w:vAlign w:val="bottom"/>
            <w:hideMark/>
          </w:tcPr>
          <w:p w14:paraId="1976CB6D" w14:textId="77777777" w:rsidR="00E01027" w:rsidRPr="003F7D07" w:rsidRDefault="00E01027" w:rsidP="00EB1041">
            <w:pPr>
              <w:autoSpaceDE/>
              <w:autoSpaceDN/>
              <w:spacing w:line="240" w:lineRule="auto"/>
              <w:rPr>
                <w:rFonts w:cs="Times New Roman"/>
                <w:sz w:val="20"/>
                <w:szCs w:val="20"/>
                <w:lang w:val="en-US"/>
              </w:rPr>
            </w:pPr>
          </w:p>
        </w:tc>
      </w:tr>
      <w:bookmarkEnd w:id="406"/>
    </w:tbl>
    <w:p w14:paraId="36573464" w14:textId="74AFF26A" w:rsidR="00321285" w:rsidRPr="003F7D07" w:rsidRDefault="00321285">
      <w:pPr>
        <w:autoSpaceDE/>
        <w:autoSpaceDN/>
        <w:spacing w:line="240" w:lineRule="auto"/>
        <w:rPr>
          <w:rFonts w:asciiTheme="majorBidi" w:hAnsiTheme="majorBidi" w:cstheme="majorBidi"/>
          <w:b/>
          <w:bCs/>
          <w:sz w:val="30"/>
          <w:szCs w:val="30"/>
          <w:cs/>
          <w:lang w:val="en-US"/>
        </w:rPr>
      </w:pPr>
    </w:p>
    <w:p w14:paraId="4FE1D377" w14:textId="77777777" w:rsidR="005F6D29" w:rsidRPr="003F7D07" w:rsidRDefault="005F6D29">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10BFA1CB" w14:textId="609504B1" w:rsidR="00466D89" w:rsidRPr="003F7D07" w:rsidRDefault="00466D89" w:rsidP="00E37C62">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อสังหาริมทรัพย์เพื่อการลงทุน</w:t>
      </w:r>
    </w:p>
    <w:p w14:paraId="22AEB45A" w14:textId="6F058617" w:rsidR="005D42E4" w:rsidRPr="003F7D07" w:rsidRDefault="00466D89" w:rsidP="00E37C62">
      <w:pPr>
        <w:spacing w:before="120" w:after="120" w:line="240" w:lineRule="auto"/>
        <w:ind w:left="432"/>
        <w:jc w:val="thaiDistribute"/>
        <w:rPr>
          <w:rFonts w:asciiTheme="majorBidi" w:hAnsiTheme="majorBidi" w:cstheme="majorBidi"/>
          <w:sz w:val="30"/>
          <w:szCs w:val="30"/>
          <w:cs/>
          <w:lang w:val="en-US"/>
        </w:rPr>
      </w:pPr>
      <w:r w:rsidRPr="003F7D07">
        <w:rPr>
          <w:rFonts w:asciiTheme="majorBidi" w:hAnsiTheme="majorBidi" w:cstheme="majorBidi"/>
          <w:sz w:val="30"/>
          <w:szCs w:val="30"/>
          <w:cs/>
          <w:lang w:val="en-US"/>
        </w:rPr>
        <w:t xml:space="preserve">รายการเปลี่ยนแปลงอสังหาริมทรัพย์เพื่อการลงทุนสำหรับปีสิ้นสุดวันที่ </w:t>
      </w:r>
      <w:r w:rsidRPr="003F7D07">
        <w:rPr>
          <w:rFonts w:asciiTheme="majorBidi" w:hAnsiTheme="majorBidi" w:cstheme="majorBidi"/>
          <w:sz w:val="30"/>
          <w:szCs w:val="30"/>
          <w:lang w:val="en-US"/>
        </w:rPr>
        <w:t>31</w:t>
      </w:r>
      <w:r w:rsidRPr="003F7D07">
        <w:rPr>
          <w:rFonts w:asciiTheme="majorBidi" w:hAnsiTheme="majorBidi" w:cstheme="majorBidi"/>
          <w:sz w:val="30"/>
          <w:szCs w:val="30"/>
          <w:cs/>
          <w:lang w:val="en-US"/>
        </w:rPr>
        <w:t xml:space="preserve"> ธันวาคม </w:t>
      </w:r>
      <w:r w:rsidRPr="003F7D07">
        <w:rPr>
          <w:rFonts w:asciiTheme="majorBidi" w:hAnsiTheme="majorBidi" w:cstheme="majorBidi"/>
          <w:sz w:val="30"/>
          <w:szCs w:val="30"/>
          <w:lang w:val="en-US"/>
        </w:rPr>
        <w:t>256</w:t>
      </w:r>
      <w:r w:rsidR="00DD1534" w:rsidRPr="003F7D07">
        <w:rPr>
          <w:rFonts w:asciiTheme="majorBidi" w:hAnsiTheme="majorBidi" w:cstheme="majorBidi"/>
          <w:sz w:val="30"/>
          <w:szCs w:val="30"/>
          <w:lang w:val="en-US"/>
        </w:rPr>
        <w:t>4</w:t>
      </w:r>
      <w:r w:rsidRPr="003F7D07">
        <w:rPr>
          <w:rFonts w:asciiTheme="majorBidi" w:hAnsiTheme="majorBidi" w:cstheme="majorBidi"/>
          <w:sz w:val="30"/>
          <w:szCs w:val="30"/>
          <w:cs/>
          <w:lang w:val="en-US"/>
        </w:rPr>
        <w:t xml:space="preserve"> </w:t>
      </w:r>
      <w:r w:rsidR="00995027" w:rsidRPr="003F7D07">
        <w:rPr>
          <w:rFonts w:asciiTheme="majorBidi" w:hAnsiTheme="majorBidi" w:cstheme="majorBidi"/>
          <w:sz w:val="30"/>
          <w:szCs w:val="30"/>
          <w:cs/>
          <w:lang w:val="en-US"/>
        </w:rPr>
        <w:t xml:space="preserve">และ </w:t>
      </w:r>
      <w:r w:rsidR="00995027" w:rsidRPr="003F7D07">
        <w:rPr>
          <w:rFonts w:asciiTheme="majorBidi" w:hAnsiTheme="majorBidi" w:cstheme="majorBidi"/>
          <w:sz w:val="30"/>
          <w:szCs w:val="30"/>
          <w:lang w:val="en-US"/>
        </w:rPr>
        <w:t>256</w:t>
      </w:r>
      <w:r w:rsidR="00DD1534" w:rsidRPr="003F7D07">
        <w:rPr>
          <w:rFonts w:asciiTheme="majorBidi" w:hAnsiTheme="majorBidi" w:cstheme="majorBidi"/>
          <w:sz w:val="30"/>
          <w:szCs w:val="30"/>
          <w:lang w:val="en-US"/>
        </w:rPr>
        <w:t>3</w:t>
      </w:r>
      <w:r w:rsidR="00995027" w:rsidRPr="003F7D07">
        <w:rPr>
          <w:rFonts w:asciiTheme="majorBidi" w:hAnsiTheme="majorBidi" w:cstheme="majorBidi"/>
          <w:sz w:val="30"/>
          <w:szCs w:val="30"/>
          <w:lang w:val="en-US"/>
        </w:rPr>
        <w:t xml:space="preserve"> </w:t>
      </w:r>
      <w:r w:rsidR="005A1A9B" w:rsidRPr="003F7D07">
        <w:rPr>
          <w:rFonts w:asciiTheme="majorBidi" w:hAnsiTheme="majorBidi" w:cstheme="majorBidi"/>
          <w:sz w:val="30"/>
          <w:szCs w:val="30"/>
          <w:cs/>
        </w:rPr>
        <w:t>แสดง</w:t>
      </w:r>
      <w:r w:rsidRPr="003F7D07">
        <w:rPr>
          <w:rFonts w:asciiTheme="majorBidi" w:hAnsiTheme="majorBidi" w:cstheme="majorBidi"/>
          <w:sz w:val="30"/>
          <w:szCs w:val="30"/>
          <w:cs/>
          <w:lang w:val="en-US"/>
        </w:rPr>
        <w:t>ดังนี้</w:t>
      </w:r>
    </w:p>
    <w:bookmarkStart w:id="407" w:name="_MON_1518081141"/>
    <w:bookmarkStart w:id="408" w:name="_MON_1518081167"/>
    <w:bookmarkStart w:id="409" w:name="_MON_1518081190"/>
    <w:bookmarkStart w:id="410" w:name="_MON_1518087837"/>
    <w:bookmarkStart w:id="411" w:name="_MON_1518087889"/>
    <w:bookmarkStart w:id="412" w:name="_MON_1518088083"/>
    <w:bookmarkStart w:id="413" w:name="_MON_1518088199"/>
    <w:bookmarkStart w:id="414" w:name="_MON_1518088203"/>
    <w:bookmarkStart w:id="415" w:name="_MON_1518123635"/>
    <w:bookmarkStart w:id="416" w:name="_MON_1547124387"/>
    <w:bookmarkStart w:id="417" w:name="_MON_1547124476"/>
    <w:bookmarkStart w:id="418" w:name="_MON_1548510508"/>
    <w:bookmarkStart w:id="419" w:name="_MON_1549535570"/>
    <w:bookmarkStart w:id="420" w:name="_MON_1549545871"/>
    <w:bookmarkStart w:id="421" w:name="_MON_1549546006"/>
    <w:bookmarkStart w:id="422" w:name="_MON_1549546026"/>
    <w:bookmarkStart w:id="423" w:name="_MON_1549546069"/>
    <w:bookmarkStart w:id="424" w:name="_MON_1549546138"/>
    <w:bookmarkStart w:id="425" w:name="_MON_1549546173"/>
    <w:bookmarkStart w:id="426" w:name="_MON_1549546196"/>
    <w:bookmarkStart w:id="427" w:name="_MON_1549577324"/>
    <w:bookmarkStart w:id="428" w:name="_MON_1549577445"/>
    <w:bookmarkStart w:id="429" w:name="_MON_1549577459"/>
    <w:bookmarkStart w:id="430" w:name="_MON_1549577613"/>
    <w:bookmarkStart w:id="431" w:name="_MON_1549577659"/>
    <w:bookmarkStart w:id="432" w:name="_MON_1549577671"/>
    <w:bookmarkStart w:id="433" w:name="_MON_1549577744"/>
    <w:bookmarkStart w:id="434" w:name="_MON_1549577925"/>
    <w:bookmarkStart w:id="435" w:name="_MON_1549577996"/>
    <w:bookmarkStart w:id="436" w:name="_MON_1549578555"/>
    <w:bookmarkStart w:id="437" w:name="_MON_1549578633"/>
    <w:bookmarkStart w:id="438" w:name="_MON_1549578754"/>
    <w:bookmarkStart w:id="439" w:name="_MON_1549578771"/>
    <w:bookmarkStart w:id="440" w:name="_MON_1549578829"/>
    <w:bookmarkStart w:id="441" w:name="_MON_1549578842"/>
    <w:bookmarkStart w:id="442" w:name="_MON_1549578865"/>
    <w:bookmarkStart w:id="443" w:name="_MON_1549579130"/>
    <w:bookmarkStart w:id="444" w:name="_MON_1549579928"/>
    <w:bookmarkStart w:id="445" w:name="_MON_1549579983"/>
    <w:bookmarkStart w:id="446" w:name="_MON_1549580129"/>
    <w:bookmarkStart w:id="447" w:name="_MON_1549580467"/>
    <w:bookmarkStart w:id="448" w:name="_MON_1580649082"/>
    <w:bookmarkStart w:id="449" w:name="_MON_1580649104"/>
    <w:bookmarkStart w:id="450" w:name="_MON_1580649208"/>
    <w:bookmarkStart w:id="451" w:name="_MON_1580649297"/>
    <w:bookmarkStart w:id="452" w:name="_MON_1580649707"/>
    <w:bookmarkStart w:id="453" w:name="_MON_1580649717"/>
    <w:bookmarkStart w:id="454" w:name="_MON_1580649743"/>
    <w:bookmarkStart w:id="455" w:name="_MON_1580649750"/>
    <w:bookmarkStart w:id="456" w:name="_MON_1580649756"/>
    <w:bookmarkStart w:id="457" w:name="_MON_1580649761"/>
    <w:bookmarkStart w:id="458" w:name="_MON_1580750607"/>
    <w:bookmarkStart w:id="459" w:name="_MON_1580750613"/>
    <w:bookmarkStart w:id="460" w:name="_MON_1580798971"/>
    <w:bookmarkStart w:id="461" w:name="_MON_1580799014"/>
    <w:bookmarkStart w:id="462" w:name="_MON_1580799077"/>
    <w:bookmarkStart w:id="463" w:name="_MON_1580902348"/>
    <w:bookmarkStart w:id="464" w:name="_MON_1580904887"/>
    <w:bookmarkStart w:id="465" w:name="_MON_1581025856"/>
    <w:bookmarkStart w:id="466" w:name="_MON_1581025892"/>
    <w:bookmarkStart w:id="467" w:name="_MON_1581025905"/>
    <w:bookmarkStart w:id="468" w:name="_MON_1581026012"/>
    <w:bookmarkStart w:id="469" w:name="_MON_1581026094"/>
    <w:bookmarkStart w:id="470" w:name="_MON_1610811098"/>
    <w:bookmarkStart w:id="471" w:name="_MON_1610811258"/>
    <w:bookmarkStart w:id="472" w:name="_MON_1610815069"/>
    <w:bookmarkStart w:id="473" w:name="_MON_1611680768"/>
    <w:bookmarkStart w:id="474" w:name="_MON_1611681181"/>
    <w:bookmarkStart w:id="475" w:name="_MON_1611681203"/>
    <w:bookmarkStart w:id="476" w:name="_MON_1612690220"/>
    <w:bookmarkStart w:id="477" w:name="_MON_1643315920"/>
    <w:bookmarkStart w:id="478" w:name="_MON_1518081074"/>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14:paraId="23499EBD" w14:textId="0CC1A95A" w:rsidR="00DF7BB7" w:rsidRPr="003F7D07" w:rsidRDefault="00C76221" w:rsidP="007F3985">
      <w:pPr>
        <w:tabs>
          <w:tab w:val="left" w:pos="6521"/>
        </w:tabs>
        <w:spacing w:before="120" w:after="120" w:line="240" w:lineRule="auto"/>
        <w:ind w:left="425" w:right="147"/>
        <w:jc w:val="thaiDistribute"/>
        <w:rPr>
          <w:rFonts w:asciiTheme="majorBidi" w:hAnsiTheme="majorBidi" w:cstheme="majorBidi"/>
          <w:sz w:val="4"/>
          <w:szCs w:val="4"/>
        </w:rPr>
      </w:pPr>
      <w:r w:rsidRPr="003F7D07">
        <w:rPr>
          <w:rFonts w:asciiTheme="majorBidi" w:hAnsiTheme="majorBidi" w:cstheme="majorBidi"/>
          <w:sz w:val="30"/>
          <w:szCs w:val="30"/>
        </w:rPr>
        <w:object w:dxaOrig="10136" w:dyaOrig="9892" w14:anchorId="37557D29">
          <v:shape id="_x0000_i1044" type="#_x0000_t75" style="width:478.5pt;height:501.5pt" o:ole="">
            <v:imagedata r:id="rId39" o:title=""/>
          </v:shape>
          <o:OLEObject Type="Embed" ProgID="Excel.Sheet.8" ShapeID="_x0000_i1044" DrawAspect="Content" ObjectID="_1707153726" r:id="rId40"/>
        </w:object>
      </w:r>
    </w:p>
    <w:tbl>
      <w:tblPr>
        <w:tblW w:w="9726" w:type="dxa"/>
        <w:tblInd w:w="468" w:type="dxa"/>
        <w:tblLook w:val="04A0" w:firstRow="1" w:lastRow="0" w:firstColumn="1" w:lastColumn="0" w:noHBand="0" w:noVBand="1"/>
      </w:tblPr>
      <w:tblGrid>
        <w:gridCol w:w="4860"/>
        <w:gridCol w:w="222"/>
        <w:gridCol w:w="1120"/>
        <w:gridCol w:w="222"/>
        <w:gridCol w:w="1540"/>
        <w:gridCol w:w="236"/>
        <w:gridCol w:w="1526"/>
      </w:tblGrid>
      <w:tr w:rsidR="003F7D07" w:rsidRPr="003F7D07" w14:paraId="4C7FF8B3" w14:textId="77777777" w:rsidTr="0096646D">
        <w:trPr>
          <w:trHeight w:val="450"/>
        </w:trPr>
        <w:tc>
          <w:tcPr>
            <w:tcW w:w="4860" w:type="dxa"/>
            <w:tcBorders>
              <w:top w:val="nil"/>
              <w:left w:val="nil"/>
              <w:bottom w:val="nil"/>
              <w:right w:val="nil"/>
            </w:tcBorders>
            <w:shd w:val="clear" w:color="auto" w:fill="auto"/>
            <w:noWrap/>
            <w:vAlign w:val="center"/>
            <w:hideMark/>
          </w:tcPr>
          <w:p w14:paraId="4FD6E1E8"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01A5702E" w14:textId="77777777" w:rsidR="006B17D6" w:rsidRPr="003F7D07" w:rsidRDefault="006B17D6" w:rsidP="006B17D6">
            <w:pPr>
              <w:autoSpaceDE/>
              <w:autoSpaceDN/>
              <w:spacing w:line="240" w:lineRule="auto"/>
              <w:rPr>
                <w:rFonts w:cs="Times New Roman"/>
                <w:sz w:val="20"/>
                <w:szCs w:val="20"/>
                <w:lang w:val="en-US"/>
              </w:rPr>
            </w:pPr>
          </w:p>
        </w:tc>
        <w:tc>
          <w:tcPr>
            <w:tcW w:w="1120" w:type="dxa"/>
            <w:tcBorders>
              <w:top w:val="nil"/>
              <w:left w:val="nil"/>
              <w:bottom w:val="nil"/>
              <w:right w:val="nil"/>
            </w:tcBorders>
            <w:shd w:val="clear" w:color="auto" w:fill="auto"/>
            <w:noWrap/>
            <w:vAlign w:val="center"/>
            <w:hideMark/>
          </w:tcPr>
          <w:p w14:paraId="42CD4198"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575A367D"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center"/>
            <w:hideMark/>
          </w:tcPr>
          <w:p w14:paraId="3AE94FA6" w14:textId="77777777" w:rsidR="006B17D6" w:rsidRPr="003F7D07" w:rsidRDefault="006B17D6" w:rsidP="006B17D6">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center"/>
            <w:hideMark/>
          </w:tcPr>
          <w:p w14:paraId="23A15EE9" w14:textId="77777777" w:rsidR="006B17D6" w:rsidRPr="003F7D07" w:rsidRDefault="006B17D6" w:rsidP="006B17D6">
            <w:pPr>
              <w:autoSpaceDE/>
              <w:autoSpaceDN/>
              <w:spacing w:line="240" w:lineRule="auto"/>
              <w:rPr>
                <w:rFonts w:cs="Times New Roman"/>
                <w:sz w:val="20"/>
                <w:szCs w:val="20"/>
                <w:lang w:val="en-US"/>
              </w:rPr>
            </w:pPr>
          </w:p>
        </w:tc>
        <w:tc>
          <w:tcPr>
            <w:tcW w:w="1526" w:type="dxa"/>
            <w:tcBorders>
              <w:top w:val="nil"/>
              <w:left w:val="nil"/>
              <w:bottom w:val="nil"/>
              <w:right w:val="nil"/>
            </w:tcBorders>
            <w:shd w:val="clear" w:color="auto" w:fill="auto"/>
            <w:noWrap/>
            <w:vAlign w:val="center"/>
            <w:hideMark/>
          </w:tcPr>
          <w:p w14:paraId="00C2CEB0" w14:textId="77777777" w:rsidR="006B17D6" w:rsidRPr="003F7D07" w:rsidRDefault="006B17D6" w:rsidP="006B17D6">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7356CDD8" w14:textId="77777777" w:rsidTr="0096646D">
        <w:trPr>
          <w:trHeight w:val="450"/>
        </w:trPr>
        <w:tc>
          <w:tcPr>
            <w:tcW w:w="4860" w:type="dxa"/>
            <w:tcBorders>
              <w:top w:val="nil"/>
              <w:left w:val="nil"/>
              <w:bottom w:val="nil"/>
              <w:right w:val="nil"/>
            </w:tcBorders>
            <w:shd w:val="clear" w:color="auto" w:fill="auto"/>
            <w:noWrap/>
            <w:vAlign w:val="center"/>
            <w:hideMark/>
          </w:tcPr>
          <w:p w14:paraId="6474BECC" w14:textId="77777777" w:rsidR="006B17D6" w:rsidRPr="003F7D07" w:rsidRDefault="006B17D6" w:rsidP="006B17D6">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center"/>
            <w:hideMark/>
          </w:tcPr>
          <w:p w14:paraId="6DC88042" w14:textId="77777777" w:rsidR="006B17D6" w:rsidRPr="003F7D07" w:rsidRDefault="006B17D6" w:rsidP="006B17D6">
            <w:pPr>
              <w:autoSpaceDE/>
              <w:autoSpaceDN/>
              <w:spacing w:line="240" w:lineRule="auto"/>
              <w:rPr>
                <w:rFonts w:cs="Times New Roman"/>
                <w:sz w:val="20"/>
                <w:szCs w:val="20"/>
                <w:lang w:val="en-US"/>
              </w:rPr>
            </w:pPr>
          </w:p>
        </w:tc>
        <w:tc>
          <w:tcPr>
            <w:tcW w:w="1120" w:type="dxa"/>
            <w:tcBorders>
              <w:top w:val="nil"/>
              <w:left w:val="nil"/>
              <w:bottom w:val="single" w:sz="4" w:space="0" w:color="auto"/>
              <w:right w:val="nil"/>
            </w:tcBorders>
            <w:shd w:val="clear" w:color="auto" w:fill="auto"/>
            <w:noWrap/>
            <w:vAlign w:val="center"/>
            <w:hideMark/>
          </w:tcPr>
          <w:p w14:paraId="3FED5040" w14:textId="77777777"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หมายเหตุ</w:t>
            </w:r>
          </w:p>
        </w:tc>
        <w:tc>
          <w:tcPr>
            <w:tcW w:w="222" w:type="dxa"/>
            <w:tcBorders>
              <w:top w:val="nil"/>
              <w:left w:val="nil"/>
              <w:bottom w:val="nil"/>
              <w:right w:val="nil"/>
            </w:tcBorders>
            <w:shd w:val="clear" w:color="auto" w:fill="auto"/>
            <w:noWrap/>
            <w:vAlign w:val="center"/>
            <w:hideMark/>
          </w:tcPr>
          <w:p w14:paraId="0E2C6CDD" w14:textId="77777777" w:rsidR="006B17D6" w:rsidRPr="003F7D07" w:rsidRDefault="006B17D6" w:rsidP="006B17D6">
            <w:pPr>
              <w:autoSpaceDE/>
              <w:autoSpaceDN/>
              <w:spacing w:line="240" w:lineRule="auto"/>
              <w:jc w:val="center"/>
              <w:rPr>
                <w:rFonts w:ascii="Angsana New" w:hAnsi="Angsana New"/>
                <w:sz w:val="30"/>
                <w:szCs w:val="30"/>
                <w:lang w:val="en-US"/>
              </w:rPr>
            </w:pPr>
          </w:p>
        </w:tc>
        <w:tc>
          <w:tcPr>
            <w:tcW w:w="1540" w:type="dxa"/>
            <w:tcBorders>
              <w:top w:val="nil"/>
              <w:left w:val="nil"/>
              <w:bottom w:val="single" w:sz="4" w:space="0" w:color="auto"/>
              <w:right w:val="nil"/>
            </w:tcBorders>
            <w:shd w:val="clear" w:color="auto" w:fill="auto"/>
            <w:noWrap/>
            <w:vAlign w:val="center"/>
            <w:hideMark/>
          </w:tcPr>
          <w:p w14:paraId="595903F2" w14:textId="77777777"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36" w:type="dxa"/>
            <w:tcBorders>
              <w:top w:val="nil"/>
              <w:left w:val="nil"/>
              <w:bottom w:val="nil"/>
              <w:right w:val="nil"/>
            </w:tcBorders>
            <w:shd w:val="clear" w:color="auto" w:fill="auto"/>
            <w:noWrap/>
            <w:vAlign w:val="center"/>
            <w:hideMark/>
          </w:tcPr>
          <w:p w14:paraId="46F93474" w14:textId="77777777" w:rsidR="006B17D6" w:rsidRPr="003F7D07" w:rsidRDefault="006B17D6" w:rsidP="006B17D6">
            <w:pPr>
              <w:autoSpaceDE/>
              <w:autoSpaceDN/>
              <w:spacing w:line="240" w:lineRule="auto"/>
              <w:jc w:val="center"/>
              <w:rPr>
                <w:rFonts w:ascii="Angsana New" w:hAnsi="Angsana New"/>
                <w:sz w:val="30"/>
                <w:szCs w:val="30"/>
                <w:lang w:val="en-US"/>
              </w:rPr>
            </w:pPr>
          </w:p>
        </w:tc>
        <w:tc>
          <w:tcPr>
            <w:tcW w:w="1526" w:type="dxa"/>
            <w:tcBorders>
              <w:top w:val="nil"/>
              <w:left w:val="nil"/>
              <w:bottom w:val="single" w:sz="4" w:space="0" w:color="auto"/>
              <w:right w:val="nil"/>
            </w:tcBorders>
            <w:shd w:val="clear" w:color="auto" w:fill="auto"/>
            <w:noWrap/>
            <w:vAlign w:val="center"/>
            <w:hideMark/>
          </w:tcPr>
          <w:p w14:paraId="615E224D" w14:textId="77777777"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32B7BCF9" w14:textId="77777777" w:rsidTr="0096646D">
        <w:trPr>
          <w:trHeight w:val="450"/>
        </w:trPr>
        <w:tc>
          <w:tcPr>
            <w:tcW w:w="4860" w:type="dxa"/>
            <w:tcBorders>
              <w:top w:val="nil"/>
              <w:left w:val="nil"/>
              <w:bottom w:val="nil"/>
              <w:right w:val="nil"/>
            </w:tcBorders>
            <w:shd w:val="clear" w:color="auto" w:fill="auto"/>
            <w:noWrap/>
            <w:vAlign w:val="bottom"/>
            <w:hideMark/>
          </w:tcPr>
          <w:p w14:paraId="6423CA8F"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 xml:space="preserve">สำหรับปีสิ้นสุดวันที่ </w:t>
            </w:r>
            <w:r w:rsidRPr="003F7D07">
              <w:rPr>
                <w:rFonts w:ascii="Angsana New" w:hAnsi="Angsana New"/>
                <w:sz w:val="30"/>
                <w:szCs w:val="30"/>
                <w:lang w:val="en-US"/>
              </w:rPr>
              <w:t xml:space="preserve">31 </w:t>
            </w:r>
            <w:r w:rsidRPr="003F7D07">
              <w:rPr>
                <w:rFonts w:ascii="Angsana New" w:hAnsi="Angsana New"/>
                <w:sz w:val="30"/>
                <w:szCs w:val="30"/>
                <w:cs/>
                <w:lang w:val="en-US"/>
              </w:rPr>
              <w:t>ธันวาคม</w:t>
            </w:r>
          </w:p>
        </w:tc>
        <w:tc>
          <w:tcPr>
            <w:tcW w:w="222" w:type="dxa"/>
            <w:tcBorders>
              <w:top w:val="nil"/>
              <w:left w:val="nil"/>
              <w:bottom w:val="nil"/>
              <w:right w:val="nil"/>
            </w:tcBorders>
            <w:shd w:val="clear" w:color="auto" w:fill="auto"/>
            <w:noWrap/>
            <w:vAlign w:val="bottom"/>
            <w:hideMark/>
          </w:tcPr>
          <w:p w14:paraId="4C1EA9CA" w14:textId="77777777" w:rsidR="006B17D6" w:rsidRPr="003F7D07" w:rsidRDefault="006B17D6" w:rsidP="006B17D6">
            <w:pPr>
              <w:autoSpaceDE/>
              <w:autoSpaceDN/>
              <w:spacing w:line="240" w:lineRule="auto"/>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hideMark/>
          </w:tcPr>
          <w:p w14:paraId="4F647C0E"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5CF7FE79"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30EA5C8C" w14:textId="77777777" w:rsidR="006B17D6" w:rsidRPr="003F7D07" w:rsidRDefault="006B17D6" w:rsidP="006B17D6">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29ED329D" w14:textId="77777777" w:rsidR="006B17D6" w:rsidRPr="003F7D07" w:rsidRDefault="006B17D6" w:rsidP="006B17D6">
            <w:pPr>
              <w:autoSpaceDE/>
              <w:autoSpaceDN/>
              <w:spacing w:line="240" w:lineRule="auto"/>
              <w:rPr>
                <w:rFonts w:cs="Times New Roman"/>
                <w:sz w:val="20"/>
                <w:szCs w:val="20"/>
                <w:lang w:val="en-US"/>
              </w:rPr>
            </w:pPr>
          </w:p>
        </w:tc>
        <w:tc>
          <w:tcPr>
            <w:tcW w:w="1526" w:type="dxa"/>
            <w:tcBorders>
              <w:top w:val="nil"/>
              <w:left w:val="nil"/>
              <w:bottom w:val="nil"/>
              <w:right w:val="nil"/>
            </w:tcBorders>
            <w:shd w:val="clear" w:color="auto" w:fill="auto"/>
            <w:noWrap/>
            <w:vAlign w:val="bottom"/>
            <w:hideMark/>
          </w:tcPr>
          <w:p w14:paraId="0BBB7D04" w14:textId="77777777" w:rsidR="006B17D6" w:rsidRPr="003F7D07" w:rsidRDefault="006B17D6" w:rsidP="006B17D6">
            <w:pPr>
              <w:autoSpaceDE/>
              <w:autoSpaceDN/>
              <w:spacing w:line="240" w:lineRule="auto"/>
              <w:rPr>
                <w:rFonts w:cs="Times New Roman"/>
                <w:sz w:val="20"/>
                <w:szCs w:val="20"/>
                <w:lang w:val="en-US"/>
              </w:rPr>
            </w:pPr>
          </w:p>
        </w:tc>
      </w:tr>
      <w:tr w:rsidR="003F7D07" w:rsidRPr="003F7D07" w14:paraId="58EF6019" w14:textId="77777777" w:rsidTr="0096646D">
        <w:trPr>
          <w:trHeight w:val="450"/>
        </w:trPr>
        <w:tc>
          <w:tcPr>
            <w:tcW w:w="4860" w:type="dxa"/>
            <w:tcBorders>
              <w:top w:val="nil"/>
              <w:left w:val="nil"/>
              <w:bottom w:val="nil"/>
              <w:right w:val="nil"/>
            </w:tcBorders>
            <w:shd w:val="clear" w:color="auto" w:fill="auto"/>
            <w:noWrap/>
            <w:vAlign w:val="bottom"/>
            <w:hideMark/>
          </w:tcPr>
          <w:p w14:paraId="4DD970FA"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จำนวนรับรู้ในกำไรหรือขาดทุน</w:t>
            </w:r>
          </w:p>
        </w:tc>
        <w:tc>
          <w:tcPr>
            <w:tcW w:w="222" w:type="dxa"/>
            <w:tcBorders>
              <w:top w:val="nil"/>
              <w:left w:val="nil"/>
              <w:bottom w:val="nil"/>
              <w:right w:val="nil"/>
            </w:tcBorders>
            <w:shd w:val="clear" w:color="auto" w:fill="auto"/>
            <w:noWrap/>
            <w:vAlign w:val="bottom"/>
            <w:hideMark/>
          </w:tcPr>
          <w:p w14:paraId="29CFFC77" w14:textId="77777777" w:rsidR="006B17D6" w:rsidRPr="003F7D07" w:rsidRDefault="006B17D6" w:rsidP="006B17D6">
            <w:pPr>
              <w:autoSpaceDE/>
              <w:autoSpaceDN/>
              <w:spacing w:line="240" w:lineRule="auto"/>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hideMark/>
          </w:tcPr>
          <w:p w14:paraId="2B152C4F"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6651ACB0"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665ABB8B" w14:textId="77777777" w:rsidR="006B17D6" w:rsidRPr="003F7D07" w:rsidRDefault="006B17D6" w:rsidP="006B17D6">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41D9BB02" w14:textId="77777777" w:rsidR="006B17D6" w:rsidRPr="003F7D07" w:rsidRDefault="006B17D6" w:rsidP="006B17D6">
            <w:pPr>
              <w:autoSpaceDE/>
              <w:autoSpaceDN/>
              <w:spacing w:line="240" w:lineRule="auto"/>
              <w:rPr>
                <w:rFonts w:cs="Times New Roman"/>
                <w:sz w:val="20"/>
                <w:szCs w:val="20"/>
                <w:lang w:val="en-US"/>
              </w:rPr>
            </w:pPr>
          </w:p>
        </w:tc>
        <w:tc>
          <w:tcPr>
            <w:tcW w:w="1526" w:type="dxa"/>
            <w:tcBorders>
              <w:top w:val="nil"/>
              <w:left w:val="nil"/>
              <w:bottom w:val="nil"/>
              <w:right w:val="nil"/>
            </w:tcBorders>
            <w:shd w:val="clear" w:color="auto" w:fill="auto"/>
            <w:noWrap/>
            <w:vAlign w:val="bottom"/>
            <w:hideMark/>
          </w:tcPr>
          <w:p w14:paraId="58E80AB3" w14:textId="77777777" w:rsidR="006B17D6" w:rsidRPr="003F7D07" w:rsidRDefault="006B17D6" w:rsidP="006B17D6">
            <w:pPr>
              <w:autoSpaceDE/>
              <w:autoSpaceDN/>
              <w:spacing w:line="240" w:lineRule="auto"/>
              <w:rPr>
                <w:rFonts w:cs="Times New Roman"/>
                <w:sz w:val="20"/>
                <w:szCs w:val="20"/>
                <w:lang w:val="en-US"/>
              </w:rPr>
            </w:pPr>
          </w:p>
        </w:tc>
      </w:tr>
      <w:tr w:rsidR="003F7D07" w:rsidRPr="003F7D07" w14:paraId="40216673" w14:textId="77777777" w:rsidTr="00D9014F">
        <w:trPr>
          <w:trHeight w:val="450"/>
        </w:trPr>
        <w:tc>
          <w:tcPr>
            <w:tcW w:w="4860" w:type="dxa"/>
            <w:tcBorders>
              <w:top w:val="nil"/>
              <w:left w:val="nil"/>
              <w:bottom w:val="nil"/>
              <w:right w:val="nil"/>
            </w:tcBorders>
            <w:shd w:val="clear" w:color="auto" w:fill="auto"/>
            <w:noWrap/>
            <w:vAlign w:val="bottom"/>
            <w:hideMark/>
          </w:tcPr>
          <w:p w14:paraId="72468E93" w14:textId="77777777" w:rsidR="006B17D6" w:rsidRPr="003F7D07" w:rsidRDefault="006B17D6" w:rsidP="006B17D6">
            <w:pPr>
              <w:autoSpaceDE/>
              <w:autoSpaceDN/>
              <w:spacing w:line="240" w:lineRule="auto"/>
              <w:ind w:firstLineChars="100" w:firstLine="300"/>
              <w:rPr>
                <w:rFonts w:ascii="Angsana New" w:hAnsi="Angsana New"/>
                <w:sz w:val="30"/>
                <w:szCs w:val="30"/>
                <w:lang w:val="en-US"/>
              </w:rPr>
            </w:pPr>
            <w:r w:rsidRPr="003F7D07">
              <w:rPr>
                <w:rFonts w:ascii="Angsana New" w:hAnsi="Angsana New"/>
                <w:sz w:val="30"/>
                <w:szCs w:val="30"/>
                <w:cs/>
                <w:lang w:val="en-US"/>
              </w:rPr>
              <w:t>รายได้ค่าเช่าและบริการอื่น</w:t>
            </w:r>
          </w:p>
        </w:tc>
        <w:tc>
          <w:tcPr>
            <w:tcW w:w="222" w:type="dxa"/>
            <w:tcBorders>
              <w:top w:val="nil"/>
              <w:left w:val="nil"/>
              <w:bottom w:val="nil"/>
              <w:right w:val="nil"/>
            </w:tcBorders>
            <w:shd w:val="clear" w:color="auto" w:fill="auto"/>
            <w:noWrap/>
            <w:vAlign w:val="bottom"/>
            <w:hideMark/>
          </w:tcPr>
          <w:p w14:paraId="17D88209" w14:textId="77777777" w:rsidR="006B17D6" w:rsidRPr="003F7D07" w:rsidRDefault="006B17D6" w:rsidP="006B17D6">
            <w:pPr>
              <w:autoSpaceDE/>
              <w:autoSpaceDN/>
              <w:spacing w:line="240" w:lineRule="auto"/>
              <w:ind w:firstLineChars="100" w:firstLine="300"/>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hideMark/>
          </w:tcPr>
          <w:p w14:paraId="680144A5" w14:textId="68E1AC71"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w:t>
            </w:r>
            <w:r w:rsidR="005F1062" w:rsidRPr="003F7D07">
              <w:rPr>
                <w:rFonts w:ascii="Angsana New" w:hAnsi="Angsana New"/>
                <w:sz w:val="30"/>
                <w:szCs w:val="30"/>
                <w:lang w:val="en-US"/>
              </w:rPr>
              <w:t>2</w:t>
            </w:r>
          </w:p>
        </w:tc>
        <w:tc>
          <w:tcPr>
            <w:tcW w:w="222" w:type="dxa"/>
            <w:tcBorders>
              <w:top w:val="nil"/>
              <w:left w:val="nil"/>
              <w:bottom w:val="nil"/>
              <w:right w:val="nil"/>
            </w:tcBorders>
            <w:shd w:val="clear" w:color="auto" w:fill="auto"/>
            <w:noWrap/>
            <w:vAlign w:val="bottom"/>
            <w:hideMark/>
          </w:tcPr>
          <w:p w14:paraId="13B362AF" w14:textId="77777777" w:rsidR="006B17D6" w:rsidRPr="003F7D07" w:rsidRDefault="006B17D6" w:rsidP="006B17D6">
            <w:pPr>
              <w:autoSpaceDE/>
              <w:autoSpaceDN/>
              <w:spacing w:line="240" w:lineRule="auto"/>
              <w:jc w:val="center"/>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63DD86E6" w14:textId="2B7D7DC0" w:rsidR="006B17D6" w:rsidRPr="003F7D07" w:rsidRDefault="00D9014F"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13,886,63</w:t>
            </w:r>
            <w:r w:rsidR="005F1062" w:rsidRPr="003F7D07">
              <w:rPr>
                <w:rFonts w:ascii="Angsana New" w:hAnsi="Angsana New"/>
                <w:sz w:val="30"/>
                <w:szCs w:val="30"/>
                <w:lang w:val="en-US"/>
              </w:rPr>
              <w:t>0</w:t>
            </w:r>
            <w:r w:rsidR="006B17D6" w:rsidRPr="003F7D07">
              <w:rPr>
                <w:rFonts w:ascii="Angsana New" w:hAnsi="Angsana New"/>
                <w:sz w:val="30"/>
                <w:szCs w:val="30"/>
                <w:lang w:val="en-US"/>
              </w:rPr>
              <w:t xml:space="preserve"> </w:t>
            </w:r>
          </w:p>
        </w:tc>
        <w:tc>
          <w:tcPr>
            <w:tcW w:w="236" w:type="dxa"/>
            <w:tcBorders>
              <w:top w:val="nil"/>
              <w:left w:val="nil"/>
              <w:bottom w:val="nil"/>
              <w:right w:val="nil"/>
            </w:tcBorders>
            <w:shd w:val="clear" w:color="auto" w:fill="auto"/>
            <w:noWrap/>
            <w:vAlign w:val="bottom"/>
            <w:hideMark/>
          </w:tcPr>
          <w:p w14:paraId="448D0FA7"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1526" w:type="dxa"/>
            <w:tcBorders>
              <w:top w:val="nil"/>
              <w:left w:val="nil"/>
              <w:bottom w:val="nil"/>
              <w:right w:val="nil"/>
            </w:tcBorders>
            <w:shd w:val="clear" w:color="auto" w:fill="auto"/>
            <w:noWrap/>
            <w:vAlign w:val="bottom"/>
            <w:hideMark/>
          </w:tcPr>
          <w:p w14:paraId="729E5B4C" w14:textId="77777777" w:rsidR="006B17D6" w:rsidRPr="003F7D07" w:rsidRDefault="006B17D6"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12,026,020 </w:t>
            </w:r>
          </w:p>
        </w:tc>
      </w:tr>
      <w:tr w:rsidR="003F7D07" w:rsidRPr="003F7D07" w14:paraId="66C92054" w14:textId="77777777" w:rsidTr="00D9014F">
        <w:trPr>
          <w:trHeight w:hRule="exact" w:val="144"/>
        </w:trPr>
        <w:tc>
          <w:tcPr>
            <w:tcW w:w="4860" w:type="dxa"/>
            <w:tcBorders>
              <w:top w:val="nil"/>
              <w:left w:val="nil"/>
              <w:bottom w:val="nil"/>
              <w:right w:val="nil"/>
            </w:tcBorders>
            <w:shd w:val="clear" w:color="auto" w:fill="auto"/>
            <w:noWrap/>
            <w:vAlign w:val="bottom"/>
            <w:hideMark/>
          </w:tcPr>
          <w:p w14:paraId="5C641CB9"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07AEC1F9" w14:textId="77777777" w:rsidR="006B17D6" w:rsidRPr="003F7D07" w:rsidRDefault="006B17D6" w:rsidP="006B17D6">
            <w:pPr>
              <w:autoSpaceDE/>
              <w:autoSpaceDN/>
              <w:spacing w:line="240" w:lineRule="auto"/>
              <w:ind w:firstLineChars="100" w:firstLine="200"/>
              <w:rPr>
                <w:rFonts w:cs="Times New Roman"/>
                <w:sz w:val="20"/>
                <w:szCs w:val="20"/>
                <w:lang w:val="en-US"/>
              </w:rPr>
            </w:pPr>
          </w:p>
        </w:tc>
        <w:tc>
          <w:tcPr>
            <w:tcW w:w="1120" w:type="dxa"/>
            <w:tcBorders>
              <w:top w:val="nil"/>
              <w:left w:val="nil"/>
              <w:bottom w:val="nil"/>
              <w:right w:val="nil"/>
            </w:tcBorders>
            <w:shd w:val="clear" w:color="auto" w:fill="auto"/>
            <w:noWrap/>
            <w:vAlign w:val="bottom"/>
            <w:hideMark/>
          </w:tcPr>
          <w:p w14:paraId="56541BFD" w14:textId="77777777"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73C28B07" w14:textId="77777777" w:rsidR="006B17D6" w:rsidRPr="003F7D07" w:rsidRDefault="006B17D6" w:rsidP="006B17D6">
            <w:pPr>
              <w:autoSpaceDE/>
              <w:autoSpaceDN/>
              <w:spacing w:line="240" w:lineRule="auto"/>
              <w:jc w:val="center"/>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095C8EBF"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36" w:type="dxa"/>
            <w:tcBorders>
              <w:top w:val="nil"/>
              <w:left w:val="nil"/>
              <w:bottom w:val="nil"/>
              <w:right w:val="nil"/>
            </w:tcBorders>
            <w:shd w:val="clear" w:color="auto" w:fill="auto"/>
            <w:noWrap/>
            <w:vAlign w:val="bottom"/>
            <w:hideMark/>
          </w:tcPr>
          <w:p w14:paraId="3EDCEAF6" w14:textId="77777777" w:rsidR="006B17D6" w:rsidRPr="003F7D07" w:rsidRDefault="006B17D6" w:rsidP="006B17D6">
            <w:pPr>
              <w:autoSpaceDE/>
              <w:autoSpaceDN/>
              <w:spacing w:line="240" w:lineRule="auto"/>
              <w:rPr>
                <w:rFonts w:ascii="Angsana New" w:hAnsi="Angsana New"/>
                <w:sz w:val="30"/>
                <w:szCs w:val="30"/>
                <w:lang w:val="en-US"/>
              </w:rPr>
            </w:pPr>
          </w:p>
        </w:tc>
        <w:tc>
          <w:tcPr>
            <w:tcW w:w="1526" w:type="dxa"/>
            <w:tcBorders>
              <w:top w:val="nil"/>
              <w:left w:val="nil"/>
              <w:bottom w:val="nil"/>
              <w:right w:val="nil"/>
            </w:tcBorders>
            <w:shd w:val="clear" w:color="auto" w:fill="auto"/>
            <w:noWrap/>
            <w:vAlign w:val="bottom"/>
            <w:hideMark/>
          </w:tcPr>
          <w:p w14:paraId="3C2EB456" w14:textId="77777777" w:rsidR="006B17D6" w:rsidRPr="003F7D07" w:rsidRDefault="006B17D6" w:rsidP="006B17D6">
            <w:pPr>
              <w:autoSpaceDE/>
              <w:autoSpaceDN/>
              <w:spacing w:line="240" w:lineRule="auto"/>
              <w:rPr>
                <w:rFonts w:cs="Times New Roman"/>
                <w:sz w:val="20"/>
                <w:szCs w:val="20"/>
                <w:lang w:val="en-US"/>
              </w:rPr>
            </w:pPr>
          </w:p>
        </w:tc>
      </w:tr>
    </w:tbl>
    <w:p w14:paraId="2A6221C8" w14:textId="77777777" w:rsidR="00B572B7" w:rsidRPr="003F7D07" w:rsidRDefault="00B572B7" w:rsidP="00BD3607">
      <w:pPr>
        <w:spacing w:before="120" w:after="120" w:line="240" w:lineRule="auto"/>
        <w:ind w:left="432"/>
        <w:jc w:val="thaiDistribute"/>
        <w:rPr>
          <w:rFonts w:asciiTheme="majorBidi" w:hAnsiTheme="majorBidi" w:cstheme="majorBidi"/>
          <w:sz w:val="30"/>
          <w:szCs w:val="30"/>
        </w:rPr>
      </w:pPr>
    </w:p>
    <w:p w14:paraId="75E9A3C7" w14:textId="1B0E4BD1" w:rsidR="00F73703" w:rsidRPr="003F7D07" w:rsidRDefault="00F73703" w:rsidP="00BD3607">
      <w:pPr>
        <w:spacing w:before="120" w:after="120" w:line="240" w:lineRule="auto"/>
        <w:ind w:left="432"/>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มูลค่ายุติธรรมของอสังหาริมทรัพย์เพื่อการลงทุน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16710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และ</w:t>
      </w:r>
      <w:r w:rsidRPr="003F7D07">
        <w:rPr>
          <w:rFonts w:asciiTheme="majorBidi" w:hAnsiTheme="majorBidi" w:cstheme="majorBidi"/>
          <w:sz w:val="30"/>
          <w:szCs w:val="30"/>
        </w:rPr>
        <w:t xml:space="preserve"> 256</w:t>
      </w:r>
      <w:r w:rsidR="00167109" w:rsidRPr="003F7D07">
        <w:rPr>
          <w:rFonts w:asciiTheme="majorBidi" w:hAnsiTheme="majorBidi" w:cstheme="majorBidi"/>
          <w:sz w:val="30"/>
          <w:szCs w:val="30"/>
        </w:rPr>
        <w:t>3</w:t>
      </w:r>
      <w:r w:rsidR="005A1A9B" w:rsidRPr="003F7D07">
        <w:rPr>
          <w:rFonts w:asciiTheme="majorBidi" w:hAnsiTheme="majorBidi" w:cstheme="majorBidi"/>
          <w:sz w:val="30"/>
          <w:szCs w:val="30"/>
        </w:rPr>
        <w:t xml:space="preserve"> </w:t>
      </w:r>
      <w:r w:rsidR="005A1A9B" w:rsidRPr="003F7D07">
        <w:rPr>
          <w:rFonts w:asciiTheme="majorBidi" w:hAnsiTheme="majorBidi" w:cstheme="majorBidi"/>
          <w:sz w:val="30"/>
          <w:szCs w:val="30"/>
          <w:cs/>
        </w:rPr>
        <w:t>แสดง</w:t>
      </w:r>
      <w:r w:rsidRPr="003F7D07">
        <w:rPr>
          <w:rFonts w:asciiTheme="majorBidi" w:hAnsiTheme="majorBidi" w:cstheme="majorBidi"/>
          <w:sz w:val="30"/>
          <w:szCs w:val="30"/>
          <w:cs/>
        </w:rPr>
        <w:t>ดังนี้</w:t>
      </w:r>
    </w:p>
    <w:tbl>
      <w:tblPr>
        <w:tblW w:w="9686" w:type="dxa"/>
        <w:tblInd w:w="468" w:type="dxa"/>
        <w:tblLook w:val="04A0" w:firstRow="1" w:lastRow="0" w:firstColumn="1" w:lastColumn="0" w:noHBand="0" w:noVBand="1"/>
      </w:tblPr>
      <w:tblGrid>
        <w:gridCol w:w="6120"/>
        <w:gridCol w:w="224"/>
        <w:gridCol w:w="1552"/>
        <w:gridCol w:w="238"/>
        <w:gridCol w:w="1552"/>
      </w:tblGrid>
      <w:tr w:rsidR="003F7D07" w:rsidRPr="003F7D07" w14:paraId="56B16771" w14:textId="77777777" w:rsidTr="00BD3607">
        <w:trPr>
          <w:trHeight w:val="450"/>
        </w:trPr>
        <w:tc>
          <w:tcPr>
            <w:tcW w:w="6120" w:type="dxa"/>
            <w:tcBorders>
              <w:top w:val="nil"/>
              <w:left w:val="nil"/>
              <w:bottom w:val="nil"/>
              <w:right w:val="nil"/>
            </w:tcBorders>
            <w:shd w:val="clear" w:color="auto" w:fill="auto"/>
            <w:noWrap/>
            <w:vAlign w:val="center"/>
            <w:hideMark/>
          </w:tcPr>
          <w:p w14:paraId="00B600FC" w14:textId="77777777" w:rsidR="00BD3607" w:rsidRPr="003F7D07" w:rsidRDefault="00BD3607" w:rsidP="00BD3607">
            <w:pPr>
              <w:autoSpaceDE/>
              <w:autoSpaceDN/>
              <w:spacing w:line="240" w:lineRule="auto"/>
              <w:rPr>
                <w:rFonts w:cs="Times New Roman"/>
                <w:sz w:val="20"/>
                <w:szCs w:val="20"/>
                <w:lang w:val="en-US"/>
              </w:rPr>
            </w:pPr>
          </w:p>
        </w:tc>
        <w:tc>
          <w:tcPr>
            <w:tcW w:w="224" w:type="dxa"/>
            <w:tcBorders>
              <w:top w:val="nil"/>
              <w:left w:val="nil"/>
              <w:bottom w:val="nil"/>
              <w:right w:val="nil"/>
            </w:tcBorders>
            <w:shd w:val="clear" w:color="auto" w:fill="auto"/>
            <w:noWrap/>
            <w:vAlign w:val="center"/>
            <w:hideMark/>
          </w:tcPr>
          <w:p w14:paraId="61508422" w14:textId="77777777" w:rsidR="00BD3607" w:rsidRPr="003F7D07" w:rsidRDefault="00BD3607" w:rsidP="00BD3607">
            <w:pPr>
              <w:autoSpaceDE/>
              <w:autoSpaceDN/>
              <w:spacing w:line="240" w:lineRule="auto"/>
              <w:rPr>
                <w:rFonts w:cs="Times New Roman"/>
                <w:sz w:val="20"/>
                <w:szCs w:val="20"/>
                <w:lang w:val="en-US"/>
              </w:rPr>
            </w:pPr>
          </w:p>
        </w:tc>
        <w:tc>
          <w:tcPr>
            <w:tcW w:w="1552" w:type="dxa"/>
            <w:tcBorders>
              <w:top w:val="nil"/>
              <w:left w:val="nil"/>
              <w:bottom w:val="nil"/>
              <w:right w:val="nil"/>
            </w:tcBorders>
            <w:shd w:val="clear" w:color="auto" w:fill="auto"/>
            <w:noWrap/>
            <w:vAlign w:val="center"/>
            <w:hideMark/>
          </w:tcPr>
          <w:p w14:paraId="68E9FC38" w14:textId="77777777" w:rsidR="00BD3607" w:rsidRPr="003F7D07" w:rsidRDefault="00BD3607" w:rsidP="00BD3607">
            <w:pPr>
              <w:autoSpaceDE/>
              <w:autoSpaceDN/>
              <w:spacing w:line="240" w:lineRule="auto"/>
              <w:rPr>
                <w:rFonts w:cs="Times New Roman"/>
                <w:sz w:val="20"/>
                <w:szCs w:val="20"/>
                <w:lang w:val="en-US"/>
              </w:rPr>
            </w:pPr>
          </w:p>
        </w:tc>
        <w:tc>
          <w:tcPr>
            <w:tcW w:w="238" w:type="dxa"/>
            <w:tcBorders>
              <w:top w:val="nil"/>
              <w:left w:val="nil"/>
              <w:bottom w:val="nil"/>
              <w:right w:val="nil"/>
            </w:tcBorders>
            <w:shd w:val="clear" w:color="auto" w:fill="auto"/>
            <w:noWrap/>
            <w:vAlign w:val="center"/>
            <w:hideMark/>
          </w:tcPr>
          <w:p w14:paraId="737DDCE9" w14:textId="77777777" w:rsidR="00BD3607" w:rsidRPr="003F7D07" w:rsidRDefault="00BD3607" w:rsidP="00BD3607">
            <w:pPr>
              <w:autoSpaceDE/>
              <w:autoSpaceDN/>
              <w:spacing w:line="240" w:lineRule="auto"/>
              <w:rPr>
                <w:rFonts w:cs="Times New Roman"/>
                <w:sz w:val="20"/>
                <w:szCs w:val="20"/>
                <w:lang w:val="en-US"/>
              </w:rPr>
            </w:pPr>
          </w:p>
        </w:tc>
        <w:tc>
          <w:tcPr>
            <w:tcW w:w="1552" w:type="dxa"/>
            <w:tcBorders>
              <w:top w:val="nil"/>
              <w:left w:val="nil"/>
              <w:bottom w:val="nil"/>
              <w:right w:val="nil"/>
            </w:tcBorders>
            <w:shd w:val="clear" w:color="auto" w:fill="auto"/>
            <w:noWrap/>
            <w:vAlign w:val="center"/>
            <w:hideMark/>
          </w:tcPr>
          <w:p w14:paraId="3E90DE6A" w14:textId="77777777" w:rsidR="00BD3607" w:rsidRPr="003F7D07" w:rsidRDefault="00BD3607" w:rsidP="00BD3607">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7C1A4DA4" w14:textId="77777777" w:rsidTr="00B572B7">
        <w:trPr>
          <w:trHeight w:val="450"/>
        </w:trPr>
        <w:tc>
          <w:tcPr>
            <w:tcW w:w="6120" w:type="dxa"/>
            <w:tcBorders>
              <w:top w:val="nil"/>
              <w:left w:val="nil"/>
              <w:bottom w:val="nil"/>
              <w:right w:val="nil"/>
            </w:tcBorders>
            <w:shd w:val="clear" w:color="auto" w:fill="auto"/>
            <w:noWrap/>
            <w:vAlign w:val="center"/>
            <w:hideMark/>
          </w:tcPr>
          <w:p w14:paraId="6EDA3935" w14:textId="77777777" w:rsidR="00BD3607" w:rsidRPr="003F7D07" w:rsidRDefault="00BD3607" w:rsidP="00BD3607">
            <w:pPr>
              <w:autoSpaceDE/>
              <w:autoSpaceDN/>
              <w:spacing w:line="240" w:lineRule="auto"/>
              <w:jc w:val="right"/>
              <w:rPr>
                <w:rFonts w:ascii="Angsana New" w:hAnsi="Angsana New"/>
                <w:b/>
                <w:bCs/>
                <w:i/>
                <w:iCs/>
                <w:sz w:val="30"/>
                <w:szCs w:val="30"/>
                <w:lang w:val="en-US"/>
              </w:rPr>
            </w:pPr>
          </w:p>
        </w:tc>
        <w:tc>
          <w:tcPr>
            <w:tcW w:w="224" w:type="dxa"/>
            <w:tcBorders>
              <w:top w:val="nil"/>
              <w:left w:val="nil"/>
              <w:bottom w:val="nil"/>
              <w:right w:val="nil"/>
            </w:tcBorders>
            <w:shd w:val="clear" w:color="auto" w:fill="auto"/>
            <w:noWrap/>
            <w:vAlign w:val="center"/>
            <w:hideMark/>
          </w:tcPr>
          <w:p w14:paraId="44D19A51" w14:textId="77777777" w:rsidR="00BD3607" w:rsidRPr="003F7D07" w:rsidRDefault="00BD3607" w:rsidP="00BD3607">
            <w:pPr>
              <w:autoSpaceDE/>
              <w:autoSpaceDN/>
              <w:spacing w:line="240" w:lineRule="auto"/>
              <w:rPr>
                <w:rFonts w:cs="Times New Roman"/>
                <w:sz w:val="20"/>
                <w:szCs w:val="20"/>
                <w:lang w:val="en-US"/>
              </w:rPr>
            </w:pPr>
          </w:p>
        </w:tc>
        <w:tc>
          <w:tcPr>
            <w:tcW w:w="1552" w:type="dxa"/>
            <w:tcBorders>
              <w:top w:val="nil"/>
              <w:left w:val="nil"/>
              <w:bottom w:val="single" w:sz="4" w:space="0" w:color="auto"/>
              <w:right w:val="nil"/>
            </w:tcBorders>
            <w:shd w:val="clear" w:color="auto" w:fill="auto"/>
            <w:noWrap/>
            <w:vAlign w:val="center"/>
            <w:hideMark/>
          </w:tcPr>
          <w:p w14:paraId="3819FD34" w14:textId="77777777" w:rsidR="00BD3607" w:rsidRPr="003F7D07" w:rsidRDefault="00BD3607" w:rsidP="00BD3607">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38" w:type="dxa"/>
            <w:tcBorders>
              <w:top w:val="nil"/>
              <w:left w:val="nil"/>
              <w:bottom w:val="nil"/>
              <w:right w:val="nil"/>
            </w:tcBorders>
            <w:shd w:val="clear" w:color="auto" w:fill="auto"/>
            <w:noWrap/>
            <w:vAlign w:val="center"/>
            <w:hideMark/>
          </w:tcPr>
          <w:p w14:paraId="58137D52" w14:textId="77777777" w:rsidR="00BD3607" w:rsidRPr="003F7D07" w:rsidRDefault="00BD3607" w:rsidP="00BD3607">
            <w:pPr>
              <w:autoSpaceDE/>
              <w:autoSpaceDN/>
              <w:spacing w:line="240" w:lineRule="auto"/>
              <w:jc w:val="center"/>
              <w:rPr>
                <w:rFonts w:ascii="Angsana New" w:hAnsi="Angsana New"/>
                <w:sz w:val="30"/>
                <w:szCs w:val="30"/>
                <w:lang w:val="en-US"/>
              </w:rPr>
            </w:pPr>
          </w:p>
        </w:tc>
        <w:tc>
          <w:tcPr>
            <w:tcW w:w="1552" w:type="dxa"/>
            <w:tcBorders>
              <w:top w:val="nil"/>
              <w:left w:val="nil"/>
              <w:bottom w:val="single" w:sz="4" w:space="0" w:color="auto"/>
              <w:right w:val="nil"/>
            </w:tcBorders>
            <w:shd w:val="clear" w:color="auto" w:fill="auto"/>
            <w:noWrap/>
            <w:vAlign w:val="center"/>
            <w:hideMark/>
          </w:tcPr>
          <w:p w14:paraId="7EBB8CED" w14:textId="77777777" w:rsidR="00BD3607" w:rsidRPr="003F7D07" w:rsidRDefault="00BD3607" w:rsidP="00BD3607">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7CE48206" w14:textId="77777777" w:rsidTr="00B572B7">
        <w:trPr>
          <w:trHeight w:val="450"/>
        </w:trPr>
        <w:tc>
          <w:tcPr>
            <w:tcW w:w="6120" w:type="dxa"/>
            <w:tcBorders>
              <w:top w:val="nil"/>
              <w:left w:val="nil"/>
              <w:bottom w:val="nil"/>
              <w:right w:val="nil"/>
            </w:tcBorders>
            <w:shd w:val="clear" w:color="auto" w:fill="auto"/>
            <w:noWrap/>
            <w:vAlign w:val="bottom"/>
            <w:hideMark/>
          </w:tcPr>
          <w:p w14:paraId="18217C00" w14:textId="77777777" w:rsidR="00BD3607" w:rsidRPr="003F7D07" w:rsidRDefault="00BD3607" w:rsidP="00BD3607">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ที่ดิน</w:t>
            </w:r>
          </w:p>
        </w:tc>
        <w:tc>
          <w:tcPr>
            <w:tcW w:w="224" w:type="dxa"/>
            <w:tcBorders>
              <w:top w:val="nil"/>
              <w:left w:val="nil"/>
              <w:bottom w:val="nil"/>
              <w:right w:val="nil"/>
            </w:tcBorders>
            <w:shd w:val="clear" w:color="auto" w:fill="auto"/>
            <w:noWrap/>
            <w:vAlign w:val="bottom"/>
            <w:hideMark/>
          </w:tcPr>
          <w:p w14:paraId="579EC35F" w14:textId="77777777" w:rsidR="00BD3607" w:rsidRPr="003F7D07" w:rsidRDefault="00BD3607" w:rsidP="00BD3607">
            <w:pPr>
              <w:autoSpaceDE/>
              <w:autoSpaceDN/>
              <w:spacing w:line="240" w:lineRule="auto"/>
              <w:rPr>
                <w:rFonts w:ascii="Angsana New" w:hAnsi="Angsana New"/>
                <w:sz w:val="30"/>
                <w:szCs w:val="30"/>
                <w:lang w:val="en-US"/>
              </w:rPr>
            </w:pPr>
          </w:p>
        </w:tc>
        <w:tc>
          <w:tcPr>
            <w:tcW w:w="1552" w:type="dxa"/>
            <w:tcBorders>
              <w:top w:val="nil"/>
              <w:left w:val="nil"/>
              <w:bottom w:val="nil"/>
              <w:right w:val="nil"/>
            </w:tcBorders>
            <w:shd w:val="clear" w:color="auto" w:fill="auto"/>
            <w:noWrap/>
            <w:vAlign w:val="bottom"/>
            <w:hideMark/>
          </w:tcPr>
          <w:p w14:paraId="00B9F645" w14:textId="3A7E33D7" w:rsidR="00BD3607" w:rsidRPr="003F7D07" w:rsidRDefault="00B572B7" w:rsidP="00B572B7">
            <w:pPr>
              <w:autoSpaceDE/>
              <w:autoSpaceDN/>
              <w:spacing w:line="240" w:lineRule="auto"/>
              <w:jc w:val="right"/>
              <w:rPr>
                <w:rFonts w:ascii="Angsana New" w:hAnsi="Angsana New"/>
                <w:sz w:val="30"/>
                <w:szCs w:val="30"/>
              </w:rPr>
            </w:pPr>
            <w:r w:rsidRPr="003F7D07">
              <w:rPr>
                <w:rFonts w:ascii="Angsana New" w:hAnsi="Angsana New"/>
                <w:sz w:val="30"/>
                <w:szCs w:val="30"/>
              </w:rPr>
              <w:t>140,693,283</w:t>
            </w:r>
          </w:p>
        </w:tc>
        <w:tc>
          <w:tcPr>
            <w:tcW w:w="238" w:type="dxa"/>
            <w:tcBorders>
              <w:top w:val="nil"/>
              <w:left w:val="nil"/>
              <w:bottom w:val="nil"/>
              <w:right w:val="nil"/>
            </w:tcBorders>
            <w:shd w:val="clear" w:color="auto" w:fill="auto"/>
            <w:noWrap/>
            <w:vAlign w:val="bottom"/>
            <w:hideMark/>
          </w:tcPr>
          <w:p w14:paraId="792977F9" w14:textId="77777777" w:rsidR="00BD3607" w:rsidRPr="003F7D07" w:rsidRDefault="00BD3607" w:rsidP="00BD3607">
            <w:pPr>
              <w:autoSpaceDE/>
              <w:autoSpaceDN/>
              <w:spacing w:line="240" w:lineRule="auto"/>
              <w:jc w:val="right"/>
              <w:rPr>
                <w:rFonts w:ascii="Angsana New" w:hAnsi="Angsana New"/>
                <w:sz w:val="30"/>
                <w:szCs w:val="30"/>
                <w:lang w:val="en-US"/>
              </w:rPr>
            </w:pPr>
          </w:p>
        </w:tc>
        <w:tc>
          <w:tcPr>
            <w:tcW w:w="1552" w:type="dxa"/>
            <w:tcBorders>
              <w:top w:val="nil"/>
              <w:left w:val="nil"/>
              <w:bottom w:val="nil"/>
              <w:right w:val="nil"/>
            </w:tcBorders>
            <w:shd w:val="clear" w:color="auto" w:fill="auto"/>
            <w:noWrap/>
            <w:vAlign w:val="bottom"/>
            <w:hideMark/>
          </w:tcPr>
          <w:p w14:paraId="46EC9387" w14:textId="77777777" w:rsidR="00BD3607" w:rsidRPr="003F7D07" w:rsidRDefault="00BD3607" w:rsidP="00BD3607">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133,726,250 </w:t>
            </w:r>
          </w:p>
        </w:tc>
      </w:tr>
      <w:tr w:rsidR="003F7D07" w:rsidRPr="003F7D07" w14:paraId="63DA4DFB" w14:textId="77777777" w:rsidTr="00B572B7">
        <w:trPr>
          <w:trHeight w:val="450"/>
        </w:trPr>
        <w:tc>
          <w:tcPr>
            <w:tcW w:w="6120" w:type="dxa"/>
            <w:tcBorders>
              <w:top w:val="nil"/>
              <w:left w:val="nil"/>
              <w:bottom w:val="nil"/>
              <w:right w:val="nil"/>
            </w:tcBorders>
            <w:shd w:val="clear" w:color="auto" w:fill="auto"/>
            <w:noWrap/>
            <w:vAlign w:val="bottom"/>
            <w:hideMark/>
          </w:tcPr>
          <w:p w14:paraId="655D142B" w14:textId="77777777" w:rsidR="00BD3607" w:rsidRPr="003F7D07" w:rsidRDefault="00BD3607" w:rsidP="00BD3607">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อาคารให้เช่า</w:t>
            </w:r>
          </w:p>
        </w:tc>
        <w:tc>
          <w:tcPr>
            <w:tcW w:w="224" w:type="dxa"/>
            <w:tcBorders>
              <w:top w:val="nil"/>
              <w:left w:val="nil"/>
              <w:bottom w:val="nil"/>
              <w:right w:val="nil"/>
            </w:tcBorders>
            <w:shd w:val="clear" w:color="auto" w:fill="auto"/>
            <w:noWrap/>
            <w:vAlign w:val="bottom"/>
            <w:hideMark/>
          </w:tcPr>
          <w:p w14:paraId="3EDB965B" w14:textId="77777777" w:rsidR="00BD3607" w:rsidRPr="003F7D07" w:rsidRDefault="00BD3607" w:rsidP="00BD3607">
            <w:pPr>
              <w:autoSpaceDE/>
              <w:autoSpaceDN/>
              <w:spacing w:line="240" w:lineRule="auto"/>
              <w:rPr>
                <w:rFonts w:ascii="Angsana New" w:hAnsi="Angsana New"/>
                <w:sz w:val="30"/>
                <w:szCs w:val="30"/>
                <w:lang w:val="en-US"/>
              </w:rPr>
            </w:pPr>
          </w:p>
        </w:tc>
        <w:tc>
          <w:tcPr>
            <w:tcW w:w="1552" w:type="dxa"/>
            <w:tcBorders>
              <w:top w:val="nil"/>
              <w:left w:val="nil"/>
              <w:bottom w:val="nil"/>
              <w:right w:val="nil"/>
            </w:tcBorders>
            <w:shd w:val="clear" w:color="auto" w:fill="auto"/>
            <w:noWrap/>
            <w:vAlign w:val="bottom"/>
            <w:hideMark/>
          </w:tcPr>
          <w:p w14:paraId="0923E7A5" w14:textId="109B27B9" w:rsidR="00BD3607" w:rsidRPr="003F7D07" w:rsidRDefault="00B572B7" w:rsidP="00B572B7">
            <w:pPr>
              <w:autoSpaceDE/>
              <w:autoSpaceDN/>
              <w:spacing w:line="240" w:lineRule="auto"/>
              <w:jc w:val="right"/>
              <w:rPr>
                <w:rFonts w:ascii="Angsana New" w:hAnsi="Angsana New"/>
                <w:sz w:val="30"/>
                <w:szCs w:val="30"/>
              </w:rPr>
            </w:pPr>
            <w:r w:rsidRPr="003F7D07">
              <w:rPr>
                <w:rFonts w:ascii="Angsana New" w:hAnsi="Angsana New"/>
                <w:sz w:val="30"/>
                <w:szCs w:val="30"/>
              </w:rPr>
              <w:t>45,407,940</w:t>
            </w:r>
          </w:p>
        </w:tc>
        <w:tc>
          <w:tcPr>
            <w:tcW w:w="238" w:type="dxa"/>
            <w:tcBorders>
              <w:top w:val="nil"/>
              <w:left w:val="nil"/>
              <w:bottom w:val="nil"/>
              <w:right w:val="nil"/>
            </w:tcBorders>
            <w:shd w:val="clear" w:color="auto" w:fill="auto"/>
            <w:noWrap/>
            <w:vAlign w:val="bottom"/>
            <w:hideMark/>
          </w:tcPr>
          <w:p w14:paraId="417A5C77" w14:textId="77777777" w:rsidR="00BD3607" w:rsidRPr="003F7D07" w:rsidRDefault="00BD3607" w:rsidP="00BD3607">
            <w:pPr>
              <w:autoSpaceDE/>
              <w:autoSpaceDN/>
              <w:spacing w:line="240" w:lineRule="auto"/>
              <w:jc w:val="right"/>
              <w:rPr>
                <w:rFonts w:ascii="Angsana New" w:hAnsi="Angsana New"/>
                <w:sz w:val="30"/>
                <w:szCs w:val="30"/>
                <w:lang w:val="en-US"/>
              </w:rPr>
            </w:pPr>
          </w:p>
        </w:tc>
        <w:tc>
          <w:tcPr>
            <w:tcW w:w="1552" w:type="dxa"/>
            <w:tcBorders>
              <w:top w:val="nil"/>
              <w:left w:val="nil"/>
              <w:bottom w:val="nil"/>
              <w:right w:val="nil"/>
            </w:tcBorders>
            <w:shd w:val="clear" w:color="auto" w:fill="auto"/>
            <w:noWrap/>
            <w:vAlign w:val="bottom"/>
            <w:hideMark/>
          </w:tcPr>
          <w:p w14:paraId="0E3A0B90" w14:textId="77777777" w:rsidR="00BD3607" w:rsidRPr="003F7D07" w:rsidRDefault="00BD3607" w:rsidP="00BD3607">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46,403,585 </w:t>
            </w:r>
          </w:p>
        </w:tc>
      </w:tr>
      <w:tr w:rsidR="003F7D07" w:rsidRPr="003F7D07" w14:paraId="2C6220CD" w14:textId="77777777" w:rsidTr="00B572B7">
        <w:trPr>
          <w:trHeight w:hRule="exact" w:val="288"/>
        </w:trPr>
        <w:tc>
          <w:tcPr>
            <w:tcW w:w="6120" w:type="dxa"/>
            <w:tcBorders>
              <w:top w:val="nil"/>
              <w:left w:val="nil"/>
              <w:bottom w:val="nil"/>
              <w:right w:val="nil"/>
            </w:tcBorders>
            <w:shd w:val="clear" w:color="auto" w:fill="auto"/>
            <w:noWrap/>
            <w:vAlign w:val="bottom"/>
            <w:hideMark/>
          </w:tcPr>
          <w:p w14:paraId="48EE78A4" w14:textId="77777777" w:rsidR="00BD3607" w:rsidRPr="003F7D07" w:rsidRDefault="00BD3607" w:rsidP="00BD3607">
            <w:pPr>
              <w:autoSpaceDE/>
              <w:autoSpaceDN/>
              <w:spacing w:line="240" w:lineRule="auto"/>
              <w:jc w:val="right"/>
              <w:rPr>
                <w:rFonts w:ascii="Angsana New" w:hAnsi="Angsana New"/>
                <w:sz w:val="30"/>
                <w:szCs w:val="30"/>
                <w:lang w:val="en-US"/>
              </w:rPr>
            </w:pPr>
          </w:p>
        </w:tc>
        <w:tc>
          <w:tcPr>
            <w:tcW w:w="224" w:type="dxa"/>
            <w:tcBorders>
              <w:top w:val="nil"/>
              <w:left w:val="nil"/>
              <w:bottom w:val="nil"/>
              <w:right w:val="nil"/>
            </w:tcBorders>
            <w:shd w:val="clear" w:color="auto" w:fill="auto"/>
            <w:noWrap/>
            <w:vAlign w:val="bottom"/>
            <w:hideMark/>
          </w:tcPr>
          <w:p w14:paraId="7F96F8FA" w14:textId="77777777" w:rsidR="00BD3607" w:rsidRPr="003F7D07" w:rsidRDefault="00BD3607" w:rsidP="00BD3607">
            <w:pPr>
              <w:autoSpaceDE/>
              <w:autoSpaceDN/>
              <w:spacing w:line="240" w:lineRule="auto"/>
              <w:rPr>
                <w:rFonts w:cs="Times New Roman"/>
                <w:sz w:val="20"/>
                <w:szCs w:val="20"/>
                <w:lang w:val="en-US"/>
              </w:rPr>
            </w:pPr>
          </w:p>
        </w:tc>
        <w:tc>
          <w:tcPr>
            <w:tcW w:w="1552" w:type="dxa"/>
            <w:tcBorders>
              <w:top w:val="nil"/>
              <w:left w:val="nil"/>
              <w:bottom w:val="nil"/>
              <w:right w:val="nil"/>
            </w:tcBorders>
            <w:shd w:val="clear" w:color="auto" w:fill="auto"/>
            <w:noWrap/>
            <w:vAlign w:val="bottom"/>
            <w:hideMark/>
          </w:tcPr>
          <w:p w14:paraId="5DDA8102" w14:textId="77777777" w:rsidR="00BD3607" w:rsidRPr="003F7D07" w:rsidRDefault="00BD3607" w:rsidP="00BD3607">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38" w:type="dxa"/>
            <w:tcBorders>
              <w:top w:val="nil"/>
              <w:left w:val="nil"/>
              <w:bottom w:val="nil"/>
              <w:right w:val="nil"/>
            </w:tcBorders>
            <w:shd w:val="clear" w:color="auto" w:fill="auto"/>
            <w:noWrap/>
            <w:vAlign w:val="bottom"/>
            <w:hideMark/>
          </w:tcPr>
          <w:p w14:paraId="2294230A" w14:textId="77777777" w:rsidR="00BD3607" w:rsidRPr="003F7D07" w:rsidRDefault="00BD3607" w:rsidP="00BD3607">
            <w:pPr>
              <w:autoSpaceDE/>
              <w:autoSpaceDN/>
              <w:spacing w:line="240" w:lineRule="auto"/>
              <w:rPr>
                <w:rFonts w:ascii="Angsana New" w:hAnsi="Angsana New"/>
                <w:sz w:val="30"/>
                <w:szCs w:val="30"/>
                <w:lang w:val="en-US"/>
              </w:rPr>
            </w:pPr>
          </w:p>
        </w:tc>
        <w:tc>
          <w:tcPr>
            <w:tcW w:w="1552" w:type="dxa"/>
            <w:tcBorders>
              <w:top w:val="nil"/>
              <w:left w:val="nil"/>
              <w:bottom w:val="nil"/>
              <w:right w:val="nil"/>
            </w:tcBorders>
            <w:shd w:val="clear" w:color="auto" w:fill="auto"/>
            <w:noWrap/>
            <w:vAlign w:val="bottom"/>
            <w:hideMark/>
          </w:tcPr>
          <w:p w14:paraId="2810ED08" w14:textId="77777777" w:rsidR="00BD3607" w:rsidRPr="003F7D07" w:rsidRDefault="00BD3607" w:rsidP="00BD3607">
            <w:pPr>
              <w:autoSpaceDE/>
              <w:autoSpaceDN/>
              <w:spacing w:line="240" w:lineRule="auto"/>
              <w:rPr>
                <w:rFonts w:cs="Times New Roman"/>
                <w:sz w:val="20"/>
                <w:szCs w:val="20"/>
                <w:lang w:val="en-US"/>
              </w:rPr>
            </w:pPr>
          </w:p>
        </w:tc>
      </w:tr>
    </w:tbl>
    <w:p w14:paraId="7F8BCDF4" w14:textId="38ADE037" w:rsidR="00F73703" w:rsidRPr="003F7D07" w:rsidRDefault="00F73703" w:rsidP="00D71FFF">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D71FFF"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D71FFF" w:rsidRPr="003F7D07">
        <w:rPr>
          <w:rFonts w:asciiTheme="majorBidi" w:hAnsiTheme="majorBidi" w:cstheme="majorBidi"/>
          <w:sz w:val="30"/>
          <w:szCs w:val="30"/>
        </w:rPr>
        <w:t>3</w:t>
      </w:r>
      <w:r w:rsidRPr="003F7D07">
        <w:rPr>
          <w:rFonts w:asciiTheme="majorBidi" w:hAnsiTheme="majorBidi" w:cstheme="majorBidi"/>
          <w:sz w:val="30"/>
          <w:szCs w:val="30"/>
          <w:cs/>
        </w:rPr>
        <w:t xml:space="preserve"> มูลค่ายุติธรรมของอสังหาริมทรัพย์เพื่อการลงทุนใช้เกณฑ์การประเมินราคาสินทรัพย์ ดังนี้</w:t>
      </w:r>
    </w:p>
    <w:p w14:paraId="29FFA5D5" w14:textId="58D4D0EA" w:rsidR="00BF4010" w:rsidRPr="003F7D07" w:rsidRDefault="00F73703" w:rsidP="00F73703">
      <w:pPr>
        <w:pStyle w:val="BlockText"/>
        <w:spacing w:before="120" w:after="120"/>
        <w:ind w:left="425" w:right="0" w:firstLine="0"/>
        <w:jc w:val="thaiDistribute"/>
        <w:rPr>
          <w:rFonts w:asciiTheme="majorBidi" w:hAnsiTheme="majorBidi"/>
          <w:sz w:val="30"/>
          <w:szCs w:val="30"/>
        </w:rPr>
      </w:pPr>
      <w:r w:rsidRPr="003F7D07">
        <w:rPr>
          <w:rFonts w:asciiTheme="majorBidi" w:hAnsiTheme="majorBidi" w:cstheme="majorBidi"/>
          <w:sz w:val="30"/>
          <w:szCs w:val="30"/>
          <w:cs/>
        </w:rPr>
        <w:t>ที่ดิน</w:t>
      </w:r>
      <w:r w:rsidR="00BF4010" w:rsidRPr="003F7D07">
        <w:rPr>
          <w:rFonts w:asciiTheme="majorBidi" w:hAnsiTheme="majorBidi" w:cstheme="majorBidi" w:hint="cs"/>
          <w:sz w:val="30"/>
          <w:szCs w:val="30"/>
          <w:cs/>
        </w:rPr>
        <w:t>และอาคารให้เช่า</w:t>
      </w:r>
      <w:r w:rsidRPr="003F7D07">
        <w:rPr>
          <w:rFonts w:asciiTheme="majorBidi" w:hAnsiTheme="majorBidi" w:cstheme="majorBidi"/>
          <w:sz w:val="30"/>
          <w:szCs w:val="30"/>
          <w:cs/>
        </w:rPr>
        <w:t xml:space="preserve">มูลค่าตามบัญชี จำนวนเงิน </w:t>
      </w:r>
      <w:r w:rsidR="00F23773" w:rsidRPr="003F7D07">
        <w:rPr>
          <w:rFonts w:asciiTheme="majorBidi" w:hAnsiTheme="majorBidi" w:cstheme="majorBidi"/>
          <w:sz w:val="30"/>
          <w:szCs w:val="30"/>
        </w:rPr>
        <w:t>1</w:t>
      </w:r>
      <w:r w:rsidR="00674180" w:rsidRPr="003F7D07">
        <w:rPr>
          <w:rFonts w:asciiTheme="majorBidi" w:hAnsiTheme="majorBidi" w:cstheme="majorBidi"/>
          <w:sz w:val="30"/>
          <w:szCs w:val="30"/>
        </w:rPr>
        <w:t>6</w:t>
      </w:r>
      <w:r w:rsidR="00B572B7" w:rsidRPr="003F7D07">
        <w:rPr>
          <w:rFonts w:asciiTheme="majorBidi" w:hAnsiTheme="majorBidi" w:cstheme="majorBidi"/>
          <w:sz w:val="30"/>
          <w:szCs w:val="30"/>
        </w:rPr>
        <w:t>5.64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ล้านบาท</w:t>
      </w:r>
      <w:r w:rsidRPr="003F7D07">
        <w:rPr>
          <w:rFonts w:asciiTheme="majorBidi" w:hAnsiTheme="majorBidi" w:cstheme="majorBidi"/>
          <w:sz w:val="30"/>
          <w:szCs w:val="30"/>
        </w:rPr>
        <w:t xml:space="preserve"> </w:t>
      </w:r>
      <w:r w:rsidR="00C822D1" w:rsidRPr="003F7D07">
        <w:rPr>
          <w:rFonts w:asciiTheme="majorBidi" w:hAnsiTheme="majorBidi" w:cstheme="majorBidi" w:hint="cs"/>
          <w:sz w:val="30"/>
          <w:szCs w:val="30"/>
          <w:cs/>
        </w:rPr>
        <w:t>(</w:t>
      </w:r>
      <w:r w:rsidR="00B81EE0" w:rsidRPr="003F7D07">
        <w:rPr>
          <w:rFonts w:asciiTheme="majorBidi" w:hAnsiTheme="majorBidi" w:cstheme="majorBidi" w:hint="cs"/>
          <w:sz w:val="30"/>
          <w:szCs w:val="30"/>
          <w:cs/>
        </w:rPr>
        <w:t xml:space="preserve">ปี </w:t>
      </w:r>
      <w:r w:rsidR="00C822D1" w:rsidRPr="003F7D07">
        <w:rPr>
          <w:rFonts w:asciiTheme="majorBidi" w:hAnsiTheme="majorBidi" w:cstheme="majorBidi"/>
          <w:sz w:val="30"/>
          <w:szCs w:val="30"/>
        </w:rPr>
        <w:t>256</w:t>
      </w:r>
      <w:r w:rsidR="004779C6" w:rsidRPr="003F7D07">
        <w:rPr>
          <w:rFonts w:asciiTheme="majorBidi" w:hAnsiTheme="majorBidi" w:cstheme="majorBidi"/>
          <w:sz w:val="30"/>
          <w:szCs w:val="30"/>
        </w:rPr>
        <w:t>3</w:t>
      </w:r>
      <w:r w:rsidR="00C822D1" w:rsidRPr="003F7D07">
        <w:rPr>
          <w:rFonts w:asciiTheme="majorBidi" w:hAnsiTheme="majorBidi" w:cstheme="majorBidi"/>
          <w:sz w:val="30"/>
          <w:szCs w:val="30"/>
        </w:rPr>
        <w:t xml:space="preserve">: </w:t>
      </w:r>
      <w:r w:rsidR="00C822D1" w:rsidRPr="003F7D07">
        <w:rPr>
          <w:rFonts w:asciiTheme="majorBidi" w:hAnsiTheme="majorBidi" w:cstheme="majorBidi" w:hint="cs"/>
          <w:sz w:val="30"/>
          <w:szCs w:val="30"/>
          <w:cs/>
        </w:rPr>
        <w:t xml:space="preserve">จำนวนเงิน </w:t>
      </w:r>
      <w:r w:rsidR="00E3724E" w:rsidRPr="003F7D07">
        <w:rPr>
          <w:rFonts w:asciiTheme="majorBidi" w:hAnsiTheme="majorBidi" w:cstheme="majorBidi"/>
          <w:sz w:val="30"/>
          <w:szCs w:val="30"/>
        </w:rPr>
        <w:t>1</w:t>
      </w:r>
      <w:r w:rsidR="004779C6" w:rsidRPr="003F7D07">
        <w:rPr>
          <w:rFonts w:asciiTheme="majorBidi" w:hAnsiTheme="majorBidi" w:cstheme="majorBidi"/>
          <w:sz w:val="30"/>
          <w:szCs w:val="30"/>
        </w:rPr>
        <w:t>69.16</w:t>
      </w:r>
      <w:r w:rsidR="00C822D1" w:rsidRPr="003F7D07">
        <w:rPr>
          <w:rFonts w:asciiTheme="majorBidi" w:hAnsiTheme="majorBidi" w:cstheme="majorBidi"/>
          <w:sz w:val="30"/>
          <w:szCs w:val="30"/>
        </w:rPr>
        <w:t xml:space="preserve"> </w:t>
      </w:r>
      <w:r w:rsidR="00C822D1" w:rsidRPr="003F7D07">
        <w:rPr>
          <w:rFonts w:asciiTheme="majorBidi" w:hAnsiTheme="majorBidi" w:cstheme="majorBidi" w:hint="cs"/>
          <w:sz w:val="30"/>
          <w:szCs w:val="30"/>
          <w:cs/>
        </w:rPr>
        <w:t xml:space="preserve">ล้านบาท) </w:t>
      </w:r>
      <w:r w:rsidRPr="003F7D07">
        <w:rPr>
          <w:rFonts w:asciiTheme="majorBidi" w:hAnsiTheme="majorBidi" w:cstheme="majorBidi"/>
          <w:sz w:val="30"/>
          <w:szCs w:val="30"/>
          <w:cs/>
        </w:rPr>
        <w:t>ประเมินราคาโดยผู้ประเมินอิสระด้วย</w:t>
      </w:r>
      <w:r w:rsidR="00BF4010" w:rsidRPr="003F7D07">
        <w:rPr>
          <w:rFonts w:asciiTheme="majorBidi" w:hAnsiTheme="majorBidi"/>
          <w:sz w:val="30"/>
          <w:szCs w:val="30"/>
          <w:cs/>
        </w:rPr>
        <w:t>วิธีการเปรียบเทียบมูลค่าตลาด (</w:t>
      </w:r>
      <w:r w:rsidR="00BF4010" w:rsidRPr="003F7D07">
        <w:rPr>
          <w:rFonts w:asciiTheme="majorBidi" w:hAnsiTheme="majorBidi"/>
          <w:sz w:val="30"/>
          <w:szCs w:val="30"/>
        </w:rPr>
        <w:t>Market comparison approach)</w:t>
      </w:r>
      <w:r w:rsidR="00BF4010" w:rsidRPr="003F7D07">
        <w:rPr>
          <w:rFonts w:asciiTheme="majorBidi" w:hAnsiTheme="majorBidi" w:hint="cs"/>
          <w:sz w:val="30"/>
          <w:szCs w:val="30"/>
          <w:cs/>
        </w:rPr>
        <w:t xml:space="preserve"> </w:t>
      </w:r>
      <w:r w:rsidR="00BF4010" w:rsidRPr="003F7D07">
        <w:rPr>
          <w:rFonts w:asciiTheme="majorBidi" w:hAnsiTheme="majorBidi"/>
          <w:sz w:val="30"/>
          <w:szCs w:val="30"/>
          <w:cs/>
        </w:rPr>
        <w:t>และวิธีต้นทุนทดแทน</w:t>
      </w:r>
      <w:r w:rsidR="00BF4010" w:rsidRPr="003F7D07">
        <w:rPr>
          <w:rFonts w:asciiTheme="majorBidi" w:hAnsiTheme="majorBidi" w:hint="cs"/>
          <w:sz w:val="30"/>
          <w:szCs w:val="30"/>
          <w:cs/>
        </w:rPr>
        <w:t xml:space="preserve"> </w:t>
      </w:r>
      <w:r w:rsidR="00BF4010" w:rsidRPr="003F7D07">
        <w:rPr>
          <w:rFonts w:asciiTheme="majorBidi" w:hAnsiTheme="majorBidi" w:cstheme="majorBidi"/>
          <w:sz w:val="30"/>
          <w:szCs w:val="30"/>
          <w:cs/>
        </w:rPr>
        <w:t>(</w:t>
      </w:r>
      <w:r w:rsidR="00BF4010" w:rsidRPr="003F7D07">
        <w:rPr>
          <w:rFonts w:asciiTheme="majorBidi" w:hAnsiTheme="majorBidi" w:cstheme="majorBidi"/>
          <w:sz w:val="30"/>
          <w:szCs w:val="30"/>
        </w:rPr>
        <w:t>Replacement cost approach)</w:t>
      </w:r>
    </w:p>
    <w:p w14:paraId="76675F50" w14:textId="113F8CF2" w:rsidR="00BF4010" w:rsidRPr="003F7D07" w:rsidRDefault="00F73703" w:rsidP="00F73703">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มูลค่ายุติธรรมประเมินโดยผู้ประเมินราคาอิสระโดยใช้เกณฑ์ราคาตลาดและเกณฑ์มูลค่าภายใต้เงื่อนไขของสภาวะตลาดสำหรับที่ดินและใช้เกณฑ์วิธี</w:t>
      </w:r>
      <w:r w:rsidR="00BF4010" w:rsidRPr="003F7D07">
        <w:rPr>
          <w:rFonts w:asciiTheme="majorBidi" w:hAnsiTheme="majorBidi"/>
          <w:sz w:val="30"/>
          <w:szCs w:val="30"/>
          <w:cs/>
        </w:rPr>
        <w:t>ต้นทุนทดแทน</w:t>
      </w:r>
      <w:r w:rsidRPr="003F7D07">
        <w:rPr>
          <w:rFonts w:asciiTheme="majorBidi" w:hAnsiTheme="majorBidi" w:cstheme="majorBidi"/>
          <w:sz w:val="30"/>
          <w:szCs w:val="30"/>
          <w:cs/>
        </w:rPr>
        <w:t>สำหรับอาคารให้เช่า</w:t>
      </w:r>
    </w:p>
    <w:p w14:paraId="7A7E9CCB" w14:textId="37ADD205" w:rsidR="00F6676B" w:rsidRPr="003F7D07" w:rsidRDefault="00F6676B" w:rsidP="00F6676B">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B06A9F"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B06A9F"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บริษัทจดจำนองอสังหาริมทรัพย์เพื่อการลงทุนเป็นหลักประกันวงเงินกู้ยืมจากสถาบันการเงิน (ดูหมายเหตุ </w:t>
      </w:r>
      <w:r w:rsidRPr="003F7D07">
        <w:rPr>
          <w:rFonts w:asciiTheme="majorBidi" w:hAnsiTheme="majorBidi" w:cstheme="majorBidi"/>
          <w:sz w:val="30"/>
          <w:szCs w:val="30"/>
        </w:rPr>
        <w:t>1</w:t>
      </w:r>
      <w:r w:rsidR="0093651D" w:rsidRPr="003F7D07">
        <w:rPr>
          <w:rFonts w:asciiTheme="majorBidi" w:hAnsiTheme="majorBidi" w:cstheme="majorBidi" w:hint="cs"/>
          <w:sz w:val="30"/>
          <w:szCs w:val="30"/>
          <w:cs/>
        </w:rPr>
        <w:t>6</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ซึ่งอสังหาริมทรัพย์เพื่อการลงทุนติดภาระหลักประกันแสดงมูลค่าสุทธิทางบัญชี ดังนี้</w:t>
      </w:r>
    </w:p>
    <w:tbl>
      <w:tblPr>
        <w:tblW w:w="9644" w:type="dxa"/>
        <w:tblInd w:w="468" w:type="dxa"/>
        <w:tblLook w:val="04A0" w:firstRow="1" w:lastRow="0" w:firstColumn="1" w:lastColumn="0" w:noHBand="0" w:noVBand="1"/>
      </w:tblPr>
      <w:tblGrid>
        <w:gridCol w:w="6120"/>
        <w:gridCol w:w="222"/>
        <w:gridCol w:w="1540"/>
        <w:gridCol w:w="222"/>
        <w:gridCol w:w="1540"/>
      </w:tblGrid>
      <w:tr w:rsidR="003F7D07" w:rsidRPr="003F7D07" w14:paraId="386A7D75" w14:textId="77777777" w:rsidTr="006B17D6">
        <w:trPr>
          <w:trHeight w:val="439"/>
        </w:trPr>
        <w:tc>
          <w:tcPr>
            <w:tcW w:w="6120" w:type="dxa"/>
            <w:tcBorders>
              <w:top w:val="nil"/>
              <w:left w:val="nil"/>
              <w:bottom w:val="nil"/>
              <w:right w:val="nil"/>
            </w:tcBorders>
            <w:shd w:val="clear" w:color="auto" w:fill="auto"/>
            <w:noWrap/>
            <w:vAlign w:val="center"/>
            <w:hideMark/>
          </w:tcPr>
          <w:p w14:paraId="08E59043"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69DC1EE6"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center"/>
            <w:hideMark/>
          </w:tcPr>
          <w:p w14:paraId="3C9A3F1D"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0474020C"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center"/>
            <w:hideMark/>
          </w:tcPr>
          <w:p w14:paraId="717F36E9" w14:textId="77777777" w:rsidR="006B17D6" w:rsidRPr="003F7D07" w:rsidRDefault="006B17D6" w:rsidP="006B17D6">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763BE0F0" w14:textId="77777777" w:rsidTr="00B572B7">
        <w:trPr>
          <w:trHeight w:val="439"/>
        </w:trPr>
        <w:tc>
          <w:tcPr>
            <w:tcW w:w="6120" w:type="dxa"/>
            <w:tcBorders>
              <w:top w:val="nil"/>
              <w:left w:val="nil"/>
              <w:bottom w:val="nil"/>
              <w:right w:val="nil"/>
            </w:tcBorders>
            <w:shd w:val="clear" w:color="auto" w:fill="auto"/>
            <w:noWrap/>
            <w:vAlign w:val="center"/>
            <w:hideMark/>
          </w:tcPr>
          <w:p w14:paraId="685BD23C" w14:textId="77777777" w:rsidR="006B17D6" w:rsidRPr="003F7D07" w:rsidRDefault="006B17D6" w:rsidP="006B17D6">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center"/>
            <w:hideMark/>
          </w:tcPr>
          <w:p w14:paraId="259D34BF"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single" w:sz="4" w:space="0" w:color="auto"/>
              <w:right w:val="nil"/>
            </w:tcBorders>
            <w:shd w:val="clear" w:color="auto" w:fill="auto"/>
            <w:noWrap/>
            <w:vAlign w:val="center"/>
            <w:hideMark/>
          </w:tcPr>
          <w:p w14:paraId="1AFD3AE9" w14:textId="038682AA"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2" w:type="dxa"/>
            <w:tcBorders>
              <w:top w:val="nil"/>
              <w:left w:val="nil"/>
              <w:bottom w:val="nil"/>
              <w:right w:val="nil"/>
            </w:tcBorders>
            <w:shd w:val="clear" w:color="auto" w:fill="auto"/>
            <w:noWrap/>
            <w:vAlign w:val="center"/>
            <w:hideMark/>
          </w:tcPr>
          <w:p w14:paraId="7FC9C6F8" w14:textId="77777777" w:rsidR="006B17D6" w:rsidRPr="003F7D07" w:rsidRDefault="006B17D6" w:rsidP="006B17D6">
            <w:pPr>
              <w:autoSpaceDE/>
              <w:autoSpaceDN/>
              <w:spacing w:line="240" w:lineRule="auto"/>
              <w:jc w:val="center"/>
              <w:rPr>
                <w:rFonts w:ascii="Angsana New" w:hAnsi="Angsana New"/>
                <w:sz w:val="30"/>
                <w:szCs w:val="30"/>
                <w:lang w:val="en-US"/>
              </w:rPr>
            </w:pPr>
          </w:p>
        </w:tc>
        <w:tc>
          <w:tcPr>
            <w:tcW w:w="1540" w:type="dxa"/>
            <w:tcBorders>
              <w:top w:val="nil"/>
              <w:left w:val="nil"/>
              <w:bottom w:val="single" w:sz="4" w:space="0" w:color="auto"/>
              <w:right w:val="nil"/>
            </w:tcBorders>
            <w:shd w:val="clear" w:color="auto" w:fill="auto"/>
            <w:noWrap/>
            <w:vAlign w:val="center"/>
            <w:hideMark/>
          </w:tcPr>
          <w:p w14:paraId="7AE31F7C" w14:textId="0A29CC07" w:rsidR="006B17D6" w:rsidRPr="003F7D07" w:rsidRDefault="006B17D6" w:rsidP="006B17D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4859A2E4" w14:textId="77777777" w:rsidTr="00B572B7">
        <w:trPr>
          <w:trHeight w:val="439"/>
        </w:trPr>
        <w:tc>
          <w:tcPr>
            <w:tcW w:w="6120" w:type="dxa"/>
            <w:tcBorders>
              <w:top w:val="nil"/>
              <w:left w:val="nil"/>
              <w:bottom w:val="nil"/>
              <w:right w:val="nil"/>
            </w:tcBorders>
            <w:shd w:val="clear" w:color="auto" w:fill="auto"/>
            <w:noWrap/>
            <w:vAlign w:val="bottom"/>
            <w:hideMark/>
          </w:tcPr>
          <w:p w14:paraId="723151FE"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ที่ดิน</w:t>
            </w:r>
          </w:p>
        </w:tc>
        <w:tc>
          <w:tcPr>
            <w:tcW w:w="222" w:type="dxa"/>
            <w:tcBorders>
              <w:top w:val="nil"/>
              <w:left w:val="nil"/>
              <w:bottom w:val="nil"/>
              <w:right w:val="nil"/>
            </w:tcBorders>
            <w:shd w:val="clear" w:color="auto" w:fill="auto"/>
            <w:noWrap/>
            <w:vAlign w:val="bottom"/>
            <w:hideMark/>
          </w:tcPr>
          <w:p w14:paraId="69237262" w14:textId="77777777" w:rsidR="006B17D6" w:rsidRPr="003F7D07" w:rsidRDefault="006B17D6" w:rsidP="006B17D6">
            <w:pPr>
              <w:autoSpaceDE/>
              <w:autoSpaceDN/>
              <w:spacing w:line="240" w:lineRule="auto"/>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0FE81636" w14:textId="77777777" w:rsidR="006B17D6" w:rsidRPr="003F7D07" w:rsidRDefault="006B17D6"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106,801,020 </w:t>
            </w:r>
          </w:p>
        </w:tc>
        <w:tc>
          <w:tcPr>
            <w:tcW w:w="222" w:type="dxa"/>
            <w:tcBorders>
              <w:top w:val="nil"/>
              <w:left w:val="nil"/>
              <w:bottom w:val="nil"/>
              <w:right w:val="nil"/>
            </w:tcBorders>
            <w:shd w:val="clear" w:color="auto" w:fill="auto"/>
            <w:noWrap/>
            <w:vAlign w:val="bottom"/>
            <w:hideMark/>
          </w:tcPr>
          <w:p w14:paraId="55A8CBB7"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479C0ADD" w14:textId="6154CFE7" w:rsidR="006B17D6" w:rsidRPr="003F7D07" w:rsidRDefault="006B17D6"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106,801,020 </w:t>
            </w:r>
          </w:p>
        </w:tc>
      </w:tr>
      <w:tr w:rsidR="003F7D07" w:rsidRPr="003F7D07" w14:paraId="5CE8E771" w14:textId="77777777" w:rsidTr="00B572B7">
        <w:trPr>
          <w:trHeight w:val="439"/>
        </w:trPr>
        <w:tc>
          <w:tcPr>
            <w:tcW w:w="6120" w:type="dxa"/>
            <w:tcBorders>
              <w:top w:val="nil"/>
              <w:left w:val="nil"/>
              <w:bottom w:val="nil"/>
              <w:right w:val="nil"/>
            </w:tcBorders>
            <w:shd w:val="clear" w:color="auto" w:fill="auto"/>
            <w:noWrap/>
            <w:vAlign w:val="bottom"/>
            <w:hideMark/>
          </w:tcPr>
          <w:p w14:paraId="31CAE02B"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อาคารให้เช่า</w:t>
            </w:r>
          </w:p>
        </w:tc>
        <w:tc>
          <w:tcPr>
            <w:tcW w:w="222" w:type="dxa"/>
            <w:tcBorders>
              <w:top w:val="nil"/>
              <w:left w:val="nil"/>
              <w:bottom w:val="nil"/>
              <w:right w:val="nil"/>
            </w:tcBorders>
            <w:shd w:val="clear" w:color="auto" w:fill="auto"/>
            <w:noWrap/>
            <w:vAlign w:val="bottom"/>
            <w:hideMark/>
          </w:tcPr>
          <w:p w14:paraId="4F069535" w14:textId="77777777" w:rsidR="006B17D6" w:rsidRPr="003F7D07" w:rsidRDefault="006B17D6" w:rsidP="006B17D6">
            <w:pPr>
              <w:autoSpaceDE/>
              <w:autoSpaceDN/>
              <w:spacing w:line="240" w:lineRule="auto"/>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4A96E5F3" w14:textId="3BCC67CF" w:rsidR="006B17D6" w:rsidRPr="003F7D07" w:rsidRDefault="00B572B7" w:rsidP="00B572B7">
            <w:pPr>
              <w:autoSpaceDE/>
              <w:autoSpaceDN/>
              <w:spacing w:line="240" w:lineRule="auto"/>
              <w:jc w:val="right"/>
              <w:rPr>
                <w:rFonts w:ascii="Angsana New" w:hAnsi="Angsana New"/>
                <w:sz w:val="30"/>
                <w:szCs w:val="30"/>
              </w:rPr>
            </w:pPr>
            <w:r w:rsidRPr="003F7D07">
              <w:rPr>
                <w:rFonts w:ascii="Angsana New" w:hAnsi="Angsana New"/>
                <w:sz w:val="30"/>
                <w:szCs w:val="30"/>
              </w:rPr>
              <w:t>58,840,542</w:t>
            </w:r>
          </w:p>
        </w:tc>
        <w:tc>
          <w:tcPr>
            <w:tcW w:w="222" w:type="dxa"/>
            <w:tcBorders>
              <w:top w:val="nil"/>
              <w:left w:val="nil"/>
              <w:bottom w:val="nil"/>
              <w:right w:val="nil"/>
            </w:tcBorders>
            <w:shd w:val="clear" w:color="auto" w:fill="auto"/>
            <w:noWrap/>
            <w:vAlign w:val="bottom"/>
            <w:hideMark/>
          </w:tcPr>
          <w:p w14:paraId="1A0070FF"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1540" w:type="dxa"/>
            <w:tcBorders>
              <w:top w:val="nil"/>
              <w:left w:val="nil"/>
              <w:bottom w:val="nil"/>
              <w:right w:val="nil"/>
            </w:tcBorders>
            <w:shd w:val="clear" w:color="auto" w:fill="auto"/>
            <w:noWrap/>
            <w:vAlign w:val="bottom"/>
            <w:hideMark/>
          </w:tcPr>
          <w:p w14:paraId="1DFBB8B0" w14:textId="0478183E" w:rsidR="006B17D6" w:rsidRPr="003F7D07" w:rsidRDefault="006B17D6"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62,360,441 </w:t>
            </w:r>
          </w:p>
        </w:tc>
      </w:tr>
      <w:tr w:rsidR="003F7D07" w:rsidRPr="003F7D07" w14:paraId="48A41D27" w14:textId="77777777" w:rsidTr="00B572B7">
        <w:trPr>
          <w:trHeight w:val="439"/>
        </w:trPr>
        <w:tc>
          <w:tcPr>
            <w:tcW w:w="6120" w:type="dxa"/>
            <w:tcBorders>
              <w:top w:val="nil"/>
              <w:left w:val="nil"/>
              <w:bottom w:val="nil"/>
              <w:right w:val="nil"/>
            </w:tcBorders>
            <w:shd w:val="clear" w:color="auto" w:fill="auto"/>
            <w:noWrap/>
            <w:vAlign w:val="bottom"/>
            <w:hideMark/>
          </w:tcPr>
          <w:p w14:paraId="6E03BA08" w14:textId="77777777" w:rsidR="006B17D6" w:rsidRPr="003F7D07" w:rsidRDefault="006B17D6" w:rsidP="006B17D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รวม</w:t>
            </w:r>
          </w:p>
        </w:tc>
        <w:tc>
          <w:tcPr>
            <w:tcW w:w="222" w:type="dxa"/>
            <w:tcBorders>
              <w:top w:val="nil"/>
              <w:left w:val="nil"/>
              <w:bottom w:val="nil"/>
              <w:right w:val="nil"/>
            </w:tcBorders>
            <w:shd w:val="clear" w:color="auto" w:fill="auto"/>
            <w:noWrap/>
            <w:vAlign w:val="bottom"/>
            <w:hideMark/>
          </w:tcPr>
          <w:p w14:paraId="2004B8E6" w14:textId="77777777" w:rsidR="006B17D6" w:rsidRPr="003F7D07" w:rsidRDefault="006B17D6" w:rsidP="006B17D6">
            <w:pPr>
              <w:autoSpaceDE/>
              <w:autoSpaceDN/>
              <w:spacing w:line="240" w:lineRule="auto"/>
              <w:rPr>
                <w:rFonts w:ascii="Angsana New" w:hAnsi="Angsana New"/>
                <w:sz w:val="30"/>
                <w:szCs w:val="30"/>
                <w:lang w:val="en-US"/>
              </w:rPr>
            </w:pPr>
          </w:p>
        </w:tc>
        <w:tc>
          <w:tcPr>
            <w:tcW w:w="1540" w:type="dxa"/>
            <w:tcBorders>
              <w:top w:val="single" w:sz="4" w:space="0" w:color="auto"/>
              <w:left w:val="nil"/>
              <w:bottom w:val="double" w:sz="6" w:space="0" w:color="auto"/>
              <w:right w:val="nil"/>
            </w:tcBorders>
            <w:shd w:val="clear" w:color="auto" w:fill="auto"/>
            <w:noWrap/>
            <w:vAlign w:val="bottom"/>
            <w:hideMark/>
          </w:tcPr>
          <w:p w14:paraId="703609EC" w14:textId="57329598" w:rsidR="006B17D6" w:rsidRPr="003F7D07" w:rsidRDefault="00B572B7" w:rsidP="00B572B7">
            <w:pPr>
              <w:autoSpaceDE/>
              <w:autoSpaceDN/>
              <w:spacing w:line="240" w:lineRule="auto"/>
              <w:jc w:val="right"/>
              <w:rPr>
                <w:rFonts w:ascii="Angsana New" w:hAnsi="Angsana New"/>
                <w:sz w:val="30"/>
                <w:szCs w:val="30"/>
              </w:rPr>
            </w:pPr>
            <w:r w:rsidRPr="003F7D07">
              <w:rPr>
                <w:rFonts w:ascii="Angsana New" w:hAnsi="Angsana New"/>
                <w:sz w:val="30"/>
                <w:szCs w:val="30"/>
              </w:rPr>
              <w:t>165,641,563</w:t>
            </w:r>
            <w:r w:rsidR="006B17D6" w:rsidRPr="003F7D07">
              <w:rPr>
                <w:rFonts w:ascii="Angsana New" w:hAnsi="Angsana New"/>
                <w:sz w:val="30"/>
                <w:szCs w:val="30"/>
                <w:lang w:val="en-US"/>
              </w:rPr>
              <w:t xml:space="preserve"> </w:t>
            </w:r>
          </w:p>
        </w:tc>
        <w:tc>
          <w:tcPr>
            <w:tcW w:w="222" w:type="dxa"/>
            <w:tcBorders>
              <w:top w:val="nil"/>
              <w:left w:val="nil"/>
              <w:bottom w:val="nil"/>
              <w:right w:val="nil"/>
            </w:tcBorders>
            <w:shd w:val="clear" w:color="auto" w:fill="auto"/>
            <w:noWrap/>
            <w:vAlign w:val="bottom"/>
            <w:hideMark/>
          </w:tcPr>
          <w:p w14:paraId="64278FAE"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1540" w:type="dxa"/>
            <w:tcBorders>
              <w:top w:val="single" w:sz="4" w:space="0" w:color="auto"/>
              <w:left w:val="nil"/>
              <w:bottom w:val="double" w:sz="6" w:space="0" w:color="auto"/>
              <w:right w:val="nil"/>
            </w:tcBorders>
            <w:shd w:val="clear" w:color="auto" w:fill="auto"/>
            <w:noWrap/>
            <w:vAlign w:val="bottom"/>
            <w:hideMark/>
          </w:tcPr>
          <w:p w14:paraId="5CBFE43F" w14:textId="48E9595F" w:rsidR="006B17D6" w:rsidRPr="003F7D07" w:rsidRDefault="006B17D6" w:rsidP="006B17D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169,161,461 </w:t>
            </w:r>
          </w:p>
        </w:tc>
      </w:tr>
      <w:tr w:rsidR="003F7D07" w:rsidRPr="003F7D07" w14:paraId="32BF652B" w14:textId="77777777" w:rsidTr="006B17D6">
        <w:trPr>
          <w:trHeight w:val="225"/>
        </w:trPr>
        <w:tc>
          <w:tcPr>
            <w:tcW w:w="6120" w:type="dxa"/>
            <w:tcBorders>
              <w:top w:val="nil"/>
              <w:left w:val="nil"/>
              <w:bottom w:val="nil"/>
              <w:right w:val="nil"/>
            </w:tcBorders>
            <w:shd w:val="clear" w:color="auto" w:fill="auto"/>
            <w:noWrap/>
            <w:vAlign w:val="bottom"/>
            <w:hideMark/>
          </w:tcPr>
          <w:p w14:paraId="5AFF39F5" w14:textId="77777777" w:rsidR="006B17D6" w:rsidRPr="003F7D07" w:rsidRDefault="006B17D6" w:rsidP="006B17D6">
            <w:pPr>
              <w:autoSpaceDE/>
              <w:autoSpaceDN/>
              <w:spacing w:line="240" w:lineRule="auto"/>
              <w:jc w:val="right"/>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0C5F4F36"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3F6E90FA" w14:textId="77777777" w:rsidR="006B17D6" w:rsidRPr="003F7D07" w:rsidRDefault="006B17D6" w:rsidP="006B17D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0FBC8FCE" w14:textId="77777777" w:rsidR="006B17D6" w:rsidRPr="003F7D07" w:rsidRDefault="006B17D6" w:rsidP="006B17D6">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4FE5822A" w14:textId="77777777" w:rsidR="006B17D6" w:rsidRPr="003F7D07" w:rsidRDefault="006B17D6" w:rsidP="006B17D6">
            <w:pPr>
              <w:autoSpaceDE/>
              <w:autoSpaceDN/>
              <w:spacing w:line="240" w:lineRule="auto"/>
              <w:rPr>
                <w:rFonts w:cs="Times New Roman"/>
                <w:sz w:val="20"/>
                <w:szCs w:val="20"/>
                <w:lang w:val="en-US"/>
              </w:rPr>
            </w:pPr>
          </w:p>
        </w:tc>
      </w:tr>
    </w:tbl>
    <w:p w14:paraId="27586DD1" w14:textId="31D5CED2" w:rsidR="00A469E0" w:rsidRPr="003F7D07" w:rsidRDefault="00A469E0" w:rsidP="00371C77">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เมื่อวันที่ </w:t>
      </w:r>
      <w:r w:rsidRPr="003F7D07">
        <w:rPr>
          <w:rFonts w:asciiTheme="majorBidi" w:hAnsiTheme="majorBidi" w:cstheme="majorBidi"/>
          <w:sz w:val="30"/>
          <w:szCs w:val="30"/>
        </w:rPr>
        <w:t>28</w:t>
      </w:r>
      <w:r w:rsidRPr="003F7D07">
        <w:rPr>
          <w:rFonts w:asciiTheme="majorBidi" w:hAnsiTheme="majorBidi" w:cstheme="majorBidi"/>
          <w:sz w:val="30"/>
          <w:szCs w:val="30"/>
          <w:cs/>
        </w:rPr>
        <w:t xml:space="preserve"> ธันวาคม </w:t>
      </w:r>
      <w:r w:rsidRPr="003F7D07">
        <w:rPr>
          <w:rFonts w:asciiTheme="majorBidi" w:hAnsiTheme="majorBidi" w:cstheme="majorBidi"/>
          <w:sz w:val="30"/>
          <w:szCs w:val="30"/>
        </w:rPr>
        <w:t>2563</w:t>
      </w:r>
      <w:r w:rsidRPr="003F7D07">
        <w:rPr>
          <w:rFonts w:asciiTheme="majorBidi" w:hAnsiTheme="majorBidi" w:cstheme="majorBidi"/>
          <w:sz w:val="30"/>
          <w:szCs w:val="30"/>
          <w:cs/>
        </w:rPr>
        <w:t xml:space="preserve"> บริษัทได้ร่วมกับกิจการที่เกี่ยวข้องกันทำสัญญาจดทะเบียนภาระจำยอมการใช้ประโยชน์ที่ดินบางส่วนของอสังหาริมทรัพย์เพื่อการลงทุนเพื่อใช้เป็นทางเดินและทางรถยนต์</w:t>
      </w:r>
      <w:r w:rsidRPr="003F7D07">
        <w:rPr>
          <w:rFonts w:asciiTheme="majorBidi" w:hAnsiTheme="majorBidi" w:cstheme="majorBidi" w:hint="cs"/>
          <w:sz w:val="30"/>
          <w:szCs w:val="30"/>
          <w:cs/>
        </w:rPr>
        <w:t>กับ</w:t>
      </w:r>
      <w:r w:rsidRPr="003F7D07">
        <w:rPr>
          <w:rFonts w:asciiTheme="majorBidi" w:hAnsiTheme="majorBidi" w:cstheme="majorBidi"/>
          <w:sz w:val="30"/>
          <w:szCs w:val="30"/>
          <w:cs/>
        </w:rPr>
        <w:t xml:space="preserve">กิจการอื่นรวม </w:t>
      </w:r>
      <w:r w:rsidRPr="003F7D07">
        <w:rPr>
          <w:rFonts w:asciiTheme="majorBidi" w:hAnsiTheme="majorBidi" w:cstheme="majorBidi"/>
          <w:sz w:val="30"/>
          <w:szCs w:val="30"/>
        </w:rPr>
        <w:t>4</w:t>
      </w:r>
      <w:r w:rsidRPr="003F7D07">
        <w:rPr>
          <w:rFonts w:asciiTheme="majorBidi" w:hAnsiTheme="majorBidi" w:cstheme="majorBidi"/>
          <w:sz w:val="30"/>
          <w:szCs w:val="30"/>
          <w:cs/>
        </w:rPr>
        <w:t xml:space="preserve"> บริษัท</w:t>
      </w:r>
      <w:r w:rsidRPr="003F7D07">
        <w:rPr>
          <w:rFonts w:asciiTheme="majorBidi" w:hAnsiTheme="majorBidi" w:cstheme="majorBidi" w:hint="cs"/>
          <w:sz w:val="30"/>
          <w:szCs w:val="30"/>
          <w:cs/>
        </w:rPr>
        <w:t xml:space="preserve"> </w:t>
      </w:r>
      <w:r w:rsidRPr="003F7D07">
        <w:rPr>
          <w:rFonts w:asciiTheme="majorBidi" w:hAnsiTheme="majorBidi" w:cstheme="majorBidi"/>
          <w:sz w:val="30"/>
          <w:szCs w:val="30"/>
          <w:cs/>
        </w:rPr>
        <w:t xml:space="preserve">ตกลงค่าตอบแทนการจดทะเบียนภาระจำยอมเฉพาะส่วนของบริษัท จำนวนเงิน </w:t>
      </w:r>
      <w:r w:rsidRPr="003F7D07">
        <w:rPr>
          <w:rFonts w:asciiTheme="majorBidi" w:hAnsiTheme="majorBidi" w:cstheme="majorBidi"/>
          <w:sz w:val="30"/>
          <w:szCs w:val="30"/>
        </w:rPr>
        <w:t>6.54</w:t>
      </w:r>
      <w:r w:rsidRPr="003F7D07">
        <w:rPr>
          <w:rFonts w:asciiTheme="majorBidi" w:hAnsiTheme="majorBidi" w:cstheme="majorBidi"/>
          <w:sz w:val="30"/>
          <w:szCs w:val="30"/>
          <w:cs/>
        </w:rPr>
        <w:t xml:space="preserve"> ล้านบาท และ</w:t>
      </w:r>
      <w:r w:rsidRPr="003F7D07">
        <w:rPr>
          <w:rFonts w:asciiTheme="majorBidi" w:hAnsiTheme="majorBidi" w:cstheme="majorBidi" w:hint="cs"/>
          <w:sz w:val="30"/>
          <w:szCs w:val="30"/>
          <w:cs/>
        </w:rPr>
        <w:t>รายได้</w:t>
      </w:r>
      <w:r w:rsidRPr="003F7D07">
        <w:rPr>
          <w:rFonts w:asciiTheme="majorBidi" w:hAnsiTheme="majorBidi" w:cstheme="majorBidi"/>
          <w:sz w:val="30"/>
          <w:szCs w:val="30"/>
          <w:cs/>
        </w:rPr>
        <w:t xml:space="preserve">ค่าบำรุงรักษาทางภาระจำยอม อัตราเดือนละ </w:t>
      </w:r>
      <w:r w:rsidRPr="003F7D07">
        <w:rPr>
          <w:rFonts w:asciiTheme="majorBidi" w:hAnsiTheme="majorBidi" w:cstheme="majorBidi"/>
          <w:sz w:val="30"/>
          <w:szCs w:val="30"/>
        </w:rPr>
        <w:t>35,000</w:t>
      </w:r>
      <w:r w:rsidRPr="003F7D07">
        <w:rPr>
          <w:rFonts w:asciiTheme="majorBidi" w:hAnsiTheme="majorBidi" w:cstheme="majorBidi"/>
          <w:sz w:val="30"/>
          <w:szCs w:val="30"/>
          <w:cs/>
        </w:rPr>
        <w:t xml:space="preserve"> บาท โดยปรับอัตรา</w:t>
      </w:r>
      <w:r w:rsidRPr="003F7D07">
        <w:rPr>
          <w:rFonts w:asciiTheme="majorBidi" w:hAnsiTheme="majorBidi" w:cstheme="majorBidi" w:hint="cs"/>
          <w:sz w:val="30"/>
          <w:szCs w:val="30"/>
          <w:cs/>
        </w:rPr>
        <w:t>รายได้</w:t>
      </w:r>
      <w:r w:rsidRPr="003F7D07">
        <w:rPr>
          <w:rFonts w:asciiTheme="majorBidi" w:hAnsiTheme="majorBidi" w:cstheme="majorBidi"/>
          <w:sz w:val="30"/>
          <w:szCs w:val="30"/>
          <w:cs/>
        </w:rPr>
        <w:t xml:space="preserve">ดังกล่าวเพิ่มขึ้นร้อยละ </w:t>
      </w:r>
      <w:r w:rsidRPr="003F7D07">
        <w:rPr>
          <w:rFonts w:asciiTheme="majorBidi" w:hAnsiTheme="majorBidi" w:cstheme="majorBidi"/>
          <w:sz w:val="30"/>
          <w:szCs w:val="30"/>
        </w:rPr>
        <w:t>10</w:t>
      </w:r>
      <w:r w:rsidRPr="003F7D07">
        <w:rPr>
          <w:rFonts w:asciiTheme="majorBidi" w:hAnsiTheme="majorBidi" w:cstheme="majorBidi"/>
          <w:sz w:val="30"/>
          <w:szCs w:val="30"/>
          <w:cs/>
        </w:rPr>
        <w:t xml:space="preserve"> ทุก </w:t>
      </w:r>
      <w:r w:rsidRPr="003F7D07">
        <w:rPr>
          <w:rFonts w:asciiTheme="majorBidi" w:hAnsiTheme="majorBidi" w:cstheme="majorBidi"/>
          <w:sz w:val="30"/>
          <w:szCs w:val="30"/>
        </w:rPr>
        <w:t>3</w:t>
      </w:r>
      <w:r w:rsidRPr="003F7D07">
        <w:rPr>
          <w:rFonts w:asciiTheme="majorBidi" w:hAnsiTheme="majorBidi" w:cstheme="majorBidi"/>
          <w:sz w:val="30"/>
          <w:szCs w:val="30"/>
          <w:cs/>
        </w:rPr>
        <w:t xml:space="preserve"> ปี</w:t>
      </w:r>
    </w:p>
    <w:p w14:paraId="7F1AD932" w14:textId="77777777" w:rsidR="00A469E0" w:rsidRPr="003F7D07" w:rsidRDefault="00A469E0" w:rsidP="00371C77">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บริษัทดำเนินการจดทะเบียนภาระจำยอมกับสำนักงานที่ดิน เมื่อวันที่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มีนาคม </w:t>
      </w:r>
      <w:r w:rsidRPr="003F7D07">
        <w:rPr>
          <w:rFonts w:asciiTheme="majorBidi" w:hAnsiTheme="majorBidi" w:cstheme="majorBidi"/>
          <w:sz w:val="30"/>
          <w:szCs w:val="30"/>
        </w:rPr>
        <w:t>2564</w:t>
      </w:r>
    </w:p>
    <w:p w14:paraId="5385628A" w14:textId="5B26EB39" w:rsidR="00466D89" w:rsidRPr="003F7D07" w:rsidRDefault="00F73703" w:rsidP="00371C77">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b/>
          <w:bCs/>
          <w:sz w:val="30"/>
          <w:szCs w:val="30"/>
          <w:cs/>
        </w:rPr>
        <w:br w:type="page"/>
      </w:r>
    </w:p>
    <w:p w14:paraId="3F2232C2" w14:textId="77777777" w:rsidR="00466D89" w:rsidRPr="003F7D07" w:rsidRDefault="00466D89" w:rsidP="00466D89">
      <w:pPr>
        <w:spacing w:before="120" w:after="120" w:line="240" w:lineRule="auto"/>
        <w:ind w:left="425" w:right="147"/>
        <w:jc w:val="thaiDistribute"/>
        <w:rPr>
          <w:rFonts w:asciiTheme="majorBidi" w:hAnsiTheme="majorBidi" w:cstheme="majorBidi"/>
          <w:sz w:val="30"/>
          <w:szCs w:val="30"/>
          <w:cs/>
          <w:lang w:val="en-US"/>
        </w:rPr>
        <w:sectPr w:rsidR="00466D89" w:rsidRPr="003F7D07" w:rsidSect="00F43566">
          <w:footerReference w:type="default" r:id="rId41"/>
          <w:pgSz w:w="11907" w:h="16840" w:code="9"/>
          <w:pgMar w:top="1152" w:right="662" w:bottom="1152" w:left="1152" w:header="706" w:footer="288" w:gutter="0"/>
          <w:pgNumType w:start="12"/>
          <w:cols w:space="737"/>
          <w:docGrid w:linePitch="299"/>
        </w:sectPr>
      </w:pPr>
    </w:p>
    <w:p w14:paraId="1E02022A" w14:textId="77777777" w:rsidR="00C5014A" w:rsidRPr="003F7D07" w:rsidRDefault="000A6320" w:rsidP="00CA3893">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lastRenderedPageBreak/>
        <w:t xml:space="preserve">ที่ดิน </w:t>
      </w:r>
      <w:r w:rsidR="007B1688" w:rsidRPr="003F7D07">
        <w:rPr>
          <w:rFonts w:asciiTheme="majorBidi" w:hAnsiTheme="majorBidi" w:cstheme="majorBidi"/>
          <w:b/>
          <w:bCs/>
          <w:sz w:val="30"/>
          <w:szCs w:val="30"/>
          <w:cs/>
          <w:lang w:val="en-US"/>
        </w:rPr>
        <w:t>อาคาร</w:t>
      </w:r>
      <w:r w:rsidRPr="003F7D07">
        <w:rPr>
          <w:rFonts w:asciiTheme="majorBidi" w:hAnsiTheme="majorBidi" w:cstheme="majorBidi"/>
          <w:b/>
          <w:bCs/>
          <w:sz w:val="30"/>
          <w:szCs w:val="30"/>
          <w:cs/>
          <w:lang w:val="en-US"/>
        </w:rPr>
        <w:t>และ</w:t>
      </w:r>
      <w:r w:rsidR="00C5014A" w:rsidRPr="003F7D07">
        <w:rPr>
          <w:rFonts w:asciiTheme="majorBidi" w:hAnsiTheme="majorBidi" w:cstheme="majorBidi"/>
          <w:b/>
          <w:bCs/>
          <w:sz w:val="30"/>
          <w:szCs w:val="30"/>
          <w:cs/>
          <w:lang w:val="en-US"/>
        </w:rPr>
        <w:t>อุปกรณ์</w:t>
      </w:r>
    </w:p>
    <w:p w14:paraId="4E19B5E3" w14:textId="28F22EF6" w:rsidR="00C5014A" w:rsidRPr="003F7D07" w:rsidRDefault="006B0880" w:rsidP="00973BC3">
      <w:pPr>
        <w:pStyle w:val="BlockText"/>
        <w:spacing w:before="0"/>
        <w:ind w:left="432" w:right="0" w:firstLine="0"/>
        <w:jc w:val="thaiDistribute"/>
        <w:rPr>
          <w:rFonts w:asciiTheme="majorBidi" w:hAnsiTheme="majorBidi" w:cstheme="majorBidi"/>
          <w:sz w:val="30"/>
          <w:szCs w:val="30"/>
          <w:cs/>
        </w:rPr>
      </w:pPr>
      <w:bookmarkStart w:id="479" w:name="_Hlk92633585"/>
      <w:r w:rsidRPr="003F7D07">
        <w:rPr>
          <w:rFonts w:asciiTheme="majorBidi" w:hAnsiTheme="majorBidi" w:cstheme="majorBidi"/>
          <w:sz w:val="30"/>
          <w:szCs w:val="30"/>
          <w:cs/>
        </w:rPr>
        <w:t>รายการเปลี่ยนแปลง</w:t>
      </w:r>
      <w:r w:rsidR="000A6320" w:rsidRPr="003F7D07">
        <w:rPr>
          <w:rFonts w:asciiTheme="majorBidi" w:hAnsiTheme="majorBidi" w:cstheme="majorBidi"/>
          <w:sz w:val="30"/>
          <w:szCs w:val="30"/>
          <w:cs/>
        </w:rPr>
        <w:t xml:space="preserve">ที่ดิน </w:t>
      </w:r>
      <w:r w:rsidR="007B1688" w:rsidRPr="003F7D07">
        <w:rPr>
          <w:rFonts w:asciiTheme="majorBidi" w:hAnsiTheme="majorBidi" w:cstheme="majorBidi"/>
          <w:sz w:val="30"/>
          <w:szCs w:val="30"/>
          <w:cs/>
        </w:rPr>
        <w:t>อาคาร</w:t>
      </w:r>
      <w:r w:rsidR="000A6320" w:rsidRPr="003F7D07">
        <w:rPr>
          <w:rFonts w:asciiTheme="majorBidi" w:hAnsiTheme="majorBidi" w:cstheme="majorBidi"/>
          <w:sz w:val="30"/>
          <w:szCs w:val="30"/>
          <w:cs/>
        </w:rPr>
        <w:t>และ</w:t>
      </w:r>
      <w:r w:rsidR="00C5014A" w:rsidRPr="003F7D07">
        <w:rPr>
          <w:rFonts w:asciiTheme="majorBidi" w:hAnsiTheme="majorBidi" w:cstheme="majorBidi"/>
          <w:sz w:val="30"/>
          <w:szCs w:val="30"/>
          <w:cs/>
        </w:rPr>
        <w:t>อุปกรณ์</w:t>
      </w:r>
      <w:bookmarkEnd w:id="479"/>
      <w:r w:rsidRPr="003F7D07">
        <w:rPr>
          <w:rFonts w:asciiTheme="majorBidi" w:hAnsiTheme="majorBidi" w:cstheme="majorBidi"/>
          <w:sz w:val="30"/>
          <w:szCs w:val="30"/>
          <w:cs/>
        </w:rPr>
        <w:t>สำหรับปีสิ้นสุดวั</w:t>
      </w:r>
      <w:r w:rsidR="00C5014A" w:rsidRPr="003F7D07">
        <w:rPr>
          <w:rFonts w:asciiTheme="majorBidi" w:hAnsiTheme="majorBidi" w:cstheme="majorBidi"/>
          <w:sz w:val="30"/>
          <w:szCs w:val="30"/>
          <w:cs/>
        </w:rPr>
        <w:t xml:space="preserve">นที่ </w:t>
      </w:r>
      <w:r w:rsidR="00C5014A" w:rsidRPr="003F7D07">
        <w:rPr>
          <w:rFonts w:asciiTheme="majorBidi" w:hAnsiTheme="majorBidi" w:cstheme="majorBidi"/>
          <w:sz w:val="30"/>
          <w:szCs w:val="30"/>
        </w:rPr>
        <w:t xml:space="preserve">31 </w:t>
      </w:r>
      <w:r w:rsidR="00C5014A" w:rsidRPr="003F7D07">
        <w:rPr>
          <w:rFonts w:asciiTheme="majorBidi" w:hAnsiTheme="majorBidi" w:cstheme="majorBidi"/>
          <w:sz w:val="30"/>
          <w:szCs w:val="30"/>
          <w:cs/>
        </w:rPr>
        <w:t xml:space="preserve">ธันวาคม </w:t>
      </w:r>
      <w:r w:rsidR="00A74AEE" w:rsidRPr="003F7D07">
        <w:rPr>
          <w:rFonts w:asciiTheme="majorBidi" w:hAnsiTheme="majorBidi" w:cstheme="majorBidi"/>
          <w:sz w:val="30"/>
          <w:szCs w:val="30"/>
        </w:rPr>
        <w:t>256</w:t>
      </w:r>
      <w:r w:rsidR="00CA3893"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CA3893" w:rsidRPr="003F7D07">
        <w:rPr>
          <w:rFonts w:asciiTheme="majorBidi" w:hAnsiTheme="majorBidi" w:cstheme="majorBidi"/>
          <w:sz w:val="30"/>
          <w:szCs w:val="30"/>
        </w:rPr>
        <w:t>3</w:t>
      </w:r>
      <w:r w:rsidR="00C5014A" w:rsidRPr="003F7D07">
        <w:rPr>
          <w:rFonts w:asciiTheme="majorBidi" w:hAnsiTheme="majorBidi" w:cstheme="majorBidi"/>
          <w:sz w:val="30"/>
          <w:szCs w:val="30"/>
        </w:rPr>
        <w:t xml:space="preserve"> </w:t>
      </w:r>
      <w:bookmarkStart w:id="480" w:name="_Hlk92633595"/>
      <w:r w:rsidR="005A1A9B" w:rsidRPr="003F7D07">
        <w:rPr>
          <w:rFonts w:asciiTheme="majorBidi" w:hAnsiTheme="majorBidi" w:cstheme="majorBidi"/>
          <w:sz w:val="30"/>
          <w:szCs w:val="30"/>
          <w:cs/>
        </w:rPr>
        <w:t>แสดง</w:t>
      </w:r>
      <w:r w:rsidRPr="003F7D07">
        <w:rPr>
          <w:rFonts w:asciiTheme="majorBidi" w:hAnsiTheme="majorBidi" w:cstheme="majorBidi"/>
          <w:sz w:val="30"/>
          <w:szCs w:val="30"/>
          <w:cs/>
        </w:rPr>
        <w:t>ดังนี้</w:t>
      </w:r>
      <w:bookmarkEnd w:id="480"/>
    </w:p>
    <w:bookmarkStart w:id="481" w:name="_MON_1675870177"/>
    <w:bookmarkEnd w:id="481"/>
    <w:p w14:paraId="6653B929" w14:textId="322582E5" w:rsidR="00AF2BA0" w:rsidRPr="003F7D07" w:rsidRDefault="00C76221" w:rsidP="007B1688">
      <w:pPr>
        <w:pStyle w:val="BlockText"/>
        <w:spacing w:before="120" w:after="120"/>
        <w:ind w:left="425" w:right="0" w:firstLine="0"/>
        <w:jc w:val="thaiDistribute"/>
        <w:rPr>
          <w:rFonts w:asciiTheme="majorBidi" w:hAnsiTheme="majorBidi" w:cstheme="majorBidi"/>
          <w:sz w:val="30"/>
          <w:szCs w:val="30"/>
          <w:cs/>
        </w:rPr>
      </w:pPr>
      <w:r w:rsidRPr="00C447FC">
        <w:rPr>
          <w:rFonts w:asciiTheme="majorBidi" w:hAnsiTheme="majorBidi" w:cstheme="majorBidi"/>
          <w:sz w:val="30"/>
          <w:szCs w:val="30"/>
        </w:rPr>
        <w:object w:dxaOrig="16353" w:dyaOrig="8525" w14:anchorId="0E526203">
          <v:shape id="_x0000_i1045" type="#_x0000_t75" style="width:721pt;height:403.5pt" o:ole="">
            <v:imagedata r:id="rId42" o:title=""/>
          </v:shape>
          <o:OLEObject Type="Embed" ProgID="Excel.Sheet.8" ShapeID="_x0000_i1045" DrawAspect="Content" ObjectID="_1707153727" r:id="rId43"/>
        </w:object>
      </w:r>
    </w:p>
    <w:p w14:paraId="37064CBD" w14:textId="781E7334" w:rsidR="00C952B2" w:rsidRPr="003F7D07" w:rsidRDefault="00C952B2" w:rsidP="00973BC3">
      <w:pPr>
        <w:ind w:left="432"/>
        <w:rPr>
          <w:lang w:val="en-US"/>
        </w:rPr>
      </w:pPr>
      <w:bookmarkStart w:id="482" w:name="_MON_1549105313"/>
      <w:bookmarkStart w:id="483" w:name="_MON_1549132817"/>
      <w:bookmarkStart w:id="484" w:name="_MON_1580649913"/>
      <w:bookmarkStart w:id="485" w:name="_MON_1580650027"/>
      <w:bookmarkStart w:id="486" w:name="_MON_1580650059"/>
      <w:bookmarkStart w:id="487" w:name="_MON_1580650093"/>
      <w:bookmarkStart w:id="488" w:name="_MON_1580650291"/>
      <w:bookmarkStart w:id="489" w:name="_MON_1580667294"/>
      <w:bookmarkStart w:id="490" w:name="_MON_1580799121"/>
      <w:bookmarkStart w:id="491" w:name="_MON_1580899062"/>
      <w:bookmarkStart w:id="492" w:name="_MON_1580904899"/>
      <w:bookmarkStart w:id="493" w:name="_MON_1581026032"/>
      <w:bookmarkStart w:id="494" w:name="_MON_1581026101"/>
      <w:bookmarkStart w:id="495" w:name="_MON_1581026222"/>
      <w:bookmarkStart w:id="496" w:name="_MON_1702504083"/>
      <w:bookmarkStart w:id="497" w:name="_MON_1581026575"/>
      <w:bookmarkStart w:id="498" w:name="_MON_1581026590"/>
      <w:bookmarkStart w:id="499" w:name="_MON_1610811697"/>
      <w:bookmarkStart w:id="500" w:name="_MON_1610811929"/>
      <w:bookmarkStart w:id="501" w:name="_MON_1610812085"/>
      <w:bookmarkStart w:id="502" w:name="_MON_1610812111"/>
      <w:bookmarkStart w:id="503" w:name="_MON_1610812126"/>
      <w:bookmarkStart w:id="504" w:name="_MON_1610812130"/>
      <w:bookmarkStart w:id="505" w:name="_MON_1610812154"/>
      <w:bookmarkStart w:id="506" w:name="_MON_1611685333"/>
      <w:bookmarkStart w:id="507" w:name="_MON_1673390152"/>
      <w:bookmarkStart w:id="508" w:name="_MON_1610815179"/>
      <w:bookmarkStart w:id="509" w:name="_MON_1610815279"/>
      <w:bookmarkStart w:id="510" w:name="_MON_1610815349"/>
      <w:bookmarkStart w:id="511" w:name="_MON_1610816139"/>
      <w:bookmarkStart w:id="512" w:name="_MON_1610816181"/>
      <w:bookmarkStart w:id="513" w:name="_MON_1610816249"/>
      <w:bookmarkStart w:id="514" w:name="_MON_1610816281"/>
      <w:bookmarkStart w:id="515" w:name="_MON_1611684861"/>
      <w:bookmarkStart w:id="516" w:name="_MON_1612690841"/>
      <w:bookmarkStart w:id="517" w:name="_MON_1612690862"/>
      <w:bookmarkStart w:id="518" w:name="_MON_1548954408"/>
      <w:bookmarkStart w:id="519" w:name="_MON_1548954448"/>
      <w:bookmarkStart w:id="520" w:name="_MON_1548954491"/>
      <w:bookmarkStart w:id="521" w:name="_MON_1548954499"/>
      <w:bookmarkStart w:id="522" w:name="_MON_1548954511"/>
      <w:bookmarkStart w:id="523" w:name="_MON_1548954527"/>
      <w:bookmarkStart w:id="524" w:name="_MON_1548955182"/>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6590233" w14:textId="77777777" w:rsidR="00064CC5" w:rsidRPr="003F7D07" w:rsidRDefault="00064CC5" w:rsidP="00973BC3">
      <w:pPr>
        <w:ind w:left="432"/>
        <w:rPr>
          <w:lang w:val="en-US"/>
        </w:rPr>
      </w:pPr>
    </w:p>
    <w:p w14:paraId="02132C57" w14:textId="01837196" w:rsidR="00064CC5" w:rsidRPr="003F7D07" w:rsidRDefault="00C76221" w:rsidP="00973BC3">
      <w:pPr>
        <w:ind w:left="432"/>
        <w:rPr>
          <w:cs/>
          <w:lang w:val="en-US"/>
        </w:rPr>
        <w:sectPr w:rsidR="00064CC5" w:rsidRPr="003F7D07" w:rsidSect="003C4F27">
          <w:pgSz w:w="16840" w:h="11907" w:orient="landscape" w:code="9"/>
          <w:pgMar w:top="1152" w:right="662" w:bottom="662" w:left="1152" w:header="706" w:footer="288" w:gutter="0"/>
          <w:cols w:space="737"/>
          <w:docGrid w:linePitch="299"/>
        </w:sectPr>
      </w:pPr>
      <w:r w:rsidRPr="00C447FC">
        <w:rPr>
          <w:rFonts w:asciiTheme="majorBidi" w:hAnsiTheme="majorBidi" w:cstheme="majorBidi"/>
          <w:sz w:val="30"/>
          <w:szCs w:val="30"/>
        </w:rPr>
        <w:object w:dxaOrig="16353" w:dyaOrig="9733" w14:anchorId="4004D551">
          <v:shape id="_x0000_i1046" type="#_x0000_t75" style="width:721pt;height:461pt" o:ole="">
            <v:imagedata r:id="rId44" o:title=""/>
          </v:shape>
          <o:OLEObject Type="Embed" ProgID="Excel.Sheet.8" ShapeID="_x0000_i1046" DrawAspect="Content" ObjectID="_1707153728" r:id="rId45"/>
        </w:object>
      </w:r>
    </w:p>
    <w:tbl>
      <w:tblPr>
        <w:tblW w:w="9648" w:type="dxa"/>
        <w:tblInd w:w="558" w:type="dxa"/>
        <w:tblLook w:val="04A0" w:firstRow="1" w:lastRow="0" w:firstColumn="1" w:lastColumn="0" w:noHBand="0" w:noVBand="1"/>
      </w:tblPr>
      <w:tblGrid>
        <w:gridCol w:w="5884"/>
        <w:gridCol w:w="222"/>
        <w:gridCol w:w="1660"/>
        <w:gridCol w:w="222"/>
        <w:gridCol w:w="1660"/>
      </w:tblGrid>
      <w:tr w:rsidR="003F7D07" w:rsidRPr="003F7D07" w14:paraId="3463C3E8" w14:textId="77777777" w:rsidTr="00DD69AA">
        <w:trPr>
          <w:trHeight w:val="435"/>
        </w:trPr>
        <w:tc>
          <w:tcPr>
            <w:tcW w:w="5884" w:type="dxa"/>
            <w:tcBorders>
              <w:top w:val="nil"/>
              <w:left w:val="nil"/>
              <w:bottom w:val="nil"/>
              <w:right w:val="nil"/>
            </w:tcBorders>
            <w:shd w:val="clear" w:color="auto" w:fill="auto"/>
            <w:noWrap/>
            <w:vAlign w:val="bottom"/>
            <w:hideMark/>
          </w:tcPr>
          <w:p w14:paraId="33A0C4A1" w14:textId="77777777" w:rsidR="00552652" w:rsidRPr="003F7D07" w:rsidRDefault="00552652" w:rsidP="00552652">
            <w:pPr>
              <w:autoSpaceDE/>
              <w:autoSpaceDN/>
              <w:spacing w:line="240" w:lineRule="auto"/>
              <w:rPr>
                <w:rFonts w:cs="Times New Roman"/>
                <w:sz w:val="20"/>
                <w:szCs w:val="20"/>
                <w:lang w:val="en-US"/>
              </w:rPr>
            </w:pPr>
            <w:bookmarkStart w:id="525" w:name="_MON_1549105417"/>
            <w:bookmarkStart w:id="526" w:name="_MON_1549132300"/>
            <w:bookmarkStart w:id="527" w:name="_MON_1549181177"/>
            <w:bookmarkStart w:id="528" w:name="_MON_1549442224"/>
            <w:bookmarkStart w:id="529" w:name="_MON_1580650541"/>
            <w:bookmarkStart w:id="530" w:name="_MON_1580650578"/>
            <w:bookmarkStart w:id="531" w:name="_MON_1580657962"/>
            <w:bookmarkStart w:id="532" w:name="_MON_1580657988"/>
            <w:bookmarkStart w:id="533" w:name="_MON_1580667476"/>
            <w:bookmarkStart w:id="534" w:name="_MON_1580751181"/>
            <w:bookmarkStart w:id="535" w:name="_MON_1581144090"/>
            <w:bookmarkStart w:id="536" w:name="_MON_1581190300"/>
            <w:bookmarkStart w:id="537" w:name="_MON_1610812212"/>
            <w:bookmarkStart w:id="538" w:name="_MON_1610815394"/>
            <w:bookmarkStart w:id="539" w:name="_MON_1611685405"/>
            <w:bookmarkStart w:id="540" w:name="_MON_1639911365"/>
            <w:bookmarkStart w:id="541" w:name="_MON_1639911391"/>
            <w:bookmarkStart w:id="542" w:name="_MON_1639911407"/>
            <w:bookmarkStart w:id="543" w:name="_MON_1643814373"/>
            <w:bookmarkStart w:id="544" w:name="_MON_1516114179"/>
            <w:bookmarkStart w:id="545" w:name="_MON_1516114523"/>
            <w:bookmarkStart w:id="546" w:name="_MON_1516114532"/>
            <w:bookmarkStart w:id="547" w:name="_MON_1516522120"/>
            <w:bookmarkStart w:id="548" w:name="_MON_1517319646"/>
            <w:bookmarkStart w:id="549" w:name="_MON_1517319714"/>
            <w:bookmarkStart w:id="550" w:name="_MON_1517319815"/>
            <w:bookmarkStart w:id="551" w:name="_MON_1517723927"/>
            <w:bookmarkStart w:id="552" w:name="_MON_1547200217"/>
            <w:bookmarkStart w:id="553" w:name="_MON_1547200248"/>
            <w:bookmarkStart w:id="554" w:name="_MON_1548502599"/>
            <w:bookmarkStart w:id="555" w:name="_MON_1548951513"/>
            <w:bookmarkStart w:id="556" w:name="_MON_1548951570"/>
            <w:bookmarkStart w:id="557" w:name="_Hlk92633700"/>
            <w:bookmarkStart w:id="558" w:name="OLE_LINK75"/>
            <w:bookmarkStart w:id="559" w:name="OLE_LINK76"/>
            <w:bookmarkEnd w:id="324"/>
            <w:bookmarkEnd w:id="325"/>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tc>
        <w:tc>
          <w:tcPr>
            <w:tcW w:w="222" w:type="dxa"/>
            <w:tcBorders>
              <w:top w:val="nil"/>
              <w:left w:val="nil"/>
              <w:bottom w:val="nil"/>
              <w:right w:val="nil"/>
            </w:tcBorders>
            <w:shd w:val="clear" w:color="auto" w:fill="auto"/>
            <w:noWrap/>
            <w:vAlign w:val="bottom"/>
            <w:hideMark/>
          </w:tcPr>
          <w:p w14:paraId="39A4203E" w14:textId="77777777" w:rsidR="00552652" w:rsidRPr="003F7D07" w:rsidRDefault="00552652" w:rsidP="00552652">
            <w:pPr>
              <w:autoSpaceDE/>
              <w:autoSpaceDN/>
              <w:spacing w:line="240" w:lineRule="auto"/>
              <w:rPr>
                <w:rFonts w:cs="Times New Roman"/>
                <w:sz w:val="20"/>
                <w:szCs w:val="20"/>
                <w:lang w:val="en-US"/>
              </w:rPr>
            </w:pPr>
          </w:p>
        </w:tc>
        <w:tc>
          <w:tcPr>
            <w:tcW w:w="1660" w:type="dxa"/>
            <w:tcBorders>
              <w:top w:val="nil"/>
              <w:left w:val="nil"/>
              <w:bottom w:val="nil"/>
              <w:right w:val="nil"/>
            </w:tcBorders>
            <w:shd w:val="clear" w:color="auto" w:fill="auto"/>
            <w:noWrap/>
            <w:vAlign w:val="center"/>
            <w:hideMark/>
          </w:tcPr>
          <w:p w14:paraId="6875B680" w14:textId="77777777" w:rsidR="00552652" w:rsidRPr="003F7D07" w:rsidRDefault="00552652" w:rsidP="00552652">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06E72D63" w14:textId="77777777" w:rsidR="00552652" w:rsidRPr="003F7D07" w:rsidRDefault="00552652" w:rsidP="00552652">
            <w:pPr>
              <w:autoSpaceDE/>
              <w:autoSpaceDN/>
              <w:spacing w:line="240" w:lineRule="auto"/>
              <w:rPr>
                <w:rFonts w:cs="Times New Roman"/>
                <w:sz w:val="20"/>
                <w:szCs w:val="20"/>
                <w:lang w:val="en-US"/>
              </w:rPr>
            </w:pPr>
          </w:p>
        </w:tc>
        <w:tc>
          <w:tcPr>
            <w:tcW w:w="1660" w:type="dxa"/>
            <w:tcBorders>
              <w:top w:val="nil"/>
              <w:left w:val="nil"/>
              <w:bottom w:val="nil"/>
              <w:right w:val="nil"/>
            </w:tcBorders>
            <w:shd w:val="clear" w:color="auto" w:fill="auto"/>
            <w:noWrap/>
            <w:vAlign w:val="center"/>
            <w:hideMark/>
          </w:tcPr>
          <w:p w14:paraId="6DC4DD1E" w14:textId="77777777" w:rsidR="00552652" w:rsidRPr="003F7D07" w:rsidRDefault="00552652" w:rsidP="00552652">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6C1D8D72" w14:textId="77777777" w:rsidTr="00DD69AA">
        <w:trPr>
          <w:trHeight w:val="435"/>
        </w:trPr>
        <w:tc>
          <w:tcPr>
            <w:tcW w:w="5884" w:type="dxa"/>
            <w:tcBorders>
              <w:top w:val="nil"/>
              <w:left w:val="nil"/>
              <w:bottom w:val="nil"/>
              <w:right w:val="nil"/>
            </w:tcBorders>
            <w:shd w:val="clear" w:color="auto" w:fill="auto"/>
            <w:noWrap/>
            <w:vAlign w:val="bottom"/>
            <w:hideMark/>
          </w:tcPr>
          <w:p w14:paraId="725F666E" w14:textId="77777777" w:rsidR="00552652" w:rsidRPr="003F7D07" w:rsidRDefault="00552652" w:rsidP="00552652">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bottom"/>
            <w:hideMark/>
          </w:tcPr>
          <w:p w14:paraId="50E99148" w14:textId="77777777" w:rsidR="00552652" w:rsidRPr="003F7D07" w:rsidRDefault="00552652" w:rsidP="00552652">
            <w:pPr>
              <w:autoSpaceDE/>
              <w:autoSpaceDN/>
              <w:spacing w:line="240" w:lineRule="auto"/>
              <w:rPr>
                <w:rFonts w:cs="Times New Roman"/>
                <w:sz w:val="20"/>
                <w:szCs w:val="20"/>
                <w:lang w:val="en-US"/>
              </w:rPr>
            </w:pPr>
          </w:p>
        </w:tc>
        <w:tc>
          <w:tcPr>
            <w:tcW w:w="1660" w:type="dxa"/>
            <w:tcBorders>
              <w:top w:val="nil"/>
              <w:left w:val="nil"/>
              <w:bottom w:val="single" w:sz="4" w:space="0" w:color="auto"/>
              <w:right w:val="nil"/>
            </w:tcBorders>
            <w:shd w:val="clear" w:color="auto" w:fill="auto"/>
            <w:noWrap/>
            <w:vAlign w:val="bottom"/>
            <w:hideMark/>
          </w:tcPr>
          <w:p w14:paraId="2B7752CC" w14:textId="77777777" w:rsidR="00552652" w:rsidRPr="003F7D07" w:rsidRDefault="00552652" w:rsidP="00552652">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2" w:type="dxa"/>
            <w:tcBorders>
              <w:top w:val="nil"/>
              <w:left w:val="nil"/>
              <w:bottom w:val="nil"/>
              <w:right w:val="nil"/>
            </w:tcBorders>
            <w:shd w:val="clear" w:color="auto" w:fill="auto"/>
            <w:noWrap/>
            <w:vAlign w:val="bottom"/>
            <w:hideMark/>
          </w:tcPr>
          <w:p w14:paraId="1BB01535" w14:textId="77777777" w:rsidR="00552652" w:rsidRPr="003F7D07" w:rsidRDefault="00552652" w:rsidP="00552652">
            <w:pPr>
              <w:autoSpaceDE/>
              <w:autoSpaceDN/>
              <w:spacing w:line="240" w:lineRule="auto"/>
              <w:jc w:val="center"/>
              <w:rPr>
                <w:rFonts w:ascii="Angsana New" w:hAnsi="Angsana New"/>
                <w:sz w:val="30"/>
                <w:szCs w:val="30"/>
                <w:lang w:val="en-US"/>
              </w:rPr>
            </w:pPr>
          </w:p>
        </w:tc>
        <w:tc>
          <w:tcPr>
            <w:tcW w:w="1660" w:type="dxa"/>
            <w:tcBorders>
              <w:top w:val="nil"/>
              <w:left w:val="nil"/>
              <w:bottom w:val="single" w:sz="4" w:space="0" w:color="auto"/>
              <w:right w:val="nil"/>
            </w:tcBorders>
            <w:shd w:val="clear" w:color="auto" w:fill="auto"/>
            <w:noWrap/>
            <w:vAlign w:val="bottom"/>
            <w:hideMark/>
          </w:tcPr>
          <w:p w14:paraId="4D2A5577" w14:textId="77777777" w:rsidR="00552652" w:rsidRPr="003F7D07" w:rsidRDefault="00552652" w:rsidP="00552652">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23E94BF8" w14:textId="77777777" w:rsidTr="00064CC5">
        <w:trPr>
          <w:trHeight w:val="435"/>
        </w:trPr>
        <w:tc>
          <w:tcPr>
            <w:tcW w:w="5884" w:type="dxa"/>
            <w:tcBorders>
              <w:top w:val="nil"/>
              <w:left w:val="nil"/>
              <w:bottom w:val="nil"/>
              <w:right w:val="nil"/>
            </w:tcBorders>
            <w:shd w:val="clear" w:color="auto" w:fill="auto"/>
            <w:noWrap/>
            <w:vAlign w:val="bottom"/>
            <w:hideMark/>
          </w:tcPr>
          <w:p w14:paraId="44C838BD"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 xml:space="preserve">ณ วันที่ </w:t>
            </w:r>
            <w:r w:rsidRPr="003F7D07">
              <w:rPr>
                <w:rFonts w:ascii="Angsana New" w:hAnsi="Angsana New"/>
                <w:sz w:val="30"/>
                <w:szCs w:val="30"/>
                <w:lang w:val="en-US"/>
              </w:rPr>
              <w:t xml:space="preserve">31 </w:t>
            </w:r>
            <w:r w:rsidRPr="003F7D07">
              <w:rPr>
                <w:rFonts w:ascii="Angsana New" w:hAnsi="Angsana New"/>
                <w:sz w:val="30"/>
                <w:szCs w:val="30"/>
                <w:cs/>
                <w:lang w:val="en-US"/>
              </w:rPr>
              <w:t>ธันวาคม</w:t>
            </w:r>
          </w:p>
        </w:tc>
        <w:tc>
          <w:tcPr>
            <w:tcW w:w="222" w:type="dxa"/>
            <w:tcBorders>
              <w:top w:val="nil"/>
              <w:left w:val="nil"/>
              <w:bottom w:val="nil"/>
              <w:right w:val="nil"/>
            </w:tcBorders>
            <w:shd w:val="clear" w:color="auto" w:fill="auto"/>
            <w:noWrap/>
            <w:vAlign w:val="bottom"/>
            <w:hideMark/>
          </w:tcPr>
          <w:p w14:paraId="50357AE8"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2EB904BA"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0AF7235F"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4614B825" w14:textId="77777777" w:rsidR="00552652" w:rsidRPr="003F7D07" w:rsidRDefault="00552652" w:rsidP="00552652">
            <w:pPr>
              <w:autoSpaceDE/>
              <w:autoSpaceDN/>
              <w:spacing w:line="240" w:lineRule="auto"/>
              <w:rPr>
                <w:rFonts w:cs="Times New Roman"/>
                <w:sz w:val="20"/>
                <w:szCs w:val="20"/>
                <w:lang w:val="en-US"/>
              </w:rPr>
            </w:pPr>
          </w:p>
        </w:tc>
      </w:tr>
      <w:tr w:rsidR="003F7D07" w:rsidRPr="003F7D07" w14:paraId="21AFA28D" w14:textId="77777777" w:rsidTr="00064CC5">
        <w:trPr>
          <w:trHeight w:val="435"/>
        </w:trPr>
        <w:tc>
          <w:tcPr>
            <w:tcW w:w="5884" w:type="dxa"/>
            <w:tcBorders>
              <w:top w:val="nil"/>
              <w:left w:val="nil"/>
              <w:bottom w:val="nil"/>
              <w:right w:val="nil"/>
            </w:tcBorders>
            <w:shd w:val="clear" w:color="auto" w:fill="auto"/>
            <w:noWrap/>
            <w:vAlign w:val="bottom"/>
            <w:hideMark/>
          </w:tcPr>
          <w:p w14:paraId="48142B7B" w14:textId="5BC4C49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มูลค่าตามบัญชีก่อนหักค่าเสื่อมราคาสะสม</w:t>
            </w:r>
            <w:r w:rsidR="00BB667A" w:rsidRPr="003F7D07">
              <w:rPr>
                <w:rFonts w:ascii="Angsana New" w:hAnsi="Angsana New" w:hint="cs"/>
                <w:sz w:val="30"/>
                <w:szCs w:val="30"/>
                <w:cs/>
                <w:lang w:val="en-US"/>
              </w:rPr>
              <w:t>และค่าเผื่อการด้อยค่า</w:t>
            </w:r>
          </w:p>
        </w:tc>
        <w:tc>
          <w:tcPr>
            <w:tcW w:w="222" w:type="dxa"/>
            <w:tcBorders>
              <w:top w:val="nil"/>
              <w:left w:val="nil"/>
              <w:bottom w:val="nil"/>
              <w:right w:val="nil"/>
            </w:tcBorders>
            <w:shd w:val="clear" w:color="auto" w:fill="auto"/>
            <w:noWrap/>
            <w:vAlign w:val="bottom"/>
            <w:hideMark/>
          </w:tcPr>
          <w:p w14:paraId="48D4E4FA"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2A6115C0"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698C32CD"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4285CA53" w14:textId="77777777" w:rsidR="00552652" w:rsidRPr="003F7D07" w:rsidRDefault="00552652" w:rsidP="00552652">
            <w:pPr>
              <w:autoSpaceDE/>
              <w:autoSpaceDN/>
              <w:spacing w:line="240" w:lineRule="auto"/>
              <w:rPr>
                <w:rFonts w:cs="Times New Roman"/>
                <w:sz w:val="20"/>
                <w:szCs w:val="20"/>
                <w:lang w:val="en-US"/>
              </w:rPr>
            </w:pPr>
          </w:p>
        </w:tc>
      </w:tr>
      <w:tr w:rsidR="003F7D07" w:rsidRPr="003F7D07" w14:paraId="3D05745F" w14:textId="77777777" w:rsidTr="00064CC5">
        <w:trPr>
          <w:trHeight w:val="450"/>
        </w:trPr>
        <w:tc>
          <w:tcPr>
            <w:tcW w:w="5884" w:type="dxa"/>
            <w:tcBorders>
              <w:top w:val="nil"/>
              <w:left w:val="nil"/>
              <w:bottom w:val="nil"/>
              <w:right w:val="nil"/>
            </w:tcBorders>
            <w:shd w:val="clear" w:color="auto" w:fill="auto"/>
            <w:noWrap/>
            <w:vAlign w:val="bottom"/>
            <w:hideMark/>
          </w:tcPr>
          <w:p w14:paraId="69FBD13D" w14:textId="06E2DB77" w:rsidR="00552652" w:rsidRPr="00AC7FAD" w:rsidRDefault="00BB667A" w:rsidP="00552652">
            <w:pPr>
              <w:autoSpaceDE/>
              <w:autoSpaceDN/>
              <w:spacing w:line="240" w:lineRule="auto"/>
              <w:rPr>
                <w:rFonts w:ascii="Angsana New" w:hAnsi="Angsana New"/>
                <w:sz w:val="30"/>
                <w:szCs w:val="30"/>
                <w:lang w:val="en-US"/>
              </w:rPr>
            </w:pPr>
            <w:r w:rsidRPr="00AC7FAD">
              <w:rPr>
                <w:rFonts w:ascii="Angsana New" w:hAnsi="Angsana New" w:hint="cs"/>
                <w:sz w:val="30"/>
                <w:szCs w:val="30"/>
                <w:cs/>
                <w:lang w:val="en-US"/>
              </w:rPr>
              <w:t>ซึ่ง</w:t>
            </w:r>
            <w:r w:rsidR="00552652" w:rsidRPr="00AC7FAD">
              <w:rPr>
                <w:rFonts w:ascii="Angsana New" w:hAnsi="Angsana New"/>
                <w:sz w:val="30"/>
                <w:szCs w:val="30"/>
                <w:cs/>
                <w:lang w:val="en-US"/>
              </w:rPr>
              <w:t>ตัดค่าเสื่อมราคาทั้งจำนวนแต่ยังคงใช้งาน</w:t>
            </w:r>
          </w:p>
        </w:tc>
        <w:tc>
          <w:tcPr>
            <w:tcW w:w="222" w:type="dxa"/>
            <w:tcBorders>
              <w:top w:val="nil"/>
              <w:left w:val="nil"/>
              <w:bottom w:val="nil"/>
              <w:right w:val="nil"/>
            </w:tcBorders>
            <w:shd w:val="clear" w:color="auto" w:fill="auto"/>
            <w:noWrap/>
            <w:vAlign w:val="bottom"/>
            <w:hideMark/>
          </w:tcPr>
          <w:p w14:paraId="7C96FF14" w14:textId="77777777" w:rsidR="00552652" w:rsidRPr="00AC7FAD"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double" w:sz="6" w:space="0" w:color="auto"/>
              <w:right w:val="nil"/>
            </w:tcBorders>
            <w:shd w:val="clear" w:color="auto" w:fill="auto"/>
            <w:noWrap/>
            <w:vAlign w:val="bottom"/>
            <w:hideMark/>
          </w:tcPr>
          <w:p w14:paraId="47C48E03" w14:textId="39BC9B7D" w:rsidR="00552652" w:rsidRPr="00AC7FAD" w:rsidRDefault="00064CC5" w:rsidP="00064CC5">
            <w:pPr>
              <w:autoSpaceDE/>
              <w:autoSpaceDN/>
              <w:spacing w:line="240" w:lineRule="auto"/>
              <w:jc w:val="right"/>
              <w:rPr>
                <w:rFonts w:ascii="Angsana New" w:hAnsi="Angsana New"/>
                <w:sz w:val="30"/>
                <w:szCs w:val="30"/>
                <w:lang w:val="en-US"/>
              </w:rPr>
            </w:pPr>
            <w:r w:rsidRPr="00AC7FAD">
              <w:rPr>
                <w:rFonts w:ascii="Angsana New" w:hAnsi="Angsana New"/>
                <w:sz w:val="30"/>
                <w:szCs w:val="30"/>
                <w:lang w:val="en-US"/>
              </w:rPr>
              <w:t>16,721,906</w:t>
            </w:r>
          </w:p>
        </w:tc>
        <w:tc>
          <w:tcPr>
            <w:tcW w:w="222" w:type="dxa"/>
            <w:tcBorders>
              <w:top w:val="nil"/>
              <w:left w:val="nil"/>
              <w:bottom w:val="nil"/>
              <w:right w:val="nil"/>
            </w:tcBorders>
            <w:shd w:val="clear" w:color="auto" w:fill="auto"/>
            <w:noWrap/>
            <w:vAlign w:val="bottom"/>
            <w:hideMark/>
          </w:tcPr>
          <w:p w14:paraId="5A88EAB8" w14:textId="77777777" w:rsidR="00552652" w:rsidRPr="00AC7FAD" w:rsidRDefault="00552652" w:rsidP="00552652">
            <w:pPr>
              <w:autoSpaceDE/>
              <w:autoSpaceDN/>
              <w:spacing w:line="240" w:lineRule="auto"/>
              <w:jc w:val="right"/>
              <w:rPr>
                <w:rFonts w:ascii="Angsana New" w:hAnsi="Angsana New"/>
                <w:sz w:val="30"/>
                <w:szCs w:val="30"/>
                <w:lang w:val="en-US"/>
              </w:rPr>
            </w:pPr>
          </w:p>
        </w:tc>
        <w:tc>
          <w:tcPr>
            <w:tcW w:w="1660" w:type="dxa"/>
            <w:tcBorders>
              <w:top w:val="nil"/>
              <w:left w:val="nil"/>
              <w:bottom w:val="double" w:sz="6" w:space="0" w:color="auto"/>
              <w:right w:val="nil"/>
            </w:tcBorders>
            <w:shd w:val="clear" w:color="auto" w:fill="auto"/>
            <w:noWrap/>
            <w:vAlign w:val="bottom"/>
            <w:hideMark/>
          </w:tcPr>
          <w:p w14:paraId="51A188AF" w14:textId="51ABDBAB" w:rsidR="00552652" w:rsidRPr="00AC7FAD" w:rsidRDefault="00552652" w:rsidP="00552652">
            <w:pPr>
              <w:autoSpaceDE/>
              <w:autoSpaceDN/>
              <w:spacing w:line="240" w:lineRule="auto"/>
              <w:jc w:val="right"/>
              <w:rPr>
                <w:rFonts w:ascii="Angsana New" w:hAnsi="Angsana New"/>
                <w:sz w:val="30"/>
                <w:szCs w:val="30"/>
                <w:lang w:val="en-US"/>
              </w:rPr>
            </w:pPr>
            <w:r w:rsidRPr="00AC7FAD">
              <w:rPr>
                <w:rFonts w:ascii="Angsana New" w:hAnsi="Angsana New"/>
                <w:sz w:val="30"/>
                <w:szCs w:val="30"/>
                <w:lang w:val="en-US"/>
              </w:rPr>
              <w:t xml:space="preserve">8,502,756 </w:t>
            </w:r>
          </w:p>
        </w:tc>
      </w:tr>
      <w:tr w:rsidR="003F7D07" w:rsidRPr="003F7D07" w14:paraId="56A27ADC" w14:textId="77777777" w:rsidTr="00064CC5">
        <w:trPr>
          <w:trHeight w:hRule="exact" w:val="288"/>
        </w:trPr>
        <w:tc>
          <w:tcPr>
            <w:tcW w:w="5884" w:type="dxa"/>
            <w:tcBorders>
              <w:top w:val="nil"/>
              <w:left w:val="nil"/>
              <w:bottom w:val="nil"/>
              <w:right w:val="nil"/>
            </w:tcBorders>
            <w:shd w:val="clear" w:color="auto" w:fill="auto"/>
            <w:noWrap/>
            <w:vAlign w:val="bottom"/>
            <w:hideMark/>
          </w:tcPr>
          <w:p w14:paraId="154E2F57" w14:textId="77777777" w:rsidR="00552652" w:rsidRPr="003F7D07" w:rsidRDefault="00552652" w:rsidP="00552652">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737AD360" w14:textId="77777777" w:rsidR="00552652" w:rsidRPr="003F7D07" w:rsidRDefault="00552652" w:rsidP="00552652">
            <w:pPr>
              <w:autoSpaceDE/>
              <w:autoSpaceDN/>
              <w:spacing w:line="240" w:lineRule="auto"/>
              <w:rPr>
                <w:rFonts w:cs="Times New Roman"/>
                <w:sz w:val="20"/>
                <w:szCs w:val="20"/>
                <w:lang w:val="en-US"/>
              </w:rPr>
            </w:pPr>
          </w:p>
        </w:tc>
        <w:tc>
          <w:tcPr>
            <w:tcW w:w="1660" w:type="dxa"/>
            <w:tcBorders>
              <w:top w:val="nil"/>
              <w:left w:val="nil"/>
              <w:bottom w:val="nil"/>
              <w:right w:val="nil"/>
            </w:tcBorders>
            <w:shd w:val="clear" w:color="auto" w:fill="auto"/>
            <w:noWrap/>
            <w:vAlign w:val="bottom"/>
            <w:hideMark/>
          </w:tcPr>
          <w:p w14:paraId="4A0C019C" w14:textId="77777777" w:rsidR="00552652" w:rsidRPr="003F7D07" w:rsidRDefault="00552652" w:rsidP="0055265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49A6A1B3" w14:textId="77777777" w:rsidR="00552652" w:rsidRPr="003F7D07" w:rsidRDefault="00552652" w:rsidP="00552652">
            <w:pPr>
              <w:autoSpaceDE/>
              <w:autoSpaceDN/>
              <w:spacing w:line="240" w:lineRule="auto"/>
              <w:jc w:val="right"/>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18963CAD" w14:textId="77777777" w:rsidR="00552652" w:rsidRPr="003F7D07" w:rsidRDefault="00552652" w:rsidP="00552652">
            <w:pPr>
              <w:autoSpaceDE/>
              <w:autoSpaceDN/>
              <w:spacing w:line="240" w:lineRule="auto"/>
              <w:jc w:val="right"/>
              <w:rPr>
                <w:rFonts w:cs="Times New Roman"/>
                <w:sz w:val="20"/>
                <w:szCs w:val="20"/>
                <w:lang w:val="en-US"/>
              </w:rPr>
            </w:pPr>
          </w:p>
        </w:tc>
      </w:tr>
      <w:tr w:rsidR="003F7D07" w:rsidRPr="003F7D07" w14:paraId="4A8BAA51" w14:textId="77777777" w:rsidTr="00064CC5">
        <w:trPr>
          <w:trHeight w:val="435"/>
        </w:trPr>
        <w:tc>
          <w:tcPr>
            <w:tcW w:w="5884" w:type="dxa"/>
            <w:tcBorders>
              <w:top w:val="nil"/>
              <w:left w:val="nil"/>
              <w:bottom w:val="nil"/>
              <w:right w:val="nil"/>
            </w:tcBorders>
            <w:shd w:val="clear" w:color="auto" w:fill="auto"/>
            <w:noWrap/>
            <w:vAlign w:val="bottom"/>
            <w:hideMark/>
          </w:tcPr>
          <w:p w14:paraId="325024BC"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การโอนรถยนต์เพื่อเช่าไปเป็นสินค้าคงเหลือด้วย</w:t>
            </w:r>
          </w:p>
        </w:tc>
        <w:tc>
          <w:tcPr>
            <w:tcW w:w="222" w:type="dxa"/>
            <w:tcBorders>
              <w:top w:val="nil"/>
              <w:left w:val="nil"/>
              <w:bottom w:val="nil"/>
              <w:right w:val="nil"/>
            </w:tcBorders>
            <w:shd w:val="clear" w:color="auto" w:fill="auto"/>
            <w:noWrap/>
            <w:vAlign w:val="bottom"/>
            <w:hideMark/>
          </w:tcPr>
          <w:p w14:paraId="479E1FD5"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1837F890" w14:textId="77777777" w:rsidR="00552652" w:rsidRPr="003F7D07" w:rsidRDefault="00552652" w:rsidP="0055265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3647590C" w14:textId="77777777" w:rsidR="00552652" w:rsidRPr="003F7D07" w:rsidRDefault="00552652" w:rsidP="00552652">
            <w:pPr>
              <w:autoSpaceDE/>
              <w:autoSpaceDN/>
              <w:spacing w:line="240" w:lineRule="auto"/>
              <w:jc w:val="right"/>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6A2FE5B1" w14:textId="77777777" w:rsidR="00552652" w:rsidRPr="003F7D07" w:rsidRDefault="00552652" w:rsidP="00552652">
            <w:pPr>
              <w:autoSpaceDE/>
              <w:autoSpaceDN/>
              <w:spacing w:line="240" w:lineRule="auto"/>
              <w:jc w:val="right"/>
              <w:rPr>
                <w:rFonts w:cs="Times New Roman"/>
                <w:sz w:val="20"/>
                <w:szCs w:val="20"/>
                <w:lang w:val="en-US"/>
              </w:rPr>
            </w:pPr>
          </w:p>
        </w:tc>
      </w:tr>
      <w:tr w:rsidR="003F7D07" w:rsidRPr="003F7D07" w14:paraId="7F9DF8EF" w14:textId="77777777" w:rsidTr="00064CC5">
        <w:trPr>
          <w:trHeight w:val="450"/>
        </w:trPr>
        <w:tc>
          <w:tcPr>
            <w:tcW w:w="5884" w:type="dxa"/>
            <w:tcBorders>
              <w:top w:val="nil"/>
              <w:left w:val="nil"/>
              <w:bottom w:val="nil"/>
              <w:right w:val="nil"/>
            </w:tcBorders>
            <w:shd w:val="clear" w:color="auto" w:fill="auto"/>
            <w:noWrap/>
            <w:vAlign w:val="bottom"/>
            <w:hideMark/>
          </w:tcPr>
          <w:p w14:paraId="6B11B84B"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มูลค่าสุทธิตามบัญชีสำหรับปีสิ้นสุดวันที่</w:t>
            </w:r>
            <w:r w:rsidRPr="003F7D07">
              <w:rPr>
                <w:rFonts w:ascii="Angsana New" w:hAnsi="Angsana New"/>
                <w:sz w:val="30"/>
                <w:szCs w:val="30"/>
                <w:lang w:val="en-US"/>
              </w:rPr>
              <w:t xml:space="preserve"> 31 </w:t>
            </w:r>
            <w:r w:rsidRPr="003F7D07">
              <w:rPr>
                <w:rFonts w:ascii="Angsana New" w:hAnsi="Angsana New"/>
                <w:sz w:val="30"/>
                <w:szCs w:val="30"/>
                <w:cs/>
                <w:lang w:val="en-US"/>
              </w:rPr>
              <w:t>ธันวาคม</w:t>
            </w:r>
          </w:p>
        </w:tc>
        <w:tc>
          <w:tcPr>
            <w:tcW w:w="222" w:type="dxa"/>
            <w:tcBorders>
              <w:top w:val="nil"/>
              <w:left w:val="nil"/>
              <w:bottom w:val="nil"/>
              <w:right w:val="nil"/>
            </w:tcBorders>
            <w:shd w:val="clear" w:color="auto" w:fill="auto"/>
            <w:noWrap/>
            <w:vAlign w:val="bottom"/>
            <w:hideMark/>
          </w:tcPr>
          <w:p w14:paraId="21D81168"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double" w:sz="6" w:space="0" w:color="auto"/>
              <w:right w:val="nil"/>
            </w:tcBorders>
            <w:shd w:val="clear" w:color="auto" w:fill="auto"/>
            <w:noWrap/>
            <w:vAlign w:val="bottom"/>
            <w:hideMark/>
          </w:tcPr>
          <w:p w14:paraId="79207581" w14:textId="4E978EB6" w:rsidR="00552652" w:rsidRPr="003F7D07" w:rsidRDefault="005639DE" w:rsidP="0055265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1,826,709,147</w:t>
            </w:r>
            <w:r w:rsidR="00552652" w:rsidRPr="003F7D07">
              <w:rPr>
                <w:rFonts w:ascii="Angsana New" w:hAnsi="Angsana New"/>
                <w:sz w:val="30"/>
                <w:szCs w:val="30"/>
                <w:lang w:val="en-US"/>
              </w:rPr>
              <w:t xml:space="preserve"> </w:t>
            </w:r>
          </w:p>
        </w:tc>
        <w:tc>
          <w:tcPr>
            <w:tcW w:w="222" w:type="dxa"/>
            <w:tcBorders>
              <w:top w:val="nil"/>
              <w:left w:val="nil"/>
              <w:bottom w:val="nil"/>
              <w:right w:val="nil"/>
            </w:tcBorders>
            <w:shd w:val="clear" w:color="auto" w:fill="auto"/>
            <w:noWrap/>
            <w:vAlign w:val="bottom"/>
            <w:hideMark/>
          </w:tcPr>
          <w:p w14:paraId="6D48D4F0" w14:textId="77777777" w:rsidR="00552652" w:rsidRPr="003F7D07" w:rsidRDefault="00552652" w:rsidP="00552652">
            <w:pPr>
              <w:autoSpaceDE/>
              <w:autoSpaceDN/>
              <w:spacing w:line="240" w:lineRule="auto"/>
              <w:jc w:val="right"/>
              <w:rPr>
                <w:rFonts w:ascii="Angsana New" w:hAnsi="Angsana New"/>
                <w:sz w:val="30"/>
                <w:szCs w:val="30"/>
                <w:lang w:val="en-US"/>
              </w:rPr>
            </w:pPr>
          </w:p>
        </w:tc>
        <w:tc>
          <w:tcPr>
            <w:tcW w:w="1660" w:type="dxa"/>
            <w:tcBorders>
              <w:top w:val="nil"/>
              <w:left w:val="nil"/>
              <w:bottom w:val="double" w:sz="6" w:space="0" w:color="auto"/>
              <w:right w:val="nil"/>
            </w:tcBorders>
            <w:shd w:val="clear" w:color="auto" w:fill="auto"/>
            <w:noWrap/>
            <w:vAlign w:val="bottom"/>
            <w:hideMark/>
          </w:tcPr>
          <w:p w14:paraId="1E1DFDCA" w14:textId="13BF970B" w:rsidR="00552652" w:rsidRPr="003F7D07" w:rsidRDefault="00552652" w:rsidP="0055265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730,965,425 </w:t>
            </w:r>
          </w:p>
        </w:tc>
      </w:tr>
      <w:tr w:rsidR="003F7D07" w:rsidRPr="003F7D07" w14:paraId="3345B50B" w14:textId="77777777" w:rsidTr="00064CC5">
        <w:trPr>
          <w:trHeight w:hRule="exact" w:val="288"/>
        </w:trPr>
        <w:tc>
          <w:tcPr>
            <w:tcW w:w="5884" w:type="dxa"/>
            <w:tcBorders>
              <w:top w:val="nil"/>
              <w:left w:val="nil"/>
              <w:bottom w:val="nil"/>
              <w:right w:val="nil"/>
            </w:tcBorders>
            <w:shd w:val="clear" w:color="auto" w:fill="auto"/>
            <w:noWrap/>
            <w:vAlign w:val="bottom"/>
            <w:hideMark/>
          </w:tcPr>
          <w:p w14:paraId="6A63DEC2" w14:textId="77777777" w:rsidR="00552652" w:rsidRPr="003F7D07" w:rsidRDefault="00552652" w:rsidP="00552652">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1465B516" w14:textId="77777777" w:rsidR="00552652" w:rsidRPr="003F7D07" w:rsidRDefault="00552652" w:rsidP="00552652">
            <w:pPr>
              <w:autoSpaceDE/>
              <w:autoSpaceDN/>
              <w:spacing w:line="240" w:lineRule="auto"/>
              <w:rPr>
                <w:rFonts w:cs="Times New Roman"/>
                <w:sz w:val="20"/>
                <w:szCs w:val="20"/>
                <w:lang w:val="en-US"/>
              </w:rPr>
            </w:pPr>
          </w:p>
        </w:tc>
        <w:tc>
          <w:tcPr>
            <w:tcW w:w="1660" w:type="dxa"/>
            <w:tcBorders>
              <w:top w:val="nil"/>
              <w:left w:val="nil"/>
              <w:bottom w:val="nil"/>
              <w:right w:val="nil"/>
            </w:tcBorders>
            <w:shd w:val="clear" w:color="auto" w:fill="auto"/>
            <w:noWrap/>
            <w:vAlign w:val="bottom"/>
            <w:hideMark/>
          </w:tcPr>
          <w:p w14:paraId="1CE0C318" w14:textId="77777777" w:rsidR="00552652" w:rsidRPr="003F7D07" w:rsidRDefault="00552652" w:rsidP="00552652">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22" w:type="dxa"/>
            <w:tcBorders>
              <w:top w:val="nil"/>
              <w:left w:val="nil"/>
              <w:bottom w:val="nil"/>
              <w:right w:val="nil"/>
            </w:tcBorders>
            <w:shd w:val="clear" w:color="auto" w:fill="auto"/>
            <w:noWrap/>
            <w:vAlign w:val="bottom"/>
            <w:hideMark/>
          </w:tcPr>
          <w:p w14:paraId="75A928BC" w14:textId="77777777" w:rsidR="00552652" w:rsidRPr="003F7D07" w:rsidRDefault="00552652" w:rsidP="00552652">
            <w:pPr>
              <w:autoSpaceDE/>
              <w:autoSpaceDN/>
              <w:spacing w:line="240" w:lineRule="auto"/>
              <w:rPr>
                <w:rFonts w:ascii="Angsana New" w:hAnsi="Angsana New"/>
                <w:sz w:val="30"/>
                <w:szCs w:val="30"/>
                <w:lang w:val="en-US"/>
              </w:rPr>
            </w:pPr>
          </w:p>
        </w:tc>
        <w:tc>
          <w:tcPr>
            <w:tcW w:w="1660" w:type="dxa"/>
            <w:tcBorders>
              <w:top w:val="nil"/>
              <w:left w:val="nil"/>
              <w:bottom w:val="nil"/>
              <w:right w:val="nil"/>
            </w:tcBorders>
            <w:shd w:val="clear" w:color="auto" w:fill="auto"/>
            <w:noWrap/>
            <w:vAlign w:val="bottom"/>
            <w:hideMark/>
          </w:tcPr>
          <w:p w14:paraId="758CBD43" w14:textId="77777777" w:rsidR="00552652" w:rsidRPr="003F7D07" w:rsidRDefault="00552652" w:rsidP="00552652">
            <w:pPr>
              <w:autoSpaceDE/>
              <w:autoSpaceDN/>
              <w:spacing w:line="240" w:lineRule="auto"/>
              <w:rPr>
                <w:rFonts w:cs="Times New Roman"/>
                <w:sz w:val="20"/>
                <w:szCs w:val="20"/>
                <w:lang w:val="en-US"/>
              </w:rPr>
            </w:pPr>
          </w:p>
        </w:tc>
      </w:tr>
    </w:tbl>
    <w:p w14:paraId="36613543" w14:textId="3AB5B00F" w:rsidR="00636EEF" w:rsidRPr="003F7D07" w:rsidRDefault="00636EEF" w:rsidP="00EE1E58">
      <w:pPr>
        <w:pStyle w:val="BlockText"/>
        <w:spacing w:before="120" w:after="120"/>
        <w:ind w:left="432" w:right="0" w:firstLine="0"/>
        <w:jc w:val="thaiDistribute"/>
        <w:rPr>
          <w:rFonts w:asciiTheme="majorBidi" w:hAnsiTheme="majorBidi" w:cstheme="majorBidi"/>
          <w:sz w:val="30"/>
          <w:szCs w:val="30"/>
        </w:rPr>
      </w:pPr>
      <w:bookmarkStart w:id="560" w:name="_Hlk92633636"/>
      <w:bookmarkEnd w:id="557"/>
      <w:r w:rsidRPr="003F7D07">
        <w:rPr>
          <w:rFonts w:asciiTheme="majorBidi" w:hAnsiTheme="majorBidi" w:cstheme="majorBidi"/>
          <w:sz w:val="30"/>
          <w:szCs w:val="30"/>
          <w:cs/>
        </w:rPr>
        <w:t>รายการเปลี่ยนแปลงสินทรัพย์สิทธิการใช้ซึ่งรับรู้เป็น</w:t>
      </w:r>
      <w:bookmarkEnd w:id="560"/>
      <w:r w:rsidRPr="003F7D07">
        <w:rPr>
          <w:rFonts w:asciiTheme="majorBidi" w:hAnsiTheme="majorBidi" w:cstheme="majorBidi"/>
          <w:sz w:val="30"/>
          <w:szCs w:val="30"/>
          <w:cs/>
        </w:rPr>
        <w:t>ที่ดิน อาคารและอุปกรณ์ สำหรับปีสิ้นสุดวันที่</w:t>
      </w:r>
      <w:r w:rsidRPr="003F7D07">
        <w:rPr>
          <w:rFonts w:asciiTheme="majorBidi" w:hAnsiTheme="majorBidi" w:cstheme="majorBidi"/>
          <w:sz w:val="30"/>
          <w:szCs w:val="30"/>
        </w:rPr>
        <w:t xml:space="preserve"> 31 </w:t>
      </w:r>
      <w:r w:rsidRPr="003F7D07">
        <w:rPr>
          <w:rFonts w:asciiTheme="majorBidi" w:hAnsiTheme="majorBidi" w:cstheme="majorBidi"/>
          <w:sz w:val="30"/>
          <w:szCs w:val="30"/>
          <w:cs/>
        </w:rPr>
        <w:t>ธันวาคม</w:t>
      </w:r>
      <w:r w:rsidR="00EE2C83" w:rsidRPr="003F7D07">
        <w:rPr>
          <w:rFonts w:asciiTheme="majorBidi" w:hAnsiTheme="majorBidi" w:cstheme="majorBidi"/>
          <w:sz w:val="30"/>
          <w:szCs w:val="30"/>
        </w:rPr>
        <w:t xml:space="preserve"> 2564 </w:t>
      </w:r>
      <w:r w:rsidR="00EE2C83" w:rsidRPr="003F7D07">
        <w:rPr>
          <w:rFonts w:asciiTheme="majorBidi" w:hAnsiTheme="majorBidi" w:cstheme="majorBidi" w:hint="cs"/>
          <w:sz w:val="30"/>
          <w:szCs w:val="30"/>
          <w:cs/>
        </w:rPr>
        <w:t>และ</w:t>
      </w:r>
      <w:r w:rsidRPr="003F7D07">
        <w:rPr>
          <w:rFonts w:asciiTheme="majorBidi" w:hAnsiTheme="majorBidi" w:cstheme="majorBidi"/>
          <w:sz w:val="30"/>
          <w:szCs w:val="30"/>
          <w:cs/>
        </w:rPr>
        <w:t xml:space="preserve"> </w:t>
      </w:r>
      <w:r w:rsidRPr="003F7D07">
        <w:rPr>
          <w:rFonts w:asciiTheme="majorBidi" w:hAnsiTheme="majorBidi" w:cstheme="majorBidi"/>
          <w:sz w:val="30"/>
          <w:szCs w:val="30"/>
        </w:rPr>
        <w:t>2563</w:t>
      </w:r>
      <w:r w:rsidRPr="003F7D07">
        <w:rPr>
          <w:rFonts w:asciiTheme="majorBidi" w:hAnsiTheme="majorBidi" w:cstheme="majorBidi"/>
          <w:sz w:val="30"/>
          <w:szCs w:val="30"/>
          <w:cs/>
        </w:rPr>
        <w:t xml:space="preserve"> </w:t>
      </w:r>
      <w:bookmarkStart w:id="561" w:name="_Hlk92633648"/>
      <w:r w:rsidR="005A1A9B" w:rsidRPr="003F7D07">
        <w:rPr>
          <w:rFonts w:asciiTheme="majorBidi" w:hAnsiTheme="majorBidi" w:cstheme="majorBidi"/>
          <w:sz w:val="30"/>
          <w:szCs w:val="30"/>
          <w:cs/>
        </w:rPr>
        <w:t>แสดง</w:t>
      </w:r>
      <w:r w:rsidRPr="003F7D07">
        <w:rPr>
          <w:rFonts w:asciiTheme="majorBidi" w:hAnsiTheme="majorBidi" w:cstheme="majorBidi"/>
          <w:sz w:val="30"/>
          <w:szCs w:val="30"/>
          <w:cs/>
        </w:rPr>
        <w:t>ดังนี้</w:t>
      </w:r>
      <w:bookmarkEnd w:id="561"/>
    </w:p>
    <w:bookmarkStart w:id="562" w:name="_MON_1669152712"/>
    <w:bookmarkStart w:id="563" w:name="_Hlk59451734"/>
    <w:bookmarkEnd w:id="562"/>
    <w:p w14:paraId="3E60554E" w14:textId="25C341BD" w:rsidR="00636EEF" w:rsidRPr="003F7D07" w:rsidRDefault="00C76221" w:rsidP="00DD69AA">
      <w:pPr>
        <w:spacing w:before="120" w:after="120" w:line="240" w:lineRule="auto"/>
        <w:ind w:left="425"/>
        <w:jc w:val="thaiDistribute"/>
        <w:rPr>
          <w:rFonts w:asciiTheme="majorBidi" w:hAnsiTheme="majorBidi" w:cstheme="majorBidi"/>
          <w:sz w:val="30"/>
          <w:szCs w:val="30"/>
          <w:cs/>
        </w:rPr>
      </w:pPr>
      <w:r w:rsidRPr="00AC7FAD">
        <w:rPr>
          <w:rFonts w:asciiTheme="majorBidi" w:hAnsiTheme="majorBidi" w:cstheme="majorBidi"/>
          <w:sz w:val="30"/>
          <w:szCs w:val="30"/>
          <w:cs/>
        </w:rPr>
        <w:object w:dxaOrig="9869" w:dyaOrig="7365" w14:anchorId="73F87A81">
          <v:shape id="_x0000_i1047" type="#_x0000_t75" style="width:483.5pt;height:366.5pt" o:ole="">
            <v:imagedata r:id="rId46" o:title=""/>
          </v:shape>
          <o:OLEObject Type="Embed" ProgID="Excel.Sheet.12" ShapeID="_x0000_i1047" DrawAspect="Content" ObjectID="_1707153729" r:id="rId47"/>
        </w:object>
      </w:r>
      <w:bookmarkEnd w:id="563"/>
      <w:r w:rsidR="00636EEF" w:rsidRPr="003F7D07">
        <w:rPr>
          <w:rFonts w:asciiTheme="majorBidi" w:hAnsiTheme="majorBidi" w:cstheme="majorBidi"/>
          <w:sz w:val="30"/>
          <w:szCs w:val="30"/>
          <w:cs/>
        </w:rPr>
        <w:t>บริษัททำสัญญาเช่า</w:t>
      </w:r>
      <w:r w:rsidR="00636EEF" w:rsidRPr="003F7D07">
        <w:rPr>
          <w:rFonts w:asciiTheme="majorBidi" w:hAnsiTheme="majorBidi" w:cstheme="majorBidi" w:hint="cs"/>
          <w:sz w:val="30"/>
          <w:szCs w:val="30"/>
          <w:cs/>
        </w:rPr>
        <w:t>รถยนต์ให้เช่าและ</w:t>
      </w:r>
      <w:r w:rsidR="00636EEF" w:rsidRPr="003F7D07">
        <w:rPr>
          <w:rFonts w:asciiTheme="majorBidi" w:hAnsiTheme="majorBidi" w:cstheme="majorBidi"/>
          <w:sz w:val="30"/>
          <w:szCs w:val="30"/>
          <w:cs/>
        </w:rPr>
        <w:t>ยานพาหนะกับ</w:t>
      </w:r>
      <w:r w:rsidR="00636EEF" w:rsidRPr="003F7D07">
        <w:rPr>
          <w:rFonts w:asciiTheme="majorBidi" w:hAnsiTheme="majorBidi" w:cstheme="majorBidi" w:hint="cs"/>
          <w:sz w:val="30"/>
          <w:szCs w:val="30"/>
          <w:cs/>
        </w:rPr>
        <w:t>สถาบันการเงินและ</w:t>
      </w:r>
      <w:r w:rsidR="00636EEF" w:rsidRPr="003F7D07">
        <w:rPr>
          <w:rFonts w:asciiTheme="majorBidi" w:hAnsiTheme="majorBidi" w:cstheme="majorBidi"/>
          <w:sz w:val="30"/>
          <w:szCs w:val="30"/>
          <w:cs/>
        </w:rPr>
        <w:t xml:space="preserve">กิจการอื่น บริษัทรับรู้สินทรัพย์สิทธิการใช้ตามสัญญาเช่า เป็นส่วนหนึ่งของที่ดิน อาคารและอุปกรณ์ </w:t>
      </w:r>
    </w:p>
    <w:p w14:paraId="1CD0CE69" w14:textId="56AFA4CB" w:rsidR="006B0880" w:rsidRPr="003F7D07" w:rsidRDefault="006B0880" w:rsidP="00483B90">
      <w:pPr>
        <w:spacing w:before="120" w:after="120" w:line="240" w:lineRule="auto"/>
        <w:ind w:left="425"/>
        <w:jc w:val="thaiDistribute"/>
        <w:rPr>
          <w:rFonts w:asciiTheme="majorBidi" w:hAnsiTheme="majorBidi" w:cstheme="majorBidi"/>
          <w:sz w:val="30"/>
          <w:szCs w:val="30"/>
          <w:lang w:val="en-US"/>
        </w:rPr>
      </w:pPr>
      <w:r w:rsidRPr="003F7D07">
        <w:rPr>
          <w:rFonts w:asciiTheme="majorBidi" w:hAnsiTheme="majorBidi" w:cstheme="majorBidi"/>
          <w:sz w:val="30"/>
          <w:szCs w:val="30"/>
          <w:cs/>
        </w:rPr>
        <w:t>ระหว่าง</w:t>
      </w:r>
      <w:r w:rsidR="00BE2E0B" w:rsidRPr="003F7D07">
        <w:rPr>
          <w:rFonts w:asciiTheme="majorBidi" w:hAnsiTheme="majorBidi" w:cstheme="majorBidi"/>
          <w:sz w:val="30"/>
          <w:szCs w:val="30"/>
          <w:cs/>
        </w:rPr>
        <w:t>ปี</w:t>
      </w:r>
      <w:r w:rsidRPr="003F7D07">
        <w:rPr>
          <w:rFonts w:asciiTheme="majorBidi" w:hAnsiTheme="majorBidi" w:cstheme="majorBidi"/>
          <w:sz w:val="30"/>
          <w:szCs w:val="30"/>
          <w:cs/>
        </w:rPr>
        <w:t xml:space="preserve"> </w:t>
      </w:r>
      <w:r w:rsidR="00DA268D" w:rsidRPr="003F7D07">
        <w:rPr>
          <w:rFonts w:asciiTheme="majorBidi" w:hAnsiTheme="majorBidi" w:cstheme="majorBidi"/>
          <w:sz w:val="30"/>
          <w:szCs w:val="30"/>
          <w:lang w:val="en-US"/>
        </w:rPr>
        <w:t>256</w:t>
      </w:r>
      <w:r w:rsidR="00DF7BE9" w:rsidRPr="003F7D07">
        <w:rPr>
          <w:rFonts w:asciiTheme="majorBidi" w:hAnsiTheme="majorBidi" w:cstheme="majorBidi"/>
          <w:sz w:val="30"/>
          <w:szCs w:val="30"/>
          <w:lang w:val="en-US"/>
        </w:rPr>
        <w:t>4</w:t>
      </w:r>
      <w:r w:rsidR="00DA268D" w:rsidRPr="003F7D07">
        <w:rPr>
          <w:rFonts w:asciiTheme="majorBidi" w:hAnsiTheme="majorBidi" w:cstheme="majorBidi"/>
          <w:sz w:val="30"/>
          <w:szCs w:val="30"/>
          <w:lang w:val="en-US"/>
        </w:rPr>
        <w:t xml:space="preserve"> </w:t>
      </w:r>
      <w:r w:rsidR="00DA268D" w:rsidRPr="003F7D07">
        <w:rPr>
          <w:rFonts w:asciiTheme="majorBidi" w:hAnsiTheme="majorBidi" w:cstheme="majorBidi" w:hint="cs"/>
          <w:sz w:val="30"/>
          <w:szCs w:val="30"/>
          <w:cs/>
          <w:lang w:val="en-US"/>
        </w:rPr>
        <w:t xml:space="preserve">และ </w:t>
      </w:r>
      <w:r w:rsidR="00AF2BA0" w:rsidRPr="003F7D07">
        <w:rPr>
          <w:rFonts w:asciiTheme="majorBidi" w:hAnsiTheme="majorBidi" w:cstheme="majorBidi"/>
          <w:sz w:val="30"/>
          <w:szCs w:val="30"/>
          <w:lang w:val="en-US"/>
        </w:rPr>
        <w:t>256</w:t>
      </w:r>
      <w:r w:rsidR="00DF7BE9" w:rsidRPr="003F7D07">
        <w:rPr>
          <w:rFonts w:asciiTheme="majorBidi" w:hAnsiTheme="majorBidi" w:cstheme="majorBidi"/>
          <w:sz w:val="30"/>
          <w:szCs w:val="30"/>
          <w:lang w:val="en-US"/>
        </w:rPr>
        <w:t>3</w:t>
      </w:r>
      <w:r w:rsidR="00F35B60" w:rsidRPr="003F7D07">
        <w:rPr>
          <w:rFonts w:asciiTheme="majorBidi" w:hAnsiTheme="majorBidi" w:cstheme="majorBidi"/>
          <w:sz w:val="30"/>
          <w:szCs w:val="30"/>
          <w:lang w:val="en-US"/>
        </w:rPr>
        <w:t xml:space="preserve"> </w:t>
      </w:r>
      <w:r w:rsidRPr="003F7D07">
        <w:rPr>
          <w:rFonts w:asciiTheme="majorBidi" w:hAnsiTheme="majorBidi" w:cstheme="majorBidi"/>
          <w:sz w:val="30"/>
          <w:szCs w:val="30"/>
          <w:cs/>
        </w:rPr>
        <w:t>บริษัททบทวนและเปลี่ยนแปลงมูลค่าคงเหลือ</w:t>
      </w:r>
      <w:r w:rsidR="00BF4660">
        <w:rPr>
          <w:rFonts w:asciiTheme="majorBidi" w:hAnsiTheme="majorBidi" w:cstheme="majorBidi" w:hint="cs"/>
          <w:sz w:val="30"/>
          <w:szCs w:val="30"/>
          <w:cs/>
        </w:rPr>
        <w:t>เมื่อเลิกใช้งาน</w:t>
      </w:r>
      <w:r w:rsidRPr="003F7D07">
        <w:rPr>
          <w:rFonts w:asciiTheme="majorBidi" w:hAnsiTheme="majorBidi" w:cstheme="majorBidi"/>
          <w:sz w:val="30"/>
          <w:szCs w:val="30"/>
          <w:cs/>
        </w:rPr>
        <w:t>รถยนต์ให้เช่าบางรุ่น เพื่อให้สอดคล้องกับจำนวนเงินที่บริษัทคาดว่าจะได้รับจากการจำหน่ายสินทรัพย์ดังกล่าว ผลของการเปลี่ยนแปลงทำให้ค่าเส</w:t>
      </w:r>
      <w:r w:rsidR="00C0609C" w:rsidRPr="003F7D07">
        <w:rPr>
          <w:rFonts w:asciiTheme="majorBidi" w:hAnsiTheme="majorBidi" w:cstheme="majorBidi"/>
          <w:sz w:val="30"/>
          <w:szCs w:val="30"/>
          <w:cs/>
        </w:rPr>
        <w:t>ื่อม</w:t>
      </w:r>
      <w:r w:rsidR="00C0609C" w:rsidRPr="003F7D07">
        <w:rPr>
          <w:rFonts w:asciiTheme="majorBidi" w:hAnsiTheme="majorBidi" w:cstheme="majorBidi"/>
          <w:sz w:val="30"/>
          <w:szCs w:val="30"/>
          <w:cs/>
        </w:rPr>
        <w:lastRenderedPageBreak/>
        <w:t xml:space="preserve">ราคาสำหรับปีสิ้นสุดวันที่ </w:t>
      </w:r>
      <w:r w:rsidR="00C0609C"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00DA268D" w:rsidRPr="003F7D07">
        <w:rPr>
          <w:rFonts w:asciiTheme="majorBidi" w:hAnsiTheme="majorBidi" w:cstheme="majorBidi"/>
          <w:sz w:val="30"/>
          <w:szCs w:val="30"/>
        </w:rPr>
        <w:t>256</w:t>
      </w:r>
      <w:r w:rsidR="00DF7BE9" w:rsidRPr="003F7D07">
        <w:rPr>
          <w:rFonts w:asciiTheme="majorBidi" w:hAnsiTheme="majorBidi" w:cstheme="majorBidi"/>
          <w:sz w:val="30"/>
          <w:szCs w:val="30"/>
        </w:rPr>
        <w:t>4</w:t>
      </w:r>
      <w:r w:rsidR="00894A8D" w:rsidRPr="003F7D07">
        <w:rPr>
          <w:rFonts w:asciiTheme="majorBidi" w:hAnsiTheme="majorBidi" w:cstheme="majorBidi"/>
          <w:sz w:val="30"/>
          <w:szCs w:val="30"/>
          <w:lang w:val="en-US"/>
        </w:rPr>
        <w:t xml:space="preserve"> </w:t>
      </w:r>
      <w:r w:rsidR="004141E6" w:rsidRPr="00AC7FAD">
        <w:rPr>
          <w:rFonts w:asciiTheme="majorBidi" w:hAnsiTheme="majorBidi" w:cstheme="majorBidi"/>
          <w:sz w:val="30"/>
          <w:szCs w:val="30"/>
          <w:cs/>
          <w:lang w:val="en-US"/>
        </w:rPr>
        <w:t>เพิ่มขึ้น</w:t>
      </w:r>
      <w:r w:rsidRPr="00AC7FAD">
        <w:rPr>
          <w:rFonts w:asciiTheme="majorBidi" w:hAnsiTheme="majorBidi" w:cstheme="majorBidi"/>
          <w:sz w:val="30"/>
          <w:szCs w:val="30"/>
          <w:cs/>
        </w:rPr>
        <w:t xml:space="preserve"> จำนวนเงิน</w:t>
      </w:r>
      <w:r w:rsidR="00F35B60" w:rsidRPr="00AC7FAD">
        <w:rPr>
          <w:rFonts w:asciiTheme="majorBidi" w:hAnsiTheme="majorBidi" w:cstheme="majorBidi"/>
          <w:sz w:val="30"/>
          <w:szCs w:val="30"/>
        </w:rPr>
        <w:t xml:space="preserve"> </w:t>
      </w:r>
      <w:r w:rsidR="00AC7FAD" w:rsidRPr="00AC7FAD">
        <w:rPr>
          <w:rFonts w:asciiTheme="majorBidi" w:hAnsiTheme="majorBidi" w:cstheme="majorBidi"/>
          <w:sz w:val="30"/>
          <w:szCs w:val="30"/>
        </w:rPr>
        <w:t>54.52</w:t>
      </w:r>
      <w:r w:rsidR="00F35B60" w:rsidRPr="00AC7FAD">
        <w:rPr>
          <w:rFonts w:asciiTheme="majorBidi" w:hAnsiTheme="majorBidi" w:cstheme="majorBidi"/>
          <w:sz w:val="30"/>
          <w:szCs w:val="30"/>
        </w:rPr>
        <w:t xml:space="preserve"> </w:t>
      </w:r>
      <w:r w:rsidR="00E23EBA" w:rsidRPr="00AC7FAD">
        <w:rPr>
          <w:rFonts w:asciiTheme="majorBidi" w:hAnsiTheme="majorBidi" w:cstheme="majorBidi"/>
          <w:sz w:val="30"/>
          <w:szCs w:val="30"/>
          <w:cs/>
        </w:rPr>
        <w:t>ล้านบาท</w:t>
      </w:r>
      <w:r w:rsidR="00DA268D" w:rsidRPr="00AC7FAD">
        <w:rPr>
          <w:rFonts w:asciiTheme="majorBidi" w:hAnsiTheme="majorBidi" w:cstheme="majorBidi" w:hint="cs"/>
          <w:sz w:val="30"/>
          <w:szCs w:val="30"/>
          <w:cs/>
        </w:rPr>
        <w:t xml:space="preserve"> (ปี </w:t>
      </w:r>
      <w:r w:rsidR="00DA268D" w:rsidRPr="00AC7FAD">
        <w:rPr>
          <w:rFonts w:asciiTheme="majorBidi" w:hAnsiTheme="majorBidi" w:cstheme="majorBidi"/>
          <w:sz w:val="30"/>
          <w:szCs w:val="30"/>
          <w:lang w:val="en-US"/>
        </w:rPr>
        <w:t>256</w:t>
      </w:r>
      <w:r w:rsidR="00DF7BE9" w:rsidRPr="00AC7FAD">
        <w:rPr>
          <w:rFonts w:asciiTheme="majorBidi" w:hAnsiTheme="majorBidi" w:cstheme="majorBidi"/>
          <w:sz w:val="30"/>
          <w:szCs w:val="30"/>
          <w:lang w:val="en-US"/>
        </w:rPr>
        <w:t>3</w:t>
      </w:r>
      <w:r w:rsidR="00DA268D" w:rsidRPr="00AC7FAD">
        <w:rPr>
          <w:rFonts w:asciiTheme="majorBidi" w:hAnsiTheme="majorBidi" w:cstheme="majorBidi"/>
          <w:sz w:val="30"/>
          <w:szCs w:val="30"/>
          <w:lang w:val="en-US"/>
        </w:rPr>
        <w:t xml:space="preserve">: </w:t>
      </w:r>
      <w:r w:rsidR="00DA268D" w:rsidRPr="00AC7FAD">
        <w:rPr>
          <w:rFonts w:asciiTheme="majorBidi" w:hAnsiTheme="majorBidi" w:cstheme="majorBidi" w:hint="cs"/>
          <w:sz w:val="30"/>
          <w:szCs w:val="30"/>
          <w:cs/>
          <w:lang w:val="en-US"/>
        </w:rPr>
        <w:t xml:space="preserve">เพิ่มขึ้น จำนวนเงิน </w:t>
      </w:r>
      <w:r w:rsidR="00DF7BE9" w:rsidRPr="00AC7FAD">
        <w:rPr>
          <w:rFonts w:asciiTheme="majorBidi" w:hAnsiTheme="majorBidi" w:cstheme="majorBidi"/>
          <w:sz w:val="30"/>
          <w:szCs w:val="30"/>
          <w:lang w:val="en-US"/>
        </w:rPr>
        <w:t>3.81</w:t>
      </w:r>
      <w:r w:rsidR="00DA268D" w:rsidRPr="00AC7FAD">
        <w:rPr>
          <w:rFonts w:asciiTheme="majorBidi" w:hAnsiTheme="majorBidi" w:cstheme="majorBidi"/>
          <w:sz w:val="30"/>
          <w:szCs w:val="30"/>
          <w:lang w:val="en-US"/>
        </w:rPr>
        <w:t xml:space="preserve"> </w:t>
      </w:r>
      <w:r w:rsidR="00DA268D" w:rsidRPr="00AC7FAD">
        <w:rPr>
          <w:rFonts w:asciiTheme="majorBidi" w:hAnsiTheme="majorBidi" w:cstheme="majorBidi" w:hint="cs"/>
          <w:sz w:val="30"/>
          <w:szCs w:val="30"/>
          <w:cs/>
          <w:lang w:val="en-US"/>
        </w:rPr>
        <w:t>ล้านบาท)</w:t>
      </w:r>
    </w:p>
    <w:p w14:paraId="1A581EC7" w14:textId="7F33BCD8" w:rsidR="00F3609F" w:rsidRPr="003F7D07" w:rsidRDefault="00204E64" w:rsidP="00F3609F">
      <w:pPr>
        <w:spacing w:before="120" w:after="120" w:line="240" w:lineRule="auto"/>
        <w:ind w:left="425"/>
        <w:jc w:val="thaiDistribute"/>
        <w:rPr>
          <w:rFonts w:asciiTheme="majorBidi" w:hAnsiTheme="majorBidi" w:cstheme="majorBidi"/>
          <w:sz w:val="30"/>
          <w:szCs w:val="30"/>
          <w:lang w:val="en-US"/>
        </w:rPr>
      </w:pPr>
      <w:r w:rsidRPr="003F7D07">
        <w:rPr>
          <w:rFonts w:asciiTheme="majorBidi" w:hAnsiTheme="majorBidi"/>
          <w:sz w:val="30"/>
          <w:szCs w:val="30"/>
          <w:cs/>
          <w:lang w:val="en-US"/>
        </w:rPr>
        <w:t>บ</w:t>
      </w:r>
      <w:r w:rsidR="00F3609F" w:rsidRPr="003F7D07">
        <w:rPr>
          <w:rFonts w:asciiTheme="majorBidi" w:hAnsiTheme="majorBidi"/>
          <w:sz w:val="30"/>
          <w:szCs w:val="30"/>
          <w:cs/>
          <w:lang w:val="en-US"/>
        </w:rPr>
        <w:t xml:space="preserve">ริษัทประมาณการค่าเผื่อการด้อยค่ารถยนต์เพื่อให้เช่า ณ วันที่ </w:t>
      </w:r>
      <w:r w:rsidR="00F3609F" w:rsidRPr="003F7D07">
        <w:rPr>
          <w:rFonts w:asciiTheme="majorBidi" w:hAnsiTheme="majorBidi"/>
          <w:sz w:val="30"/>
          <w:szCs w:val="30"/>
          <w:lang w:val="en-US"/>
        </w:rPr>
        <w:t>31</w:t>
      </w:r>
      <w:r w:rsidR="00F3609F" w:rsidRPr="003F7D07">
        <w:rPr>
          <w:rFonts w:asciiTheme="majorBidi" w:hAnsiTheme="majorBidi"/>
          <w:sz w:val="30"/>
          <w:szCs w:val="30"/>
          <w:cs/>
          <w:lang w:val="en-US"/>
        </w:rPr>
        <w:t xml:space="preserve"> ธันวาคม </w:t>
      </w:r>
      <w:r w:rsidR="00F3609F" w:rsidRPr="003F7D07">
        <w:rPr>
          <w:rFonts w:asciiTheme="majorBidi" w:hAnsiTheme="majorBidi"/>
          <w:sz w:val="30"/>
          <w:szCs w:val="30"/>
          <w:lang w:val="en-US"/>
        </w:rPr>
        <w:t>256</w:t>
      </w:r>
      <w:r w:rsidR="00D26BFC">
        <w:rPr>
          <w:rFonts w:asciiTheme="majorBidi" w:hAnsiTheme="majorBidi"/>
          <w:sz w:val="30"/>
          <w:szCs w:val="30"/>
          <w:lang w:val="en-US"/>
        </w:rPr>
        <w:t>3</w:t>
      </w:r>
      <w:r w:rsidR="00F3609F" w:rsidRPr="003F7D07">
        <w:rPr>
          <w:rFonts w:asciiTheme="majorBidi" w:hAnsiTheme="majorBidi"/>
          <w:sz w:val="30"/>
          <w:szCs w:val="30"/>
          <w:cs/>
          <w:lang w:val="en-US"/>
        </w:rPr>
        <w:t xml:space="preserve"> จำนวนเงิน </w:t>
      </w:r>
      <w:r w:rsidR="00D26BFC">
        <w:rPr>
          <w:rFonts w:asciiTheme="majorBidi" w:hAnsiTheme="majorBidi"/>
          <w:sz w:val="30"/>
          <w:szCs w:val="30"/>
          <w:lang w:val="en-US"/>
        </w:rPr>
        <w:t>17.17</w:t>
      </w:r>
      <w:r w:rsidR="00F3609F" w:rsidRPr="003F7D07">
        <w:rPr>
          <w:rFonts w:asciiTheme="majorBidi" w:hAnsiTheme="majorBidi"/>
          <w:sz w:val="30"/>
          <w:szCs w:val="30"/>
          <w:cs/>
          <w:lang w:val="en-US"/>
        </w:rPr>
        <w:t xml:space="preserve"> ล้านบาท</w:t>
      </w:r>
      <w:r w:rsidR="00DF7BE9" w:rsidRPr="003F7D07">
        <w:rPr>
          <w:rFonts w:asciiTheme="majorBidi" w:hAnsiTheme="majorBidi"/>
          <w:sz w:val="30"/>
          <w:szCs w:val="30"/>
          <w:lang w:val="en-US"/>
        </w:rPr>
        <w:t xml:space="preserve"> </w:t>
      </w:r>
      <w:r w:rsidR="00F3609F" w:rsidRPr="003F7D07">
        <w:rPr>
          <w:rFonts w:asciiTheme="majorBidi" w:hAnsiTheme="majorBidi"/>
          <w:sz w:val="30"/>
          <w:szCs w:val="30"/>
          <w:cs/>
          <w:lang w:val="en-US"/>
        </w:rPr>
        <w:t>โดยอ้างอิงราคาตลาดหรือราคากลางเพื่อให้สะท้อนราคารถมือสองปัจจุบัน ซึ่งอาจมีความผันผวนจากการได้รับผลกระทบจากสถานการณ์การแพร่ระบาดของโรคติดเชื้อไวรัสโคโรนา (โควิด-</w:t>
      </w:r>
      <w:r w:rsidR="00F3609F" w:rsidRPr="003F7D07">
        <w:rPr>
          <w:rFonts w:asciiTheme="majorBidi" w:hAnsiTheme="majorBidi"/>
          <w:sz w:val="30"/>
          <w:szCs w:val="30"/>
          <w:lang w:val="en-US"/>
        </w:rPr>
        <w:t>19</w:t>
      </w:r>
      <w:r w:rsidR="00F3609F" w:rsidRPr="003F7D07">
        <w:rPr>
          <w:rFonts w:asciiTheme="majorBidi" w:hAnsiTheme="majorBidi"/>
          <w:sz w:val="30"/>
          <w:szCs w:val="30"/>
          <w:cs/>
          <w:lang w:val="en-US"/>
        </w:rPr>
        <w:t>) ดังนั้น หากสถานการณ์การแพร่ระบาดของโรคติดเชื้อในอนาคตมีแนวโน้มเปลี่ยนแปลงที่ดีขึ้นอาจจะมีผลกระทบต่อ</w:t>
      </w:r>
      <w:r w:rsidR="00BF4660">
        <w:rPr>
          <w:rFonts w:asciiTheme="majorBidi" w:hAnsiTheme="majorBidi" w:hint="cs"/>
          <w:sz w:val="30"/>
          <w:szCs w:val="30"/>
          <w:cs/>
          <w:lang w:val="en-US"/>
        </w:rPr>
        <w:t>แนวโน้มราคาตลาดรถมือสองที่อาจจะสูงขึ้น</w:t>
      </w:r>
    </w:p>
    <w:p w14:paraId="531634FB" w14:textId="6506515F" w:rsidR="006A32F3" w:rsidRPr="003F7D07" w:rsidRDefault="006A32F3" w:rsidP="006A32F3">
      <w:pPr>
        <w:pStyle w:val="BlockText"/>
        <w:spacing w:before="120" w:after="120"/>
        <w:ind w:left="425" w:right="0" w:firstLine="0"/>
        <w:jc w:val="thaiDistribute"/>
        <w:rPr>
          <w:rFonts w:asciiTheme="majorBidi" w:hAnsiTheme="majorBidi" w:cstheme="majorBidi"/>
          <w:sz w:val="30"/>
          <w:szCs w:val="30"/>
          <w:cs/>
        </w:rPr>
      </w:pPr>
      <w:bookmarkStart w:id="564" w:name="_Hlk92634135"/>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DF7BE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DF7BE9"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บริษัทจดจำนอง</w:t>
      </w:r>
      <w:r w:rsidRPr="003F7D07">
        <w:rPr>
          <w:rFonts w:asciiTheme="majorBidi" w:hAnsiTheme="majorBidi"/>
          <w:sz w:val="30"/>
          <w:szCs w:val="30"/>
          <w:cs/>
        </w:rPr>
        <w:t>ที่ดินพร้อมสิ่งปลูกสร้างที่มีอยู่แล้วและที่จะมีขึ้นในภายหน้า</w:t>
      </w:r>
      <w:r w:rsidRPr="003F7D07">
        <w:rPr>
          <w:rFonts w:asciiTheme="majorBidi" w:hAnsiTheme="majorBidi" w:hint="cs"/>
          <w:sz w:val="30"/>
          <w:szCs w:val="30"/>
          <w:cs/>
        </w:rPr>
        <w:t>และ</w:t>
      </w:r>
      <w:r w:rsidRPr="003F7D07">
        <w:rPr>
          <w:rFonts w:asciiTheme="majorBidi" w:hAnsiTheme="majorBidi"/>
          <w:sz w:val="30"/>
          <w:szCs w:val="30"/>
          <w:cs/>
        </w:rPr>
        <w:t>ส่งมอบคู่มือจดทะเบียนรถยนต์</w:t>
      </w:r>
      <w:r w:rsidRPr="003F7D07">
        <w:rPr>
          <w:rFonts w:asciiTheme="majorBidi" w:hAnsiTheme="majorBidi"/>
          <w:sz w:val="30"/>
          <w:szCs w:val="30"/>
        </w:rPr>
        <w:t xml:space="preserve"> </w:t>
      </w:r>
      <w:r w:rsidRPr="003F7D07">
        <w:rPr>
          <w:rFonts w:asciiTheme="majorBidi" w:hAnsiTheme="majorBidi" w:cstheme="majorBidi"/>
          <w:sz w:val="30"/>
          <w:szCs w:val="30"/>
          <w:cs/>
        </w:rPr>
        <w:t>เป็นหลักประกันวงเงินกู้ยืมจากสถาบันการเงิน</w:t>
      </w:r>
      <w:r w:rsidR="002F2B9E" w:rsidRPr="003F7D07">
        <w:rPr>
          <w:rFonts w:asciiTheme="majorBidi" w:hAnsiTheme="majorBidi" w:cstheme="majorBidi" w:hint="cs"/>
          <w:sz w:val="30"/>
          <w:szCs w:val="30"/>
          <w:cs/>
        </w:rPr>
        <w:t>และกิจการอื่น</w:t>
      </w:r>
      <w:r w:rsidRPr="003F7D07">
        <w:rPr>
          <w:rFonts w:asciiTheme="majorBidi" w:hAnsiTheme="majorBidi" w:cstheme="majorBidi"/>
          <w:sz w:val="30"/>
          <w:szCs w:val="30"/>
          <w:cs/>
        </w:rPr>
        <w:t xml:space="preserve"> ซึ่ง</w:t>
      </w:r>
      <w:r w:rsidRPr="003F7D07">
        <w:rPr>
          <w:rFonts w:asciiTheme="majorBidi" w:hAnsiTheme="majorBidi" w:cstheme="majorBidi" w:hint="cs"/>
          <w:sz w:val="30"/>
          <w:szCs w:val="30"/>
          <w:cs/>
        </w:rPr>
        <w:t>ที่ดิน อาคารและอุปกรณ์</w:t>
      </w:r>
      <w:r w:rsidRPr="003F7D07">
        <w:rPr>
          <w:rFonts w:asciiTheme="majorBidi" w:hAnsiTheme="majorBidi" w:cstheme="majorBidi"/>
          <w:sz w:val="30"/>
          <w:szCs w:val="30"/>
          <w:cs/>
        </w:rPr>
        <w:t>ติดภาระหลักประกันแสดงมูลค่าสุทธิทางบัญชี ดังนี้</w:t>
      </w:r>
    </w:p>
    <w:bookmarkStart w:id="565" w:name="_MON_1675420720"/>
    <w:bookmarkEnd w:id="565"/>
    <w:p w14:paraId="1F14FC26" w14:textId="11428090" w:rsidR="004F500E" w:rsidRPr="003F7D07" w:rsidRDefault="00C76221" w:rsidP="004F500E">
      <w:pPr>
        <w:tabs>
          <w:tab w:val="left" w:pos="6521"/>
        </w:tabs>
        <w:spacing w:before="120" w:after="120" w:line="240" w:lineRule="auto"/>
        <w:ind w:left="425" w:right="147"/>
        <w:jc w:val="thaiDistribute"/>
        <w:rPr>
          <w:rFonts w:asciiTheme="majorBidi" w:hAnsiTheme="majorBidi" w:cstheme="majorBidi"/>
          <w:sz w:val="10"/>
          <w:szCs w:val="10"/>
          <w:cs/>
          <w:lang w:val="en-US"/>
        </w:rPr>
      </w:pPr>
      <w:r w:rsidRPr="00AC7FAD">
        <w:rPr>
          <w:rFonts w:asciiTheme="majorBidi" w:hAnsiTheme="majorBidi" w:cstheme="majorBidi"/>
          <w:sz w:val="30"/>
          <w:szCs w:val="30"/>
        </w:rPr>
        <w:object w:dxaOrig="9965" w:dyaOrig="4615" w14:anchorId="284AA7DB">
          <v:shape id="_x0000_i1048" type="#_x0000_t75" style="width:475.5pt;height:237pt" o:ole="">
            <v:imagedata r:id="rId48" o:title=""/>
          </v:shape>
          <o:OLEObject Type="Embed" ProgID="Excel.Sheet.8" ShapeID="_x0000_i1048" DrawAspect="Content" ObjectID="_1707153730" r:id="rId49"/>
        </w:object>
      </w:r>
      <w:bookmarkEnd w:id="564"/>
    </w:p>
    <w:p w14:paraId="16D2CA8F" w14:textId="77777777" w:rsidR="00F14946" w:rsidRPr="003F7D07" w:rsidRDefault="00F14946">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4CA91FFD" w14:textId="4D281C4E" w:rsidR="004F500E" w:rsidRPr="003F7D07" w:rsidRDefault="00F474C4" w:rsidP="00511AC1">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hint="cs"/>
          <w:b/>
          <w:bCs/>
          <w:sz w:val="30"/>
          <w:szCs w:val="30"/>
          <w:cs/>
          <w:lang w:val="en-US"/>
        </w:rPr>
        <w:lastRenderedPageBreak/>
        <w:t>สั</w:t>
      </w:r>
      <w:r w:rsidR="004F500E" w:rsidRPr="003F7D07">
        <w:rPr>
          <w:rFonts w:asciiTheme="majorBidi" w:hAnsiTheme="majorBidi" w:cstheme="majorBidi" w:hint="cs"/>
          <w:b/>
          <w:bCs/>
          <w:sz w:val="30"/>
          <w:szCs w:val="30"/>
          <w:cs/>
          <w:lang w:val="en-US"/>
        </w:rPr>
        <w:t>ญญาเช่า</w:t>
      </w:r>
    </w:p>
    <w:p w14:paraId="0F3CFFC9" w14:textId="77777777" w:rsidR="004F500E" w:rsidRPr="003F7D07" w:rsidRDefault="004F500E" w:rsidP="004F500E">
      <w:pPr>
        <w:spacing w:before="120" w:after="120" w:line="240" w:lineRule="auto"/>
        <w:ind w:left="432" w:right="144"/>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สินทรัพย์สิทธิการใช้</w:t>
      </w:r>
    </w:p>
    <w:p w14:paraId="322D7173" w14:textId="58990BB1" w:rsidR="004F500E" w:rsidRPr="003F7D07" w:rsidRDefault="004F500E" w:rsidP="004F500E">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รายการเปลี่ยนแปลงสินทรัพย์สิทธิการใช้ 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00AF6A21" w:rsidRPr="003F7D07">
        <w:rPr>
          <w:rFonts w:asciiTheme="majorBidi" w:hAnsiTheme="majorBidi" w:cstheme="majorBidi"/>
          <w:sz w:val="30"/>
          <w:szCs w:val="30"/>
        </w:rPr>
        <w:t xml:space="preserve">2564 </w:t>
      </w:r>
      <w:r w:rsidR="00AF6A21" w:rsidRPr="003F7D07">
        <w:rPr>
          <w:rFonts w:asciiTheme="majorBidi" w:hAnsiTheme="majorBidi" w:cstheme="majorBidi" w:hint="cs"/>
          <w:sz w:val="30"/>
          <w:szCs w:val="30"/>
          <w:cs/>
        </w:rPr>
        <w:t xml:space="preserve">และ </w:t>
      </w:r>
      <w:r w:rsidRPr="003F7D07">
        <w:rPr>
          <w:rFonts w:asciiTheme="majorBidi" w:hAnsiTheme="majorBidi" w:cstheme="majorBidi"/>
          <w:sz w:val="30"/>
          <w:szCs w:val="30"/>
        </w:rPr>
        <w:t>2563</w:t>
      </w:r>
      <w:r w:rsidRPr="003F7D07">
        <w:rPr>
          <w:rFonts w:asciiTheme="majorBidi" w:hAnsiTheme="majorBidi" w:cstheme="majorBidi"/>
          <w:sz w:val="30"/>
          <w:szCs w:val="30"/>
          <w:cs/>
        </w:rPr>
        <w:t xml:space="preserve"> </w:t>
      </w:r>
      <w:r w:rsidR="009E3FE9"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ดังนี้</w:t>
      </w:r>
    </w:p>
    <w:bookmarkStart w:id="566" w:name="_MON_1669153289"/>
    <w:bookmarkEnd w:id="566"/>
    <w:p w14:paraId="2D2B3A7F" w14:textId="4F5A3FAF" w:rsidR="004F500E" w:rsidRPr="003F7D07" w:rsidRDefault="00C76221" w:rsidP="004F500E">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9586" w:dyaOrig="4339" w14:anchorId="7BBF3753">
          <v:shape id="_x0000_i1049" type="#_x0000_t75" style="width:483pt;height:217pt" o:ole="">
            <v:imagedata r:id="rId50" o:title=""/>
          </v:shape>
          <o:OLEObject Type="Embed" ProgID="Excel.Sheet.12" ShapeID="_x0000_i1049" DrawAspect="Content" ObjectID="_1707153731" r:id="rId51"/>
        </w:object>
      </w:r>
      <w:r w:rsidR="004F500E" w:rsidRPr="003F7D07">
        <w:rPr>
          <w:rFonts w:asciiTheme="majorBidi" w:hAnsiTheme="majorBidi" w:cstheme="majorBidi"/>
          <w:sz w:val="30"/>
          <w:szCs w:val="30"/>
          <w:cs/>
        </w:rPr>
        <w:t>บริษัท</w:t>
      </w:r>
      <w:r w:rsidR="00311C48" w:rsidRPr="003F7D07">
        <w:rPr>
          <w:rFonts w:asciiTheme="majorBidi" w:hAnsiTheme="majorBidi" w:cstheme="majorBidi" w:hint="cs"/>
          <w:sz w:val="30"/>
          <w:szCs w:val="30"/>
          <w:cs/>
        </w:rPr>
        <w:t>ทำสัญญา</w:t>
      </w:r>
      <w:r w:rsidR="004F500E" w:rsidRPr="003F7D07">
        <w:rPr>
          <w:rFonts w:asciiTheme="majorBidi" w:hAnsiTheme="majorBidi" w:cstheme="majorBidi"/>
          <w:sz w:val="30"/>
          <w:szCs w:val="30"/>
          <w:cs/>
        </w:rPr>
        <w:t>เช่า</w:t>
      </w:r>
      <w:r w:rsidR="004F500E" w:rsidRPr="003F7D07">
        <w:rPr>
          <w:rFonts w:asciiTheme="majorBidi" w:hAnsiTheme="majorBidi" w:cstheme="majorBidi" w:hint="cs"/>
          <w:sz w:val="30"/>
          <w:szCs w:val="30"/>
          <w:cs/>
        </w:rPr>
        <w:t>ที่ดิน อาคาร</w:t>
      </w:r>
      <w:r w:rsidR="004F500E" w:rsidRPr="003F7D07">
        <w:rPr>
          <w:rFonts w:asciiTheme="majorBidi" w:hAnsiTheme="majorBidi" w:cstheme="majorBidi"/>
          <w:sz w:val="30"/>
          <w:szCs w:val="30"/>
          <w:cs/>
        </w:rPr>
        <w:t>และ</w:t>
      </w:r>
      <w:r w:rsidR="004F500E" w:rsidRPr="003F7D07">
        <w:rPr>
          <w:rFonts w:asciiTheme="majorBidi" w:hAnsiTheme="majorBidi" w:cstheme="majorBidi" w:hint="cs"/>
          <w:sz w:val="30"/>
          <w:szCs w:val="30"/>
          <w:cs/>
        </w:rPr>
        <w:t>อุปกรณ์สำนักงาน</w:t>
      </w:r>
      <w:r w:rsidR="00311C48" w:rsidRPr="003F7D07">
        <w:rPr>
          <w:rFonts w:asciiTheme="majorBidi" w:hAnsiTheme="majorBidi" w:cstheme="majorBidi" w:hint="cs"/>
          <w:sz w:val="30"/>
          <w:szCs w:val="30"/>
          <w:cs/>
        </w:rPr>
        <w:t xml:space="preserve"> กำหนด</w:t>
      </w:r>
      <w:r w:rsidR="004F500E" w:rsidRPr="003F7D07">
        <w:rPr>
          <w:rFonts w:asciiTheme="majorBidi" w:hAnsiTheme="majorBidi" w:cstheme="majorBidi"/>
          <w:sz w:val="30"/>
          <w:szCs w:val="30"/>
          <w:cs/>
        </w:rPr>
        <w:t xml:space="preserve">ระยะเวลา </w:t>
      </w:r>
      <w:r w:rsidR="00FA4395" w:rsidRPr="003F7D07">
        <w:rPr>
          <w:rFonts w:asciiTheme="majorBidi" w:hAnsiTheme="majorBidi" w:cstheme="majorBidi"/>
          <w:sz w:val="30"/>
          <w:szCs w:val="30"/>
        </w:rPr>
        <w:t>1</w:t>
      </w:r>
      <w:r w:rsidR="004F500E" w:rsidRPr="003F7D07">
        <w:rPr>
          <w:rFonts w:asciiTheme="majorBidi" w:hAnsiTheme="majorBidi" w:cstheme="majorBidi"/>
          <w:sz w:val="30"/>
          <w:szCs w:val="30"/>
        </w:rPr>
        <w:t xml:space="preserve"> - </w:t>
      </w:r>
      <w:r w:rsidR="00FA4395" w:rsidRPr="003F7D07">
        <w:rPr>
          <w:rFonts w:asciiTheme="majorBidi" w:hAnsiTheme="majorBidi" w:cstheme="majorBidi"/>
          <w:sz w:val="30"/>
          <w:szCs w:val="30"/>
        </w:rPr>
        <w:t>3</w:t>
      </w:r>
      <w:r w:rsidR="004F500E" w:rsidRPr="003F7D07">
        <w:rPr>
          <w:rFonts w:asciiTheme="majorBidi" w:hAnsiTheme="majorBidi" w:cstheme="majorBidi"/>
          <w:sz w:val="30"/>
          <w:szCs w:val="30"/>
          <w:cs/>
        </w:rPr>
        <w:t xml:space="preserve"> ปี โดยมีสิทธิต่ออายุสัญญาเช่าเมื่อสิ้นสุดอายุสัญญา ค่าเช่ากำหนดชำระเป็นรายเดือนตามอัตราระบุไว้ในสัญญา</w:t>
      </w:r>
    </w:p>
    <w:p w14:paraId="1896BAAA" w14:textId="44BF615E" w:rsidR="00253F56" w:rsidRPr="003F7D07" w:rsidRDefault="00253F56" w:rsidP="004F500E">
      <w:pPr>
        <w:pStyle w:val="BlockText"/>
        <w:spacing w:before="120" w:after="120"/>
        <w:ind w:left="432" w:right="0" w:firstLine="0"/>
        <w:jc w:val="thaiDistribute"/>
        <w:rPr>
          <w:rFonts w:asciiTheme="majorBidi" w:hAnsiTheme="majorBidi" w:cstheme="majorBidi"/>
          <w:sz w:val="30"/>
          <w:szCs w:val="30"/>
        </w:rPr>
      </w:pPr>
      <w:bookmarkStart w:id="567" w:name="_Hlk92062843"/>
      <w:r w:rsidRPr="003F7D07">
        <w:rPr>
          <w:rFonts w:asciiTheme="majorBidi" w:hAnsiTheme="majorBidi"/>
          <w:sz w:val="30"/>
          <w:szCs w:val="30"/>
          <w:cs/>
        </w:rPr>
        <w:t xml:space="preserve">บริษัททำสัญญาเช่าที่ดิน อาคารและอุปกรณ์สำนักงาน </w:t>
      </w:r>
      <w:r w:rsidR="0065510D">
        <w:rPr>
          <w:rFonts w:asciiTheme="majorBidi" w:hAnsiTheme="majorBidi" w:hint="cs"/>
          <w:sz w:val="30"/>
          <w:szCs w:val="30"/>
          <w:cs/>
        </w:rPr>
        <w:t>กำหนด</w:t>
      </w:r>
      <w:r w:rsidR="00A97097">
        <w:rPr>
          <w:rFonts w:asciiTheme="majorBidi" w:hAnsiTheme="majorBidi" w:hint="cs"/>
          <w:sz w:val="30"/>
          <w:szCs w:val="30"/>
          <w:cs/>
        </w:rPr>
        <w:t>ระยะ</w:t>
      </w:r>
      <w:r w:rsidRPr="003F7D07">
        <w:rPr>
          <w:rFonts w:asciiTheme="majorBidi" w:hAnsiTheme="majorBidi"/>
          <w:sz w:val="30"/>
          <w:szCs w:val="30"/>
          <w:cs/>
        </w:rPr>
        <w:t xml:space="preserve">เวลา </w:t>
      </w:r>
      <w:r w:rsidRPr="003F7D07">
        <w:rPr>
          <w:rFonts w:asciiTheme="majorBidi" w:hAnsiTheme="majorBidi"/>
          <w:sz w:val="30"/>
          <w:szCs w:val="30"/>
        </w:rPr>
        <w:t>1</w:t>
      </w:r>
      <w:r w:rsidRPr="003F7D07">
        <w:rPr>
          <w:rFonts w:asciiTheme="majorBidi" w:hAnsiTheme="majorBidi"/>
          <w:sz w:val="30"/>
          <w:szCs w:val="30"/>
          <w:cs/>
        </w:rPr>
        <w:t xml:space="preserve"> - </w:t>
      </w:r>
      <w:r w:rsidRPr="003F7D07">
        <w:rPr>
          <w:rFonts w:asciiTheme="majorBidi" w:hAnsiTheme="majorBidi"/>
          <w:sz w:val="30"/>
          <w:szCs w:val="30"/>
        </w:rPr>
        <w:t>3</w:t>
      </w:r>
      <w:r w:rsidRPr="003F7D07">
        <w:rPr>
          <w:rFonts w:asciiTheme="majorBidi" w:hAnsiTheme="majorBidi"/>
          <w:sz w:val="30"/>
          <w:szCs w:val="30"/>
          <w:cs/>
        </w:rPr>
        <w:t xml:space="preserve"> ปี </w:t>
      </w:r>
      <w:r w:rsidRPr="003F7D07">
        <w:rPr>
          <w:rFonts w:asciiTheme="majorBidi" w:hAnsiTheme="majorBidi" w:cstheme="majorBidi"/>
          <w:sz w:val="30"/>
          <w:szCs w:val="30"/>
          <w:cs/>
        </w:rPr>
        <w:t>และจ่ายค่าเช่าคงที่ โดยเงื่อนไขการจ่ายชำระเป็นปกติทั่วไป</w:t>
      </w:r>
    </w:p>
    <w:tbl>
      <w:tblPr>
        <w:tblW w:w="9726" w:type="dxa"/>
        <w:tblInd w:w="468" w:type="dxa"/>
        <w:tblLook w:val="04A0" w:firstRow="1" w:lastRow="0" w:firstColumn="1" w:lastColumn="0" w:noHBand="0" w:noVBand="1"/>
      </w:tblPr>
      <w:tblGrid>
        <w:gridCol w:w="4860"/>
        <w:gridCol w:w="222"/>
        <w:gridCol w:w="1120"/>
        <w:gridCol w:w="222"/>
        <w:gridCol w:w="1540"/>
        <w:gridCol w:w="236"/>
        <w:gridCol w:w="1526"/>
      </w:tblGrid>
      <w:tr w:rsidR="003F7D07" w:rsidRPr="003F7D07" w14:paraId="14AE18A0" w14:textId="77777777" w:rsidTr="00DA3D82">
        <w:trPr>
          <w:trHeight w:val="450"/>
        </w:trPr>
        <w:tc>
          <w:tcPr>
            <w:tcW w:w="4860" w:type="dxa"/>
            <w:tcBorders>
              <w:top w:val="nil"/>
              <w:left w:val="nil"/>
              <w:bottom w:val="nil"/>
              <w:right w:val="nil"/>
            </w:tcBorders>
            <w:shd w:val="clear" w:color="auto" w:fill="auto"/>
            <w:noWrap/>
            <w:vAlign w:val="center"/>
            <w:hideMark/>
          </w:tcPr>
          <w:p w14:paraId="47959D14" w14:textId="77777777" w:rsidR="00953EDB" w:rsidRPr="003F7D07" w:rsidRDefault="00953EDB" w:rsidP="00EB1041">
            <w:pPr>
              <w:autoSpaceDE/>
              <w:autoSpaceDN/>
              <w:spacing w:line="240" w:lineRule="auto"/>
              <w:rPr>
                <w:rFonts w:cs="Times New Roman"/>
                <w:sz w:val="20"/>
                <w:szCs w:val="20"/>
                <w:lang w:val="en-US"/>
              </w:rPr>
            </w:pPr>
            <w:bookmarkStart w:id="568" w:name="_Hlk92062911"/>
            <w:bookmarkEnd w:id="567"/>
          </w:p>
        </w:tc>
        <w:tc>
          <w:tcPr>
            <w:tcW w:w="222" w:type="dxa"/>
            <w:tcBorders>
              <w:top w:val="nil"/>
              <w:left w:val="nil"/>
              <w:bottom w:val="nil"/>
              <w:right w:val="nil"/>
            </w:tcBorders>
            <w:shd w:val="clear" w:color="auto" w:fill="auto"/>
            <w:noWrap/>
            <w:vAlign w:val="center"/>
            <w:hideMark/>
          </w:tcPr>
          <w:p w14:paraId="51B7E7CC" w14:textId="77777777" w:rsidR="00953EDB" w:rsidRPr="003F7D07" w:rsidRDefault="00953EDB" w:rsidP="00EB1041">
            <w:pPr>
              <w:autoSpaceDE/>
              <w:autoSpaceDN/>
              <w:spacing w:line="240" w:lineRule="auto"/>
              <w:rPr>
                <w:rFonts w:cs="Times New Roman"/>
                <w:sz w:val="20"/>
                <w:szCs w:val="20"/>
                <w:lang w:val="en-US"/>
              </w:rPr>
            </w:pPr>
          </w:p>
        </w:tc>
        <w:tc>
          <w:tcPr>
            <w:tcW w:w="1120" w:type="dxa"/>
            <w:tcBorders>
              <w:top w:val="nil"/>
              <w:left w:val="nil"/>
              <w:right w:val="nil"/>
            </w:tcBorders>
            <w:shd w:val="clear" w:color="auto" w:fill="auto"/>
            <w:noWrap/>
            <w:vAlign w:val="center"/>
          </w:tcPr>
          <w:p w14:paraId="17446DA8" w14:textId="77777777" w:rsidR="00953EDB" w:rsidRPr="003F7D07" w:rsidRDefault="00953EDB" w:rsidP="00EB1041">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372F72C4" w14:textId="77777777" w:rsidR="00953EDB" w:rsidRPr="003F7D07" w:rsidRDefault="00953EDB" w:rsidP="00EB1041">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center"/>
            <w:hideMark/>
          </w:tcPr>
          <w:p w14:paraId="32528D8A" w14:textId="77777777" w:rsidR="00953EDB" w:rsidRPr="003F7D07" w:rsidRDefault="00953EDB"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center"/>
            <w:hideMark/>
          </w:tcPr>
          <w:p w14:paraId="240CB3C9" w14:textId="77777777" w:rsidR="00953EDB" w:rsidRPr="003F7D07" w:rsidRDefault="00953EDB" w:rsidP="00EB1041">
            <w:pPr>
              <w:autoSpaceDE/>
              <w:autoSpaceDN/>
              <w:spacing w:line="240" w:lineRule="auto"/>
              <w:rPr>
                <w:rFonts w:cs="Times New Roman"/>
                <w:sz w:val="20"/>
                <w:szCs w:val="20"/>
                <w:lang w:val="en-US"/>
              </w:rPr>
            </w:pPr>
          </w:p>
        </w:tc>
        <w:tc>
          <w:tcPr>
            <w:tcW w:w="1526" w:type="dxa"/>
            <w:tcBorders>
              <w:top w:val="nil"/>
              <w:left w:val="nil"/>
              <w:bottom w:val="nil"/>
              <w:right w:val="nil"/>
            </w:tcBorders>
            <w:shd w:val="clear" w:color="auto" w:fill="auto"/>
            <w:noWrap/>
            <w:vAlign w:val="center"/>
            <w:hideMark/>
          </w:tcPr>
          <w:p w14:paraId="1659F8E5" w14:textId="77777777" w:rsidR="00953EDB" w:rsidRPr="003F7D07" w:rsidRDefault="00953EDB" w:rsidP="00EB1041">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28FBDDCB" w14:textId="77777777" w:rsidTr="00DA3D82">
        <w:trPr>
          <w:trHeight w:val="450"/>
        </w:trPr>
        <w:tc>
          <w:tcPr>
            <w:tcW w:w="4860" w:type="dxa"/>
            <w:tcBorders>
              <w:top w:val="nil"/>
              <w:left w:val="nil"/>
              <w:bottom w:val="nil"/>
              <w:right w:val="nil"/>
            </w:tcBorders>
            <w:shd w:val="clear" w:color="auto" w:fill="auto"/>
            <w:noWrap/>
            <w:vAlign w:val="center"/>
            <w:hideMark/>
          </w:tcPr>
          <w:p w14:paraId="75F364C6" w14:textId="77777777" w:rsidR="00953EDB" w:rsidRPr="003F7D07" w:rsidRDefault="00953EDB" w:rsidP="00EB1041">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center"/>
            <w:hideMark/>
          </w:tcPr>
          <w:p w14:paraId="156DF80B" w14:textId="77777777" w:rsidR="00953EDB" w:rsidRPr="003F7D07" w:rsidRDefault="00953EDB" w:rsidP="00EB1041">
            <w:pPr>
              <w:autoSpaceDE/>
              <w:autoSpaceDN/>
              <w:spacing w:line="240" w:lineRule="auto"/>
              <w:rPr>
                <w:rFonts w:cs="Times New Roman"/>
                <w:sz w:val="20"/>
                <w:szCs w:val="20"/>
                <w:lang w:val="en-US"/>
              </w:rPr>
            </w:pPr>
          </w:p>
        </w:tc>
        <w:tc>
          <w:tcPr>
            <w:tcW w:w="1120" w:type="dxa"/>
            <w:tcBorders>
              <w:top w:val="nil"/>
              <w:left w:val="nil"/>
              <w:right w:val="nil"/>
            </w:tcBorders>
            <w:shd w:val="clear" w:color="auto" w:fill="auto"/>
            <w:noWrap/>
            <w:vAlign w:val="center"/>
          </w:tcPr>
          <w:p w14:paraId="36D17811" w14:textId="6821719C" w:rsidR="00953EDB" w:rsidRPr="003F7D07" w:rsidRDefault="00953EDB" w:rsidP="00EB1041">
            <w:pPr>
              <w:autoSpaceDE/>
              <w:autoSpaceDN/>
              <w:spacing w:line="240" w:lineRule="auto"/>
              <w:jc w:val="center"/>
              <w:rPr>
                <w:rFonts w:ascii="Angsana New" w:hAnsi="Angsana New"/>
                <w:sz w:val="30"/>
                <w:szCs w:val="30"/>
                <w:lang w:val="en-US"/>
              </w:rPr>
            </w:pPr>
          </w:p>
        </w:tc>
        <w:tc>
          <w:tcPr>
            <w:tcW w:w="222" w:type="dxa"/>
            <w:tcBorders>
              <w:top w:val="nil"/>
              <w:left w:val="nil"/>
              <w:bottom w:val="nil"/>
              <w:right w:val="nil"/>
            </w:tcBorders>
            <w:shd w:val="clear" w:color="auto" w:fill="auto"/>
            <w:noWrap/>
            <w:vAlign w:val="center"/>
            <w:hideMark/>
          </w:tcPr>
          <w:p w14:paraId="1CF7F540" w14:textId="77777777" w:rsidR="00953EDB" w:rsidRPr="003F7D07" w:rsidRDefault="00953EDB" w:rsidP="00EB1041">
            <w:pPr>
              <w:autoSpaceDE/>
              <w:autoSpaceDN/>
              <w:spacing w:line="240" w:lineRule="auto"/>
              <w:jc w:val="center"/>
              <w:rPr>
                <w:rFonts w:ascii="Angsana New" w:hAnsi="Angsana New"/>
                <w:sz w:val="30"/>
                <w:szCs w:val="30"/>
                <w:lang w:val="en-US"/>
              </w:rPr>
            </w:pPr>
          </w:p>
        </w:tc>
        <w:tc>
          <w:tcPr>
            <w:tcW w:w="1540" w:type="dxa"/>
            <w:tcBorders>
              <w:top w:val="nil"/>
              <w:left w:val="nil"/>
              <w:bottom w:val="single" w:sz="4" w:space="0" w:color="auto"/>
              <w:right w:val="nil"/>
            </w:tcBorders>
            <w:shd w:val="clear" w:color="auto" w:fill="auto"/>
            <w:noWrap/>
            <w:vAlign w:val="center"/>
            <w:hideMark/>
          </w:tcPr>
          <w:p w14:paraId="6F886041" w14:textId="77777777" w:rsidR="00953EDB" w:rsidRPr="003F7D07" w:rsidRDefault="00953EDB"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36" w:type="dxa"/>
            <w:tcBorders>
              <w:top w:val="nil"/>
              <w:left w:val="nil"/>
              <w:bottom w:val="nil"/>
              <w:right w:val="nil"/>
            </w:tcBorders>
            <w:shd w:val="clear" w:color="auto" w:fill="auto"/>
            <w:noWrap/>
            <w:vAlign w:val="center"/>
            <w:hideMark/>
          </w:tcPr>
          <w:p w14:paraId="5DE18CCE" w14:textId="77777777" w:rsidR="00953EDB" w:rsidRPr="003F7D07" w:rsidRDefault="00953EDB" w:rsidP="00EB1041">
            <w:pPr>
              <w:autoSpaceDE/>
              <w:autoSpaceDN/>
              <w:spacing w:line="240" w:lineRule="auto"/>
              <w:jc w:val="center"/>
              <w:rPr>
                <w:rFonts w:ascii="Angsana New" w:hAnsi="Angsana New"/>
                <w:sz w:val="30"/>
                <w:szCs w:val="30"/>
                <w:lang w:val="en-US"/>
              </w:rPr>
            </w:pPr>
          </w:p>
        </w:tc>
        <w:tc>
          <w:tcPr>
            <w:tcW w:w="1526" w:type="dxa"/>
            <w:tcBorders>
              <w:top w:val="nil"/>
              <w:left w:val="nil"/>
              <w:bottom w:val="single" w:sz="4" w:space="0" w:color="auto"/>
              <w:right w:val="nil"/>
            </w:tcBorders>
            <w:shd w:val="clear" w:color="auto" w:fill="auto"/>
            <w:noWrap/>
            <w:vAlign w:val="center"/>
            <w:hideMark/>
          </w:tcPr>
          <w:p w14:paraId="30E3A9F5" w14:textId="77777777" w:rsidR="00953EDB" w:rsidRPr="003F7D07" w:rsidRDefault="00953EDB"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5F8A7C2A" w14:textId="77777777" w:rsidTr="00DA3D82">
        <w:trPr>
          <w:trHeight w:val="450"/>
        </w:trPr>
        <w:tc>
          <w:tcPr>
            <w:tcW w:w="4860" w:type="dxa"/>
            <w:tcBorders>
              <w:top w:val="nil"/>
              <w:left w:val="nil"/>
              <w:bottom w:val="nil"/>
              <w:right w:val="nil"/>
            </w:tcBorders>
            <w:shd w:val="clear" w:color="auto" w:fill="auto"/>
            <w:noWrap/>
            <w:vAlign w:val="bottom"/>
            <w:hideMark/>
          </w:tcPr>
          <w:p w14:paraId="61787AA7" w14:textId="77777777" w:rsidR="00953EDB" w:rsidRPr="003F7D07" w:rsidRDefault="00953EDB" w:rsidP="00EB1041">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 xml:space="preserve">สำหรับปีสิ้นสุดวันที่ </w:t>
            </w:r>
            <w:r w:rsidRPr="003F7D07">
              <w:rPr>
                <w:rFonts w:ascii="Angsana New" w:hAnsi="Angsana New"/>
                <w:sz w:val="30"/>
                <w:szCs w:val="30"/>
                <w:lang w:val="en-US"/>
              </w:rPr>
              <w:t xml:space="preserve">31 </w:t>
            </w:r>
            <w:r w:rsidRPr="003F7D07">
              <w:rPr>
                <w:rFonts w:ascii="Angsana New" w:hAnsi="Angsana New"/>
                <w:sz w:val="30"/>
                <w:szCs w:val="30"/>
                <w:cs/>
                <w:lang w:val="en-US"/>
              </w:rPr>
              <w:t>ธันวาคม</w:t>
            </w:r>
          </w:p>
        </w:tc>
        <w:tc>
          <w:tcPr>
            <w:tcW w:w="222" w:type="dxa"/>
            <w:tcBorders>
              <w:top w:val="nil"/>
              <w:left w:val="nil"/>
              <w:bottom w:val="nil"/>
              <w:right w:val="nil"/>
            </w:tcBorders>
            <w:shd w:val="clear" w:color="auto" w:fill="auto"/>
            <w:noWrap/>
            <w:vAlign w:val="bottom"/>
            <w:hideMark/>
          </w:tcPr>
          <w:p w14:paraId="66064490" w14:textId="77777777" w:rsidR="00953EDB" w:rsidRPr="003F7D07" w:rsidRDefault="00953EDB" w:rsidP="00EB1041">
            <w:pPr>
              <w:autoSpaceDE/>
              <w:autoSpaceDN/>
              <w:spacing w:line="240" w:lineRule="auto"/>
              <w:rPr>
                <w:rFonts w:ascii="Angsana New" w:hAnsi="Angsana New"/>
                <w:sz w:val="30"/>
                <w:szCs w:val="30"/>
                <w:lang w:val="en-US"/>
              </w:rPr>
            </w:pPr>
          </w:p>
        </w:tc>
        <w:tc>
          <w:tcPr>
            <w:tcW w:w="1120" w:type="dxa"/>
            <w:tcBorders>
              <w:left w:val="nil"/>
              <w:bottom w:val="nil"/>
              <w:right w:val="nil"/>
            </w:tcBorders>
            <w:shd w:val="clear" w:color="auto" w:fill="auto"/>
            <w:noWrap/>
            <w:vAlign w:val="bottom"/>
          </w:tcPr>
          <w:p w14:paraId="198137BC" w14:textId="77777777" w:rsidR="00953EDB" w:rsidRPr="003F7D07" w:rsidRDefault="00953EDB" w:rsidP="00EB1041">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0D43DE99" w14:textId="77777777" w:rsidR="00953EDB" w:rsidRPr="003F7D07" w:rsidRDefault="00953EDB" w:rsidP="00EB1041">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7FBF4901" w14:textId="77777777" w:rsidR="00953EDB" w:rsidRPr="003F7D07" w:rsidRDefault="00953EDB" w:rsidP="00EB1041">
            <w:pPr>
              <w:autoSpaceDE/>
              <w:autoSpaceDN/>
              <w:spacing w:line="240" w:lineRule="auto"/>
              <w:rPr>
                <w:rFonts w:asciiTheme="majorBidi" w:hAnsiTheme="majorBidi" w:cstheme="majorBidi"/>
                <w:sz w:val="30"/>
                <w:szCs w:val="30"/>
                <w:lang w:val="en-US"/>
              </w:rPr>
            </w:pPr>
          </w:p>
        </w:tc>
        <w:tc>
          <w:tcPr>
            <w:tcW w:w="236" w:type="dxa"/>
            <w:tcBorders>
              <w:top w:val="nil"/>
              <w:left w:val="nil"/>
              <w:bottom w:val="nil"/>
              <w:right w:val="nil"/>
            </w:tcBorders>
            <w:shd w:val="clear" w:color="auto" w:fill="auto"/>
            <w:noWrap/>
            <w:vAlign w:val="bottom"/>
            <w:hideMark/>
          </w:tcPr>
          <w:p w14:paraId="686098C2" w14:textId="77777777" w:rsidR="00953EDB" w:rsidRPr="003F7D07" w:rsidRDefault="00953EDB" w:rsidP="00EB1041">
            <w:pPr>
              <w:autoSpaceDE/>
              <w:autoSpaceDN/>
              <w:spacing w:line="240" w:lineRule="auto"/>
              <w:rPr>
                <w:rFonts w:asciiTheme="majorBidi" w:hAnsiTheme="majorBidi" w:cstheme="majorBidi"/>
                <w:sz w:val="30"/>
                <w:szCs w:val="30"/>
                <w:lang w:val="en-US"/>
              </w:rPr>
            </w:pPr>
          </w:p>
        </w:tc>
        <w:tc>
          <w:tcPr>
            <w:tcW w:w="1526" w:type="dxa"/>
            <w:tcBorders>
              <w:top w:val="nil"/>
              <w:left w:val="nil"/>
              <w:bottom w:val="nil"/>
              <w:right w:val="nil"/>
            </w:tcBorders>
            <w:shd w:val="clear" w:color="auto" w:fill="auto"/>
            <w:noWrap/>
            <w:vAlign w:val="bottom"/>
            <w:hideMark/>
          </w:tcPr>
          <w:p w14:paraId="5CD12BCF" w14:textId="77777777" w:rsidR="00953EDB" w:rsidRPr="003F7D07" w:rsidRDefault="00953EDB" w:rsidP="00EB1041">
            <w:pPr>
              <w:autoSpaceDE/>
              <w:autoSpaceDN/>
              <w:spacing w:line="240" w:lineRule="auto"/>
              <w:rPr>
                <w:rFonts w:asciiTheme="majorBidi" w:hAnsiTheme="majorBidi" w:cstheme="majorBidi"/>
                <w:sz w:val="30"/>
                <w:szCs w:val="30"/>
                <w:lang w:val="en-US"/>
              </w:rPr>
            </w:pPr>
          </w:p>
        </w:tc>
      </w:tr>
      <w:tr w:rsidR="003F7D07" w:rsidRPr="003F7D07" w14:paraId="0B7CA840" w14:textId="77777777" w:rsidTr="00F474C4">
        <w:trPr>
          <w:trHeight w:val="450"/>
        </w:trPr>
        <w:tc>
          <w:tcPr>
            <w:tcW w:w="4860" w:type="dxa"/>
            <w:tcBorders>
              <w:top w:val="nil"/>
              <w:left w:val="nil"/>
              <w:bottom w:val="nil"/>
              <w:right w:val="nil"/>
            </w:tcBorders>
            <w:shd w:val="clear" w:color="auto" w:fill="auto"/>
            <w:noWrap/>
            <w:vAlign w:val="bottom"/>
            <w:hideMark/>
          </w:tcPr>
          <w:p w14:paraId="5ECA3A89" w14:textId="643BD864" w:rsidR="00953EDB" w:rsidRPr="003F7D07" w:rsidRDefault="00953EDB" w:rsidP="00953EDB">
            <w:pPr>
              <w:autoSpaceDE/>
              <w:autoSpaceDN/>
              <w:spacing w:line="240" w:lineRule="auto"/>
              <w:ind w:firstLineChars="100" w:firstLine="300"/>
              <w:rPr>
                <w:rFonts w:ascii="Angsana New" w:hAnsi="Angsana New"/>
                <w:sz w:val="30"/>
                <w:szCs w:val="30"/>
                <w:cs/>
                <w:lang w:val="en-US"/>
              </w:rPr>
            </w:pPr>
            <w:r w:rsidRPr="003F7D07">
              <w:rPr>
                <w:rFonts w:ascii="Angsana New" w:hAnsi="Angsana New" w:hint="cs"/>
                <w:sz w:val="30"/>
                <w:szCs w:val="30"/>
                <w:cs/>
                <w:lang w:val="en-US"/>
              </w:rPr>
              <w:t>การจ่ายชำระคงที่</w:t>
            </w:r>
          </w:p>
        </w:tc>
        <w:tc>
          <w:tcPr>
            <w:tcW w:w="222" w:type="dxa"/>
            <w:tcBorders>
              <w:top w:val="nil"/>
              <w:left w:val="nil"/>
              <w:bottom w:val="nil"/>
              <w:right w:val="nil"/>
            </w:tcBorders>
            <w:shd w:val="clear" w:color="auto" w:fill="auto"/>
            <w:noWrap/>
            <w:vAlign w:val="bottom"/>
            <w:hideMark/>
          </w:tcPr>
          <w:p w14:paraId="0F348D76" w14:textId="77777777" w:rsidR="00953EDB" w:rsidRPr="003F7D07" w:rsidRDefault="00953EDB" w:rsidP="00EB1041">
            <w:pPr>
              <w:autoSpaceDE/>
              <w:autoSpaceDN/>
              <w:spacing w:line="240" w:lineRule="auto"/>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tcPr>
          <w:p w14:paraId="6E23ACB9" w14:textId="77777777" w:rsidR="00953EDB" w:rsidRPr="003F7D07" w:rsidRDefault="00953EDB" w:rsidP="00EB1041">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69A632A3" w14:textId="77777777" w:rsidR="00953EDB" w:rsidRPr="003F7D07" w:rsidRDefault="00953EDB" w:rsidP="00EB1041">
            <w:pPr>
              <w:autoSpaceDE/>
              <w:autoSpaceDN/>
              <w:spacing w:line="240" w:lineRule="auto"/>
              <w:rPr>
                <w:rFonts w:cs="Times New Roman"/>
                <w:sz w:val="20"/>
                <w:szCs w:val="20"/>
                <w:lang w:val="en-US"/>
              </w:rPr>
            </w:pPr>
          </w:p>
        </w:tc>
        <w:tc>
          <w:tcPr>
            <w:tcW w:w="1540" w:type="dxa"/>
            <w:tcBorders>
              <w:top w:val="nil"/>
              <w:left w:val="nil"/>
              <w:bottom w:val="nil"/>
              <w:right w:val="nil"/>
            </w:tcBorders>
            <w:shd w:val="clear" w:color="auto" w:fill="auto"/>
            <w:noWrap/>
            <w:vAlign w:val="bottom"/>
            <w:hideMark/>
          </w:tcPr>
          <w:p w14:paraId="27F173C1" w14:textId="416012ED" w:rsidR="00953EDB" w:rsidRPr="003F7D07" w:rsidRDefault="00F474C4" w:rsidP="00F474C4">
            <w:pPr>
              <w:autoSpaceDE/>
              <w:autoSpaceDN/>
              <w:spacing w:line="240" w:lineRule="auto"/>
              <w:jc w:val="right"/>
              <w:rPr>
                <w:rFonts w:asciiTheme="majorBidi" w:hAnsiTheme="majorBidi" w:cstheme="majorBidi"/>
                <w:sz w:val="30"/>
                <w:szCs w:val="30"/>
                <w:lang w:val="en-US"/>
              </w:rPr>
            </w:pPr>
            <w:r w:rsidRPr="003F7D07">
              <w:rPr>
                <w:rFonts w:asciiTheme="majorBidi" w:hAnsiTheme="majorBidi" w:cstheme="majorBidi"/>
                <w:sz w:val="30"/>
                <w:szCs w:val="30"/>
                <w:lang w:val="en-US"/>
              </w:rPr>
              <w:t>4,801,141</w:t>
            </w:r>
          </w:p>
        </w:tc>
        <w:tc>
          <w:tcPr>
            <w:tcW w:w="236" w:type="dxa"/>
            <w:tcBorders>
              <w:top w:val="nil"/>
              <w:left w:val="nil"/>
              <w:bottom w:val="nil"/>
              <w:right w:val="nil"/>
            </w:tcBorders>
            <w:shd w:val="clear" w:color="auto" w:fill="auto"/>
            <w:noWrap/>
            <w:vAlign w:val="bottom"/>
            <w:hideMark/>
          </w:tcPr>
          <w:p w14:paraId="74F27319" w14:textId="77777777" w:rsidR="00953EDB" w:rsidRPr="003F7D07" w:rsidRDefault="00953EDB" w:rsidP="00EB1041">
            <w:pPr>
              <w:autoSpaceDE/>
              <w:autoSpaceDN/>
              <w:spacing w:line="240" w:lineRule="auto"/>
              <w:rPr>
                <w:rFonts w:asciiTheme="majorBidi" w:hAnsiTheme="majorBidi" w:cstheme="majorBidi"/>
                <w:sz w:val="30"/>
                <w:szCs w:val="30"/>
                <w:lang w:val="en-US"/>
              </w:rPr>
            </w:pPr>
          </w:p>
        </w:tc>
        <w:tc>
          <w:tcPr>
            <w:tcW w:w="1526" w:type="dxa"/>
            <w:tcBorders>
              <w:top w:val="nil"/>
              <w:left w:val="nil"/>
              <w:bottom w:val="nil"/>
              <w:right w:val="nil"/>
            </w:tcBorders>
            <w:shd w:val="clear" w:color="auto" w:fill="auto"/>
            <w:noWrap/>
            <w:vAlign w:val="bottom"/>
            <w:hideMark/>
          </w:tcPr>
          <w:p w14:paraId="14368AEF" w14:textId="47DCD55E" w:rsidR="00953EDB" w:rsidRPr="003F7D07" w:rsidRDefault="00F474C4" w:rsidP="00F474C4">
            <w:pPr>
              <w:autoSpaceDE/>
              <w:autoSpaceDN/>
              <w:spacing w:line="240" w:lineRule="auto"/>
              <w:jc w:val="right"/>
              <w:rPr>
                <w:rFonts w:asciiTheme="majorBidi" w:hAnsiTheme="majorBidi" w:cstheme="majorBidi"/>
                <w:sz w:val="30"/>
                <w:szCs w:val="30"/>
                <w:lang w:val="en-US"/>
              </w:rPr>
            </w:pPr>
            <w:r w:rsidRPr="003F7D07">
              <w:rPr>
                <w:rFonts w:asciiTheme="majorBidi" w:hAnsiTheme="majorBidi" w:cstheme="majorBidi"/>
                <w:sz w:val="30"/>
                <w:szCs w:val="30"/>
                <w:lang w:val="en-US"/>
              </w:rPr>
              <w:t>4,562,935</w:t>
            </w:r>
          </w:p>
        </w:tc>
      </w:tr>
      <w:tr w:rsidR="003F7D07" w:rsidRPr="003F7D07" w14:paraId="67B68C13" w14:textId="77777777" w:rsidTr="00DA3D82">
        <w:trPr>
          <w:trHeight w:hRule="exact" w:val="144"/>
        </w:trPr>
        <w:tc>
          <w:tcPr>
            <w:tcW w:w="4860" w:type="dxa"/>
            <w:tcBorders>
              <w:top w:val="nil"/>
              <w:left w:val="nil"/>
              <w:bottom w:val="nil"/>
              <w:right w:val="nil"/>
            </w:tcBorders>
            <w:shd w:val="clear" w:color="auto" w:fill="auto"/>
            <w:noWrap/>
            <w:vAlign w:val="bottom"/>
            <w:hideMark/>
          </w:tcPr>
          <w:p w14:paraId="6D4E9618" w14:textId="77777777" w:rsidR="00953EDB" w:rsidRPr="003F7D07" w:rsidRDefault="00953EDB" w:rsidP="00EB1041">
            <w:pPr>
              <w:autoSpaceDE/>
              <w:autoSpaceDN/>
              <w:spacing w:line="240" w:lineRule="auto"/>
              <w:jc w:val="right"/>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7AE10C0E" w14:textId="77777777" w:rsidR="00953EDB" w:rsidRPr="003F7D07" w:rsidRDefault="00953EDB" w:rsidP="00EB1041">
            <w:pPr>
              <w:autoSpaceDE/>
              <w:autoSpaceDN/>
              <w:spacing w:line="240" w:lineRule="auto"/>
              <w:ind w:firstLineChars="100" w:firstLine="200"/>
              <w:rPr>
                <w:rFonts w:cs="Times New Roman"/>
                <w:sz w:val="20"/>
                <w:szCs w:val="20"/>
                <w:lang w:val="en-US"/>
              </w:rPr>
            </w:pPr>
          </w:p>
        </w:tc>
        <w:tc>
          <w:tcPr>
            <w:tcW w:w="1120" w:type="dxa"/>
            <w:tcBorders>
              <w:top w:val="nil"/>
              <w:left w:val="nil"/>
              <w:bottom w:val="nil"/>
              <w:right w:val="nil"/>
            </w:tcBorders>
            <w:shd w:val="clear" w:color="auto" w:fill="auto"/>
            <w:noWrap/>
            <w:vAlign w:val="bottom"/>
          </w:tcPr>
          <w:p w14:paraId="2698604F" w14:textId="1DBEAE49" w:rsidR="00953EDB" w:rsidRPr="003F7D07" w:rsidRDefault="00953EDB" w:rsidP="00EB1041">
            <w:pPr>
              <w:autoSpaceDE/>
              <w:autoSpaceDN/>
              <w:spacing w:line="240" w:lineRule="auto"/>
              <w:jc w:val="center"/>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3EB38DD7" w14:textId="77777777" w:rsidR="00953EDB" w:rsidRPr="003F7D07" w:rsidRDefault="00953EDB" w:rsidP="00EB1041">
            <w:pPr>
              <w:autoSpaceDE/>
              <w:autoSpaceDN/>
              <w:spacing w:line="240" w:lineRule="auto"/>
              <w:jc w:val="center"/>
              <w:rPr>
                <w:rFonts w:ascii="Angsana New" w:hAnsi="Angsana New"/>
                <w:sz w:val="30"/>
                <w:szCs w:val="30"/>
                <w:lang w:val="en-US"/>
              </w:rPr>
            </w:pPr>
          </w:p>
        </w:tc>
        <w:tc>
          <w:tcPr>
            <w:tcW w:w="1540" w:type="dxa"/>
            <w:tcBorders>
              <w:top w:val="double" w:sz="4" w:space="0" w:color="auto"/>
              <w:left w:val="nil"/>
              <w:bottom w:val="nil"/>
              <w:right w:val="nil"/>
            </w:tcBorders>
            <w:shd w:val="clear" w:color="auto" w:fill="auto"/>
            <w:noWrap/>
            <w:vAlign w:val="bottom"/>
          </w:tcPr>
          <w:p w14:paraId="09555477" w14:textId="4988CFB4" w:rsidR="00953EDB" w:rsidRPr="003F7D07" w:rsidRDefault="00953EDB"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tcPr>
          <w:p w14:paraId="2996072A" w14:textId="77777777" w:rsidR="00953EDB" w:rsidRPr="003F7D07" w:rsidRDefault="00953EDB" w:rsidP="00EB1041">
            <w:pPr>
              <w:autoSpaceDE/>
              <w:autoSpaceDN/>
              <w:spacing w:line="240" w:lineRule="auto"/>
              <w:rPr>
                <w:rFonts w:ascii="Angsana New" w:hAnsi="Angsana New"/>
                <w:sz w:val="30"/>
                <w:szCs w:val="30"/>
                <w:lang w:val="en-US"/>
              </w:rPr>
            </w:pPr>
          </w:p>
        </w:tc>
        <w:tc>
          <w:tcPr>
            <w:tcW w:w="1526" w:type="dxa"/>
            <w:tcBorders>
              <w:top w:val="double" w:sz="4" w:space="0" w:color="auto"/>
              <w:left w:val="nil"/>
              <w:bottom w:val="nil"/>
              <w:right w:val="nil"/>
            </w:tcBorders>
            <w:shd w:val="clear" w:color="auto" w:fill="auto"/>
            <w:noWrap/>
            <w:vAlign w:val="bottom"/>
          </w:tcPr>
          <w:p w14:paraId="7B9D96FE" w14:textId="77777777" w:rsidR="00953EDB" w:rsidRPr="003F7D07" w:rsidRDefault="00953EDB" w:rsidP="00EB1041">
            <w:pPr>
              <w:autoSpaceDE/>
              <w:autoSpaceDN/>
              <w:spacing w:line="240" w:lineRule="auto"/>
              <w:rPr>
                <w:rFonts w:cs="Times New Roman"/>
                <w:sz w:val="20"/>
                <w:szCs w:val="20"/>
                <w:lang w:val="en-US"/>
              </w:rPr>
            </w:pPr>
          </w:p>
        </w:tc>
      </w:tr>
    </w:tbl>
    <w:bookmarkEnd w:id="568"/>
    <w:p w14:paraId="6E6FD421" w14:textId="77777777" w:rsidR="004F500E" w:rsidRPr="003F7D07" w:rsidRDefault="004F500E" w:rsidP="00344954">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สิทธิเลือกขยายอายุสัญญาเช่า</w:t>
      </w:r>
    </w:p>
    <w:p w14:paraId="79E0F6A2" w14:textId="5E69F9E2" w:rsidR="007461AF" w:rsidRPr="003F7D07" w:rsidRDefault="004F500E" w:rsidP="00344954">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cstheme="majorBidi"/>
          <w:sz w:val="30"/>
          <w:szCs w:val="30"/>
          <w:cs/>
        </w:rPr>
        <w:t>สัญญาเช่าอสังหาริมทรัพย์</w:t>
      </w:r>
      <w:r w:rsidR="00344954" w:rsidRPr="003F7D07">
        <w:rPr>
          <w:rFonts w:asciiTheme="majorBidi" w:hAnsiTheme="majorBidi" w:cstheme="majorBidi" w:hint="cs"/>
          <w:sz w:val="30"/>
          <w:szCs w:val="30"/>
          <w:cs/>
        </w:rPr>
        <w:t>บาง</w:t>
      </w:r>
      <w:r w:rsidRPr="003F7D07">
        <w:rPr>
          <w:rFonts w:asciiTheme="majorBidi" w:hAnsiTheme="majorBidi" w:cstheme="majorBidi"/>
          <w:sz w:val="30"/>
          <w:szCs w:val="30"/>
          <w:cs/>
        </w:rPr>
        <w:t>สัญญาให้สิทธิบริษัทเลือกขยายอายุสัญญาเช่าภายในหนึ่งปีก่อนสิ้นสุดระยะเวลาเช่าแบบบอกเลิกไม่ได้ บริษัทพิจารณารวมสิทธิการขยายอายุสัญญาเช่าสำหรับสัญญาเช่าใหม่</w:t>
      </w:r>
      <w:r w:rsidRPr="003F7D07">
        <w:rPr>
          <w:rFonts w:asciiTheme="majorBidi" w:hAnsiTheme="majorBidi"/>
          <w:sz w:val="30"/>
          <w:szCs w:val="30"/>
          <w:cs/>
        </w:rPr>
        <w:t xml:space="preserve">เพื่อให้มีความยืดหยุ่นในการดำเนินงาน ผู้ให้เช่าไม่มีสิทธิดังกล่าว บริษัทประเมินตั้งแต่วันที่สัญญาเช่าเริ่มมีผลว่ามีความแน่นอนอย่างสมเหตุสมผลจะใช้สิทธิขยายอายุสัญญาเช่าหรือไม่ และบริษัท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บริษัท </w:t>
      </w:r>
    </w:p>
    <w:p w14:paraId="49285177" w14:textId="77777777" w:rsidR="00F14946" w:rsidRPr="003F7D07" w:rsidRDefault="00F14946">
      <w:pPr>
        <w:autoSpaceDE/>
        <w:autoSpaceDN/>
        <w:spacing w:line="240" w:lineRule="auto"/>
        <w:rPr>
          <w:rFonts w:asciiTheme="majorBidi" w:hAnsiTheme="majorBidi"/>
          <w:sz w:val="30"/>
          <w:szCs w:val="30"/>
          <w:cs/>
          <w:lang w:val="en-US"/>
        </w:rPr>
      </w:pPr>
      <w:bookmarkStart w:id="569" w:name="_Hlk92063129"/>
      <w:r w:rsidRPr="003F7D07">
        <w:rPr>
          <w:rFonts w:asciiTheme="majorBidi" w:hAnsiTheme="majorBidi"/>
          <w:sz w:val="30"/>
          <w:szCs w:val="30"/>
          <w:cs/>
        </w:rPr>
        <w:br w:type="page"/>
      </w:r>
    </w:p>
    <w:p w14:paraId="4A58092D" w14:textId="56143293" w:rsidR="004F500E" w:rsidRPr="003F7D07" w:rsidRDefault="004F500E" w:rsidP="00B40E90">
      <w:pPr>
        <w:spacing w:before="120" w:after="120" w:line="240" w:lineRule="auto"/>
        <w:ind w:left="432"/>
        <w:jc w:val="thaiDistribute"/>
        <w:rPr>
          <w:rFonts w:asciiTheme="majorBidi" w:hAnsiTheme="majorBidi" w:cstheme="majorBidi"/>
          <w:b/>
          <w:bCs/>
          <w:sz w:val="30"/>
          <w:szCs w:val="30"/>
          <w:cs/>
          <w:lang w:val="en-US"/>
        </w:rPr>
      </w:pPr>
      <w:bookmarkStart w:id="570" w:name="_MON_1675351370"/>
      <w:bookmarkEnd w:id="569"/>
      <w:bookmarkEnd w:id="570"/>
      <w:r w:rsidRPr="003F7D07">
        <w:rPr>
          <w:rFonts w:asciiTheme="majorBidi" w:hAnsiTheme="majorBidi" w:cstheme="majorBidi"/>
          <w:b/>
          <w:bCs/>
          <w:sz w:val="30"/>
          <w:szCs w:val="30"/>
          <w:cs/>
          <w:lang w:val="en-US"/>
        </w:rPr>
        <w:lastRenderedPageBreak/>
        <w:t>หนี้สินตามสัญญาเช่า</w:t>
      </w:r>
    </w:p>
    <w:p w14:paraId="2E64F1DE" w14:textId="4186B4AF" w:rsidR="004F500E" w:rsidRPr="003F7D07" w:rsidRDefault="004F500E" w:rsidP="004F500E">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หนี้สินตามสัญญาเช่า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01068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hint="cs"/>
          <w:sz w:val="30"/>
          <w:szCs w:val="30"/>
          <w:cs/>
        </w:rPr>
        <w:t xml:space="preserve">และ </w:t>
      </w:r>
      <w:r w:rsidRPr="003F7D07">
        <w:rPr>
          <w:rFonts w:asciiTheme="majorBidi" w:hAnsiTheme="majorBidi" w:cstheme="majorBidi"/>
          <w:sz w:val="30"/>
          <w:szCs w:val="30"/>
        </w:rPr>
        <w:t>256</w:t>
      </w:r>
      <w:r w:rsidR="00010689"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ประกอบด้วย</w:t>
      </w:r>
    </w:p>
    <w:bookmarkStart w:id="571" w:name="_MON_1669209317"/>
    <w:bookmarkEnd w:id="571"/>
    <w:p w14:paraId="719FA86A" w14:textId="48C02579" w:rsidR="004F500E" w:rsidRPr="003F7D07" w:rsidRDefault="00C76221" w:rsidP="00B40E90">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object w:dxaOrig="9691" w:dyaOrig="3813" w14:anchorId="18C66799">
          <v:shape id="_x0000_i1050" type="#_x0000_t75" style="width:488.5pt;height:189.5pt" o:ole="">
            <v:imagedata r:id="rId52" o:title=""/>
          </v:shape>
          <o:OLEObject Type="Embed" ProgID="Excel.Sheet.12" ShapeID="_x0000_i1050" DrawAspect="Content" ObjectID="_1707153732" r:id="rId53"/>
        </w:object>
      </w:r>
      <w:r w:rsidR="004F500E" w:rsidRPr="003F7D07">
        <w:rPr>
          <w:rFonts w:asciiTheme="majorBidi" w:hAnsiTheme="majorBidi" w:cstheme="majorBidi"/>
          <w:sz w:val="30"/>
          <w:szCs w:val="30"/>
          <w:cs/>
        </w:rPr>
        <w:t>บริษัททำสัญญาเช่าเงิน</w:t>
      </w:r>
      <w:r w:rsidR="00E62646" w:rsidRPr="003F7D07">
        <w:rPr>
          <w:rFonts w:asciiTheme="majorBidi" w:hAnsiTheme="majorBidi" w:cstheme="majorBidi" w:hint="cs"/>
          <w:sz w:val="30"/>
          <w:szCs w:val="30"/>
          <w:cs/>
        </w:rPr>
        <w:t>ทุน</w:t>
      </w:r>
      <w:r w:rsidR="004F500E" w:rsidRPr="003F7D07">
        <w:rPr>
          <w:rFonts w:asciiTheme="majorBidi" w:hAnsiTheme="majorBidi" w:cstheme="majorBidi"/>
          <w:sz w:val="30"/>
          <w:szCs w:val="30"/>
          <w:cs/>
        </w:rPr>
        <w:t xml:space="preserve">เพื่อซื้อรถยนต์ให้เช่า (ดูหมายเหตุ </w:t>
      </w:r>
      <w:r w:rsidR="004F500E" w:rsidRPr="003F7D07">
        <w:rPr>
          <w:rFonts w:asciiTheme="majorBidi" w:hAnsiTheme="majorBidi" w:cstheme="majorBidi"/>
          <w:sz w:val="30"/>
          <w:szCs w:val="30"/>
        </w:rPr>
        <w:t>1</w:t>
      </w:r>
      <w:r w:rsidR="006E78DC">
        <w:rPr>
          <w:rFonts w:asciiTheme="majorBidi" w:hAnsiTheme="majorBidi" w:cstheme="majorBidi"/>
          <w:sz w:val="30"/>
          <w:szCs w:val="30"/>
        </w:rPr>
        <w:t>1</w:t>
      </w:r>
      <w:r w:rsidR="004F500E" w:rsidRPr="003F7D07">
        <w:rPr>
          <w:rFonts w:asciiTheme="majorBidi" w:hAnsiTheme="majorBidi" w:cstheme="majorBidi"/>
          <w:sz w:val="30"/>
          <w:szCs w:val="30"/>
        </w:rPr>
        <w:t>)</w:t>
      </w:r>
      <w:r w:rsidR="004F500E" w:rsidRPr="003F7D07">
        <w:rPr>
          <w:rFonts w:asciiTheme="majorBidi" w:hAnsiTheme="majorBidi" w:cstheme="majorBidi"/>
          <w:sz w:val="30"/>
          <w:szCs w:val="30"/>
          <w:cs/>
        </w:rPr>
        <w:t xml:space="preserve"> </w:t>
      </w:r>
      <w:r w:rsidR="004F500E" w:rsidRPr="003F7D07">
        <w:rPr>
          <w:rFonts w:asciiTheme="majorBidi" w:hAnsiTheme="majorBidi" w:cstheme="majorBidi" w:hint="cs"/>
          <w:sz w:val="30"/>
          <w:szCs w:val="30"/>
          <w:cs/>
        </w:rPr>
        <w:t>และ</w:t>
      </w:r>
      <w:r w:rsidR="004F500E" w:rsidRPr="003F7D07">
        <w:rPr>
          <w:rFonts w:asciiTheme="majorBidi" w:hAnsiTheme="majorBidi" w:cstheme="majorBidi"/>
          <w:sz w:val="30"/>
          <w:szCs w:val="30"/>
          <w:cs/>
        </w:rPr>
        <w:t>ทำสัญญาเช่าเพื่อเช่าที่ดินและสิ่งปลูกสร้าง และ</w:t>
      </w:r>
      <w:r w:rsidR="004F500E" w:rsidRPr="003F7D07">
        <w:rPr>
          <w:rFonts w:asciiTheme="majorBidi" w:hAnsiTheme="majorBidi" w:cstheme="majorBidi" w:hint="cs"/>
          <w:sz w:val="30"/>
          <w:szCs w:val="30"/>
          <w:cs/>
        </w:rPr>
        <w:t>อุปกรณ์สำนักงาน</w:t>
      </w:r>
      <w:r w:rsidR="004F500E" w:rsidRPr="003F7D07">
        <w:rPr>
          <w:rFonts w:asciiTheme="majorBidi" w:hAnsiTheme="majorBidi" w:cstheme="majorBidi"/>
          <w:sz w:val="30"/>
          <w:szCs w:val="30"/>
          <w:cs/>
        </w:rPr>
        <w:t>เพื่อใช้ในการดำเนินงาน</w:t>
      </w:r>
      <w:r w:rsidR="006944E8" w:rsidRPr="003F7D07">
        <w:rPr>
          <w:rFonts w:asciiTheme="majorBidi" w:hAnsiTheme="majorBidi" w:cstheme="majorBidi" w:hint="cs"/>
          <w:sz w:val="30"/>
          <w:szCs w:val="30"/>
          <w:cs/>
        </w:rPr>
        <w:t xml:space="preserve"> </w:t>
      </w:r>
      <w:r w:rsidR="006944E8" w:rsidRPr="003F7D07">
        <w:rPr>
          <w:rFonts w:asciiTheme="majorBidi" w:hAnsiTheme="majorBidi" w:cstheme="majorBidi"/>
          <w:sz w:val="30"/>
          <w:szCs w:val="30"/>
          <w:cs/>
        </w:rPr>
        <w:t xml:space="preserve">(ดูหมายเหตุ </w:t>
      </w:r>
      <w:r w:rsidR="006944E8" w:rsidRPr="003F7D07">
        <w:rPr>
          <w:rFonts w:asciiTheme="majorBidi" w:hAnsiTheme="majorBidi" w:cstheme="majorBidi"/>
          <w:sz w:val="30"/>
          <w:szCs w:val="30"/>
        </w:rPr>
        <w:t>1</w:t>
      </w:r>
      <w:r w:rsidR="006E78DC">
        <w:rPr>
          <w:rFonts w:asciiTheme="majorBidi" w:hAnsiTheme="majorBidi" w:cstheme="majorBidi"/>
          <w:sz w:val="30"/>
          <w:szCs w:val="30"/>
        </w:rPr>
        <w:t>2</w:t>
      </w:r>
      <w:r w:rsidR="006944E8" w:rsidRPr="003F7D07">
        <w:rPr>
          <w:rFonts w:asciiTheme="majorBidi" w:hAnsiTheme="majorBidi" w:cstheme="majorBidi"/>
          <w:sz w:val="30"/>
          <w:szCs w:val="30"/>
        </w:rPr>
        <w:t>)</w:t>
      </w:r>
      <w:r w:rsidR="006944E8" w:rsidRPr="003F7D07">
        <w:rPr>
          <w:rFonts w:asciiTheme="majorBidi" w:hAnsiTheme="majorBidi" w:cstheme="majorBidi"/>
          <w:sz w:val="30"/>
          <w:szCs w:val="30"/>
          <w:cs/>
        </w:rPr>
        <w:t xml:space="preserve"> </w:t>
      </w:r>
      <w:r w:rsidR="006944E8" w:rsidRPr="003F7D07">
        <w:rPr>
          <w:rFonts w:asciiTheme="majorBidi" w:hAnsiTheme="majorBidi" w:cstheme="majorBidi"/>
          <w:sz w:val="30"/>
          <w:szCs w:val="30"/>
        </w:rPr>
        <w:t xml:space="preserve"> </w:t>
      </w:r>
    </w:p>
    <w:p w14:paraId="150CD163" w14:textId="1ADDE98F" w:rsidR="004F500E" w:rsidRPr="003F7D07" w:rsidRDefault="004F500E" w:rsidP="00B40E90">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w:t>
      </w:r>
      <w:r w:rsidRPr="003F7D07">
        <w:rPr>
          <w:rFonts w:asciiTheme="majorBidi" w:hAnsiTheme="majorBidi" w:cstheme="majorBidi"/>
          <w:sz w:val="30"/>
          <w:szCs w:val="30"/>
          <w:cs/>
          <w:lang w:val="en-US"/>
        </w:rPr>
        <w:t xml:space="preserve"> โตโยต้า แอท ยูไนเต็ด จำกัด และกรรมการบริษัทค้ำประกันหนี้สินสัญญาเช่าทั้งจำนวน (ดูหมายเหตุ </w:t>
      </w:r>
      <w:r w:rsidR="00954668" w:rsidRPr="003F7D07">
        <w:rPr>
          <w:rFonts w:asciiTheme="majorBidi" w:hAnsiTheme="majorBidi" w:cstheme="majorBidi"/>
          <w:sz w:val="30"/>
          <w:szCs w:val="30"/>
          <w:lang w:val="en-US"/>
        </w:rPr>
        <w:t>4</w:t>
      </w:r>
      <w:r w:rsidRPr="003F7D07">
        <w:rPr>
          <w:rFonts w:asciiTheme="majorBidi" w:hAnsiTheme="majorBidi" w:cstheme="majorBidi"/>
          <w:sz w:val="30"/>
          <w:szCs w:val="30"/>
          <w:lang w:val="en-US"/>
        </w:rPr>
        <w:t>)</w:t>
      </w:r>
    </w:p>
    <w:p w14:paraId="4B76AD97" w14:textId="12D93337" w:rsidR="00954668" w:rsidRPr="003F7D07" w:rsidRDefault="00954668" w:rsidP="00954668">
      <w:pPr>
        <w:pStyle w:val="BlockText"/>
        <w:spacing w:before="120" w:after="120"/>
        <w:ind w:left="432" w:right="0" w:firstLine="0"/>
        <w:jc w:val="thaiDistribute"/>
        <w:rPr>
          <w:rFonts w:asciiTheme="majorBidi" w:hAnsiTheme="majorBidi" w:cstheme="majorBidi"/>
          <w:sz w:val="30"/>
          <w:szCs w:val="30"/>
        </w:rPr>
      </w:pPr>
      <w:bookmarkStart w:id="572" w:name="_Hlk47954832"/>
      <w:r w:rsidRPr="003F7D07">
        <w:rPr>
          <w:rFonts w:asciiTheme="majorBidi" w:hAnsiTheme="majorBidi" w:cstheme="majorBidi"/>
          <w:sz w:val="30"/>
          <w:szCs w:val="30"/>
          <w:cs/>
        </w:rPr>
        <w:t>รายการเปลี่ยนแปลงหนี้สินตามสัญญาเช่า</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 xml:space="preserve">2564 </w:t>
      </w:r>
      <w:r w:rsidRPr="003F7D07">
        <w:rPr>
          <w:rFonts w:asciiTheme="majorBidi" w:hAnsiTheme="majorBidi" w:cstheme="majorBidi" w:hint="cs"/>
          <w:sz w:val="30"/>
          <w:szCs w:val="30"/>
          <w:cs/>
        </w:rPr>
        <w:t xml:space="preserve">และ </w:t>
      </w:r>
      <w:r w:rsidRPr="003F7D07">
        <w:rPr>
          <w:rFonts w:asciiTheme="majorBidi" w:hAnsiTheme="majorBidi" w:cstheme="majorBidi"/>
          <w:sz w:val="30"/>
          <w:szCs w:val="30"/>
        </w:rPr>
        <w:t xml:space="preserve">2563 </w:t>
      </w:r>
      <w:r w:rsidRPr="003F7D07">
        <w:rPr>
          <w:rFonts w:asciiTheme="majorBidi" w:hAnsiTheme="majorBidi" w:cstheme="majorBidi"/>
          <w:sz w:val="30"/>
          <w:szCs w:val="30"/>
          <w:cs/>
        </w:rPr>
        <w:t>แสดงดังนี้</w:t>
      </w:r>
    </w:p>
    <w:bookmarkStart w:id="573" w:name="_MON_1702515462"/>
    <w:bookmarkEnd w:id="573"/>
    <w:p w14:paraId="5E894EEC" w14:textId="6A5FBB59" w:rsidR="00576D51" w:rsidRPr="003F7D07" w:rsidRDefault="00C76221" w:rsidP="00586B71">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object w:dxaOrig="9691" w:dyaOrig="3421" w14:anchorId="4017C48A">
          <v:shape id="_x0000_i1051" type="#_x0000_t75" style="width:487pt;height:171pt" o:ole="">
            <v:imagedata r:id="rId54" o:title=""/>
          </v:shape>
          <o:OLEObject Type="Embed" ProgID="Excel.Sheet.12" ShapeID="_x0000_i1051" DrawAspect="Content" ObjectID="_1707153733" r:id="rId55"/>
        </w:object>
      </w:r>
    </w:p>
    <w:p w14:paraId="6FFE1D82" w14:textId="77777777" w:rsidR="00576D51" w:rsidRPr="003F7D07" w:rsidRDefault="00576D51">
      <w:pPr>
        <w:autoSpaceDE/>
        <w:autoSpaceDN/>
        <w:spacing w:line="240" w:lineRule="auto"/>
        <w:rPr>
          <w:rFonts w:asciiTheme="majorBidi" w:hAnsiTheme="majorBidi" w:cstheme="majorBidi"/>
          <w:sz w:val="30"/>
          <w:szCs w:val="30"/>
          <w:cs/>
          <w:lang w:val="en-US"/>
        </w:rPr>
      </w:pPr>
      <w:r w:rsidRPr="003F7D07">
        <w:rPr>
          <w:rFonts w:asciiTheme="majorBidi" w:hAnsiTheme="majorBidi" w:cstheme="majorBidi"/>
          <w:sz w:val="30"/>
          <w:szCs w:val="30"/>
          <w:cs/>
        </w:rPr>
        <w:br w:type="page"/>
      </w:r>
    </w:p>
    <w:p w14:paraId="7557B68C" w14:textId="54A5997C" w:rsidR="00586B71" w:rsidRPr="003F7D07" w:rsidRDefault="00586B71" w:rsidP="00586B71">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 xml:space="preserve">2564 </w:t>
      </w:r>
      <w:r w:rsidRPr="003F7D07">
        <w:rPr>
          <w:rFonts w:asciiTheme="majorBidi" w:hAnsiTheme="majorBidi" w:cstheme="majorBidi" w:hint="cs"/>
          <w:sz w:val="30"/>
          <w:szCs w:val="30"/>
          <w:cs/>
        </w:rPr>
        <w:t xml:space="preserve">และ </w:t>
      </w:r>
      <w:r w:rsidRPr="003F7D07">
        <w:rPr>
          <w:rFonts w:asciiTheme="majorBidi" w:hAnsiTheme="majorBidi" w:cstheme="majorBidi"/>
          <w:sz w:val="30"/>
          <w:szCs w:val="30"/>
        </w:rPr>
        <w:t xml:space="preserve">2563 </w:t>
      </w:r>
      <w:r w:rsidRPr="003F7D07">
        <w:rPr>
          <w:rFonts w:asciiTheme="majorBidi" w:hAnsiTheme="majorBidi" w:cstheme="majorBidi"/>
          <w:sz w:val="30"/>
          <w:szCs w:val="30"/>
          <w:cs/>
        </w:rPr>
        <w:t>หนี้สินตามสัญญาเช่าแสดงตามระยะเวลาครบกำหนดการจ่ายชำระหนี้ ดังนี้</w:t>
      </w:r>
    </w:p>
    <w:bookmarkStart w:id="574" w:name="_MON_1702515889"/>
    <w:bookmarkEnd w:id="574"/>
    <w:p w14:paraId="2C91EDAC" w14:textId="0605F9B7" w:rsidR="00586B71" w:rsidRPr="003F7D07" w:rsidRDefault="00C76221" w:rsidP="00954668">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9677" w:dyaOrig="3599" w14:anchorId="3107E587">
          <v:shape id="_x0000_i1052" type="#_x0000_t75" style="width:481.5pt;height:180pt" o:ole="">
            <v:imagedata r:id="rId56" o:title=""/>
          </v:shape>
          <o:OLEObject Type="Embed" ProgID="Excel.Sheet.12" ShapeID="_x0000_i1052" DrawAspect="Content" ObjectID="_1707153734" r:id="rId57"/>
        </w:object>
      </w:r>
    </w:p>
    <w:p w14:paraId="344C108D" w14:textId="77777777" w:rsidR="00C52B3F" w:rsidRPr="003F7D07" w:rsidRDefault="00C52B3F" w:rsidP="00C52B3F">
      <w:pPr>
        <w:spacing w:before="120" w:after="120" w:line="240" w:lineRule="auto"/>
        <w:ind w:left="425"/>
        <w:jc w:val="thaiDistribute"/>
        <w:rPr>
          <w:rFonts w:asciiTheme="majorBidi" w:hAnsiTheme="majorBidi" w:cstheme="majorBidi"/>
          <w:sz w:val="30"/>
          <w:szCs w:val="30"/>
        </w:rPr>
      </w:pPr>
      <w:bookmarkStart w:id="575" w:name="_Hlk79330247"/>
      <w:r w:rsidRPr="003F7D07">
        <w:rPr>
          <w:rFonts w:asciiTheme="majorBidi" w:hAnsiTheme="majorBidi" w:cstheme="majorBidi" w:hint="cs"/>
          <w:sz w:val="30"/>
          <w:szCs w:val="30"/>
          <w:cs/>
        </w:rPr>
        <w:t>ระหว่าง</w:t>
      </w:r>
      <w:r w:rsidRPr="003F7D07">
        <w:rPr>
          <w:rFonts w:asciiTheme="majorBidi" w:hAnsiTheme="majorBidi" w:cstheme="majorBidi" w:hint="cs"/>
          <w:sz w:val="30"/>
          <w:szCs w:val="30"/>
          <w:cs/>
          <w:lang w:val="en-US"/>
        </w:rPr>
        <w:t>ปี</w:t>
      </w:r>
      <w:r w:rsidRPr="003F7D07">
        <w:rPr>
          <w:rFonts w:asciiTheme="majorBidi" w:hAnsiTheme="majorBidi" w:cstheme="majorBidi" w:hint="cs"/>
          <w:sz w:val="30"/>
          <w:szCs w:val="30"/>
          <w:cs/>
        </w:rPr>
        <w:t xml:space="preserve"> </w:t>
      </w:r>
      <w:r w:rsidRPr="003F7D07">
        <w:rPr>
          <w:rFonts w:asciiTheme="majorBidi" w:hAnsiTheme="majorBidi" w:cstheme="majorBidi"/>
          <w:sz w:val="30"/>
          <w:szCs w:val="30"/>
        </w:rPr>
        <w:t xml:space="preserve">2563 </w:t>
      </w:r>
      <w:r w:rsidRPr="003F7D07">
        <w:rPr>
          <w:rFonts w:asciiTheme="majorBidi" w:hAnsiTheme="majorBidi" w:cstheme="majorBidi" w:hint="cs"/>
          <w:sz w:val="30"/>
          <w:szCs w:val="30"/>
          <w:cs/>
        </w:rPr>
        <w:t xml:space="preserve">บริษัทได้รับการผ่อนปรนโดยพักการจ่ายชำระหนี้เงินต้นระยะสั้นจากสถาบันการเงินบางแห่ง </w:t>
      </w:r>
    </w:p>
    <w:p w14:paraId="74AD76FE" w14:textId="327C6A6A" w:rsidR="00E92730" w:rsidRPr="003F7D07" w:rsidRDefault="00E92730" w:rsidP="003C6B44">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sz w:val="30"/>
          <w:szCs w:val="30"/>
          <w:cs/>
        </w:rPr>
        <w:t>บริษัทดำรงอัตราส่วนทางการเงินไม่เป็นไปตาม</w:t>
      </w:r>
      <w:r w:rsidRPr="003F7D07">
        <w:rPr>
          <w:rFonts w:asciiTheme="majorBidi" w:hAnsiTheme="majorBidi" w:hint="cs"/>
          <w:sz w:val="30"/>
          <w:szCs w:val="30"/>
          <w:cs/>
        </w:rPr>
        <w:t>ข้อ</w:t>
      </w:r>
      <w:r w:rsidRPr="003F7D07">
        <w:rPr>
          <w:rFonts w:asciiTheme="majorBidi" w:hAnsiTheme="majorBidi"/>
          <w:sz w:val="30"/>
          <w:szCs w:val="30"/>
          <w:cs/>
        </w:rPr>
        <w:t>กำหนดในสัญญา</w:t>
      </w:r>
      <w:r w:rsidRPr="003F7D07">
        <w:rPr>
          <w:rFonts w:asciiTheme="majorBidi" w:hAnsiTheme="majorBidi" w:hint="cs"/>
          <w:sz w:val="30"/>
          <w:szCs w:val="30"/>
          <w:cs/>
        </w:rPr>
        <w:t>เช่าเงินทุน</w:t>
      </w:r>
      <w:r w:rsidRPr="003F7D07">
        <w:rPr>
          <w:rFonts w:asciiTheme="majorBidi" w:hAnsiTheme="majorBidi"/>
          <w:sz w:val="30"/>
          <w:szCs w:val="30"/>
          <w:cs/>
        </w:rPr>
        <w:t>กับสถาบันการเงิน โดยบริษัทอยู่ระหว่างการ</w:t>
      </w:r>
      <w:r w:rsidRPr="003F7D07">
        <w:rPr>
          <w:rFonts w:asciiTheme="majorBidi" w:hAnsiTheme="majorBidi" w:hint="cs"/>
          <w:sz w:val="30"/>
          <w:szCs w:val="30"/>
          <w:cs/>
        </w:rPr>
        <w:t>เจรจาขอปรับปรุงและ/หรือ</w:t>
      </w:r>
      <w:r w:rsidRPr="003F7D07">
        <w:rPr>
          <w:rFonts w:asciiTheme="majorBidi" w:hAnsiTheme="majorBidi"/>
          <w:sz w:val="30"/>
          <w:szCs w:val="30"/>
          <w:cs/>
        </w:rPr>
        <w:t>ขอผ่อนผันการปฏิบัติตามเงื่อนไขในสัญญาเช่าเงินทุน</w:t>
      </w:r>
      <w:r w:rsidRPr="003F7D07">
        <w:rPr>
          <w:rFonts w:asciiTheme="majorBidi" w:hAnsiTheme="majorBidi" w:hint="cs"/>
          <w:sz w:val="30"/>
          <w:szCs w:val="30"/>
          <w:cs/>
        </w:rPr>
        <w:t xml:space="preserve"> </w:t>
      </w:r>
      <w:r w:rsidRPr="003F7D07">
        <w:rPr>
          <w:rFonts w:asciiTheme="majorBidi" w:hAnsiTheme="majorBidi"/>
          <w:sz w:val="30"/>
          <w:szCs w:val="30"/>
          <w:cs/>
        </w:rPr>
        <w:t>อย่างไรก็ตาม</w:t>
      </w:r>
      <w:r w:rsidRPr="003F7D07">
        <w:rPr>
          <w:rFonts w:asciiTheme="majorBidi" w:hAnsiTheme="majorBidi" w:hint="cs"/>
          <w:sz w:val="30"/>
          <w:szCs w:val="30"/>
          <w:cs/>
        </w:rPr>
        <w:t xml:space="preserve"> </w:t>
      </w:r>
      <w:r w:rsidRPr="003F7D07">
        <w:rPr>
          <w:rFonts w:asciiTheme="majorBidi" w:hAnsiTheme="majorBidi"/>
          <w:sz w:val="30"/>
          <w:szCs w:val="30"/>
          <w:cs/>
        </w:rPr>
        <w:t>บริษัทจัดประเภท</w:t>
      </w:r>
      <w:r w:rsidRPr="003F7D07">
        <w:rPr>
          <w:rFonts w:asciiTheme="majorBidi" w:hAnsiTheme="majorBidi" w:hint="cs"/>
          <w:sz w:val="30"/>
          <w:szCs w:val="30"/>
          <w:cs/>
        </w:rPr>
        <w:t>หนี้สินตามสัญญาเช่า</w:t>
      </w:r>
      <w:r w:rsidRPr="003F7D07">
        <w:rPr>
          <w:rFonts w:asciiTheme="majorBidi" w:hAnsiTheme="majorBidi"/>
          <w:sz w:val="30"/>
          <w:szCs w:val="30"/>
          <w:cs/>
        </w:rPr>
        <w:t>ส่วนที่</w:t>
      </w:r>
      <w:r w:rsidRPr="003F7D07">
        <w:rPr>
          <w:rFonts w:asciiTheme="majorBidi" w:hAnsiTheme="majorBidi" w:hint="cs"/>
          <w:sz w:val="30"/>
          <w:szCs w:val="30"/>
          <w:cs/>
        </w:rPr>
        <w:t>จ่ายเงินคืนเมื่อทวงถาม</w:t>
      </w:r>
      <w:r w:rsidRPr="003F7D07">
        <w:rPr>
          <w:rFonts w:asciiTheme="majorBidi" w:hAnsiTheme="majorBidi"/>
          <w:sz w:val="30"/>
          <w:szCs w:val="30"/>
        </w:rPr>
        <w:t xml:space="preserve"> </w:t>
      </w:r>
      <w:r w:rsidRPr="003F7D07">
        <w:rPr>
          <w:rFonts w:asciiTheme="majorBidi" w:hAnsiTheme="majorBidi"/>
          <w:sz w:val="30"/>
          <w:szCs w:val="30"/>
          <w:cs/>
        </w:rPr>
        <w:t xml:space="preserve">ณ วันที่ </w:t>
      </w:r>
      <w:r w:rsidRPr="003F7D07">
        <w:rPr>
          <w:rFonts w:asciiTheme="majorBidi" w:hAnsiTheme="majorBidi"/>
          <w:sz w:val="30"/>
          <w:szCs w:val="30"/>
        </w:rPr>
        <w:t>31</w:t>
      </w:r>
      <w:r w:rsidRPr="003F7D07">
        <w:rPr>
          <w:rFonts w:asciiTheme="majorBidi" w:hAnsiTheme="majorBidi"/>
          <w:sz w:val="30"/>
          <w:szCs w:val="30"/>
          <w:cs/>
        </w:rPr>
        <w:t xml:space="preserve"> </w:t>
      </w:r>
      <w:r w:rsidRPr="003F7D07">
        <w:rPr>
          <w:rFonts w:asciiTheme="majorBidi" w:hAnsiTheme="majorBidi" w:hint="cs"/>
          <w:sz w:val="30"/>
          <w:szCs w:val="30"/>
          <w:cs/>
        </w:rPr>
        <w:t>ธันวาคม</w:t>
      </w:r>
      <w:r w:rsidRPr="003F7D07">
        <w:rPr>
          <w:rFonts w:asciiTheme="majorBidi" w:hAnsiTheme="majorBidi"/>
          <w:sz w:val="30"/>
          <w:szCs w:val="30"/>
          <w:cs/>
        </w:rPr>
        <w:t xml:space="preserve"> </w:t>
      </w:r>
      <w:r w:rsidRPr="003F7D07">
        <w:rPr>
          <w:rFonts w:asciiTheme="majorBidi" w:hAnsiTheme="majorBidi"/>
          <w:sz w:val="30"/>
          <w:szCs w:val="30"/>
        </w:rPr>
        <w:t>2564</w:t>
      </w:r>
      <w:r w:rsidRPr="003F7D07">
        <w:rPr>
          <w:rFonts w:asciiTheme="majorBidi" w:hAnsiTheme="majorBidi"/>
          <w:sz w:val="30"/>
          <w:szCs w:val="30"/>
          <w:cs/>
        </w:rPr>
        <w:t xml:space="preserve"> </w:t>
      </w:r>
      <w:r w:rsidRPr="003F7D07">
        <w:rPr>
          <w:rFonts w:asciiTheme="majorBidi" w:hAnsiTheme="majorBidi" w:hint="cs"/>
          <w:sz w:val="30"/>
          <w:szCs w:val="30"/>
          <w:cs/>
        </w:rPr>
        <w:t xml:space="preserve">จำนวนเงิน </w:t>
      </w:r>
      <w:r w:rsidRPr="003F7D07">
        <w:rPr>
          <w:rFonts w:asciiTheme="majorBidi" w:hAnsiTheme="majorBidi"/>
          <w:sz w:val="30"/>
          <w:szCs w:val="30"/>
        </w:rPr>
        <w:t>11</w:t>
      </w:r>
      <w:r w:rsidR="008E4388" w:rsidRPr="003F7D07">
        <w:rPr>
          <w:rFonts w:asciiTheme="majorBidi" w:hAnsiTheme="majorBidi"/>
          <w:sz w:val="30"/>
          <w:szCs w:val="30"/>
        </w:rPr>
        <w:t>1.41</w:t>
      </w:r>
      <w:r w:rsidRPr="003F7D07">
        <w:rPr>
          <w:rFonts w:asciiTheme="majorBidi" w:hAnsiTheme="majorBidi"/>
          <w:sz w:val="30"/>
          <w:szCs w:val="30"/>
        </w:rPr>
        <w:t xml:space="preserve"> </w:t>
      </w:r>
      <w:r w:rsidRPr="003F7D07">
        <w:rPr>
          <w:rFonts w:asciiTheme="majorBidi" w:hAnsiTheme="majorBidi" w:hint="cs"/>
          <w:sz w:val="30"/>
          <w:szCs w:val="30"/>
          <w:cs/>
        </w:rPr>
        <w:t>ล้านบาท</w:t>
      </w:r>
      <w:r w:rsidR="00BD58A6" w:rsidRPr="003F7D07">
        <w:rPr>
          <w:rFonts w:asciiTheme="majorBidi" w:hAnsiTheme="majorBidi"/>
          <w:sz w:val="30"/>
          <w:szCs w:val="30"/>
        </w:rPr>
        <w:t xml:space="preserve"> </w:t>
      </w:r>
      <w:r w:rsidRPr="003F7D07">
        <w:rPr>
          <w:rFonts w:asciiTheme="majorBidi" w:hAnsiTheme="majorBidi"/>
          <w:sz w:val="30"/>
          <w:szCs w:val="30"/>
          <w:cs/>
        </w:rPr>
        <w:t>เป็นหนี้สินหมุนเวียนภายใต้บัญชี</w:t>
      </w:r>
      <w:r w:rsidRPr="003F7D07">
        <w:rPr>
          <w:rFonts w:asciiTheme="majorBidi" w:hAnsiTheme="majorBidi" w:hint="cs"/>
          <w:sz w:val="30"/>
          <w:szCs w:val="30"/>
          <w:cs/>
        </w:rPr>
        <w:t xml:space="preserve"> </w:t>
      </w:r>
      <w:r w:rsidRPr="003F7D07">
        <w:rPr>
          <w:rFonts w:asciiTheme="majorBidi" w:hAnsiTheme="majorBidi"/>
          <w:sz w:val="30"/>
          <w:szCs w:val="30"/>
        </w:rPr>
        <w:t>“</w:t>
      </w:r>
      <w:r w:rsidRPr="003F7D07">
        <w:rPr>
          <w:rFonts w:asciiTheme="majorBidi" w:hAnsiTheme="majorBidi" w:hint="cs"/>
          <w:sz w:val="30"/>
          <w:szCs w:val="30"/>
          <w:cs/>
        </w:rPr>
        <w:t>หนี้สิน</w:t>
      </w:r>
      <w:r w:rsidRPr="003F7D07">
        <w:rPr>
          <w:rFonts w:asciiTheme="majorBidi" w:hAnsiTheme="majorBidi"/>
          <w:sz w:val="30"/>
          <w:szCs w:val="30"/>
          <w:cs/>
        </w:rPr>
        <w:t>ส่วนที่ถึงกำหนดชำระภายในหน</w:t>
      </w:r>
      <w:r w:rsidRPr="003F7D07">
        <w:rPr>
          <w:rFonts w:asciiTheme="majorBidi" w:hAnsiTheme="majorBidi" w:hint="cs"/>
          <w:sz w:val="30"/>
          <w:szCs w:val="30"/>
          <w:cs/>
        </w:rPr>
        <w:t>ึ่</w:t>
      </w:r>
      <w:r w:rsidRPr="003F7D07">
        <w:rPr>
          <w:rFonts w:asciiTheme="majorBidi" w:hAnsiTheme="majorBidi"/>
          <w:sz w:val="30"/>
          <w:szCs w:val="30"/>
          <w:cs/>
        </w:rPr>
        <w:t>งปี</w:t>
      </w:r>
      <w:r w:rsidRPr="003F7D07">
        <w:rPr>
          <w:rFonts w:asciiTheme="majorBidi" w:hAnsiTheme="majorBidi"/>
          <w:sz w:val="30"/>
          <w:szCs w:val="30"/>
        </w:rPr>
        <w:t>”</w:t>
      </w:r>
      <w:r w:rsidRPr="003F7D07">
        <w:rPr>
          <w:rFonts w:asciiTheme="majorBidi" w:hAnsiTheme="majorBidi" w:hint="cs"/>
          <w:sz w:val="30"/>
          <w:szCs w:val="30"/>
          <w:cs/>
        </w:rPr>
        <w:t xml:space="preserve"> ตามมาตรฐานการรายงานทางการเงิน</w:t>
      </w:r>
      <w:bookmarkEnd w:id="575"/>
    </w:p>
    <w:p w14:paraId="5D2A8764" w14:textId="7492A7B5" w:rsidR="00F14946" w:rsidRPr="003F7D07" w:rsidRDefault="00E92730" w:rsidP="00576D51">
      <w:pPr>
        <w:pStyle w:val="BlockText"/>
        <w:spacing w:before="120" w:after="120"/>
        <w:ind w:left="432" w:right="0" w:firstLine="0"/>
        <w:jc w:val="thaiDistribute"/>
        <w:rPr>
          <w:rFonts w:asciiTheme="majorBidi" w:hAnsiTheme="majorBidi"/>
          <w:sz w:val="30"/>
          <w:szCs w:val="30"/>
          <w:cs/>
        </w:rPr>
      </w:pPr>
      <w:bookmarkStart w:id="576" w:name="_Hlk79330281"/>
      <w:r w:rsidRPr="003F7D07">
        <w:rPr>
          <w:rFonts w:asciiTheme="majorBidi" w:hAnsiTheme="majorBidi"/>
          <w:sz w:val="30"/>
          <w:szCs w:val="30"/>
          <w:cs/>
        </w:rPr>
        <w:t>บริษัทสามารถจ่ายชำระหนี้คืน</w:t>
      </w:r>
      <w:r w:rsidRPr="003F7D07">
        <w:rPr>
          <w:rFonts w:asciiTheme="majorBidi" w:hAnsiTheme="majorBidi" w:hint="cs"/>
          <w:sz w:val="30"/>
          <w:szCs w:val="30"/>
          <w:cs/>
        </w:rPr>
        <w:t>หนี้สินตามสัญญาเช่า</w:t>
      </w:r>
      <w:r w:rsidRPr="003F7D07">
        <w:rPr>
          <w:rFonts w:asciiTheme="majorBidi" w:hAnsiTheme="majorBidi"/>
          <w:sz w:val="30"/>
          <w:szCs w:val="30"/>
          <w:cs/>
        </w:rPr>
        <w:t>ตรงตามกำหนดการจ่ายชำระหนี้</w:t>
      </w:r>
      <w:r w:rsidRPr="003F7D07">
        <w:rPr>
          <w:rFonts w:asciiTheme="majorBidi" w:hAnsiTheme="majorBidi" w:hint="cs"/>
          <w:sz w:val="30"/>
          <w:szCs w:val="30"/>
          <w:cs/>
        </w:rPr>
        <w:t xml:space="preserve"> </w:t>
      </w:r>
      <w:bookmarkEnd w:id="572"/>
      <w:bookmarkEnd w:id="576"/>
    </w:p>
    <w:p w14:paraId="5F0C24C5" w14:textId="2EBB2942" w:rsidR="004F500E" w:rsidRPr="003F7D07" w:rsidRDefault="004F500E" w:rsidP="004F500E">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t>ผู้เช่า</w:t>
      </w:r>
      <w:bookmarkStart w:id="577" w:name="_MON_1669411530"/>
      <w:bookmarkEnd w:id="577"/>
    </w:p>
    <w:p w14:paraId="38434BF7" w14:textId="77777777" w:rsidR="00F14946" w:rsidRPr="003F7D07" w:rsidRDefault="00F14946" w:rsidP="00F14946">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hint="cs"/>
          <w:sz w:val="30"/>
          <w:szCs w:val="30"/>
          <w:cs/>
        </w:rPr>
        <w:t>ค่าใช้จ่ายเกี่ยวกับสัญญาเช่ารับรู้ในกำไรหรือขาดทุน แสดงดังนี้</w:t>
      </w:r>
    </w:p>
    <w:tbl>
      <w:tblPr>
        <w:tblW w:w="9584" w:type="dxa"/>
        <w:tblInd w:w="558" w:type="dxa"/>
        <w:tblLook w:val="04A0" w:firstRow="1" w:lastRow="0" w:firstColumn="1" w:lastColumn="0" w:noHBand="0" w:noVBand="1"/>
      </w:tblPr>
      <w:tblGrid>
        <w:gridCol w:w="4438"/>
        <w:gridCol w:w="244"/>
        <w:gridCol w:w="1250"/>
        <w:gridCol w:w="244"/>
        <w:gridCol w:w="1582"/>
        <w:gridCol w:w="244"/>
        <w:gridCol w:w="1582"/>
      </w:tblGrid>
      <w:tr w:rsidR="003F7D07" w:rsidRPr="003F7D07" w14:paraId="5547FEDA" w14:textId="77777777" w:rsidTr="00F14946">
        <w:trPr>
          <w:trHeight w:val="288"/>
        </w:trPr>
        <w:tc>
          <w:tcPr>
            <w:tcW w:w="4438" w:type="dxa"/>
            <w:tcBorders>
              <w:top w:val="nil"/>
              <w:left w:val="nil"/>
              <w:bottom w:val="nil"/>
              <w:right w:val="nil"/>
            </w:tcBorders>
            <w:shd w:val="clear" w:color="auto" w:fill="auto"/>
            <w:noWrap/>
            <w:vAlign w:val="bottom"/>
            <w:hideMark/>
          </w:tcPr>
          <w:p w14:paraId="1C094E17"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2C058DBE" w14:textId="77777777" w:rsidR="00E96D4A" w:rsidRPr="003F7D07" w:rsidRDefault="00E96D4A" w:rsidP="00E96D4A">
            <w:pPr>
              <w:autoSpaceDE/>
              <w:autoSpaceDN/>
              <w:spacing w:line="240" w:lineRule="auto"/>
              <w:rPr>
                <w:rFonts w:cs="Times New Roman"/>
                <w:sz w:val="20"/>
                <w:szCs w:val="20"/>
                <w:lang w:val="en-US"/>
              </w:rPr>
            </w:pPr>
          </w:p>
        </w:tc>
        <w:tc>
          <w:tcPr>
            <w:tcW w:w="1250" w:type="dxa"/>
            <w:tcBorders>
              <w:top w:val="nil"/>
              <w:left w:val="nil"/>
              <w:bottom w:val="nil"/>
              <w:right w:val="nil"/>
            </w:tcBorders>
            <w:shd w:val="clear" w:color="auto" w:fill="auto"/>
            <w:noWrap/>
            <w:vAlign w:val="bottom"/>
            <w:hideMark/>
          </w:tcPr>
          <w:p w14:paraId="6C1B6D24"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7336E3FA"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right w:val="nil"/>
            </w:tcBorders>
            <w:shd w:val="clear" w:color="auto" w:fill="auto"/>
            <w:noWrap/>
            <w:vAlign w:val="bottom"/>
            <w:hideMark/>
          </w:tcPr>
          <w:p w14:paraId="1BD4EF39"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52EA2BDB"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right w:val="nil"/>
            </w:tcBorders>
            <w:shd w:val="clear" w:color="auto" w:fill="auto"/>
            <w:noWrap/>
            <w:vAlign w:val="bottom"/>
            <w:hideMark/>
          </w:tcPr>
          <w:p w14:paraId="7CA15BB4" w14:textId="77777777" w:rsidR="00E96D4A" w:rsidRPr="003F7D07" w:rsidRDefault="00E96D4A" w:rsidP="00E96D4A">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cs/>
                <w:lang w:val="en-US"/>
              </w:rPr>
              <w:t>บาท</w:t>
            </w:r>
          </w:p>
        </w:tc>
      </w:tr>
      <w:tr w:rsidR="003F7D07" w:rsidRPr="003F7D07" w14:paraId="2A7B4E65" w14:textId="77777777" w:rsidTr="00F14946">
        <w:trPr>
          <w:trHeight w:val="288"/>
        </w:trPr>
        <w:tc>
          <w:tcPr>
            <w:tcW w:w="4438" w:type="dxa"/>
            <w:tcBorders>
              <w:top w:val="nil"/>
              <w:left w:val="nil"/>
              <w:bottom w:val="nil"/>
              <w:right w:val="nil"/>
            </w:tcBorders>
            <w:shd w:val="clear" w:color="auto" w:fill="auto"/>
            <w:noWrap/>
            <w:vAlign w:val="bottom"/>
            <w:hideMark/>
          </w:tcPr>
          <w:p w14:paraId="4608D1C7" w14:textId="77777777" w:rsidR="00E96D4A" w:rsidRPr="003F7D07" w:rsidRDefault="00E96D4A" w:rsidP="00E96D4A">
            <w:pPr>
              <w:autoSpaceDE/>
              <w:autoSpaceDN/>
              <w:spacing w:line="240" w:lineRule="auto"/>
              <w:jc w:val="right"/>
              <w:rPr>
                <w:rFonts w:ascii="Angsana New" w:hAnsi="Angsana New"/>
                <w:b/>
                <w:bCs/>
                <w:i/>
                <w:iCs/>
                <w:sz w:val="30"/>
                <w:szCs w:val="30"/>
                <w:lang w:val="en-US"/>
              </w:rPr>
            </w:pPr>
          </w:p>
        </w:tc>
        <w:tc>
          <w:tcPr>
            <w:tcW w:w="244" w:type="dxa"/>
            <w:tcBorders>
              <w:top w:val="nil"/>
              <w:left w:val="nil"/>
              <w:bottom w:val="nil"/>
              <w:right w:val="nil"/>
            </w:tcBorders>
            <w:shd w:val="clear" w:color="auto" w:fill="auto"/>
            <w:noWrap/>
            <w:vAlign w:val="bottom"/>
            <w:hideMark/>
          </w:tcPr>
          <w:p w14:paraId="5B649E4D" w14:textId="77777777" w:rsidR="00E96D4A" w:rsidRPr="003F7D07" w:rsidRDefault="00E96D4A" w:rsidP="00E96D4A">
            <w:pPr>
              <w:autoSpaceDE/>
              <w:autoSpaceDN/>
              <w:spacing w:line="240" w:lineRule="auto"/>
              <w:rPr>
                <w:rFonts w:cs="Times New Roman"/>
                <w:sz w:val="20"/>
                <w:szCs w:val="20"/>
                <w:lang w:val="en-US"/>
              </w:rPr>
            </w:pPr>
          </w:p>
        </w:tc>
        <w:tc>
          <w:tcPr>
            <w:tcW w:w="1250" w:type="dxa"/>
            <w:tcBorders>
              <w:top w:val="nil"/>
              <w:left w:val="nil"/>
              <w:bottom w:val="nil"/>
              <w:right w:val="nil"/>
            </w:tcBorders>
            <w:shd w:val="clear" w:color="auto" w:fill="auto"/>
            <w:noWrap/>
            <w:vAlign w:val="bottom"/>
            <w:hideMark/>
          </w:tcPr>
          <w:p w14:paraId="3E19D61A"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00376D07"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single" w:sz="4" w:space="0" w:color="auto"/>
              <w:right w:val="nil"/>
            </w:tcBorders>
            <w:shd w:val="clear" w:color="auto" w:fill="auto"/>
            <w:noWrap/>
            <w:vAlign w:val="bottom"/>
            <w:hideMark/>
          </w:tcPr>
          <w:p w14:paraId="695E6741" w14:textId="77777777" w:rsidR="00E96D4A" w:rsidRPr="003F7D07" w:rsidRDefault="00E96D4A" w:rsidP="00E96D4A">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44" w:type="dxa"/>
            <w:tcBorders>
              <w:top w:val="nil"/>
              <w:left w:val="nil"/>
              <w:bottom w:val="nil"/>
              <w:right w:val="nil"/>
            </w:tcBorders>
            <w:shd w:val="clear" w:color="auto" w:fill="auto"/>
            <w:noWrap/>
            <w:vAlign w:val="bottom"/>
            <w:hideMark/>
          </w:tcPr>
          <w:p w14:paraId="65AC0DEA" w14:textId="77777777" w:rsidR="00E96D4A" w:rsidRPr="003F7D07" w:rsidRDefault="00E96D4A" w:rsidP="00E96D4A">
            <w:pPr>
              <w:autoSpaceDE/>
              <w:autoSpaceDN/>
              <w:spacing w:line="240" w:lineRule="auto"/>
              <w:jc w:val="center"/>
              <w:rPr>
                <w:rFonts w:ascii="Angsana New" w:hAnsi="Angsana New"/>
                <w:sz w:val="30"/>
                <w:szCs w:val="30"/>
                <w:lang w:val="en-US"/>
              </w:rPr>
            </w:pPr>
          </w:p>
        </w:tc>
        <w:tc>
          <w:tcPr>
            <w:tcW w:w="1582" w:type="dxa"/>
            <w:tcBorders>
              <w:top w:val="nil"/>
              <w:left w:val="nil"/>
              <w:bottom w:val="single" w:sz="4" w:space="0" w:color="auto"/>
              <w:right w:val="nil"/>
            </w:tcBorders>
            <w:shd w:val="clear" w:color="auto" w:fill="auto"/>
            <w:noWrap/>
            <w:vAlign w:val="bottom"/>
            <w:hideMark/>
          </w:tcPr>
          <w:p w14:paraId="149EC86A" w14:textId="77777777" w:rsidR="00E96D4A" w:rsidRPr="003F7D07" w:rsidRDefault="00E96D4A" w:rsidP="00E96D4A">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78345F85" w14:textId="77777777" w:rsidTr="00F14946">
        <w:trPr>
          <w:trHeight w:val="288"/>
        </w:trPr>
        <w:tc>
          <w:tcPr>
            <w:tcW w:w="4438" w:type="dxa"/>
            <w:tcBorders>
              <w:top w:val="nil"/>
              <w:left w:val="nil"/>
              <w:bottom w:val="nil"/>
              <w:right w:val="nil"/>
            </w:tcBorders>
            <w:shd w:val="clear" w:color="auto" w:fill="auto"/>
            <w:noWrap/>
            <w:vAlign w:val="center"/>
            <w:hideMark/>
          </w:tcPr>
          <w:p w14:paraId="577B41E5" w14:textId="77777777" w:rsidR="00E96D4A" w:rsidRPr="003F7D07" w:rsidRDefault="00E96D4A" w:rsidP="00E96D4A">
            <w:pPr>
              <w:autoSpaceDE/>
              <w:autoSpaceDN/>
              <w:spacing w:line="240" w:lineRule="auto"/>
              <w:rPr>
                <w:rFonts w:ascii="Angsana New" w:hAnsi="Angsana New"/>
                <w:b/>
                <w:bCs/>
                <w:sz w:val="30"/>
                <w:szCs w:val="30"/>
                <w:lang w:val="en-US"/>
              </w:rPr>
            </w:pPr>
            <w:r w:rsidRPr="003F7D07">
              <w:rPr>
                <w:rFonts w:ascii="Angsana New" w:hAnsi="Angsana New"/>
                <w:b/>
                <w:bCs/>
                <w:sz w:val="30"/>
                <w:szCs w:val="30"/>
                <w:cs/>
                <w:lang w:val="en-US"/>
              </w:rPr>
              <w:t>สำหรับปีสิ้นสุดวันที่</w:t>
            </w:r>
            <w:r w:rsidRPr="003F7D07">
              <w:rPr>
                <w:rFonts w:ascii="Angsana New" w:hAnsi="Angsana New"/>
                <w:b/>
                <w:bCs/>
                <w:sz w:val="30"/>
                <w:szCs w:val="30"/>
                <w:lang w:val="en-US"/>
              </w:rPr>
              <w:t xml:space="preserve"> 31 </w:t>
            </w:r>
            <w:r w:rsidRPr="003F7D07">
              <w:rPr>
                <w:rFonts w:ascii="Angsana New" w:hAnsi="Angsana New"/>
                <w:b/>
                <w:bCs/>
                <w:sz w:val="30"/>
                <w:szCs w:val="30"/>
                <w:cs/>
                <w:lang w:val="en-US"/>
              </w:rPr>
              <w:t>ธันวาคม</w:t>
            </w:r>
            <w:r w:rsidRPr="003F7D07">
              <w:rPr>
                <w:rFonts w:ascii="Angsana New" w:hAnsi="Angsana New"/>
                <w:b/>
                <w:bCs/>
                <w:sz w:val="30"/>
                <w:szCs w:val="30"/>
                <w:lang w:val="en-US"/>
              </w:rPr>
              <w:t xml:space="preserve"> </w:t>
            </w:r>
          </w:p>
        </w:tc>
        <w:tc>
          <w:tcPr>
            <w:tcW w:w="244" w:type="dxa"/>
            <w:tcBorders>
              <w:top w:val="nil"/>
              <w:left w:val="nil"/>
              <w:bottom w:val="nil"/>
              <w:right w:val="nil"/>
            </w:tcBorders>
            <w:shd w:val="clear" w:color="auto" w:fill="auto"/>
            <w:noWrap/>
            <w:vAlign w:val="bottom"/>
            <w:hideMark/>
          </w:tcPr>
          <w:p w14:paraId="2E9BD9CA" w14:textId="77777777" w:rsidR="00E96D4A" w:rsidRPr="003F7D07" w:rsidRDefault="00E96D4A" w:rsidP="00E96D4A">
            <w:pPr>
              <w:autoSpaceDE/>
              <w:autoSpaceDN/>
              <w:spacing w:line="240" w:lineRule="auto"/>
              <w:rPr>
                <w:rFonts w:ascii="Angsana New" w:hAnsi="Angsana New"/>
                <w:b/>
                <w:bCs/>
                <w:sz w:val="30"/>
                <w:szCs w:val="30"/>
                <w:lang w:val="en-US"/>
              </w:rPr>
            </w:pPr>
          </w:p>
        </w:tc>
        <w:tc>
          <w:tcPr>
            <w:tcW w:w="1250" w:type="dxa"/>
            <w:tcBorders>
              <w:top w:val="nil"/>
              <w:left w:val="nil"/>
              <w:bottom w:val="nil"/>
              <w:right w:val="nil"/>
            </w:tcBorders>
            <w:shd w:val="clear" w:color="auto" w:fill="auto"/>
            <w:noWrap/>
            <w:vAlign w:val="bottom"/>
            <w:hideMark/>
          </w:tcPr>
          <w:p w14:paraId="2BFEEDEE"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6DFA8B3D"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single" w:sz="4" w:space="0" w:color="auto"/>
              <w:left w:val="nil"/>
              <w:bottom w:val="nil"/>
              <w:right w:val="nil"/>
            </w:tcBorders>
            <w:shd w:val="clear" w:color="auto" w:fill="auto"/>
            <w:noWrap/>
            <w:vAlign w:val="bottom"/>
            <w:hideMark/>
          </w:tcPr>
          <w:p w14:paraId="3FBCA3D0" w14:textId="77777777" w:rsidR="00E96D4A" w:rsidRPr="003F7D07" w:rsidRDefault="00E96D4A" w:rsidP="00E96D4A">
            <w:pPr>
              <w:autoSpaceDE/>
              <w:autoSpaceDN/>
              <w:spacing w:line="240" w:lineRule="auto"/>
              <w:rPr>
                <w:rFonts w:ascii="Angsana New" w:hAnsi="Angsana New"/>
                <w:sz w:val="30"/>
                <w:szCs w:val="30"/>
                <w:lang w:val="en-US"/>
              </w:rPr>
            </w:pPr>
            <w:r w:rsidRPr="003F7D07">
              <w:rPr>
                <w:rFonts w:ascii="Angsana New" w:hAnsi="Angsana New"/>
                <w:sz w:val="30"/>
                <w:szCs w:val="30"/>
                <w:lang w:val="en-US"/>
              </w:rPr>
              <w:t> </w:t>
            </w:r>
          </w:p>
        </w:tc>
        <w:tc>
          <w:tcPr>
            <w:tcW w:w="244" w:type="dxa"/>
            <w:tcBorders>
              <w:top w:val="nil"/>
              <w:left w:val="nil"/>
              <w:bottom w:val="nil"/>
              <w:right w:val="nil"/>
            </w:tcBorders>
            <w:shd w:val="clear" w:color="auto" w:fill="auto"/>
            <w:noWrap/>
            <w:vAlign w:val="bottom"/>
            <w:hideMark/>
          </w:tcPr>
          <w:p w14:paraId="42E537C2" w14:textId="77777777" w:rsidR="00E96D4A" w:rsidRPr="003F7D07" w:rsidRDefault="00E96D4A" w:rsidP="00E96D4A">
            <w:pPr>
              <w:autoSpaceDE/>
              <w:autoSpaceDN/>
              <w:spacing w:line="240" w:lineRule="auto"/>
              <w:rPr>
                <w:rFonts w:ascii="Angsana New" w:hAnsi="Angsana New"/>
                <w:sz w:val="30"/>
                <w:szCs w:val="30"/>
                <w:lang w:val="en-US"/>
              </w:rPr>
            </w:pPr>
          </w:p>
        </w:tc>
        <w:tc>
          <w:tcPr>
            <w:tcW w:w="1582" w:type="dxa"/>
            <w:tcBorders>
              <w:top w:val="single" w:sz="4" w:space="0" w:color="auto"/>
              <w:left w:val="nil"/>
              <w:bottom w:val="nil"/>
              <w:right w:val="nil"/>
            </w:tcBorders>
            <w:shd w:val="clear" w:color="auto" w:fill="auto"/>
            <w:noWrap/>
            <w:vAlign w:val="bottom"/>
            <w:hideMark/>
          </w:tcPr>
          <w:p w14:paraId="6E98D51B" w14:textId="77777777" w:rsidR="00E96D4A" w:rsidRPr="003F7D07" w:rsidRDefault="00E96D4A" w:rsidP="00E96D4A">
            <w:pPr>
              <w:autoSpaceDE/>
              <w:autoSpaceDN/>
              <w:spacing w:line="240" w:lineRule="auto"/>
              <w:rPr>
                <w:rFonts w:cs="Times New Roman"/>
                <w:sz w:val="20"/>
                <w:szCs w:val="20"/>
                <w:lang w:val="en-US"/>
              </w:rPr>
            </w:pPr>
          </w:p>
        </w:tc>
      </w:tr>
      <w:tr w:rsidR="003F7D07" w:rsidRPr="003F7D07" w14:paraId="2ADBB4C8" w14:textId="77777777" w:rsidTr="00F14946">
        <w:trPr>
          <w:trHeight w:val="288"/>
        </w:trPr>
        <w:tc>
          <w:tcPr>
            <w:tcW w:w="4438" w:type="dxa"/>
            <w:tcBorders>
              <w:top w:val="nil"/>
              <w:left w:val="nil"/>
              <w:bottom w:val="nil"/>
              <w:right w:val="nil"/>
            </w:tcBorders>
            <w:shd w:val="clear" w:color="auto" w:fill="auto"/>
            <w:noWrap/>
            <w:vAlign w:val="center"/>
            <w:hideMark/>
          </w:tcPr>
          <w:p w14:paraId="0C41751E" w14:textId="77777777" w:rsidR="00E96D4A" w:rsidRPr="003F7D07" w:rsidRDefault="00E96D4A" w:rsidP="00E96D4A">
            <w:pPr>
              <w:autoSpaceDE/>
              <w:autoSpaceDN/>
              <w:spacing w:line="240" w:lineRule="auto"/>
              <w:rPr>
                <w:rFonts w:ascii="Angsana New" w:hAnsi="Angsana New"/>
                <w:b/>
                <w:bCs/>
                <w:sz w:val="30"/>
                <w:szCs w:val="30"/>
                <w:lang w:val="en-US"/>
              </w:rPr>
            </w:pPr>
            <w:r w:rsidRPr="003F7D07">
              <w:rPr>
                <w:rFonts w:ascii="Angsana New" w:hAnsi="Angsana New"/>
                <w:b/>
                <w:bCs/>
                <w:sz w:val="30"/>
                <w:szCs w:val="30"/>
                <w:cs/>
                <w:lang w:val="en-US"/>
              </w:rPr>
              <w:t>รับรู้ในกำไรหรือขาดทุน</w:t>
            </w:r>
          </w:p>
        </w:tc>
        <w:tc>
          <w:tcPr>
            <w:tcW w:w="244" w:type="dxa"/>
            <w:tcBorders>
              <w:top w:val="nil"/>
              <w:left w:val="nil"/>
              <w:bottom w:val="nil"/>
              <w:right w:val="nil"/>
            </w:tcBorders>
            <w:shd w:val="clear" w:color="auto" w:fill="auto"/>
            <w:noWrap/>
            <w:vAlign w:val="bottom"/>
            <w:hideMark/>
          </w:tcPr>
          <w:p w14:paraId="4636C6DB" w14:textId="77777777" w:rsidR="00E96D4A" w:rsidRPr="003F7D07" w:rsidRDefault="00E96D4A" w:rsidP="00E96D4A">
            <w:pPr>
              <w:autoSpaceDE/>
              <w:autoSpaceDN/>
              <w:spacing w:line="240" w:lineRule="auto"/>
              <w:rPr>
                <w:rFonts w:ascii="Angsana New" w:hAnsi="Angsana New"/>
                <w:b/>
                <w:bCs/>
                <w:sz w:val="30"/>
                <w:szCs w:val="30"/>
                <w:lang w:val="en-US"/>
              </w:rPr>
            </w:pPr>
          </w:p>
        </w:tc>
        <w:tc>
          <w:tcPr>
            <w:tcW w:w="1250" w:type="dxa"/>
            <w:tcBorders>
              <w:top w:val="nil"/>
              <w:left w:val="nil"/>
              <w:bottom w:val="nil"/>
              <w:right w:val="nil"/>
            </w:tcBorders>
            <w:shd w:val="clear" w:color="auto" w:fill="auto"/>
            <w:noWrap/>
            <w:vAlign w:val="bottom"/>
            <w:hideMark/>
          </w:tcPr>
          <w:p w14:paraId="3E7799EC"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0D58CED3"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23033132"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4C831C03"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5CD6788E" w14:textId="77777777" w:rsidR="00E96D4A" w:rsidRPr="003F7D07" w:rsidRDefault="00E96D4A" w:rsidP="00E96D4A">
            <w:pPr>
              <w:autoSpaceDE/>
              <w:autoSpaceDN/>
              <w:spacing w:line="240" w:lineRule="auto"/>
              <w:rPr>
                <w:rFonts w:cs="Times New Roman"/>
                <w:sz w:val="20"/>
                <w:szCs w:val="20"/>
                <w:lang w:val="en-US"/>
              </w:rPr>
            </w:pPr>
          </w:p>
        </w:tc>
      </w:tr>
      <w:tr w:rsidR="003F7D07" w:rsidRPr="003F7D07" w14:paraId="1AA1B174" w14:textId="77777777" w:rsidTr="00F75566">
        <w:trPr>
          <w:trHeight w:val="288"/>
        </w:trPr>
        <w:tc>
          <w:tcPr>
            <w:tcW w:w="4438" w:type="dxa"/>
            <w:tcBorders>
              <w:top w:val="nil"/>
              <w:left w:val="nil"/>
              <w:bottom w:val="nil"/>
              <w:right w:val="nil"/>
            </w:tcBorders>
            <w:shd w:val="clear" w:color="auto" w:fill="auto"/>
            <w:noWrap/>
            <w:vAlign w:val="center"/>
            <w:hideMark/>
          </w:tcPr>
          <w:p w14:paraId="49B3244A" w14:textId="77777777" w:rsidR="00E96D4A" w:rsidRPr="003F7D07" w:rsidRDefault="00E96D4A" w:rsidP="00E96D4A">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ดอกเบี้ยจ่ายสำหรับหนี้สินตามสัญญาเช่า</w:t>
            </w:r>
            <w:r w:rsidRPr="003F7D07">
              <w:rPr>
                <w:rFonts w:ascii="Angsana New" w:hAnsi="Angsana New"/>
                <w:sz w:val="30"/>
                <w:szCs w:val="30"/>
                <w:lang w:val="en-US"/>
              </w:rPr>
              <w:t xml:space="preserve"> </w:t>
            </w:r>
          </w:p>
        </w:tc>
        <w:tc>
          <w:tcPr>
            <w:tcW w:w="244" w:type="dxa"/>
            <w:tcBorders>
              <w:top w:val="nil"/>
              <w:left w:val="nil"/>
              <w:bottom w:val="nil"/>
              <w:right w:val="nil"/>
            </w:tcBorders>
            <w:shd w:val="clear" w:color="auto" w:fill="auto"/>
            <w:noWrap/>
            <w:vAlign w:val="bottom"/>
            <w:hideMark/>
          </w:tcPr>
          <w:p w14:paraId="7883F73B" w14:textId="77777777" w:rsidR="00E96D4A" w:rsidRPr="003F7D07" w:rsidRDefault="00E96D4A" w:rsidP="00E96D4A">
            <w:pPr>
              <w:autoSpaceDE/>
              <w:autoSpaceDN/>
              <w:spacing w:line="240" w:lineRule="auto"/>
              <w:rPr>
                <w:rFonts w:ascii="Angsana New" w:hAnsi="Angsana New"/>
                <w:sz w:val="30"/>
                <w:szCs w:val="30"/>
                <w:lang w:val="en-US"/>
              </w:rPr>
            </w:pPr>
          </w:p>
        </w:tc>
        <w:tc>
          <w:tcPr>
            <w:tcW w:w="1250" w:type="dxa"/>
            <w:tcBorders>
              <w:top w:val="nil"/>
              <w:left w:val="nil"/>
              <w:bottom w:val="nil"/>
              <w:right w:val="nil"/>
            </w:tcBorders>
            <w:shd w:val="clear" w:color="auto" w:fill="auto"/>
            <w:noWrap/>
            <w:vAlign w:val="bottom"/>
            <w:hideMark/>
          </w:tcPr>
          <w:p w14:paraId="79B09628"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067D62F6"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134A3689" w14:textId="0F4BDCC5" w:rsidR="00E96D4A" w:rsidRPr="003F7D07" w:rsidRDefault="00E96D4A" w:rsidP="00F75566">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w:t>
            </w:r>
            <w:r w:rsidR="00F75566" w:rsidRPr="003F7D07">
              <w:rPr>
                <w:rFonts w:ascii="Angsana New" w:hAnsi="Angsana New"/>
                <w:sz w:val="30"/>
                <w:szCs w:val="30"/>
                <w:lang w:val="en-US"/>
              </w:rPr>
              <w:t>278,768,124</w:t>
            </w:r>
          </w:p>
        </w:tc>
        <w:tc>
          <w:tcPr>
            <w:tcW w:w="244" w:type="dxa"/>
            <w:tcBorders>
              <w:top w:val="nil"/>
              <w:left w:val="nil"/>
              <w:bottom w:val="nil"/>
              <w:right w:val="nil"/>
            </w:tcBorders>
            <w:shd w:val="clear" w:color="auto" w:fill="auto"/>
            <w:noWrap/>
            <w:vAlign w:val="bottom"/>
            <w:hideMark/>
          </w:tcPr>
          <w:p w14:paraId="211ADDF8" w14:textId="77777777" w:rsidR="00E96D4A" w:rsidRPr="003F7D07" w:rsidRDefault="00E96D4A" w:rsidP="00E96D4A">
            <w:pPr>
              <w:autoSpaceDE/>
              <w:autoSpaceDN/>
              <w:spacing w:line="240" w:lineRule="auto"/>
              <w:rPr>
                <w:rFonts w:ascii="Angsana New" w:hAnsi="Angsana New"/>
                <w:sz w:val="30"/>
                <w:szCs w:val="30"/>
                <w:lang w:val="en-US"/>
              </w:rPr>
            </w:pPr>
          </w:p>
        </w:tc>
        <w:tc>
          <w:tcPr>
            <w:tcW w:w="1582" w:type="dxa"/>
            <w:tcBorders>
              <w:top w:val="nil"/>
              <w:left w:val="nil"/>
              <w:bottom w:val="nil"/>
              <w:right w:val="nil"/>
            </w:tcBorders>
            <w:shd w:val="clear" w:color="auto" w:fill="auto"/>
            <w:noWrap/>
            <w:vAlign w:val="bottom"/>
            <w:hideMark/>
          </w:tcPr>
          <w:p w14:paraId="1EC22F6A" w14:textId="77777777" w:rsidR="00E96D4A" w:rsidRPr="003F7D07" w:rsidRDefault="00E96D4A" w:rsidP="00E96D4A">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285,152,144 </w:t>
            </w:r>
          </w:p>
        </w:tc>
      </w:tr>
      <w:tr w:rsidR="003F7D07" w:rsidRPr="003F7D07" w14:paraId="18E81A11" w14:textId="77777777" w:rsidTr="00DB6B75">
        <w:trPr>
          <w:trHeight w:val="288"/>
        </w:trPr>
        <w:tc>
          <w:tcPr>
            <w:tcW w:w="4438" w:type="dxa"/>
            <w:tcBorders>
              <w:top w:val="nil"/>
              <w:left w:val="nil"/>
              <w:bottom w:val="nil"/>
              <w:right w:val="nil"/>
            </w:tcBorders>
            <w:shd w:val="clear" w:color="auto" w:fill="auto"/>
            <w:noWrap/>
            <w:vAlign w:val="center"/>
            <w:hideMark/>
          </w:tcPr>
          <w:p w14:paraId="48216E9B" w14:textId="77777777" w:rsidR="00E96D4A" w:rsidRPr="003F7D07" w:rsidRDefault="00E96D4A" w:rsidP="00E96D4A">
            <w:pPr>
              <w:autoSpaceDE/>
              <w:autoSpaceDN/>
              <w:spacing w:line="240" w:lineRule="auto"/>
              <w:rPr>
                <w:rFonts w:ascii="Angsana New" w:hAnsi="Angsana New"/>
                <w:sz w:val="30"/>
                <w:szCs w:val="30"/>
                <w:cs/>
                <w:lang w:val="en-US"/>
              </w:rPr>
            </w:pPr>
            <w:r w:rsidRPr="003F7D07">
              <w:rPr>
                <w:rFonts w:ascii="Angsana New" w:hAnsi="Angsana New"/>
                <w:sz w:val="30"/>
                <w:szCs w:val="30"/>
                <w:cs/>
                <w:lang w:val="en-US"/>
              </w:rPr>
              <w:t>ค่าใช้จ่ายเกี่ยวกับสัญญาเช่าระยะสั้น</w:t>
            </w:r>
            <w:r w:rsidRPr="003F7D07">
              <w:rPr>
                <w:rFonts w:ascii="Angsana New" w:hAnsi="Angsana New"/>
                <w:sz w:val="30"/>
                <w:szCs w:val="30"/>
                <w:lang w:val="en-US"/>
              </w:rPr>
              <w:t xml:space="preserve"> </w:t>
            </w:r>
          </w:p>
        </w:tc>
        <w:tc>
          <w:tcPr>
            <w:tcW w:w="244" w:type="dxa"/>
            <w:tcBorders>
              <w:top w:val="nil"/>
              <w:left w:val="nil"/>
              <w:bottom w:val="nil"/>
              <w:right w:val="nil"/>
            </w:tcBorders>
            <w:shd w:val="clear" w:color="auto" w:fill="auto"/>
            <w:noWrap/>
            <w:vAlign w:val="bottom"/>
            <w:hideMark/>
          </w:tcPr>
          <w:p w14:paraId="459D0461" w14:textId="77777777" w:rsidR="00E96D4A" w:rsidRPr="003F7D07" w:rsidRDefault="00E96D4A" w:rsidP="00E96D4A">
            <w:pPr>
              <w:autoSpaceDE/>
              <w:autoSpaceDN/>
              <w:spacing w:line="240" w:lineRule="auto"/>
              <w:rPr>
                <w:rFonts w:ascii="Angsana New" w:hAnsi="Angsana New"/>
                <w:sz w:val="30"/>
                <w:szCs w:val="30"/>
                <w:lang w:val="en-US"/>
              </w:rPr>
            </w:pPr>
          </w:p>
        </w:tc>
        <w:tc>
          <w:tcPr>
            <w:tcW w:w="1250" w:type="dxa"/>
            <w:tcBorders>
              <w:top w:val="nil"/>
              <w:left w:val="nil"/>
              <w:bottom w:val="nil"/>
              <w:right w:val="nil"/>
            </w:tcBorders>
            <w:shd w:val="clear" w:color="auto" w:fill="auto"/>
            <w:noWrap/>
            <w:vAlign w:val="bottom"/>
            <w:hideMark/>
          </w:tcPr>
          <w:p w14:paraId="33BDCF70"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13CBB922"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0989FEBC" w14:textId="682E4CEF" w:rsidR="00E96D4A" w:rsidRPr="003F7D07" w:rsidRDefault="00E96D4A" w:rsidP="00E01AA7">
            <w:pPr>
              <w:autoSpaceDE/>
              <w:autoSpaceDN/>
              <w:spacing w:line="240" w:lineRule="auto"/>
              <w:jc w:val="right"/>
              <w:rPr>
                <w:rFonts w:ascii="Angsana New" w:hAnsi="Angsana New"/>
                <w:sz w:val="30"/>
                <w:szCs w:val="30"/>
                <w:cs/>
              </w:rPr>
            </w:pPr>
            <w:r w:rsidRPr="003F7D07">
              <w:rPr>
                <w:rFonts w:ascii="Angsana New" w:hAnsi="Angsana New"/>
                <w:sz w:val="30"/>
                <w:szCs w:val="30"/>
                <w:lang w:val="en-US"/>
              </w:rPr>
              <w:t> </w:t>
            </w:r>
            <w:r w:rsidR="00E01AA7" w:rsidRPr="003F7D07">
              <w:rPr>
                <w:rFonts w:ascii="Angsana New" w:hAnsi="Angsana New"/>
                <w:sz w:val="30"/>
                <w:szCs w:val="30"/>
              </w:rPr>
              <w:t xml:space="preserve">       2,738,916</w:t>
            </w:r>
          </w:p>
        </w:tc>
        <w:tc>
          <w:tcPr>
            <w:tcW w:w="244" w:type="dxa"/>
            <w:tcBorders>
              <w:top w:val="nil"/>
              <w:left w:val="nil"/>
              <w:bottom w:val="nil"/>
              <w:right w:val="nil"/>
            </w:tcBorders>
            <w:shd w:val="clear" w:color="auto" w:fill="auto"/>
            <w:noWrap/>
            <w:vAlign w:val="bottom"/>
            <w:hideMark/>
          </w:tcPr>
          <w:p w14:paraId="0DFE1A50" w14:textId="77777777" w:rsidR="00E96D4A" w:rsidRPr="003F7D07" w:rsidRDefault="00E96D4A" w:rsidP="00E96D4A">
            <w:pPr>
              <w:autoSpaceDE/>
              <w:autoSpaceDN/>
              <w:spacing w:line="240" w:lineRule="auto"/>
              <w:rPr>
                <w:rFonts w:ascii="Angsana New" w:hAnsi="Angsana New"/>
                <w:sz w:val="30"/>
                <w:szCs w:val="30"/>
                <w:lang w:val="en-US"/>
              </w:rPr>
            </w:pPr>
          </w:p>
        </w:tc>
        <w:tc>
          <w:tcPr>
            <w:tcW w:w="1582" w:type="dxa"/>
            <w:tcBorders>
              <w:top w:val="nil"/>
              <w:left w:val="nil"/>
              <w:bottom w:val="nil"/>
              <w:right w:val="nil"/>
            </w:tcBorders>
            <w:shd w:val="clear" w:color="auto" w:fill="auto"/>
            <w:noWrap/>
            <w:vAlign w:val="bottom"/>
            <w:hideMark/>
          </w:tcPr>
          <w:p w14:paraId="68442263" w14:textId="77777777" w:rsidR="00E96D4A" w:rsidRPr="003F7D07" w:rsidRDefault="00E96D4A" w:rsidP="00E96D4A">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6,219,659 </w:t>
            </w:r>
          </w:p>
        </w:tc>
      </w:tr>
      <w:tr w:rsidR="003F7D07" w:rsidRPr="003F7D07" w14:paraId="619B891B" w14:textId="77777777" w:rsidTr="00DB6B75">
        <w:trPr>
          <w:trHeight w:val="288"/>
        </w:trPr>
        <w:tc>
          <w:tcPr>
            <w:tcW w:w="4438" w:type="dxa"/>
            <w:tcBorders>
              <w:top w:val="nil"/>
              <w:left w:val="nil"/>
              <w:bottom w:val="nil"/>
              <w:right w:val="nil"/>
            </w:tcBorders>
            <w:shd w:val="clear" w:color="auto" w:fill="auto"/>
            <w:noWrap/>
            <w:vAlign w:val="center"/>
            <w:hideMark/>
          </w:tcPr>
          <w:p w14:paraId="1B3CB972" w14:textId="25BAC154" w:rsidR="00E96D4A" w:rsidRPr="003F7D07" w:rsidRDefault="00E96D4A" w:rsidP="00E96D4A">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ค่าใช้จ่ายเกี่ยวกับสัญญาเช่าสินทรัพย์</w:t>
            </w:r>
            <w:r w:rsidR="007C7F0B">
              <w:rPr>
                <w:rFonts w:ascii="Angsana New" w:hAnsi="Angsana New" w:hint="cs"/>
                <w:sz w:val="30"/>
                <w:szCs w:val="30"/>
                <w:cs/>
                <w:lang w:val="en-US"/>
              </w:rPr>
              <w:t>อ้างอิง</w:t>
            </w:r>
            <w:r w:rsidRPr="003F7D07">
              <w:rPr>
                <w:rFonts w:ascii="Angsana New" w:hAnsi="Angsana New"/>
                <w:sz w:val="30"/>
                <w:szCs w:val="30"/>
                <w:cs/>
                <w:lang w:val="en-US"/>
              </w:rPr>
              <w:t>มูลค่าต่ำ</w:t>
            </w:r>
          </w:p>
        </w:tc>
        <w:tc>
          <w:tcPr>
            <w:tcW w:w="244" w:type="dxa"/>
            <w:tcBorders>
              <w:top w:val="nil"/>
              <w:left w:val="nil"/>
              <w:bottom w:val="nil"/>
              <w:right w:val="nil"/>
            </w:tcBorders>
            <w:shd w:val="clear" w:color="auto" w:fill="auto"/>
            <w:noWrap/>
            <w:vAlign w:val="bottom"/>
            <w:hideMark/>
          </w:tcPr>
          <w:p w14:paraId="03A317E5" w14:textId="77777777" w:rsidR="00E96D4A" w:rsidRPr="003F7D07" w:rsidRDefault="00E96D4A" w:rsidP="00E96D4A">
            <w:pPr>
              <w:autoSpaceDE/>
              <w:autoSpaceDN/>
              <w:spacing w:line="240" w:lineRule="auto"/>
              <w:rPr>
                <w:rFonts w:ascii="Angsana New" w:hAnsi="Angsana New"/>
                <w:sz w:val="30"/>
                <w:szCs w:val="30"/>
                <w:lang w:val="en-US"/>
              </w:rPr>
            </w:pPr>
          </w:p>
        </w:tc>
        <w:tc>
          <w:tcPr>
            <w:tcW w:w="1250" w:type="dxa"/>
            <w:tcBorders>
              <w:top w:val="nil"/>
              <w:left w:val="nil"/>
              <w:bottom w:val="nil"/>
              <w:right w:val="nil"/>
            </w:tcBorders>
            <w:shd w:val="clear" w:color="auto" w:fill="auto"/>
            <w:noWrap/>
            <w:vAlign w:val="bottom"/>
            <w:hideMark/>
          </w:tcPr>
          <w:p w14:paraId="22D858A0"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60CCC0F3"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2A13076A" w14:textId="327CFE2A" w:rsidR="00E96D4A" w:rsidRPr="003F7D07" w:rsidRDefault="00E96D4A" w:rsidP="00E01AA7">
            <w:pPr>
              <w:autoSpaceDE/>
              <w:autoSpaceDN/>
              <w:spacing w:line="240" w:lineRule="auto"/>
              <w:jc w:val="right"/>
              <w:rPr>
                <w:rFonts w:ascii="Angsana New" w:hAnsi="Angsana New"/>
                <w:sz w:val="30"/>
                <w:szCs w:val="30"/>
              </w:rPr>
            </w:pPr>
            <w:r w:rsidRPr="003F7D07">
              <w:rPr>
                <w:rFonts w:ascii="Angsana New" w:hAnsi="Angsana New"/>
                <w:sz w:val="30"/>
                <w:szCs w:val="30"/>
                <w:lang w:val="en-US"/>
              </w:rPr>
              <w:t> </w:t>
            </w:r>
            <w:r w:rsidR="00E01AA7" w:rsidRPr="003F7D07">
              <w:rPr>
                <w:rFonts w:ascii="Angsana New" w:hAnsi="Angsana New"/>
                <w:sz w:val="30"/>
                <w:szCs w:val="30"/>
              </w:rPr>
              <w:t xml:space="preserve">       2,021,825</w:t>
            </w:r>
          </w:p>
        </w:tc>
        <w:tc>
          <w:tcPr>
            <w:tcW w:w="244" w:type="dxa"/>
            <w:tcBorders>
              <w:top w:val="nil"/>
              <w:left w:val="nil"/>
              <w:bottom w:val="nil"/>
              <w:right w:val="nil"/>
            </w:tcBorders>
            <w:shd w:val="clear" w:color="auto" w:fill="auto"/>
            <w:noWrap/>
            <w:vAlign w:val="bottom"/>
            <w:hideMark/>
          </w:tcPr>
          <w:p w14:paraId="37103EE1" w14:textId="77777777" w:rsidR="00E96D4A" w:rsidRPr="003F7D07" w:rsidRDefault="00E96D4A" w:rsidP="00E96D4A">
            <w:pPr>
              <w:autoSpaceDE/>
              <w:autoSpaceDN/>
              <w:spacing w:line="240" w:lineRule="auto"/>
              <w:rPr>
                <w:rFonts w:ascii="Angsana New" w:hAnsi="Angsana New"/>
                <w:sz w:val="30"/>
                <w:szCs w:val="30"/>
                <w:lang w:val="en-US"/>
              </w:rPr>
            </w:pPr>
          </w:p>
        </w:tc>
        <w:tc>
          <w:tcPr>
            <w:tcW w:w="1582" w:type="dxa"/>
            <w:tcBorders>
              <w:top w:val="nil"/>
              <w:left w:val="nil"/>
              <w:bottom w:val="nil"/>
              <w:right w:val="nil"/>
            </w:tcBorders>
            <w:shd w:val="clear" w:color="auto" w:fill="auto"/>
            <w:noWrap/>
            <w:vAlign w:val="bottom"/>
            <w:hideMark/>
          </w:tcPr>
          <w:p w14:paraId="0549219F" w14:textId="77777777" w:rsidR="00E96D4A" w:rsidRPr="003F7D07" w:rsidRDefault="00E96D4A" w:rsidP="00E96D4A">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466,865 </w:t>
            </w:r>
          </w:p>
        </w:tc>
      </w:tr>
      <w:tr w:rsidR="003F7D07" w:rsidRPr="003F7D07" w14:paraId="540CCEA1" w14:textId="77777777" w:rsidTr="00DB6B75">
        <w:trPr>
          <w:trHeight w:val="288"/>
        </w:trPr>
        <w:tc>
          <w:tcPr>
            <w:tcW w:w="4438" w:type="dxa"/>
            <w:tcBorders>
              <w:top w:val="nil"/>
              <w:left w:val="nil"/>
              <w:bottom w:val="nil"/>
              <w:right w:val="nil"/>
            </w:tcBorders>
            <w:shd w:val="clear" w:color="auto" w:fill="auto"/>
            <w:noWrap/>
            <w:vAlign w:val="bottom"/>
          </w:tcPr>
          <w:p w14:paraId="1768703F" w14:textId="2D36219D" w:rsidR="00F14946" w:rsidRPr="003F7D07" w:rsidRDefault="00F14946" w:rsidP="00F14946">
            <w:pPr>
              <w:autoSpaceDE/>
              <w:autoSpaceDN/>
              <w:spacing w:line="240" w:lineRule="auto"/>
              <w:rPr>
                <w:rFonts w:ascii="Angsana New" w:hAnsi="Angsana New"/>
                <w:sz w:val="30"/>
                <w:szCs w:val="30"/>
                <w:lang w:val="en-US"/>
              </w:rPr>
            </w:pPr>
            <w:r w:rsidRPr="003F7D07">
              <w:rPr>
                <w:rFonts w:ascii="Angsana New" w:hAnsi="Angsana New"/>
                <w:sz w:val="30"/>
                <w:szCs w:val="30"/>
                <w:cs/>
              </w:rPr>
              <w:t>ค่าใช้จ่ายเกี่ยวกับสัญญาบริการ</w:t>
            </w:r>
          </w:p>
        </w:tc>
        <w:tc>
          <w:tcPr>
            <w:tcW w:w="244" w:type="dxa"/>
            <w:tcBorders>
              <w:top w:val="nil"/>
              <w:left w:val="nil"/>
              <w:bottom w:val="nil"/>
              <w:right w:val="nil"/>
            </w:tcBorders>
            <w:shd w:val="clear" w:color="auto" w:fill="auto"/>
            <w:noWrap/>
            <w:vAlign w:val="bottom"/>
          </w:tcPr>
          <w:p w14:paraId="1CA6F02A" w14:textId="77777777" w:rsidR="00F14946" w:rsidRPr="003F7D07" w:rsidRDefault="00F14946" w:rsidP="00F14946">
            <w:pPr>
              <w:autoSpaceDE/>
              <w:autoSpaceDN/>
              <w:spacing w:line="240" w:lineRule="auto"/>
              <w:rPr>
                <w:rFonts w:ascii="Angsana New" w:hAnsi="Angsana New"/>
                <w:sz w:val="30"/>
                <w:szCs w:val="30"/>
                <w:lang w:val="en-US"/>
              </w:rPr>
            </w:pPr>
          </w:p>
        </w:tc>
        <w:tc>
          <w:tcPr>
            <w:tcW w:w="1250" w:type="dxa"/>
            <w:tcBorders>
              <w:top w:val="nil"/>
              <w:left w:val="nil"/>
              <w:bottom w:val="nil"/>
              <w:right w:val="nil"/>
            </w:tcBorders>
            <w:shd w:val="clear" w:color="auto" w:fill="auto"/>
            <w:noWrap/>
            <w:vAlign w:val="bottom"/>
          </w:tcPr>
          <w:p w14:paraId="4B58357A" w14:textId="77777777" w:rsidR="00F14946" w:rsidRPr="003F7D07" w:rsidRDefault="00F14946" w:rsidP="00F14946">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tcPr>
          <w:p w14:paraId="12086855" w14:textId="77777777" w:rsidR="00F14946" w:rsidRPr="003F7D07" w:rsidRDefault="00F14946" w:rsidP="00F14946">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tcPr>
          <w:p w14:paraId="679744A4" w14:textId="445C067E" w:rsidR="00F14946" w:rsidRPr="003F7D07" w:rsidRDefault="00E01AA7" w:rsidP="00E01AA7">
            <w:pPr>
              <w:autoSpaceDE/>
              <w:autoSpaceDN/>
              <w:spacing w:line="240" w:lineRule="auto"/>
              <w:jc w:val="right"/>
              <w:rPr>
                <w:rFonts w:ascii="Angsana New" w:hAnsi="Angsana New"/>
                <w:sz w:val="30"/>
                <w:szCs w:val="30"/>
              </w:rPr>
            </w:pPr>
            <w:r w:rsidRPr="003F7D07">
              <w:rPr>
                <w:rFonts w:ascii="Angsana New" w:hAnsi="Angsana New"/>
                <w:sz w:val="30"/>
                <w:szCs w:val="30"/>
              </w:rPr>
              <w:t xml:space="preserve">       1,250,600</w:t>
            </w:r>
          </w:p>
        </w:tc>
        <w:tc>
          <w:tcPr>
            <w:tcW w:w="244" w:type="dxa"/>
            <w:tcBorders>
              <w:top w:val="nil"/>
              <w:left w:val="nil"/>
              <w:bottom w:val="nil"/>
              <w:right w:val="nil"/>
            </w:tcBorders>
            <w:shd w:val="clear" w:color="auto" w:fill="auto"/>
            <w:noWrap/>
            <w:vAlign w:val="bottom"/>
          </w:tcPr>
          <w:p w14:paraId="31313786" w14:textId="77777777" w:rsidR="00F14946" w:rsidRPr="003F7D07" w:rsidRDefault="00F14946" w:rsidP="00F14946">
            <w:pPr>
              <w:autoSpaceDE/>
              <w:autoSpaceDN/>
              <w:spacing w:line="240" w:lineRule="auto"/>
              <w:rPr>
                <w:rFonts w:ascii="Angsana New" w:hAnsi="Angsana New"/>
                <w:sz w:val="30"/>
                <w:szCs w:val="30"/>
                <w:lang w:val="en-US"/>
              </w:rPr>
            </w:pPr>
          </w:p>
        </w:tc>
        <w:tc>
          <w:tcPr>
            <w:tcW w:w="1582" w:type="dxa"/>
            <w:tcBorders>
              <w:top w:val="nil"/>
              <w:left w:val="nil"/>
              <w:bottom w:val="nil"/>
              <w:right w:val="nil"/>
            </w:tcBorders>
            <w:shd w:val="clear" w:color="auto" w:fill="auto"/>
            <w:noWrap/>
            <w:vAlign w:val="bottom"/>
          </w:tcPr>
          <w:p w14:paraId="482BD164" w14:textId="3352D9F8" w:rsidR="00F14946" w:rsidRPr="003F7D07" w:rsidRDefault="00F14946" w:rsidP="00F14946">
            <w:pPr>
              <w:autoSpaceDE/>
              <w:autoSpaceDN/>
              <w:spacing w:line="240" w:lineRule="auto"/>
              <w:jc w:val="right"/>
              <w:rPr>
                <w:rFonts w:ascii="Angsana New" w:hAnsi="Angsana New"/>
                <w:sz w:val="30"/>
                <w:szCs w:val="30"/>
                <w:lang w:val="en-US"/>
              </w:rPr>
            </w:pPr>
            <w:r w:rsidRPr="003F7D07">
              <w:rPr>
                <w:rFonts w:ascii="Angsana New" w:hAnsi="Angsana New"/>
                <w:sz w:val="30"/>
                <w:szCs w:val="30"/>
              </w:rPr>
              <w:t>2,085,967</w:t>
            </w:r>
          </w:p>
        </w:tc>
      </w:tr>
      <w:tr w:rsidR="003F7D07" w:rsidRPr="003F7D07" w14:paraId="027E298B" w14:textId="77777777" w:rsidTr="00F14946">
        <w:trPr>
          <w:trHeight w:hRule="exact" w:val="144"/>
        </w:trPr>
        <w:tc>
          <w:tcPr>
            <w:tcW w:w="4438" w:type="dxa"/>
            <w:tcBorders>
              <w:top w:val="nil"/>
              <w:left w:val="nil"/>
              <w:bottom w:val="nil"/>
              <w:right w:val="nil"/>
            </w:tcBorders>
            <w:shd w:val="clear" w:color="auto" w:fill="auto"/>
            <w:noWrap/>
            <w:vAlign w:val="bottom"/>
            <w:hideMark/>
          </w:tcPr>
          <w:p w14:paraId="26E7C16D" w14:textId="77777777" w:rsidR="00E96D4A" w:rsidRPr="003F7D07" w:rsidRDefault="00E96D4A" w:rsidP="00E96D4A">
            <w:pPr>
              <w:autoSpaceDE/>
              <w:autoSpaceDN/>
              <w:spacing w:line="240" w:lineRule="auto"/>
              <w:jc w:val="right"/>
              <w:rPr>
                <w:rFonts w:ascii="Angsana New" w:hAnsi="Angsana New"/>
                <w:sz w:val="30"/>
                <w:szCs w:val="30"/>
                <w:lang w:val="en-US"/>
              </w:rPr>
            </w:pPr>
          </w:p>
        </w:tc>
        <w:tc>
          <w:tcPr>
            <w:tcW w:w="244" w:type="dxa"/>
            <w:tcBorders>
              <w:top w:val="nil"/>
              <w:left w:val="nil"/>
              <w:bottom w:val="nil"/>
              <w:right w:val="nil"/>
            </w:tcBorders>
            <w:shd w:val="clear" w:color="auto" w:fill="auto"/>
            <w:noWrap/>
            <w:vAlign w:val="bottom"/>
            <w:hideMark/>
          </w:tcPr>
          <w:p w14:paraId="23F44CAA" w14:textId="77777777" w:rsidR="00E96D4A" w:rsidRPr="003F7D07" w:rsidRDefault="00E96D4A" w:rsidP="00E96D4A">
            <w:pPr>
              <w:autoSpaceDE/>
              <w:autoSpaceDN/>
              <w:spacing w:line="240" w:lineRule="auto"/>
              <w:rPr>
                <w:rFonts w:cs="Times New Roman"/>
                <w:sz w:val="20"/>
                <w:szCs w:val="20"/>
                <w:lang w:val="en-US"/>
              </w:rPr>
            </w:pPr>
          </w:p>
        </w:tc>
        <w:tc>
          <w:tcPr>
            <w:tcW w:w="1250" w:type="dxa"/>
            <w:tcBorders>
              <w:top w:val="nil"/>
              <w:left w:val="nil"/>
              <w:bottom w:val="nil"/>
              <w:right w:val="nil"/>
            </w:tcBorders>
            <w:shd w:val="clear" w:color="auto" w:fill="auto"/>
            <w:noWrap/>
            <w:vAlign w:val="bottom"/>
            <w:hideMark/>
          </w:tcPr>
          <w:p w14:paraId="6E2DD5F8"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6F767E7B"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2FDF2A66" w14:textId="77777777" w:rsidR="00E96D4A" w:rsidRPr="003F7D07" w:rsidRDefault="00E96D4A" w:rsidP="00E96D4A">
            <w:pPr>
              <w:autoSpaceDE/>
              <w:autoSpaceDN/>
              <w:spacing w:line="240" w:lineRule="auto"/>
              <w:rPr>
                <w:rFonts w:cs="Times New Roman"/>
                <w:sz w:val="20"/>
                <w:szCs w:val="20"/>
                <w:lang w:val="en-US"/>
              </w:rPr>
            </w:pPr>
          </w:p>
        </w:tc>
        <w:tc>
          <w:tcPr>
            <w:tcW w:w="244" w:type="dxa"/>
            <w:tcBorders>
              <w:top w:val="nil"/>
              <w:left w:val="nil"/>
              <w:bottom w:val="nil"/>
              <w:right w:val="nil"/>
            </w:tcBorders>
            <w:shd w:val="clear" w:color="auto" w:fill="auto"/>
            <w:noWrap/>
            <w:vAlign w:val="bottom"/>
            <w:hideMark/>
          </w:tcPr>
          <w:p w14:paraId="1F6A4C52" w14:textId="77777777" w:rsidR="00E96D4A" w:rsidRPr="003F7D07" w:rsidRDefault="00E96D4A" w:rsidP="00E96D4A">
            <w:pPr>
              <w:autoSpaceDE/>
              <w:autoSpaceDN/>
              <w:spacing w:line="240" w:lineRule="auto"/>
              <w:rPr>
                <w:rFonts w:cs="Times New Roman"/>
                <w:sz w:val="20"/>
                <w:szCs w:val="20"/>
                <w:lang w:val="en-US"/>
              </w:rPr>
            </w:pPr>
          </w:p>
        </w:tc>
        <w:tc>
          <w:tcPr>
            <w:tcW w:w="1582" w:type="dxa"/>
            <w:tcBorders>
              <w:top w:val="nil"/>
              <w:left w:val="nil"/>
              <w:bottom w:val="nil"/>
              <w:right w:val="nil"/>
            </w:tcBorders>
            <w:shd w:val="clear" w:color="auto" w:fill="auto"/>
            <w:noWrap/>
            <w:vAlign w:val="bottom"/>
            <w:hideMark/>
          </w:tcPr>
          <w:p w14:paraId="4BFEA148" w14:textId="77777777" w:rsidR="00E96D4A" w:rsidRPr="003F7D07" w:rsidRDefault="00E96D4A" w:rsidP="00E96D4A">
            <w:pPr>
              <w:autoSpaceDE/>
              <w:autoSpaceDN/>
              <w:spacing w:line="240" w:lineRule="auto"/>
              <w:rPr>
                <w:rFonts w:cs="Times New Roman"/>
                <w:sz w:val="20"/>
                <w:szCs w:val="20"/>
                <w:lang w:val="en-US"/>
              </w:rPr>
            </w:pPr>
          </w:p>
        </w:tc>
      </w:tr>
    </w:tbl>
    <w:p w14:paraId="53059F4C" w14:textId="77777777" w:rsidR="00576D51" w:rsidRPr="003F7D07" w:rsidRDefault="00576D51" w:rsidP="008313E9">
      <w:pPr>
        <w:pStyle w:val="BlockText"/>
        <w:spacing w:before="120" w:after="120"/>
        <w:ind w:left="432" w:right="0" w:firstLine="0"/>
        <w:jc w:val="thaiDistribute"/>
        <w:rPr>
          <w:rFonts w:asciiTheme="majorBidi" w:hAnsiTheme="majorBidi" w:cstheme="majorBidi"/>
          <w:sz w:val="30"/>
          <w:szCs w:val="30"/>
          <w:cs/>
        </w:rPr>
      </w:pPr>
    </w:p>
    <w:p w14:paraId="0228F491" w14:textId="77777777" w:rsidR="00576D51" w:rsidRPr="003F7D07" w:rsidRDefault="00576D51">
      <w:pPr>
        <w:autoSpaceDE/>
        <w:autoSpaceDN/>
        <w:spacing w:line="240" w:lineRule="auto"/>
        <w:rPr>
          <w:rFonts w:asciiTheme="majorBidi" w:hAnsiTheme="majorBidi" w:cstheme="majorBidi"/>
          <w:sz w:val="30"/>
          <w:szCs w:val="30"/>
          <w:cs/>
          <w:lang w:val="en-US"/>
        </w:rPr>
      </w:pPr>
      <w:r w:rsidRPr="003F7D07">
        <w:rPr>
          <w:rFonts w:asciiTheme="majorBidi" w:hAnsiTheme="majorBidi" w:cstheme="majorBidi"/>
          <w:sz w:val="30"/>
          <w:szCs w:val="30"/>
          <w:cs/>
        </w:rPr>
        <w:br w:type="page"/>
      </w:r>
    </w:p>
    <w:p w14:paraId="6FEB86E2" w14:textId="19BCFC54" w:rsidR="004F500E" w:rsidRPr="003F7D07" w:rsidRDefault="004F500E" w:rsidP="008313E9">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F02FB5" w:rsidRPr="003F7D07">
        <w:rPr>
          <w:rFonts w:asciiTheme="majorBidi" w:hAnsiTheme="majorBidi" w:cstheme="majorBidi"/>
          <w:sz w:val="30"/>
          <w:szCs w:val="30"/>
        </w:rPr>
        <w:t xml:space="preserve">4 </w:t>
      </w:r>
      <w:r w:rsidR="00F02FB5" w:rsidRPr="003F7D07">
        <w:rPr>
          <w:rFonts w:asciiTheme="majorBidi" w:hAnsiTheme="majorBidi" w:cstheme="majorBidi" w:hint="cs"/>
          <w:sz w:val="30"/>
          <w:szCs w:val="30"/>
          <w:cs/>
        </w:rPr>
        <w:t xml:space="preserve">และ </w:t>
      </w:r>
      <w:r w:rsidR="00F02FB5" w:rsidRPr="003F7D07">
        <w:rPr>
          <w:rFonts w:asciiTheme="majorBidi" w:hAnsiTheme="majorBidi" w:cstheme="majorBidi"/>
          <w:sz w:val="30"/>
          <w:szCs w:val="30"/>
        </w:rPr>
        <w:t>2563</w:t>
      </w:r>
      <w:r w:rsidRPr="003F7D07">
        <w:rPr>
          <w:rFonts w:asciiTheme="majorBidi" w:hAnsiTheme="majorBidi" w:cstheme="majorBidi"/>
          <w:sz w:val="30"/>
          <w:szCs w:val="30"/>
          <w:cs/>
        </w:rPr>
        <w:t xml:space="preserve"> บริษัท</w:t>
      </w:r>
      <w:r w:rsidR="00F02FB5"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จำนวนเงินขั้นต่ำต้องจ่ายในอนาคตภายใต้สัญญาเช่าระยะสั้น สินทรัพย์อ้างอิงมูลค่าต่ำ และสัญญาบริการบอกเลิกไม่ได้นอกเหนือจากหนี้สินตามสัญญาเช่า ดังนี้</w:t>
      </w:r>
    </w:p>
    <w:bookmarkStart w:id="578" w:name="_MON_1669399651"/>
    <w:bookmarkEnd w:id="578"/>
    <w:p w14:paraId="33444DE7" w14:textId="2AC8CF3A" w:rsidR="000816D3" w:rsidRPr="003F7D07" w:rsidRDefault="00C76221" w:rsidP="004F500E">
      <w:pPr>
        <w:spacing w:before="120" w:after="120" w:line="240" w:lineRule="auto"/>
        <w:ind w:left="425" w:right="147"/>
        <w:jc w:val="thaiDistribute"/>
        <w:rPr>
          <w:rFonts w:asciiTheme="majorBidi" w:hAnsiTheme="majorBidi" w:cstheme="majorBidi"/>
          <w:b/>
          <w:bCs/>
          <w:sz w:val="30"/>
          <w:szCs w:val="30"/>
          <w:lang w:val="en-US"/>
        </w:rPr>
      </w:pPr>
      <w:r w:rsidRPr="003F7D07">
        <w:rPr>
          <w:rFonts w:asciiTheme="majorBidi" w:hAnsiTheme="majorBidi" w:cstheme="majorBidi"/>
          <w:sz w:val="30"/>
          <w:szCs w:val="30"/>
          <w:cs/>
        </w:rPr>
        <w:object w:dxaOrig="9494" w:dyaOrig="2292" w14:anchorId="0F22FF4F">
          <v:shape id="_x0000_i1053" type="#_x0000_t75" style="width:477pt;height:114pt" o:ole="">
            <v:imagedata r:id="rId58" o:title=""/>
          </v:shape>
          <o:OLEObject Type="Embed" ProgID="Excel.Sheet.12" ShapeID="_x0000_i1053" DrawAspect="Content" ObjectID="_1707153735" r:id="rId59"/>
        </w:object>
      </w:r>
    </w:p>
    <w:p w14:paraId="35BE4748" w14:textId="77777777" w:rsidR="00F14946" w:rsidRPr="003F7D07" w:rsidRDefault="00F14946">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67D93733" w14:textId="13476A1B" w:rsidR="00803197" w:rsidRPr="003F7D07" w:rsidRDefault="004F500E" w:rsidP="008313E9">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hint="cs"/>
          <w:b/>
          <w:bCs/>
          <w:sz w:val="30"/>
          <w:szCs w:val="30"/>
          <w:cs/>
          <w:lang w:val="en-US"/>
        </w:rPr>
        <w:lastRenderedPageBreak/>
        <w:t>สิน</w:t>
      </w:r>
      <w:r w:rsidR="00803197" w:rsidRPr="003F7D07">
        <w:rPr>
          <w:rFonts w:asciiTheme="majorBidi" w:hAnsiTheme="majorBidi" w:cstheme="majorBidi" w:hint="cs"/>
          <w:b/>
          <w:bCs/>
          <w:sz w:val="30"/>
          <w:szCs w:val="30"/>
          <w:cs/>
          <w:lang w:val="en-US"/>
        </w:rPr>
        <w:t>ทรัพย์ไม่มีตัวตน</w:t>
      </w:r>
    </w:p>
    <w:p w14:paraId="4C508F34" w14:textId="44BE9761" w:rsidR="00803197" w:rsidRPr="003F7D07" w:rsidRDefault="00803197" w:rsidP="008313E9">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รายการเปลี่ยนแปลงสินทรัพย์ไม่มีตัวตน 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8313E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8313E9"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00CE51EF" w:rsidRPr="003F7D07">
        <w:rPr>
          <w:rFonts w:asciiTheme="majorBidi" w:hAnsiTheme="majorBidi" w:cstheme="majorBidi"/>
          <w:sz w:val="30"/>
          <w:szCs w:val="30"/>
          <w:cs/>
        </w:rPr>
        <w:t>แสดง</w:t>
      </w:r>
      <w:r w:rsidRPr="003F7D07">
        <w:rPr>
          <w:rFonts w:asciiTheme="majorBidi" w:hAnsiTheme="majorBidi" w:cstheme="majorBidi"/>
          <w:sz w:val="30"/>
          <w:szCs w:val="30"/>
          <w:cs/>
        </w:rPr>
        <w:t>ดังนี้</w:t>
      </w:r>
    </w:p>
    <w:bookmarkStart w:id="579" w:name="_MON_1670069742"/>
    <w:bookmarkEnd w:id="579"/>
    <w:p w14:paraId="01BC015B" w14:textId="0B337177" w:rsidR="00803197" w:rsidRPr="003F7D07" w:rsidRDefault="00C76221" w:rsidP="00133129">
      <w:pPr>
        <w:pStyle w:val="BlockText"/>
        <w:tabs>
          <w:tab w:val="left" w:pos="8505"/>
          <w:tab w:val="left" w:pos="8647"/>
        </w:tabs>
        <w:spacing w:before="120" w:after="120"/>
        <w:ind w:left="360"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9588" w:dyaOrig="10721" w14:anchorId="248CA334">
          <v:shape id="_x0000_i1054" type="#_x0000_t75" style="width:477pt;height:535.5pt" o:ole="">
            <v:imagedata r:id="rId60" o:title=""/>
          </v:shape>
          <o:OLEObject Type="Embed" ProgID="Excel.Sheet.12" ShapeID="_x0000_i1054" DrawAspect="Content" ObjectID="_1707153736" r:id="rId61"/>
        </w:object>
      </w:r>
    </w:p>
    <w:p w14:paraId="35E363FD" w14:textId="77777777" w:rsidR="00AB1298" w:rsidRPr="003F7D07" w:rsidRDefault="00AB1298">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00EA45E9" w14:textId="00722433" w:rsidR="00DF1B0F" w:rsidRPr="003F7D07" w:rsidRDefault="00BE2E0B" w:rsidP="00CA12DD">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เงินเบิกเกินบัญชี</w:t>
      </w:r>
      <w:r w:rsidR="00FD71BC" w:rsidRPr="003F7D07">
        <w:rPr>
          <w:rFonts w:asciiTheme="majorBidi" w:hAnsiTheme="majorBidi" w:cstheme="majorBidi"/>
          <w:b/>
          <w:bCs/>
          <w:sz w:val="30"/>
          <w:szCs w:val="30"/>
          <w:cs/>
          <w:lang w:val="en-US"/>
        </w:rPr>
        <w:t>ธนาคาร</w:t>
      </w:r>
      <w:r w:rsidRPr="003F7D07">
        <w:rPr>
          <w:rFonts w:asciiTheme="majorBidi" w:hAnsiTheme="majorBidi" w:cstheme="majorBidi"/>
          <w:b/>
          <w:bCs/>
          <w:sz w:val="30"/>
          <w:szCs w:val="30"/>
          <w:cs/>
          <w:lang w:val="en-US"/>
        </w:rPr>
        <w:t>และ</w:t>
      </w:r>
      <w:r w:rsidR="00DF1B0F" w:rsidRPr="003F7D07">
        <w:rPr>
          <w:rFonts w:asciiTheme="majorBidi" w:hAnsiTheme="majorBidi" w:cstheme="majorBidi"/>
          <w:b/>
          <w:bCs/>
          <w:sz w:val="30"/>
          <w:szCs w:val="30"/>
          <w:cs/>
          <w:lang w:val="en-US"/>
        </w:rPr>
        <w:t>เงินกู้ยืมระยะสั้นจากสถาบันการเงิน</w:t>
      </w:r>
    </w:p>
    <w:p w14:paraId="3688A59B" w14:textId="1FEDA1EF" w:rsidR="00DF1B0F" w:rsidRPr="003F7D07" w:rsidRDefault="00BE2E0B" w:rsidP="00CA12DD">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t>เงินเบิกเกินบัญชี</w:t>
      </w:r>
      <w:r w:rsidR="00FD71BC" w:rsidRPr="003F7D07">
        <w:rPr>
          <w:rFonts w:asciiTheme="majorBidi" w:hAnsiTheme="majorBidi" w:cstheme="majorBidi"/>
          <w:sz w:val="30"/>
          <w:szCs w:val="30"/>
          <w:cs/>
        </w:rPr>
        <w:t>ธนาคาร</w:t>
      </w:r>
      <w:r w:rsidRPr="003F7D07">
        <w:rPr>
          <w:rFonts w:asciiTheme="majorBidi" w:hAnsiTheme="majorBidi" w:cstheme="majorBidi"/>
          <w:sz w:val="30"/>
          <w:szCs w:val="30"/>
          <w:cs/>
        </w:rPr>
        <w:t>และ</w:t>
      </w:r>
      <w:r w:rsidR="00DF1B0F" w:rsidRPr="003F7D07">
        <w:rPr>
          <w:rFonts w:asciiTheme="majorBidi" w:hAnsiTheme="majorBidi" w:cstheme="majorBidi"/>
          <w:sz w:val="30"/>
          <w:szCs w:val="30"/>
          <w:cs/>
        </w:rPr>
        <w:t xml:space="preserve">เงินกู้ยืมระยะสั้นจากสถาบันการเงิน ณ วันที่ </w:t>
      </w:r>
      <w:r w:rsidR="00DF1B0F" w:rsidRPr="003F7D07">
        <w:rPr>
          <w:rFonts w:asciiTheme="majorBidi" w:hAnsiTheme="majorBidi" w:cstheme="majorBidi"/>
          <w:sz w:val="30"/>
          <w:szCs w:val="30"/>
          <w:lang w:val="en-US"/>
        </w:rPr>
        <w:t xml:space="preserve">31 </w:t>
      </w:r>
      <w:r w:rsidR="00DF1B0F" w:rsidRPr="003F7D07">
        <w:rPr>
          <w:rFonts w:asciiTheme="majorBidi" w:hAnsiTheme="majorBidi" w:cstheme="majorBidi"/>
          <w:sz w:val="30"/>
          <w:szCs w:val="30"/>
          <w:cs/>
          <w:lang w:val="en-US"/>
        </w:rPr>
        <w:t xml:space="preserve">ธันวาคม </w:t>
      </w:r>
      <w:r w:rsidR="00A74AEE" w:rsidRPr="003F7D07">
        <w:rPr>
          <w:rFonts w:asciiTheme="majorBidi" w:hAnsiTheme="majorBidi" w:cstheme="majorBidi"/>
          <w:sz w:val="30"/>
          <w:szCs w:val="30"/>
          <w:lang w:val="en-US"/>
        </w:rPr>
        <w:t>25</w:t>
      </w:r>
      <w:r w:rsidR="00EF28A1" w:rsidRPr="003F7D07">
        <w:rPr>
          <w:rFonts w:asciiTheme="majorBidi" w:hAnsiTheme="majorBidi" w:cstheme="majorBidi"/>
          <w:sz w:val="30"/>
          <w:szCs w:val="30"/>
          <w:lang w:val="en-US"/>
        </w:rPr>
        <w:t>6</w:t>
      </w:r>
      <w:r w:rsidR="00CA12DD" w:rsidRPr="003F7D07">
        <w:rPr>
          <w:rFonts w:asciiTheme="majorBidi" w:hAnsiTheme="majorBidi" w:cstheme="majorBidi"/>
          <w:sz w:val="30"/>
          <w:szCs w:val="30"/>
          <w:lang w:val="en-US"/>
        </w:rPr>
        <w:t>3</w:t>
      </w:r>
      <w:r w:rsidR="007B76A0" w:rsidRPr="003F7D07">
        <w:rPr>
          <w:rFonts w:asciiTheme="majorBidi" w:hAnsiTheme="majorBidi" w:cstheme="majorBidi"/>
          <w:sz w:val="30"/>
          <w:szCs w:val="30"/>
          <w:lang w:val="en-US"/>
        </w:rPr>
        <w:t xml:space="preserve"> </w:t>
      </w:r>
      <w:r w:rsidR="00DF1B0F" w:rsidRPr="003F7D07">
        <w:rPr>
          <w:rFonts w:asciiTheme="majorBidi" w:hAnsiTheme="majorBidi" w:cstheme="majorBidi"/>
          <w:sz w:val="30"/>
          <w:szCs w:val="30"/>
          <w:cs/>
          <w:lang w:val="en-US"/>
        </w:rPr>
        <w:t>ประกอบด้วย</w:t>
      </w:r>
    </w:p>
    <w:bookmarkStart w:id="580" w:name="_MON_1673393670"/>
    <w:bookmarkEnd w:id="580"/>
    <w:p w14:paraId="11081925" w14:textId="35E43F71" w:rsidR="000F7E81" w:rsidRPr="003F7D07" w:rsidRDefault="00C76221" w:rsidP="00DA30F7">
      <w:pPr>
        <w:spacing w:before="120" w:after="120" w:line="240" w:lineRule="auto"/>
        <w:ind w:left="432"/>
        <w:jc w:val="thaiDistribute"/>
        <w:rPr>
          <w:rFonts w:asciiTheme="majorBidi" w:hAnsiTheme="majorBidi" w:cstheme="majorBidi"/>
          <w:sz w:val="30"/>
          <w:szCs w:val="30"/>
          <w:cs/>
          <w:lang w:val="en-US"/>
        </w:rPr>
      </w:pPr>
      <w:r w:rsidRPr="003F7D07">
        <w:rPr>
          <w:rFonts w:asciiTheme="majorBidi" w:hAnsiTheme="majorBidi" w:cstheme="majorBidi"/>
          <w:sz w:val="30"/>
          <w:szCs w:val="30"/>
        </w:rPr>
        <w:object w:dxaOrig="10042" w:dyaOrig="1968" w14:anchorId="7EB956FC">
          <v:shape id="_x0000_i1055" type="#_x0000_t75" style="width:472.5pt;height:101pt" o:ole="">
            <v:imagedata r:id="rId62" o:title=""/>
          </v:shape>
          <o:OLEObject Type="Embed" ProgID="Excel.Sheet.8" ShapeID="_x0000_i1055" DrawAspect="Content" ObjectID="_1707153737" r:id="rId63"/>
        </w:object>
      </w:r>
    </w:p>
    <w:p w14:paraId="3C10AF2F" w14:textId="6AA19CA5" w:rsidR="00D34A6A" w:rsidRPr="003F7D07" w:rsidRDefault="00D34A6A" w:rsidP="00BD3216">
      <w:pPr>
        <w:spacing w:before="120" w:after="120" w:line="240" w:lineRule="auto"/>
        <w:ind w:left="425"/>
        <w:jc w:val="thaiDistribute"/>
        <w:rPr>
          <w:rFonts w:asciiTheme="majorBidi" w:hAnsiTheme="majorBidi" w:cstheme="majorBidi"/>
          <w:sz w:val="30"/>
          <w:szCs w:val="30"/>
        </w:rPr>
      </w:pPr>
      <w:bookmarkStart w:id="581" w:name="_MON_1580799499"/>
      <w:bookmarkStart w:id="582" w:name="_MON_1580799510"/>
      <w:bookmarkStart w:id="583" w:name="_MON_1580799552"/>
      <w:bookmarkStart w:id="584" w:name="_MON_1581144168"/>
      <w:bookmarkStart w:id="585" w:name="_MON_1581277142"/>
      <w:bookmarkStart w:id="586" w:name="_MON_1610812321"/>
      <w:bookmarkStart w:id="587" w:name="_MON_1610815402"/>
      <w:bookmarkStart w:id="588" w:name="_MON_1611659805"/>
      <w:bookmarkStart w:id="589" w:name="_MON_1611659820"/>
      <w:bookmarkStart w:id="590" w:name="_MON_1639911490"/>
      <w:bookmarkStart w:id="591" w:name="_MON_1580658304"/>
      <w:bookmarkEnd w:id="581"/>
      <w:bookmarkEnd w:id="582"/>
      <w:bookmarkEnd w:id="583"/>
      <w:bookmarkEnd w:id="584"/>
      <w:bookmarkEnd w:id="585"/>
      <w:bookmarkEnd w:id="586"/>
      <w:bookmarkEnd w:id="587"/>
      <w:bookmarkEnd w:id="588"/>
      <w:bookmarkEnd w:id="589"/>
      <w:bookmarkEnd w:id="590"/>
      <w:bookmarkEnd w:id="591"/>
      <w:r w:rsidRPr="003F7D07">
        <w:rPr>
          <w:rFonts w:asciiTheme="majorBidi" w:hAnsiTheme="majorBidi"/>
          <w:sz w:val="30"/>
          <w:szCs w:val="30"/>
          <w:cs/>
        </w:rPr>
        <w:t>บริษัท</w:t>
      </w:r>
      <w:r w:rsidR="00CA12DD" w:rsidRPr="003F7D07">
        <w:rPr>
          <w:rFonts w:asciiTheme="majorBidi" w:hAnsiTheme="majorBidi" w:hint="cs"/>
          <w:sz w:val="30"/>
          <w:szCs w:val="30"/>
          <w:cs/>
        </w:rPr>
        <w:t>แสดง</w:t>
      </w:r>
      <w:r w:rsidRPr="003F7D07">
        <w:rPr>
          <w:rFonts w:asciiTheme="majorBidi" w:hAnsiTheme="majorBidi"/>
          <w:sz w:val="30"/>
          <w:szCs w:val="30"/>
          <w:cs/>
        </w:rPr>
        <w:t>วงเงินสินเชื่อจากสถาบันการเงิน</w:t>
      </w:r>
      <w:r w:rsidR="00836E25" w:rsidRPr="003F7D07">
        <w:rPr>
          <w:rFonts w:asciiTheme="majorBidi" w:hAnsiTheme="majorBidi"/>
          <w:sz w:val="30"/>
          <w:szCs w:val="30"/>
        </w:rPr>
        <w:t xml:space="preserve"> </w:t>
      </w:r>
      <w:r w:rsidR="00836E25" w:rsidRPr="003F7D07">
        <w:rPr>
          <w:rFonts w:asciiTheme="majorBidi" w:hAnsiTheme="majorBidi" w:cstheme="majorBidi"/>
          <w:sz w:val="30"/>
          <w:szCs w:val="30"/>
          <w:cs/>
        </w:rPr>
        <w:t>ดังนี้</w:t>
      </w:r>
    </w:p>
    <w:bookmarkStart w:id="592" w:name="_MON_1669667873"/>
    <w:bookmarkEnd w:id="592"/>
    <w:p w14:paraId="6FA54827" w14:textId="64953D6A" w:rsidR="00D34A6A" w:rsidRPr="003F7D07" w:rsidRDefault="00CA12DD" w:rsidP="00BD3216">
      <w:pPr>
        <w:spacing w:before="120" w:after="120" w:line="240" w:lineRule="auto"/>
        <w:ind w:left="425"/>
        <w:jc w:val="thaiDistribute"/>
        <w:rPr>
          <w:rFonts w:asciiTheme="majorBidi" w:hAnsiTheme="majorBidi" w:cstheme="majorBidi"/>
          <w:sz w:val="2"/>
          <w:szCs w:val="2"/>
          <w:cs/>
          <w:lang w:val="en-US"/>
        </w:rPr>
      </w:pPr>
      <w:r w:rsidRPr="003F7D07">
        <w:rPr>
          <w:rFonts w:asciiTheme="majorBidi" w:hAnsiTheme="majorBidi" w:cstheme="majorBidi"/>
          <w:sz w:val="30"/>
          <w:szCs w:val="30"/>
          <w:cs/>
        </w:rPr>
        <w:object w:dxaOrig="10514" w:dyaOrig="2789" w14:anchorId="73FE35D8">
          <v:shape id="_x0000_i1029" type="#_x0000_t75" style="width:480pt;height:129pt" o:ole="">
            <v:imagedata r:id="rId64" o:title=""/>
          </v:shape>
          <o:OLEObject Type="Embed" ProgID="Excel.Sheet.12" ShapeID="_x0000_i1029" DrawAspect="Content" ObjectID="_1707153738" r:id="rId65"/>
        </w:object>
      </w:r>
    </w:p>
    <w:p w14:paraId="4C75F628" w14:textId="5A5353CE" w:rsidR="00FD488B" w:rsidRPr="003F7D07" w:rsidRDefault="00FD488B" w:rsidP="00380DAC">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hint="cs"/>
          <w:b/>
          <w:bCs/>
          <w:sz w:val="30"/>
          <w:szCs w:val="30"/>
          <w:cs/>
        </w:rPr>
        <w:t>หลักประกัน</w:t>
      </w:r>
    </w:p>
    <w:p w14:paraId="49C2EEBC" w14:textId="09EC6112" w:rsidR="00BA12CA" w:rsidRPr="003F7D07" w:rsidRDefault="00BA12CA" w:rsidP="00BD3216">
      <w:pPr>
        <w:spacing w:before="120" w:after="120" w:line="240" w:lineRule="auto"/>
        <w:ind w:left="425"/>
        <w:jc w:val="thaiDistribute"/>
        <w:rPr>
          <w:rFonts w:asciiTheme="majorBidi" w:hAnsiTheme="majorBidi" w:cstheme="majorBidi"/>
          <w:sz w:val="30"/>
          <w:szCs w:val="30"/>
          <w:lang w:val="en-US"/>
        </w:rPr>
      </w:pPr>
      <w:r w:rsidRPr="003F7D07">
        <w:rPr>
          <w:rFonts w:asciiTheme="majorBidi" w:hAnsiTheme="majorBidi" w:cstheme="majorBidi" w:hint="cs"/>
          <w:sz w:val="30"/>
          <w:szCs w:val="30"/>
          <w:cs/>
          <w:lang w:val="en-US"/>
        </w:rPr>
        <w:t xml:space="preserve">บริษัทนำเงินฝากธนาคารเป็นหลักประกัน (ดูหมายเหตุ </w:t>
      </w:r>
      <w:r w:rsidR="00D3411D" w:rsidRPr="003F7D07">
        <w:rPr>
          <w:rFonts w:asciiTheme="majorBidi" w:hAnsiTheme="majorBidi" w:cstheme="majorBidi"/>
          <w:sz w:val="30"/>
          <w:szCs w:val="30"/>
          <w:lang w:val="en-US"/>
        </w:rPr>
        <w:t>9</w:t>
      </w:r>
      <w:r w:rsidRPr="003F7D07">
        <w:rPr>
          <w:rFonts w:asciiTheme="majorBidi" w:hAnsiTheme="majorBidi" w:cstheme="majorBidi"/>
          <w:sz w:val="30"/>
          <w:szCs w:val="30"/>
          <w:lang w:val="en-US"/>
        </w:rPr>
        <w:t>)</w:t>
      </w:r>
    </w:p>
    <w:p w14:paraId="6D9AA812" w14:textId="416EE165" w:rsidR="00FD488B" w:rsidRPr="003F7D07" w:rsidRDefault="00730FB9" w:rsidP="00BD3216">
      <w:pPr>
        <w:spacing w:before="120" w:after="120" w:line="240" w:lineRule="auto"/>
        <w:ind w:left="425"/>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บริษัทส่งมอบคู่มือจดทะเบียนรถยนต์ </w:t>
      </w:r>
      <w:r w:rsidR="007D4820" w:rsidRPr="003F7D07">
        <w:rPr>
          <w:rFonts w:asciiTheme="majorBidi" w:hAnsiTheme="majorBidi" w:cstheme="majorBidi"/>
          <w:sz w:val="30"/>
          <w:szCs w:val="30"/>
          <w:cs/>
        </w:rPr>
        <w:t>(</w:t>
      </w:r>
      <w:r w:rsidR="00AD4C96" w:rsidRPr="003F7D07">
        <w:rPr>
          <w:rFonts w:asciiTheme="majorBidi" w:hAnsiTheme="majorBidi" w:cstheme="majorBidi"/>
          <w:sz w:val="30"/>
          <w:szCs w:val="30"/>
          <w:cs/>
        </w:rPr>
        <w:t xml:space="preserve">ดูหมายเหตุ </w:t>
      </w:r>
      <w:r w:rsidR="006E3ADD" w:rsidRPr="003F7D07">
        <w:rPr>
          <w:rFonts w:asciiTheme="majorBidi" w:hAnsiTheme="majorBidi" w:cstheme="majorBidi"/>
          <w:sz w:val="30"/>
          <w:szCs w:val="30"/>
        </w:rPr>
        <w:t>1</w:t>
      </w:r>
      <w:r w:rsidR="00D3411D" w:rsidRPr="003F7D07">
        <w:rPr>
          <w:rFonts w:asciiTheme="majorBidi" w:hAnsiTheme="majorBidi" w:cstheme="majorBidi"/>
          <w:sz w:val="30"/>
          <w:szCs w:val="30"/>
          <w:lang w:val="en-US"/>
        </w:rPr>
        <w:t>1</w:t>
      </w:r>
      <w:r w:rsidR="007D4820" w:rsidRPr="003F7D07">
        <w:rPr>
          <w:rFonts w:asciiTheme="majorBidi" w:hAnsiTheme="majorBidi" w:cstheme="majorBidi"/>
          <w:sz w:val="30"/>
          <w:szCs w:val="30"/>
        </w:rPr>
        <w:t>)</w:t>
      </w:r>
      <w:r w:rsidR="007D4820" w:rsidRPr="003F7D07">
        <w:rPr>
          <w:rFonts w:asciiTheme="majorBidi" w:hAnsiTheme="majorBidi" w:cstheme="majorBidi"/>
          <w:sz w:val="30"/>
          <w:szCs w:val="30"/>
          <w:cs/>
        </w:rPr>
        <w:t xml:space="preserve"> </w:t>
      </w:r>
    </w:p>
    <w:p w14:paraId="2E73969C" w14:textId="7815836F" w:rsidR="00C53448" w:rsidRPr="003F7D07" w:rsidRDefault="00C53448" w:rsidP="00BD3216">
      <w:pPr>
        <w:spacing w:before="120" w:after="120" w:line="240" w:lineRule="auto"/>
        <w:ind w:left="425"/>
        <w:jc w:val="thaiDistribute"/>
        <w:rPr>
          <w:rFonts w:asciiTheme="majorBidi" w:hAnsiTheme="majorBidi" w:cstheme="majorBidi"/>
          <w:sz w:val="30"/>
          <w:szCs w:val="30"/>
          <w:lang w:val="en-US"/>
        </w:rPr>
      </w:pPr>
      <w:r w:rsidRPr="003F7D07">
        <w:rPr>
          <w:rFonts w:asciiTheme="majorBidi" w:hAnsiTheme="majorBidi" w:cstheme="majorBidi"/>
          <w:sz w:val="30"/>
          <w:szCs w:val="30"/>
          <w:cs/>
        </w:rPr>
        <w:t>บริษัท โตโยต้า แอท ยูไนเต็ด จำกัด</w:t>
      </w:r>
      <w:r w:rsidR="0045491D" w:rsidRPr="003F7D07">
        <w:rPr>
          <w:rFonts w:asciiTheme="majorBidi" w:hAnsiTheme="majorBidi" w:cstheme="majorBidi"/>
          <w:sz w:val="30"/>
          <w:szCs w:val="30"/>
          <w:cs/>
        </w:rPr>
        <w:t xml:space="preserve"> </w:t>
      </w:r>
      <w:r w:rsidRPr="003F7D07">
        <w:rPr>
          <w:rFonts w:asciiTheme="majorBidi" w:hAnsiTheme="majorBidi" w:cstheme="majorBidi"/>
          <w:sz w:val="30"/>
          <w:szCs w:val="30"/>
          <w:cs/>
        </w:rPr>
        <w:t>และ</w:t>
      </w:r>
      <w:r w:rsidR="0045491D" w:rsidRPr="003F7D07">
        <w:rPr>
          <w:rFonts w:asciiTheme="majorBidi" w:hAnsiTheme="majorBidi" w:cstheme="majorBidi"/>
          <w:sz w:val="30"/>
          <w:szCs w:val="30"/>
          <w:cs/>
        </w:rPr>
        <w:t>กรรมการบริษัท</w:t>
      </w:r>
      <w:r w:rsidRPr="003F7D07">
        <w:rPr>
          <w:rFonts w:asciiTheme="majorBidi" w:hAnsiTheme="majorBidi" w:cstheme="majorBidi"/>
          <w:sz w:val="30"/>
          <w:szCs w:val="30"/>
          <w:cs/>
        </w:rPr>
        <w:t>ค้ำประกันวงเงินกู้ยืมจากสถาบันการเงินและหนังสือค้ำประกัน</w:t>
      </w:r>
      <w:r w:rsidR="007D4820" w:rsidRPr="003F7D07">
        <w:rPr>
          <w:rFonts w:asciiTheme="majorBidi" w:hAnsiTheme="majorBidi" w:cstheme="majorBidi"/>
          <w:sz w:val="30"/>
          <w:szCs w:val="30"/>
          <w:cs/>
        </w:rPr>
        <w:t>ที่ออกโดยธนาคาร</w:t>
      </w:r>
      <w:r w:rsidRPr="003F7D07">
        <w:rPr>
          <w:rFonts w:asciiTheme="majorBidi" w:hAnsiTheme="majorBidi" w:cstheme="majorBidi"/>
          <w:sz w:val="30"/>
          <w:szCs w:val="30"/>
          <w:cs/>
        </w:rPr>
        <w:t xml:space="preserve"> (ดูหมายเหตุ </w:t>
      </w:r>
      <w:r w:rsidR="00380DAC" w:rsidRPr="003F7D07">
        <w:rPr>
          <w:rFonts w:asciiTheme="majorBidi" w:hAnsiTheme="majorBidi" w:cstheme="majorBidi"/>
          <w:sz w:val="30"/>
          <w:szCs w:val="30"/>
        </w:rPr>
        <w:t>4</w:t>
      </w:r>
      <w:r w:rsidRPr="003F7D07">
        <w:rPr>
          <w:rFonts w:asciiTheme="majorBidi" w:hAnsiTheme="majorBidi" w:cstheme="majorBidi"/>
          <w:sz w:val="30"/>
          <w:szCs w:val="30"/>
        </w:rPr>
        <w:t>)</w:t>
      </w:r>
    </w:p>
    <w:p w14:paraId="59B58AA6" w14:textId="77777777" w:rsidR="00FD488B" w:rsidRPr="003F7D07" w:rsidRDefault="00FD488B" w:rsidP="00576D51">
      <w:pPr>
        <w:pStyle w:val="BlockText"/>
        <w:spacing w:before="120" w:after="120"/>
        <w:ind w:left="425" w:right="0" w:firstLine="0"/>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สัญญาเงินกู้ยืมจากสถาบันการเงินกำหนดข้อปฏิบัติและข้อจำกัด ดังนี้</w:t>
      </w:r>
    </w:p>
    <w:p w14:paraId="01DBFA6E" w14:textId="77777777" w:rsidR="00FD488B" w:rsidRPr="003F7D07" w:rsidRDefault="00FD488B" w:rsidP="001E0499">
      <w:pPr>
        <w:pStyle w:val="BlockText"/>
        <w:numPr>
          <w:ilvl w:val="0"/>
          <w:numId w:val="20"/>
        </w:numPr>
        <w:spacing w:before="120" w:after="120"/>
        <w:ind w:left="788" w:right="0" w:hanging="357"/>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ดำรงอัตราส่วนหนี้สินต่อส่วนของผู้ถือหุ้น</w:t>
      </w:r>
    </w:p>
    <w:p w14:paraId="6F230974" w14:textId="556F7678" w:rsidR="00FD488B" w:rsidRPr="003F7D07" w:rsidRDefault="00FD488B" w:rsidP="001E0499">
      <w:pPr>
        <w:pStyle w:val="BlockText"/>
        <w:numPr>
          <w:ilvl w:val="0"/>
          <w:numId w:val="20"/>
        </w:numPr>
        <w:spacing w:before="120" w:after="120"/>
        <w:ind w:left="788" w:right="0" w:hanging="357"/>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ดำรงอัตราส่วนความสามารถในการชำระหนี้</w:t>
      </w:r>
    </w:p>
    <w:p w14:paraId="43915619" w14:textId="77777777" w:rsidR="00380DAC" w:rsidRPr="003F7D07" w:rsidRDefault="00380DAC">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2365B61E" w14:textId="6C604058" w:rsidR="00645A1E" w:rsidRPr="003F7D07" w:rsidRDefault="00645A1E" w:rsidP="00380DAC">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เจ้าหนี้การค้าและเจ้าหนี้อื่น</w:t>
      </w:r>
    </w:p>
    <w:p w14:paraId="10084F67" w14:textId="53640AEE" w:rsidR="00122586" w:rsidRPr="003F7D07" w:rsidRDefault="00122586" w:rsidP="00BD3216">
      <w:pPr>
        <w:spacing w:before="120" w:after="120" w:line="240" w:lineRule="auto"/>
        <w:ind w:left="425"/>
        <w:jc w:val="thaiDistribute"/>
        <w:rPr>
          <w:rFonts w:asciiTheme="majorBidi" w:hAnsiTheme="majorBidi" w:cstheme="majorBidi"/>
          <w:sz w:val="30"/>
          <w:szCs w:val="30"/>
          <w:cs/>
          <w:lang w:val="en-US"/>
        </w:rPr>
      </w:pPr>
      <w:r w:rsidRPr="003F7D07">
        <w:rPr>
          <w:rFonts w:asciiTheme="majorBidi" w:hAnsiTheme="majorBidi" w:cstheme="majorBidi"/>
          <w:sz w:val="30"/>
          <w:szCs w:val="30"/>
          <w:cs/>
        </w:rPr>
        <w:t xml:space="preserve">เจ้าหนี้การค้าและเจ้าหนี้อื่น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00A74AEE" w:rsidRPr="003F7D07">
        <w:rPr>
          <w:rFonts w:asciiTheme="majorBidi" w:hAnsiTheme="majorBidi" w:cstheme="majorBidi"/>
          <w:sz w:val="30"/>
          <w:szCs w:val="30"/>
        </w:rPr>
        <w:t>256</w:t>
      </w:r>
      <w:r w:rsidR="00380DAC"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380DAC" w:rsidRPr="003F7D07">
        <w:rPr>
          <w:rFonts w:asciiTheme="majorBidi" w:hAnsiTheme="majorBidi" w:cstheme="majorBidi"/>
          <w:sz w:val="30"/>
          <w:szCs w:val="30"/>
        </w:rPr>
        <w:t>3</w:t>
      </w:r>
      <w:r w:rsidRPr="003F7D07">
        <w:rPr>
          <w:rFonts w:asciiTheme="majorBidi" w:hAnsiTheme="majorBidi" w:cstheme="majorBidi"/>
          <w:sz w:val="30"/>
          <w:szCs w:val="30"/>
          <w:cs/>
        </w:rPr>
        <w:t xml:space="preserve"> ประกอบด้วย</w:t>
      </w:r>
    </w:p>
    <w:bookmarkStart w:id="593" w:name="_MON_1673421389"/>
    <w:bookmarkEnd w:id="593"/>
    <w:p w14:paraId="5115A163" w14:textId="4D4E54FC" w:rsidR="00753967" w:rsidRPr="003F7D07" w:rsidRDefault="00C76221" w:rsidP="00B47EEF">
      <w:pPr>
        <w:tabs>
          <w:tab w:val="left" w:pos="6379"/>
        </w:tabs>
        <w:spacing w:before="120" w:after="120" w:line="240" w:lineRule="auto"/>
        <w:ind w:left="425"/>
        <w:jc w:val="thaiDistribute"/>
        <w:rPr>
          <w:rFonts w:asciiTheme="majorBidi" w:hAnsiTheme="majorBidi" w:cstheme="majorBidi"/>
          <w:sz w:val="30"/>
          <w:szCs w:val="30"/>
          <w:cs/>
          <w:lang w:val="en-US"/>
        </w:rPr>
      </w:pPr>
      <w:r w:rsidRPr="003F7D07">
        <w:rPr>
          <w:rFonts w:asciiTheme="majorBidi" w:hAnsiTheme="majorBidi" w:cstheme="majorBidi"/>
          <w:sz w:val="30"/>
          <w:szCs w:val="30"/>
        </w:rPr>
        <w:object w:dxaOrig="10042" w:dyaOrig="6940" w14:anchorId="45DD24F0">
          <v:shape id="_x0000_i1056" type="#_x0000_t75" style="width:474pt;height:355.5pt" o:ole="">
            <v:imagedata r:id="rId66" o:title=""/>
          </v:shape>
          <o:OLEObject Type="Embed" ProgID="Excel.Sheet.8" ShapeID="_x0000_i1056" DrawAspect="Content" ObjectID="_1707153739" r:id="rId67"/>
        </w:object>
      </w:r>
    </w:p>
    <w:p w14:paraId="46DB67B2" w14:textId="1B9F90B0" w:rsidR="00282581" w:rsidRPr="003F7D07" w:rsidRDefault="00282581" w:rsidP="009941FA">
      <w:pPr>
        <w:spacing w:before="120" w:after="120" w:line="240" w:lineRule="auto"/>
        <w:ind w:left="425" w:right="147"/>
        <w:jc w:val="thaiDistribute"/>
        <w:rPr>
          <w:rFonts w:asciiTheme="majorBidi" w:hAnsiTheme="majorBidi" w:cstheme="majorBidi"/>
          <w:sz w:val="30"/>
          <w:szCs w:val="30"/>
          <w:cs/>
        </w:rPr>
      </w:pPr>
      <w:bookmarkStart w:id="594" w:name="_MON_1516115657"/>
      <w:bookmarkStart w:id="595" w:name="_MON_1516115827"/>
      <w:bookmarkStart w:id="596" w:name="_MON_1516115844"/>
      <w:bookmarkStart w:id="597" w:name="_MON_1516115866"/>
      <w:bookmarkStart w:id="598" w:name="_MON_1516116205"/>
      <w:bookmarkStart w:id="599" w:name="_MON_1516523004"/>
      <w:bookmarkStart w:id="600" w:name="_MON_1516523102"/>
      <w:bookmarkStart w:id="601" w:name="_MON_1517057958"/>
      <w:bookmarkStart w:id="602" w:name="_MON_1517057963"/>
      <w:bookmarkStart w:id="603" w:name="_MON_1517058364"/>
      <w:bookmarkStart w:id="604" w:name="_MON_1517058856"/>
      <w:bookmarkStart w:id="605" w:name="_MON_1517058889"/>
      <w:bookmarkStart w:id="606" w:name="_MON_1517058901"/>
      <w:bookmarkStart w:id="607" w:name="_MON_1517058910"/>
      <w:bookmarkStart w:id="608" w:name="_MON_1517058918"/>
      <w:bookmarkStart w:id="609" w:name="_MON_1517058927"/>
      <w:bookmarkStart w:id="610" w:name="_MON_1517058936"/>
      <w:bookmarkStart w:id="611" w:name="_MON_1517058969"/>
      <w:bookmarkStart w:id="612" w:name="_MON_1517312218"/>
      <w:bookmarkStart w:id="613" w:name="_MON_1517764876"/>
      <w:bookmarkStart w:id="614" w:name="_MON_1517764899"/>
      <w:bookmarkStart w:id="615" w:name="_MON_1547200501"/>
      <w:bookmarkStart w:id="616" w:name="_MON_1547200556"/>
      <w:bookmarkStart w:id="617" w:name="_MON_1547200593"/>
      <w:bookmarkStart w:id="618" w:name="_MON_1548502677"/>
      <w:bookmarkStart w:id="619" w:name="_MON_1548955289"/>
      <w:bookmarkStart w:id="620" w:name="_MON_1548955619"/>
      <w:bookmarkStart w:id="621" w:name="_MON_1549133193"/>
      <w:bookmarkStart w:id="622" w:name="_MON_1580651427"/>
      <w:bookmarkStart w:id="623" w:name="_MON_1580651710"/>
      <w:bookmarkStart w:id="624" w:name="_MON_1580799585"/>
      <w:bookmarkStart w:id="625" w:name="_MON_1580799594"/>
      <w:bookmarkStart w:id="626" w:name="_MON_1581029479"/>
      <w:bookmarkStart w:id="627" w:name="_MON_1610812372"/>
      <w:bookmarkStart w:id="628" w:name="_MON_1610815422"/>
      <w:bookmarkStart w:id="629" w:name="_MON_1611684749"/>
      <w:bookmarkStart w:id="630" w:name="_MON_1639911674"/>
      <w:bookmarkStart w:id="631" w:name="_MON_1516114872"/>
      <w:bookmarkStart w:id="632" w:name="_MON_1516115572"/>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53C8897F" w14:textId="77777777" w:rsidR="003264D6" w:rsidRPr="003F7D07" w:rsidRDefault="003264D6" w:rsidP="00BD3216">
      <w:pPr>
        <w:pStyle w:val="BlockText"/>
        <w:spacing w:before="120" w:after="120"/>
        <w:ind w:left="425" w:right="0" w:firstLine="0"/>
        <w:jc w:val="thaiDistribute"/>
        <w:rPr>
          <w:rFonts w:asciiTheme="majorBidi" w:hAnsiTheme="majorBidi" w:cstheme="majorBidi"/>
          <w:sz w:val="30"/>
          <w:szCs w:val="30"/>
        </w:rPr>
        <w:sectPr w:rsidR="003264D6" w:rsidRPr="003F7D07" w:rsidSect="00994451">
          <w:pgSz w:w="11907" w:h="16840" w:code="9"/>
          <w:pgMar w:top="1151" w:right="663" w:bottom="1151" w:left="1151" w:header="709" w:footer="295" w:gutter="0"/>
          <w:cols w:space="737"/>
          <w:docGrid w:linePitch="299"/>
        </w:sectPr>
      </w:pPr>
    </w:p>
    <w:p w14:paraId="24237819" w14:textId="4B892D92" w:rsidR="00787D61" w:rsidRPr="003F7D07" w:rsidRDefault="00A87672" w:rsidP="00144465">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bookmarkStart w:id="633" w:name="_MON_1516116112"/>
      <w:bookmarkStart w:id="634" w:name="_MON_1516523280"/>
      <w:bookmarkStart w:id="635" w:name="_MON_1516523447"/>
      <w:bookmarkStart w:id="636" w:name="_MON_1516523464"/>
      <w:bookmarkStart w:id="637" w:name="_MON_1517059003"/>
      <w:bookmarkStart w:id="638" w:name="_MON_1517316578"/>
      <w:bookmarkStart w:id="639" w:name="_MON_1517764888"/>
      <w:bookmarkStart w:id="640" w:name="_MON_1547200649"/>
      <w:bookmarkStart w:id="641" w:name="_MON_1547633634"/>
      <w:bookmarkStart w:id="642" w:name="_MON_1548502698"/>
      <w:bookmarkStart w:id="643" w:name="_MON_1548955957"/>
      <w:bookmarkStart w:id="644" w:name="_MON_1548955971"/>
      <w:bookmarkStart w:id="645" w:name="_MON_1549133280"/>
      <w:bookmarkStart w:id="646" w:name="_MON_1549133345"/>
      <w:bookmarkStart w:id="647" w:name="_MON_1580651842"/>
      <w:bookmarkStart w:id="648" w:name="_MON_1580652225"/>
      <w:bookmarkStart w:id="649" w:name="_MON_1580799655"/>
      <w:bookmarkStart w:id="650" w:name="_MON_1581029933"/>
      <w:bookmarkStart w:id="651" w:name="_MON_1581144255"/>
      <w:bookmarkStart w:id="652" w:name="_MON_1610812397"/>
      <w:bookmarkStart w:id="653" w:name="_MON_1610815440"/>
      <w:bookmarkStart w:id="654" w:name="_MON_1611684456"/>
      <w:bookmarkStart w:id="655" w:name="_MON_1639911831"/>
      <w:bookmarkStart w:id="656" w:name="_MON_1516115969"/>
      <w:bookmarkStart w:id="657" w:name="_MON_1516116011"/>
      <w:bookmarkEnd w:id="558"/>
      <w:bookmarkEnd w:id="559"/>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r w:rsidRPr="003F7D07">
        <w:rPr>
          <w:rFonts w:asciiTheme="majorBidi" w:hAnsiTheme="majorBidi" w:cstheme="majorBidi"/>
          <w:b/>
          <w:bCs/>
          <w:sz w:val="30"/>
          <w:szCs w:val="30"/>
          <w:cs/>
          <w:lang w:val="en-US"/>
        </w:rPr>
        <w:lastRenderedPageBreak/>
        <w:t>เงิ</w:t>
      </w:r>
      <w:r w:rsidR="00787D61" w:rsidRPr="003F7D07">
        <w:rPr>
          <w:rFonts w:asciiTheme="majorBidi" w:hAnsiTheme="majorBidi" w:cstheme="majorBidi"/>
          <w:b/>
          <w:bCs/>
          <w:sz w:val="30"/>
          <w:szCs w:val="30"/>
          <w:cs/>
          <w:lang w:val="en-US"/>
        </w:rPr>
        <w:t>นกู้ยืมจากสถาบันการเงิน</w:t>
      </w:r>
    </w:p>
    <w:p w14:paraId="7FC31FAF" w14:textId="5385AEA5" w:rsidR="007756C6" w:rsidRPr="003F7D07" w:rsidRDefault="00531B14" w:rsidP="00282581">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เงินกู้ยืมจากสถาบันการเงิน</w:t>
      </w:r>
      <w:r w:rsidR="009A148D" w:rsidRPr="003F7D07">
        <w:rPr>
          <w:rFonts w:asciiTheme="majorBidi" w:hAnsiTheme="majorBidi" w:cstheme="majorBidi"/>
          <w:sz w:val="30"/>
          <w:szCs w:val="30"/>
          <w:cs/>
        </w:rPr>
        <w:t xml:space="preserve"> </w:t>
      </w:r>
      <w:r w:rsidR="001C66C7" w:rsidRPr="003F7D07">
        <w:rPr>
          <w:rFonts w:asciiTheme="majorBidi" w:hAnsiTheme="majorBidi" w:cstheme="majorBidi"/>
          <w:sz w:val="30"/>
          <w:szCs w:val="30"/>
          <w:cs/>
        </w:rPr>
        <w:t xml:space="preserve">ณ วันที่ </w:t>
      </w:r>
      <w:r w:rsidR="001C66C7" w:rsidRPr="003F7D07">
        <w:rPr>
          <w:rFonts w:asciiTheme="majorBidi" w:hAnsiTheme="majorBidi" w:cstheme="majorBidi"/>
          <w:sz w:val="30"/>
          <w:szCs w:val="30"/>
        </w:rPr>
        <w:t>3</w:t>
      </w:r>
      <w:r w:rsidR="00323533" w:rsidRPr="003F7D07">
        <w:rPr>
          <w:rFonts w:asciiTheme="majorBidi" w:hAnsiTheme="majorBidi" w:cstheme="majorBidi"/>
          <w:sz w:val="30"/>
          <w:szCs w:val="30"/>
        </w:rPr>
        <w:t>1</w:t>
      </w:r>
      <w:r w:rsidR="001C66C7" w:rsidRPr="003F7D07">
        <w:rPr>
          <w:rFonts w:asciiTheme="majorBidi" w:hAnsiTheme="majorBidi" w:cstheme="majorBidi"/>
          <w:sz w:val="30"/>
          <w:szCs w:val="30"/>
        </w:rPr>
        <w:t xml:space="preserve"> </w:t>
      </w:r>
      <w:r w:rsidR="00CA166C" w:rsidRPr="003F7D07">
        <w:rPr>
          <w:rFonts w:asciiTheme="majorBidi" w:hAnsiTheme="majorBidi" w:cstheme="majorBidi"/>
          <w:sz w:val="30"/>
          <w:szCs w:val="30"/>
          <w:cs/>
        </w:rPr>
        <w:t>ธันวาคม</w:t>
      </w:r>
      <w:r w:rsidR="001C66C7" w:rsidRPr="003F7D07">
        <w:rPr>
          <w:rFonts w:asciiTheme="majorBidi" w:hAnsiTheme="majorBidi" w:cstheme="majorBidi"/>
          <w:sz w:val="30"/>
          <w:szCs w:val="30"/>
          <w:cs/>
        </w:rPr>
        <w:t xml:space="preserve"> </w:t>
      </w:r>
      <w:r w:rsidR="00A74AEE" w:rsidRPr="003F7D07">
        <w:rPr>
          <w:rFonts w:asciiTheme="majorBidi" w:hAnsiTheme="majorBidi" w:cstheme="majorBidi"/>
          <w:sz w:val="30"/>
          <w:szCs w:val="30"/>
        </w:rPr>
        <w:t>256</w:t>
      </w:r>
      <w:r w:rsidR="00144465"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144465" w:rsidRPr="003F7D07">
        <w:rPr>
          <w:rFonts w:asciiTheme="majorBidi" w:hAnsiTheme="majorBidi" w:cstheme="majorBidi"/>
          <w:sz w:val="30"/>
          <w:szCs w:val="30"/>
        </w:rPr>
        <w:t>3</w:t>
      </w:r>
      <w:r w:rsidR="001C66C7" w:rsidRPr="003F7D07">
        <w:rPr>
          <w:rFonts w:asciiTheme="majorBidi" w:hAnsiTheme="majorBidi" w:cstheme="majorBidi"/>
          <w:sz w:val="30"/>
          <w:szCs w:val="30"/>
        </w:rPr>
        <w:t xml:space="preserve"> </w:t>
      </w:r>
      <w:r w:rsidR="009A148D" w:rsidRPr="003F7D07">
        <w:rPr>
          <w:rFonts w:asciiTheme="majorBidi" w:hAnsiTheme="majorBidi" w:cstheme="majorBidi"/>
          <w:sz w:val="30"/>
          <w:szCs w:val="30"/>
          <w:cs/>
        </w:rPr>
        <w:t>ประกอบด้วย</w:t>
      </w:r>
    </w:p>
    <w:bookmarkStart w:id="658" w:name="_MON_1669668971"/>
    <w:bookmarkStart w:id="659" w:name="_Hlk92664563"/>
    <w:bookmarkEnd w:id="658"/>
    <w:p w14:paraId="7BA37D26" w14:textId="123F1046" w:rsidR="00B200B1" w:rsidRPr="003F7D07" w:rsidRDefault="00C76221" w:rsidP="00437BEA">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object w:dxaOrig="14138" w:dyaOrig="7831" w14:anchorId="592C034A">
          <v:shape id="_x0000_i1057" type="#_x0000_t75" style="width:703.5pt;height:386.5pt" o:ole="">
            <v:imagedata r:id="rId68" o:title=""/>
          </v:shape>
          <o:OLEObject Type="Embed" ProgID="Excel.Sheet.12" ShapeID="_x0000_i1057" DrawAspect="Content" ObjectID="_1707153740" r:id="rId69"/>
        </w:object>
      </w:r>
      <w:bookmarkStart w:id="660" w:name="_MON_1516523476"/>
      <w:bookmarkStart w:id="661" w:name="_MON_1547200715"/>
      <w:bookmarkStart w:id="662" w:name="_MON_1547633692"/>
      <w:bookmarkStart w:id="663" w:name="_MON_1548502707"/>
      <w:bookmarkStart w:id="664" w:name="_MON_1580652034"/>
      <w:bookmarkStart w:id="665" w:name="_MON_1580799710"/>
      <w:bookmarkStart w:id="666" w:name="_MON_1581029649"/>
      <w:bookmarkStart w:id="667" w:name="_MON_1581029784"/>
      <w:bookmarkStart w:id="668" w:name="_MON_1581029795"/>
      <w:bookmarkStart w:id="669" w:name="_MON_1581029827"/>
      <w:bookmarkStart w:id="670" w:name="_MON_1581029840"/>
      <w:bookmarkStart w:id="671" w:name="_MON_1581029875"/>
      <w:bookmarkStart w:id="672" w:name="_MON_1581029897"/>
      <w:bookmarkStart w:id="673" w:name="_MON_1581194221"/>
      <w:bookmarkStart w:id="674" w:name="_MON_1581194229"/>
      <w:bookmarkStart w:id="675" w:name="_MON_1581194237"/>
      <w:bookmarkStart w:id="676" w:name="_MON_1581194258"/>
      <w:bookmarkStart w:id="677" w:name="_MON_1581194267"/>
      <w:bookmarkStart w:id="678" w:name="_MON_1581277229"/>
      <w:bookmarkStart w:id="679" w:name="_MON_1610812424"/>
      <w:bookmarkStart w:id="680" w:name="_MON_1610812461"/>
      <w:bookmarkStart w:id="681" w:name="_MON_1610812553"/>
      <w:bookmarkStart w:id="682" w:name="_MON_1610815449"/>
      <w:bookmarkStart w:id="683" w:name="_MON_1611684121"/>
      <w:bookmarkStart w:id="684" w:name="_MON_1639912604"/>
      <w:bookmarkStart w:id="685" w:name="_MON_1516116237"/>
      <w:bookmarkStart w:id="686" w:name="_MON_1516117073"/>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331B51C4" w14:textId="77777777" w:rsidR="003264D6" w:rsidRPr="003F7D07" w:rsidRDefault="003264D6" w:rsidP="00213F4A">
      <w:pPr>
        <w:pStyle w:val="BlockText"/>
        <w:spacing w:before="120" w:after="120"/>
        <w:ind w:left="425" w:right="0" w:firstLine="0"/>
        <w:jc w:val="thaiDistribute"/>
        <w:rPr>
          <w:rFonts w:asciiTheme="majorBidi" w:hAnsiTheme="majorBidi" w:cstheme="majorBidi"/>
          <w:sz w:val="30"/>
          <w:szCs w:val="30"/>
          <w:cs/>
        </w:rPr>
        <w:sectPr w:rsidR="003264D6" w:rsidRPr="003F7D07" w:rsidSect="00AB1298">
          <w:pgSz w:w="16840" w:h="11907" w:orient="landscape" w:code="9"/>
          <w:pgMar w:top="1151" w:right="1151" w:bottom="663" w:left="1151" w:header="709" w:footer="295" w:gutter="0"/>
          <w:cols w:space="737"/>
          <w:docGrid w:linePitch="299"/>
        </w:sectPr>
      </w:pPr>
    </w:p>
    <w:p w14:paraId="103862B9" w14:textId="162197A5" w:rsidR="000D57D4" w:rsidRPr="003F7D07" w:rsidRDefault="000D57D4" w:rsidP="001207EC">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การเพิ่มขึ้นและลดลงของเงินกู้ยืมจากสถาบันการเงิน</w:t>
      </w:r>
      <w:r w:rsidR="00144465" w:rsidRPr="003F7D07">
        <w:rPr>
          <w:rFonts w:asciiTheme="majorBidi" w:hAnsiTheme="majorBidi" w:cstheme="majorBidi"/>
          <w:sz w:val="30"/>
          <w:szCs w:val="30"/>
        </w:rPr>
        <w:t xml:space="preserve"> </w:t>
      </w:r>
      <w:r w:rsidRPr="003F7D07">
        <w:rPr>
          <w:rFonts w:asciiTheme="majorBidi" w:hAnsiTheme="majorBidi" w:cstheme="majorBidi"/>
          <w:sz w:val="30"/>
          <w:szCs w:val="30"/>
          <w:cs/>
        </w:rPr>
        <w:t>สำหรับ</w:t>
      </w:r>
      <w:r w:rsidR="00CA166C" w:rsidRPr="003F7D07">
        <w:rPr>
          <w:rFonts w:asciiTheme="majorBidi" w:hAnsiTheme="majorBidi" w:cstheme="majorBidi"/>
          <w:sz w:val="30"/>
          <w:szCs w:val="30"/>
          <w:cs/>
        </w:rPr>
        <w:t>ปี</w:t>
      </w:r>
      <w:r w:rsidRPr="003F7D07">
        <w:rPr>
          <w:rFonts w:asciiTheme="majorBidi" w:hAnsiTheme="majorBidi" w:cstheme="majorBidi"/>
          <w:sz w:val="30"/>
          <w:szCs w:val="30"/>
          <w:cs/>
        </w:rPr>
        <w:t xml:space="preserve">สิ้นสุดวันที่ </w:t>
      </w:r>
      <w:r w:rsidR="00BC72BC" w:rsidRPr="003F7D07">
        <w:rPr>
          <w:rFonts w:asciiTheme="majorBidi" w:hAnsiTheme="majorBidi" w:cstheme="majorBidi"/>
          <w:sz w:val="30"/>
          <w:szCs w:val="30"/>
        </w:rPr>
        <w:t>31</w:t>
      </w:r>
      <w:r w:rsidR="001C66C7" w:rsidRPr="003F7D07">
        <w:rPr>
          <w:rFonts w:asciiTheme="majorBidi" w:hAnsiTheme="majorBidi" w:cstheme="majorBidi"/>
          <w:sz w:val="30"/>
          <w:szCs w:val="30"/>
        </w:rPr>
        <w:t xml:space="preserve"> </w:t>
      </w:r>
      <w:r w:rsidR="00CA166C" w:rsidRPr="003F7D07">
        <w:rPr>
          <w:rFonts w:asciiTheme="majorBidi" w:hAnsiTheme="majorBidi" w:cstheme="majorBidi"/>
          <w:sz w:val="30"/>
          <w:szCs w:val="30"/>
          <w:cs/>
        </w:rPr>
        <w:t>ธันวาคม</w:t>
      </w:r>
      <w:r w:rsidR="001C66C7" w:rsidRPr="003F7D07">
        <w:rPr>
          <w:rFonts w:asciiTheme="majorBidi" w:hAnsiTheme="majorBidi" w:cstheme="majorBidi"/>
          <w:sz w:val="30"/>
          <w:szCs w:val="30"/>
          <w:cs/>
        </w:rPr>
        <w:t xml:space="preserve"> </w:t>
      </w:r>
      <w:r w:rsidR="00A74AEE" w:rsidRPr="003F7D07">
        <w:rPr>
          <w:rFonts w:asciiTheme="majorBidi" w:hAnsiTheme="majorBidi" w:cstheme="majorBidi"/>
          <w:sz w:val="30"/>
          <w:szCs w:val="30"/>
        </w:rPr>
        <w:t>256</w:t>
      </w:r>
      <w:r w:rsidR="00144465" w:rsidRPr="003F7D07">
        <w:rPr>
          <w:rFonts w:asciiTheme="majorBidi" w:hAnsiTheme="majorBidi" w:cstheme="majorBidi"/>
          <w:sz w:val="30"/>
          <w:szCs w:val="30"/>
        </w:rPr>
        <w:t>4</w:t>
      </w:r>
      <w:r w:rsidR="00A74AEE" w:rsidRPr="003F7D07">
        <w:rPr>
          <w:rFonts w:asciiTheme="majorBidi" w:hAnsiTheme="majorBidi" w:cstheme="majorBidi"/>
          <w:sz w:val="30"/>
          <w:szCs w:val="30"/>
        </w:rPr>
        <w:t xml:space="preserve"> </w:t>
      </w:r>
      <w:r w:rsidR="00A74AEE" w:rsidRPr="003F7D07">
        <w:rPr>
          <w:rFonts w:asciiTheme="majorBidi" w:hAnsiTheme="majorBidi" w:cstheme="majorBidi"/>
          <w:sz w:val="30"/>
          <w:szCs w:val="30"/>
          <w:cs/>
        </w:rPr>
        <w:t xml:space="preserve">และ </w:t>
      </w:r>
      <w:r w:rsidR="00A74AEE" w:rsidRPr="003F7D07">
        <w:rPr>
          <w:rFonts w:asciiTheme="majorBidi" w:hAnsiTheme="majorBidi" w:cstheme="majorBidi"/>
          <w:sz w:val="30"/>
          <w:szCs w:val="30"/>
        </w:rPr>
        <w:t>256</w:t>
      </w:r>
      <w:r w:rsidR="00144465" w:rsidRPr="003F7D07">
        <w:rPr>
          <w:rFonts w:asciiTheme="majorBidi" w:hAnsiTheme="majorBidi" w:cstheme="majorBidi"/>
          <w:sz w:val="30"/>
          <w:szCs w:val="30"/>
        </w:rPr>
        <w:t>3</w:t>
      </w:r>
      <w:r w:rsidRPr="003F7D07">
        <w:rPr>
          <w:rFonts w:asciiTheme="majorBidi" w:hAnsiTheme="majorBidi" w:cstheme="majorBidi"/>
          <w:sz w:val="30"/>
          <w:szCs w:val="30"/>
          <w:cs/>
        </w:rPr>
        <w:t xml:space="preserve"> </w:t>
      </w:r>
      <w:r w:rsidR="00CE51EF" w:rsidRPr="003F7D07">
        <w:rPr>
          <w:rFonts w:asciiTheme="majorBidi" w:hAnsiTheme="majorBidi" w:hint="cs"/>
          <w:sz w:val="30"/>
          <w:szCs w:val="30"/>
          <w:cs/>
        </w:rPr>
        <w:t>แสดง</w:t>
      </w:r>
      <w:r w:rsidRPr="003F7D07">
        <w:rPr>
          <w:rFonts w:asciiTheme="majorBidi" w:hAnsiTheme="majorBidi" w:cstheme="majorBidi"/>
          <w:sz w:val="30"/>
          <w:szCs w:val="30"/>
          <w:cs/>
        </w:rPr>
        <w:t>ดังนี้</w:t>
      </w:r>
    </w:p>
    <w:bookmarkStart w:id="687" w:name="_MON_1673426043"/>
    <w:bookmarkEnd w:id="687"/>
    <w:p w14:paraId="78E680EB" w14:textId="7E174291" w:rsidR="00CD6911" w:rsidRPr="003F7D07" w:rsidRDefault="00C76221" w:rsidP="001207EC">
      <w:pPr>
        <w:pStyle w:val="BlockText"/>
        <w:spacing w:before="120" w:after="120"/>
        <w:ind w:left="425" w:right="0" w:firstLine="0"/>
        <w:jc w:val="thaiDistribute"/>
        <w:rPr>
          <w:rFonts w:asciiTheme="majorBidi" w:hAnsiTheme="majorBidi" w:cstheme="majorBidi"/>
          <w:sz w:val="30"/>
          <w:szCs w:val="30"/>
          <w:cs/>
        </w:rPr>
      </w:pPr>
      <w:r w:rsidRPr="003F7D07">
        <w:rPr>
          <w:rFonts w:asciiTheme="majorBidi" w:hAnsiTheme="majorBidi" w:cstheme="majorBidi"/>
          <w:sz w:val="30"/>
          <w:szCs w:val="30"/>
        </w:rPr>
        <w:object w:dxaOrig="10025" w:dyaOrig="2700" w14:anchorId="3DECB1CE">
          <v:shape id="_x0000_i1058" type="#_x0000_t75" style="width:474pt;height:139.5pt" o:ole="">
            <v:imagedata r:id="rId70" o:title=""/>
          </v:shape>
          <o:OLEObject Type="Embed" ProgID="Excel.Sheet.8" ShapeID="_x0000_i1058" DrawAspect="Content" ObjectID="_1707153741" r:id="rId71"/>
        </w:object>
      </w:r>
    </w:p>
    <w:p w14:paraId="36059803" w14:textId="77777777" w:rsidR="00C83563" w:rsidRPr="003F7D07" w:rsidRDefault="00C83563" w:rsidP="00C83563">
      <w:pPr>
        <w:pStyle w:val="BlockText"/>
        <w:spacing w:before="120" w:after="120"/>
        <w:ind w:left="432" w:right="0" w:firstLine="0"/>
        <w:jc w:val="thaiDistribute"/>
        <w:rPr>
          <w:rFonts w:asciiTheme="majorBidi" w:hAnsiTheme="majorBidi" w:cstheme="majorBidi"/>
          <w:b/>
          <w:bCs/>
          <w:sz w:val="30"/>
          <w:szCs w:val="30"/>
        </w:rPr>
      </w:pPr>
      <w:bookmarkStart w:id="688" w:name="_MON_1516523640"/>
      <w:bookmarkStart w:id="689" w:name="_MON_1517059148"/>
      <w:bookmarkStart w:id="690" w:name="_MON_1547201146"/>
      <w:bookmarkStart w:id="691" w:name="_MON_1547635977"/>
      <w:bookmarkStart w:id="692" w:name="_MON_1547636075"/>
      <w:bookmarkStart w:id="693" w:name="_MON_1548502716"/>
      <w:bookmarkStart w:id="694" w:name="_MON_1549106129"/>
      <w:bookmarkStart w:id="695" w:name="_MON_1580658793"/>
      <w:bookmarkStart w:id="696" w:name="_MON_1580658821"/>
      <w:bookmarkStart w:id="697" w:name="_MON_1580799810"/>
      <w:bookmarkStart w:id="698" w:name="_MON_1580799825"/>
      <w:bookmarkStart w:id="699" w:name="_MON_1581277503"/>
      <w:bookmarkStart w:id="700" w:name="_MON_1610812624"/>
      <w:bookmarkStart w:id="701" w:name="_MON_1610812668"/>
      <w:bookmarkStart w:id="702" w:name="_MON_1610812694"/>
      <w:bookmarkStart w:id="703" w:name="_MON_1610815461"/>
      <w:bookmarkStart w:id="704" w:name="_MON_1610815472"/>
      <w:bookmarkStart w:id="705" w:name="_MON_1610815476"/>
      <w:bookmarkStart w:id="706" w:name="_MON_1611689408"/>
      <w:bookmarkStart w:id="707" w:name="_MON_1516117292"/>
      <w:bookmarkStart w:id="708" w:name="_MON_15165235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r w:rsidRPr="003F7D07">
        <w:rPr>
          <w:rFonts w:asciiTheme="majorBidi" w:hAnsiTheme="majorBidi" w:cstheme="majorBidi"/>
          <w:b/>
          <w:bCs/>
          <w:sz w:val="30"/>
          <w:szCs w:val="30"/>
          <w:cs/>
        </w:rPr>
        <w:t>หลักประกัน</w:t>
      </w:r>
    </w:p>
    <w:p w14:paraId="0FA58575" w14:textId="5AA2ADE4" w:rsidR="00C83563" w:rsidRPr="003F7D07" w:rsidRDefault="00C83563" w:rsidP="00C83563">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บริษัทนำเงินฝากธนาคารและจดจำนองที่ดินพร้อมสิ่งปลูกสร้างที่จะมีขึ้นในภายหน้า และส่งมอบคู่มือจดทะเบียนรถยนต์และจดทะเบียนหลักประกันทางธุรกิจ (ดูหมายเหตุ </w:t>
      </w:r>
      <w:r w:rsidR="00375769" w:rsidRPr="003F7D07">
        <w:rPr>
          <w:rFonts w:asciiTheme="majorBidi" w:hAnsiTheme="majorBidi" w:cstheme="majorBidi"/>
          <w:sz w:val="30"/>
          <w:szCs w:val="30"/>
        </w:rPr>
        <w:t>9</w:t>
      </w:r>
      <w:r w:rsidRPr="003F7D07">
        <w:rPr>
          <w:rFonts w:asciiTheme="majorBidi" w:hAnsiTheme="majorBidi" w:cstheme="majorBidi"/>
          <w:sz w:val="30"/>
          <w:szCs w:val="30"/>
        </w:rPr>
        <w:t>, 1</w:t>
      </w:r>
      <w:r w:rsidR="00375769" w:rsidRPr="003F7D07">
        <w:rPr>
          <w:rFonts w:asciiTheme="majorBidi" w:hAnsiTheme="majorBidi" w:cstheme="majorBidi"/>
          <w:sz w:val="30"/>
          <w:szCs w:val="30"/>
        </w:rPr>
        <w:t>0</w:t>
      </w:r>
      <w:r w:rsidRPr="003F7D07">
        <w:rPr>
          <w:rFonts w:asciiTheme="majorBidi" w:hAnsiTheme="majorBidi" w:cstheme="majorBidi"/>
          <w:sz w:val="30"/>
          <w:szCs w:val="30"/>
          <w:cs/>
        </w:rPr>
        <w:t xml:space="preserve"> และ </w:t>
      </w:r>
      <w:r w:rsidRPr="003F7D07">
        <w:rPr>
          <w:rFonts w:asciiTheme="majorBidi" w:hAnsiTheme="majorBidi" w:cstheme="majorBidi"/>
          <w:sz w:val="30"/>
          <w:szCs w:val="30"/>
        </w:rPr>
        <w:t>1</w:t>
      </w:r>
      <w:r w:rsidR="00375769" w:rsidRPr="003F7D07">
        <w:rPr>
          <w:rFonts w:asciiTheme="majorBidi" w:hAnsiTheme="majorBidi" w:cstheme="majorBidi"/>
          <w:sz w:val="30"/>
          <w:szCs w:val="30"/>
        </w:rPr>
        <w:t>1</w:t>
      </w:r>
      <w:r w:rsidRPr="003F7D07">
        <w:rPr>
          <w:rFonts w:asciiTheme="majorBidi" w:hAnsiTheme="majorBidi" w:cstheme="majorBidi"/>
          <w:sz w:val="30"/>
          <w:szCs w:val="30"/>
          <w:cs/>
        </w:rPr>
        <w:t>)</w:t>
      </w:r>
      <w:r w:rsidRPr="003F7D07">
        <w:rPr>
          <w:rFonts w:asciiTheme="majorBidi" w:hAnsiTheme="majorBidi" w:cstheme="majorBidi"/>
          <w:sz w:val="30"/>
          <w:szCs w:val="30"/>
        </w:rPr>
        <w:t xml:space="preserve"> </w:t>
      </w:r>
    </w:p>
    <w:p w14:paraId="1D590762" w14:textId="51E2C97F" w:rsidR="00C83563" w:rsidRPr="003F7D07" w:rsidRDefault="00C83563" w:rsidP="00C83563">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บริษัท โตโยต้า แอท ยูไนเต็ด จำกัด และกรรมการบริษัทค้ำประกันหนี้สินของบริษัทในนามบริษัทและในนามส่วนตัว (ดูหมายเหตุ </w:t>
      </w:r>
      <w:r w:rsidR="00EE6BB6" w:rsidRPr="003F7D07">
        <w:rPr>
          <w:rFonts w:asciiTheme="majorBidi" w:hAnsiTheme="majorBidi" w:cstheme="majorBidi"/>
          <w:sz w:val="30"/>
          <w:szCs w:val="30"/>
        </w:rPr>
        <w:t>4</w:t>
      </w:r>
      <w:r w:rsidRPr="003F7D07">
        <w:rPr>
          <w:rFonts w:asciiTheme="majorBidi" w:hAnsiTheme="majorBidi" w:cstheme="majorBidi"/>
          <w:sz w:val="30"/>
          <w:szCs w:val="30"/>
          <w:cs/>
        </w:rPr>
        <w:t>)</w:t>
      </w:r>
    </w:p>
    <w:p w14:paraId="58F74164" w14:textId="7F2A34C2" w:rsidR="00C83563" w:rsidRPr="003F7D07" w:rsidRDefault="00C83563" w:rsidP="00C83563">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EE6BB6"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EE6BB6" w:rsidRPr="003F7D07">
        <w:rPr>
          <w:rFonts w:asciiTheme="majorBidi" w:hAnsiTheme="majorBidi" w:cstheme="majorBidi"/>
          <w:sz w:val="30"/>
          <w:szCs w:val="30"/>
        </w:rPr>
        <w:t>3</w:t>
      </w:r>
      <w:r w:rsidRPr="003F7D07">
        <w:rPr>
          <w:rFonts w:asciiTheme="majorBidi" w:hAnsiTheme="majorBidi" w:cstheme="majorBidi"/>
          <w:sz w:val="30"/>
          <w:szCs w:val="30"/>
          <w:cs/>
        </w:rPr>
        <w:t xml:space="preserve"> เงินกู้ยืมจากสถาบันการเงิน แสดงตามระยะเวลาครบกำหนดการจ่ายชำระหนี้ ดังนี้</w:t>
      </w:r>
    </w:p>
    <w:bookmarkStart w:id="709" w:name="_MON_1673431817"/>
    <w:bookmarkEnd w:id="709"/>
    <w:p w14:paraId="02EB5FF7" w14:textId="7C8EF6A0" w:rsidR="00A97D97" w:rsidRPr="003F7D07" w:rsidRDefault="00C76221" w:rsidP="00C83563">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rPr>
        <w:object w:dxaOrig="10042" w:dyaOrig="3214" w14:anchorId="1ACD2FF2">
          <v:shape id="_x0000_i1059" type="#_x0000_t75" style="width:469.5pt;height:161.5pt" o:ole="">
            <v:imagedata r:id="rId72" o:title=""/>
          </v:shape>
          <o:OLEObject Type="Embed" ProgID="Excel.Sheet.8" ShapeID="_x0000_i1059" DrawAspect="Content" ObjectID="_1707153742" r:id="rId73"/>
        </w:object>
      </w:r>
    </w:p>
    <w:p w14:paraId="12501833" w14:textId="1045C088" w:rsidR="009F3C47" w:rsidRPr="003F7D07" w:rsidRDefault="009F3C47" w:rsidP="009F3C47">
      <w:pPr>
        <w:spacing w:before="120" w:after="120" w:line="240" w:lineRule="auto"/>
        <w:ind w:left="425"/>
        <w:jc w:val="thaiDistribute"/>
        <w:rPr>
          <w:rFonts w:asciiTheme="majorBidi" w:hAnsiTheme="majorBidi" w:cstheme="majorBidi"/>
          <w:sz w:val="30"/>
          <w:szCs w:val="30"/>
        </w:rPr>
      </w:pPr>
      <w:bookmarkStart w:id="710" w:name="_Hlk47954806"/>
      <w:r w:rsidRPr="003F7D07">
        <w:rPr>
          <w:rFonts w:asciiTheme="majorBidi" w:hAnsiTheme="majorBidi" w:cstheme="majorBidi" w:hint="cs"/>
          <w:sz w:val="30"/>
          <w:szCs w:val="30"/>
          <w:cs/>
        </w:rPr>
        <w:t>ระหว่าง</w:t>
      </w:r>
      <w:r w:rsidRPr="003F7D07">
        <w:rPr>
          <w:rFonts w:asciiTheme="majorBidi" w:hAnsiTheme="majorBidi" w:cstheme="majorBidi" w:hint="cs"/>
          <w:sz w:val="30"/>
          <w:szCs w:val="30"/>
          <w:cs/>
          <w:lang w:val="en-US"/>
        </w:rPr>
        <w:t>ปี</w:t>
      </w:r>
      <w:r w:rsidRPr="003F7D07">
        <w:rPr>
          <w:rFonts w:asciiTheme="majorBidi" w:hAnsiTheme="majorBidi" w:cstheme="majorBidi" w:hint="cs"/>
          <w:sz w:val="30"/>
          <w:szCs w:val="30"/>
          <w:cs/>
        </w:rPr>
        <w:t xml:space="preserve"> </w:t>
      </w:r>
      <w:r w:rsidRPr="003F7D07">
        <w:rPr>
          <w:rFonts w:asciiTheme="majorBidi" w:hAnsiTheme="majorBidi" w:cstheme="majorBidi"/>
          <w:sz w:val="30"/>
          <w:szCs w:val="30"/>
        </w:rPr>
        <w:t>256</w:t>
      </w:r>
      <w:r w:rsidR="00555EEB" w:rsidRPr="003F7D07">
        <w:rPr>
          <w:rFonts w:asciiTheme="majorBidi" w:hAnsiTheme="majorBidi" w:cstheme="majorBidi"/>
          <w:sz w:val="30"/>
          <w:szCs w:val="30"/>
          <w:lang w:val="en-US"/>
        </w:rPr>
        <w:t>3</w:t>
      </w:r>
      <w:r w:rsidRPr="003F7D07">
        <w:rPr>
          <w:rFonts w:asciiTheme="majorBidi" w:hAnsiTheme="majorBidi" w:cstheme="majorBidi"/>
          <w:sz w:val="30"/>
          <w:szCs w:val="30"/>
        </w:rPr>
        <w:t xml:space="preserve"> </w:t>
      </w:r>
      <w:r w:rsidRPr="003F7D07">
        <w:rPr>
          <w:rFonts w:asciiTheme="majorBidi" w:hAnsiTheme="majorBidi" w:cstheme="majorBidi" w:hint="cs"/>
          <w:sz w:val="30"/>
          <w:szCs w:val="30"/>
          <w:cs/>
        </w:rPr>
        <w:t xml:space="preserve">บริษัทได้รับการผ่อนปรนโดยพักการจ่ายชำระหนี้เงินต้นระยะสั้นจากสถาบันการเงินบางแห่ง </w:t>
      </w:r>
    </w:p>
    <w:bookmarkEnd w:id="710"/>
    <w:p w14:paraId="4C912CE8" w14:textId="77777777" w:rsidR="00C52B3F" w:rsidRPr="003F7D07" w:rsidRDefault="00C52B3F" w:rsidP="00C52B3F">
      <w:pPr>
        <w:pStyle w:val="BlockText"/>
        <w:spacing w:before="120" w:after="120"/>
        <w:ind w:left="425" w:right="0" w:firstLine="0"/>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สัญญาเงินกู้ยืมจากสถาบันการเงินกำหนดข้อปฏิบัติและข้อจำกัด ดังนี้</w:t>
      </w:r>
    </w:p>
    <w:p w14:paraId="7874976B" w14:textId="77777777" w:rsidR="00C52B3F" w:rsidRPr="003F7D07" w:rsidRDefault="00C52B3F" w:rsidP="00C52B3F">
      <w:pPr>
        <w:pStyle w:val="BlockText"/>
        <w:numPr>
          <w:ilvl w:val="0"/>
          <w:numId w:val="21"/>
        </w:numPr>
        <w:spacing w:before="120" w:after="120"/>
        <w:ind w:right="0"/>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ดำรงอัตราส่วนหนี้สินต่อส่วนของผู้ถือหุ้น</w:t>
      </w:r>
    </w:p>
    <w:p w14:paraId="2BE1ED97" w14:textId="77777777" w:rsidR="00C52B3F" w:rsidRPr="003F7D07" w:rsidRDefault="00C52B3F" w:rsidP="00C52B3F">
      <w:pPr>
        <w:pStyle w:val="BlockText"/>
        <w:numPr>
          <w:ilvl w:val="0"/>
          <w:numId w:val="21"/>
        </w:numPr>
        <w:spacing w:before="120" w:after="120"/>
        <w:ind w:right="0"/>
        <w:contextualSpacing/>
        <w:jc w:val="thaiDistribute"/>
        <w:rPr>
          <w:rFonts w:asciiTheme="majorBidi" w:hAnsiTheme="majorBidi" w:cstheme="majorBidi"/>
          <w:sz w:val="30"/>
          <w:szCs w:val="30"/>
        </w:rPr>
      </w:pPr>
      <w:r w:rsidRPr="003F7D07">
        <w:rPr>
          <w:rFonts w:asciiTheme="majorBidi" w:hAnsiTheme="majorBidi" w:cstheme="majorBidi"/>
          <w:sz w:val="30"/>
          <w:szCs w:val="30"/>
          <w:cs/>
        </w:rPr>
        <w:t>ดำรงอัตราส่วนความสามารถในการชำระหนี้</w:t>
      </w:r>
    </w:p>
    <w:p w14:paraId="15648E4D" w14:textId="3429E4E0" w:rsidR="00C52B3F" w:rsidRPr="003F7D07" w:rsidRDefault="00C52B3F" w:rsidP="00C52B3F">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บริษัทดำรงอัตราส่วนทางการเงินไม่เป็นไปตาม</w:t>
      </w:r>
      <w:r w:rsidRPr="003F7D07">
        <w:rPr>
          <w:rFonts w:asciiTheme="majorBidi" w:hAnsiTheme="majorBidi" w:cstheme="majorBidi" w:hint="cs"/>
          <w:sz w:val="30"/>
          <w:szCs w:val="30"/>
          <w:cs/>
        </w:rPr>
        <w:t>ข้อ</w:t>
      </w:r>
      <w:r w:rsidRPr="003F7D07">
        <w:rPr>
          <w:rFonts w:asciiTheme="majorBidi" w:hAnsiTheme="majorBidi" w:cstheme="majorBidi"/>
          <w:sz w:val="30"/>
          <w:szCs w:val="30"/>
          <w:cs/>
        </w:rPr>
        <w:t>กำหนดในสัญญาเงินกู้ยืมกับสถาบันการเงิน โดยบริษัทอยู่ระหว่างการ</w:t>
      </w:r>
      <w:r w:rsidRPr="003F7D07">
        <w:rPr>
          <w:rFonts w:asciiTheme="majorBidi" w:hAnsiTheme="majorBidi" w:cstheme="majorBidi" w:hint="cs"/>
          <w:sz w:val="30"/>
          <w:szCs w:val="30"/>
          <w:cs/>
        </w:rPr>
        <w:t>เจรจาขอปรับปรุงและ/หรือ</w:t>
      </w:r>
      <w:r w:rsidRPr="003F7D07">
        <w:rPr>
          <w:rFonts w:asciiTheme="majorBidi" w:hAnsiTheme="majorBidi" w:cstheme="majorBidi"/>
          <w:sz w:val="30"/>
          <w:szCs w:val="30"/>
          <w:cs/>
        </w:rPr>
        <w:t>ขอผ่อนผัน</w:t>
      </w:r>
      <w:r w:rsidRPr="003F7D07">
        <w:rPr>
          <w:rFonts w:asciiTheme="majorBidi" w:hAnsiTheme="majorBidi" w:cstheme="majorBidi" w:hint="cs"/>
          <w:sz w:val="30"/>
          <w:szCs w:val="30"/>
          <w:cs/>
        </w:rPr>
        <w:t>การ</w:t>
      </w:r>
      <w:r w:rsidRPr="003F7D07">
        <w:rPr>
          <w:rFonts w:asciiTheme="majorBidi" w:hAnsiTheme="majorBidi" w:cstheme="majorBidi"/>
          <w:sz w:val="30"/>
          <w:szCs w:val="30"/>
          <w:cs/>
        </w:rPr>
        <w:t>ปฏิบัติตามเงื่อนไขในสัญญาเงินกู้ยื</w:t>
      </w:r>
      <w:r w:rsidRPr="003F7D07">
        <w:rPr>
          <w:rFonts w:asciiTheme="majorBidi" w:hAnsiTheme="majorBidi" w:cstheme="majorBidi" w:hint="cs"/>
          <w:sz w:val="30"/>
          <w:szCs w:val="30"/>
          <w:cs/>
        </w:rPr>
        <w:t xml:space="preserve">ม </w:t>
      </w:r>
      <w:r w:rsidRPr="003F7D07">
        <w:rPr>
          <w:rFonts w:asciiTheme="majorBidi" w:hAnsiTheme="majorBidi" w:cstheme="majorBidi"/>
          <w:sz w:val="30"/>
          <w:szCs w:val="30"/>
          <w:cs/>
        </w:rPr>
        <w:t>อย่างไรก็ตาม</w:t>
      </w:r>
      <w:r w:rsidRPr="003F7D07">
        <w:rPr>
          <w:rFonts w:asciiTheme="majorBidi" w:hAnsiTheme="majorBidi" w:cstheme="majorBidi" w:hint="cs"/>
          <w:sz w:val="30"/>
          <w:szCs w:val="30"/>
          <w:cs/>
        </w:rPr>
        <w:t xml:space="preserve"> </w:t>
      </w:r>
      <w:r w:rsidRPr="003F7D07">
        <w:rPr>
          <w:rFonts w:asciiTheme="majorBidi" w:hAnsiTheme="majorBidi" w:cstheme="majorBidi"/>
          <w:sz w:val="30"/>
          <w:szCs w:val="30"/>
          <w:cs/>
        </w:rPr>
        <w:t>บริษัทจัดประเภทเงินกู้ยืม</w:t>
      </w:r>
      <w:r w:rsidRPr="003F7D07">
        <w:rPr>
          <w:rFonts w:asciiTheme="majorBidi" w:hAnsiTheme="majorBidi"/>
          <w:sz w:val="30"/>
          <w:szCs w:val="30"/>
          <w:cs/>
        </w:rPr>
        <w:t>ส่วนที่</w:t>
      </w:r>
      <w:r w:rsidRPr="003F7D07">
        <w:rPr>
          <w:rFonts w:asciiTheme="majorBidi" w:hAnsiTheme="majorBidi" w:hint="cs"/>
          <w:sz w:val="30"/>
          <w:szCs w:val="30"/>
          <w:cs/>
        </w:rPr>
        <w:t>จ่ายเงินคืนเมื่อทวงถาม</w:t>
      </w:r>
      <w:r w:rsidRPr="003F7D07">
        <w:rPr>
          <w:rFonts w:asciiTheme="majorBidi" w:hAnsiTheme="majorBidi" w:cstheme="majorBidi" w:hint="cs"/>
          <w:sz w:val="30"/>
          <w:szCs w:val="30"/>
          <w:cs/>
        </w:rPr>
        <w:t xml:space="preserve"> </w:t>
      </w:r>
      <w:r w:rsidRPr="003F7D07">
        <w:rPr>
          <w:rFonts w:asciiTheme="majorBidi" w:hAnsiTheme="majorBidi"/>
          <w:sz w:val="30"/>
          <w:szCs w:val="30"/>
          <w:cs/>
        </w:rPr>
        <w:t xml:space="preserve">ณ วันที่ </w:t>
      </w:r>
      <w:r w:rsidRPr="003F7D07">
        <w:rPr>
          <w:rFonts w:asciiTheme="majorBidi" w:hAnsiTheme="majorBidi"/>
          <w:sz w:val="30"/>
          <w:szCs w:val="30"/>
        </w:rPr>
        <w:t>31</w:t>
      </w:r>
      <w:r w:rsidRPr="003F7D07">
        <w:rPr>
          <w:rFonts w:asciiTheme="majorBidi" w:hAnsiTheme="majorBidi"/>
          <w:sz w:val="30"/>
          <w:szCs w:val="30"/>
          <w:cs/>
        </w:rPr>
        <w:t xml:space="preserve"> </w:t>
      </w:r>
      <w:r w:rsidRPr="003F7D07">
        <w:rPr>
          <w:rFonts w:asciiTheme="majorBidi" w:hAnsiTheme="majorBidi" w:hint="cs"/>
          <w:sz w:val="30"/>
          <w:szCs w:val="30"/>
          <w:cs/>
        </w:rPr>
        <w:t>ธันวาคม</w:t>
      </w:r>
      <w:r w:rsidRPr="003F7D07">
        <w:rPr>
          <w:rFonts w:asciiTheme="majorBidi" w:hAnsiTheme="majorBidi"/>
          <w:sz w:val="30"/>
          <w:szCs w:val="30"/>
          <w:cs/>
        </w:rPr>
        <w:t xml:space="preserve"> </w:t>
      </w:r>
      <w:r w:rsidRPr="003F7D07">
        <w:rPr>
          <w:rFonts w:asciiTheme="majorBidi" w:hAnsiTheme="majorBidi"/>
          <w:sz w:val="30"/>
          <w:szCs w:val="30"/>
        </w:rPr>
        <w:t>2564</w:t>
      </w:r>
      <w:r w:rsidRPr="003F7D07">
        <w:rPr>
          <w:rFonts w:asciiTheme="majorBidi" w:hAnsiTheme="majorBidi"/>
          <w:sz w:val="30"/>
          <w:szCs w:val="30"/>
          <w:cs/>
        </w:rPr>
        <w:t xml:space="preserve"> </w:t>
      </w:r>
      <w:r w:rsidRPr="003F7D07">
        <w:rPr>
          <w:rFonts w:asciiTheme="majorBidi" w:hAnsiTheme="majorBidi" w:hint="cs"/>
          <w:sz w:val="30"/>
          <w:szCs w:val="30"/>
          <w:cs/>
        </w:rPr>
        <w:t xml:space="preserve">จำนวนเงิน </w:t>
      </w:r>
      <w:r w:rsidR="00441EC7" w:rsidRPr="003F7D07">
        <w:rPr>
          <w:rFonts w:asciiTheme="majorBidi" w:hAnsiTheme="majorBidi"/>
          <w:sz w:val="30"/>
          <w:szCs w:val="30"/>
        </w:rPr>
        <w:t>963</w:t>
      </w:r>
      <w:r w:rsidRPr="003F7D07">
        <w:rPr>
          <w:rFonts w:asciiTheme="majorBidi" w:hAnsiTheme="majorBidi"/>
          <w:sz w:val="30"/>
          <w:szCs w:val="30"/>
        </w:rPr>
        <w:t xml:space="preserve"> </w:t>
      </w:r>
      <w:r w:rsidRPr="003F7D07">
        <w:rPr>
          <w:rFonts w:asciiTheme="majorBidi" w:hAnsiTheme="majorBidi" w:hint="cs"/>
          <w:sz w:val="30"/>
          <w:szCs w:val="30"/>
          <w:cs/>
        </w:rPr>
        <w:t xml:space="preserve">ล้านบาท </w:t>
      </w:r>
      <w:r w:rsidRPr="003F7D07">
        <w:rPr>
          <w:rFonts w:asciiTheme="majorBidi" w:hAnsiTheme="majorBidi" w:cstheme="majorBidi"/>
          <w:sz w:val="30"/>
          <w:szCs w:val="30"/>
          <w:cs/>
        </w:rPr>
        <w:t>เป็นหนี้สินหมุนเวียนภายใต้บัญชี</w:t>
      </w:r>
      <w:r w:rsidRPr="003F7D07">
        <w:rPr>
          <w:rFonts w:asciiTheme="majorBidi" w:hAnsiTheme="majorBidi" w:cstheme="majorBidi" w:hint="cs"/>
          <w:sz w:val="30"/>
          <w:szCs w:val="30"/>
          <w:cs/>
        </w:rPr>
        <w:t xml:space="preserve"> </w:t>
      </w:r>
      <w:r w:rsidRPr="003F7D07">
        <w:rPr>
          <w:rFonts w:asciiTheme="majorBidi" w:hAnsiTheme="majorBidi" w:cstheme="majorBidi"/>
          <w:sz w:val="30"/>
          <w:szCs w:val="30"/>
        </w:rPr>
        <w:t>“</w:t>
      </w:r>
      <w:r w:rsidRPr="003F7D07">
        <w:rPr>
          <w:rFonts w:asciiTheme="majorBidi" w:hAnsiTheme="majorBidi" w:cstheme="majorBidi"/>
          <w:sz w:val="30"/>
          <w:szCs w:val="30"/>
          <w:cs/>
        </w:rPr>
        <w:t>เงินกู้ยืมส่วนที่ถึงกำหนดชำระภายในหนึ่งปี</w:t>
      </w:r>
      <w:r w:rsidRPr="003F7D07">
        <w:rPr>
          <w:rFonts w:asciiTheme="majorBidi" w:hAnsiTheme="majorBidi" w:cstheme="majorBidi"/>
          <w:sz w:val="30"/>
          <w:szCs w:val="30"/>
        </w:rPr>
        <w:t>”</w:t>
      </w:r>
      <w:r w:rsidRPr="003F7D07">
        <w:rPr>
          <w:rFonts w:asciiTheme="majorBidi" w:hAnsiTheme="majorBidi" w:cstheme="majorBidi" w:hint="cs"/>
          <w:sz w:val="30"/>
          <w:szCs w:val="30"/>
          <w:cs/>
        </w:rPr>
        <w:t xml:space="preserve"> </w:t>
      </w:r>
      <w:r w:rsidRPr="003F7D07">
        <w:rPr>
          <w:rFonts w:asciiTheme="majorBidi" w:hAnsiTheme="majorBidi"/>
          <w:sz w:val="30"/>
          <w:szCs w:val="30"/>
          <w:cs/>
        </w:rPr>
        <w:t>ตามมาตรฐานการรายงานทางการเงิน</w:t>
      </w:r>
    </w:p>
    <w:p w14:paraId="4028979B" w14:textId="77777777" w:rsidR="00C52B3F" w:rsidRPr="003F7D07" w:rsidRDefault="00C52B3F" w:rsidP="00C52B3F">
      <w:pPr>
        <w:pStyle w:val="BlockText"/>
        <w:spacing w:before="120" w:after="120"/>
        <w:ind w:left="425" w:right="0" w:firstLine="0"/>
        <w:contextualSpacing/>
        <w:jc w:val="thaiDistribute"/>
        <w:rPr>
          <w:rFonts w:asciiTheme="majorBidi" w:hAnsiTheme="majorBidi"/>
          <w:sz w:val="30"/>
          <w:szCs w:val="30"/>
        </w:rPr>
      </w:pPr>
      <w:r w:rsidRPr="003F7D07">
        <w:rPr>
          <w:rFonts w:asciiTheme="majorBidi" w:hAnsiTheme="majorBidi"/>
          <w:sz w:val="30"/>
          <w:szCs w:val="30"/>
          <w:cs/>
        </w:rPr>
        <w:lastRenderedPageBreak/>
        <w:t>บริษัทสามารถจ่ายชำระหนี้คืนเงินกู้ยืมตรงตามกำหนดการจ่ายชำระหนี้</w:t>
      </w:r>
      <w:r w:rsidRPr="003F7D07">
        <w:rPr>
          <w:rFonts w:asciiTheme="majorBidi" w:hAnsiTheme="majorBidi" w:hint="cs"/>
          <w:sz w:val="30"/>
          <w:szCs w:val="30"/>
          <w:cs/>
        </w:rPr>
        <w:t xml:space="preserve"> </w:t>
      </w:r>
    </w:p>
    <w:p w14:paraId="7EB8B2A6" w14:textId="77777777" w:rsidR="00201548" w:rsidRPr="003F7D07" w:rsidRDefault="00201548" w:rsidP="00201548">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หุ้นกู้</w:t>
      </w:r>
    </w:p>
    <w:p w14:paraId="0EAA9573" w14:textId="659D2D31" w:rsidR="00201548" w:rsidRPr="003F7D07" w:rsidRDefault="00201548" w:rsidP="00201548">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บริษัทออกหุ้นกู้ประเภทไม่ด้อยสิทธิ</w:t>
      </w:r>
      <w:r w:rsidR="008D6E3B" w:rsidRPr="003F7D07">
        <w:rPr>
          <w:rFonts w:asciiTheme="majorBidi" w:hAnsiTheme="majorBidi" w:cstheme="majorBidi"/>
          <w:sz w:val="30"/>
          <w:szCs w:val="30"/>
        </w:rPr>
        <w:t xml:space="preserve"> </w:t>
      </w:r>
      <w:r w:rsidRPr="003F7D07">
        <w:rPr>
          <w:rFonts w:asciiTheme="majorBidi" w:hAnsiTheme="majorBidi" w:cstheme="majorBidi"/>
          <w:sz w:val="30"/>
          <w:szCs w:val="30"/>
          <w:cs/>
        </w:rPr>
        <w:t>มีหลักประกัน</w:t>
      </w:r>
      <w:r w:rsidRPr="003F7D07">
        <w:rPr>
          <w:rFonts w:asciiTheme="majorBidi" w:hAnsiTheme="majorBidi" w:cstheme="majorBidi" w:hint="cs"/>
          <w:sz w:val="30"/>
          <w:szCs w:val="30"/>
          <w:cs/>
        </w:rPr>
        <w:t>และมีผู้แทนการถือหุ้นกู้</w:t>
      </w:r>
      <w:r w:rsidRPr="003F7D07">
        <w:rPr>
          <w:rFonts w:asciiTheme="majorBidi" w:hAnsiTheme="majorBidi" w:cstheme="majorBidi"/>
          <w:sz w:val="30"/>
          <w:szCs w:val="30"/>
          <w:cs/>
        </w:rPr>
        <w:t xml:space="preserve"> มูลค่าหน่วยละ </w:t>
      </w:r>
      <w:r w:rsidRPr="003F7D07">
        <w:rPr>
          <w:rFonts w:asciiTheme="majorBidi" w:hAnsiTheme="majorBidi" w:cstheme="majorBidi"/>
          <w:sz w:val="30"/>
          <w:szCs w:val="30"/>
        </w:rPr>
        <w:t xml:space="preserve">1,000 </w:t>
      </w:r>
      <w:r w:rsidRPr="003F7D07">
        <w:rPr>
          <w:rFonts w:asciiTheme="majorBidi" w:hAnsiTheme="majorBidi" w:cstheme="majorBidi"/>
          <w:sz w:val="30"/>
          <w:szCs w:val="30"/>
          <w:cs/>
        </w:rPr>
        <w:t xml:space="preserve">บาท </w:t>
      </w:r>
      <w:r w:rsidR="008D6E3B"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 xml:space="preserve">รายละเอียด ดังนี้ </w:t>
      </w:r>
    </w:p>
    <w:bookmarkStart w:id="711" w:name="_MON_1689098452"/>
    <w:bookmarkEnd w:id="711"/>
    <w:p w14:paraId="00FAB684" w14:textId="1630B11E" w:rsidR="00A022BC" w:rsidRPr="003F7D07" w:rsidRDefault="00C76221" w:rsidP="00A022BC">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object w:dxaOrig="9840" w:dyaOrig="4636" w14:anchorId="5AECA314">
          <v:shape id="_x0000_i1060" type="#_x0000_t75" style="width:481.5pt;height:222.5pt" o:ole="">
            <v:imagedata r:id="rId74" o:title=""/>
          </v:shape>
          <o:OLEObject Type="Embed" ProgID="Excel.Sheet.12" ShapeID="_x0000_i1060" DrawAspect="Content" ObjectID="_1707153743" r:id="rId75"/>
        </w:object>
      </w:r>
      <w:r w:rsidR="00981A29">
        <w:rPr>
          <w:rFonts w:asciiTheme="majorBidi" w:hAnsiTheme="majorBidi" w:cstheme="majorBidi" w:hint="cs"/>
          <w:sz w:val="30"/>
          <w:szCs w:val="30"/>
          <w:cs/>
        </w:rPr>
        <w:t>มูลค่า</w:t>
      </w:r>
      <w:r w:rsidR="00A022BC" w:rsidRPr="003F7D07">
        <w:rPr>
          <w:rFonts w:asciiTheme="majorBidi" w:hAnsiTheme="majorBidi" w:cstheme="majorBidi"/>
          <w:sz w:val="30"/>
          <w:szCs w:val="30"/>
          <w:cs/>
        </w:rPr>
        <w:t xml:space="preserve">ตามบัญชีและมูลค่ายุติธรรมของหุ้นกู้ (ยอดรวมก่อนหักค่าใช้จ่ายในการออกหุ้นกู้) ณ วันที่ </w:t>
      </w:r>
      <w:r w:rsidR="00A022BC" w:rsidRPr="003F7D07">
        <w:rPr>
          <w:rFonts w:asciiTheme="majorBidi" w:hAnsiTheme="majorBidi" w:cstheme="majorBidi"/>
          <w:sz w:val="30"/>
          <w:szCs w:val="30"/>
        </w:rPr>
        <w:t xml:space="preserve">31 </w:t>
      </w:r>
      <w:r w:rsidR="00A022BC" w:rsidRPr="003F7D07">
        <w:rPr>
          <w:rFonts w:asciiTheme="majorBidi" w:hAnsiTheme="majorBidi" w:cstheme="majorBidi"/>
          <w:sz w:val="30"/>
          <w:szCs w:val="30"/>
          <w:cs/>
        </w:rPr>
        <w:t xml:space="preserve">ธันวาคม </w:t>
      </w:r>
      <w:r w:rsidR="00A022BC" w:rsidRPr="003F7D07">
        <w:rPr>
          <w:rFonts w:asciiTheme="majorBidi" w:hAnsiTheme="majorBidi" w:cstheme="majorBidi"/>
          <w:sz w:val="30"/>
          <w:szCs w:val="30"/>
        </w:rPr>
        <w:t xml:space="preserve">2564 </w:t>
      </w:r>
      <w:r w:rsidR="00A022BC" w:rsidRPr="003F7D07">
        <w:rPr>
          <w:rFonts w:asciiTheme="majorBidi" w:hAnsiTheme="majorBidi" w:cstheme="majorBidi" w:hint="cs"/>
          <w:sz w:val="30"/>
          <w:szCs w:val="30"/>
          <w:cs/>
        </w:rPr>
        <w:t>แสดง</w:t>
      </w:r>
      <w:r w:rsidR="00A022BC" w:rsidRPr="003F7D07">
        <w:rPr>
          <w:rFonts w:asciiTheme="majorBidi" w:hAnsiTheme="majorBidi" w:cstheme="majorBidi"/>
          <w:sz w:val="30"/>
          <w:szCs w:val="30"/>
          <w:cs/>
        </w:rPr>
        <w:t>ดังนี้</w:t>
      </w:r>
    </w:p>
    <w:bookmarkStart w:id="712" w:name="_MON_1702567453"/>
    <w:bookmarkEnd w:id="712"/>
    <w:p w14:paraId="6D9C376F" w14:textId="2F207401" w:rsidR="00A022BC" w:rsidRPr="003F7D07" w:rsidRDefault="00981A29" w:rsidP="00A022BC">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sz w:val="30"/>
          <w:szCs w:val="30"/>
        </w:rPr>
        <w:object w:dxaOrig="10042" w:dyaOrig="1670" w14:anchorId="22454D8C">
          <v:shape id="_x0000_i1030" type="#_x0000_t75" style="width:473.5pt;height:84pt" o:ole="">
            <v:imagedata r:id="rId76" o:title=""/>
          </v:shape>
          <o:OLEObject Type="Embed" ProgID="Excel.Sheet.8" ShapeID="_x0000_i1030" DrawAspect="Content" ObjectID="_1707153744" r:id="rId77"/>
        </w:object>
      </w:r>
      <w:r w:rsidR="00A022BC" w:rsidRPr="003F7D07">
        <w:rPr>
          <w:rFonts w:asciiTheme="majorBidi" w:hAnsiTheme="majorBidi"/>
          <w:sz w:val="30"/>
          <w:szCs w:val="30"/>
          <w:cs/>
        </w:rPr>
        <w:t>มูลค่ายุติธรรมของหุ้นกู้ที่มีการซื้อขายในตลาดหุ้นกู้คำนวณจากราคาซื้อขายประกาศอยู่ในสมาคมตลาดตราสารหนี้ไทย โดยใช้ราคาปิด ณ วันสิ้นรอบระยะเวลารายงาน</w:t>
      </w:r>
    </w:p>
    <w:p w14:paraId="795C759A" w14:textId="77777777" w:rsidR="001A286C" w:rsidRPr="003F7D07" w:rsidRDefault="001A286C">
      <w:pPr>
        <w:autoSpaceDE/>
        <w:autoSpaceDN/>
        <w:spacing w:line="240" w:lineRule="auto"/>
        <w:rPr>
          <w:rFonts w:asciiTheme="majorBidi" w:hAnsiTheme="majorBidi"/>
          <w:sz w:val="30"/>
          <w:szCs w:val="30"/>
          <w:cs/>
          <w:lang w:val="en-US"/>
        </w:rPr>
      </w:pPr>
      <w:r w:rsidRPr="003F7D07">
        <w:rPr>
          <w:rFonts w:asciiTheme="majorBidi" w:hAnsiTheme="majorBidi"/>
          <w:sz w:val="30"/>
          <w:szCs w:val="30"/>
          <w:cs/>
        </w:rPr>
        <w:br w:type="page"/>
      </w:r>
    </w:p>
    <w:p w14:paraId="07268ADB" w14:textId="2D8A4E07" w:rsidR="00201548" w:rsidRPr="003F7D07" w:rsidRDefault="00201548" w:rsidP="00A022BC">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sz w:val="30"/>
          <w:szCs w:val="30"/>
          <w:cs/>
        </w:rPr>
        <w:lastRenderedPageBreak/>
        <w:t>การเพิ่มขึ้นและลดลงของหุ้นกู้</w:t>
      </w:r>
      <w:r w:rsidR="00633938" w:rsidRPr="003F7D07">
        <w:rPr>
          <w:rFonts w:asciiTheme="majorBidi" w:hAnsiTheme="majorBidi"/>
          <w:sz w:val="30"/>
          <w:szCs w:val="30"/>
        </w:rPr>
        <w:t xml:space="preserve"> </w:t>
      </w:r>
      <w:r w:rsidRPr="003F7D07">
        <w:rPr>
          <w:rFonts w:asciiTheme="majorBidi" w:hAnsiTheme="majorBidi"/>
          <w:sz w:val="30"/>
          <w:szCs w:val="30"/>
          <w:cs/>
        </w:rPr>
        <w:t>สำหรับ</w:t>
      </w:r>
      <w:r w:rsidR="00633938" w:rsidRPr="003F7D07">
        <w:rPr>
          <w:rFonts w:asciiTheme="majorBidi" w:hAnsiTheme="majorBidi" w:hint="cs"/>
          <w:sz w:val="30"/>
          <w:szCs w:val="30"/>
          <w:cs/>
        </w:rPr>
        <w:t>ปี</w:t>
      </w:r>
      <w:r w:rsidRPr="003F7D07">
        <w:rPr>
          <w:rFonts w:asciiTheme="majorBidi" w:hAnsiTheme="majorBidi" w:hint="cs"/>
          <w:sz w:val="30"/>
          <w:szCs w:val="30"/>
          <w:cs/>
        </w:rPr>
        <w:t xml:space="preserve">สิ้นสุดวันที่ </w:t>
      </w:r>
      <w:r w:rsidRPr="003F7D07">
        <w:rPr>
          <w:rFonts w:asciiTheme="majorBidi" w:hAnsiTheme="majorBidi"/>
          <w:sz w:val="30"/>
          <w:szCs w:val="30"/>
        </w:rPr>
        <w:t>3</w:t>
      </w:r>
      <w:r w:rsidR="00633938" w:rsidRPr="003F7D07">
        <w:rPr>
          <w:rFonts w:asciiTheme="majorBidi" w:hAnsiTheme="majorBidi"/>
          <w:sz w:val="30"/>
          <w:szCs w:val="30"/>
        </w:rPr>
        <w:t>1</w:t>
      </w:r>
      <w:r w:rsidRPr="003F7D07">
        <w:rPr>
          <w:rFonts w:asciiTheme="majorBidi" w:hAnsiTheme="majorBidi" w:hint="cs"/>
          <w:sz w:val="30"/>
          <w:szCs w:val="30"/>
          <w:cs/>
        </w:rPr>
        <w:t xml:space="preserve"> </w:t>
      </w:r>
      <w:r w:rsidR="00633938" w:rsidRPr="003F7D07">
        <w:rPr>
          <w:rFonts w:asciiTheme="majorBidi" w:hAnsiTheme="majorBidi" w:hint="cs"/>
          <w:sz w:val="30"/>
          <w:szCs w:val="30"/>
          <w:cs/>
        </w:rPr>
        <w:t>ธันวาคม</w:t>
      </w:r>
      <w:r w:rsidRPr="003F7D07">
        <w:rPr>
          <w:rFonts w:asciiTheme="majorBidi" w:hAnsiTheme="majorBidi"/>
          <w:sz w:val="30"/>
          <w:szCs w:val="30"/>
          <w:cs/>
        </w:rPr>
        <w:t xml:space="preserve"> </w:t>
      </w:r>
      <w:r w:rsidRPr="003F7D07">
        <w:rPr>
          <w:rFonts w:asciiTheme="majorBidi" w:hAnsiTheme="majorBidi"/>
          <w:sz w:val="30"/>
          <w:szCs w:val="30"/>
        </w:rPr>
        <w:t xml:space="preserve">2564 </w:t>
      </w:r>
      <w:r w:rsidR="002D7E51" w:rsidRPr="003F7D07">
        <w:rPr>
          <w:rFonts w:asciiTheme="majorBidi" w:hAnsiTheme="majorBidi" w:hint="cs"/>
          <w:sz w:val="30"/>
          <w:szCs w:val="30"/>
          <w:cs/>
        </w:rPr>
        <w:t>แสดง</w:t>
      </w:r>
      <w:r w:rsidRPr="003F7D07">
        <w:rPr>
          <w:rFonts w:asciiTheme="majorBidi" w:hAnsiTheme="majorBidi"/>
          <w:sz w:val="30"/>
          <w:szCs w:val="30"/>
          <w:cs/>
        </w:rPr>
        <w:t>ดังนี้</w:t>
      </w:r>
    </w:p>
    <w:bookmarkStart w:id="713" w:name="_MON_1702569380"/>
    <w:bookmarkEnd w:id="713"/>
    <w:p w14:paraId="28B2156A" w14:textId="3205214C" w:rsidR="001A286C" w:rsidRPr="003F7D07" w:rsidRDefault="00C76221" w:rsidP="00A022BC">
      <w:pPr>
        <w:pStyle w:val="BlockText"/>
        <w:spacing w:before="120" w:after="120"/>
        <w:ind w:left="432" w:right="0" w:firstLine="0"/>
        <w:jc w:val="thaiDistribute"/>
        <w:rPr>
          <w:rFonts w:asciiTheme="majorBidi" w:hAnsiTheme="majorBidi"/>
          <w:sz w:val="30"/>
          <w:szCs w:val="30"/>
          <w:cs/>
        </w:rPr>
      </w:pPr>
      <w:r w:rsidRPr="003F7D07">
        <w:rPr>
          <w:rFonts w:asciiTheme="majorBidi" w:hAnsiTheme="majorBidi"/>
          <w:sz w:val="30"/>
          <w:szCs w:val="30"/>
        </w:rPr>
        <w:object w:dxaOrig="10042" w:dyaOrig="6008" w14:anchorId="52EC3D94">
          <v:shape id="_x0000_i1061" type="#_x0000_t75" style="width:472pt;height:304.5pt" o:ole="">
            <v:imagedata r:id="rId78" o:title=""/>
          </v:shape>
          <o:OLEObject Type="Embed" ProgID="Excel.Sheet.8" ShapeID="_x0000_i1061" DrawAspect="Content" ObjectID="_1707153745" r:id="rId79"/>
        </w:object>
      </w:r>
    </w:p>
    <w:p w14:paraId="2644A738" w14:textId="358AE30C" w:rsidR="00201548" w:rsidRPr="003F7D07"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cs/>
        </w:rPr>
        <w:t>รายละเอียดการอนุมัติการออกจำหน่ายหุ้นกู้ของบริษัท</w:t>
      </w:r>
      <w:r w:rsidR="00320076" w:rsidRPr="003F7D07">
        <w:rPr>
          <w:rFonts w:asciiTheme="majorBidi" w:hAnsiTheme="majorBidi" w:hint="cs"/>
          <w:sz w:val="30"/>
          <w:szCs w:val="30"/>
          <w:cs/>
        </w:rPr>
        <w:t xml:space="preserve"> </w:t>
      </w:r>
      <w:r w:rsidR="002D7E51" w:rsidRPr="003F7D07">
        <w:rPr>
          <w:rFonts w:asciiTheme="majorBidi" w:hAnsiTheme="majorBidi" w:hint="cs"/>
          <w:sz w:val="30"/>
          <w:szCs w:val="30"/>
          <w:cs/>
        </w:rPr>
        <w:t>แสดง</w:t>
      </w:r>
      <w:r w:rsidRPr="003F7D07">
        <w:rPr>
          <w:rFonts w:ascii="Angsana New" w:hAnsi="Angsana New"/>
          <w:sz w:val="30"/>
          <w:szCs w:val="30"/>
          <w:cs/>
        </w:rPr>
        <w:t>ดังนี้</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5"/>
        <w:gridCol w:w="8112"/>
      </w:tblGrid>
      <w:tr w:rsidR="003F7D07" w:rsidRPr="003F7D07" w14:paraId="27FEEBFF" w14:textId="77777777" w:rsidTr="001A286C">
        <w:trPr>
          <w:trHeight w:hRule="exact" w:val="504"/>
        </w:trPr>
        <w:tc>
          <w:tcPr>
            <w:tcW w:w="1375" w:type="dxa"/>
            <w:vAlign w:val="center"/>
          </w:tcPr>
          <w:p w14:paraId="32CFC824"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อนุมัติโดย</w:t>
            </w:r>
          </w:p>
        </w:tc>
        <w:tc>
          <w:tcPr>
            <w:tcW w:w="8112" w:type="dxa"/>
            <w:vAlign w:val="center"/>
          </w:tcPr>
          <w:p w14:paraId="683DDAC7"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 xml:space="preserve">ที่ประชุมวิสามัญผู้ถือหุ้นเมื่อวันที่ </w:t>
            </w:r>
            <w:r w:rsidRPr="003F7D07">
              <w:rPr>
                <w:rStyle w:val="Emphasis"/>
                <w:rFonts w:ascii="Angsana New" w:hAnsi="Angsana New" w:cs="Angsana New"/>
                <w:sz w:val="30"/>
                <w:szCs w:val="30"/>
              </w:rPr>
              <w:t>15</w:t>
            </w:r>
            <w:r w:rsidRPr="003F7D07">
              <w:rPr>
                <w:rStyle w:val="Emphasis"/>
                <w:rFonts w:ascii="Angsana New" w:hAnsi="Angsana New" w:cs="Angsana New"/>
                <w:sz w:val="30"/>
                <w:szCs w:val="30"/>
                <w:cs/>
              </w:rPr>
              <w:t xml:space="preserve"> ตุลาคม </w:t>
            </w:r>
            <w:r w:rsidRPr="003F7D07">
              <w:rPr>
                <w:rStyle w:val="Emphasis"/>
                <w:rFonts w:ascii="Angsana New" w:hAnsi="Angsana New" w:cs="Angsana New"/>
                <w:sz w:val="30"/>
                <w:szCs w:val="30"/>
              </w:rPr>
              <w:t>2563</w:t>
            </w:r>
          </w:p>
        </w:tc>
      </w:tr>
      <w:tr w:rsidR="003F7D07" w:rsidRPr="003F7D07" w14:paraId="4BDE17ED" w14:textId="77777777" w:rsidTr="001A286C">
        <w:trPr>
          <w:trHeight w:hRule="exact" w:val="504"/>
        </w:trPr>
        <w:tc>
          <w:tcPr>
            <w:tcW w:w="1375" w:type="dxa"/>
            <w:vAlign w:val="center"/>
          </w:tcPr>
          <w:p w14:paraId="79B05818"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จำนวน</w:t>
            </w:r>
          </w:p>
        </w:tc>
        <w:tc>
          <w:tcPr>
            <w:tcW w:w="8112" w:type="dxa"/>
            <w:vAlign w:val="center"/>
          </w:tcPr>
          <w:p w14:paraId="7D309557"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 xml:space="preserve">วงเงินรวมไม่เกิน </w:t>
            </w:r>
            <w:r w:rsidRPr="003F7D07">
              <w:rPr>
                <w:rStyle w:val="Emphasis"/>
                <w:rFonts w:ascii="Angsana New" w:hAnsi="Angsana New" w:cs="Angsana New"/>
                <w:sz w:val="30"/>
                <w:szCs w:val="30"/>
              </w:rPr>
              <w:t>1,500</w:t>
            </w:r>
            <w:r w:rsidRPr="003F7D07">
              <w:rPr>
                <w:rStyle w:val="Emphasis"/>
                <w:rFonts w:ascii="Angsana New" w:hAnsi="Angsana New" w:cs="Angsana New"/>
                <w:sz w:val="30"/>
                <w:szCs w:val="30"/>
                <w:cs/>
              </w:rPr>
              <w:t xml:space="preserve"> ล้านบาท</w:t>
            </w:r>
          </w:p>
        </w:tc>
      </w:tr>
      <w:tr w:rsidR="003F7D07" w:rsidRPr="003F7D07" w14:paraId="0EBA4071" w14:textId="77777777" w:rsidTr="001A286C">
        <w:trPr>
          <w:trHeight w:hRule="exact" w:val="504"/>
        </w:trPr>
        <w:tc>
          <w:tcPr>
            <w:tcW w:w="1375" w:type="dxa"/>
            <w:vAlign w:val="center"/>
          </w:tcPr>
          <w:p w14:paraId="2248B98A"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อายุ</w:t>
            </w:r>
          </w:p>
        </w:tc>
        <w:tc>
          <w:tcPr>
            <w:tcW w:w="8112" w:type="dxa"/>
            <w:vAlign w:val="center"/>
          </w:tcPr>
          <w:p w14:paraId="5B029FD3" w14:textId="40118AA2" w:rsidR="00201548" w:rsidRPr="00981A29" w:rsidRDefault="00981A29" w:rsidP="001A286C">
            <w:pPr>
              <w:pStyle w:val="BlockText"/>
              <w:spacing w:before="120" w:after="120"/>
              <w:ind w:left="0" w:right="0" w:firstLine="0"/>
              <w:jc w:val="left"/>
              <w:rPr>
                <w:rStyle w:val="Emphasis"/>
                <w:rFonts w:ascii="Angsana New" w:hAnsi="Angsana New" w:cs="Angsana New"/>
                <w:sz w:val="30"/>
                <w:szCs w:val="30"/>
                <w:cs/>
              </w:rPr>
            </w:pPr>
            <w:r w:rsidRPr="00981A29">
              <w:rPr>
                <w:rStyle w:val="Emphasis"/>
                <w:rFonts w:ascii="Angsana New" w:hAnsi="Angsana New" w:cs="Angsana New"/>
                <w:sz w:val="30"/>
                <w:szCs w:val="30"/>
              </w:rPr>
              <w:t xml:space="preserve">1 </w:t>
            </w:r>
            <w:r w:rsidRPr="00981A29">
              <w:rPr>
                <w:rStyle w:val="Emphasis"/>
                <w:rFonts w:ascii="Angsana New" w:hAnsi="Angsana New" w:cs="Angsana New"/>
                <w:sz w:val="30"/>
                <w:szCs w:val="30"/>
                <w:cs/>
              </w:rPr>
              <w:t xml:space="preserve">ปี </w:t>
            </w:r>
            <w:r w:rsidRPr="00981A29">
              <w:rPr>
                <w:rStyle w:val="Emphasis"/>
                <w:rFonts w:ascii="Angsana New" w:hAnsi="Angsana New" w:cs="Angsana New"/>
                <w:sz w:val="30"/>
                <w:szCs w:val="30"/>
              </w:rPr>
              <w:t xml:space="preserve">9 </w:t>
            </w:r>
            <w:r w:rsidRPr="00981A29">
              <w:rPr>
                <w:rStyle w:val="Emphasis"/>
                <w:rFonts w:ascii="Angsana New" w:hAnsi="Angsana New" w:cs="Angsana New"/>
                <w:sz w:val="30"/>
                <w:szCs w:val="30"/>
                <w:cs/>
              </w:rPr>
              <w:t>เดือน</w:t>
            </w:r>
          </w:p>
        </w:tc>
      </w:tr>
      <w:tr w:rsidR="003F7D07" w:rsidRPr="003F7D07" w14:paraId="68D18271" w14:textId="77777777" w:rsidTr="001A286C">
        <w:trPr>
          <w:trHeight w:hRule="exact" w:val="504"/>
        </w:trPr>
        <w:tc>
          <w:tcPr>
            <w:tcW w:w="1375" w:type="dxa"/>
            <w:vAlign w:val="center"/>
          </w:tcPr>
          <w:p w14:paraId="1A46D9EA"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ประเภท</w:t>
            </w:r>
          </w:p>
        </w:tc>
        <w:tc>
          <w:tcPr>
            <w:tcW w:w="8112" w:type="dxa"/>
            <w:vAlign w:val="center"/>
          </w:tcPr>
          <w:p w14:paraId="2B229597"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หุ้นกู้ประเภทไม่ด้อยสิทธิมีหลักประกันและมีผู้แทนผู้ถือหุ้นกู้</w:t>
            </w:r>
          </w:p>
        </w:tc>
      </w:tr>
      <w:tr w:rsidR="003F7D07" w:rsidRPr="003F7D07" w14:paraId="7828C1BE" w14:textId="77777777" w:rsidTr="001A286C">
        <w:trPr>
          <w:trHeight w:hRule="exact" w:val="504"/>
        </w:trPr>
        <w:tc>
          <w:tcPr>
            <w:tcW w:w="1375" w:type="dxa"/>
            <w:vAlign w:val="center"/>
          </w:tcPr>
          <w:p w14:paraId="488618EB"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วิธีเสนอขาย</w:t>
            </w:r>
          </w:p>
        </w:tc>
        <w:tc>
          <w:tcPr>
            <w:tcW w:w="8112" w:type="dxa"/>
            <w:vAlign w:val="center"/>
          </w:tcPr>
          <w:p w14:paraId="5B76D07A"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rPr>
            </w:pPr>
            <w:r w:rsidRPr="003F7D07">
              <w:rPr>
                <w:rStyle w:val="Emphasis"/>
                <w:rFonts w:ascii="Angsana New" w:hAnsi="Angsana New" w:cs="Angsana New"/>
                <w:sz w:val="30"/>
                <w:szCs w:val="30"/>
                <w:cs/>
              </w:rPr>
              <w:t>เสนอขายต่อผู้ลงทุนสถาบัน และ/หรือผู้ลงทุนรายใหญ่</w:t>
            </w:r>
          </w:p>
        </w:tc>
      </w:tr>
      <w:tr w:rsidR="003F7D07" w:rsidRPr="003F7D07" w14:paraId="6BFAA851" w14:textId="77777777" w:rsidTr="001A286C">
        <w:trPr>
          <w:trHeight w:hRule="exact" w:val="504"/>
        </w:trPr>
        <w:tc>
          <w:tcPr>
            <w:tcW w:w="1375" w:type="dxa"/>
            <w:vAlign w:val="center"/>
          </w:tcPr>
          <w:p w14:paraId="4E9D85AB"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cs/>
              </w:rPr>
            </w:pPr>
          </w:p>
        </w:tc>
        <w:tc>
          <w:tcPr>
            <w:tcW w:w="8112" w:type="dxa"/>
            <w:vAlign w:val="center"/>
          </w:tcPr>
          <w:p w14:paraId="0C1DBD7A" w14:textId="77777777" w:rsidR="00201548" w:rsidRPr="003F7D07" w:rsidRDefault="00201548" w:rsidP="001A286C">
            <w:pPr>
              <w:pStyle w:val="BlockText"/>
              <w:spacing w:before="120" w:after="120"/>
              <w:ind w:left="0" w:right="0" w:firstLine="0"/>
              <w:jc w:val="left"/>
              <w:rPr>
                <w:rStyle w:val="Emphasis"/>
                <w:rFonts w:ascii="Angsana New" w:hAnsi="Angsana New" w:cs="Angsana New"/>
                <w:sz w:val="30"/>
                <w:szCs w:val="30"/>
                <w:cs/>
              </w:rPr>
            </w:pPr>
            <w:r w:rsidRPr="003F7D07">
              <w:rPr>
                <w:rStyle w:val="Emphasis"/>
                <w:rFonts w:ascii="Angsana New" w:hAnsi="Angsana New" w:cs="Angsana New"/>
                <w:sz w:val="30"/>
                <w:szCs w:val="30"/>
                <w:cs/>
              </w:rPr>
              <w:t>เสนอขายหุ้นกู้ในคราวเดียวหรือหลายคราว ให้แก่ผู้ลงทุนสถาบัน และ/หรือผู้ลงทุนรายใหญ่</w:t>
            </w:r>
          </w:p>
        </w:tc>
      </w:tr>
    </w:tbl>
    <w:p w14:paraId="0A1811B5" w14:textId="2501EFD4" w:rsidR="00201548" w:rsidRPr="003F7D07"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rPr>
        <w:tab/>
      </w:r>
      <w:r w:rsidRPr="003F7D07">
        <w:rPr>
          <w:rFonts w:ascii="Angsana New" w:hAnsi="Angsana New"/>
          <w:sz w:val="30"/>
          <w:szCs w:val="30"/>
          <w:cs/>
        </w:rPr>
        <w:t xml:space="preserve">ณ วันที่ </w:t>
      </w:r>
      <w:r w:rsidRPr="003F7D07">
        <w:rPr>
          <w:rFonts w:ascii="Angsana New" w:hAnsi="Angsana New"/>
          <w:sz w:val="30"/>
          <w:szCs w:val="30"/>
        </w:rPr>
        <w:t>3</w:t>
      </w:r>
      <w:r w:rsidR="00633938" w:rsidRPr="003F7D07">
        <w:rPr>
          <w:rFonts w:ascii="Angsana New" w:hAnsi="Angsana New"/>
          <w:sz w:val="30"/>
          <w:szCs w:val="30"/>
        </w:rPr>
        <w:t>1</w:t>
      </w:r>
      <w:r w:rsidRPr="003F7D07">
        <w:rPr>
          <w:rFonts w:ascii="Angsana New" w:hAnsi="Angsana New"/>
          <w:sz w:val="30"/>
          <w:szCs w:val="30"/>
        </w:rPr>
        <w:t xml:space="preserve"> </w:t>
      </w:r>
      <w:r w:rsidR="00633938" w:rsidRPr="003F7D07">
        <w:rPr>
          <w:rFonts w:ascii="Angsana New" w:hAnsi="Angsana New" w:hint="cs"/>
          <w:sz w:val="30"/>
          <w:szCs w:val="30"/>
          <w:cs/>
        </w:rPr>
        <w:t>ธันวาคม</w:t>
      </w:r>
      <w:r w:rsidRPr="003F7D07">
        <w:rPr>
          <w:rFonts w:ascii="Angsana New" w:hAnsi="Angsana New"/>
          <w:sz w:val="30"/>
          <w:szCs w:val="30"/>
          <w:cs/>
        </w:rPr>
        <w:t xml:space="preserve"> </w:t>
      </w:r>
      <w:r w:rsidRPr="003F7D07">
        <w:rPr>
          <w:rFonts w:ascii="Angsana New" w:hAnsi="Angsana New"/>
          <w:sz w:val="30"/>
          <w:szCs w:val="30"/>
        </w:rPr>
        <w:t>2564</w:t>
      </w:r>
      <w:r w:rsidRPr="003F7D07">
        <w:rPr>
          <w:rFonts w:ascii="Angsana New" w:hAnsi="Angsana New"/>
          <w:sz w:val="30"/>
          <w:szCs w:val="30"/>
          <w:cs/>
        </w:rPr>
        <w:t xml:space="preserve"> บริษัทมีหุ้นกู้ยังไม่ได้ออกตามการอนุมัติ จำนวนเงิน </w:t>
      </w:r>
      <w:r w:rsidRPr="003F7D07">
        <w:rPr>
          <w:rFonts w:ascii="Angsana New" w:hAnsi="Angsana New"/>
          <w:sz w:val="30"/>
          <w:szCs w:val="30"/>
        </w:rPr>
        <w:t xml:space="preserve">1,190 </w:t>
      </w:r>
      <w:r w:rsidRPr="003F7D07">
        <w:rPr>
          <w:rFonts w:ascii="Angsana New" w:hAnsi="Angsana New"/>
          <w:sz w:val="30"/>
          <w:szCs w:val="30"/>
          <w:cs/>
        </w:rPr>
        <w:t xml:space="preserve">ล้านบาท </w:t>
      </w:r>
    </w:p>
    <w:p w14:paraId="586BFDFB" w14:textId="35733522" w:rsidR="00201548" w:rsidRPr="003F7D07"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cs/>
        </w:rPr>
        <w:t>การออกหุ้นกู้ บริษัทมีต้นทุนการออกหุ้นกู้ซึ่งบันทึกหักออกจากมูลค่าหุ้นกู้และบริษัทตัดจำหน่ายต้นทุนการออกหุ้นกู้เป็นต้นทุนการกู้ยืมโดยนำไปเพิ่มมูลค่าของหุ้นกู้ตลอดอายุหุ้นกู้</w:t>
      </w:r>
    </w:p>
    <w:p w14:paraId="627C0205" w14:textId="77777777" w:rsidR="00E2713D"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cs/>
        </w:rPr>
        <w:t>ภายใต้ข้อกำหนดสิทธิและหน้าที่ของผู้ออกหุ้นกู้</w:t>
      </w:r>
    </w:p>
    <w:p w14:paraId="54A0EED0" w14:textId="77777777" w:rsidR="00E2713D" w:rsidRDefault="00E2713D">
      <w:pPr>
        <w:autoSpaceDE/>
        <w:autoSpaceDN/>
        <w:spacing w:line="240" w:lineRule="auto"/>
        <w:rPr>
          <w:rFonts w:ascii="Angsana New" w:hAnsi="Angsana New"/>
          <w:sz w:val="30"/>
          <w:szCs w:val="30"/>
          <w:cs/>
          <w:lang w:val="en-US"/>
        </w:rPr>
      </w:pPr>
      <w:r>
        <w:rPr>
          <w:rFonts w:ascii="Angsana New" w:hAnsi="Angsana New"/>
          <w:sz w:val="30"/>
          <w:szCs w:val="30"/>
          <w:cs/>
        </w:rPr>
        <w:br w:type="page"/>
      </w:r>
    </w:p>
    <w:p w14:paraId="41FB6CFC" w14:textId="4A6660EB" w:rsidR="00201548" w:rsidRPr="003F7D07" w:rsidRDefault="00201548" w:rsidP="00201548">
      <w:pPr>
        <w:pStyle w:val="BlockText"/>
        <w:spacing w:before="120" w:after="120"/>
        <w:ind w:left="425" w:right="0" w:firstLine="0"/>
        <w:jc w:val="thaiDistribute"/>
        <w:rPr>
          <w:rFonts w:ascii="Angsana New" w:hAnsi="Angsana New"/>
          <w:sz w:val="30"/>
          <w:szCs w:val="30"/>
          <w:cs/>
        </w:rPr>
      </w:pPr>
      <w:r w:rsidRPr="003F7D07">
        <w:rPr>
          <w:rFonts w:ascii="Angsana New" w:hAnsi="Angsana New"/>
          <w:sz w:val="30"/>
          <w:szCs w:val="30"/>
          <w:cs/>
        </w:rPr>
        <w:lastRenderedPageBreak/>
        <w:t>บริษัทต้องปฏิบัติตามข้อกำหนดและหน้าที่</w:t>
      </w:r>
      <w:r w:rsidRPr="003F7D07">
        <w:rPr>
          <w:rFonts w:ascii="Angsana New" w:hAnsi="Angsana New"/>
          <w:sz w:val="30"/>
          <w:szCs w:val="30"/>
        </w:rPr>
        <w:t xml:space="preserve"> </w:t>
      </w:r>
      <w:r w:rsidRPr="003F7D07">
        <w:rPr>
          <w:rFonts w:ascii="Angsana New" w:hAnsi="Angsana New"/>
          <w:sz w:val="30"/>
          <w:szCs w:val="30"/>
          <w:cs/>
        </w:rPr>
        <w:t>ดังนี้</w:t>
      </w:r>
    </w:p>
    <w:p w14:paraId="6590E17A" w14:textId="77777777" w:rsidR="00201548" w:rsidRPr="003F7D07"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cs/>
        </w:rPr>
        <w:t>การดำรงอัตราส่วนหนี้สินสุทธิต่อส่วนของผู้ถือหุ้น (</w:t>
      </w:r>
      <w:r w:rsidRPr="003F7D07">
        <w:rPr>
          <w:rFonts w:ascii="Angsana New" w:hAnsi="Angsana New"/>
          <w:sz w:val="30"/>
          <w:szCs w:val="30"/>
        </w:rPr>
        <w:t xml:space="preserve">Debt to Equity Ratio) </w:t>
      </w:r>
      <w:r w:rsidRPr="003F7D07">
        <w:rPr>
          <w:rFonts w:ascii="Angsana New" w:hAnsi="Angsana New"/>
          <w:sz w:val="30"/>
          <w:szCs w:val="30"/>
          <w:cs/>
        </w:rPr>
        <w:t xml:space="preserve">ของงบการเงินไม่เกิน </w:t>
      </w:r>
      <w:r w:rsidRPr="003F7D07">
        <w:rPr>
          <w:rFonts w:ascii="Angsana New" w:hAnsi="Angsana New"/>
          <w:sz w:val="30"/>
          <w:szCs w:val="30"/>
        </w:rPr>
        <w:t>10:1</w:t>
      </w:r>
      <w:r w:rsidRPr="003F7D07">
        <w:rPr>
          <w:rFonts w:ascii="Angsana New" w:hAnsi="Angsana New"/>
          <w:sz w:val="30"/>
          <w:szCs w:val="30"/>
          <w:cs/>
        </w:rPr>
        <w:t xml:space="preserve"> ตลอดอายุหุ้นกู้ </w:t>
      </w:r>
    </w:p>
    <w:p w14:paraId="0226EEAC" w14:textId="3CF67A6E" w:rsidR="00201548" w:rsidRDefault="00201548" w:rsidP="00201548">
      <w:pPr>
        <w:pStyle w:val="BlockText"/>
        <w:spacing w:before="120" w:after="120"/>
        <w:ind w:left="425" w:right="0" w:firstLine="0"/>
        <w:jc w:val="thaiDistribute"/>
        <w:rPr>
          <w:rFonts w:ascii="Angsana New" w:hAnsi="Angsana New"/>
          <w:sz w:val="30"/>
          <w:szCs w:val="30"/>
        </w:rPr>
      </w:pPr>
      <w:r w:rsidRPr="003F7D07">
        <w:rPr>
          <w:rFonts w:ascii="Angsana New" w:hAnsi="Angsana New"/>
          <w:sz w:val="30"/>
          <w:szCs w:val="30"/>
          <w:cs/>
        </w:rPr>
        <w:t xml:space="preserve">หนี้สินสุทธิ หมายถึง หนี้สินส่วนที่มีภาระดอกเบี้ยของผู้ออกหุ้นกู้ </w:t>
      </w:r>
      <w:bookmarkStart w:id="714" w:name="_MON_1540110177"/>
      <w:bookmarkStart w:id="715" w:name="_MON_1540110194"/>
      <w:bookmarkStart w:id="716" w:name="_MON_1540110234"/>
      <w:bookmarkStart w:id="717" w:name="_MON_1540110260"/>
      <w:bookmarkStart w:id="718" w:name="_MON_1540110279"/>
      <w:bookmarkStart w:id="719" w:name="_MON_1540110299"/>
      <w:bookmarkStart w:id="720" w:name="_MON_1540110520"/>
      <w:bookmarkStart w:id="721" w:name="_MON_1540110550"/>
      <w:bookmarkStart w:id="722" w:name="_MON_1540110566"/>
      <w:bookmarkStart w:id="723" w:name="_MON_1540110570"/>
      <w:bookmarkStart w:id="724" w:name="_MON_1540110579"/>
      <w:bookmarkStart w:id="725" w:name="_MON_1540110650"/>
      <w:bookmarkStart w:id="726" w:name="_MON_1540110654"/>
      <w:bookmarkStart w:id="727" w:name="_MON_1540113034"/>
      <w:bookmarkStart w:id="728" w:name="_MON_1540116167"/>
      <w:bookmarkStart w:id="729" w:name="_MON_1540116364"/>
      <w:bookmarkStart w:id="730" w:name="_MON_1540116374"/>
      <w:bookmarkStart w:id="731" w:name="_MON_1540116379"/>
      <w:bookmarkStart w:id="732" w:name="_MON_1540116391"/>
      <w:bookmarkStart w:id="733" w:name="_MON_1540189231"/>
      <w:bookmarkStart w:id="734" w:name="_MON_1540189303"/>
      <w:bookmarkStart w:id="735" w:name="_MON_1540189318"/>
      <w:bookmarkStart w:id="736" w:name="_MON_1540189629"/>
      <w:bookmarkStart w:id="737" w:name="_MON_1540189661"/>
      <w:bookmarkStart w:id="738" w:name="_MON_1540192583"/>
      <w:bookmarkStart w:id="739" w:name="_MON_1540192785"/>
      <w:bookmarkStart w:id="740" w:name="_MON_1540282795"/>
      <w:bookmarkStart w:id="741" w:name="_MON_1540282821"/>
      <w:bookmarkStart w:id="742" w:name="_MON_1540288632"/>
      <w:bookmarkStart w:id="743" w:name="_MON_1548503675"/>
      <w:bookmarkStart w:id="744" w:name="_MON_1548503799"/>
      <w:bookmarkStart w:id="745" w:name="_MON_1548503811"/>
      <w:bookmarkStart w:id="746" w:name="_MON_1548503846"/>
      <w:bookmarkStart w:id="747" w:name="_MON_1548503889"/>
      <w:bookmarkStart w:id="748" w:name="_MON_1548503923"/>
      <w:bookmarkStart w:id="749" w:name="_MON_1548503936"/>
      <w:bookmarkStart w:id="750" w:name="_MON_1548503965"/>
      <w:bookmarkStart w:id="751" w:name="_MON_1548503977"/>
      <w:bookmarkStart w:id="752" w:name="_MON_1548968909"/>
      <w:bookmarkStart w:id="753" w:name="_MON_1548969117"/>
      <w:bookmarkStart w:id="754" w:name="_MON_1548969122"/>
      <w:bookmarkStart w:id="755" w:name="_MON_1549105819"/>
      <w:bookmarkStart w:id="756" w:name="_MON_1549106004"/>
      <w:bookmarkStart w:id="757" w:name="_MON_1549106035"/>
      <w:bookmarkStart w:id="758" w:name="_MON_1549106060"/>
      <w:bookmarkStart w:id="759" w:name="_MON_1549106073"/>
      <w:bookmarkStart w:id="760" w:name="_MON_1549132422"/>
      <w:bookmarkStart w:id="761" w:name="_MON_1549132475"/>
      <w:bookmarkStart w:id="762" w:name="_MON_1549132708"/>
      <w:bookmarkStart w:id="763" w:name="_MON_1549177518"/>
      <w:bookmarkStart w:id="764" w:name="_MON_1549180193"/>
      <w:bookmarkStart w:id="765" w:name="_MON_1549180254"/>
      <w:bookmarkStart w:id="766" w:name="_MON_1549180282"/>
      <w:bookmarkStart w:id="767" w:name="_MON_1549180289"/>
      <w:bookmarkStart w:id="768" w:name="_MON_1549180306"/>
      <w:bookmarkStart w:id="769" w:name="_MON_1549180319"/>
      <w:bookmarkStart w:id="770" w:name="_MON_1549180329"/>
      <w:bookmarkStart w:id="771" w:name="_MON_1549181126"/>
      <w:bookmarkStart w:id="772" w:name="_MON_1549181237"/>
      <w:bookmarkStart w:id="773" w:name="_MON_1581030424"/>
      <w:bookmarkStart w:id="774" w:name="_MON_1581030446"/>
      <w:bookmarkStart w:id="775" w:name="_MON_1581030465"/>
      <w:bookmarkStart w:id="776" w:name="_MON_1581030490"/>
      <w:bookmarkStart w:id="777" w:name="_MON_1581030624"/>
      <w:bookmarkStart w:id="778" w:name="_MON_1581030628"/>
      <w:bookmarkStart w:id="779" w:name="_MON_1581030636"/>
      <w:bookmarkStart w:id="780" w:name="_MON_1581030697"/>
      <w:bookmarkStart w:id="781" w:name="_MON_1581030704"/>
      <w:bookmarkStart w:id="782" w:name="_MON_1581030734"/>
      <w:bookmarkStart w:id="783" w:name="_MON_1581030807"/>
      <w:bookmarkStart w:id="784" w:name="_MON_1581030836"/>
      <w:bookmarkStart w:id="785" w:name="_MON_1581030869"/>
      <w:bookmarkStart w:id="786" w:name="_MON_1581030934"/>
      <w:bookmarkStart w:id="787" w:name="_MON_1581030958"/>
      <w:bookmarkStart w:id="788" w:name="_MON_1581031019"/>
      <w:bookmarkStart w:id="789" w:name="_MON_1581031029"/>
      <w:bookmarkStart w:id="790" w:name="_MON_1581031094"/>
      <w:bookmarkStart w:id="791" w:name="_MON_1581031130"/>
      <w:bookmarkStart w:id="792" w:name="_MON_1581031151"/>
      <w:bookmarkStart w:id="793" w:name="_MON_1581031181"/>
      <w:bookmarkStart w:id="794" w:name="_MON_1581031193"/>
      <w:bookmarkStart w:id="795" w:name="_MON_1581031211"/>
      <w:bookmarkStart w:id="796" w:name="_MON_1581031221"/>
      <w:bookmarkStart w:id="797" w:name="_MON_1581031248"/>
      <w:bookmarkStart w:id="798" w:name="_MON_1581031257"/>
      <w:bookmarkStart w:id="799" w:name="_MON_1581031293"/>
      <w:bookmarkStart w:id="800" w:name="_MON_1581031362"/>
      <w:bookmarkStart w:id="801" w:name="_MON_1581031367"/>
      <w:bookmarkStart w:id="802" w:name="_MON_1581031388"/>
      <w:bookmarkStart w:id="803" w:name="_MON_1581031406"/>
      <w:bookmarkStart w:id="804" w:name="_MON_1581031409"/>
      <w:bookmarkStart w:id="805" w:name="_MON_1581031414"/>
      <w:bookmarkStart w:id="806" w:name="_MON_1581031732"/>
      <w:bookmarkStart w:id="807" w:name="_MON_1581031742"/>
      <w:bookmarkStart w:id="808" w:name="_MON_1581031749"/>
      <w:bookmarkStart w:id="809" w:name="_MON_1581031829"/>
      <w:bookmarkStart w:id="810" w:name="_MON_1581031860"/>
      <w:bookmarkStart w:id="811" w:name="_MON_1581031878"/>
      <w:bookmarkStart w:id="812" w:name="_MON_1581088635"/>
      <w:bookmarkStart w:id="813" w:name="_MON_1581173011"/>
      <w:bookmarkStart w:id="814" w:name="_MON_1581173119"/>
      <w:bookmarkStart w:id="815" w:name="_MON_1581173153"/>
      <w:bookmarkStart w:id="816" w:name="_MON_1581173209"/>
      <w:bookmarkStart w:id="817" w:name="_MON_1581173266"/>
      <w:bookmarkStart w:id="818" w:name="_MON_1581173283"/>
      <w:bookmarkStart w:id="819" w:name="_MON_1581176243"/>
      <w:bookmarkStart w:id="820" w:name="_MON_1581194329"/>
      <w:bookmarkStart w:id="821" w:name="_MON_1581277314"/>
      <w:bookmarkStart w:id="822" w:name="_MON_1581277339"/>
      <w:bookmarkStart w:id="823" w:name="_MON_1581277382"/>
      <w:bookmarkStart w:id="824" w:name="_MON_1611659905"/>
      <w:bookmarkStart w:id="825" w:name="_MON_1611660039"/>
      <w:bookmarkStart w:id="826" w:name="_MON_1611660114"/>
      <w:bookmarkStart w:id="827" w:name="_MON_1611682224"/>
      <w:bookmarkStart w:id="828" w:name="_MON_1611683442"/>
      <w:bookmarkStart w:id="829" w:name="_MON_1611743466"/>
      <w:bookmarkStart w:id="830" w:name="_MON_1611743578"/>
      <w:bookmarkStart w:id="831" w:name="_MON_1611743685"/>
      <w:bookmarkStart w:id="832" w:name="_MON_1611744219"/>
      <w:bookmarkStart w:id="833" w:name="_MON_1611744306"/>
      <w:bookmarkStart w:id="834" w:name="_MON_1611744785"/>
      <w:bookmarkStart w:id="835" w:name="_MON_1612649862"/>
      <w:bookmarkStart w:id="836" w:name="_MON_1612650496"/>
      <w:bookmarkStart w:id="837" w:name="_MON_1612650644"/>
      <w:bookmarkStart w:id="838" w:name="_MON_1612650840"/>
      <w:bookmarkStart w:id="839" w:name="_MON_1612651031"/>
      <w:bookmarkStart w:id="840" w:name="_MON_1612651049"/>
      <w:bookmarkStart w:id="841" w:name="_MON_1612651103"/>
      <w:bookmarkStart w:id="842" w:name="_MON_1612691024"/>
      <w:bookmarkStart w:id="843" w:name="_MON_1612691048"/>
      <w:bookmarkStart w:id="844" w:name="_MON_1612691096"/>
      <w:bookmarkStart w:id="845" w:name="_MON_1612691120"/>
      <w:bookmarkStart w:id="846" w:name="_MON_1639912640"/>
      <w:bookmarkStart w:id="847" w:name="_MON_1540109977"/>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56C391C5" w14:textId="4E37ADD1" w:rsidR="00E2713D" w:rsidRDefault="00E2713D" w:rsidP="00201548">
      <w:pPr>
        <w:pStyle w:val="BlockText"/>
        <w:spacing w:before="120" w:after="120"/>
        <w:ind w:left="425" w:right="0" w:firstLine="0"/>
        <w:jc w:val="thaiDistribute"/>
        <w:rPr>
          <w:rFonts w:ascii="Angsana New" w:hAnsi="Angsana New"/>
          <w:sz w:val="30"/>
          <w:szCs w:val="30"/>
        </w:rPr>
      </w:pPr>
      <w:r w:rsidRPr="00E2713D">
        <w:rPr>
          <w:rFonts w:ascii="Angsana New" w:hAnsi="Angsana New"/>
          <w:sz w:val="30"/>
          <w:szCs w:val="30"/>
          <w:cs/>
        </w:rPr>
        <w:t>หลักประกัน</w:t>
      </w:r>
    </w:p>
    <w:p w14:paraId="52D37661" w14:textId="3E0C711F" w:rsidR="00575AB7" w:rsidRDefault="00E2713D" w:rsidP="00135A28">
      <w:pPr>
        <w:pStyle w:val="BlockText"/>
        <w:spacing w:before="120" w:after="120"/>
        <w:ind w:left="425" w:right="0" w:firstLine="0"/>
        <w:jc w:val="thaiDistribute"/>
        <w:rPr>
          <w:rFonts w:asciiTheme="majorBidi" w:hAnsiTheme="majorBidi" w:cstheme="majorBidi"/>
          <w:b/>
          <w:bCs/>
          <w:sz w:val="30"/>
          <w:szCs w:val="30"/>
        </w:rPr>
      </w:pPr>
      <w:r w:rsidRPr="00E2713D">
        <w:rPr>
          <w:rFonts w:ascii="Angsana New" w:hAnsi="Angsana New"/>
          <w:sz w:val="30"/>
          <w:szCs w:val="30"/>
          <w:cs/>
        </w:rPr>
        <w:t xml:space="preserve">กรรมการบริษัทท่านหนึ่งจำนำหุ้นสามัญ บริษัท โตโยต้า แอท ยูไนเต็ด จำกัด เพื่อเป็นหลักประกันการออกหุ้นกู้ของบริษัท (ดูหมายเหตุ </w:t>
      </w:r>
      <w:r w:rsidRPr="00E2713D">
        <w:rPr>
          <w:rFonts w:ascii="Angsana New" w:hAnsi="Angsana New"/>
          <w:sz w:val="30"/>
          <w:szCs w:val="30"/>
        </w:rPr>
        <w:t>4)</w:t>
      </w:r>
    </w:p>
    <w:p w14:paraId="54A2B820" w14:textId="2A37C8B6" w:rsidR="00927B30" w:rsidRPr="003F7D07" w:rsidRDefault="00927B30" w:rsidP="00927B30">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ประมาณการหนี้สินผลประโยชน์พนักงาน</w:t>
      </w:r>
    </w:p>
    <w:p w14:paraId="017E88B5" w14:textId="75CB9EAC" w:rsidR="00927B30" w:rsidRPr="003F7D07" w:rsidRDefault="00927B30" w:rsidP="00927B30">
      <w:pPr>
        <w:autoSpaceDE/>
        <w:autoSpaceDN/>
        <w:spacing w:before="120" w:after="120" w:line="240" w:lineRule="auto"/>
        <w:ind w:left="426" w:right="-18"/>
        <w:jc w:val="thaiDistribute"/>
        <w:rPr>
          <w:rFonts w:asciiTheme="majorBidi" w:eastAsia="SimSun" w:hAnsiTheme="majorBidi" w:cstheme="majorBidi"/>
          <w:sz w:val="30"/>
          <w:szCs w:val="30"/>
          <w:lang w:val="en-US"/>
        </w:rPr>
      </w:pPr>
      <w:r w:rsidRPr="003F7D07">
        <w:rPr>
          <w:rFonts w:asciiTheme="majorBidi" w:eastAsia="SimSun" w:hAnsiTheme="majorBidi" w:cstheme="majorBidi"/>
          <w:sz w:val="30"/>
          <w:szCs w:val="30"/>
          <w:cs/>
          <w:lang w:val="en-US"/>
        </w:rPr>
        <w:t xml:space="preserve">ประมาณการหนี้สินผลประโยชน์พนักงาน ณ วันที่ </w:t>
      </w:r>
      <w:r w:rsidRPr="003F7D07">
        <w:rPr>
          <w:rFonts w:asciiTheme="majorBidi" w:eastAsia="SimSun" w:hAnsiTheme="majorBidi" w:cstheme="majorBidi"/>
          <w:sz w:val="30"/>
          <w:szCs w:val="30"/>
          <w:lang w:val="en-US"/>
        </w:rPr>
        <w:t>31</w:t>
      </w:r>
      <w:r w:rsidRPr="003F7D07">
        <w:rPr>
          <w:rFonts w:asciiTheme="majorBidi" w:eastAsia="SimSun" w:hAnsiTheme="majorBidi" w:cstheme="majorBidi"/>
          <w:sz w:val="30"/>
          <w:szCs w:val="30"/>
          <w:cs/>
          <w:lang w:val="en-US"/>
        </w:rPr>
        <w:t xml:space="preserve"> ธันวาคม </w:t>
      </w:r>
      <w:r w:rsidRPr="003F7D07">
        <w:rPr>
          <w:rFonts w:asciiTheme="majorBidi" w:eastAsia="SimSun" w:hAnsiTheme="majorBidi" w:cstheme="majorBidi"/>
          <w:sz w:val="30"/>
          <w:szCs w:val="30"/>
          <w:lang w:val="en-US"/>
        </w:rPr>
        <w:t>256</w:t>
      </w:r>
      <w:r w:rsidR="00852740" w:rsidRPr="003F7D07">
        <w:rPr>
          <w:rFonts w:asciiTheme="majorBidi" w:eastAsia="SimSun" w:hAnsiTheme="majorBidi" w:cstheme="majorBidi"/>
          <w:sz w:val="30"/>
          <w:szCs w:val="30"/>
          <w:lang w:val="en-US"/>
        </w:rPr>
        <w:t>4</w:t>
      </w:r>
      <w:r w:rsidRPr="003F7D07">
        <w:rPr>
          <w:rFonts w:asciiTheme="majorBidi" w:eastAsia="SimSun" w:hAnsiTheme="majorBidi" w:cstheme="majorBidi"/>
          <w:sz w:val="30"/>
          <w:szCs w:val="30"/>
          <w:lang w:val="en-US"/>
        </w:rPr>
        <w:t xml:space="preserve"> </w:t>
      </w:r>
      <w:r w:rsidRPr="003F7D07">
        <w:rPr>
          <w:rFonts w:asciiTheme="majorBidi" w:eastAsia="SimSun" w:hAnsiTheme="majorBidi" w:cstheme="majorBidi"/>
          <w:sz w:val="30"/>
          <w:szCs w:val="30"/>
          <w:cs/>
          <w:lang w:val="en-US"/>
        </w:rPr>
        <w:t xml:space="preserve">และ </w:t>
      </w:r>
      <w:r w:rsidRPr="003F7D07">
        <w:rPr>
          <w:rFonts w:asciiTheme="majorBidi" w:eastAsia="SimSun" w:hAnsiTheme="majorBidi" w:cstheme="majorBidi"/>
          <w:sz w:val="30"/>
          <w:szCs w:val="30"/>
          <w:lang w:val="en-US"/>
        </w:rPr>
        <w:t>256</w:t>
      </w:r>
      <w:r w:rsidR="00852740" w:rsidRPr="003F7D07">
        <w:rPr>
          <w:rFonts w:asciiTheme="majorBidi" w:eastAsia="SimSun" w:hAnsiTheme="majorBidi" w:cstheme="majorBidi"/>
          <w:sz w:val="30"/>
          <w:szCs w:val="30"/>
          <w:lang w:val="en-US"/>
        </w:rPr>
        <w:t>3</w:t>
      </w:r>
      <w:r w:rsidRPr="003F7D07">
        <w:rPr>
          <w:rFonts w:asciiTheme="majorBidi" w:eastAsia="SimSun" w:hAnsiTheme="majorBidi" w:cstheme="majorBidi"/>
          <w:sz w:val="30"/>
          <w:szCs w:val="30"/>
          <w:lang w:val="en-US"/>
        </w:rPr>
        <w:t xml:space="preserve"> </w:t>
      </w:r>
      <w:r w:rsidRPr="003F7D07">
        <w:rPr>
          <w:rFonts w:asciiTheme="majorBidi" w:eastAsia="SimSun" w:hAnsiTheme="majorBidi" w:cstheme="majorBidi"/>
          <w:sz w:val="30"/>
          <w:szCs w:val="30"/>
          <w:cs/>
          <w:lang w:val="en-US"/>
        </w:rPr>
        <w:t>ประกอบด้วย</w:t>
      </w:r>
    </w:p>
    <w:bookmarkStart w:id="848" w:name="_MON_1673432412"/>
    <w:bookmarkEnd w:id="848"/>
    <w:p w14:paraId="1AA80728" w14:textId="4BA77476" w:rsidR="00AB051F" w:rsidRPr="003F7D07" w:rsidRDefault="00C76221" w:rsidP="00927B30">
      <w:pPr>
        <w:autoSpaceDE/>
        <w:autoSpaceDN/>
        <w:spacing w:before="120" w:after="120" w:line="240" w:lineRule="auto"/>
        <w:ind w:left="426" w:right="-18"/>
        <w:jc w:val="thaiDistribute"/>
        <w:rPr>
          <w:rFonts w:asciiTheme="majorBidi" w:eastAsia="SimSun" w:hAnsiTheme="majorBidi" w:cstheme="majorBidi"/>
          <w:sz w:val="30"/>
          <w:szCs w:val="30"/>
          <w:cs/>
          <w:lang w:val="en-US"/>
        </w:rPr>
      </w:pPr>
      <w:r w:rsidRPr="003F7D07">
        <w:rPr>
          <w:rFonts w:asciiTheme="majorBidi" w:hAnsiTheme="majorBidi" w:cstheme="majorBidi"/>
          <w:sz w:val="30"/>
          <w:szCs w:val="30"/>
        </w:rPr>
        <w:object w:dxaOrig="10042" w:dyaOrig="2962" w14:anchorId="3B2744A6">
          <v:shape id="_x0000_i1062" type="#_x0000_t75" style="width:474pt;height:151.5pt" o:ole="">
            <v:imagedata r:id="rId80" o:title=""/>
          </v:shape>
          <o:OLEObject Type="Embed" ProgID="Excel.Sheet.8" ShapeID="_x0000_i1062" DrawAspect="Content" ObjectID="_1707153746" r:id="rId81"/>
        </w:object>
      </w:r>
    </w:p>
    <w:p w14:paraId="7E5C8940"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bookmarkStart w:id="849" w:name="_MON_1548505410"/>
      <w:bookmarkStart w:id="850" w:name="_MON_1575111028"/>
      <w:bookmarkStart w:id="851" w:name="_MON_1581144952"/>
      <w:bookmarkStart w:id="852" w:name="_MON_1581145038"/>
      <w:bookmarkStart w:id="853" w:name="_MON_1610813534"/>
      <w:bookmarkStart w:id="854" w:name="_MON_1610813579"/>
      <w:bookmarkStart w:id="855" w:name="_MON_1610815537"/>
      <w:bookmarkStart w:id="856" w:name="_MON_1611660305"/>
      <w:bookmarkStart w:id="857" w:name="_MON_1639913974"/>
      <w:bookmarkStart w:id="858" w:name="_MON_1548423606"/>
      <w:bookmarkStart w:id="859" w:name="_MON_1548423692"/>
      <w:bookmarkEnd w:id="849"/>
      <w:bookmarkEnd w:id="850"/>
      <w:bookmarkEnd w:id="851"/>
      <w:bookmarkEnd w:id="852"/>
      <w:bookmarkEnd w:id="853"/>
      <w:bookmarkEnd w:id="854"/>
      <w:bookmarkEnd w:id="855"/>
      <w:bookmarkEnd w:id="856"/>
      <w:bookmarkEnd w:id="857"/>
      <w:bookmarkEnd w:id="858"/>
      <w:bookmarkEnd w:id="859"/>
    </w:p>
    <w:p w14:paraId="3F0A5808"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0AE00772"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4F8A6067"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0AA12DE8"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646AD2A1"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711F50EA"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59700676"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39B4B476"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647BD34E" w14:textId="77777777" w:rsidR="00135A28" w:rsidRDefault="00135A28" w:rsidP="00927B30">
      <w:pPr>
        <w:pStyle w:val="BlockText"/>
        <w:spacing w:before="120" w:after="120"/>
        <w:ind w:left="425" w:right="0" w:firstLine="0"/>
        <w:jc w:val="thaiDistribute"/>
        <w:rPr>
          <w:rFonts w:asciiTheme="majorBidi" w:hAnsiTheme="majorBidi" w:cstheme="majorBidi"/>
          <w:sz w:val="30"/>
          <w:szCs w:val="30"/>
        </w:rPr>
      </w:pPr>
    </w:p>
    <w:p w14:paraId="70D0F5E8" w14:textId="237096D3" w:rsidR="00927B30" w:rsidRPr="003F7D07" w:rsidRDefault="00927B30" w:rsidP="00927B30">
      <w:pPr>
        <w:pStyle w:val="BlockText"/>
        <w:spacing w:before="120" w:after="120"/>
        <w:ind w:left="425"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lastRenderedPageBreak/>
        <w:t xml:space="preserve">การเปลี่ยนแปลงมูลค่าปัจจุบันของประมาณการหนี้สินผลประโยชน์พนักงาน สำหรับปีสิ้นสุดวันที่ </w:t>
      </w:r>
      <w:r w:rsidR="00AB051F"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Pr="003F7D07">
        <w:rPr>
          <w:rFonts w:asciiTheme="majorBidi" w:hAnsiTheme="majorBidi" w:cstheme="majorBidi"/>
          <w:sz w:val="30"/>
          <w:szCs w:val="30"/>
        </w:rPr>
        <w:t>256</w:t>
      </w:r>
      <w:r w:rsidR="00633938"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633938"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002D7E51" w:rsidRPr="003F7D07">
        <w:rPr>
          <w:rFonts w:asciiTheme="majorBidi" w:hAnsiTheme="majorBidi" w:hint="cs"/>
          <w:sz w:val="30"/>
          <w:szCs w:val="30"/>
          <w:cs/>
        </w:rPr>
        <w:t>แสดง</w:t>
      </w:r>
      <w:r w:rsidRPr="003F7D07">
        <w:rPr>
          <w:rFonts w:asciiTheme="majorBidi" w:hAnsiTheme="majorBidi" w:cstheme="majorBidi"/>
          <w:sz w:val="30"/>
          <w:szCs w:val="30"/>
          <w:cs/>
        </w:rPr>
        <w:t>ดังนี้</w:t>
      </w:r>
    </w:p>
    <w:bookmarkStart w:id="860" w:name="_MON_1673432757"/>
    <w:bookmarkEnd w:id="860"/>
    <w:p w14:paraId="7EBD7094" w14:textId="3A911632" w:rsidR="008B7436" w:rsidRPr="003F7D07" w:rsidRDefault="00C76221" w:rsidP="00927B30">
      <w:pPr>
        <w:pStyle w:val="BlockText"/>
        <w:spacing w:before="120" w:after="120"/>
        <w:ind w:left="425" w:right="0" w:firstLine="0"/>
        <w:jc w:val="thaiDistribute"/>
        <w:rPr>
          <w:rFonts w:asciiTheme="majorBidi" w:hAnsiTheme="majorBidi" w:cstheme="majorBidi"/>
          <w:sz w:val="30"/>
          <w:szCs w:val="30"/>
          <w:cs/>
        </w:rPr>
      </w:pPr>
      <w:r w:rsidRPr="003F7D07">
        <w:rPr>
          <w:rFonts w:asciiTheme="majorBidi" w:hAnsiTheme="majorBidi" w:cstheme="majorBidi"/>
          <w:sz w:val="30"/>
          <w:szCs w:val="30"/>
        </w:rPr>
        <w:object w:dxaOrig="10042" w:dyaOrig="6426" w14:anchorId="4494DF3E">
          <v:shape id="_x0000_i1063" type="#_x0000_t75" style="width:474pt;height:332pt" o:ole="">
            <v:imagedata r:id="rId82" o:title=""/>
          </v:shape>
          <o:OLEObject Type="Embed" ProgID="Excel.Sheet.8" ShapeID="_x0000_i1063" DrawAspect="Content" ObjectID="_1707153747" r:id="rId83"/>
        </w:object>
      </w:r>
    </w:p>
    <w:p w14:paraId="65965A29" w14:textId="621E5A9F" w:rsidR="00204AB3" w:rsidRPr="003F7D07" w:rsidRDefault="00204AB3" w:rsidP="00FF6107">
      <w:pPr>
        <w:pStyle w:val="BlockText"/>
        <w:spacing w:before="120" w:after="120"/>
        <w:ind w:left="450" w:right="0" w:firstLine="0"/>
        <w:jc w:val="thaiDistribute"/>
        <w:rPr>
          <w:rFonts w:asciiTheme="majorBidi" w:hAnsiTheme="majorBidi" w:cstheme="majorBidi"/>
          <w:sz w:val="30"/>
          <w:szCs w:val="30"/>
        </w:rPr>
      </w:pPr>
      <w:bookmarkStart w:id="861" w:name="_MON_1516434431"/>
      <w:bookmarkStart w:id="862" w:name="_MON_1516434435"/>
      <w:bookmarkStart w:id="863" w:name="_MON_1516529576"/>
      <w:bookmarkStart w:id="864" w:name="_MON_1516529604"/>
      <w:bookmarkStart w:id="865" w:name="_MON_1516536354"/>
      <w:bookmarkStart w:id="866" w:name="_MON_1516536457"/>
      <w:bookmarkStart w:id="867" w:name="_MON_1516536564"/>
      <w:bookmarkStart w:id="868" w:name="_MON_1516536582"/>
      <w:bookmarkStart w:id="869" w:name="_MON_1516536618"/>
      <w:bookmarkStart w:id="870" w:name="_MON_1516536634"/>
      <w:bookmarkStart w:id="871" w:name="_MON_1516538018"/>
      <w:bookmarkStart w:id="872" w:name="_MON_1516541850"/>
      <w:bookmarkStart w:id="873" w:name="_MON_1547201812"/>
      <w:bookmarkStart w:id="874" w:name="_MON_1548502788"/>
      <w:bookmarkStart w:id="875" w:name="_MON_1548502897"/>
      <w:bookmarkStart w:id="876" w:name="_MON_1548957207"/>
      <w:bookmarkStart w:id="877" w:name="_MON_1580752415"/>
      <w:bookmarkStart w:id="878" w:name="_MON_1580752432"/>
      <w:bookmarkStart w:id="879" w:name="_MON_1580752447"/>
      <w:bookmarkStart w:id="880" w:name="_MON_1580752473"/>
      <w:bookmarkStart w:id="881" w:name="_MON_1580800371"/>
      <w:bookmarkStart w:id="882" w:name="_MON_1581145104"/>
      <w:bookmarkStart w:id="883" w:name="_MON_1581145152"/>
      <w:bookmarkStart w:id="884" w:name="_MON_1581145160"/>
      <w:bookmarkStart w:id="885" w:name="_MON_1581145164"/>
      <w:bookmarkStart w:id="886" w:name="_MON_1581145170"/>
      <w:bookmarkStart w:id="887" w:name="_MON_1581145175"/>
      <w:bookmarkStart w:id="888" w:name="_MON_1581145180"/>
      <w:bookmarkStart w:id="889" w:name="_MON_1581194460"/>
      <w:bookmarkStart w:id="890" w:name="_MON_1610813595"/>
      <w:bookmarkStart w:id="891" w:name="_MON_1610815549"/>
      <w:bookmarkStart w:id="892" w:name="_MON_1610815559"/>
      <w:bookmarkStart w:id="893" w:name="_MON_1611660839"/>
      <w:bookmarkStart w:id="894" w:name="_MON_1611660864"/>
      <w:bookmarkStart w:id="895" w:name="_MON_1611660944"/>
      <w:bookmarkStart w:id="896" w:name="_MON_1611671945"/>
      <w:bookmarkStart w:id="897" w:name="_MON_1639914006"/>
      <w:bookmarkStart w:id="898" w:name="_MON_1643316627"/>
      <w:bookmarkStart w:id="899" w:name="_MON_1643316725"/>
      <w:bookmarkStart w:id="900" w:name="_MON_1516192144"/>
      <w:bookmarkStart w:id="901" w:name="_MON_1516192151"/>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r w:rsidRPr="003F7D07">
        <w:rPr>
          <w:rFonts w:asciiTheme="majorBidi" w:hAnsiTheme="majorBidi" w:cstheme="majorBidi"/>
          <w:sz w:val="30"/>
          <w:szCs w:val="30"/>
          <w:cs/>
        </w:rPr>
        <w:t xml:space="preserve">ข้อสมมติหลักในการประมาณการตามหลักคณิตศาสตร์ประกันภัย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6E0498"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6E0498" w:rsidRPr="003F7D07">
        <w:rPr>
          <w:rFonts w:asciiTheme="majorBidi" w:hAnsiTheme="majorBidi" w:cstheme="majorBidi"/>
          <w:sz w:val="30"/>
          <w:szCs w:val="30"/>
        </w:rPr>
        <w:t>3</w:t>
      </w:r>
      <w:r w:rsidR="00163FB5" w:rsidRPr="003F7D07">
        <w:rPr>
          <w:rFonts w:asciiTheme="majorBidi" w:hAnsiTheme="majorBidi" w:cstheme="majorBidi"/>
          <w:sz w:val="30"/>
          <w:szCs w:val="30"/>
        </w:rPr>
        <w:t xml:space="preserve"> </w:t>
      </w:r>
      <w:r w:rsidR="00892D5B" w:rsidRPr="003F7D07">
        <w:rPr>
          <w:rFonts w:asciiTheme="majorBidi" w:hAnsiTheme="majorBidi" w:cstheme="majorBidi" w:hint="cs"/>
          <w:sz w:val="30"/>
          <w:szCs w:val="30"/>
          <w:cs/>
        </w:rPr>
        <w:t>แสดง</w:t>
      </w:r>
      <w:r w:rsidR="00163FB5" w:rsidRPr="003F7D07">
        <w:rPr>
          <w:rFonts w:asciiTheme="majorBidi" w:hAnsiTheme="majorBidi" w:cstheme="majorBidi" w:hint="cs"/>
          <w:sz w:val="30"/>
          <w:szCs w:val="30"/>
          <w:cs/>
        </w:rPr>
        <w:t>ดังนี้</w:t>
      </w:r>
    </w:p>
    <w:tbl>
      <w:tblPr>
        <w:tblW w:w="9664" w:type="dxa"/>
        <w:tblInd w:w="468" w:type="dxa"/>
        <w:tblLook w:val="04A0" w:firstRow="1" w:lastRow="0" w:firstColumn="1" w:lastColumn="0" w:noHBand="0" w:noVBand="1"/>
      </w:tblPr>
      <w:tblGrid>
        <w:gridCol w:w="5580"/>
        <w:gridCol w:w="222"/>
        <w:gridCol w:w="1820"/>
        <w:gridCol w:w="222"/>
        <w:gridCol w:w="1820"/>
      </w:tblGrid>
      <w:tr w:rsidR="003F7D07" w:rsidRPr="003F7D07" w14:paraId="1085D2A3" w14:textId="77777777" w:rsidTr="002318F6">
        <w:trPr>
          <w:trHeight w:val="439"/>
        </w:trPr>
        <w:tc>
          <w:tcPr>
            <w:tcW w:w="5580" w:type="dxa"/>
            <w:tcBorders>
              <w:top w:val="nil"/>
              <w:left w:val="nil"/>
              <w:bottom w:val="nil"/>
              <w:right w:val="nil"/>
            </w:tcBorders>
            <w:shd w:val="clear" w:color="auto" w:fill="auto"/>
            <w:noWrap/>
            <w:vAlign w:val="center"/>
            <w:hideMark/>
          </w:tcPr>
          <w:p w14:paraId="0F91F48B" w14:textId="77777777" w:rsidR="002318F6" w:rsidRPr="003F7D07" w:rsidRDefault="002318F6" w:rsidP="002318F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6D5F320A" w14:textId="77777777" w:rsidR="002318F6" w:rsidRPr="003F7D07" w:rsidRDefault="002318F6" w:rsidP="002318F6">
            <w:pPr>
              <w:autoSpaceDE/>
              <w:autoSpaceDN/>
              <w:spacing w:line="240" w:lineRule="auto"/>
              <w:rPr>
                <w:rFonts w:cs="Times New Roman"/>
                <w:sz w:val="20"/>
                <w:szCs w:val="20"/>
                <w:lang w:val="en-US"/>
              </w:rPr>
            </w:pPr>
          </w:p>
        </w:tc>
        <w:tc>
          <w:tcPr>
            <w:tcW w:w="1820" w:type="dxa"/>
            <w:tcBorders>
              <w:top w:val="nil"/>
              <w:left w:val="nil"/>
              <w:bottom w:val="nil"/>
              <w:right w:val="nil"/>
            </w:tcBorders>
            <w:shd w:val="clear" w:color="auto" w:fill="auto"/>
            <w:noWrap/>
            <w:vAlign w:val="center"/>
            <w:hideMark/>
          </w:tcPr>
          <w:p w14:paraId="780F96A6" w14:textId="77777777" w:rsidR="002318F6" w:rsidRPr="003F7D07" w:rsidRDefault="002318F6" w:rsidP="002318F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center"/>
            <w:hideMark/>
          </w:tcPr>
          <w:p w14:paraId="0913699A" w14:textId="77777777" w:rsidR="002318F6" w:rsidRPr="003F7D07" w:rsidRDefault="002318F6" w:rsidP="002318F6">
            <w:pPr>
              <w:autoSpaceDE/>
              <w:autoSpaceDN/>
              <w:spacing w:line="240" w:lineRule="auto"/>
              <w:rPr>
                <w:rFonts w:cs="Times New Roman"/>
                <w:sz w:val="20"/>
                <w:szCs w:val="20"/>
                <w:lang w:val="en-US"/>
              </w:rPr>
            </w:pPr>
          </w:p>
        </w:tc>
        <w:tc>
          <w:tcPr>
            <w:tcW w:w="1820" w:type="dxa"/>
            <w:tcBorders>
              <w:top w:val="nil"/>
              <w:left w:val="nil"/>
              <w:bottom w:val="nil"/>
              <w:right w:val="nil"/>
            </w:tcBorders>
            <w:shd w:val="clear" w:color="auto" w:fill="auto"/>
            <w:noWrap/>
            <w:vAlign w:val="center"/>
            <w:hideMark/>
          </w:tcPr>
          <w:p w14:paraId="48C6DFD5" w14:textId="77777777" w:rsidR="002318F6" w:rsidRPr="003F7D07" w:rsidRDefault="002318F6" w:rsidP="002318F6">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ร้อยละ</w:t>
            </w:r>
            <w:r w:rsidRPr="003F7D07">
              <w:rPr>
                <w:rFonts w:ascii="Angsana New" w:hAnsi="Angsana New"/>
                <w:b/>
                <w:bCs/>
                <w:i/>
                <w:iCs/>
                <w:sz w:val="30"/>
                <w:szCs w:val="30"/>
                <w:lang w:val="en-US"/>
              </w:rPr>
              <w:t xml:space="preserve"> </w:t>
            </w:r>
          </w:p>
        </w:tc>
      </w:tr>
      <w:tr w:rsidR="003F7D07" w:rsidRPr="003F7D07" w14:paraId="6333D539" w14:textId="77777777" w:rsidTr="002318F6">
        <w:trPr>
          <w:trHeight w:val="439"/>
        </w:trPr>
        <w:tc>
          <w:tcPr>
            <w:tcW w:w="5580" w:type="dxa"/>
            <w:tcBorders>
              <w:top w:val="nil"/>
              <w:left w:val="nil"/>
              <w:bottom w:val="nil"/>
              <w:right w:val="nil"/>
            </w:tcBorders>
            <w:shd w:val="clear" w:color="auto" w:fill="auto"/>
            <w:noWrap/>
            <w:vAlign w:val="center"/>
            <w:hideMark/>
          </w:tcPr>
          <w:p w14:paraId="78EE6C09" w14:textId="77777777" w:rsidR="002318F6" w:rsidRPr="003F7D07" w:rsidRDefault="002318F6" w:rsidP="002318F6">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center"/>
            <w:hideMark/>
          </w:tcPr>
          <w:p w14:paraId="6DB397A4" w14:textId="77777777" w:rsidR="002318F6" w:rsidRPr="003F7D07" w:rsidRDefault="002318F6" w:rsidP="002318F6">
            <w:pPr>
              <w:autoSpaceDE/>
              <w:autoSpaceDN/>
              <w:spacing w:line="240" w:lineRule="auto"/>
              <w:rPr>
                <w:rFonts w:cs="Times New Roman"/>
                <w:sz w:val="20"/>
                <w:szCs w:val="20"/>
                <w:lang w:val="en-US"/>
              </w:rPr>
            </w:pPr>
          </w:p>
        </w:tc>
        <w:tc>
          <w:tcPr>
            <w:tcW w:w="1820" w:type="dxa"/>
            <w:tcBorders>
              <w:top w:val="nil"/>
              <w:left w:val="nil"/>
              <w:bottom w:val="single" w:sz="4" w:space="0" w:color="auto"/>
              <w:right w:val="nil"/>
            </w:tcBorders>
            <w:shd w:val="clear" w:color="auto" w:fill="auto"/>
            <w:noWrap/>
            <w:vAlign w:val="center"/>
            <w:hideMark/>
          </w:tcPr>
          <w:p w14:paraId="1DCD70E1"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2" w:type="dxa"/>
            <w:tcBorders>
              <w:top w:val="nil"/>
              <w:left w:val="nil"/>
              <w:bottom w:val="nil"/>
              <w:right w:val="nil"/>
            </w:tcBorders>
            <w:shd w:val="clear" w:color="auto" w:fill="auto"/>
            <w:noWrap/>
            <w:vAlign w:val="center"/>
            <w:hideMark/>
          </w:tcPr>
          <w:p w14:paraId="6D703CC8"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1820" w:type="dxa"/>
            <w:tcBorders>
              <w:top w:val="nil"/>
              <w:left w:val="nil"/>
              <w:bottom w:val="single" w:sz="4" w:space="0" w:color="auto"/>
              <w:right w:val="nil"/>
            </w:tcBorders>
            <w:shd w:val="clear" w:color="auto" w:fill="auto"/>
            <w:noWrap/>
            <w:vAlign w:val="center"/>
            <w:hideMark/>
          </w:tcPr>
          <w:p w14:paraId="05D8A4B8"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105CEFC1" w14:textId="77777777" w:rsidTr="002318F6">
        <w:trPr>
          <w:trHeight w:val="439"/>
        </w:trPr>
        <w:tc>
          <w:tcPr>
            <w:tcW w:w="5580" w:type="dxa"/>
            <w:tcBorders>
              <w:top w:val="nil"/>
              <w:left w:val="nil"/>
              <w:bottom w:val="nil"/>
              <w:right w:val="nil"/>
            </w:tcBorders>
            <w:shd w:val="clear" w:color="auto" w:fill="auto"/>
            <w:noWrap/>
            <w:vAlign w:val="bottom"/>
            <w:hideMark/>
          </w:tcPr>
          <w:p w14:paraId="5687D641" w14:textId="77777777" w:rsidR="002318F6" w:rsidRPr="003F7D07" w:rsidRDefault="002318F6" w:rsidP="002318F6">
            <w:pPr>
              <w:autoSpaceDE/>
              <w:autoSpaceDN/>
              <w:spacing w:line="240" w:lineRule="auto"/>
              <w:rPr>
                <w:rFonts w:ascii="Angsana New" w:hAnsi="Angsana New"/>
                <w:sz w:val="30"/>
                <w:szCs w:val="30"/>
                <w:cs/>
                <w:lang w:val="en-US"/>
              </w:rPr>
            </w:pPr>
            <w:r w:rsidRPr="003F7D07">
              <w:rPr>
                <w:rFonts w:ascii="Angsana New" w:hAnsi="Angsana New"/>
                <w:sz w:val="30"/>
                <w:szCs w:val="30"/>
                <w:cs/>
                <w:lang w:val="en-US"/>
              </w:rPr>
              <w:t>อัตราคิดลด</w:t>
            </w:r>
          </w:p>
        </w:tc>
        <w:tc>
          <w:tcPr>
            <w:tcW w:w="222" w:type="dxa"/>
            <w:tcBorders>
              <w:top w:val="nil"/>
              <w:left w:val="nil"/>
              <w:bottom w:val="nil"/>
              <w:right w:val="nil"/>
            </w:tcBorders>
            <w:shd w:val="clear" w:color="auto" w:fill="auto"/>
            <w:noWrap/>
            <w:hideMark/>
          </w:tcPr>
          <w:p w14:paraId="343360B1" w14:textId="77777777" w:rsidR="002318F6" w:rsidRPr="003F7D07" w:rsidRDefault="002318F6" w:rsidP="002318F6">
            <w:pPr>
              <w:autoSpaceDE/>
              <w:autoSpaceDN/>
              <w:spacing w:line="240" w:lineRule="auto"/>
              <w:rPr>
                <w:rFonts w:ascii="Angsana New" w:hAnsi="Angsana New"/>
                <w:sz w:val="30"/>
                <w:szCs w:val="30"/>
                <w:lang w:val="en-US"/>
              </w:rPr>
            </w:pPr>
          </w:p>
        </w:tc>
        <w:tc>
          <w:tcPr>
            <w:tcW w:w="1820" w:type="dxa"/>
            <w:tcBorders>
              <w:top w:val="nil"/>
              <w:left w:val="nil"/>
              <w:bottom w:val="nil"/>
              <w:right w:val="nil"/>
            </w:tcBorders>
            <w:shd w:val="clear" w:color="auto" w:fill="auto"/>
            <w:noWrap/>
            <w:vAlign w:val="center"/>
            <w:hideMark/>
          </w:tcPr>
          <w:p w14:paraId="3211416A" w14:textId="506C1992" w:rsidR="002318F6" w:rsidRPr="003F7D07" w:rsidRDefault="00627134"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1.49</w:t>
            </w:r>
          </w:p>
        </w:tc>
        <w:tc>
          <w:tcPr>
            <w:tcW w:w="222" w:type="dxa"/>
            <w:tcBorders>
              <w:top w:val="nil"/>
              <w:left w:val="nil"/>
              <w:bottom w:val="nil"/>
              <w:right w:val="nil"/>
            </w:tcBorders>
            <w:shd w:val="clear" w:color="auto" w:fill="auto"/>
            <w:noWrap/>
            <w:vAlign w:val="bottom"/>
            <w:hideMark/>
          </w:tcPr>
          <w:p w14:paraId="5B07548D"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1820" w:type="dxa"/>
            <w:tcBorders>
              <w:top w:val="nil"/>
              <w:left w:val="nil"/>
              <w:bottom w:val="nil"/>
              <w:right w:val="nil"/>
            </w:tcBorders>
            <w:shd w:val="clear" w:color="auto" w:fill="auto"/>
            <w:noWrap/>
            <w:vAlign w:val="center"/>
            <w:hideMark/>
          </w:tcPr>
          <w:p w14:paraId="43438548"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2.90 </w:t>
            </w:r>
          </w:p>
        </w:tc>
      </w:tr>
      <w:tr w:rsidR="003F7D07" w:rsidRPr="003F7D07" w14:paraId="7D516E1D" w14:textId="77777777" w:rsidTr="002318F6">
        <w:trPr>
          <w:trHeight w:val="439"/>
        </w:trPr>
        <w:tc>
          <w:tcPr>
            <w:tcW w:w="5580" w:type="dxa"/>
            <w:tcBorders>
              <w:top w:val="nil"/>
              <w:left w:val="nil"/>
              <w:bottom w:val="nil"/>
              <w:right w:val="nil"/>
            </w:tcBorders>
            <w:shd w:val="clear" w:color="auto" w:fill="auto"/>
            <w:noWrap/>
            <w:vAlign w:val="bottom"/>
            <w:hideMark/>
          </w:tcPr>
          <w:p w14:paraId="5866755C" w14:textId="77777777" w:rsidR="002318F6" w:rsidRPr="003F7D07" w:rsidRDefault="002318F6" w:rsidP="002318F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อัตราการขึ้นเงินเดือน</w:t>
            </w:r>
          </w:p>
        </w:tc>
        <w:tc>
          <w:tcPr>
            <w:tcW w:w="222" w:type="dxa"/>
            <w:tcBorders>
              <w:top w:val="nil"/>
              <w:left w:val="nil"/>
              <w:bottom w:val="nil"/>
              <w:right w:val="nil"/>
            </w:tcBorders>
            <w:shd w:val="clear" w:color="auto" w:fill="auto"/>
            <w:noWrap/>
            <w:vAlign w:val="bottom"/>
            <w:hideMark/>
          </w:tcPr>
          <w:p w14:paraId="6DB137BD" w14:textId="77777777" w:rsidR="002318F6" w:rsidRPr="003F7D07" w:rsidRDefault="002318F6" w:rsidP="002318F6">
            <w:pPr>
              <w:autoSpaceDE/>
              <w:autoSpaceDN/>
              <w:spacing w:line="240" w:lineRule="auto"/>
              <w:rPr>
                <w:rFonts w:ascii="Angsana New" w:hAnsi="Angsana New"/>
                <w:sz w:val="30"/>
                <w:szCs w:val="30"/>
                <w:lang w:val="en-US"/>
              </w:rPr>
            </w:pPr>
          </w:p>
        </w:tc>
        <w:tc>
          <w:tcPr>
            <w:tcW w:w="1820" w:type="dxa"/>
            <w:tcBorders>
              <w:top w:val="nil"/>
              <w:left w:val="nil"/>
              <w:bottom w:val="nil"/>
              <w:right w:val="nil"/>
            </w:tcBorders>
            <w:shd w:val="clear" w:color="auto" w:fill="auto"/>
            <w:noWrap/>
            <w:vAlign w:val="bottom"/>
            <w:hideMark/>
          </w:tcPr>
          <w:p w14:paraId="42B44E63" w14:textId="3A074D8A" w:rsidR="002318F6" w:rsidRPr="003F7D07" w:rsidRDefault="00627134"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5</w:t>
            </w:r>
          </w:p>
        </w:tc>
        <w:tc>
          <w:tcPr>
            <w:tcW w:w="222" w:type="dxa"/>
            <w:tcBorders>
              <w:top w:val="nil"/>
              <w:left w:val="nil"/>
              <w:bottom w:val="nil"/>
              <w:right w:val="nil"/>
            </w:tcBorders>
            <w:shd w:val="clear" w:color="auto" w:fill="auto"/>
            <w:noWrap/>
            <w:vAlign w:val="bottom"/>
            <w:hideMark/>
          </w:tcPr>
          <w:p w14:paraId="1A300834"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1820" w:type="dxa"/>
            <w:tcBorders>
              <w:top w:val="nil"/>
              <w:left w:val="nil"/>
              <w:bottom w:val="nil"/>
              <w:right w:val="nil"/>
            </w:tcBorders>
            <w:shd w:val="clear" w:color="auto" w:fill="auto"/>
            <w:noWrap/>
            <w:vAlign w:val="bottom"/>
            <w:hideMark/>
          </w:tcPr>
          <w:p w14:paraId="3FB77D5F"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5 </w:t>
            </w:r>
          </w:p>
        </w:tc>
      </w:tr>
      <w:tr w:rsidR="003F7D07" w:rsidRPr="003F7D07" w14:paraId="6D5EF482" w14:textId="77777777" w:rsidTr="002318F6">
        <w:trPr>
          <w:trHeight w:val="439"/>
        </w:trPr>
        <w:tc>
          <w:tcPr>
            <w:tcW w:w="5580" w:type="dxa"/>
            <w:tcBorders>
              <w:top w:val="nil"/>
              <w:left w:val="nil"/>
              <w:bottom w:val="nil"/>
              <w:right w:val="nil"/>
            </w:tcBorders>
            <w:shd w:val="clear" w:color="auto" w:fill="auto"/>
            <w:noWrap/>
            <w:vAlign w:val="bottom"/>
            <w:hideMark/>
          </w:tcPr>
          <w:p w14:paraId="37FA4F1D" w14:textId="77777777" w:rsidR="002318F6" w:rsidRPr="003F7D07" w:rsidRDefault="002318F6" w:rsidP="002318F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อัตราการหมุนเวียนพนักงาน</w:t>
            </w:r>
          </w:p>
        </w:tc>
        <w:tc>
          <w:tcPr>
            <w:tcW w:w="222" w:type="dxa"/>
            <w:tcBorders>
              <w:top w:val="nil"/>
              <w:left w:val="nil"/>
              <w:bottom w:val="nil"/>
              <w:right w:val="nil"/>
            </w:tcBorders>
            <w:shd w:val="clear" w:color="auto" w:fill="auto"/>
            <w:noWrap/>
            <w:vAlign w:val="bottom"/>
            <w:hideMark/>
          </w:tcPr>
          <w:p w14:paraId="18B9D9B0" w14:textId="77777777" w:rsidR="002318F6" w:rsidRPr="003F7D07" w:rsidRDefault="002318F6" w:rsidP="002318F6">
            <w:pPr>
              <w:autoSpaceDE/>
              <w:autoSpaceDN/>
              <w:spacing w:line="240" w:lineRule="auto"/>
              <w:rPr>
                <w:rFonts w:ascii="Angsana New" w:hAnsi="Angsana New"/>
                <w:sz w:val="30"/>
                <w:szCs w:val="30"/>
                <w:lang w:val="en-US"/>
              </w:rPr>
            </w:pPr>
          </w:p>
        </w:tc>
        <w:tc>
          <w:tcPr>
            <w:tcW w:w="1820" w:type="dxa"/>
            <w:tcBorders>
              <w:top w:val="nil"/>
              <w:left w:val="nil"/>
              <w:bottom w:val="nil"/>
              <w:right w:val="nil"/>
            </w:tcBorders>
            <w:shd w:val="clear" w:color="auto" w:fill="auto"/>
            <w:noWrap/>
            <w:vAlign w:val="center"/>
            <w:hideMark/>
          </w:tcPr>
          <w:p w14:paraId="2CE0F9B9"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23 </w:t>
            </w:r>
          </w:p>
        </w:tc>
        <w:tc>
          <w:tcPr>
            <w:tcW w:w="222" w:type="dxa"/>
            <w:tcBorders>
              <w:top w:val="nil"/>
              <w:left w:val="nil"/>
              <w:bottom w:val="nil"/>
              <w:right w:val="nil"/>
            </w:tcBorders>
            <w:shd w:val="clear" w:color="auto" w:fill="auto"/>
            <w:noWrap/>
            <w:vAlign w:val="bottom"/>
            <w:hideMark/>
          </w:tcPr>
          <w:p w14:paraId="4DD8FE4E"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1820" w:type="dxa"/>
            <w:tcBorders>
              <w:top w:val="nil"/>
              <w:left w:val="nil"/>
              <w:bottom w:val="nil"/>
              <w:right w:val="nil"/>
            </w:tcBorders>
            <w:shd w:val="clear" w:color="auto" w:fill="auto"/>
            <w:noWrap/>
            <w:vAlign w:val="center"/>
            <w:hideMark/>
          </w:tcPr>
          <w:p w14:paraId="18A0D6D9"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23 </w:t>
            </w:r>
          </w:p>
        </w:tc>
      </w:tr>
      <w:tr w:rsidR="003F7D07" w:rsidRPr="003F7D07" w14:paraId="73E04131" w14:textId="77777777" w:rsidTr="002318F6">
        <w:trPr>
          <w:trHeight w:val="439"/>
        </w:trPr>
        <w:tc>
          <w:tcPr>
            <w:tcW w:w="5580" w:type="dxa"/>
            <w:tcBorders>
              <w:top w:val="nil"/>
              <w:left w:val="nil"/>
              <w:bottom w:val="nil"/>
              <w:right w:val="nil"/>
            </w:tcBorders>
            <w:shd w:val="clear" w:color="auto" w:fill="auto"/>
            <w:noWrap/>
            <w:vAlign w:val="bottom"/>
            <w:hideMark/>
          </w:tcPr>
          <w:p w14:paraId="6ED70979" w14:textId="77777777" w:rsidR="002318F6" w:rsidRPr="003F7D07" w:rsidRDefault="002318F6" w:rsidP="002318F6">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อัตราการทุพพลภาพ</w:t>
            </w:r>
          </w:p>
        </w:tc>
        <w:tc>
          <w:tcPr>
            <w:tcW w:w="222" w:type="dxa"/>
            <w:tcBorders>
              <w:top w:val="nil"/>
              <w:left w:val="nil"/>
              <w:bottom w:val="nil"/>
              <w:right w:val="nil"/>
            </w:tcBorders>
            <w:shd w:val="clear" w:color="auto" w:fill="auto"/>
            <w:noWrap/>
            <w:vAlign w:val="bottom"/>
            <w:hideMark/>
          </w:tcPr>
          <w:p w14:paraId="4A9356AD" w14:textId="77777777" w:rsidR="002318F6" w:rsidRPr="003F7D07" w:rsidRDefault="002318F6" w:rsidP="002318F6">
            <w:pPr>
              <w:autoSpaceDE/>
              <w:autoSpaceDN/>
              <w:spacing w:line="240" w:lineRule="auto"/>
              <w:rPr>
                <w:rFonts w:ascii="Angsana New" w:hAnsi="Angsana New"/>
                <w:sz w:val="30"/>
                <w:szCs w:val="30"/>
                <w:lang w:val="en-US"/>
              </w:rPr>
            </w:pPr>
          </w:p>
        </w:tc>
        <w:tc>
          <w:tcPr>
            <w:tcW w:w="1820" w:type="dxa"/>
            <w:tcBorders>
              <w:top w:val="nil"/>
              <w:left w:val="nil"/>
              <w:bottom w:val="nil"/>
              <w:right w:val="nil"/>
            </w:tcBorders>
            <w:shd w:val="clear" w:color="auto" w:fill="auto"/>
            <w:noWrap/>
            <w:vAlign w:val="bottom"/>
            <w:hideMark/>
          </w:tcPr>
          <w:p w14:paraId="1170FE19"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5 </w:t>
            </w:r>
            <w:r w:rsidRPr="003F7D07">
              <w:rPr>
                <w:rFonts w:ascii="Angsana New" w:hAnsi="Angsana New"/>
                <w:sz w:val="30"/>
                <w:szCs w:val="30"/>
                <w:cs/>
                <w:lang w:val="en-US"/>
              </w:rPr>
              <w:t>ของอัตรามรณะ</w:t>
            </w:r>
            <w:r w:rsidRPr="003F7D07">
              <w:rPr>
                <w:rFonts w:ascii="Angsana New" w:hAnsi="Angsana New"/>
                <w:sz w:val="30"/>
                <w:szCs w:val="30"/>
                <w:lang w:val="en-US"/>
              </w:rPr>
              <w:t xml:space="preserve"> </w:t>
            </w:r>
          </w:p>
        </w:tc>
        <w:tc>
          <w:tcPr>
            <w:tcW w:w="222" w:type="dxa"/>
            <w:tcBorders>
              <w:top w:val="nil"/>
              <w:left w:val="nil"/>
              <w:bottom w:val="nil"/>
              <w:right w:val="nil"/>
            </w:tcBorders>
            <w:shd w:val="clear" w:color="auto" w:fill="auto"/>
            <w:noWrap/>
            <w:vAlign w:val="bottom"/>
            <w:hideMark/>
          </w:tcPr>
          <w:p w14:paraId="36D0B0FE"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1820" w:type="dxa"/>
            <w:tcBorders>
              <w:top w:val="nil"/>
              <w:left w:val="nil"/>
              <w:bottom w:val="nil"/>
              <w:right w:val="nil"/>
            </w:tcBorders>
            <w:shd w:val="clear" w:color="auto" w:fill="auto"/>
            <w:noWrap/>
            <w:vAlign w:val="bottom"/>
            <w:hideMark/>
          </w:tcPr>
          <w:p w14:paraId="7F22C4AE" w14:textId="77777777" w:rsidR="002318F6" w:rsidRPr="003F7D07" w:rsidRDefault="002318F6" w:rsidP="002318F6">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 xml:space="preserve"> 5 </w:t>
            </w:r>
            <w:r w:rsidRPr="003F7D07">
              <w:rPr>
                <w:rFonts w:ascii="Angsana New" w:hAnsi="Angsana New"/>
                <w:sz w:val="30"/>
                <w:szCs w:val="30"/>
                <w:cs/>
                <w:lang w:val="en-US"/>
              </w:rPr>
              <w:t>ของอัตรามรณะ</w:t>
            </w:r>
            <w:r w:rsidRPr="003F7D07">
              <w:rPr>
                <w:rFonts w:ascii="Angsana New" w:hAnsi="Angsana New"/>
                <w:sz w:val="30"/>
                <w:szCs w:val="30"/>
                <w:lang w:val="en-US"/>
              </w:rPr>
              <w:t xml:space="preserve"> </w:t>
            </w:r>
          </w:p>
        </w:tc>
      </w:tr>
      <w:tr w:rsidR="003F7D07" w:rsidRPr="003F7D07" w14:paraId="594B663D" w14:textId="77777777" w:rsidTr="002318F6">
        <w:trPr>
          <w:trHeight w:hRule="exact" w:val="144"/>
        </w:trPr>
        <w:tc>
          <w:tcPr>
            <w:tcW w:w="5580" w:type="dxa"/>
            <w:tcBorders>
              <w:top w:val="nil"/>
              <w:left w:val="nil"/>
              <w:bottom w:val="nil"/>
              <w:right w:val="nil"/>
            </w:tcBorders>
            <w:shd w:val="clear" w:color="auto" w:fill="auto"/>
            <w:noWrap/>
            <w:vAlign w:val="bottom"/>
            <w:hideMark/>
          </w:tcPr>
          <w:p w14:paraId="7D31E9E9" w14:textId="77777777" w:rsidR="002318F6" w:rsidRPr="003F7D07" w:rsidRDefault="002318F6" w:rsidP="002318F6">
            <w:pPr>
              <w:autoSpaceDE/>
              <w:autoSpaceDN/>
              <w:spacing w:line="240" w:lineRule="auto"/>
              <w:jc w:val="center"/>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7EE78C3F" w14:textId="77777777" w:rsidR="002318F6" w:rsidRPr="003F7D07" w:rsidRDefault="002318F6" w:rsidP="002318F6">
            <w:pPr>
              <w:autoSpaceDE/>
              <w:autoSpaceDN/>
              <w:spacing w:line="240" w:lineRule="auto"/>
              <w:rPr>
                <w:rFonts w:cs="Times New Roman"/>
                <w:sz w:val="20"/>
                <w:szCs w:val="20"/>
                <w:lang w:val="en-US"/>
              </w:rPr>
            </w:pPr>
          </w:p>
        </w:tc>
        <w:tc>
          <w:tcPr>
            <w:tcW w:w="1820" w:type="dxa"/>
            <w:tcBorders>
              <w:top w:val="nil"/>
              <w:left w:val="nil"/>
              <w:bottom w:val="nil"/>
              <w:right w:val="nil"/>
            </w:tcBorders>
            <w:shd w:val="clear" w:color="auto" w:fill="auto"/>
            <w:noWrap/>
            <w:vAlign w:val="bottom"/>
            <w:hideMark/>
          </w:tcPr>
          <w:p w14:paraId="13FC4FCA" w14:textId="77777777" w:rsidR="002318F6" w:rsidRPr="003F7D07" w:rsidRDefault="002318F6" w:rsidP="002318F6">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518DB872" w14:textId="77777777" w:rsidR="002318F6" w:rsidRPr="003F7D07" w:rsidRDefault="002318F6" w:rsidP="002318F6">
            <w:pPr>
              <w:autoSpaceDE/>
              <w:autoSpaceDN/>
              <w:spacing w:line="240" w:lineRule="auto"/>
              <w:rPr>
                <w:rFonts w:cs="Times New Roman"/>
                <w:sz w:val="20"/>
                <w:szCs w:val="20"/>
                <w:lang w:val="en-US"/>
              </w:rPr>
            </w:pPr>
          </w:p>
        </w:tc>
        <w:tc>
          <w:tcPr>
            <w:tcW w:w="1820" w:type="dxa"/>
            <w:tcBorders>
              <w:top w:val="nil"/>
              <w:left w:val="nil"/>
              <w:bottom w:val="nil"/>
              <w:right w:val="nil"/>
            </w:tcBorders>
            <w:shd w:val="clear" w:color="auto" w:fill="auto"/>
            <w:noWrap/>
            <w:vAlign w:val="bottom"/>
            <w:hideMark/>
          </w:tcPr>
          <w:p w14:paraId="44E9D2DE" w14:textId="77777777" w:rsidR="002318F6" w:rsidRPr="003F7D07" w:rsidRDefault="002318F6" w:rsidP="002318F6">
            <w:pPr>
              <w:autoSpaceDE/>
              <w:autoSpaceDN/>
              <w:spacing w:line="240" w:lineRule="auto"/>
              <w:rPr>
                <w:rFonts w:cs="Times New Roman"/>
                <w:sz w:val="20"/>
                <w:szCs w:val="20"/>
                <w:lang w:val="en-US"/>
              </w:rPr>
            </w:pPr>
          </w:p>
        </w:tc>
      </w:tr>
    </w:tbl>
    <w:p w14:paraId="7AD662D4" w14:textId="26A87F32" w:rsidR="00204AB3" w:rsidRPr="003F7D07" w:rsidRDefault="00204AB3" w:rsidP="00927B30">
      <w:pPr>
        <w:spacing w:before="120" w:after="120" w:line="240" w:lineRule="auto"/>
        <w:ind w:left="425"/>
        <w:jc w:val="thaiDistribute"/>
        <w:rPr>
          <w:rFonts w:asciiTheme="majorBidi" w:hAnsiTheme="majorBidi" w:cstheme="majorBidi"/>
          <w:spacing w:val="-4"/>
          <w:sz w:val="2"/>
          <w:szCs w:val="2"/>
          <w:lang w:val="en-US"/>
        </w:rPr>
      </w:pPr>
    </w:p>
    <w:p w14:paraId="12858AED" w14:textId="77777777" w:rsidR="00204AB3" w:rsidRPr="003F7D07" w:rsidRDefault="00204AB3" w:rsidP="00E337ED">
      <w:pPr>
        <w:spacing w:before="120" w:after="120" w:line="240" w:lineRule="auto"/>
        <w:ind w:left="431"/>
        <w:jc w:val="thaiDistribute"/>
        <w:rPr>
          <w:rFonts w:asciiTheme="majorBidi" w:hAnsiTheme="majorBidi" w:cstheme="majorBidi"/>
          <w:spacing w:val="-4"/>
          <w:sz w:val="30"/>
          <w:szCs w:val="30"/>
          <w:cs/>
          <w:lang w:val="en-US"/>
        </w:rPr>
      </w:pPr>
      <w:r w:rsidRPr="003F7D07">
        <w:rPr>
          <w:rFonts w:asciiTheme="majorBidi" w:hAnsiTheme="majorBidi" w:cstheme="majorBidi"/>
          <w:sz w:val="30"/>
          <w:szCs w:val="30"/>
          <w:cs/>
          <w:lang w:val="th-TH"/>
        </w:rPr>
        <w:t>อัตราคิด</w:t>
      </w:r>
      <w:r w:rsidRPr="003F7D07">
        <w:rPr>
          <w:rFonts w:asciiTheme="majorBidi" w:hAnsiTheme="majorBidi" w:cstheme="majorBidi"/>
          <w:spacing w:val="-4"/>
          <w:sz w:val="30"/>
          <w:szCs w:val="30"/>
          <w:cs/>
          <w:lang w:val="en-US"/>
        </w:rPr>
        <w:t>ลดเป็นอัตราผลตอบแทนในท้องตลาดของพันธบัตรรัฐบาลสำหรับเงินชดเชยตามกฎหมายแรงงาน</w:t>
      </w:r>
    </w:p>
    <w:p w14:paraId="282F56E1" w14:textId="77777777" w:rsidR="00204AB3" w:rsidRPr="003F7D07" w:rsidRDefault="00204AB3" w:rsidP="00E337ED">
      <w:pPr>
        <w:spacing w:before="120" w:after="120" w:line="240" w:lineRule="auto"/>
        <w:ind w:left="432"/>
        <w:jc w:val="thaiDistribute"/>
        <w:rPr>
          <w:rFonts w:asciiTheme="majorBidi" w:hAnsiTheme="majorBidi" w:cstheme="majorBidi"/>
          <w:spacing w:val="-4"/>
          <w:sz w:val="30"/>
          <w:szCs w:val="30"/>
          <w:cs/>
          <w:lang w:val="en-US"/>
        </w:rPr>
      </w:pPr>
      <w:r w:rsidRPr="003F7D07">
        <w:rPr>
          <w:rFonts w:asciiTheme="majorBidi" w:hAnsiTheme="majorBidi" w:cstheme="majorBidi"/>
          <w:spacing w:val="-4"/>
          <w:sz w:val="30"/>
          <w:szCs w:val="30"/>
          <w:cs/>
          <w:lang w:val="en-US"/>
        </w:rPr>
        <w:t>อัตราการขึ้นเงินเดือนขึ้นอยู่กับนโยบายของฝ่ายบริหาร</w:t>
      </w:r>
    </w:p>
    <w:p w14:paraId="3B24BE3B" w14:textId="77777777" w:rsidR="00204AB3" w:rsidRPr="003F7D07" w:rsidRDefault="00204AB3" w:rsidP="00E337ED">
      <w:pPr>
        <w:spacing w:before="120" w:after="120" w:line="240" w:lineRule="auto"/>
        <w:ind w:left="432"/>
        <w:jc w:val="thaiDistribute"/>
        <w:rPr>
          <w:rFonts w:asciiTheme="majorBidi" w:hAnsiTheme="majorBidi" w:cstheme="majorBidi"/>
          <w:spacing w:val="-4"/>
          <w:sz w:val="30"/>
          <w:szCs w:val="30"/>
          <w:cs/>
          <w:lang w:val="en-US"/>
        </w:rPr>
      </w:pPr>
      <w:r w:rsidRPr="003F7D07">
        <w:rPr>
          <w:rFonts w:asciiTheme="majorBidi" w:hAnsiTheme="majorBidi" w:cstheme="majorBidi"/>
          <w:spacing w:val="-4"/>
          <w:sz w:val="30"/>
          <w:szCs w:val="30"/>
          <w:cs/>
          <w:lang w:val="en-US"/>
        </w:rPr>
        <w:t>อัตราการหมุนเวียนพนักงานขึ้นอยู่กับระยะเวลาการทำงานของพนักงาน</w:t>
      </w:r>
    </w:p>
    <w:p w14:paraId="0BA2C061" w14:textId="2B178D4D" w:rsidR="00204AB3" w:rsidRPr="003F7D07" w:rsidRDefault="00204AB3" w:rsidP="00E337ED">
      <w:pPr>
        <w:spacing w:before="120" w:after="120" w:line="240" w:lineRule="auto"/>
        <w:ind w:left="432"/>
        <w:jc w:val="thaiDistribute"/>
        <w:rPr>
          <w:rFonts w:asciiTheme="majorBidi" w:hAnsiTheme="majorBidi"/>
          <w:sz w:val="30"/>
          <w:szCs w:val="30"/>
          <w:cs/>
          <w:lang w:val="th-TH"/>
        </w:rPr>
      </w:pPr>
      <w:r w:rsidRPr="003F7D07">
        <w:rPr>
          <w:rFonts w:asciiTheme="majorBidi" w:hAnsiTheme="majorBidi" w:cstheme="majorBidi"/>
          <w:spacing w:val="-4"/>
          <w:sz w:val="30"/>
          <w:szCs w:val="30"/>
          <w:cs/>
          <w:lang w:val="en-US"/>
        </w:rPr>
        <w:t>อัตรามรณะ</w:t>
      </w:r>
      <w:r w:rsidRPr="003F7D07">
        <w:rPr>
          <w:rFonts w:asciiTheme="majorBidi" w:hAnsiTheme="majorBidi" w:cstheme="majorBidi"/>
          <w:sz w:val="30"/>
          <w:szCs w:val="30"/>
          <w:cs/>
          <w:lang w:val="th-TH"/>
        </w:rPr>
        <w:t xml:space="preserve">อ้างอิงตามตารางมรณะไทย </w:t>
      </w:r>
      <w:r w:rsidR="00EC2798" w:rsidRPr="003F7D07">
        <w:rPr>
          <w:rFonts w:asciiTheme="majorBidi" w:hAnsiTheme="majorBidi" w:cstheme="majorBidi"/>
          <w:sz w:val="30"/>
          <w:szCs w:val="30"/>
          <w:lang w:val="en-US"/>
        </w:rPr>
        <w:t>2560</w:t>
      </w:r>
      <w:r w:rsidRPr="003F7D07">
        <w:rPr>
          <w:rFonts w:asciiTheme="majorBidi" w:hAnsiTheme="majorBidi"/>
          <w:sz w:val="30"/>
          <w:szCs w:val="30"/>
          <w:cs/>
          <w:lang w:val="th-TH"/>
        </w:rPr>
        <w:t xml:space="preserve"> </w:t>
      </w:r>
      <w:r w:rsidRPr="003F7D07">
        <w:rPr>
          <w:rFonts w:asciiTheme="majorBidi" w:hAnsiTheme="majorBidi" w:cstheme="majorBidi"/>
          <w:sz w:val="30"/>
          <w:szCs w:val="30"/>
          <w:cs/>
          <w:lang w:val="th-TH"/>
        </w:rPr>
        <w:t>ประเภทสามัญ (</w:t>
      </w:r>
      <w:r w:rsidRPr="003F7D07">
        <w:rPr>
          <w:rFonts w:asciiTheme="majorBidi" w:hAnsiTheme="majorBidi"/>
          <w:sz w:val="30"/>
          <w:szCs w:val="30"/>
          <w:cs/>
          <w:lang w:val="th-TH"/>
        </w:rPr>
        <w:t>TMO2017: Thai Mortality Ordinary Table 2017)</w:t>
      </w:r>
    </w:p>
    <w:p w14:paraId="7DBB0A6C" w14:textId="3529A87E" w:rsidR="00204AB3" w:rsidRPr="003F7D07" w:rsidRDefault="00204AB3" w:rsidP="00B8707E">
      <w:pPr>
        <w:spacing w:before="120" w:after="120" w:line="240" w:lineRule="auto"/>
        <w:ind w:left="432"/>
        <w:jc w:val="thaiDistribute"/>
        <w:rPr>
          <w:rFonts w:asciiTheme="majorBidi" w:hAnsiTheme="majorBidi" w:cstheme="majorBidi"/>
          <w:b/>
          <w:bCs/>
          <w:spacing w:val="-4"/>
          <w:sz w:val="30"/>
          <w:szCs w:val="30"/>
          <w:lang w:val="en-US"/>
        </w:rPr>
      </w:pPr>
      <w:r w:rsidRPr="003F7D07">
        <w:rPr>
          <w:rFonts w:asciiTheme="majorBidi" w:hAnsiTheme="majorBidi" w:cstheme="majorBidi"/>
          <w:b/>
          <w:bCs/>
          <w:spacing w:val="-4"/>
          <w:sz w:val="30"/>
          <w:szCs w:val="30"/>
          <w:cs/>
          <w:lang w:val="en-US"/>
        </w:rPr>
        <w:lastRenderedPageBreak/>
        <w:t>การวิเคราะห์ความอ่อนไหว</w:t>
      </w:r>
    </w:p>
    <w:p w14:paraId="0B8BD27D" w14:textId="3D38E191" w:rsidR="00204AB3" w:rsidRPr="003F7D07" w:rsidRDefault="00204AB3" w:rsidP="00B8707E">
      <w:pPr>
        <w:spacing w:before="120" w:after="120" w:line="240" w:lineRule="auto"/>
        <w:ind w:left="432"/>
        <w:jc w:val="thaiDistribute"/>
        <w:rPr>
          <w:rFonts w:asciiTheme="majorBidi" w:hAnsiTheme="majorBidi" w:cstheme="majorBidi"/>
          <w:spacing w:val="-4"/>
          <w:sz w:val="30"/>
          <w:szCs w:val="30"/>
          <w:lang w:val="en-US"/>
        </w:rPr>
      </w:pPr>
      <w:bookmarkStart w:id="902" w:name="_Hlk92643219"/>
      <w:r w:rsidRPr="003F7D07">
        <w:rPr>
          <w:rFonts w:asciiTheme="majorBidi" w:hAnsiTheme="majorBidi" w:cstheme="majorBidi"/>
          <w:spacing w:val="-4"/>
          <w:sz w:val="30"/>
          <w:szCs w:val="30"/>
          <w:cs/>
          <w:lang w:val="en-US"/>
        </w:rPr>
        <w:t>ผลกระทบของการเปลี่ยนแปลงสมมติฐานสำคัญ</w:t>
      </w:r>
      <w:bookmarkEnd w:id="902"/>
      <w:r w:rsidRPr="003F7D07">
        <w:rPr>
          <w:rFonts w:asciiTheme="majorBidi" w:hAnsiTheme="majorBidi" w:cstheme="majorBidi"/>
          <w:spacing w:val="-4"/>
          <w:sz w:val="30"/>
          <w:szCs w:val="30"/>
          <w:cs/>
          <w:lang w:val="en-US"/>
        </w:rPr>
        <w:t xml:space="preserve">ต่อมูลค่าปัจจุบันของประมาณการหนี้สินผลประโยชน์หลังออกจากงานของพนักงาน ณ วันที่ </w:t>
      </w:r>
      <w:r w:rsidRPr="003F7D07">
        <w:rPr>
          <w:rFonts w:asciiTheme="majorBidi" w:hAnsiTheme="majorBidi" w:cstheme="majorBidi"/>
          <w:spacing w:val="-4"/>
          <w:sz w:val="30"/>
          <w:szCs w:val="30"/>
          <w:lang w:val="en-US"/>
        </w:rPr>
        <w:t>31</w:t>
      </w:r>
      <w:r w:rsidRPr="003F7D07">
        <w:rPr>
          <w:rFonts w:asciiTheme="majorBidi" w:hAnsiTheme="majorBidi" w:cstheme="majorBidi"/>
          <w:spacing w:val="-4"/>
          <w:sz w:val="30"/>
          <w:szCs w:val="30"/>
          <w:cs/>
          <w:lang w:val="en-US"/>
        </w:rPr>
        <w:t xml:space="preserve"> ธันวาคม </w:t>
      </w:r>
      <w:r w:rsidRPr="003F7D07">
        <w:rPr>
          <w:rFonts w:asciiTheme="majorBidi" w:hAnsiTheme="majorBidi" w:cstheme="majorBidi"/>
          <w:spacing w:val="-4"/>
          <w:sz w:val="30"/>
          <w:szCs w:val="30"/>
          <w:lang w:val="en-US"/>
        </w:rPr>
        <w:t>256</w:t>
      </w:r>
      <w:r w:rsidR="00EA6579" w:rsidRPr="003F7D07">
        <w:rPr>
          <w:rFonts w:asciiTheme="majorBidi" w:hAnsiTheme="majorBidi" w:cstheme="majorBidi"/>
          <w:spacing w:val="-4"/>
          <w:sz w:val="30"/>
          <w:szCs w:val="30"/>
          <w:lang w:val="en-US"/>
        </w:rPr>
        <w:t>4</w:t>
      </w:r>
      <w:r w:rsidRPr="003F7D07">
        <w:rPr>
          <w:rFonts w:asciiTheme="majorBidi" w:hAnsiTheme="majorBidi" w:cstheme="majorBidi"/>
          <w:spacing w:val="-4"/>
          <w:sz w:val="30"/>
          <w:szCs w:val="30"/>
          <w:lang w:val="en-US"/>
        </w:rPr>
        <w:t xml:space="preserve"> </w:t>
      </w:r>
      <w:r w:rsidRPr="003F7D07">
        <w:rPr>
          <w:rFonts w:asciiTheme="majorBidi" w:hAnsiTheme="majorBidi" w:cstheme="majorBidi"/>
          <w:spacing w:val="-4"/>
          <w:sz w:val="30"/>
          <w:szCs w:val="30"/>
          <w:cs/>
          <w:lang w:val="en-US"/>
        </w:rPr>
        <w:t xml:space="preserve">และ </w:t>
      </w:r>
      <w:r w:rsidRPr="003F7D07">
        <w:rPr>
          <w:rFonts w:asciiTheme="majorBidi" w:hAnsiTheme="majorBidi" w:cstheme="majorBidi"/>
          <w:spacing w:val="-4"/>
          <w:sz w:val="30"/>
          <w:szCs w:val="30"/>
          <w:lang w:val="en-US"/>
        </w:rPr>
        <w:t>256</w:t>
      </w:r>
      <w:r w:rsidR="00EA6579" w:rsidRPr="003F7D07">
        <w:rPr>
          <w:rFonts w:asciiTheme="majorBidi" w:hAnsiTheme="majorBidi" w:cstheme="majorBidi"/>
          <w:spacing w:val="-4"/>
          <w:sz w:val="30"/>
          <w:szCs w:val="30"/>
          <w:lang w:val="en-US"/>
        </w:rPr>
        <w:t>3</w:t>
      </w:r>
      <w:r w:rsidRPr="003F7D07">
        <w:rPr>
          <w:rFonts w:asciiTheme="majorBidi" w:hAnsiTheme="majorBidi" w:cstheme="majorBidi"/>
          <w:spacing w:val="-4"/>
          <w:sz w:val="30"/>
          <w:szCs w:val="30"/>
          <w:cs/>
          <w:lang w:val="en-US"/>
        </w:rPr>
        <w:t xml:space="preserve"> </w:t>
      </w:r>
      <w:bookmarkStart w:id="903" w:name="_Hlk92643228"/>
      <w:r w:rsidR="002D7E51" w:rsidRPr="003F7D07">
        <w:rPr>
          <w:rFonts w:asciiTheme="majorBidi" w:hAnsiTheme="majorBidi" w:hint="cs"/>
          <w:sz w:val="30"/>
          <w:szCs w:val="30"/>
          <w:cs/>
        </w:rPr>
        <w:t>แสดง</w:t>
      </w:r>
      <w:r w:rsidRPr="003F7D07">
        <w:rPr>
          <w:rFonts w:asciiTheme="majorBidi" w:hAnsiTheme="majorBidi" w:cstheme="majorBidi"/>
          <w:spacing w:val="-4"/>
          <w:sz w:val="30"/>
          <w:szCs w:val="30"/>
          <w:cs/>
          <w:lang w:val="en-US"/>
        </w:rPr>
        <w:t>ดังนี้</w:t>
      </w:r>
      <w:bookmarkEnd w:id="903"/>
    </w:p>
    <w:bookmarkStart w:id="904" w:name="_MON_1669674008"/>
    <w:bookmarkEnd w:id="904"/>
    <w:p w14:paraId="6C807061" w14:textId="557CB28C" w:rsidR="000471D3" w:rsidRPr="003F7D07" w:rsidRDefault="00627134" w:rsidP="00927B30">
      <w:pPr>
        <w:spacing w:before="120" w:after="120" w:line="240" w:lineRule="auto"/>
        <w:ind w:left="425"/>
        <w:jc w:val="thaiDistribute"/>
        <w:rPr>
          <w:rFonts w:asciiTheme="majorBidi" w:hAnsiTheme="majorBidi" w:cstheme="majorBidi"/>
          <w:sz w:val="30"/>
          <w:szCs w:val="30"/>
          <w:lang w:val="en-US"/>
        </w:rPr>
      </w:pPr>
      <w:r w:rsidRPr="003F7D07">
        <w:rPr>
          <w:rFonts w:asciiTheme="majorBidi" w:hAnsiTheme="majorBidi" w:cstheme="majorBidi"/>
          <w:sz w:val="30"/>
          <w:szCs w:val="30"/>
          <w:cs/>
        </w:rPr>
        <w:object w:dxaOrig="9537" w:dyaOrig="2866" w14:anchorId="1664328D">
          <v:shape id="_x0000_i1031" type="#_x0000_t75" style="width:477.5pt;height:2in" o:ole="">
            <v:imagedata r:id="rId84" o:title=""/>
          </v:shape>
          <o:OLEObject Type="Embed" ProgID="Excel.Sheet.12" ShapeID="_x0000_i1031" DrawAspect="Content" ObjectID="_1707153748" r:id="rId85"/>
        </w:object>
      </w:r>
    </w:p>
    <w:p w14:paraId="172ACFEC" w14:textId="41948F8D" w:rsidR="002F5284" w:rsidRPr="003F7D07" w:rsidRDefault="002F5284" w:rsidP="002F5284">
      <w:pPr>
        <w:pStyle w:val="BlockText"/>
        <w:spacing w:before="120" w:after="120"/>
        <w:ind w:left="425" w:right="22"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บริษัทแสดงค่าใช้จ่าย</w:t>
      </w:r>
      <w:r w:rsidR="007A3719" w:rsidRPr="003F7D07">
        <w:rPr>
          <w:rFonts w:asciiTheme="majorBidi" w:hAnsiTheme="majorBidi" w:cstheme="majorBidi" w:hint="cs"/>
          <w:sz w:val="30"/>
          <w:szCs w:val="30"/>
          <w:cs/>
        </w:rPr>
        <w:t>ผลประโยชน์พนักงาน</w:t>
      </w:r>
      <w:r w:rsidRPr="003F7D07">
        <w:rPr>
          <w:rFonts w:asciiTheme="majorBidi" w:hAnsiTheme="majorBidi" w:cstheme="majorBidi"/>
          <w:sz w:val="30"/>
          <w:szCs w:val="30"/>
          <w:cs/>
        </w:rPr>
        <w:t>ในงบกำไรขาดทุน</w:t>
      </w:r>
      <w:r w:rsidR="008B4C39" w:rsidRPr="003F7D07">
        <w:rPr>
          <w:rFonts w:asciiTheme="majorBidi" w:hAnsiTheme="majorBidi" w:cstheme="majorBidi" w:hint="cs"/>
          <w:sz w:val="30"/>
          <w:szCs w:val="30"/>
          <w:cs/>
        </w:rPr>
        <w:t>เบ็ดเสร็จ</w:t>
      </w:r>
      <w:r w:rsidRPr="003F7D07">
        <w:rPr>
          <w:rFonts w:asciiTheme="majorBidi" w:hAnsiTheme="majorBidi" w:cstheme="majorBidi"/>
          <w:sz w:val="30"/>
          <w:szCs w:val="30"/>
          <w:cs/>
        </w:rPr>
        <w:t xml:space="preserve">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EA657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EA6579" w:rsidRPr="003F7D07">
        <w:rPr>
          <w:rFonts w:asciiTheme="majorBidi" w:hAnsiTheme="majorBidi" w:cstheme="majorBidi"/>
          <w:sz w:val="30"/>
          <w:szCs w:val="30"/>
        </w:rPr>
        <w:t>3</w:t>
      </w:r>
      <w:r w:rsidRPr="003F7D07">
        <w:rPr>
          <w:rFonts w:asciiTheme="majorBidi" w:hAnsiTheme="majorBidi" w:cstheme="majorBidi"/>
          <w:sz w:val="30"/>
          <w:szCs w:val="30"/>
          <w:cs/>
        </w:rPr>
        <w:t xml:space="preserve"> </w:t>
      </w:r>
      <w:bookmarkStart w:id="905" w:name="_Hlk92643243"/>
      <w:r w:rsidRPr="003F7D07">
        <w:rPr>
          <w:rFonts w:asciiTheme="majorBidi" w:hAnsiTheme="majorBidi" w:cstheme="majorBidi"/>
          <w:sz w:val="30"/>
          <w:szCs w:val="30"/>
          <w:cs/>
        </w:rPr>
        <w:t>ดังนี้</w:t>
      </w:r>
      <w:bookmarkEnd w:id="905"/>
    </w:p>
    <w:bookmarkStart w:id="906" w:name="_MON_1673433716"/>
    <w:bookmarkEnd w:id="906"/>
    <w:p w14:paraId="05E31911" w14:textId="4FE1C31D" w:rsidR="003A0AFB" w:rsidRPr="003F7D07" w:rsidRDefault="00C76221" w:rsidP="002A47E2">
      <w:pPr>
        <w:pStyle w:val="BlockText"/>
        <w:spacing w:before="120" w:after="120"/>
        <w:ind w:left="425" w:right="22"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042" w:dyaOrig="2729" w14:anchorId="2D39A170">
          <v:shape id="_x0000_i1064" type="#_x0000_t75" style="width:474pt;height:141pt" o:ole="">
            <v:imagedata r:id="rId86" o:title=""/>
          </v:shape>
          <o:OLEObject Type="Embed" ProgID="Excel.Sheet.8" ShapeID="_x0000_i1064" DrawAspect="Content" ObjectID="_1707153749" r:id="rId87"/>
        </w:object>
      </w:r>
      <w:bookmarkStart w:id="907" w:name="_Hlk62822722"/>
    </w:p>
    <w:p w14:paraId="333F0F1E"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1533D2DC"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002CF70D"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580E58E1"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3974A18E"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4A66A970"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5F7F1A42"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2A1F3763" w14:textId="77777777" w:rsidR="00E877DD" w:rsidRDefault="00E877DD" w:rsidP="00E877DD">
      <w:pPr>
        <w:spacing w:before="120" w:after="120" w:line="240" w:lineRule="auto"/>
        <w:ind w:left="432"/>
        <w:jc w:val="thaiDistribute"/>
        <w:rPr>
          <w:rFonts w:asciiTheme="majorBidi" w:hAnsiTheme="majorBidi" w:cstheme="majorBidi"/>
          <w:b/>
          <w:bCs/>
          <w:sz w:val="30"/>
          <w:szCs w:val="30"/>
          <w:lang w:val="en-US"/>
        </w:rPr>
      </w:pPr>
    </w:p>
    <w:p w14:paraId="381D025F" w14:textId="68C0527F" w:rsidR="00122500" w:rsidRPr="003F7D07" w:rsidRDefault="003A0AFB" w:rsidP="00EA6579">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hint="cs"/>
          <w:b/>
          <w:bCs/>
          <w:sz w:val="30"/>
          <w:szCs w:val="30"/>
          <w:cs/>
          <w:lang w:val="en-US"/>
        </w:rPr>
        <w:lastRenderedPageBreak/>
        <w:t>ทุน</w:t>
      </w:r>
      <w:r w:rsidR="00122500" w:rsidRPr="003F7D07">
        <w:rPr>
          <w:rFonts w:asciiTheme="majorBidi" w:hAnsiTheme="majorBidi" w:cstheme="majorBidi"/>
          <w:b/>
          <w:bCs/>
          <w:sz w:val="30"/>
          <w:szCs w:val="30"/>
          <w:cs/>
          <w:lang w:val="en-US"/>
        </w:rPr>
        <w:t>เรือนหุ้น</w:t>
      </w:r>
    </w:p>
    <w:bookmarkEnd w:id="907"/>
    <w:p w14:paraId="4BF0C868" w14:textId="1CD90C81" w:rsidR="00122500" w:rsidRPr="003F7D07" w:rsidRDefault="00122500" w:rsidP="00EA6579">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รายการเคลื่อนไหวของทุนเรือนหุ้นสำหรับปีสิ้นสุดวันที่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Pr="003F7D07">
        <w:rPr>
          <w:rFonts w:asciiTheme="majorBidi" w:hAnsiTheme="majorBidi" w:cstheme="majorBidi"/>
          <w:sz w:val="30"/>
          <w:szCs w:val="30"/>
        </w:rPr>
        <w:t>256</w:t>
      </w:r>
      <w:r w:rsidR="00852B39"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852B39" w:rsidRPr="003F7D07">
        <w:rPr>
          <w:rFonts w:asciiTheme="majorBidi" w:hAnsiTheme="majorBidi" w:cstheme="majorBidi"/>
          <w:sz w:val="30"/>
          <w:szCs w:val="30"/>
        </w:rPr>
        <w:t>3</w:t>
      </w:r>
      <w:r w:rsidRPr="003F7D07">
        <w:rPr>
          <w:rFonts w:asciiTheme="majorBidi" w:hAnsiTheme="majorBidi" w:cstheme="majorBidi"/>
          <w:sz w:val="30"/>
          <w:szCs w:val="30"/>
        </w:rPr>
        <w:t xml:space="preserve"> </w:t>
      </w:r>
      <w:bookmarkStart w:id="908" w:name="_Hlk92643290"/>
      <w:r w:rsidR="00775F32"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ดังนี้</w:t>
      </w:r>
      <w:bookmarkEnd w:id="908"/>
    </w:p>
    <w:tbl>
      <w:tblPr>
        <w:tblW w:w="9907" w:type="dxa"/>
        <w:tblInd w:w="378" w:type="dxa"/>
        <w:tblLook w:val="04A0" w:firstRow="1" w:lastRow="0" w:firstColumn="1" w:lastColumn="0" w:noHBand="0" w:noVBand="1"/>
      </w:tblPr>
      <w:tblGrid>
        <w:gridCol w:w="2160"/>
        <w:gridCol w:w="236"/>
        <w:gridCol w:w="1060"/>
        <w:gridCol w:w="13"/>
        <w:gridCol w:w="209"/>
        <w:gridCol w:w="27"/>
        <w:gridCol w:w="1378"/>
        <w:gridCol w:w="13"/>
        <w:gridCol w:w="209"/>
        <w:gridCol w:w="41"/>
        <w:gridCol w:w="1319"/>
        <w:gridCol w:w="19"/>
        <w:gridCol w:w="208"/>
        <w:gridCol w:w="28"/>
        <w:gridCol w:w="1372"/>
        <w:gridCol w:w="28"/>
        <w:gridCol w:w="194"/>
        <w:gridCol w:w="42"/>
        <w:gridCol w:w="1323"/>
        <w:gridCol w:w="28"/>
      </w:tblGrid>
      <w:tr w:rsidR="003F7D07" w:rsidRPr="003F7D07" w14:paraId="74C5CF49" w14:textId="77777777" w:rsidTr="00EC2798">
        <w:trPr>
          <w:gridAfter w:val="1"/>
          <w:wAfter w:w="28" w:type="dxa"/>
          <w:trHeight w:val="439"/>
          <w:tblHeader/>
        </w:trPr>
        <w:tc>
          <w:tcPr>
            <w:tcW w:w="2160" w:type="dxa"/>
            <w:tcBorders>
              <w:top w:val="nil"/>
              <w:left w:val="nil"/>
              <w:bottom w:val="nil"/>
              <w:right w:val="nil"/>
            </w:tcBorders>
            <w:shd w:val="clear" w:color="auto" w:fill="auto"/>
            <w:noWrap/>
            <w:vAlign w:val="bottom"/>
            <w:hideMark/>
          </w:tcPr>
          <w:p w14:paraId="4D9BC679" w14:textId="77777777" w:rsidR="00201548" w:rsidRPr="003F7D07" w:rsidRDefault="00201548" w:rsidP="00EB1041">
            <w:pPr>
              <w:autoSpaceDE/>
              <w:autoSpaceDN/>
              <w:spacing w:line="240" w:lineRule="auto"/>
              <w:rPr>
                <w:rFonts w:cs="Times New Roman"/>
                <w:sz w:val="20"/>
                <w:szCs w:val="20"/>
                <w:lang w:val="en-US"/>
              </w:rPr>
            </w:pPr>
          </w:p>
        </w:tc>
        <w:tc>
          <w:tcPr>
            <w:tcW w:w="236" w:type="dxa"/>
            <w:tcBorders>
              <w:top w:val="nil"/>
              <w:left w:val="nil"/>
              <w:bottom w:val="nil"/>
              <w:right w:val="nil"/>
            </w:tcBorders>
            <w:shd w:val="clear" w:color="auto" w:fill="auto"/>
            <w:noWrap/>
            <w:vAlign w:val="bottom"/>
            <w:hideMark/>
          </w:tcPr>
          <w:p w14:paraId="6C19F269" w14:textId="77777777" w:rsidR="00201548" w:rsidRPr="003F7D07" w:rsidRDefault="00201548" w:rsidP="00EB1041">
            <w:pPr>
              <w:autoSpaceDE/>
              <w:autoSpaceDN/>
              <w:spacing w:line="240" w:lineRule="auto"/>
              <w:rPr>
                <w:rFonts w:cs="Times New Roman"/>
                <w:sz w:val="20"/>
                <w:szCs w:val="20"/>
                <w:lang w:val="en-US"/>
              </w:rPr>
            </w:pPr>
          </w:p>
        </w:tc>
        <w:tc>
          <w:tcPr>
            <w:tcW w:w="1060" w:type="dxa"/>
            <w:tcBorders>
              <w:top w:val="nil"/>
              <w:left w:val="nil"/>
              <w:bottom w:val="nil"/>
              <w:right w:val="nil"/>
            </w:tcBorders>
            <w:shd w:val="clear" w:color="auto" w:fill="auto"/>
            <w:noWrap/>
            <w:vAlign w:val="bottom"/>
          </w:tcPr>
          <w:p w14:paraId="3A7599E9" w14:textId="7B53E01F" w:rsidR="00201548" w:rsidRPr="003F7D07" w:rsidRDefault="00201548" w:rsidP="00EB1041">
            <w:pPr>
              <w:autoSpaceDE/>
              <w:autoSpaceDN/>
              <w:spacing w:line="240" w:lineRule="auto"/>
              <w:jc w:val="right"/>
              <w:rPr>
                <w:rFonts w:ascii="Angsana New" w:hAnsi="Angsana New"/>
                <w:b/>
                <w:bCs/>
                <w:i/>
                <w:iCs/>
                <w:sz w:val="30"/>
                <w:szCs w:val="30"/>
                <w:lang w:val="en-US"/>
              </w:rPr>
            </w:pPr>
          </w:p>
        </w:tc>
        <w:tc>
          <w:tcPr>
            <w:tcW w:w="222" w:type="dxa"/>
            <w:gridSpan w:val="2"/>
            <w:tcBorders>
              <w:top w:val="nil"/>
              <w:left w:val="nil"/>
              <w:bottom w:val="nil"/>
              <w:right w:val="nil"/>
            </w:tcBorders>
            <w:shd w:val="clear" w:color="auto" w:fill="auto"/>
            <w:noWrap/>
            <w:vAlign w:val="bottom"/>
            <w:hideMark/>
          </w:tcPr>
          <w:p w14:paraId="4C9E4B8C" w14:textId="77777777" w:rsidR="00201548" w:rsidRPr="003F7D07" w:rsidRDefault="00201548" w:rsidP="00EB1041">
            <w:pPr>
              <w:autoSpaceDE/>
              <w:autoSpaceDN/>
              <w:spacing w:line="240" w:lineRule="auto"/>
              <w:jc w:val="right"/>
              <w:rPr>
                <w:rFonts w:ascii="Angsana New" w:hAnsi="Angsana New"/>
                <w:b/>
                <w:bCs/>
                <w:i/>
                <w:iCs/>
                <w:sz w:val="30"/>
                <w:szCs w:val="30"/>
                <w:lang w:val="en-US"/>
              </w:rPr>
            </w:pPr>
          </w:p>
        </w:tc>
        <w:tc>
          <w:tcPr>
            <w:tcW w:w="1405" w:type="dxa"/>
            <w:gridSpan w:val="2"/>
            <w:tcBorders>
              <w:top w:val="nil"/>
              <w:left w:val="nil"/>
              <w:bottom w:val="nil"/>
              <w:right w:val="nil"/>
            </w:tcBorders>
            <w:shd w:val="clear" w:color="auto" w:fill="auto"/>
            <w:noWrap/>
            <w:vAlign w:val="bottom"/>
            <w:hideMark/>
          </w:tcPr>
          <w:p w14:paraId="6FC513C5"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76946B91"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hideMark/>
          </w:tcPr>
          <w:p w14:paraId="36EF9562"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hideMark/>
          </w:tcPr>
          <w:p w14:paraId="2042A63F"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37F089F7"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21E9A2B9"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hideMark/>
          </w:tcPr>
          <w:p w14:paraId="1B144C74" w14:textId="07C51427" w:rsidR="00201548" w:rsidRPr="003F7D07" w:rsidRDefault="00201548" w:rsidP="00EB1041">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cs/>
                <w:lang w:val="en-US"/>
              </w:rPr>
              <w:t>บาท</w:t>
            </w:r>
          </w:p>
        </w:tc>
      </w:tr>
      <w:tr w:rsidR="003F7D07" w:rsidRPr="003F7D07" w14:paraId="259A9224" w14:textId="77777777" w:rsidTr="00FD1649">
        <w:trPr>
          <w:gridAfter w:val="1"/>
          <w:wAfter w:w="28" w:type="dxa"/>
          <w:trHeight w:val="439"/>
          <w:tblHeader/>
        </w:trPr>
        <w:tc>
          <w:tcPr>
            <w:tcW w:w="2160" w:type="dxa"/>
            <w:tcBorders>
              <w:top w:val="nil"/>
              <w:left w:val="nil"/>
              <w:bottom w:val="nil"/>
              <w:right w:val="nil"/>
            </w:tcBorders>
            <w:shd w:val="clear" w:color="auto" w:fill="auto"/>
            <w:noWrap/>
            <w:vAlign w:val="bottom"/>
            <w:hideMark/>
          </w:tcPr>
          <w:p w14:paraId="63AE18DB" w14:textId="77777777" w:rsidR="00201548" w:rsidRPr="003F7D07" w:rsidRDefault="00201548" w:rsidP="00EB1041">
            <w:pPr>
              <w:autoSpaceDE/>
              <w:autoSpaceDN/>
              <w:spacing w:line="240" w:lineRule="auto"/>
              <w:jc w:val="right"/>
              <w:rPr>
                <w:rFonts w:ascii="Angsana New" w:hAnsi="Angsana New"/>
                <w:b/>
                <w:bCs/>
                <w:i/>
                <w:iCs/>
                <w:sz w:val="30"/>
                <w:szCs w:val="30"/>
                <w:lang w:val="en-US"/>
              </w:rPr>
            </w:pPr>
          </w:p>
        </w:tc>
        <w:tc>
          <w:tcPr>
            <w:tcW w:w="236" w:type="dxa"/>
            <w:tcBorders>
              <w:top w:val="nil"/>
              <w:left w:val="nil"/>
              <w:bottom w:val="nil"/>
              <w:right w:val="nil"/>
            </w:tcBorders>
            <w:shd w:val="clear" w:color="auto" w:fill="auto"/>
            <w:noWrap/>
            <w:vAlign w:val="bottom"/>
            <w:hideMark/>
          </w:tcPr>
          <w:p w14:paraId="28FC74C8" w14:textId="77777777" w:rsidR="00201548" w:rsidRPr="003F7D07" w:rsidRDefault="00201548" w:rsidP="00EB1041">
            <w:pPr>
              <w:autoSpaceDE/>
              <w:autoSpaceDN/>
              <w:spacing w:line="240" w:lineRule="auto"/>
              <w:rPr>
                <w:rFonts w:cs="Times New Roman"/>
                <w:sz w:val="20"/>
                <w:szCs w:val="20"/>
                <w:lang w:val="en-US"/>
              </w:rPr>
            </w:pPr>
          </w:p>
        </w:tc>
        <w:tc>
          <w:tcPr>
            <w:tcW w:w="1060" w:type="dxa"/>
            <w:tcBorders>
              <w:top w:val="nil"/>
              <w:left w:val="nil"/>
              <w:bottom w:val="nil"/>
              <w:right w:val="nil"/>
            </w:tcBorders>
            <w:shd w:val="clear" w:color="auto" w:fill="auto"/>
            <w:noWrap/>
            <w:vAlign w:val="bottom"/>
            <w:hideMark/>
          </w:tcPr>
          <w:p w14:paraId="7818F3B8"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มูลค่าหุ้น</w:t>
            </w:r>
          </w:p>
        </w:tc>
        <w:tc>
          <w:tcPr>
            <w:tcW w:w="222" w:type="dxa"/>
            <w:gridSpan w:val="2"/>
            <w:tcBorders>
              <w:top w:val="nil"/>
              <w:left w:val="nil"/>
              <w:bottom w:val="nil"/>
              <w:right w:val="nil"/>
            </w:tcBorders>
            <w:shd w:val="clear" w:color="auto" w:fill="auto"/>
            <w:noWrap/>
            <w:vAlign w:val="bottom"/>
            <w:hideMark/>
          </w:tcPr>
          <w:p w14:paraId="704ADC97"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2987" w:type="dxa"/>
            <w:gridSpan w:val="6"/>
            <w:tcBorders>
              <w:top w:val="nil"/>
              <w:left w:val="nil"/>
              <w:bottom w:val="single" w:sz="4" w:space="0" w:color="auto"/>
              <w:right w:val="nil"/>
            </w:tcBorders>
            <w:shd w:val="clear" w:color="auto" w:fill="auto"/>
            <w:noWrap/>
            <w:vAlign w:val="bottom"/>
            <w:hideMark/>
          </w:tcPr>
          <w:p w14:paraId="02FD8BB7"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7" w:type="dxa"/>
            <w:gridSpan w:val="2"/>
            <w:tcBorders>
              <w:top w:val="nil"/>
              <w:left w:val="nil"/>
              <w:bottom w:val="nil"/>
              <w:right w:val="nil"/>
            </w:tcBorders>
            <w:shd w:val="clear" w:color="auto" w:fill="auto"/>
            <w:noWrap/>
            <w:vAlign w:val="bottom"/>
            <w:hideMark/>
          </w:tcPr>
          <w:p w14:paraId="53E58C86"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2987" w:type="dxa"/>
            <w:gridSpan w:val="6"/>
            <w:tcBorders>
              <w:top w:val="nil"/>
              <w:left w:val="nil"/>
              <w:bottom w:val="single" w:sz="4" w:space="0" w:color="auto"/>
              <w:right w:val="nil"/>
            </w:tcBorders>
            <w:shd w:val="clear" w:color="auto" w:fill="auto"/>
            <w:noWrap/>
            <w:vAlign w:val="bottom"/>
            <w:hideMark/>
          </w:tcPr>
          <w:p w14:paraId="284CCE7E"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331631BE" w14:textId="77777777" w:rsidTr="00FD1649">
        <w:trPr>
          <w:gridAfter w:val="1"/>
          <w:wAfter w:w="28" w:type="dxa"/>
          <w:trHeight w:val="439"/>
          <w:tblHeader/>
        </w:trPr>
        <w:tc>
          <w:tcPr>
            <w:tcW w:w="2160" w:type="dxa"/>
            <w:tcBorders>
              <w:top w:val="nil"/>
              <w:left w:val="nil"/>
              <w:bottom w:val="nil"/>
              <w:right w:val="nil"/>
            </w:tcBorders>
            <w:shd w:val="clear" w:color="auto" w:fill="auto"/>
            <w:noWrap/>
            <w:vAlign w:val="bottom"/>
            <w:hideMark/>
          </w:tcPr>
          <w:p w14:paraId="35E524CD"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32C1AF61" w14:textId="77777777" w:rsidR="00201548" w:rsidRPr="003F7D07" w:rsidRDefault="00201548" w:rsidP="00EB1041">
            <w:pPr>
              <w:autoSpaceDE/>
              <w:autoSpaceDN/>
              <w:spacing w:line="240" w:lineRule="auto"/>
              <w:rPr>
                <w:rFonts w:cs="Times New Roman"/>
                <w:sz w:val="20"/>
                <w:szCs w:val="20"/>
                <w:lang w:val="en-US"/>
              </w:rPr>
            </w:pPr>
          </w:p>
        </w:tc>
        <w:tc>
          <w:tcPr>
            <w:tcW w:w="1060" w:type="dxa"/>
            <w:tcBorders>
              <w:top w:val="nil"/>
              <w:left w:val="nil"/>
              <w:bottom w:val="single" w:sz="4" w:space="0" w:color="auto"/>
              <w:right w:val="nil"/>
            </w:tcBorders>
            <w:shd w:val="clear" w:color="auto" w:fill="auto"/>
            <w:noWrap/>
            <w:vAlign w:val="bottom"/>
            <w:hideMark/>
          </w:tcPr>
          <w:p w14:paraId="4B71ED16"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ที่ตราไว้</w:t>
            </w:r>
          </w:p>
        </w:tc>
        <w:tc>
          <w:tcPr>
            <w:tcW w:w="222" w:type="dxa"/>
            <w:gridSpan w:val="2"/>
            <w:tcBorders>
              <w:top w:val="nil"/>
              <w:left w:val="nil"/>
              <w:bottom w:val="nil"/>
              <w:right w:val="nil"/>
            </w:tcBorders>
            <w:shd w:val="clear" w:color="auto" w:fill="auto"/>
            <w:noWrap/>
            <w:vAlign w:val="bottom"/>
            <w:hideMark/>
          </w:tcPr>
          <w:p w14:paraId="6CA13E74"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1405" w:type="dxa"/>
            <w:gridSpan w:val="2"/>
            <w:tcBorders>
              <w:top w:val="nil"/>
              <w:left w:val="nil"/>
              <w:bottom w:val="single" w:sz="4" w:space="0" w:color="auto"/>
              <w:right w:val="nil"/>
            </w:tcBorders>
            <w:shd w:val="clear" w:color="auto" w:fill="auto"/>
            <w:noWrap/>
            <w:vAlign w:val="bottom"/>
            <w:hideMark/>
          </w:tcPr>
          <w:p w14:paraId="00E5E3B4"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จำนวนหุ้น</w:t>
            </w:r>
          </w:p>
        </w:tc>
        <w:tc>
          <w:tcPr>
            <w:tcW w:w="222" w:type="dxa"/>
            <w:gridSpan w:val="2"/>
            <w:tcBorders>
              <w:top w:val="nil"/>
              <w:left w:val="nil"/>
              <w:bottom w:val="nil"/>
              <w:right w:val="nil"/>
            </w:tcBorders>
            <w:shd w:val="clear" w:color="auto" w:fill="auto"/>
            <w:noWrap/>
            <w:vAlign w:val="bottom"/>
            <w:hideMark/>
          </w:tcPr>
          <w:p w14:paraId="0E5D11BD"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1360" w:type="dxa"/>
            <w:gridSpan w:val="2"/>
            <w:tcBorders>
              <w:top w:val="nil"/>
              <w:left w:val="nil"/>
              <w:bottom w:val="single" w:sz="4" w:space="0" w:color="auto"/>
              <w:right w:val="nil"/>
            </w:tcBorders>
            <w:shd w:val="clear" w:color="auto" w:fill="auto"/>
            <w:noWrap/>
            <w:vAlign w:val="bottom"/>
            <w:hideMark/>
          </w:tcPr>
          <w:p w14:paraId="237E2C9F"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จำนวนเงิน</w:t>
            </w:r>
          </w:p>
        </w:tc>
        <w:tc>
          <w:tcPr>
            <w:tcW w:w="227" w:type="dxa"/>
            <w:gridSpan w:val="2"/>
            <w:tcBorders>
              <w:top w:val="nil"/>
              <w:left w:val="nil"/>
              <w:bottom w:val="nil"/>
              <w:right w:val="nil"/>
            </w:tcBorders>
            <w:shd w:val="clear" w:color="auto" w:fill="auto"/>
            <w:noWrap/>
            <w:vAlign w:val="bottom"/>
            <w:hideMark/>
          </w:tcPr>
          <w:p w14:paraId="3A828E24"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1400" w:type="dxa"/>
            <w:gridSpan w:val="2"/>
            <w:tcBorders>
              <w:top w:val="nil"/>
              <w:left w:val="nil"/>
              <w:bottom w:val="single" w:sz="4" w:space="0" w:color="auto"/>
              <w:right w:val="nil"/>
            </w:tcBorders>
            <w:shd w:val="clear" w:color="auto" w:fill="auto"/>
            <w:noWrap/>
            <w:vAlign w:val="bottom"/>
            <w:hideMark/>
          </w:tcPr>
          <w:p w14:paraId="3D93CA04"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จำนวนหุ้น</w:t>
            </w:r>
          </w:p>
        </w:tc>
        <w:tc>
          <w:tcPr>
            <w:tcW w:w="222" w:type="dxa"/>
            <w:gridSpan w:val="2"/>
            <w:tcBorders>
              <w:top w:val="nil"/>
              <w:left w:val="nil"/>
              <w:bottom w:val="nil"/>
              <w:right w:val="nil"/>
            </w:tcBorders>
            <w:shd w:val="clear" w:color="auto" w:fill="auto"/>
            <w:noWrap/>
            <w:vAlign w:val="bottom"/>
            <w:hideMark/>
          </w:tcPr>
          <w:p w14:paraId="69B9CFD2" w14:textId="77777777" w:rsidR="00201548" w:rsidRPr="003F7D07" w:rsidRDefault="00201548" w:rsidP="00EB1041">
            <w:pPr>
              <w:autoSpaceDE/>
              <w:autoSpaceDN/>
              <w:spacing w:line="240" w:lineRule="auto"/>
              <w:jc w:val="center"/>
              <w:rPr>
                <w:rFonts w:ascii="Angsana New" w:hAnsi="Angsana New"/>
                <w:sz w:val="30"/>
                <w:szCs w:val="30"/>
                <w:lang w:val="en-US"/>
              </w:rPr>
            </w:pPr>
          </w:p>
        </w:tc>
        <w:tc>
          <w:tcPr>
            <w:tcW w:w="1365" w:type="dxa"/>
            <w:gridSpan w:val="2"/>
            <w:tcBorders>
              <w:top w:val="nil"/>
              <w:left w:val="nil"/>
              <w:bottom w:val="single" w:sz="4" w:space="0" w:color="auto"/>
              <w:right w:val="nil"/>
            </w:tcBorders>
            <w:shd w:val="clear" w:color="auto" w:fill="auto"/>
            <w:noWrap/>
            <w:vAlign w:val="bottom"/>
            <w:hideMark/>
          </w:tcPr>
          <w:p w14:paraId="1866995D" w14:textId="77777777" w:rsidR="00201548" w:rsidRPr="003F7D07" w:rsidRDefault="0020154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cs/>
                <w:lang w:val="en-US"/>
              </w:rPr>
              <w:t>จำนวนเงิน</w:t>
            </w:r>
          </w:p>
        </w:tc>
      </w:tr>
      <w:tr w:rsidR="003F7D07" w:rsidRPr="003F7D07" w14:paraId="522A16C4" w14:textId="77777777" w:rsidTr="00FD1649">
        <w:trPr>
          <w:gridAfter w:val="1"/>
          <w:wAfter w:w="28" w:type="dxa"/>
          <w:trHeight w:hRule="exact" w:val="20"/>
          <w:tblHeader/>
        </w:trPr>
        <w:tc>
          <w:tcPr>
            <w:tcW w:w="2160" w:type="dxa"/>
            <w:tcBorders>
              <w:top w:val="nil"/>
              <w:left w:val="nil"/>
              <w:bottom w:val="nil"/>
              <w:right w:val="nil"/>
            </w:tcBorders>
            <w:shd w:val="clear" w:color="auto" w:fill="auto"/>
            <w:noWrap/>
            <w:vAlign w:val="bottom"/>
          </w:tcPr>
          <w:p w14:paraId="757F1F43" w14:textId="77777777" w:rsidR="00201548" w:rsidRPr="003F7D07" w:rsidRDefault="00201548" w:rsidP="00EB1041">
            <w:pPr>
              <w:autoSpaceDE/>
              <w:autoSpaceDN/>
              <w:spacing w:line="240" w:lineRule="auto"/>
              <w:rPr>
                <w:rFonts w:ascii="Angsana New" w:hAnsi="Angsana New"/>
                <w:b/>
                <w:bCs/>
                <w:sz w:val="30"/>
                <w:szCs w:val="30"/>
                <w:cs/>
                <w:lang w:val="en-US"/>
              </w:rPr>
            </w:pPr>
          </w:p>
        </w:tc>
        <w:tc>
          <w:tcPr>
            <w:tcW w:w="236" w:type="dxa"/>
            <w:tcBorders>
              <w:top w:val="nil"/>
              <w:left w:val="nil"/>
              <w:bottom w:val="nil"/>
              <w:right w:val="nil"/>
            </w:tcBorders>
            <w:shd w:val="clear" w:color="auto" w:fill="auto"/>
            <w:noWrap/>
            <w:vAlign w:val="bottom"/>
          </w:tcPr>
          <w:p w14:paraId="28DF33FE" w14:textId="77777777" w:rsidR="00201548" w:rsidRPr="003F7D07" w:rsidRDefault="00201548" w:rsidP="00EB1041">
            <w:pPr>
              <w:autoSpaceDE/>
              <w:autoSpaceDN/>
              <w:spacing w:line="240" w:lineRule="auto"/>
              <w:rPr>
                <w:rFonts w:ascii="Angsana New" w:hAnsi="Angsana New"/>
                <w:b/>
                <w:bCs/>
                <w:sz w:val="30"/>
                <w:szCs w:val="30"/>
                <w:lang w:val="en-US"/>
              </w:rPr>
            </w:pPr>
          </w:p>
        </w:tc>
        <w:tc>
          <w:tcPr>
            <w:tcW w:w="1060" w:type="dxa"/>
            <w:tcBorders>
              <w:top w:val="nil"/>
              <w:left w:val="nil"/>
              <w:bottom w:val="nil"/>
              <w:right w:val="nil"/>
            </w:tcBorders>
            <w:shd w:val="clear" w:color="auto" w:fill="auto"/>
            <w:noWrap/>
            <w:vAlign w:val="bottom"/>
          </w:tcPr>
          <w:p w14:paraId="15DA6B6C"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7757C108" w14:textId="77777777" w:rsidR="00201548" w:rsidRPr="003F7D07" w:rsidRDefault="00201548" w:rsidP="00EB1041">
            <w:pPr>
              <w:autoSpaceDE/>
              <w:autoSpaceDN/>
              <w:spacing w:line="240" w:lineRule="auto"/>
              <w:rPr>
                <w:rFonts w:cs="Times New Roman"/>
                <w:sz w:val="20"/>
                <w:szCs w:val="20"/>
                <w:lang w:val="en-US"/>
              </w:rPr>
            </w:pPr>
          </w:p>
        </w:tc>
        <w:tc>
          <w:tcPr>
            <w:tcW w:w="1405" w:type="dxa"/>
            <w:gridSpan w:val="2"/>
            <w:tcBorders>
              <w:top w:val="nil"/>
              <w:left w:val="nil"/>
              <w:bottom w:val="nil"/>
              <w:right w:val="nil"/>
            </w:tcBorders>
            <w:shd w:val="clear" w:color="auto" w:fill="auto"/>
            <w:noWrap/>
            <w:vAlign w:val="bottom"/>
          </w:tcPr>
          <w:p w14:paraId="7C9555F3"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080F49D6"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tcPr>
          <w:p w14:paraId="4D904246"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tcPr>
          <w:p w14:paraId="324B65BA"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tcPr>
          <w:p w14:paraId="118A526F"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02893934"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tcPr>
          <w:p w14:paraId="6564414D"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62F7B597" w14:textId="77777777" w:rsidTr="00FD1649">
        <w:trPr>
          <w:gridAfter w:val="1"/>
          <w:wAfter w:w="28" w:type="dxa"/>
          <w:trHeight w:val="439"/>
        </w:trPr>
        <w:tc>
          <w:tcPr>
            <w:tcW w:w="2160" w:type="dxa"/>
            <w:tcBorders>
              <w:top w:val="nil"/>
              <w:left w:val="nil"/>
              <w:bottom w:val="nil"/>
              <w:right w:val="nil"/>
            </w:tcBorders>
            <w:shd w:val="clear" w:color="auto" w:fill="auto"/>
            <w:noWrap/>
            <w:vAlign w:val="bottom"/>
            <w:hideMark/>
          </w:tcPr>
          <w:p w14:paraId="33B84E59" w14:textId="77777777" w:rsidR="00201548" w:rsidRPr="003F7D07" w:rsidRDefault="00201548" w:rsidP="0071139E">
            <w:pPr>
              <w:autoSpaceDE/>
              <w:autoSpaceDN/>
              <w:spacing w:line="240" w:lineRule="auto"/>
              <w:ind w:left="75"/>
              <w:rPr>
                <w:rFonts w:ascii="Angsana New" w:hAnsi="Angsana New"/>
                <w:b/>
                <w:bCs/>
                <w:sz w:val="30"/>
                <w:szCs w:val="30"/>
                <w:lang w:val="en-US"/>
              </w:rPr>
            </w:pPr>
            <w:r w:rsidRPr="003F7D07">
              <w:rPr>
                <w:rFonts w:ascii="Angsana New" w:hAnsi="Angsana New"/>
                <w:b/>
                <w:bCs/>
                <w:sz w:val="30"/>
                <w:szCs w:val="30"/>
                <w:cs/>
                <w:lang w:val="en-US"/>
              </w:rPr>
              <w:t>ทุนจดทะเบียน</w:t>
            </w:r>
          </w:p>
        </w:tc>
        <w:tc>
          <w:tcPr>
            <w:tcW w:w="236" w:type="dxa"/>
            <w:tcBorders>
              <w:top w:val="nil"/>
              <w:left w:val="nil"/>
              <w:bottom w:val="nil"/>
              <w:right w:val="nil"/>
            </w:tcBorders>
            <w:shd w:val="clear" w:color="auto" w:fill="auto"/>
            <w:noWrap/>
            <w:vAlign w:val="bottom"/>
            <w:hideMark/>
          </w:tcPr>
          <w:p w14:paraId="40A26A73" w14:textId="77777777" w:rsidR="00201548" w:rsidRPr="003F7D07" w:rsidRDefault="00201548" w:rsidP="00EB1041">
            <w:pPr>
              <w:autoSpaceDE/>
              <w:autoSpaceDN/>
              <w:spacing w:line="240" w:lineRule="auto"/>
              <w:rPr>
                <w:rFonts w:ascii="Angsana New" w:hAnsi="Angsana New"/>
                <w:b/>
                <w:bCs/>
                <w:sz w:val="30"/>
                <w:szCs w:val="30"/>
                <w:lang w:val="en-US"/>
              </w:rPr>
            </w:pPr>
          </w:p>
        </w:tc>
        <w:tc>
          <w:tcPr>
            <w:tcW w:w="1060" w:type="dxa"/>
            <w:tcBorders>
              <w:top w:val="nil"/>
              <w:left w:val="nil"/>
              <w:bottom w:val="nil"/>
              <w:right w:val="nil"/>
            </w:tcBorders>
            <w:shd w:val="clear" w:color="auto" w:fill="auto"/>
            <w:noWrap/>
            <w:vAlign w:val="bottom"/>
            <w:hideMark/>
          </w:tcPr>
          <w:p w14:paraId="31DA8782"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278D55E1" w14:textId="77777777" w:rsidR="00201548" w:rsidRPr="003F7D07" w:rsidRDefault="00201548" w:rsidP="00EB1041">
            <w:pPr>
              <w:autoSpaceDE/>
              <w:autoSpaceDN/>
              <w:spacing w:line="240" w:lineRule="auto"/>
              <w:rPr>
                <w:rFonts w:cs="Times New Roman"/>
                <w:sz w:val="20"/>
                <w:szCs w:val="20"/>
                <w:lang w:val="en-US"/>
              </w:rPr>
            </w:pPr>
          </w:p>
        </w:tc>
        <w:tc>
          <w:tcPr>
            <w:tcW w:w="1405" w:type="dxa"/>
            <w:gridSpan w:val="2"/>
            <w:tcBorders>
              <w:top w:val="nil"/>
              <w:left w:val="nil"/>
              <w:bottom w:val="nil"/>
              <w:right w:val="nil"/>
            </w:tcBorders>
            <w:shd w:val="clear" w:color="auto" w:fill="auto"/>
            <w:noWrap/>
            <w:vAlign w:val="bottom"/>
            <w:hideMark/>
          </w:tcPr>
          <w:p w14:paraId="74244F6F"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30084618"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hideMark/>
          </w:tcPr>
          <w:p w14:paraId="4875C86E"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hideMark/>
          </w:tcPr>
          <w:p w14:paraId="69970943"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624B3F5B"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7BCA7519"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hideMark/>
          </w:tcPr>
          <w:p w14:paraId="20FB47A1"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22D3E6E8" w14:textId="77777777" w:rsidTr="00FD1649">
        <w:trPr>
          <w:gridAfter w:val="1"/>
          <w:wAfter w:w="28" w:type="dxa"/>
          <w:trHeight w:val="439"/>
        </w:trPr>
        <w:tc>
          <w:tcPr>
            <w:tcW w:w="2160" w:type="dxa"/>
            <w:tcBorders>
              <w:top w:val="nil"/>
              <w:left w:val="nil"/>
              <w:bottom w:val="nil"/>
              <w:right w:val="nil"/>
            </w:tcBorders>
            <w:shd w:val="clear" w:color="auto" w:fill="auto"/>
            <w:noWrap/>
            <w:vAlign w:val="bottom"/>
            <w:hideMark/>
          </w:tcPr>
          <w:p w14:paraId="53FE5458" w14:textId="77777777" w:rsidR="00201548" w:rsidRPr="003F7D07" w:rsidRDefault="00201548" w:rsidP="0071139E">
            <w:pPr>
              <w:autoSpaceDE/>
              <w:autoSpaceDN/>
              <w:spacing w:line="240" w:lineRule="auto"/>
              <w:ind w:left="75"/>
              <w:rPr>
                <w:rFonts w:ascii="Angsana New" w:hAnsi="Angsana New"/>
                <w:sz w:val="30"/>
                <w:szCs w:val="30"/>
                <w:lang w:val="en-US"/>
              </w:rPr>
            </w:pPr>
            <w:r w:rsidRPr="003F7D07">
              <w:rPr>
                <w:rFonts w:ascii="Angsana New" w:hAnsi="Angsana New"/>
                <w:sz w:val="30"/>
                <w:szCs w:val="30"/>
                <w:cs/>
                <w:lang w:val="en-US"/>
              </w:rPr>
              <w:t>หุ้นสามัญ</w:t>
            </w:r>
          </w:p>
        </w:tc>
        <w:tc>
          <w:tcPr>
            <w:tcW w:w="236" w:type="dxa"/>
            <w:tcBorders>
              <w:top w:val="nil"/>
              <w:left w:val="nil"/>
              <w:bottom w:val="nil"/>
              <w:right w:val="nil"/>
            </w:tcBorders>
            <w:shd w:val="clear" w:color="auto" w:fill="auto"/>
            <w:noWrap/>
            <w:vAlign w:val="bottom"/>
            <w:hideMark/>
          </w:tcPr>
          <w:p w14:paraId="5EF6A2C9" w14:textId="77777777" w:rsidR="00201548" w:rsidRPr="003F7D07" w:rsidRDefault="00201548" w:rsidP="00EB1041">
            <w:pPr>
              <w:autoSpaceDE/>
              <w:autoSpaceDN/>
              <w:spacing w:line="240" w:lineRule="auto"/>
              <w:rPr>
                <w:rFonts w:ascii="Angsana New" w:hAnsi="Angsana New"/>
                <w:sz w:val="30"/>
                <w:szCs w:val="30"/>
                <w:lang w:val="en-US"/>
              </w:rPr>
            </w:pPr>
          </w:p>
        </w:tc>
        <w:tc>
          <w:tcPr>
            <w:tcW w:w="1060" w:type="dxa"/>
            <w:tcBorders>
              <w:top w:val="nil"/>
              <w:left w:val="nil"/>
              <w:bottom w:val="nil"/>
              <w:right w:val="nil"/>
            </w:tcBorders>
            <w:shd w:val="clear" w:color="auto" w:fill="auto"/>
            <w:noWrap/>
            <w:vAlign w:val="bottom"/>
            <w:hideMark/>
          </w:tcPr>
          <w:p w14:paraId="36CFEBA9"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619088C9" w14:textId="77777777" w:rsidR="00201548" w:rsidRPr="003F7D07" w:rsidRDefault="00201548" w:rsidP="00EB1041">
            <w:pPr>
              <w:autoSpaceDE/>
              <w:autoSpaceDN/>
              <w:spacing w:line="240" w:lineRule="auto"/>
              <w:rPr>
                <w:rFonts w:cs="Times New Roman"/>
                <w:sz w:val="20"/>
                <w:szCs w:val="20"/>
                <w:lang w:val="en-US"/>
              </w:rPr>
            </w:pPr>
          </w:p>
        </w:tc>
        <w:tc>
          <w:tcPr>
            <w:tcW w:w="1405" w:type="dxa"/>
            <w:gridSpan w:val="2"/>
            <w:tcBorders>
              <w:top w:val="nil"/>
              <w:left w:val="nil"/>
              <w:bottom w:val="nil"/>
              <w:right w:val="nil"/>
            </w:tcBorders>
            <w:shd w:val="clear" w:color="auto" w:fill="auto"/>
            <w:noWrap/>
            <w:vAlign w:val="bottom"/>
            <w:hideMark/>
          </w:tcPr>
          <w:p w14:paraId="00DC716C"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23F7ED04"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hideMark/>
          </w:tcPr>
          <w:p w14:paraId="794C6F71"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hideMark/>
          </w:tcPr>
          <w:p w14:paraId="045C4837"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634B0F1D"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518FC106"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hideMark/>
          </w:tcPr>
          <w:p w14:paraId="12ECD5D4"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506CEBF8" w14:textId="77777777" w:rsidTr="00FD1649">
        <w:trPr>
          <w:gridAfter w:val="1"/>
          <w:wAfter w:w="28" w:type="dxa"/>
          <w:trHeight w:val="439"/>
        </w:trPr>
        <w:tc>
          <w:tcPr>
            <w:tcW w:w="2160" w:type="dxa"/>
            <w:tcBorders>
              <w:top w:val="nil"/>
              <w:left w:val="nil"/>
              <w:bottom w:val="nil"/>
              <w:right w:val="nil"/>
            </w:tcBorders>
            <w:shd w:val="clear" w:color="auto" w:fill="auto"/>
            <w:noWrap/>
            <w:vAlign w:val="bottom"/>
            <w:hideMark/>
          </w:tcPr>
          <w:p w14:paraId="364E114C" w14:textId="77777777" w:rsidR="00201548" w:rsidRPr="003F7D07" w:rsidRDefault="00201548" w:rsidP="0071139E">
            <w:pPr>
              <w:autoSpaceDE/>
              <w:autoSpaceDN/>
              <w:spacing w:line="240" w:lineRule="auto"/>
              <w:ind w:left="75"/>
              <w:rPr>
                <w:rFonts w:ascii="Angsana New" w:hAnsi="Angsana New"/>
                <w:sz w:val="30"/>
                <w:szCs w:val="30"/>
                <w:lang w:val="en-US"/>
              </w:rPr>
            </w:pPr>
            <w:r w:rsidRPr="003F7D07">
              <w:rPr>
                <w:rFonts w:ascii="Angsana New" w:hAnsi="Angsana New"/>
                <w:sz w:val="30"/>
                <w:szCs w:val="30"/>
                <w:cs/>
                <w:lang w:val="en-US"/>
              </w:rPr>
              <w:t xml:space="preserve">ณ วันที่ </w:t>
            </w:r>
            <w:r w:rsidRPr="003F7D07">
              <w:rPr>
                <w:rFonts w:ascii="Angsana New" w:hAnsi="Angsana New"/>
                <w:sz w:val="30"/>
                <w:szCs w:val="30"/>
                <w:lang w:val="en-US"/>
              </w:rPr>
              <w:t xml:space="preserve">1 </w:t>
            </w:r>
            <w:r w:rsidRPr="003F7D07">
              <w:rPr>
                <w:rFonts w:ascii="Angsana New" w:hAnsi="Angsana New"/>
                <w:sz w:val="30"/>
                <w:szCs w:val="30"/>
                <w:cs/>
                <w:lang w:val="en-US"/>
              </w:rPr>
              <w:t>มกราคม</w:t>
            </w:r>
          </w:p>
        </w:tc>
        <w:tc>
          <w:tcPr>
            <w:tcW w:w="236" w:type="dxa"/>
            <w:tcBorders>
              <w:top w:val="nil"/>
              <w:left w:val="nil"/>
              <w:bottom w:val="nil"/>
              <w:right w:val="nil"/>
            </w:tcBorders>
            <w:shd w:val="clear" w:color="auto" w:fill="auto"/>
            <w:noWrap/>
            <w:vAlign w:val="bottom"/>
            <w:hideMark/>
          </w:tcPr>
          <w:p w14:paraId="6BFA613B" w14:textId="77777777" w:rsidR="00201548" w:rsidRPr="003F7D07" w:rsidRDefault="00201548" w:rsidP="00EB1041">
            <w:pPr>
              <w:autoSpaceDE/>
              <w:autoSpaceDN/>
              <w:spacing w:line="240" w:lineRule="auto"/>
              <w:rPr>
                <w:rFonts w:ascii="Angsana New" w:hAnsi="Angsana New"/>
                <w:sz w:val="30"/>
                <w:szCs w:val="30"/>
                <w:lang w:val="en-US"/>
              </w:rPr>
            </w:pPr>
          </w:p>
        </w:tc>
        <w:tc>
          <w:tcPr>
            <w:tcW w:w="1060" w:type="dxa"/>
            <w:tcBorders>
              <w:top w:val="nil"/>
              <w:left w:val="nil"/>
              <w:bottom w:val="nil"/>
              <w:right w:val="nil"/>
            </w:tcBorders>
            <w:shd w:val="clear" w:color="auto" w:fill="auto"/>
            <w:noWrap/>
            <w:vAlign w:val="bottom"/>
            <w:hideMark/>
          </w:tcPr>
          <w:p w14:paraId="7F70FF5A"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0.50 </w:t>
            </w:r>
          </w:p>
        </w:tc>
        <w:tc>
          <w:tcPr>
            <w:tcW w:w="222" w:type="dxa"/>
            <w:gridSpan w:val="2"/>
            <w:tcBorders>
              <w:top w:val="nil"/>
              <w:left w:val="nil"/>
              <w:bottom w:val="nil"/>
              <w:right w:val="nil"/>
            </w:tcBorders>
            <w:shd w:val="clear" w:color="auto" w:fill="auto"/>
            <w:noWrap/>
            <w:vAlign w:val="bottom"/>
            <w:hideMark/>
          </w:tcPr>
          <w:p w14:paraId="2D0127B1"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405" w:type="dxa"/>
            <w:gridSpan w:val="2"/>
            <w:tcBorders>
              <w:top w:val="nil"/>
              <w:left w:val="nil"/>
              <w:bottom w:val="double" w:sz="6" w:space="0" w:color="auto"/>
              <w:right w:val="nil"/>
            </w:tcBorders>
            <w:shd w:val="clear" w:color="auto" w:fill="auto"/>
            <w:noWrap/>
            <w:vAlign w:val="bottom"/>
            <w:hideMark/>
          </w:tcPr>
          <w:p w14:paraId="205C7EDB"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726,000,000 </w:t>
            </w:r>
          </w:p>
        </w:tc>
        <w:tc>
          <w:tcPr>
            <w:tcW w:w="222" w:type="dxa"/>
            <w:gridSpan w:val="2"/>
            <w:tcBorders>
              <w:top w:val="nil"/>
              <w:left w:val="nil"/>
              <w:bottom w:val="nil"/>
              <w:right w:val="nil"/>
            </w:tcBorders>
            <w:shd w:val="clear" w:color="auto" w:fill="auto"/>
            <w:noWrap/>
            <w:vAlign w:val="bottom"/>
            <w:hideMark/>
          </w:tcPr>
          <w:p w14:paraId="177B4AF6"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360" w:type="dxa"/>
            <w:gridSpan w:val="2"/>
            <w:tcBorders>
              <w:top w:val="nil"/>
              <w:left w:val="nil"/>
              <w:bottom w:val="double" w:sz="6" w:space="0" w:color="auto"/>
              <w:right w:val="nil"/>
            </w:tcBorders>
            <w:shd w:val="clear" w:color="auto" w:fill="auto"/>
            <w:noWrap/>
            <w:vAlign w:val="bottom"/>
            <w:hideMark/>
          </w:tcPr>
          <w:p w14:paraId="6FF78A11" w14:textId="01F837C5"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363,000</w:t>
            </w:r>
            <w:r w:rsidR="00852B39" w:rsidRPr="003F7D07">
              <w:rPr>
                <w:rFonts w:ascii="Angsana New" w:hAnsi="Angsana New"/>
                <w:sz w:val="30"/>
                <w:szCs w:val="30"/>
                <w:lang w:val="en-US"/>
              </w:rPr>
              <w:t>,000</w:t>
            </w:r>
            <w:r w:rsidRPr="003F7D07">
              <w:rPr>
                <w:rFonts w:ascii="Angsana New" w:hAnsi="Angsana New"/>
                <w:sz w:val="30"/>
                <w:szCs w:val="30"/>
                <w:lang w:val="en-US"/>
              </w:rPr>
              <w:t xml:space="preserve"> </w:t>
            </w:r>
          </w:p>
        </w:tc>
        <w:tc>
          <w:tcPr>
            <w:tcW w:w="227" w:type="dxa"/>
            <w:gridSpan w:val="2"/>
            <w:tcBorders>
              <w:top w:val="nil"/>
              <w:left w:val="nil"/>
              <w:bottom w:val="nil"/>
              <w:right w:val="nil"/>
            </w:tcBorders>
            <w:shd w:val="clear" w:color="auto" w:fill="auto"/>
            <w:noWrap/>
            <w:vAlign w:val="bottom"/>
            <w:hideMark/>
          </w:tcPr>
          <w:p w14:paraId="0678B20E"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400" w:type="dxa"/>
            <w:gridSpan w:val="2"/>
            <w:tcBorders>
              <w:top w:val="nil"/>
              <w:left w:val="nil"/>
              <w:bottom w:val="double" w:sz="6" w:space="0" w:color="auto"/>
              <w:right w:val="nil"/>
            </w:tcBorders>
            <w:shd w:val="clear" w:color="auto" w:fill="auto"/>
            <w:noWrap/>
            <w:vAlign w:val="bottom"/>
            <w:hideMark/>
          </w:tcPr>
          <w:p w14:paraId="5F536A92"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726,000,000 </w:t>
            </w:r>
          </w:p>
        </w:tc>
        <w:tc>
          <w:tcPr>
            <w:tcW w:w="222" w:type="dxa"/>
            <w:gridSpan w:val="2"/>
            <w:tcBorders>
              <w:top w:val="nil"/>
              <w:left w:val="nil"/>
              <w:bottom w:val="nil"/>
              <w:right w:val="nil"/>
            </w:tcBorders>
            <w:shd w:val="clear" w:color="auto" w:fill="auto"/>
            <w:noWrap/>
            <w:vAlign w:val="bottom"/>
            <w:hideMark/>
          </w:tcPr>
          <w:p w14:paraId="1E2C58AE"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365" w:type="dxa"/>
            <w:gridSpan w:val="2"/>
            <w:tcBorders>
              <w:top w:val="nil"/>
              <w:left w:val="nil"/>
              <w:bottom w:val="double" w:sz="6" w:space="0" w:color="auto"/>
              <w:right w:val="nil"/>
            </w:tcBorders>
            <w:shd w:val="clear" w:color="auto" w:fill="auto"/>
            <w:noWrap/>
            <w:vAlign w:val="bottom"/>
            <w:hideMark/>
          </w:tcPr>
          <w:p w14:paraId="2652C56F" w14:textId="43ED6ED9"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363,000</w:t>
            </w:r>
            <w:r w:rsidR="00852B39" w:rsidRPr="003F7D07">
              <w:rPr>
                <w:rFonts w:ascii="Angsana New" w:hAnsi="Angsana New"/>
                <w:sz w:val="30"/>
                <w:szCs w:val="30"/>
                <w:lang w:val="en-US"/>
              </w:rPr>
              <w:t>,000</w:t>
            </w:r>
            <w:r w:rsidRPr="003F7D07">
              <w:rPr>
                <w:rFonts w:ascii="Angsana New" w:hAnsi="Angsana New"/>
                <w:sz w:val="30"/>
                <w:szCs w:val="30"/>
                <w:lang w:val="en-US"/>
              </w:rPr>
              <w:t xml:space="preserve"> </w:t>
            </w:r>
          </w:p>
        </w:tc>
      </w:tr>
      <w:tr w:rsidR="003F7D07" w:rsidRPr="003F7D07" w14:paraId="6902753E" w14:textId="77777777" w:rsidTr="00FD1649">
        <w:trPr>
          <w:gridAfter w:val="1"/>
          <w:wAfter w:w="28" w:type="dxa"/>
          <w:trHeight w:val="439"/>
        </w:trPr>
        <w:tc>
          <w:tcPr>
            <w:tcW w:w="2160" w:type="dxa"/>
            <w:tcBorders>
              <w:top w:val="nil"/>
              <w:left w:val="nil"/>
              <w:bottom w:val="nil"/>
              <w:right w:val="nil"/>
            </w:tcBorders>
            <w:shd w:val="clear" w:color="auto" w:fill="auto"/>
            <w:noWrap/>
            <w:vAlign w:val="bottom"/>
            <w:hideMark/>
          </w:tcPr>
          <w:p w14:paraId="7DA56F38" w14:textId="44889A1B" w:rsidR="00201548" w:rsidRPr="003F7D07" w:rsidRDefault="00201548" w:rsidP="0071139E">
            <w:pPr>
              <w:autoSpaceDE/>
              <w:autoSpaceDN/>
              <w:spacing w:line="240" w:lineRule="auto"/>
              <w:ind w:left="75"/>
              <w:rPr>
                <w:rFonts w:ascii="Angsana New" w:hAnsi="Angsana New"/>
                <w:b/>
                <w:bCs/>
                <w:sz w:val="30"/>
                <w:szCs w:val="30"/>
                <w:cs/>
                <w:lang w:val="en-US"/>
              </w:rPr>
            </w:pPr>
            <w:r w:rsidRPr="003F7D07">
              <w:rPr>
                <w:rFonts w:ascii="Angsana New" w:hAnsi="Angsana New"/>
                <w:b/>
                <w:bCs/>
                <w:sz w:val="30"/>
                <w:szCs w:val="30"/>
                <w:cs/>
                <w:lang w:val="en-US"/>
              </w:rPr>
              <w:t xml:space="preserve">ณ วันที่ </w:t>
            </w:r>
            <w:r w:rsidRPr="003F7D07">
              <w:rPr>
                <w:rFonts w:ascii="Angsana New" w:hAnsi="Angsana New"/>
                <w:b/>
                <w:bCs/>
                <w:sz w:val="30"/>
                <w:szCs w:val="30"/>
                <w:lang w:val="en-US"/>
              </w:rPr>
              <w:t>3</w:t>
            </w:r>
            <w:r w:rsidR="00852B39" w:rsidRPr="003F7D07">
              <w:rPr>
                <w:rFonts w:ascii="Angsana New" w:hAnsi="Angsana New"/>
                <w:b/>
                <w:bCs/>
                <w:sz w:val="30"/>
                <w:szCs w:val="30"/>
                <w:lang w:val="en-US"/>
              </w:rPr>
              <w:t>1</w:t>
            </w:r>
            <w:r w:rsidR="00852B39" w:rsidRPr="003F7D07">
              <w:rPr>
                <w:rFonts w:ascii="Angsana New" w:hAnsi="Angsana New" w:hint="cs"/>
                <w:b/>
                <w:bCs/>
                <w:sz w:val="30"/>
                <w:szCs w:val="30"/>
                <w:cs/>
                <w:lang w:val="en-US"/>
              </w:rPr>
              <w:t xml:space="preserve"> ธันวาคม</w:t>
            </w:r>
          </w:p>
        </w:tc>
        <w:tc>
          <w:tcPr>
            <w:tcW w:w="236" w:type="dxa"/>
            <w:tcBorders>
              <w:top w:val="nil"/>
              <w:left w:val="nil"/>
              <w:bottom w:val="nil"/>
              <w:right w:val="nil"/>
            </w:tcBorders>
            <w:shd w:val="clear" w:color="auto" w:fill="auto"/>
            <w:noWrap/>
            <w:vAlign w:val="bottom"/>
            <w:hideMark/>
          </w:tcPr>
          <w:p w14:paraId="4EA8A749" w14:textId="77777777" w:rsidR="00201548" w:rsidRPr="003F7D07" w:rsidRDefault="00201548" w:rsidP="00EB1041">
            <w:pPr>
              <w:autoSpaceDE/>
              <w:autoSpaceDN/>
              <w:spacing w:line="240" w:lineRule="auto"/>
              <w:rPr>
                <w:rFonts w:ascii="Angsana New" w:hAnsi="Angsana New"/>
                <w:b/>
                <w:bCs/>
                <w:sz w:val="30"/>
                <w:szCs w:val="30"/>
                <w:lang w:val="en-US"/>
              </w:rPr>
            </w:pPr>
          </w:p>
        </w:tc>
        <w:tc>
          <w:tcPr>
            <w:tcW w:w="1060" w:type="dxa"/>
            <w:tcBorders>
              <w:top w:val="nil"/>
              <w:left w:val="nil"/>
              <w:bottom w:val="nil"/>
              <w:right w:val="nil"/>
            </w:tcBorders>
            <w:shd w:val="clear" w:color="auto" w:fill="auto"/>
            <w:noWrap/>
            <w:vAlign w:val="bottom"/>
            <w:hideMark/>
          </w:tcPr>
          <w:p w14:paraId="372683BF"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0.50 </w:t>
            </w:r>
          </w:p>
        </w:tc>
        <w:tc>
          <w:tcPr>
            <w:tcW w:w="222" w:type="dxa"/>
            <w:gridSpan w:val="2"/>
            <w:tcBorders>
              <w:top w:val="nil"/>
              <w:left w:val="nil"/>
              <w:bottom w:val="nil"/>
              <w:right w:val="nil"/>
            </w:tcBorders>
            <w:shd w:val="clear" w:color="auto" w:fill="auto"/>
            <w:noWrap/>
            <w:vAlign w:val="bottom"/>
            <w:hideMark/>
          </w:tcPr>
          <w:p w14:paraId="5B990343"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405" w:type="dxa"/>
            <w:gridSpan w:val="2"/>
            <w:tcBorders>
              <w:top w:val="nil"/>
              <w:left w:val="nil"/>
              <w:bottom w:val="double" w:sz="6" w:space="0" w:color="auto"/>
              <w:right w:val="nil"/>
            </w:tcBorders>
            <w:shd w:val="clear" w:color="auto" w:fill="auto"/>
            <w:noWrap/>
            <w:vAlign w:val="bottom"/>
            <w:hideMark/>
          </w:tcPr>
          <w:p w14:paraId="181F091E"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726,000,000 </w:t>
            </w:r>
          </w:p>
        </w:tc>
        <w:tc>
          <w:tcPr>
            <w:tcW w:w="222" w:type="dxa"/>
            <w:gridSpan w:val="2"/>
            <w:tcBorders>
              <w:top w:val="nil"/>
              <w:left w:val="nil"/>
              <w:bottom w:val="nil"/>
              <w:right w:val="nil"/>
            </w:tcBorders>
            <w:shd w:val="clear" w:color="auto" w:fill="auto"/>
            <w:noWrap/>
            <w:vAlign w:val="bottom"/>
            <w:hideMark/>
          </w:tcPr>
          <w:p w14:paraId="79AD8D53"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360" w:type="dxa"/>
            <w:gridSpan w:val="2"/>
            <w:tcBorders>
              <w:top w:val="nil"/>
              <w:left w:val="nil"/>
              <w:bottom w:val="double" w:sz="6" w:space="0" w:color="auto"/>
              <w:right w:val="nil"/>
            </w:tcBorders>
            <w:shd w:val="clear" w:color="auto" w:fill="auto"/>
            <w:noWrap/>
            <w:vAlign w:val="bottom"/>
            <w:hideMark/>
          </w:tcPr>
          <w:p w14:paraId="1213A9A8" w14:textId="4940C82E"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363,000</w:t>
            </w:r>
            <w:r w:rsidR="00852B39" w:rsidRPr="003F7D07">
              <w:rPr>
                <w:rFonts w:ascii="Angsana New" w:hAnsi="Angsana New"/>
                <w:b/>
                <w:bCs/>
                <w:sz w:val="30"/>
                <w:szCs w:val="30"/>
                <w:lang w:val="en-US"/>
              </w:rPr>
              <w:t>,000</w:t>
            </w:r>
            <w:r w:rsidRPr="003F7D07">
              <w:rPr>
                <w:rFonts w:ascii="Angsana New" w:hAnsi="Angsana New"/>
                <w:b/>
                <w:bCs/>
                <w:sz w:val="30"/>
                <w:szCs w:val="30"/>
                <w:lang w:val="en-US"/>
              </w:rPr>
              <w:t xml:space="preserve"> </w:t>
            </w:r>
          </w:p>
        </w:tc>
        <w:tc>
          <w:tcPr>
            <w:tcW w:w="227" w:type="dxa"/>
            <w:gridSpan w:val="2"/>
            <w:tcBorders>
              <w:top w:val="nil"/>
              <w:left w:val="nil"/>
              <w:bottom w:val="nil"/>
              <w:right w:val="nil"/>
            </w:tcBorders>
            <w:shd w:val="clear" w:color="auto" w:fill="auto"/>
            <w:noWrap/>
            <w:vAlign w:val="bottom"/>
            <w:hideMark/>
          </w:tcPr>
          <w:p w14:paraId="1760594A"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400" w:type="dxa"/>
            <w:gridSpan w:val="2"/>
            <w:tcBorders>
              <w:top w:val="nil"/>
              <w:left w:val="nil"/>
              <w:bottom w:val="double" w:sz="6" w:space="0" w:color="auto"/>
              <w:right w:val="nil"/>
            </w:tcBorders>
            <w:shd w:val="clear" w:color="auto" w:fill="auto"/>
            <w:noWrap/>
            <w:vAlign w:val="bottom"/>
            <w:hideMark/>
          </w:tcPr>
          <w:p w14:paraId="664E3BC1"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726,000,000 </w:t>
            </w:r>
          </w:p>
        </w:tc>
        <w:tc>
          <w:tcPr>
            <w:tcW w:w="222" w:type="dxa"/>
            <w:gridSpan w:val="2"/>
            <w:tcBorders>
              <w:top w:val="nil"/>
              <w:left w:val="nil"/>
              <w:bottom w:val="nil"/>
              <w:right w:val="nil"/>
            </w:tcBorders>
            <w:shd w:val="clear" w:color="auto" w:fill="auto"/>
            <w:noWrap/>
            <w:vAlign w:val="bottom"/>
            <w:hideMark/>
          </w:tcPr>
          <w:p w14:paraId="62574D14"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365" w:type="dxa"/>
            <w:gridSpan w:val="2"/>
            <w:tcBorders>
              <w:top w:val="nil"/>
              <w:left w:val="nil"/>
              <w:bottom w:val="double" w:sz="6" w:space="0" w:color="auto"/>
              <w:right w:val="nil"/>
            </w:tcBorders>
            <w:shd w:val="clear" w:color="auto" w:fill="auto"/>
            <w:noWrap/>
            <w:vAlign w:val="bottom"/>
            <w:hideMark/>
          </w:tcPr>
          <w:p w14:paraId="4A34DCAB" w14:textId="33C09C11"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363,000</w:t>
            </w:r>
            <w:r w:rsidR="00852B39" w:rsidRPr="003F7D07">
              <w:rPr>
                <w:rFonts w:ascii="Angsana New" w:hAnsi="Angsana New"/>
                <w:b/>
                <w:bCs/>
                <w:sz w:val="30"/>
                <w:szCs w:val="30"/>
                <w:lang w:val="en-US"/>
              </w:rPr>
              <w:t>,000</w:t>
            </w:r>
            <w:r w:rsidRPr="003F7D07">
              <w:rPr>
                <w:rFonts w:ascii="Angsana New" w:hAnsi="Angsana New"/>
                <w:b/>
                <w:bCs/>
                <w:sz w:val="30"/>
                <w:szCs w:val="30"/>
                <w:lang w:val="en-US"/>
              </w:rPr>
              <w:t xml:space="preserve"> </w:t>
            </w:r>
          </w:p>
        </w:tc>
      </w:tr>
      <w:tr w:rsidR="003F7D07" w:rsidRPr="003F7D07" w14:paraId="1F9CFCD4" w14:textId="77777777" w:rsidTr="00FD1649">
        <w:trPr>
          <w:gridAfter w:val="1"/>
          <w:wAfter w:w="28" w:type="dxa"/>
          <w:trHeight w:hRule="exact" w:val="216"/>
        </w:trPr>
        <w:tc>
          <w:tcPr>
            <w:tcW w:w="2160" w:type="dxa"/>
            <w:tcBorders>
              <w:top w:val="nil"/>
              <w:left w:val="nil"/>
              <w:bottom w:val="nil"/>
              <w:right w:val="nil"/>
            </w:tcBorders>
            <w:shd w:val="clear" w:color="auto" w:fill="auto"/>
            <w:noWrap/>
            <w:vAlign w:val="bottom"/>
          </w:tcPr>
          <w:p w14:paraId="1E58C5A9" w14:textId="77777777" w:rsidR="00201548" w:rsidRPr="003F7D07" w:rsidRDefault="00201548" w:rsidP="0071139E">
            <w:pPr>
              <w:autoSpaceDE/>
              <w:autoSpaceDN/>
              <w:spacing w:line="240" w:lineRule="auto"/>
              <w:ind w:left="75"/>
              <w:jc w:val="right"/>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tcPr>
          <w:p w14:paraId="4EA39AB8" w14:textId="77777777" w:rsidR="00201548" w:rsidRPr="003F7D07" w:rsidRDefault="00201548" w:rsidP="00EB1041">
            <w:pPr>
              <w:autoSpaceDE/>
              <w:autoSpaceDN/>
              <w:spacing w:line="240" w:lineRule="auto"/>
              <w:rPr>
                <w:rFonts w:cs="Times New Roman"/>
                <w:sz w:val="20"/>
                <w:szCs w:val="20"/>
                <w:lang w:val="en-US"/>
              </w:rPr>
            </w:pPr>
          </w:p>
        </w:tc>
        <w:tc>
          <w:tcPr>
            <w:tcW w:w="1060" w:type="dxa"/>
            <w:tcBorders>
              <w:top w:val="nil"/>
              <w:left w:val="nil"/>
              <w:bottom w:val="nil"/>
              <w:right w:val="nil"/>
            </w:tcBorders>
            <w:shd w:val="clear" w:color="auto" w:fill="auto"/>
            <w:noWrap/>
            <w:vAlign w:val="bottom"/>
          </w:tcPr>
          <w:p w14:paraId="757352C4"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643B25CF" w14:textId="77777777" w:rsidR="00201548" w:rsidRPr="003F7D07" w:rsidRDefault="00201548" w:rsidP="00EB1041">
            <w:pPr>
              <w:autoSpaceDE/>
              <w:autoSpaceDN/>
              <w:spacing w:line="240" w:lineRule="auto"/>
              <w:rPr>
                <w:rFonts w:cs="Times New Roman"/>
                <w:sz w:val="20"/>
                <w:szCs w:val="20"/>
                <w:lang w:val="en-US"/>
              </w:rPr>
            </w:pPr>
          </w:p>
        </w:tc>
        <w:tc>
          <w:tcPr>
            <w:tcW w:w="1405" w:type="dxa"/>
            <w:gridSpan w:val="2"/>
            <w:tcBorders>
              <w:top w:val="nil"/>
              <w:left w:val="nil"/>
              <w:bottom w:val="nil"/>
              <w:right w:val="nil"/>
            </w:tcBorders>
            <w:shd w:val="clear" w:color="auto" w:fill="auto"/>
            <w:noWrap/>
            <w:vAlign w:val="bottom"/>
          </w:tcPr>
          <w:p w14:paraId="4C2652BC"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7540DCA5"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tcPr>
          <w:p w14:paraId="545DAACA"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tcPr>
          <w:p w14:paraId="286DE32C"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tcPr>
          <w:p w14:paraId="1AB0D605"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tcPr>
          <w:p w14:paraId="0D0F38CA"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tcPr>
          <w:p w14:paraId="1C024EFD"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235976F2" w14:textId="77777777" w:rsidTr="00FD1649">
        <w:trPr>
          <w:trHeight w:val="439"/>
        </w:trPr>
        <w:tc>
          <w:tcPr>
            <w:tcW w:w="2160" w:type="dxa"/>
            <w:tcBorders>
              <w:top w:val="nil"/>
              <w:left w:val="nil"/>
              <w:bottom w:val="nil"/>
              <w:right w:val="nil"/>
            </w:tcBorders>
            <w:shd w:val="clear" w:color="auto" w:fill="auto"/>
            <w:noWrap/>
            <w:vAlign w:val="bottom"/>
            <w:hideMark/>
          </w:tcPr>
          <w:p w14:paraId="649C1E57" w14:textId="77777777" w:rsidR="00201548" w:rsidRPr="003F7D07" w:rsidRDefault="00201548" w:rsidP="0071139E">
            <w:pPr>
              <w:autoSpaceDE/>
              <w:autoSpaceDN/>
              <w:spacing w:line="240" w:lineRule="auto"/>
              <w:ind w:left="75"/>
              <w:rPr>
                <w:rFonts w:ascii="Angsana New" w:hAnsi="Angsana New"/>
                <w:b/>
                <w:bCs/>
                <w:sz w:val="30"/>
                <w:szCs w:val="30"/>
                <w:lang w:val="en-US"/>
              </w:rPr>
            </w:pPr>
            <w:r w:rsidRPr="003F7D07">
              <w:rPr>
                <w:rFonts w:ascii="Angsana New" w:hAnsi="Angsana New"/>
                <w:b/>
                <w:bCs/>
                <w:sz w:val="30"/>
                <w:szCs w:val="30"/>
                <w:cs/>
                <w:lang w:val="en-US"/>
              </w:rPr>
              <w:t>ทุนที่ออกและชำระแล้ว</w:t>
            </w:r>
          </w:p>
        </w:tc>
        <w:tc>
          <w:tcPr>
            <w:tcW w:w="236" w:type="dxa"/>
            <w:tcBorders>
              <w:top w:val="nil"/>
              <w:left w:val="nil"/>
              <w:bottom w:val="nil"/>
              <w:right w:val="nil"/>
            </w:tcBorders>
            <w:shd w:val="clear" w:color="auto" w:fill="auto"/>
            <w:noWrap/>
            <w:vAlign w:val="bottom"/>
            <w:hideMark/>
          </w:tcPr>
          <w:p w14:paraId="5444DAD4" w14:textId="77777777" w:rsidR="00201548" w:rsidRPr="003F7D07" w:rsidRDefault="00201548" w:rsidP="0071139E">
            <w:pPr>
              <w:autoSpaceDE/>
              <w:autoSpaceDN/>
              <w:spacing w:line="240" w:lineRule="auto"/>
              <w:ind w:left="75"/>
              <w:rPr>
                <w:rFonts w:ascii="Angsana New" w:hAnsi="Angsana New"/>
                <w:b/>
                <w:bCs/>
                <w:sz w:val="30"/>
                <w:szCs w:val="30"/>
                <w:lang w:val="en-US"/>
              </w:rPr>
            </w:pPr>
          </w:p>
        </w:tc>
        <w:tc>
          <w:tcPr>
            <w:tcW w:w="1073" w:type="dxa"/>
            <w:gridSpan w:val="2"/>
            <w:tcBorders>
              <w:top w:val="nil"/>
              <w:left w:val="nil"/>
              <w:bottom w:val="nil"/>
              <w:right w:val="nil"/>
            </w:tcBorders>
            <w:shd w:val="clear" w:color="auto" w:fill="auto"/>
            <w:noWrap/>
            <w:vAlign w:val="bottom"/>
            <w:hideMark/>
          </w:tcPr>
          <w:p w14:paraId="708BCE14"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3E6DD804" w14:textId="77777777" w:rsidR="00201548" w:rsidRPr="003F7D07" w:rsidRDefault="00201548" w:rsidP="00EB1041">
            <w:pPr>
              <w:autoSpaceDE/>
              <w:autoSpaceDN/>
              <w:spacing w:line="240" w:lineRule="auto"/>
              <w:rPr>
                <w:rFonts w:cs="Times New Roman"/>
                <w:sz w:val="20"/>
                <w:szCs w:val="20"/>
                <w:lang w:val="en-US"/>
              </w:rPr>
            </w:pPr>
          </w:p>
        </w:tc>
        <w:tc>
          <w:tcPr>
            <w:tcW w:w="1391" w:type="dxa"/>
            <w:gridSpan w:val="2"/>
            <w:tcBorders>
              <w:top w:val="nil"/>
              <w:left w:val="nil"/>
              <w:bottom w:val="nil"/>
              <w:right w:val="nil"/>
            </w:tcBorders>
            <w:shd w:val="clear" w:color="auto" w:fill="auto"/>
            <w:noWrap/>
            <w:vAlign w:val="bottom"/>
            <w:hideMark/>
          </w:tcPr>
          <w:p w14:paraId="1704E9F2" w14:textId="77777777" w:rsidR="00201548" w:rsidRPr="003F7D07" w:rsidRDefault="00201548" w:rsidP="00EB1041">
            <w:pPr>
              <w:autoSpaceDE/>
              <w:autoSpaceDN/>
              <w:spacing w:line="240" w:lineRule="auto"/>
              <w:rPr>
                <w:rFonts w:cs="Times New Roman"/>
                <w:sz w:val="20"/>
                <w:szCs w:val="20"/>
                <w:lang w:val="en-US"/>
              </w:rPr>
            </w:pPr>
          </w:p>
        </w:tc>
        <w:tc>
          <w:tcPr>
            <w:tcW w:w="250" w:type="dxa"/>
            <w:gridSpan w:val="2"/>
            <w:tcBorders>
              <w:top w:val="nil"/>
              <w:left w:val="nil"/>
              <w:bottom w:val="nil"/>
              <w:right w:val="nil"/>
            </w:tcBorders>
            <w:shd w:val="clear" w:color="auto" w:fill="auto"/>
            <w:noWrap/>
            <w:vAlign w:val="bottom"/>
            <w:hideMark/>
          </w:tcPr>
          <w:p w14:paraId="328FB03F" w14:textId="77777777" w:rsidR="00201548" w:rsidRPr="003F7D07" w:rsidRDefault="00201548" w:rsidP="00EB1041">
            <w:pPr>
              <w:autoSpaceDE/>
              <w:autoSpaceDN/>
              <w:spacing w:line="240" w:lineRule="auto"/>
              <w:rPr>
                <w:rFonts w:cs="Times New Roman"/>
                <w:sz w:val="20"/>
                <w:szCs w:val="20"/>
                <w:lang w:val="en-US"/>
              </w:rPr>
            </w:pPr>
          </w:p>
        </w:tc>
        <w:tc>
          <w:tcPr>
            <w:tcW w:w="1338" w:type="dxa"/>
            <w:gridSpan w:val="2"/>
            <w:tcBorders>
              <w:top w:val="nil"/>
              <w:left w:val="nil"/>
              <w:bottom w:val="nil"/>
              <w:right w:val="nil"/>
            </w:tcBorders>
            <w:shd w:val="clear" w:color="auto" w:fill="auto"/>
            <w:noWrap/>
            <w:vAlign w:val="bottom"/>
            <w:hideMark/>
          </w:tcPr>
          <w:p w14:paraId="4D6937BA"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588BC86A"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05946F4A"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2A7E2920" w14:textId="77777777" w:rsidR="00201548" w:rsidRPr="003F7D07" w:rsidRDefault="00201548" w:rsidP="00EB1041">
            <w:pPr>
              <w:autoSpaceDE/>
              <w:autoSpaceDN/>
              <w:spacing w:line="240" w:lineRule="auto"/>
              <w:rPr>
                <w:rFonts w:cs="Times New Roman"/>
                <w:sz w:val="20"/>
                <w:szCs w:val="20"/>
                <w:lang w:val="en-US"/>
              </w:rPr>
            </w:pPr>
          </w:p>
        </w:tc>
        <w:tc>
          <w:tcPr>
            <w:tcW w:w="1351" w:type="dxa"/>
            <w:gridSpan w:val="2"/>
            <w:tcBorders>
              <w:top w:val="nil"/>
              <w:left w:val="nil"/>
              <w:bottom w:val="nil"/>
              <w:right w:val="nil"/>
            </w:tcBorders>
            <w:shd w:val="clear" w:color="auto" w:fill="auto"/>
            <w:noWrap/>
            <w:vAlign w:val="bottom"/>
            <w:hideMark/>
          </w:tcPr>
          <w:p w14:paraId="44FC6FCA"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0D46D252" w14:textId="77777777" w:rsidTr="00FD1649">
        <w:trPr>
          <w:trHeight w:val="439"/>
        </w:trPr>
        <w:tc>
          <w:tcPr>
            <w:tcW w:w="2160" w:type="dxa"/>
            <w:tcBorders>
              <w:top w:val="nil"/>
              <w:left w:val="nil"/>
              <w:bottom w:val="nil"/>
              <w:right w:val="nil"/>
            </w:tcBorders>
            <w:shd w:val="clear" w:color="auto" w:fill="auto"/>
            <w:noWrap/>
            <w:vAlign w:val="bottom"/>
            <w:hideMark/>
          </w:tcPr>
          <w:p w14:paraId="3A34DE3B" w14:textId="77777777" w:rsidR="00201548" w:rsidRPr="003F7D07" w:rsidRDefault="00201548" w:rsidP="0071139E">
            <w:pPr>
              <w:autoSpaceDE/>
              <w:autoSpaceDN/>
              <w:spacing w:line="240" w:lineRule="auto"/>
              <w:ind w:left="75"/>
              <w:rPr>
                <w:rFonts w:ascii="Angsana New" w:hAnsi="Angsana New"/>
                <w:sz w:val="30"/>
                <w:szCs w:val="30"/>
                <w:lang w:val="en-US"/>
              </w:rPr>
            </w:pPr>
            <w:r w:rsidRPr="003F7D07">
              <w:rPr>
                <w:rFonts w:ascii="Angsana New" w:hAnsi="Angsana New"/>
                <w:sz w:val="30"/>
                <w:szCs w:val="30"/>
                <w:cs/>
                <w:lang w:val="en-US"/>
              </w:rPr>
              <w:t>หุ้นสามัญ</w:t>
            </w:r>
          </w:p>
        </w:tc>
        <w:tc>
          <w:tcPr>
            <w:tcW w:w="236" w:type="dxa"/>
            <w:tcBorders>
              <w:top w:val="nil"/>
              <w:left w:val="nil"/>
              <w:bottom w:val="nil"/>
              <w:right w:val="nil"/>
            </w:tcBorders>
            <w:shd w:val="clear" w:color="auto" w:fill="auto"/>
            <w:noWrap/>
            <w:vAlign w:val="bottom"/>
            <w:hideMark/>
          </w:tcPr>
          <w:p w14:paraId="193E5FBE" w14:textId="77777777" w:rsidR="00201548" w:rsidRPr="003F7D07" w:rsidRDefault="00201548" w:rsidP="0071139E">
            <w:pPr>
              <w:autoSpaceDE/>
              <w:autoSpaceDN/>
              <w:spacing w:line="240" w:lineRule="auto"/>
              <w:ind w:left="75"/>
              <w:rPr>
                <w:rFonts w:ascii="Angsana New" w:hAnsi="Angsana New"/>
                <w:sz w:val="30"/>
                <w:szCs w:val="30"/>
                <w:lang w:val="en-US"/>
              </w:rPr>
            </w:pPr>
          </w:p>
        </w:tc>
        <w:tc>
          <w:tcPr>
            <w:tcW w:w="1073" w:type="dxa"/>
            <w:gridSpan w:val="2"/>
            <w:tcBorders>
              <w:top w:val="nil"/>
              <w:left w:val="nil"/>
              <w:bottom w:val="nil"/>
              <w:right w:val="nil"/>
            </w:tcBorders>
            <w:shd w:val="clear" w:color="auto" w:fill="auto"/>
            <w:noWrap/>
            <w:vAlign w:val="bottom"/>
            <w:hideMark/>
          </w:tcPr>
          <w:p w14:paraId="08EBBB7E"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56847E7B" w14:textId="77777777" w:rsidR="00201548" w:rsidRPr="003F7D07" w:rsidRDefault="00201548" w:rsidP="00EB1041">
            <w:pPr>
              <w:autoSpaceDE/>
              <w:autoSpaceDN/>
              <w:spacing w:line="240" w:lineRule="auto"/>
              <w:rPr>
                <w:rFonts w:cs="Times New Roman"/>
                <w:sz w:val="20"/>
                <w:szCs w:val="20"/>
                <w:lang w:val="en-US"/>
              </w:rPr>
            </w:pPr>
          </w:p>
        </w:tc>
        <w:tc>
          <w:tcPr>
            <w:tcW w:w="1391" w:type="dxa"/>
            <w:gridSpan w:val="2"/>
            <w:tcBorders>
              <w:top w:val="nil"/>
              <w:left w:val="nil"/>
              <w:bottom w:val="nil"/>
              <w:right w:val="nil"/>
            </w:tcBorders>
            <w:shd w:val="clear" w:color="auto" w:fill="auto"/>
            <w:noWrap/>
            <w:vAlign w:val="bottom"/>
            <w:hideMark/>
          </w:tcPr>
          <w:p w14:paraId="33F506E2" w14:textId="77777777" w:rsidR="00201548" w:rsidRPr="003F7D07" w:rsidRDefault="00201548" w:rsidP="00EB1041">
            <w:pPr>
              <w:autoSpaceDE/>
              <w:autoSpaceDN/>
              <w:spacing w:line="240" w:lineRule="auto"/>
              <w:rPr>
                <w:rFonts w:cs="Times New Roman"/>
                <w:sz w:val="20"/>
                <w:szCs w:val="20"/>
                <w:lang w:val="en-US"/>
              </w:rPr>
            </w:pPr>
          </w:p>
        </w:tc>
        <w:tc>
          <w:tcPr>
            <w:tcW w:w="250" w:type="dxa"/>
            <w:gridSpan w:val="2"/>
            <w:tcBorders>
              <w:top w:val="nil"/>
              <w:left w:val="nil"/>
              <w:bottom w:val="nil"/>
              <w:right w:val="nil"/>
            </w:tcBorders>
            <w:shd w:val="clear" w:color="auto" w:fill="auto"/>
            <w:noWrap/>
            <w:vAlign w:val="bottom"/>
            <w:hideMark/>
          </w:tcPr>
          <w:p w14:paraId="5A15C98B" w14:textId="77777777" w:rsidR="00201548" w:rsidRPr="003F7D07" w:rsidRDefault="00201548" w:rsidP="00EB1041">
            <w:pPr>
              <w:autoSpaceDE/>
              <w:autoSpaceDN/>
              <w:spacing w:line="240" w:lineRule="auto"/>
              <w:rPr>
                <w:rFonts w:cs="Times New Roman"/>
                <w:sz w:val="20"/>
                <w:szCs w:val="20"/>
                <w:lang w:val="en-US"/>
              </w:rPr>
            </w:pPr>
          </w:p>
        </w:tc>
        <w:tc>
          <w:tcPr>
            <w:tcW w:w="1338" w:type="dxa"/>
            <w:gridSpan w:val="2"/>
            <w:tcBorders>
              <w:top w:val="nil"/>
              <w:left w:val="nil"/>
              <w:bottom w:val="nil"/>
              <w:right w:val="nil"/>
            </w:tcBorders>
            <w:shd w:val="clear" w:color="auto" w:fill="auto"/>
            <w:noWrap/>
            <w:vAlign w:val="bottom"/>
            <w:hideMark/>
          </w:tcPr>
          <w:p w14:paraId="10E1B13E"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3D593F89"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23E74476" w14:textId="77777777" w:rsidR="00201548" w:rsidRPr="003F7D07" w:rsidRDefault="00201548" w:rsidP="00EB1041">
            <w:pPr>
              <w:autoSpaceDE/>
              <w:autoSpaceDN/>
              <w:spacing w:line="240" w:lineRule="auto"/>
              <w:rPr>
                <w:rFonts w:cs="Times New Roman"/>
                <w:sz w:val="20"/>
                <w:szCs w:val="20"/>
                <w:lang w:val="en-US"/>
              </w:rPr>
            </w:pPr>
          </w:p>
        </w:tc>
        <w:tc>
          <w:tcPr>
            <w:tcW w:w="236" w:type="dxa"/>
            <w:gridSpan w:val="2"/>
            <w:tcBorders>
              <w:top w:val="nil"/>
              <w:left w:val="nil"/>
              <w:bottom w:val="nil"/>
              <w:right w:val="nil"/>
            </w:tcBorders>
            <w:shd w:val="clear" w:color="auto" w:fill="auto"/>
            <w:noWrap/>
            <w:vAlign w:val="bottom"/>
            <w:hideMark/>
          </w:tcPr>
          <w:p w14:paraId="7A3A2699" w14:textId="77777777" w:rsidR="00201548" w:rsidRPr="003F7D07" w:rsidRDefault="00201548" w:rsidP="00EB1041">
            <w:pPr>
              <w:autoSpaceDE/>
              <w:autoSpaceDN/>
              <w:spacing w:line="240" w:lineRule="auto"/>
              <w:rPr>
                <w:rFonts w:cs="Times New Roman"/>
                <w:sz w:val="20"/>
                <w:szCs w:val="20"/>
                <w:lang w:val="en-US"/>
              </w:rPr>
            </w:pPr>
          </w:p>
        </w:tc>
        <w:tc>
          <w:tcPr>
            <w:tcW w:w="1351" w:type="dxa"/>
            <w:gridSpan w:val="2"/>
            <w:tcBorders>
              <w:top w:val="nil"/>
              <w:left w:val="nil"/>
              <w:bottom w:val="nil"/>
              <w:right w:val="nil"/>
            </w:tcBorders>
            <w:shd w:val="clear" w:color="auto" w:fill="auto"/>
            <w:noWrap/>
            <w:vAlign w:val="bottom"/>
            <w:hideMark/>
          </w:tcPr>
          <w:p w14:paraId="23E7C394" w14:textId="77777777" w:rsidR="00201548" w:rsidRPr="003F7D07" w:rsidRDefault="00201548" w:rsidP="00EB1041">
            <w:pPr>
              <w:autoSpaceDE/>
              <w:autoSpaceDN/>
              <w:spacing w:line="240" w:lineRule="auto"/>
              <w:rPr>
                <w:rFonts w:cs="Times New Roman"/>
                <w:sz w:val="20"/>
                <w:szCs w:val="20"/>
                <w:lang w:val="en-US"/>
              </w:rPr>
            </w:pPr>
          </w:p>
        </w:tc>
      </w:tr>
      <w:tr w:rsidR="003F7D07" w:rsidRPr="003F7D07" w14:paraId="3E7C2756" w14:textId="77777777" w:rsidTr="00E269AB">
        <w:trPr>
          <w:trHeight w:val="439"/>
        </w:trPr>
        <w:tc>
          <w:tcPr>
            <w:tcW w:w="2160" w:type="dxa"/>
            <w:tcBorders>
              <w:top w:val="nil"/>
              <w:left w:val="nil"/>
              <w:bottom w:val="nil"/>
              <w:right w:val="nil"/>
            </w:tcBorders>
            <w:shd w:val="clear" w:color="auto" w:fill="auto"/>
            <w:noWrap/>
            <w:vAlign w:val="bottom"/>
            <w:hideMark/>
          </w:tcPr>
          <w:p w14:paraId="70FF4730" w14:textId="77777777" w:rsidR="00201548" w:rsidRPr="003F7D07" w:rsidRDefault="00201548" w:rsidP="0071139E">
            <w:pPr>
              <w:autoSpaceDE/>
              <w:autoSpaceDN/>
              <w:spacing w:line="240" w:lineRule="auto"/>
              <w:ind w:left="75"/>
              <w:rPr>
                <w:rFonts w:ascii="Angsana New" w:hAnsi="Angsana New"/>
                <w:sz w:val="30"/>
                <w:szCs w:val="30"/>
                <w:lang w:val="en-US"/>
              </w:rPr>
            </w:pPr>
            <w:r w:rsidRPr="003F7D07">
              <w:rPr>
                <w:rFonts w:ascii="Angsana New" w:hAnsi="Angsana New"/>
                <w:sz w:val="30"/>
                <w:szCs w:val="30"/>
                <w:cs/>
                <w:lang w:val="en-US"/>
              </w:rPr>
              <w:t xml:space="preserve">ณ วันที่ </w:t>
            </w:r>
            <w:r w:rsidRPr="003F7D07">
              <w:rPr>
                <w:rFonts w:ascii="Angsana New" w:hAnsi="Angsana New"/>
                <w:sz w:val="30"/>
                <w:szCs w:val="30"/>
                <w:lang w:val="en-US"/>
              </w:rPr>
              <w:t xml:space="preserve">1 </w:t>
            </w:r>
            <w:r w:rsidRPr="003F7D07">
              <w:rPr>
                <w:rFonts w:ascii="Angsana New" w:hAnsi="Angsana New"/>
                <w:sz w:val="30"/>
                <w:szCs w:val="30"/>
                <w:cs/>
                <w:lang w:val="en-US"/>
              </w:rPr>
              <w:t>มกราคม</w:t>
            </w:r>
          </w:p>
        </w:tc>
        <w:tc>
          <w:tcPr>
            <w:tcW w:w="236" w:type="dxa"/>
            <w:tcBorders>
              <w:top w:val="nil"/>
              <w:left w:val="nil"/>
              <w:bottom w:val="nil"/>
              <w:right w:val="nil"/>
            </w:tcBorders>
            <w:shd w:val="clear" w:color="auto" w:fill="auto"/>
            <w:noWrap/>
            <w:vAlign w:val="bottom"/>
            <w:hideMark/>
          </w:tcPr>
          <w:p w14:paraId="0C5AED82" w14:textId="77777777" w:rsidR="00201548" w:rsidRPr="003F7D07" w:rsidRDefault="00201548" w:rsidP="0071139E">
            <w:pPr>
              <w:autoSpaceDE/>
              <w:autoSpaceDN/>
              <w:spacing w:line="240" w:lineRule="auto"/>
              <w:ind w:left="75"/>
              <w:rPr>
                <w:rFonts w:ascii="Angsana New" w:hAnsi="Angsana New"/>
                <w:sz w:val="30"/>
                <w:szCs w:val="30"/>
                <w:lang w:val="en-US"/>
              </w:rPr>
            </w:pPr>
          </w:p>
        </w:tc>
        <w:tc>
          <w:tcPr>
            <w:tcW w:w="1073" w:type="dxa"/>
            <w:gridSpan w:val="2"/>
            <w:tcBorders>
              <w:top w:val="nil"/>
              <w:left w:val="nil"/>
              <w:bottom w:val="nil"/>
              <w:right w:val="nil"/>
            </w:tcBorders>
            <w:shd w:val="clear" w:color="auto" w:fill="auto"/>
            <w:noWrap/>
            <w:vAlign w:val="bottom"/>
            <w:hideMark/>
          </w:tcPr>
          <w:p w14:paraId="17564B74"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0.50 </w:t>
            </w:r>
          </w:p>
        </w:tc>
        <w:tc>
          <w:tcPr>
            <w:tcW w:w="236" w:type="dxa"/>
            <w:gridSpan w:val="2"/>
            <w:tcBorders>
              <w:top w:val="nil"/>
              <w:left w:val="nil"/>
              <w:bottom w:val="nil"/>
              <w:right w:val="nil"/>
            </w:tcBorders>
            <w:shd w:val="clear" w:color="auto" w:fill="auto"/>
            <w:noWrap/>
            <w:vAlign w:val="bottom"/>
            <w:hideMark/>
          </w:tcPr>
          <w:p w14:paraId="64994F98"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391" w:type="dxa"/>
            <w:gridSpan w:val="2"/>
            <w:tcBorders>
              <w:top w:val="nil"/>
              <w:left w:val="nil"/>
              <w:bottom w:val="double" w:sz="6" w:space="0" w:color="auto"/>
              <w:right w:val="nil"/>
            </w:tcBorders>
            <w:shd w:val="clear" w:color="auto" w:fill="auto"/>
            <w:noWrap/>
            <w:vAlign w:val="bottom"/>
            <w:hideMark/>
          </w:tcPr>
          <w:p w14:paraId="688F6BBC"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725,999,972 </w:t>
            </w:r>
          </w:p>
        </w:tc>
        <w:tc>
          <w:tcPr>
            <w:tcW w:w="250" w:type="dxa"/>
            <w:gridSpan w:val="2"/>
            <w:tcBorders>
              <w:top w:val="nil"/>
              <w:left w:val="nil"/>
              <w:bottom w:val="nil"/>
              <w:right w:val="nil"/>
            </w:tcBorders>
            <w:shd w:val="clear" w:color="auto" w:fill="auto"/>
            <w:noWrap/>
            <w:vAlign w:val="bottom"/>
            <w:hideMark/>
          </w:tcPr>
          <w:p w14:paraId="6124EC41"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338" w:type="dxa"/>
            <w:gridSpan w:val="2"/>
            <w:tcBorders>
              <w:top w:val="nil"/>
              <w:left w:val="nil"/>
              <w:bottom w:val="double" w:sz="6" w:space="0" w:color="auto"/>
              <w:right w:val="nil"/>
            </w:tcBorders>
            <w:shd w:val="clear" w:color="auto" w:fill="auto"/>
            <w:noWrap/>
            <w:vAlign w:val="bottom"/>
            <w:hideMark/>
          </w:tcPr>
          <w:p w14:paraId="60885519" w14:textId="211177CD"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36</w:t>
            </w:r>
            <w:r w:rsidR="008B6AC1" w:rsidRPr="003F7D07">
              <w:rPr>
                <w:rFonts w:ascii="Angsana New" w:hAnsi="Angsana New"/>
                <w:sz w:val="30"/>
                <w:szCs w:val="30"/>
                <w:lang w:val="en-US"/>
              </w:rPr>
              <w:t>2</w:t>
            </w:r>
            <w:r w:rsidRPr="003F7D07">
              <w:rPr>
                <w:rFonts w:ascii="Angsana New" w:hAnsi="Angsana New"/>
                <w:sz w:val="30"/>
                <w:szCs w:val="30"/>
                <w:lang w:val="en-US"/>
              </w:rPr>
              <w:t>,</w:t>
            </w:r>
            <w:r w:rsidR="008B6AC1" w:rsidRPr="003F7D07">
              <w:rPr>
                <w:rFonts w:ascii="Angsana New" w:hAnsi="Angsana New"/>
                <w:sz w:val="30"/>
                <w:szCs w:val="30"/>
                <w:lang w:val="en-US"/>
              </w:rPr>
              <w:t>999</w:t>
            </w:r>
            <w:r w:rsidR="00852B39" w:rsidRPr="003F7D07">
              <w:rPr>
                <w:rFonts w:ascii="Angsana New" w:hAnsi="Angsana New"/>
                <w:sz w:val="30"/>
                <w:szCs w:val="30"/>
                <w:lang w:val="en-US"/>
              </w:rPr>
              <w:t>,</w:t>
            </w:r>
            <w:r w:rsidR="008B6AC1" w:rsidRPr="003F7D07">
              <w:rPr>
                <w:rFonts w:ascii="Angsana New" w:hAnsi="Angsana New"/>
                <w:sz w:val="30"/>
                <w:szCs w:val="30"/>
                <w:lang w:val="en-US"/>
              </w:rPr>
              <w:t>986</w:t>
            </w:r>
          </w:p>
        </w:tc>
        <w:tc>
          <w:tcPr>
            <w:tcW w:w="236" w:type="dxa"/>
            <w:gridSpan w:val="2"/>
            <w:tcBorders>
              <w:top w:val="nil"/>
              <w:left w:val="nil"/>
              <w:bottom w:val="nil"/>
              <w:right w:val="nil"/>
            </w:tcBorders>
            <w:shd w:val="clear" w:color="auto" w:fill="auto"/>
            <w:noWrap/>
            <w:vAlign w:val="bottom"/>
            <w:hideMark/>
          </w:tcPr>
          <w:p w14:paraId="693597F7"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400" w:type="dxa"/>
            <w:gridSpan w:val="2"/>
            <w:tcBorders>
              <w:top w:val="nil"/>
              <w:left w:val="nil"/>
              <w:bottom w:val="double" w:sz="6" w:space="0" w:color="auto"/>
              <w:right w:val="nil"/>
            </w:tcBorders>
            <w:shd w:val="clear" w:color="auto" w:fill="auto"/>
            <w:noWrap/>
            <w:vAlign w:val="bottom"/>
            <w:hideMark/>
          </w:tcPr>
          <w:p w14:paraId="4813D08C" w14:textId="77777777" w:rsidR="00201548" w:rsidRPr="003F7D07" w:rsidRDefault="00201548"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 xml:space="preserve">725,999,972 </w:t>
            </w:r>
          </w:p>
        </w:tc>
        <w:tc>
          <w:tcPr>
            <w:tcW w:w="236" w:type="dxa"/>
            <w:gridSpan w:val="2"/>
            <w:tcBorders>
              <w:top w:val="nil"/>
              <w:left w:val="nil"/>
              <w:bottom w:val="nil"/>
              <w:right w:val="nil"/>
            </w:tcBorders>
            <w:shd w:val="clear" w:color="auto" w:fill="auto"/>
            <w:noWrap/>
            <w:vAlign w:val="bottom"/>
            <w:hideMark/>
          </w:tcPr>
          <w:p w14:paraId="3B346154"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1351" w:type="dxa"/>
            <w:gridSpan w:val="2"/>
            <w:tcBorders>
              <w:top w:val="nil"/>
              <w:left w:val="nil"/>
              <w:bottom w:val="double" w:sz="6" w:space="0" w:color="auto"/>
              <w:right w:val="nil"/>
            </w:tcBorders>
            <w:shd w:val="clear" w:color="auto" w:fill="auto"/>
            <w:noWrap/>
            <w:vAlign w:val="bottom"/>
            <w:hideMark/>
          </w:tcPr>
          <w:p w14:paraId="63869E84" w14:textId="7AC994ED" w:rsidR="00201548" w:rsidRPr="003F7D07" w:rsidRDefault="008B6AC1" w:rsidP="00EB1041">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362,999,986</w:t>
            </w:r>
          </w:p>
        </w:tc>
      </w:tr>
      <w:tr w:rsidR="003F7D07" w:rsidRPr="003F7D07" w14:paraId="43BE8B57" w14:textId="77777777" w:rsidTr="00E269AB">
        <w:trPr>
          <w:trHeight w:val="439"/>
        </w:trPr>
        <w:tc>
          <w:tcPr>
            <w:tcW w:w="2160" w:type="dxa"/>
            <w:tcBorders>
              <w:top w:val="nil"/>
              <w:left w:val="nil"/>
              <w:bottom w:val="nil"/>
              <w:right w:val="nil"/>
            </w:tcBorders>
            <w:shd w:val="clear" w:color="auto" w:fill="auto"/>
            <w:noWrap/>
            <w:vAlign w:val="bottom"/>
            <w:hideMark/>
          </w:tcPr>
          <w:p w14:paraId="3BFDF1F9" w14:textId="478CE4C3" w:rsidR="00201548" w:rsidRPr="003F7D07" w:rsidRDefault="00201548" w:rsidP="0071139E">
            <w:pPr>
              <w:autoSpaceDE/>
              <w:autoSpaceDN/>
              <w:spacing w:line="240" w:lineRule="auto"/>
              <w:ind w:left="75"/>
              <w:rPr>
                <w:rFonts w:ascii="Angsana New" w:hAnsi="Angsana New"/>
                <w:b/>
                <w:bCs/>
                <w:sz w:val="30"/>
                <w:szCs w:val="30"/>
                <w:lang w:val="en-US"/>
              </w:rPr>
            </w:pPr>
            <w:r w:rsidRPr="003F7D07">
              <w:rPr>
                <w:rFonts w:ascii="Angsana New" w:hAnsi="Angsana New"/>
                <w:b/>
                <w:bCs/>
                <w:sz w:val="30"/>
                <w:szCs w:val="30"/>
                <w:cs/>
                <w:lang w:val="en-US"/>
              </w:rPr>
              <w:t xml:space="preserve">ณ วันที่ </w:t>
            </w:r>
            <w:r w:rsidR="00852B39" w:rsidRPr="003F7D07">
              <w:rPr>
                <w:rFonts w:ascii="Angsana New" w:hAnsi="Angsana New"/>
                <w:b/>
                <w:bCs/>
                <w:sz w:val="30"/>
                <w:szCs w:val="30"/>
                <w:lang w:val="en-US"/>
              </w:rPr>
              <w:t>31</w:t>
            </w:r>
            <w:r w:rsidR="00852B39" w:rsidRPr="003F7D07">
              <w:rPr>
                <w:rFonts w:ascii="Angsana New" w:hAnsi="Angsana New" w:hint="cs"/>
                <w:b/>
                <w:bCs/>
                <w:sz w:val="30"/>
                <w:szCs w:val="30"/>
                <w:cs/>
                <w:lang w:val="en-US"/>
              </w:rPr>
              <w:t xml:space="preserve"> ธันวาคม</w:t>
            </w:r>
          </w:p>
        </w:tc>
        <w:tc>
          <w:tcPr>
            <w:tcW w:w="236" w:type="dxa"/>
            <w:tcBorders>
              <w:top w:val="nil"/>
              <w:left w:val="nil"/>
              <w:bottom w:val="nil"/>
              <w:right w:val="nil"/>
            </w:tcBorders>
            <w:shd w:val="clear" w:color="auto" w:fill="auto"/>
            <w:noWrap/>
            <w:vAlign w:val="bottom"/>
            <w:hideMark/>
          </w:tcPr>
          <w:p w14:paraId="1838AE3C" w14:textId="77777777" w:rsidR="00201548" w:rsidRPr="003F7D07" w:rsidRDefault="00201548" w:rsidP="0071139E">
            <w:pPr>
              <w:autoSpaceDE/>
              <w:autoSpaceDN/>
              <w:spacing w:line="240" w:lineRule="auto"/>
              <w:ind w:left="75"/>
              <w:rPr>
                <w:rFonts w:ascii="Angsana New" w:hAnsi="Angsana New"/>
                <w:b/>
                <w:bCs/>
                <w:sz w:val="30"/>
                <w:szCs w:val="30"/>
                <w:lang w:val="en-US"/>
              </w:rPr>
            </w:pPr>
          </w:p>
        </w:tc>
        <w:tc>
          <w:tcPr>
            <w:tcW w:w="1073" w:type="dxa"/>
            <w:gridSpan w:val="2"/>
            <w:tcBorders>
              <w:top w:val="nil"/>
              <w:left w:val="nil"/>
              <w:bottom w:val="nil"/>
              <w:right w:val="nil"/>
            </w:tcBorders>
            <w:shd w:val="clear" w:color="auto" w:fill="auto"/>
            <w:noWrap/>
            <w:vAlign w:val="bottom"/>
            <w:hideMark/>
          </w:tcPr>
          <w:p w14:paraId="5180DFEE"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0.50 </w:t>
            </w:r>
          </w:p>
        </w:tc>
        <w:tc>
          <w:tcPr>
            <w:tcW w:w="236" w:type="dxa"/>
            <w:gridSpan w:val="2"/>
            <w:tcBorders>
              <w:top w:val="nil"/>
              <w:left w:val="nil"/>
              <w:bottom w:val="nil"/>
              <w:right w:val="nil"/>
            </w:tcBorders>
            <w:shd w:val="clear" w:color="auto" w:fill="auto"/>
            <w:noWrap/>
            <w:vAlign w:val="bottom"/>
            <w:hideMark/>
          </w:tcPr>
          <w:p w14:paraId="581B86C6"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391" w:type="dxa"/>
            <w:gridSpan w:val="2"/>
            <w:tcBorders>
              <w:top w:val="nil"/>
              <w:left w:val="nil"/>
              <w:bottom w:val="double" w:sz="6" w:space="0" w:color="auto"/>
              <w:right w:val="nil"/>
            </w:tcBorders>
            <w:shd w:val="clear" w:color="auto" w:fill="auto"/>
            <w:noWrap/>
            <w:vAlign w:val="bottom"/>
            <w:hideMark/>
          </w:tcPr>
          <w:p w14:paraId="330E478D"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725,999,972 </w:t>
            </w:r>
          </w:p>
        </w:tc>
        <w:tc>
          <w:tcPr>
            <w:tcW w:w="250" w:type="dxa"/>
            <w:gridSpan w:val="2"/>
            <w:tcBorders>
              <w:top w:val="nil"/>
              <w:left w:val="nil"/>
              <w:bottom w:val="nil"/>
              <w:right w:val="nil"/>
            </w:tcBorders>
            <w:shd w:val="clear" w:color="auto" w:fill="auto"/>
            <w:noWrap/>
            <w:vAlign w:val="bottom"/>
            <w:hideMark/>
          </w:tcPr>
          <w:p w14:paraId="45DBBC19"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338" w:type="dxa"/>
            <w:gridSpan w:val="2"/>
            <w:tcBorders>
              <w:top w:val="nil"/>
              <w:left w:val="nil"/>
              <w:bottom w:val="double" w:sz="6" w:space="0" w:color="auto"/>
              <w:right w:val="nil"/>
            </w:tcBorders>
            <w:shd w:val="clear" w:color="auto" w:fill="auto"/>
            <w:noWrap/>
            <w:vAlign w:val="bottom"/>
            <w:hideMark/>
          </w:tcPr>
          <w:p w14:paraId="19CBD6B0" w14:textId="099B1A20" w:rsidR="00201548" w:rsidRPr="003F7D07" w:rsidRDefault="008B6AC1"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362,999,986</w:t>
            </w:r>
          </w:p>
        </w:tc>
        <w:tc>
          <w:tcPr>
            <w:tcW w:w="236" w:type="dxa"/>
            <w:gridSpan w:val="2"/>
            <w:tcBorders>
              <w:top w:val="nil"/>
              <w:left w:val="nil"/>
              <w:bottom w:val="nil"/>
              <w:right w:val="nil"/>
            </w:tcBorders>
            <w:shd w:val="clear" w:color="auto" w:fill="auto"/>
            <w:noWrap/>
            <w:vAlign w:val="bottom"/>
            <w:hideMark/>
          </w:tcPr>
          <w:p w14:paraId="3BF7DBFB"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400" w:type="dxa"/>
            <w:gridSpan w:val="2"/>
            <w:tcBorders>
              <w:top w:val="nil"/>
              <w:left w:val="nil"/>
              <w:bottom w:val="double" w:sz="6" w:space="0" w:color="auto"/>
              <w:right w:val="nil"/>
            </w:tcBorders>
            <w:shd w:val="clear" w:color="auto" w:fill="auto"/>
            <w:noWrap/>
            <w:vAlign w:val="bottom"/>
            <w:hideMark/>
          </w:tcPr>
          <w:p w14:paraId="2EBEEEF2" w14:textId="77777777" w:rsidR="00201548" w:rsidRPr="003F7D07" w:rsidRDefault="00201548"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 xml:space="preserve">725,999,972 </w:t>
            </w:r>
          </w:p>
        </w:tc>
        <w:tc>
          <w:tcPr>
            <w:tcW w:w="236" w:type="dxa"/>
            <w:gridSpan w:val="2"/>
            <w:tcBorders>
              <w:top w:val="nil"/>
              <w:left w:val="nil"/>
              <w:bottom w:val="nil"/>
              <w:right w:val="nil"/>
            </w:tcBorders>
            <w:shd w:val="clear" w:color="auto" w:fill="auto"/>
            <w:noWrap/>
            <w:vAlign w:val="bottom"/>
            <w:hideMark/>
          </w:tcPr>
          <w:p w14:paraId="6DE18DAE" w14:textId="77777777" w:rsidR="00201548" w:rsidRPr="003F7D07" w:rsidRDefault="00201548" w:rsidP="00EB1041">
            <w:pPr>
              <w:autoSpaceDE/>
              <w:autoSpaceDN/>
              <w:spacing w:line="240" w:lineRule="auto"/>
              <w:jc w:val="right"/>
              <w:rPr>
                <w:rFonts w:ascii="Angsana New" w:hAnsi="Angsana New"/>
                <w:b/>
                <w:bCs/>
                <w:sz w:val="30"/>
                <w:szCs w:val="30"/>
                <w:lang w:val="en-US"/>
              </w:rPr>
            </w:pPr>
          </w:p>
        </w:tc>
        <w:tc>
          <w:tcPr>
            <w:tcW w:w="1351" w:type="dxa"/>
            <w:gridSpan w:val="2"/>
            <w:tcBorders>
              <w:top w:val="nil"/>
              <w:left w:val="nil"/>
              <w:bottom w:val="double" w:sz="6" w:space="0" w:color="auto"/>
              <w:right w:val="nil"/>
            </w:tcBorders>
            <w:shd w:val="clear" w:color="auto" w:fill="auto"/>
            <w:noWrap/>
            <w:vAlign w:val="bottom"/>
            <w:hideMark/>
          </w:tcPr>
          <w:p w14:paraId="01054F44" w14:textId="559486D2" w:rsidR="00201548" w:rsidRPr="003F7D07" w:rsidRDefault="008B6AC1" w:rsidP="00EB1041">
            <w:pPr>
              <w:autoSpaceDE/>
              <w:autoSpaceDN/>
              <w:spacing w:line="240" w:lineRule="auto"/>
              <w:jc w:val="right"/>
              <w:rPr>
                <w:rFonts w:ascii="Angsana New" w:hAnsi="Angsana New"/>
                <w:b/>
                <w:bCs/>
                <w:sz w:val="30"/>
                <w:szCs w:val="30"/>
                <w:lang w:val="en-US"/>
              </w:rPr>
            </w:pPr>
            <w:r w:rsidRPr="003F7D07">
              <w:rPr>
                <w:rFonts w:ascii="Angsana New" w:hAnsi="Angsana New"/>
                <w:b/>
                <w:bCs/>
                <w:sz w:val="30"/>
                <w:szCs w:val="30"/>
                <w:lang w:val="en-US"/>
              </w:rPr>
              <w:t>362,999,986</w:t>
            </w:r>
          </w:p>
        </w:tc>
      </w:tr>
      <w:tr w:rsidR="003F7D07" w:rsidRPr="003F7D07" w14:paraId="69218AEF" w14:textId="77777777" w:rsidTr="00FD1649">
        <w:trPr>
          <w:gridAfter w:val="1"/>
          <w:wAfter w:w="28" w:type="dxa"/>
          <w:trHeight w:hRule="exact" w:val="216"/>
        </w:trPr>
        <w:tc>
          <w:tcPr>
            <w:tcW w:w="2160" w:type="dxa"/>
            <w:tcBorders>
              <w:top w:val="nil"/>
              <w:left w:val="nil"/>
              <w:bottom w:val="nil"/>
              <w:right w:val="nil"/>
            </w:tcBorders>
            <w:shd w:val="clear" w:color="auto" w:fill="auto"/>
            <w:noWrap/>
            <w:vAlign w:val="bottom"/>
            <w:hideMark/>
          </w:tcPr>
          <w:p w14:paraId="7FF465D0" w14:textId="77777777" w:rsidR="00201548" w:rsidRPr="003F7D07" w:rsidRDefault="00201548" w:rsidP="00EB1041">
            <w:pPr>
              <w:autoSpaceDE/>
              <w:autoSpaceDN/>
              <w:spacing w:line="240" w:lineRule="auto"/>
              <w:jc w:val="right"/>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5DF2E6BB" w14:textId="77777777" w:rsidR="00201548" w:rsidRPr="003F7D07" w:rsidRDefault="00201548" w:rsidP="00EB1041">
            <w:pPr>
              <w:autoSpaceDE/>
              <w:autoSpaceDN/>
              <w:spacing w:line="240" w:lineRule="auto"/>
              <w:rPr>
                <w:rFonts w:cs="Times New Roman"/>
                <w:sz w:val="20"/>
                <w:szCs w:val="20"/>
                <w:lang w:val="en-US"/>
              </w:rPr>
            </w:pPr>
          </w:p>
        </w:tc>
        <w:tc>
          <w:tcPr>
            <w:tcW w:w="1060" w:type="dxa"/>
            <w:tcBorders>
              <w:top w:val="nil"/>
              <w:left w:val="nil"/>
              <w:bottom w:val="nil"/>
              <w:right w:val="nil"/>
            </w:tcBorders>
            <w:shd w:val="clear" w:color="auto" w:fill="auto"/>
            <w:noWrap/>
            <w:vAlign w:val="bottom"/>
            <w:hideMark/>
          </w:tcPr>
          <w:p w14:paraId="4A8A6BAD"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3B519A39" w14:textId="77777777" w:rsidR="00201548" w:rsidRPr="003F7D07" w:rsidRDefault="00201548" w:rsidP="00EB1041">
            <w:pPr>
              <w:autoSpaceDE/>
              <w:autoSpaceDN/>
              <w:spacing w:line="240" w:lineRule="auto"/>
              <w:rPr>
                <w:rFonts w:cs="Times New Roman"/>
                <w:sz w:val="20"/>
                <w:szCs w:val="20"/>
                <w:lang w:val="en-US"/>
              </w:rPr>
            </w:pPr>
          </w:p>
        </w:tc>
        <w:tc>
          <w:tcPr>
            <w:tcW w:w="1405" w:type="dxa"/>
            <w:gridSpan w:val="2"/>
            <w:tcBorders>
              <w:top w:val="nil"/>
              <w:left w:val="nil"/>
              <w:bottom w:val="nil"/>
              <w:right w:val="nil"/>
            </w:tcBorders>
            <w:shd w:val="clear" w:color="auto" w:fill="auto"/>
            <w:noWrap/>
            <w:vAlign w:val="bottom"/>
            <w:hideMark/>
          </w:tcPr>
          <w:p w14:paraId="44965665"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567D4ACA" w14:textId="77777777" w:rsidR="00201548" w:rsidRPr="003F7D07" w:rsidRDefault="00201548" w:rsidP="00EB1041">
            <w:pPr>
              <w:autoSpaceDE/>
              <w:autoSpaceDN/>
              <w:spacing w:line="240" w:lineRule="auto"/>
              <w:rPr>
                <w:rFonts w:cs="Times New Roman"/>
                <w:sz w:val="20"/>
                <w:szCs w:val="20"/>
                <w:lang w:val="en-US"/>
              </w:rPr>
            </w:pPr>
          </w:p>
        </w:tc>
        <w:tc>
          <w:tcPr>
            <w:tcW w:w="1360" w:type="dxa"/>
            <w:gridSpan w:val="2"/>
            <w:tcBorders>
              <w:top w:val="nil"/>
              <w:left w:val="nil"/>
              <w:bottom w:val="nil"/>
              <w:right w:val="nil"/>
            </w:tcBorders>
            <w:shd w:val="clear" w:color="auto" w:fill="auto"/>
            <w:noWrap/>
            <w:vAlign w:val="bottom"/>
            <w:hideMark/>
          </w:tcPr>
          <w:p w14:paraId="1FAB0904" w14:textId="77777777" w:rsidR="00201548" w:rsidRPr="003F7D07" w:rsidRDefault="00201548" w:rsidP="00EB1041">
            <w:pPr>
              <w:autoSpaceDE/>
              <w:autoSpaceDN/>
              <w:spacing w:line="240" w:lineRule="auto"/>
              <w:rPr>
                <w:rFonts w:cs="Times New Roman"/>
                <w:sz w:val="20"/>
                <w:szCs w:val="20"/>
                <w:lang w:val="en-US"/>
              </w:rPr>
            </w:pPr>
          </w:p>
        </w:tc>
        <w:tc>
          <w:tcPr>
            <w:tcW w:w="227" w:type="dxa"/>
            <w:gridSpan w:val="2"/>
            <w:tcBorders>
              <w:top w:val="nil"/>
              <w:left w:val="nil"/>
              <w:bottom w:val="nil"/>
              <w:right w:val="nil"/>
            </w:tcBorders>
            <w:shd w:val="clear" w:color="auto" w:fill="auto"/>
            <w:noWrap/>
            <w:vAlign w:val="bottom"/>
            <w:hideMark/>
          </w:tcPr>
          <w:p w14:paraId="7F85ABED" w14:textId="77777777" w:rsidR="00201548" w:rsidRPr="003F7D07" w:rsidRDefault="00201548" w:rsidP="00EB1041">
            <w:pPr>
              <w:autoSpaceDE/>
              <w:autoSpaceDN/>
              <w:spacing w:line="240" w:lineRule="auto"/>
              <w:rPr>
                <w:rFonts w:cs="Times New Roman"/>
                <w:sz w:val="20"/>
                <w:szCs w:val="20"/>
                <w:lang w:val="en-US"/>
              </w:rPr>
            </w:pPr>
          </w:p>
        </w:tc>
        <w:tc>
          <w:tcPr>
            <w:tcW w:w="1400" w:type="dxa"/>
            <w:gridSpan w:val="2"/>
            <w:tcBorders>
              <w:top w:val="nil"/>
              <w:left w:val="nil"/>
              <w:bottom w:val="nil"/>
              <w:right w:val="nil"/>
            </w:tcBorders>
            <w:shd w:val="clear" w:color="auto" w:fill="auto"/>
            <w:noWrap/>
            <w:vAlign w:val="bottom"/>
            <w:hideMark/>
          </w:tcPr>
          <w:p w14:paraId="46219C42" w14:textId="77777777" w:rsidR="00201548" w:rsidRPr="003F7D07" w:rsidRDefault="00201548" w:rsidP="00EB1041">
            <w:pPr>
              <w:autoSpaceDE/>
              <w:autoSpaceDN/>
              <w:spacing w:line="240" w:lineRule="auto"/>
              <w:rPr>
                <w:rFonts w:cs="Times New Roman"/>
                <w:sz w:val="20"/>
                <w:szCs w:val="20"/>
                <w:lang w:val="en-US"/>
              </w:rPr>
            </w:pPr>
          </w:p>
        </w:tc>
        <w:tc>
          <w:tcPr>
            <w:tcW w:w="222" w:type="dxa"/>
            <w:gridSpan w:val="2"/>
            <w:tcBorders>
              <w:top w:val="nil"/>
              <w:left w:val="nil"/>
              <w:bottom w:val="nil"/>
              <w:right w:val="nil"/>
            </w:tcBorders>
            <w:shd w:val="clear" w:color="auto" w:fill="auto"/>
            <w:noWrap/>
            <w:vAlign w:val="bottom"/>
            <w:hideMark/>
          </w:tcPr>
          <w:p w14:paraId="12745EE1" w14:textId="77777777" w:rsidR="00201548" w:rsidRPr="003F7D07" w:rsidRDefault="00201548" w:rsidP="00EB1041">
            <w:pPr>
              <w:autoSpaceDE/>
              <w:autoSpaceDN/>
              <w:spacing w:line="240" w:lineRule="auto"/>
              <w:rPr>
                <w:rFonts w:cs="Times New Roman"/>
                <w:sz w:val="20"/>
                <w:szCs w:val="20"/>
                <w:lang w:val="en-US"/>
              </w:rPr>
            </w:pPr>
          </w:p>
        </w:tc>
        <w:tc>
          <w:tcPr>
            <w:tcW w:w="1365" w:type="dxa"/>
            <w:gridSpan w:val="2"/>
            <w:tcBorders>
              <w:top w:val="nil"/>
              <w:left w:val="nil"/>
              <w:bottom w:val="nil"/>
              <w:right w:val="nil"/>
            </w:tcBorders>
            <w:shd w:val="clear" w:color="auto" w:fill="auto"/>
            <w:noWrap/>
            <w:vAlign w:val="bottom"/>
            <w:hideMark/>
          </w:tcPr>
          <w:p w14:paraId="15689B7B" w14:textId="77777777" w:rsidR="00201548" w:rsidRPr="003F7D07" w:rsidRDefault="00201548" w:rsidP="00EB1041">
            <w:pPr>
              <w:autoSpaceDE/>
              <w:autoSpaceDN/>
              <w:spacing w:line="240" w:lineRule="auto"/>
              <w:rPr>
                <w:rFonts w:cs="Times New Roman"/>
                <w:sz w:val="20"/>
                <w:szCs w:val="20"/>
                <w:lang w:val="en-US"/>
              </w:rPr>
            </w:pPr>
          </w:p>
        </w:tc>
      </w:tr>
    </w:tbl>
    <w:p w14:paraId="33B4FA99" w14:textId="4DC183BC" w:rsidR="001136FD" w:rsidRPr="003F7D07" w:rsidRDefault="003A0AFB" w:rsidP="003A0AFB">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w:t>
      </w:r>
      <w:bookmarkStart w:id="909" w:name="_Hlk92643314"/>
      <w:r w:rsidRPr="003F7D07">
        <w:rPr>
          <w:rFonts w:asciiTheme="majorBidi" w:hAnsiTheme="majorBidi" w:cstheme="majorBidi"/>
          <w:sz w:val="30"/>
          <w:szCs w:val="30"/>
          <w:cs/>
        </w:rPr>
        <w:t>ผู้ถือหุ้นบริษัท</w:t>
      </w:r>
      <w:bookmarkEnd w:id="909"/>
    </w:p>
    <w:p w14:paraId="5289E27F" w14:textId="34336BA2" w:rsidR="00D02FD1" w:rsidRPr="003F7D07" w:rsidRDefault="00D02FD1" w:rsidP="005D535E">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ส่วนเกินมูลค่าหุ้นสามัญ</w:t>
      </w:r>
    </w:p>
    <w:p w14:paraId="132A0948" w14:textId="0883172A" w:rsidR="00E269AB" w:rsidRPr="003F7D07" w:rsidRDefault="00D02FD1" w:rsidP="00D02FD1">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ตามบทบัญญัติแห่งพระราชบัญญัติบริษัทมหาชนจำกัด พ.ศ. </w:t>
      </w:r>
      <w:r w:rsidRPr="003F7D07">
        <w:rPr>
          <w:rFonts w:asciiTheme="majorBidi" w:hAnsiTheme="majorBidi" w:cstheme="majorBidi"/>
          <w:sz w:val="30"/>
          <w:szCs w:val="30"/>
        </w:rPr>
        <w:t>2535</w:t>
      </w:r>
      <w:r w:rsidRPr="003F7D07">
        <w:rPr>
          <w:rFonts w:asciiTheme="majorBidi" w:hAnsiTheme="majorBidi" w:cstheme="majorBidi"/>
          <w:sz w:val="30"/>
          <w:szCs w:val="30"/>
          <w:cs/>
        </w:rPr>
        <w:t xml:space="preserve"> มาตรา </w:t>
      </w:r>
      <w:r w:rsidRPr="003F7D07">
        <w:rPr>
          <w:rFonts w:asciiTheme="majorBidi" w:hAnsiTheme="majorBidi" w:cstheme="majorBidi"/>
          <w:sz w:val="30"/>
          <w:szCs w:val="30"/>
        </w:rPr>
        <w:t>51</w:t>
      </w:r>
      <w:r w:rsidRPr="003F7D07">
        <w:rPr>
          <w:rFonts w:asciiTheme="majorBidi" w:hAnsiTheme="majorBidi" w:cstheme="majorBidi"/>
          <w:sz w:val="30"/>
          <w:szCs w:val="30"/>
          <w:cs/>
        </w:rPr>
        <w:t xml:space="preserve"> ในกรณีบริษัทเสนอขายหุ้นสูงกว่ามูลค่าหุ้นจดทะเบียน บริษัทต้องนำค่าหุ้นส่วนเกินตั้งเป็นทุนสำรอง (</w:t>
      </w:r>
      <w:r w:rsidRPr="003F7D07">
        <w:rPr>
          <w:rFonts w:asciiTheme="majorBidi" w:hAnsiTheme="majorBidi" w:cstheme="majorBidi"/>
          <w:sz w:val="30"/>
          <w:szCs w:val="30"/>
        </w:rPr>
        <w:t>“</w:t>
      </w:r>
      <w:r w:rsidRPr="003F7D07">
        <w:rPr>
          <w:rFonts w:asciiTheme="majorBidi" w:hAnsiTheme="majorBidi" w:cstheme="majorBidi"/>
          <w:sz w:val="30"/>
          <w:szCs w:val="30"/>
          <w:cs/>
        </w:rPr>
        <w:t>ส่วนเกินมูลค่าหุ้นสามัญ</w:t>
      </w:r>
      <w:r w:rsidRPr="003F7D07">
        <w:rPr>
          <w:rFonts w:asciiTheme="majorBidi" w:hAnsiTheme="majorBidi" w:cstheme="majorBidi"/>
          <w:sz w:val="30"/>
          <w:szCs w:val="30"/>
        </w:rPr>
        <w:t>”</w:t>
      </w:r>
      <w:r w:rsidRPr="003F7D07">
        <w:rPr>
          <w:rFonts w:asciiTheme="majorBidi" w:hAnsiTheme="majorBidi" w:cstheme="majorBidi"/>
          <w:sz w:val="30"/>
          <w:szCs w:val="30"/>
          <w:cs/>
        </w:rPr>
        <w:t>) ส่วนเกินมูลค่าหุ้นนำไปจ่ายเป็นเงินปันผลไม่ได้</w:t>
      </w:r>
    </w:p>
    <w:p w14:paraId="320F90DB" w14:textId="77777777" w:rsidR="000A12BA" w:rsidRPr="003F7D07" w:rsidRDefault="000A12BA" w:rsidP="00A72360">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สำรองตามกฎหมาย</w:t>
      </w:r>
    </w:p>
    <w:p w14:paraId="44C1E8B3" w14:textId="3DD87062" w:rsidR="006A6196" w:rsidRDefault="00775F32" w:rsidP="00A72360">
      <w:pPr>
        <w:pStyle w:val="BlockText"/>
        <w:spacing w:before="120" w:after="120"/>
        <w:ind w:left="425" w:right="0" w:firstLine="0"/>
        <w:jc w:val="thaiDistribute"/>
        <w:rPr>
          <w:rFonts w:asciiTheme="majorBidi" w:hAnsiTheme="majorBidi"/>
          <w:b/>
          <w:bCs/>
          <w:sz w:val="30"/>
          <w:szCs w:val="30"/>
        </w:rPr>
      </w:pPr>
      <w:r w:rsidRPr="003F7D07">
        <w:rPr>
          <w:rFonts w:asciiTheme="majorBidi" w:hAnsiTheme="majorBidi" w:cstheme="majorBidi"/>
          <w:sz w:val="30"/>
          <w:szCs w:val="30"/>
          <w:cs/>
        </w:rPr>
        <w:t xml:space="preserve">ตามบทบัญญัติแห่งพระราชบัญญัติบริษัทมหาชนจำกัด พ.ศ. </w:t>
      </w:r>
      <w:r w:rsidRPr="003F7D07">
        <w:rPr>
          <w:rFonts w:asciiTheme="majorBidi" w:hAnsiTheme="majorBidi" w:cstheme="majorBidi"/>
          <w:sz w:val="30"/>
          <w:szCs w:val="30"/>
        </w:rPr>
        <w:t>2535</w:t>
      </w:r>
      <w:r w:rsidRPr="003F7D07">
        <w:rPr>
          <w:rFonts w:asciiTheme="majorBidi" w:hAnsiTheme="majorBidi" w:cstheme="majorBidi"/>
          <w:sz w:val="30"/>
          <w:szCs w:val="30"/>
          <w:cs/>
        </w:rPr>
        <w:t xml:space="preserve"> มาตรา </w:t>
      </w:r>
      <w:r w:rsidRPr="003F7D07">
        <w:rPr>
          <w:rFonts w:asciiTheme="majorBidi" w:hAnsiTheme="majorBidi" w:cstheme="majorBidi"/>
          <w:sz w:val="30"/>
          <w:szCs w:val="30"/>
        </w:rPr>
        <w:t>116</w:t>
      </w:r>
      <w:r w:rsidRPr="003F7D07">
        <w:rPr>
          <w:rFonts w:asciiTheme="majorBidi" w:hAnsiTheme="majorBidi" w:cstheme="majorBidi"/>
          <w:sz w:val="30"/>
          <w:szCs w:val="30"/>
          <w:cs/>
        </w:rPr>
        <w:t xml:space="preserve"> บริษัทต้องจัดสรรทุนสำรอง (</w:t>
      </w:r>
      <w:r w:rsidRPr="003F7D07">
        <w:rPr>
          <w:rFonts w:asciiTheme="majorBidi" w:hAnsiTheme="majorBidi" w:cstheme="majorBidi"/>
          <w:sz w:val="30"/>
          <w:szCs w:val="30"/>
        </w:rPr>
        <w:t>“</w:t>
      </w:r>
      <w:r w:rsidRPr="003F7D07">
        <w:rPr>
          <w:rFonts w:asciiTheme="majorBidi" w:hAnsiTheme="majorBidi" w:cstheme="majorBidi"/>
          <w:sz w:val="30"/>
          <w:szCs w:val="30"/>
          <w:cs/>
        </w:rPr>
        <w:t>สำรองตามกฎหมาย</w:t>
      </w:r>
      <w:r w:rsidRPr="003F7D07">
        <w:rPr>
          <w:rFonts w:asciiTheme="majorBidi" w:hAnsiTheme="majorBidi" w:cstheme="majorBidi"/>
          <w:sz w:val="30"/>
          <w:szCs w:val="30"/>
        </w:rPr>
        <w:t>”</w:t>
      </w:r>
      <w:r w:rsidRPr="003F7D07">
        <w:rPr>
          <w:rFonts w:asciiTheme="majorBidi" w:hAnsiTheme="majorBidi" w:cstheme="majorBidi"/>
          <w:sz w:val="30"/>
          <w:szCs w:val="30"/>
          <w:cs/>
        </w:rPr>
        <w:t xml:space="preserve">) ไม่น้อยกว่าร้อยละ </w:t>
      </w:r>
      <w:r w:rsidRPr="003F7D07">
        <w:rPr>
          <w:rFonts w:asciiTheme="majorBidi" w:hAnsiTheme="majorBidi" w:cstheme="majorBidi"/>
          <w:sz w:val="30"/>
          <w:szCs w:val="30"/>
        </w:rPr>
        <w:t xml:space="preserve">5 </w:t>
      </w:r>
      <w:r w:rsidRPr="003F7D07">
        <w:rPr>
          <w:rFonts w:asciiTheme="majorBidi" w:hAnsiTheme="majorBidi" w:cstheme="majorBidi"/>
          <w:sz w:val="30"/>
          <w:szCs w:val="30"/>
          <w:cs/>
        </w:rPr>
        <w:t xml:space="preserve">ของกำไรสุทธิประจำปีหักด้วยขาดทุนสะสมยกมา (ถ้ามี) จนกว่าทุนสำรองมีจำนวนไม่น้อยกว่าร้อยละ </w:t>
      </w:r>
      <w:r w:rsidRPr="003F7D07">
        <w:rPr>
          <w:rFonts w:asciiTheme="majorBidi" w:hAnsiTheme="majorBidi" w:cstheme="majorBidi"/>
          <w:sz w:val="30"/>
          <w:szCs w:val="30"/>
        </w:rPr>
        <w:t xml:space="preserve">10 </w:t>
      </w:r>
      <w:r w:rsidRPr="003F7D07">
        <w:rPr>
          <w:rFonts w:asciiTheme="majorBidi" w:hAnsiTheme="majorBidi" w:cstheme="majorBidi"/>
          <w:sz w:val="30"/>
          <w:szCs w:val="30"/>
          <w:cs/>
        </w:rPr>
        <w:t xml:space="preserve">ของทุนจดทะเบียน </w:t>
      </w:r>
      <w:bookmarkStart w:id="910" w:name="_Hlk92643351"/>
      <w:r w:rsidRPr="003F7D07">
        <w:rPr>
          <w:rFonts w:asciiTheme="majorBidi" w:hAnsiTheme="majorBidi" w:cstheme="majorBidi"/>
          <w:sz w:val="30"/>
          <w:szCs w:val="30"/>
          <w:cs/>
        </w:rPr>
        <w:t>เงินสำรองนำ</w:t>
      </w:r>
      <w:bookmarkEnd w:id="910"/>
      <w:r w:rsidRPr="003F7D07">
        <w:rPr>
          <w:rFonts w:asciiTheme="majorBidi" w:hAnsiTheme="majorBidi" w:cstheme="majorBidi"/>
          <w:sz w:val="30"/>
          <w:szCs w:val="30"/>
          <w:cs/>
        </w:rPr>
        <w:t>ไปจ่ายเป็นเงินปันผลไม่ได้</w:t>
      </w:r>
    </w:p>
    <w:p w14:paraId="281C6799" w14:textId="77777777" w:rsidR="00E877DD" w:rsidRDefault="00E877DD" w:rsidP="00A72360">
      <w:pPr>
        <w:pStyle w:val="BlockText"/>
        <w:spacing w:before="120" w:after="120"/>
        <w:ind w:left="425" w:right="0" w:firstLine="0"/>
        <w:jc w:val="thaiDistribute"/>
        <w:rPr>
          <w:rFonts w:asciiTheme="majorBidi" w:hAnsiTheme="majorBidi"/>
          <w:b/>
          <w:bCs/>
          <w:sz w:val="30"/>
          <w:szCs w:val="30"/>
        </w:rPr>
      </w:pPr>
    </w:p>
    <w:p w14:paraId="75D11758" w14:textId="77777777" w:rsidR="00E877DD" w:rsidRDefault="00E877DD" w:rsidP="00A72360">
      <w:pPr>
        <w:pStyle w:val="BlockText"/>
        <w:spacing w:before="120" w:after="120"/>
        <w:ind w:left="425" w:right="0" w:firstLine="0"/>
        <w:jc w:val="thaiDistribute"/>
        <w:rPr>
          <w:rFonts w:asciiTheme="majorBidi" w:hAnsiTheme="majorBidi"/>
          <w:b/>
          <w:bCs/>
          <w:sz w:val="30"/>
          <w:szCs w:val="30"/>
        </w:rPr>
      </w:pPr>
    </w:p>
    <w:p w14:paraId="71797597" w14:textId="77777777" w:rsidR="00E877DD" w:rsidRDefault="00E877DD" w:rsidP="00A72360">
      <w:pPr>
        <w:pStyle w:val="BlockText"/>
        <w:spacing w:before="120" w:after="120"/>
        <w:ind w:left="425" w:right="0" w:firstLine="0"/>
        <w:jc w:val="thaiDistribute"/>
        <w:rPr>
          <w:rFonts w:asciiTheme="majorBidi" w:hAnsiTheme="majorBidi"/>
          <w:b/>
          <w:bCs/>
          <w:sz w:val="30"/>
          <w:szCs w:val="30"/>
        </w:rPr>
      </w:pPr>
    </w:p>
    <w:p w14:paraId="5BA10DFA" w14:textId="77777777" w:rsidR="00E877DD" w:rsidRPr="003F7D07" w:rsidRDefault="00E877DD" w:rsidP="00A72360">
      <w:pPr>
        <w:pStyle w:val="BlockText"/>
        <w:spacing w:before="120" w:after="120"/>
        <w:ind w:left="425" w:right="0" w:firstLine="0"/>
        <w:jc w:val="thaiDistribute"/>
        <w:rPr>
          <w:rFonts w:asciiTheme="majorBidi" w:hAnsiTheme="majorBidi"/>
          <w:b/>
          <w:bCs/>
          <w:sz w:val="30"/>
          <w:szCs w:val="30"/>
          <w:cs/>
        </w:rPr>
      </w:pPr>
    </w:p>
    <w:p w14:paraId="76D38E9B" w14:textId="77777777" w:rsidR="00A72360" w:rsidRPr="003F7D07" w:rsidRDefault="003A0AFB" w:rsidP="00A72360">
      <w:pPr>
        <w:pStyle w:val="ListParagraph"/>
        <w:numPr>
          <w:ilvl w:val="0"/>
          <w:numId w:val="2"/>
        </w:numPr>
        <w:tabs>
          <w:tab w:val="clear" w:pos="360"/>
          <w:tab w:val="num" w:pos="426"/>
        </w:tabs>
        <w:spacing w:before="120" w:after="120" w:line="240" w:lineRule="auto"/>
        <w:ind w:left="431" w:hanging="431"/>
        <w:contextualSpacing w:val="0"/>
        <w:jc w:val="thaiDistribute"/>
        <w:rPr>
          <w:rFonts w:asciiTheme="majorBidi" w:eastAsia="Times New Roman" w:hAnsiTheme="majorBidi" w:cstheme="majorBidi"/>
          <w:b/>
          <w:bCs/>
          <w:sz w:val="30"/>
          <w:szCs w:val="30"/>
          <w:lang w:val="en-US"/>
        </w:rPr>
      </w:pPr>
      <w:r w:rsidRPr="003F7D07">
        <w:rPr>
          <w:rFonts w:asciiTheme="majorBidi" w:eastAsia="Times New Roman" w:hAnsiTheme="majorBidi" w:hint="cs"/>
          <w:b/>
          <w:bCs/>
          <w:sz w:val="30"/>
          <w:szCs w:val="30"/>
          <w:cs/>
          <w:lang w:val="en-US"/>
        </w:rPr>
        <w:lastRenderedPageBreak/>
        <w:t>รายได้จากสัญญาทำกับลูกค้า</w:t>
      </w:r>
    </w:p>
    <w:p w14:paraId="129FCDC1" w14:textId="74690892" w:rsidR="003A0AFB" w:rsidRPr="003F7D07" w:rsidRDefault="003A0AFB" w:rsidP="00A72360">
      <w:pPr>
        <w:pStyle w:val="ListParagraph"/>
        <w:spacing w:before="120" w:after="120" w:line="240" w:lineRule="auto"/>
        <w:ind w:left="431"/>
        <w:contextualSpacing w:val="0"/>
        <w:jc w:val="thaiDistribute"/>
        <w:rPr>
          <w:rFonts w:asciiTheme="majorBidi" w:eastAsia="Times New Roman" w:hAnsiTheme="majorBidi" w:cstheme="majorBidi"/>
          <w:b/>
          <w:bCs/>
          <w:sz w:val="30"/>
          <w:szCs w:val="30"/>
          <w:lang w:val="en-US"/>
        </w:rPr>
      </w:pPr>
      <w:r w:rsidRPr="003F7D07">
        <w:rPr>
          <w:rFonts w:asciiTheme="majorBidi" w:hAnsiTheme="majorBidi" w:cstheme="majorBidi"/>
          <w:sz w:val="30"/>
          <w:szCs w:val="30"/>
          <w:cs/>
          <w:lang w:val="en-US"/>
        </w:rPr>
        <w:t>การจำแนกรายได้</w:t>
      </w:r>
      <w:r w:rsidR="00A72360" w:rsidRPr="003F7D07">
        <w:rPr>
          <w:rFonts w:asciiTheme="majorBidi" w:hAnsiTheme="majorBidi" w:cstheme="majorBidi" w:hint="cs"/>
          <w:sz w:val="30"/>
          <w:szCs w:val="30"/>
          <w:cs/>
          <w:lang w:val="en-US"/>
        </w:rPr>
        <w:t xml:space="preserve">สำหรับปีสิ้นสุดวันที่ </w:t>
      </w:r>
      <w:r w:rsidR="00A72360" w:rsidRPr="003F7D07">
        <w:rPr>
          <w:rFonts w:asciiTheme="majorBidi" w:hAnsiTheme="majorBidi" w:cstheme="majorBidi"/>
          <w:sz w:val="30"/>
          <w:szCs w:val="30"/>
          <w:lang w:val="en-US"/>
        </w:rPr>
        <w:t xml:space="preserve">31 </w:t>
      </w:r>
      <w:r w:rsidR="00A72360" w:rsidRPr="003F7D07">
        <w:rPr>
          <w:rFonts w:asciiTheme="majorBidi" w:hAnsiTheme="majorBidi" w:cstheme="majorBidi" w:hint="cs"/>
          <w:sz w:val="30"/>
          <w:szCs w:val="30"/>
          <w:cs/>
          <w:lang w:val="en-US"/>
        </w:rPr>
        <w:t xml:space="preserve">ธันวาคม </w:t>
      </w:r>
      <w:r w:rsidR="00A72360" w:rsidRPr="003F7D07">
        <w:rPr>
          <w:rFonts w:asciiTheme="majorBidi" w:hAnsiTheme="majorBidi" w:cstheme="majorBidi"/>
          <w:sz w:val="30"/>
          <w:szCs w:val="30"/>
          <w:lang w:val="en-US"/>
        </w:rPr>
        <w:t xml:space="preserve">2564 </w:t>
      </w:r>
      <w:r w:rsidR="00A72360" w:rsidRPr="003F7D07">
        <w:rPr>
          <w:rFonts w:asciiTheme="majorBidi" w:hAnsiTheme="majorBidi" w:cstheme="majorBidi" w:hint="cs"/>
          <w:sz w:val="30"/>
          <w:szCs w:val="30"/>
          <w:cs/>
          <w:lang w:val="en-US"/>
        </w:rPr>
        <w:t xml:space="preserve">และ </w:t>
      </w:r>
      <w:r w:rsidR="00A72360" w:rsidRPr="003F7D07">
        <w:rPr>
          <w:rFonts w:asciiTheme="majorBidi" w:hAnsiTheme="majorBidi" w:cstheme="majorBidi"/>
          <w:sz w:val="30"/>
          <w:szCs w:val="30"/>
          <w:lang w:val="en-US"/>
        </w:rPr>
        <w:t xml:space="preserve">2563 </w:t>
      </w:r>
      <w:r w:rsidR="00A72360" w:rsidRPr="003F7D07">
        <w:rPr>
          <w:rFonts w:asciiTheme="majorBidi" w:hAnsiTheme="majorBidi" w:cstheme="majorBidi" w:hint="cs"/>
          <w:sz w:val="30"/>
          <w:szCs w:val="30"/>
          <w:cs/>
          <w:lang w:val="en-US"/>
        </w:rPr>
        <w:t>ดังนี้</w:t>
      </w:r>
      <w:r w:rsidRPr="003F7D07">
        <w:rPr>
          <w:rFonts w:asciiTheme="majorBidi" w:hAnsiTheme="majorBidi" w:cstheme="majorBidi"/>
          <w:sz w:val="30"/>
          <w:szCs w:val="30"/>
          <w:cs/>
          <w:lang w:val="en-US"/>
        </w:rPr>
        <w:t xml:space="preserve"> </w:t>
      </w:r>
    </w:p>
    <w:bookmarkStart w:id="911" w:name="_MON_1669215540"/>
    <w:bookmarkEnd w:id="911"/>
    <w:p w14:paraId="0FC0E864" w14:textId="169F4112" w:rsidR="003A0AFB" w:rsidRPr="003F7D07" w:rsidRDefault="00C76221" w:rsidP="00A72360">
      <w:pPr>
        <w:pStyle w:val="ListParagraph"/>
        <w:ind w:left="426"/>
        <w:rPr>
          <w:rFonts w:asciiTheme="majorBidi" w:eastAsia="Times New Roman" w:hAnsiTheme="majorBidi"/>
          <w:b/>
          <w:bCs/>
          <w:sz w:val="30"/>
          <w:szCs w:val="30"/>
          <w:lang w:val="en-US"/>
        </w:rPr>
      </w:pPr>
      <w:r w:rsidRPr="003F7D07">
        <w:rPr>
          <w:rFonts w:asciiTheme="majorBidi" w:hAnsiTheme="majorBidi" w:cstheme="majorBidi"/>
          <w:sz w:val="30"/>
          <w:szCs w:val="30"/>
          <w:cs/>
        </w:rPr>
        <w:object w:dxaOrig="9526" w:dyaOrig="8921" w14:anchorId="37354B7C">
          <v:shape id="_x0000_i1065" type="#_x0000_t75" style="width:475.5pt;height:441.5pt" o:ole="">
            <v:imagedata r:id="rId88" o:title=""/>
          </v:shape>
          <o:OLEObject Type="Embed" ProgID="Excel.Sheet.12" ShapeID="_x0000_i1065" DrawAspect="Content" ObjectID="_1707153750" r:id="rId89"/>
        </w:object>
      </w:r>
    </w:p>
    <w:p w14:paraId="155A1C5C" w14:textId="77777777" w:rsidR="00E269AB" w:rsidRDefault="00E269AB" w:rsidP="00E269AB">
      <w:pPr>
        <w:spacing w:before="120" w:after="120" w:line="240" w:lineRule="auto"/>
        <w:ind w:left="432"/>
        <w:jc w:val="thaiDistribute"/>
        <w:rPr>
          <w:rFonts w:asciiTheme="majorBidi" w:hAnsiTheme="majorBidi" w:cstheme="majorBidi"/>
          <w:b/>
          <w:bCs/>
          <w:sz w:val="30"/>
          <w:szCs w:val="30"/>
          <w:lang w:val="en-US"/>
        </w:rPr>
      </w:pPr>
    </w:p>
    <w:p w14:paraId="7022A299" w14:textId="77777777" w:rsidR="00E877DD" w:rsidRDefault="00E877DD" w:rsidP="00E269AB">
      <w:pPr>
        <w:spacing w:before="120" w:after="120" w:line="240" w:lineRule="auto"/>
        <w:ind w:left="432"/>
        <w:jc w:val="thaiDistribute"/>
        <w:rPr>
          <w:rFonts w:asciiTheme="majorBidi" w:hAnsiTheme="majorBidi" w:cstheme="majorBidi"/>
          <w:b/>
          <w:bCs/>
          <w:sz w:val="30"/>
          <w:szCs w:val="30"/>
          <w:lang w:val="en-US"/>
        </w:rPr>
      </w:pPr>
    </w:p>
    <w:p w14:paraId="7BC4CA54" w14:textId="77777777" w:rsidR="00E877DD" w:rsidRDefault="00E877DD" w:rsidP="00E269AB">
      <w:pPr>
        <w:spacing w:before="120" w:after="120" w:line="240" w:lineRule="auto"/>
        <w:ind w:left="432"/>
        <w:jc w:val="thaiDistribute"/>
        <w:rPr>
          <w:rFonts w:asciiTheme="majorBidi" w:hAnsiTheme="majorBidi" w:cstheme="majorBidi"/>
          <w:b/>
          <w:bCs/>
          <w:sz w:val="30"/>
          <w:szCs w:val="30"/>
          <w:lang w:val="en-US"/>
        </w:rPr>
      </w:pPr>
    </w:p>
    <w:p w14:paraId="4792F75E" w14:textId="77777777" w:rsidR="00E877DD" w:rsidRDefault="00E877DD" w:rsidP="00E269AB">
      <w:pPr>
        <w:spacing w:before="120" w:after="120" w:line="240" w:lineRule="auto"/>
        <w:ind w:left="432"/>
        <w:jc w:val="thaiDistribute"/>
        <w:rPr>
          <w:rFonts w:asciiTheme="majorBidi" w:hAnsiTheme="majorBidi" w:cstheme="majorBidi"/>
          <w:b/>
          <w:bCs/>
          <w:sz w:val="30"/>
          <w:szCs w:val="30"/>
          <w:lang w:val="en-US"/>
        </w:rPr>
      </w:pPr>
    </w:p>
    <w:p w14:paraId="6C28BEEA" w14:textId="77777777" w:rsidR="00E877DD" w:rsidRDefault="00E877DD" w:rsidP="00E269AB">
      <w:pPr>
        <w:spacing w:before="120" w:after="120" w:line="240" w:lineRule="auto"/>
        <w:ind w:left="432"/>
        <w:jc w:val="thaiDistribute"/>
        <w:rPr>
          <w:rFonts w:asciiTheme="majorBidi" w:hAnsiTheme="majorBidi" w:cstheme="majorBidi"/>
          <w:b/>
          <w:bCs/>
          <w:sz w:val="30"/>
          <w:szCs w:val="30"/>
          <w:lang w:val="en-US"/>
        </w:rPr>
      </w:pPr>
    </w:p>
    <w:p w14:paraId="72311B2E" w14:textId="77777777" w:rsidR="00E877DD" w:rsidRDefault="00E877DD" w:rsidP="00E269AB">
      <w:pPr>
        <w:spacing w:before="120" w:after="120" w:line="240" w:lineRule="auto"/>
        <w:ind w:left="432"/>
        <w:jc w:val="thaiDistribute"/>
        <w:rPr>
          <w:rFonts w:asciiTheme="majorBidi" w:hAnsiTheme="majorBidi" w:cstheme="majorBidi"/>
          <w:b/>
          <w:bCs/>
          <w:sz w:val="30"/>
          <w:szCs w:val="30"/>
          <w:lang w:val="en-US"/>
        </w:rPr>
      </w:pPr>
    </w:p>
    <w:p w14:paraId="60EC9D6F" w14:textId="77777777" w:rsidR="00E877DD" w:rsidRPr="003F7D07" w:rsidRDefault="00E877DD" w:rsidP="00E269AB">
      <w:pPr>
        <w:spacing w:before="120" w:after="120" w:line="240" w:lineRule="auto"/>
        <w:ind w:left="432"/>
        <w:jc w:val="thaiDistribute"/>
        <w:rPr>
          <w:rFonts w:asciiTheme="majorBidi" w:hAnsiTheme="majorBidi" w:cstheme="majorBidi"/>
          <w:b/>
          <w:bCs/>
          <w:sz w:val="30"/>
          <w:szCs w:val="30"/>
          <w:lang w:val="en-US"/>
        </w:rPr>
      </w:pPr>
    </w:p>
    <w:p w14:paraId="1396661B" w14:textId="4B92F93B" w:rsidR="002B7AFA" w:rsidRPr="003F7D07" w:rsidRDefault="002B7AFA" w:rsidP="00D83C56">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hint="cs"/>
          <w:b/>
          <w:bCs/>
          <w:sz w:val="30"/>
          <w:szCs w:val="30"/>
          <w:cs/>
          <w:lang w:val="en-US"/>
        </w:rPr>
        <w:lastRenderedPageBreak/>
        <w:t>ส่วน</w:t>
      </w:r>
      <w:r w:rsidRPr="003F7D07">
        <w:rPr>
          <w:rFonts w:asciiTheme="majorBidi" w:hAnsiTheme="majorBidi" w:cstheme="majorBidi"/>
          <w:b/>
          <w:bCs/>
          <w:sz w:val="30"/>
          <w:szCs w:val="30"/>
          <w:cs/>
          <w:lang w:val="en-US"/>
        </w:rPr>
        <w:t>งานดำเนินงาน</w:t>
      </w:r>
    </w:p>
    <w:p w14:paraId="0BD7DE85" w14:textId="77777777" w:rsidR="002B7AFA" w:rsidRPr="003F7D07" w:rsidRDefault="002B7AFA" w:rsidP="00D83C5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3805D72" w14:textId="77777777" w:rsidR="002B7AFA" w:rsidRPr="003F7D07" w:rsidRDefault="002B7AFA" w:rsidP="00D83C5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ผู้มีอำนาจตัดสินใจสูงสุดด้านการดำเนินงาน คือ คณะกรรมการบริษัท</w:t>
      </w:r>
    </w:p>
    <w:p w14:paraId="1E8DC30C" w14:textId="70615B9B" w:rsidR="002B7AFA" w:rsidRPr="003F7D07" w:rsidRDefault="002B7AFA" w:rsidP="00A72360">
      <w:pPr>
        <w:pStyle w:val="BlockText"/>
        <w:spacing w:before="120" w:after="120"/>
        <w:ind w:left="431" w:right="0" w:firstLine="0"/>
        <w:jc w:val="thaiDistribute"/>
        <w:rPr>
          <w:rFonts w:asciiTheme="majorBidi" w:hAnsiTheme="majorBidi" w:cstheme="majorBidi"/>
          <w:b/>
          <w:bCs/>
          <w:sz w:val="30"/>
          <w:szCs w:val="30"/>
        </w:rPr>
      </w:pPr>
      <w:bookmarkStart w:id="912" w:name="_Hlk92644056"/>
      <w:r w:rsidRPr="003F7D07">
        <w:rPr>
          <w:rFonts w:asciiTheme="majorBidi" w:hAnsiTheme="majorBidi" w:cstheme="majorBidi"/>
          <w:b/>
          <w:bCs/>
          <w:sz w:val="30"/>
          <w:szCs w:val="30"/>
          <w:cs/>
        </w:rPr>
        <w:t>ส่วนงานธุรกิจ</w:t>
      </w:r>
    </w:p>
    <w:p w14:paraId="3F8054BD" w14:textId="77777777" w:rsidR="002B7AFA" w:rsidRPr="003F7D07" w:rsidRDefault="002B7AFA" w:rsidP="00A72360">
      <w:pPr>
        <w:pStyle w:val="BlockText"/>
        <w:spacing w:before="120" w:after="120"/>
        <w:ind w:left="431"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บริษัทเสนอส่วนงานธุรกิจ ดังนี้</w:t>
      </w:r>
    </w:p>
    <w:bookmarkEnd w:id="912"/>
    <w:p w14:paraId="393FA509" w14:textId="77777777" w:rsidR="002B7AFA" w:rsidRPr="003F7D07" w:rsidRDefault="002B7AFA" w:rsidP="00640DB5">
      <w:pPr>
        <w:pStyle w:val="BlockText"/>
        <w:numPr>
          <w:ilvl w:val="0"/>
          <w:numId w:val="10"/>
        </w:numPr>
        <w:spacing w:before="120" w:after="120"/>
        <w:ind w:left="893" w:right="0" w:hanging="274"/>
        <w:jc w:val="thaiDistribute"/>
        <w:rPr>
          <w:rFonts w:asciiTheme="majorBidi" w:hAnsiTheme="majorBidi" w:cstheme="majorBidi"/>
          <w:sz w:val="30"/>
          <w:szCs w:val="30"/>
        </w:rPr>
      </w:pPr>
      <w:r w:rsidRPr="003F7D07">
        <w:rPr>
          <w:rFonts w:asciiTheme="majorBidi" w:hAnsiTheme="majorBidi" w:cstheme="majorBidi"/>
          <w:sz w:val="30"/>
          <w:szCs w:val="30"/>
          <w:cs/>
        </w:rPr>
        <w:t>ให้บริการเช่ารถยนต์</w:t>
      </w:r>
      <w:r w:rsidRPr="003F7D07">
        <w:rPr>
          <w:rFonts w:asciiTheme="majorBidi" w:hAnsiTheme="majorBidi" w:cstheme="majorBidi" w:hint="cs"/>
          <w:sz w:val="30"/>
          <w:szCs w:val="30"/>
          <w:cs/>
        </w:rPr>
        <w:t xml:space="preserve"> </w:t>
      </w:r>
    </w:p>
    <w:p w14:paraId="59AB23F5" w14:textId="77777777" w:rsidR="002B7AFA" w:rsidRPr="003F7D07" w:rsidRDefault="002B7AFA" w:rsidP="00640DB5">
      <w:pPr>
        <w:pStyle w:val="BlockText"/>
        <w:numPr>
          <w:ilvl w:val="0"/>
          <w:numId w:val="10"/>
        </w:numPr>
        <w:spacing w:before="120" w:after="120"/>
        <w:ind w:left="893" w:right="0" w:hanging="274"/>
        <w:jc w:val="thaiDistribute"/>
        <w:rPr>
          <w:rFonts w:asciiTheme="majorBidi" w:hAnsiTheme="majorBidi" w:cstheme="majorBidi"/>
          <w:sz w:val="30"/>
          <w:szCs w:val="30"/>
        </w:rPr>
      </w:pPr>
      <w:r w:rsidRPr="003F7D07">
        <w:rPr>
          <w:rFonts w:asciiTheme="majorBidi" w:hAnsiTheme="majorBidi" w:cstheme="majorBidi"/>
          <w:sz w:val="30"/>
          <w:szCs w:val="30"/>
          <w:cs/>
        </w:rPr>
        <w:t>จำหน่ายรถยนต์ใช้งานแล้ว</w:t>
      </w:r>
      <w:r w:rsidRPr="003F7D07">
        <w:rPr>
          <w:rFonts w:asciiTheme="majorBidi" w:hAnsiTheme="majorBidi" w:cstheme="majorBidi" w:hint="cs"/>
          <w:sz w:val="30"/>
          <w:szCs w:val="30"/>
          <w:cs/>
        </w:rPr>
        <w:t xml:space="preserve"> </w:t>
      </w:r>
    </w:p>
    <w:p w14:paraId="158F581B" w14:textId="77777777" w:rsidR="002B7AFA" w:rsidRPr="003F7D07" w:rsidRDefault="002B7AFA" w:rsidP="00640DB5">
      <w:pPr>
        <w:pStyle w:val="BlockText"/>
        <w:numPr>
          <w:ilvl w:val="0"/>
          <w:numId w:val="10"/>
        </w:numPr>
        <w:spacing w:before="120" w:after="120"/>
        <w:ind w:left="893" w:right="0" w:hanging="274"/>
        <w:jc w:val="thaiDistribute"/>
        <w:rPr>
          <w:rFonts w:asciiTheme="majorBidi" w:hAnsiTheme="majorBidi" w:cstheme="majorBidi"/>
          <w:sz w:val="30"/>
          <w:szCs w:val="30"/>
        </w:rPr>
      </w:pPr>
      <w:r w:rsidRPr="003F7D07">
        <w:rPr>
          <w:rFonts w:asciiTheme="majorBidi" w:hAnsiTheme="majorBidi" w:cstheme="majorBidi"/>
          <w:sz w:val="30"/>
          <w:szCs w:val="30"/>
          <w:cs/>
        </w:rPr>
        <w:t>ให้เช่าอสังหาริมทรัพย์</w:t>
      </w:r>
      <w:r w:rsidRPr="003F7D07">
        <w:rPr>
          <w:rFonts w:asciiTheme="majorBidi" w:hAnsiTheme="majorBidi" w:cstheme="majorBidi" w:hint="cs"/>
          <w:sz w:val="30"/>
          <w:szCs w:val="30"/>
          <w:cs/>
        </w:rPr>
        <w:t>และบริการอื่น</w:t>
      </w:r>
    </w:p>
    <w:p w14:paraId="6A9DC53B" w14:textId="41A45F7F" w:rsidR="002B7AFA" w:rsidRPr="003F7D07" w:rsidRDefault="002B7AFA" w:rsidP="002B7AFA">
      <w:pPr>
        <w:pStyle w:val="ListParagraph"/>
        <w:ind w:left="360"/>
        <w:rPr>
          <w:rFonts w:asciiTheme="majorBidi" w:eastAsia="Times New Roman" w:hAnsiTheme="majorBidi"/>
          <w:b/>
          <w:bCs/>
          <w:sz w:val="30"/>
          <w:szCs w:val="30"/>
          <w:lang w:val="en-US"/>
        </w:rPr>
      </w:pPr>
    </w:p>
    <w:p w14:paraId="361834E0" w14:textId="77777777" w:rsidR="002B7AFA" w:rsidRPr="003F7D07" w:rsidRDefault="002B7AFA" w:rsidP="002B7AFA">
      <w:pPr>
        <w:pStyle w:val="BlockText"/>
        <w:spacing w:before="120"/>
        <w:ind w:left="432" w:right="0" w:firstLine="0"/>
        <w:contextualSpacing/>
        <w:jc w:val="thaiDistribute"/>
        <w:rPr>
          <w:rFonts w:asciiTheme="majorBidi" w:hAnsiTheme="majorBidi" w:cstheme="majorBidi"/>
          <w:sz w:val="30"/>
          <w:szCs w:val="30"/>
          <w:cs/>
        </w:rPr>
        <w:sectPr w:rsidR="002B7AFA" w:rsidRPr="003F7D07" w:rsidSect="00994451">
          <w:pgSz w:w="11907" w:h="16840" w:code="9"/>
          <w:pgMar w:top="1151" w:right="663" w:bottom="1151" w:left="1151" w:header="709" w:footer="295" w:gutter="0"/>
          <w:cols w:space="737"/>
          <w:docGrid w:linePitch="299"/>
        </w:sectPr>
      </w:pPr>
    </w:p>
    <w:p w14:paraId="735C6F05" w14:textId="13C57CF5" w:rsidR="002B7AFA" w:rsidRPr="003F7D07" w:rsidRDefault="002B7AFA" w:rsidP="002B7AFA">
      <w:pPr>
        <w:pStyle w:val="BlockText"/>
        <w:spacing w:before="120"/>
        <w:ind w:left="432" w:right="0" w:firstLine="0"/>
        <w:contextualSpacing/>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ส่วนงานดำเนินงานของบริษัทสำหรับปีสิ้นสุดวันที่ </w:t>
      </w:r>
      <w:r w:rsidRPr="003F7D07">
        <w:rPr>
          <w:rFonts w:asciiTheme="majorBidi" w:hAnsiTheme="majorBidi" w:cstheme="majorBidi"/>
          <w:sz w:val="30"/>
          <w:szCs w:val="30"/>
        </w:rPr>
        <w:t>31</w:t>
      </w:r>
      <w:r w:rsidRPr="003F7D07">
        <w:rPr>
          <w:rFonts w:asciiTheme="majorBidi" w:hAnsiTheme="majorBidi" w:cstheme="majorBidi"/>
          <w:sz w:val="30"/>
          <w:szCs w:val="30"/>
          <w:cs/>
        </w:rPr>
        <w:t xml:space="preserve"> ธันวาคม </w:t>
      </w:r>
      <w:r w:rsidRPr="003F7D07">
        <w:rPr>
          <w:rFonts w:asciiTheme="majorBidi" w:hAnsiTheme="majorBidi" w:cstheme="majorBidi"/>
          <w:sz w:val="30"/>
          <w:szCs w:val="30"/>
        </w:rPr>
        <w:t>256</w:t>
      </w:r>
      <w:r w:rsidR="000A1486" w:rsidRPr="003F7D07">
        <w:rPr>
          <w:rFonts w:asciiTheme="majorBidi" w:hAnsiTheme="majorBidi" w:cstheme="majorBidi"/>
          <w:sz w:val="30"/>
          <w:szCs w:val="30"/>
        </w:rPr>
        <w:t>4</w:t>
      </w:r>
      <w:r w:rsidRPr="003F7D07">
        <w:rPr>
          <w:rFonts w:asciiTheme="majorBidi" w:hAnsiTheme="majorBidi" w:cstheme="majorBidi"/>
          <w:sz w:val="30"/>
          <w:szCs w:val="30"/>
          <w:cs/>
        </w:rPr>
        <w:t xml:space="preserve"> และ </w:t>
      </w:r>
      <w:r w:rsidRPr="003F7D07">
        <w:rPr>
          <w:rFonts w:asciiTheme="majorBidi" w:hAnsiTheme="majorBidi" w:cstheme="majorBidi"/>
          <w:sz w:val="30"/>
          <w:szCs w:val="30"/>
        </w:rPr>
        <w:t>256</w:t>
      </w:r>
      <w:r w:rsidR="000A1486" w:rsidRPr="003F7D07">
        <w:rPr>
          <w:rFonts w:asciiTheme="majorBidi" w:hAnsiTheme="majorBidi" w:cstheme="majorBidi"/>
          <w:sz w:val="30"/>
          <w:szCs w:val="30"/>
        </w:rPr>
        <w:t>3</w:t>
      </w:r>
      <w:r w:rsidR="002D7E51" w:rsidRPr="003F7D07">
        <w:rPr>
          <w:rFonts w:asciiTheme="majorBidi" w:hAnsiTheme="majorBidi" w:cstheme="majorBidi" w:hint="cs"/>
          <w:sz w:val="30"/>
          <w:szCs w:val="30"/>
          <w:cs/>
        </w:rPr>
        <w:t xml:space="preserve"> </w:t>
      </w:r>
      <w:bookmarkStart w:id="913" w:name="_Hlk92643854"/>
      <w:r w:rsidR="002D7E51" w:rsidRPr="003F7D07">
        <w:rPr>
          <w:rFonts w:asciiTheme="majorBidi" w:hAnsiTheme="majorBidi" w:hint="cs"/>
          <w:sz w:val="30"/>
          <w:szCs w:val="30"/>
          <w:cs/>
        </w:rPr>
        <w:t>แสดง</w:t>
      </w:r>
      <w:r w:rsidRPr="003F7D07">
        <w:rPr>
          <w:rFonts w:asciiTheme="majorBidi" w:hAnsiTheme="majorBidi" w:cstheme="majorBidi"/>
          <w:sz w:val="30"/>
          <w:szCs w:val="30"/>
          <w:cs/>
        </w:rPr>
        <w:t>ดังนี้</w:t>
      </w:r>
      <w:bookmarkEnd w:id="913"/>
    </w:p>
    <w:bookmarkStart w:id="914" w:name="_MON_1682152290"/>
    <w:bookmarkEnd w:id="914"/>
    <w:p w14:paraId="6FCA51A2" w14:textId="7991C7ED" w:rsidR="00E35BEB" w:rsidRPr="003F7D07" w:rsidRDefault="00C76221" w:rsidP="00E35BEB">
      <w:pPr>
        <w:pStyle w:val="BlockText"/>
        <w:tabs>
          <w:tab w:val="left" w:pos="4395"/>
          <w:tab w:val="left" w:pos="5387"/>
        </w:tabs>
        <w:spacing w:before="120"/>
        <w:ind w:left="432" w:right="0" w:firstLine="0"/>
        <w:contextualSpacing/>
        <w:jc w:val="thaiDistribute"/>
        <w:rPr>
          <w:rFonts w:asciiTheme="majorBidi" w:hAnsiTheme="majorBidi"/>
          <w:sz w:val="30"/>
          <w:szCs w:val="30"/>
          <w:cs/>
        </w:rPr>
      </w:pPr>
      <w:r w:rsidRPr="003F7D07">
        <w:rPr>
          <w:rFonts w:asciiTheme="majorBidi" w:hAnsiTheme="majorBidi" w:cstheme="majorBidi"/>
          <w:sz w:val="30"/>
          <w:szCs w:val="30"/>
        </w:rPr>
        <w:object w:dxaOrig="15015" w:dyaOrig="4790" w14:anchorId="53D6DAD7">
          <v:shape id="_x0000_i1066" type="#_x0000_t75" style="width:714pt;height:222.5pt" o:ole="">
            <v:imagedata r:id="rId90" o:title=""/>
          </v:shape>
          <o:OLEObject Type="Embed" ProgID="Excel.Sheet.12" ShapeID="_x0000_i1066" DrawAspect="Content" ObjectID="_1707153751" r:id="rId91"/>
        </w:object>
      </w:r>
    </w:p>
    <w:p w14:paraId="12239656" w14:textId="77777777" w:rsidR="00E35BEB" w:rsidRPr="003F7D07" w:rsidRDefault="00E35BEB">
      <w:pPr>
        <w:autoSpaceDE/>
        <w:autoSpaceDN/>
        <w:spacing w:line="240" w:lineRule="auto"/>
        <w:rPr>
          <w:rFonts w:asciiTheme="majorBidi" w:hAnsiTheme="majorBidi"/>
          <w:sz w:val="30"/>
          <w:szCs w:val="30"/>
          <w:cs/>
          <w:lang w:val="en-US"/>
        </w:rPr>
      </w:pPr>
      <w:r w:rsidRPr="003F7D07">
        <w:rPr>
          <w:rFonts w:asciiTheme="majorBidi" w:hAnsiTheme="majorBidi"/>
          <w:sz w:val="30"/>
          <w:szCs w:val="30"/>
          <w:cs/>
        </w:rPr>
        <w:br w:type="page"/>
      </w:r>
    </w:p>
    <w:p w14:paraId="262A9AE1" w14:textId="3FAAAFB5" w:rsidR="00DB4A44" w:rsidRPr="003F7D07" w:rsidRDefault="00DB4A44" w:rsidP="00E35BEB">
      <w:pPr>
        <w:pStyle w:val="BlockText"/>
        <w:tabs>
          <w:tab w:val="left" w:pos="4395"/>
          <w:tab w:val="left" w:pos="5387"/>
        </w:tabs>
        <w:spacing w:before="120"/>
        <w:ind w:left="432" w:right="0" w:firstLine="0"/>
        <w:contextualSpacing/>
        <w:jc w:val="thaiDistribute"/>
        <w:rPr>
          <w:rFonts w:asciiTheme="majorBidi" w:hAnsiTheme="majorBidi"/>
          <w:sz w:val="30"/>
          <w:szCs w:val="30"/>
        </w:rPr>
      </w:pPr>
      <w:r w:rsidRPr="003F7D07">
        <w:rPr>
          <w:rFonts w:asciiTheme="majorBidi" w:hAnsiTheme="majorBidi"/>
          <w:sz w:val="30"/>
          <w:szCs w:val="30"/>
          <w:cs/>
        </w:rPr>
        <w:lastRenderedPageBreak/>
        <w:t>สินทรัพย์และหนี้สิน</w:t>
      </w:r>
      <w:r w:rsidRPr="003F7D07">
        <w:rPr>
          <w:rFonts w:asciiTheme="majorBidi" w:hAnsiTheme="majorBidi" w:hint="cs"/>
          <w:sz w:val="30"/>
          <w:szCs w:val="30"/>
          <w:cs/>
        </w:rPr>
        <w:t>ที่สำคัญ</w:t>
      </w:r>
      <w:r w:rsidRPr="003F7D07">
        <w:rPr>
          <w:rFonts w:asciiTheme="majorBidi" w:hAnsiTheme="majorBidi"/>
          <w:sz w:val="30"/>
          <w:szCs w:val="30"/>
          <w:cs/>
        </w:rPr>
        <w:t xml:space="preserve"> ณ วันที่ </w:t>
      </w:r>
      <w:r w:rsidRPr="003F7D07">
        <w:rPr>
          <w:rFonts w:asciiTheme="majorBidi" w:hAnsiTheme="majorBidi"/>
          <w:sz w:val="30"/>
          <w:szCs w:val="30"/>
        </w:rPr>
        <w:t>31</w:t>
      </w:r>
      <w:r w:rsidRPr="003F7D07">
        <w:rPr>
          <w:rFonts w:asciiTheme="majorBidi" w:hAnsiTheme="majorBidi"/>
          <w:sz w:val="30"/>
          <w:szCs w:val="30"/>
          <w:cs/>
        </w:rPr>
        <w:t xml:space="preserve"> ธันวาคม </w:t>
      </w:r>
      <w:r w:rsidRPr="003F7D07">
        <w:rPr>
          <w:rFonts w:asciiTheme="majorBidi" w:hAnsiTheme="majorBidi"/>
          <w:sz w:val="30"/>
          <w:szCs w:val="30"/>
        </w:rPr>
        <w:t>256</w:t>
      </w:r>
      <w:r w:rsidR="006644DB" w:rsidRPr="003F7D07">
        <w:rPr>
          <w:rFonts w:asciiTheme="majorBidi" w:hAnsiTheme="majorBidi"/>
          <w:sz w:val="30"/>
          <w:szCs w:val="30"/>
        </w:rPr>
        <w:t xml:space="preserve">4 </w:t>
      </w:r>
      <w:r w:rsidR="006644DB" w:rsidRPr="003F7D07">
        <w:rPr>
          <w:rFonts w:asciiTheme="majorBidi" w:hAnsiTheme="majorBidi" w:hint="cs"/>
          <w:sz w:val="30"/>
          <w:szCs w:val="30"/>
          <w:cs/>
        </w:rPr>
        <w:t xml:space="preserve">และ </w:t>
      </w:r>
      <w:r w:rsidR="006644DB" w:rsidRPr="003F7D07">
        <w:rPr>
          <w:rFonts w:asciiTheme="majorBidi" w:hAnsiTheme="majorBidi"/>
          <w:sz w:val="30"/>
          <w:szCs w:val="30"/>
        </w:rPr>
        <w:t>2563</w:t>
      </w:r>
      <w:r w:rsidR="00E337ED" w:rsidRPr="003F7D07">
        <w:rPr>
          <w:rFonts w:asciiTheme="majorBidi" w:hAnsiTheme="majorBidi"/>
          <w:sz w:val="30"/>
          <w:szCs w:val="30"/>
        </w:rPr>
        <w:t xml:space="preserve"> </w:t>
      </w:r>
      <w:r w:rsidR="00E337ED" w:rsidRPr="003F7D07">
        <w:rPr>
          <w:rFonts w:asciiTheme="majorBidi" w:hAnsiTheme="majorBidi" w:hint="cs"/>
          <w:sz w:val="30"/>
          <w:szCs w:val="30"/>
          <w:cs/>
        </w:rPr>
        <w:t>แสดง</w:t>
      </w:r>
      <w:r w:rsidR="00E337ED" w:rsidRPr="003F7D07">
        <w:rPr>
          <w:rFonts w:asciiTheme="majorBidi" w:hAnsiTheme="majorBidi" w:cstheme="majorBidi"/>
          <w:sz w:val="30"/>
          <w:szCs w:val="30"/>
          <w:cs/>
        </w:rPr>
        <w:t>ดังนี้</w:t>
      </w:r>
    </w:p>
    <w:bookmarkStart w:id="915" w:name="_MON_1682152757"/>
    <w:bookmarkEnd w:id="915"/>
    <w:p w14:paraId="717B5ADA" w14:textId="55285E31" w:rsidR="00DB4A44" w:rsidRPr="003F7D07" w:rsidRDefault="00C76221" w:rsidP="00DB4A44">
      <w:pPr>
        <w:spacing w:before="120" w:after="120" w:line="240" w:lineRule="auto"/>
        <w:ind w:left="425"/>
        <w:jc w:val="thaiDistribute"/>
        <w:rPr>
          <w:rFonts w:asciiTheme="majorBidi" w:hAnsiTheme="majorBidi" w:cstheme="majorBidi"/>
          <w:b/>
          <w:bCs/>
          <w:sz w:val="30"/>
          <w:szCs w:val="30"/>
          <w:lang w:val="en-US"/>
        </w:rPr>
      </w:pPr>
      <w:r w:rsidRPr="00824F03">
        <w:rPr>
          <w:rFonts w:asciiTheme="majorBidi" w:hAnsiTheme="majorBidi" w:cstheme="majorBidi"/>
          <w:sz w:val="30"/>
          <w:szCs w:val="30"/>
        </w:rPr>
        <w:object w:dxaOrig="14647" w:dyaOrig="7478" w14:anchorId="5B5D5249">
          <v:shape id="_x0000_i1067" type="#_x0000_t75" style="width:712.5pt;height:358pt" o:ole="">
            <v:imagedata r:id="rId92" o:title=""/>
          </v:shape>
          <o:OLEObject Type="Embed" ProgID="Excel.Sheet.12" ShapeID="_x0000_i1067" DrawAspect="Content" ObjectID="_1707153752" r:id="rId93"/>
        </w:object>
      </w:r>
    </w:p>
    <w:p w14:paraId="0405EFA3" w14:textId="18C31321" w:rsidR="001543AB" w:rsidRPr="003F7D07" w:rsidRDefault="001543AB" w:rsidP="001543AB">
      <w:pPr>
        <w:tabs>
          <w:tab w:val="left" w:pos="5512"/>
        </w:tabs>
        <w:rPr>
          <w:rFonts w:asciiTheme="majorBidi" w:hAnsiTheme="majorBidi"/>
          <w:sz w:val="30"/>
          <w:szCs w:val="30"/>
          <w:lang w:val="en-US"/>
        </w:rPr>
        <w:sectPr w:rsidR="001543AB" w:rsidRPr="003F7D07" w:rsidSect="00C9166B">
          <w:pgSz w:w="16840" w:h="11907" w:orient="landscape" w:code="9"/>
          <w:pgMar w:top="1152" w:right="1152" w:bottom="662" w:left="1152" w:header="706" w:footer="288" w:gutter="0"/>
          <w:cols w:space="737"/>
          <w:docGrid w:linePitch="299"/>
        </w:sectPr>
      </w:pPr>
    </w:p>
    <w:p w14:paraId="54DAE7CB" w14:textId="77777777" w:rsidR="00F0214F" w:rsidRPr="003F7D07" w:rsidRDefault="00F0214F" w:rsidP="00F0214F">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lastRenderedPageBreak/>
        <w:t xml:space="preserve">ส่วนงานภูมิศาสตร์ </w:t>
      </w:r>
    </w:p>
    <w:p w14:paraId="6CFB2BDD" w14:textId="641F07CF" w:rsidR="00F0214F" w:rsidRPr="003F7D07" w:rsidRDefault="00F0214F" w:rsidP="00F0214F">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บริษัทดำเนินธุรกิจใน</w:t>
      </w:r>
      <w:r w:rsidRPr="003F7D07">
        <w:rPr>
          <w:rFonts w:asciiTheme="majorBidi" w:hAnsiTheme="majorBidi" w:cstheme="majorBidi" w:hint="cs"/>
          <w:sz w:val="30"/>
          <w:szCs w:val="30"/>
          <w:cs/>
        </w:rPr>
        <w:t>เขตภูมิศาสตร์เดียว คือ ประเทศไทย</w:t>
      </w:r>
      <w:r w:rsidRPr="003F7D07">
        <w:rPr>
          <w:rFonts w:asciiTheme="majorBidi" w:hAnsiTheme="majorBidi" w:cstheme="majorBidi"/>
          <w:sz w:val="30"/>
          <w:szCs w:val="30"/>
          <w:cs/>
        </w:rPr>
        <w:t xml:space="preserve"> ไม่มีรายได้จากต่างประเทศหรือสินทรัพย์ในต่างประเทศที่มีสาระสำคัญ</w:t>
      </w:r>
      <w:r w:rsidRPr="003F7D07">
        <w:rPr>
          <w:rFonts w:asciiTheme="majorBidi" w:hAnsiTheme="majorBidi" w:cstheme="majorBidi"/>
          <w:sz w:val="30"/>
          <w:szCs w:val="30"/>
        </w:rPr>
        <w:t xml:space="preserve"> </w:t>
      </w:r>
      <w:r w:rsidRPr="003F7D07">
        <w:rPr>
          <w:rFonts w:asciiTheme="majorBidi" w:hAnsiTheme="majorBidi" w:cstheme="majorBidi" w:hint="cs"/>
          <w:sz w:val="30"/>
          <w:szCs w:val="30"/>
          <w:cs/>
        </w:rPr>
        <w:t>ดังนั้น รายได้และสินทรัพย์แสดงในงบการเงินถือเป็นรายงานตามเขตภูมิศาสตร์</w:t>
      </w:r>
    </w:p>
    <w:p w14:paraId="7ACEA44F" w14:textId="77777777" w:rsidR="00F0214F" w:rsidRPr="003F7D07" w:rsidRDefault="00F0214F" w:rsidP="00F0214F">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b/>
          <w:bCs/>
          <w:sz w:val="30"/>
          <w:szCs w:val="30"/>
          <w:cs/>
        </w:rPr>
        <w:t>ลูกค้ารายใหญ่</w:t>
      </w:r>
    </w:p>
    <w:p w14:paraId="75F25B02" w14:textId="0C1755D0" w:rsidR="00F0214F" w:rsidRPr="003F7D07" w:rsidRDefault="00F0214F" w:rsidP="00F0214F">
      <w:pPr>
        <w:spacing w:before="120" w:after="120" w:line="240" w:lineRule="auto"/>
        <w:ind w:left="432"/>
        <w:jc w:val="thaiDistribute"/>
        <w:rPr>
          <w:rFonts w:asciiTheme="majorBidi" w:hAnsiTheme="majorBidi" w:cstheme="majorBidi"/>
          <w:sz w:val="30"/>
          <w:szCs w:val="30"/>
          <w:cs/>
          <w:lang w:val="en-US"/>
        </w:rPr>
      </w:pPr>
      <w:r w:rsidRPr="003F7D07">
        <w:rPr>
          <w:rFonts w:asciiTheme="majorBidi" w:hAnsiTheme="majorBidi" w:cstheme="majorBidi"/>
          <w:sz w:val="30"/>
          <w:szCs w:val="30"/>
          <w:cs/>
        </w:rPr>
        <w:t>บริษัทไม่มีลูกค้ารายใดรายหนึ่งเป็นลูกค้ารายใหญ่ เนื่องจากบริษัทมีลูกค้าจำนวนมาก ซึ่งได้แก่ ผู้ใช้บริการทั้งภาคธุรกิจและผู้ใช้บริการรายย่อยทั่วไป</w:t>
      </w:r>
    </w:p>
    <w:p w14:paraId="0B38CC35" w14:textId="4DF77917" w:rsidR="00B4710E" w:rsidRPr="003F7D07" w:rsidRDefault="002B7AFA" w:rsidP="00DC2C0D">
      <w:pPr>
        <w:numPr>
          <w:ilvl w:val="0"/>
          <w:numId w:val="2"/>
        </w:numPr>
        <w:tabs>
          <w:tab w:val="clear" w:pos="360"/>
        </w:tabs>
        <w:spacing w:before="120" w:after="120" w:line="240" w:lineRule="auto"/>
        <w:ind w:left="432" w:hanging="432"/>
        <w:jc w:val="thaiDistribute"/>
        <w:rPr>
          <w:rFonts w:asciiTheme="majorBidi" w:hAnsiTheme="majorBidi"/>
          <w:b/>
          <w:bCs/>
          <w:sz w:val="30"/>
          <w:szCs w:val="30"/>
          <w:lang w:val="en-US"/>
        </w:rPr>
      </w:pPr>
      <w:r w:rsidRPr="003F7D07">
        <w:rPr>
          <w:rFonts w:asciiTheme="majorBidi" w:hAnsiTheme="majorBidi" w:hint="cs"/>
          <w:b/>
          <w:bCs/>
          <w:sz w:val="30"/>
          <w:szCs w:val="30"/>
          <w:cs/>
          <w:lang w:val="en-US"/>
        </w:rPr>
        <w:t>ค่า</w:t>
      </w:r>
      <w:r w:rsidR="00B4710E" w:rsidRPr="003F7D07">
        <w:rPr>
          <w:rFonts w:asciiTheme="majorBidi" w:hAnsiTheme="majorBidi"/>
          <w:b/>
          <w:bCs/>
          <w:sz w:val="30"/>
          <w:szCs w:val="30"/>
          <w:cs/>
          <w:lang w:val="en-US"/>
        </w:rPr>
        <w:t>ใช้จ่ายผลประโยชน์พนักงาน</w:t>
      </w:r>
    </w:p>
    <w:p w14:paraId="10A56D6A" w14:textId="77777777" w:rsidR="00351B16" w:rsidRPr="003F7D07" w:rsidRDefault="00351B16" w:rsidP="00351B16">
      <w:pPr>
        <w:spacing w:before="120" w:after="120" w:line="240" w:lineRule="auto"/>
        <w:ind w:left="432"/>
        <w:jc w:val="thaiDistribute"/>
        <w:rPr>
          <w:rFonts w:asciiTheme="majorBidi" w:hAnsiTheme="majorBidi" w:cstheme="majorBidi"/>
          <w:sz w:val="30"/>
          <w:szCs w:val="30"/>
          <w:cs/>
        </w:rPr>
      </w:pPr>
      <w:r w:rsidRPr="003F7D07">
        <w:rPr>
          <w:rFonts w:asciiTheme="majorBidi" w:hAnsiTheme="majorBidi" w:cstheme="majorBidi" w:hint="cs"/>
          <w:sz w:val="30"/>
          <w:szCs w:val="30"/>
          <w:cs/>
        </w:rPr>
        <w:t xml:space="preserve">ค่าใช้จ่ายผลประโยชน์พนักงาน 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hint="cs"/>
          <w:sz w:val="30"/>
          <w:szCs w:val="30"/>
          <w:cs/>
        </w:rPr>
        <w:t xml:space="preserve">ธันวาคม </w:t>
      </w:r>
      <w:r w:rsidRPr="003F7D07">
        <w:rPr>
          <w:rFonts w:asciiTheme="majorBidi" w:hAnsiTheme="majorBidi" w:cstheme="majorBidi"/>
          <w:sz w:val="30"/>
          <w:szCs w:val="30"/>
        </w:rPr>
        <w:t xml:space="preserve">2564 </w:t>
      </w:r>
      <w:r w:rsidRPr="003F7D07">
        <w:rPr>
          <w:rFonts w:asciiTheme="majorBidi" w:hAnsiTheme="majorBidi" w:cstheme="majorBidi" w:hint="cs"/>
          <w:sz w:val="30"/>
          <w:szCs w:val="30"/>
          <w:cs/>
        </w:rPr>
        <w:t xml:space="preserve">และ </w:t>
      </w:r>
      <w:r w:rsidRPr="003F7D07">
        <w:rPr>
          <w:rFonts w:asciiTheme="majorBidi" w:hAnsiTheme="majorBidi" w:cstheme="majorBidi"/>
          <w:sz w:val="30"/>
          <w:szCs w:val="30"/>
        </w:rPr>
        <w:t xml:space="preserve">2563 </w:t>
      </w:r>
      <w:r w:rsidRPr="003F7D07">
        <w:rPr>
          <w:rFonts w:asciiTheme="majorBidi" w:hAnsiTheme="majorBidi" w:cstheme="majorBidi" w:hint="cs"/>
          <w:sz w:val="30"/>
          <w:szCs w:val="30"/>
          <w:cs/>
        </w:rPr>
        <w:t>แสดงดังนี้</w:t>
      </w:r>
    </w:p>
    <w:bookmarkStart w:id="916" w:name="_MON_1673437202"/>
    <w:bookmarkEnd w:id="916"/>
    <w:p w14:paraId="6C6BCDCC" w14:textId="51D12A5C" w:rsidR="00351B16" w:rsidRPr="003F7D07" w:rsidRDefault="00C76221" w:rsidP="00351B16">
      <w:pPr>
        <w:spacing w:before="120" w:after="120" w:line="240" w:lineRule="auto"/>
        <w:ind w:left="432"/>
        <w:jc w:val="thaiDistribute"/>
        <w:rPr>
          <w:rFonts w:ascii="Angsana New" w:hAnsi="Angsana New"/>
          <w:b/>
          <w:bCs/>
          <w:sz w:val="28"/>
          <w:szCs w:val="28"/>
          <w:lang w:val="en-US"/>
        </w:rPr>
      </w:pPr>
      <w:r w:rsidRPr="003F7D07">
        <w:rPr>
          <w:rFonts w:asciiTheme="majorBidi" w:hAnsiTheme="majorBidi" w:cstheme="majorBidi"/>
          <w:sz w:val="30"/>
          <w:szCs w:val="30"/>
        </w:rPr>
        <w:object w:dxaOrig="10042" w:dyaOrig="3582" w14:anchorId="6363F2C3">
          <v:shape id="_x0000_i1068" type="#_x0000_t75" style="width:477pt;height:186pt" o:ole="">
            <v:imagedata r:id="rId94" o:title=""/>
          </v:shape>
          <o:OLEObject Type="Embed" ProgID="Excel.Sheet.8" ShapeID="_x0000_i1068" DrawAspect="Content" ObjectID="_1707153753" r:id="rId95"/>
        </w:object>
      </w:r>
    </w:p>
    <w:p w14:paraId="62D086A8" w14:textId="77777777" w:rsidR="001639E8" w:rsidRPr="003F7D07" w:rsidRDefault="001639E8" w:rsidP="001639E8">
      <w:pPr>
        <w:spacing w:before="120" w:after="120" w:line="240" w:lineRule="auto"/>
        <w:ind w:left="432"/>
        <w:jc w:val="thaiDistribute"/>
        <w:rPr>
          <w:rFonts w:ascii="Angsana New" w:hAnsi="Angsana New"/>
          <w:b/>
          <w:bCs/>
          <w:sz w:val="30"/>
          <w:szCs w:val="30"/>
          <w:lang w:val="en-US"/>
        </w:rPr>
      </w:pPr>
      <w:bookmarkStart w:id="917" w:name="_Hlk92654424"/>
      <w:r w:rsidRPr="003F7D07">
        <w:rPr>
          <w:rFonts w:ascii="Angsana New" w:hAnsi="Angsana New" w:hint="cs"/>
          <w:b/>
          <w:bCs/>
          <w:sz w:val="30"/>
          <w:szCs w:val="30"/>
          <w:cs/>
          <w:lang w:val="en-US"/>
        </w:rPr>
        <w:t>กองทุนสำรองเลี้ยงชีพ</w:t>
      </w:r>
    </w:p>
    <w:p w14:paraId="03EDCE41" w14:textId="77777777" w:rsidR="001639E8" w:rsidRPr="003F7D07" w:rsidRDefault="001639E8" w:rsidP="001639E8">
      <w:pPr>
        <w:spacing w:before="120" w:after="120" w:line="240" w:lineRule="auto"/>
        <w:ind w:left="432"/>
        <w:jc w:val="thaiDistribute"/>
        <w:rPr>
          <w:rFonts w:ascii="Angsana New" w:hAnsi="Angsana New"/>
          <w:sz w:val="30"/>
          <w:szCs w:val="30"/>
          <w:cs/>
          <w:lang w:val="en-US"/>
        </w:rPr>
      </w:pPr>
      <w:r w:rsidRPr="003F7D07">
        <w:rPr>
          <w:rFonts w:asciiTheme="majorBidi" w:hAnsiTheme="majorBidi" w:cstheme="majorBidi"/>
          <w:sz w:val="30"/>
          <w:szCs w:val="30"/>
          <w:cs/>
          <w:lang w:val="en-US"/>
        </w:rPr>
        <w:t>บริษัท</w:t>
      </w:r>
      <w:r w:rsidRPr="003F7D07">
        <w:rPr>
          <w:rFonts w:asciiTheme="majorBidi" w:hAnsiTheme="majorBidi" w:cstheme="majorBidi" w:hint="cs"/>
          <w:sz w:val="30"/>
          <w:szCs w:val="30"/>
          <w:cs/>
          <w:lang w:val="en-US"/>
        </w:rPr>
        <w:t>และพนักงานร่วมกัน</w:t>
      </w:r>
      <w:r w:rsidRPr="003F7D07">
        <w:rPr>
          <w:rFonts w:asciiTheme="majorBidi" w:hAnsiTheme="majorBidi"/>
          <w:sz w:val="30"/>
          <w:szCs w:val="30"/>
          <w:cs/>
          <w:lang w:val="en-US"/>
        </w:rPr>
        <w:t>จัดตั้งกองทุนสำรองเลี้ยงชีพ</w:t>
      </w:r>
      <w:r w:rsidRPr="003F7D07">
        <w:rPr>
          <w:rFonts w:asciiTheme="majorBidi" w:hAnsiTheme="majorBidi" w:hint="cs"/>
          <w:sz w:val="30"/>
          <w:szCs w:val="30"/>
          <w:cs/>
          <w:lang w:val="en-US"/>
        </w:rPr>
        <w:t>สำหรับพนักงานของ</w:t>
      </w:r>
      <w:r w:rsidRPr="003F7D07">
        <w:rPr>
          <w:rFonts w:asciiTheme="majorBidi" w:hAnsiTheme="majorBidi" w:cstheme="majorBidi"/>
          <w:sz w:val="30"/>
          <w:szCs w:val="30"/>
          <w:cs/>
          <w:lang w:val="en-US"/>
        </w:rPr>
        <w:t>บริษัท</w:t>
      </w:r>
      <w:r w:rsidRPr="003F7D07">
        <w:rPr>
          <w:rFonts w:asciiTheme="majorBidi" w:hAnsiTheme="majorBidi"/>
          <w:sz w:val="30"/>
          <w:szCs w:val="30"/>
          <w:cs/>
          <w:lang w:val="en-US"/>
        </w:rPr>
        <w:t xml:space="preserve">ตามพระราชบัญญัติกองทุนสำรองเลี้ยงชีพ พ.ศ. </w:t>
      </w:r>
      <w:r w:rsidRPr="003F7D07">
        <w:rPr>
          <w:rFonts w:asciiTheme="majorBidi" w:hAnsiTheme="majorBidi"/>
          <w:sz w:val="30"/>
          <w:szCs w:val="30"/>
          <w:lang w:val="en-US"/>
        </w:rPr>
        <w:t>2530</w:t>
      </w:r>
      <w:r w:rsidRPr="003F7D07">
        <w:rPr>
          <w:rFonts w:asciiTheme="majorBidi" w:hAnsiTheme="majorBidi"/>
          <w:sz w:val="30"/>
          <w:szCs w:val="30"/>
          <w:cs/>
          <w:lang w:val="en-US"/>
        </w:rPr>
        <w:t xml:space="preserve"> </w:t>
      </w:r>
      <w:r w:rsidRPr="003F7D07">
        <w:rPr>
          <w:rFonts w:asciiTheme="majorBidi" w:hAnsiTheme="majorBidi" w:hint="cs"/>
          <w:sz w:val="30"/>
          <w:szCs w:val="30"/>
          <w:cs/>
          <w:lang w:val="en-U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3F7D07">
        <w:rPr>
          <w:rFonts w:asciiTheme="majorBidi" w:hAnsiTheme="majorBidi"/>
          <w:sz w:val="30"/>
          <w:szCs w:val="30"/>
          <w:lang w:val="en-US"/>
        </w:rPr>
        <w:t xml:space="preserve"> </w:t>
      </w:r>
      <w:r w:rsidRPr="003F7D07">
        <w:rPr>
          <w:rFonts w:asciiTheme="majorBidi" w:hAnsiTheme="majorBidi" w:hint="cs"/>
          <w:sz w:val="30"/>
          <w:szCs w:val="30"/>
          <w:cs/>
          <w:lang w:val="en-US"/>
        </w:rPr>
        <w:t>ปัจจุบัน กองทุนสำรองเลี้ยงชีพบริหารโดย</w:t>
      </w:r>
      <w:r w:rsidRPr="003F7D07">
        <w:rPr>
          <w:rFonts w:ascii="Angsana New" w:hAnsi="Angsana New"/>
          <w:sz w:val="30"/>
          <w:szCs w:val="30"/>
          <w:cs/>
          <w:lang w:val="en-US"/>
        </w:rPr>
        <w:t xml:space="preserve">บริษัทหลักทรัพย์จัดการกองทุน </w:t>
      </w:r>
      <w:r w:rsidRPr="003F7D07">
        <w:rPr>
          <w:rFonts w:asciiTheme="majorBidi" w:hAnsiTheme="majorBidi" w:cstheme="majorBidi"/>
          <w:sz w:val="30"/>
          <w:szCs w:val="30"/>
          <w:cs/>
        </w:rPr>
        <w:t>กรุงไทย</w:t>
      </w:r>
      <w:r w:rsidRPr="003F7D07">
        <w:rPr>
          <w:rFonts w:ascii="Angsana New" w:hAnsi="Angsana New"/>
          <w:sz w:val="30"/>
          <w:szCs w:val="30"/>
          <w:cs/>
          <w:lang w:val="en-US"/>
        </w:rPr>
        <w:t xml:space="preserve"> จำกัด (มหาชน)</w:t>
      </w:r>
    </w:p>
    <w:tbl>
      <w:tblPr>
        <w:tblW w:w="9726" w:type="dxa"/>
        <w:tblInd w:w="468" w:type="dxa"/>
        <w:tblLook w:val="04A0" w:firstRow="1" w:lastRow="0" w:firstColumn="1" w:lastColumn="0" w:noHBand="0" w:noVBand="1"/>
      </w:tblPr>
      <w:tblGrid>
        <w:gridCol w:w="4860"/>
        <w:gridCol w:w="222"/>
        <w:gridCol w:w="1120"/>
        <w:gridCol w:w="222"/>
        <w:gridCol w:w="1540"/>
        <w:gridCol w:w="236"/>
        <w:gridCol w:w="1526"/>
      </w:tblGrid>
      <w:tr w:rsidR="003F7D07" w:rsidRPr="003F7D07" w14:paraId="108F9088" w14:textId="77777777" w:rsidTr="00A60672">
        <w:trPr>
          <w:trHeight w:hRule="exact" w:val="432"/>
        </w:trPr>
        <w:tc>
          <w:tcPr>
            <w:tcW w:w="4860" w:type="dxa"/>
            <w:tcBorders>
              <w:top w:val="nil"/>
              <w:left w:val="nil"/>
              <w:bottom w:val="nil"/>
              <w:right w:val="nil"/>
            </w:tcBorders>
            <w:shd w:val="clear" w:color="auto" w:fill="auto"/>
            <w:noWrap/>
            <w:vAlign w:val="center"/>
            <w:hideMark/>
          </w:tcPr>
          <w:p w14:paraId="74401E0A" w14:textId="77777777" w:rsidR="001639E8" w:rsidRPr="003F7D07" w:rsidRDefault="001639E8" w:rsidP="00EB1041">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center"/>
            <w:hideMark/>
          </w:tcPr>
          <w:p w14:paraId="5ACD549A" w14:textId="77777777" w:rsidR="001639E8" w:rsidRPr="003F7D07" w:rsidRDefault="001639E8" w:rsidP="00EB1041">
            <w:pPr>
              <w:autoSpaceDE/>
              <w:autoSpaceDN/>
              <w:spacing w:line="240" w:lineRule="auto"/>
              <w:rPr>
                <w:rFonts w:ascii="Angsana New" w:hAnsi="Angsana New"/>
                <w:sz w:val="30"/>
                <w:szCs w:val="30"/>
                <w:lang w:val="en-US"/>
              </w:rPr>
            </w:pPr>
          </w:p>
        </w:tc>
        <w:tc>
          <w:tcPr>
            <w:tcW w:w="1120" w:type="dxa"/>
            <w:tcBorders>
              <w:top w:val="nil"/>
              <w:left w:val="nil"/>
              <w:right w:val="nil"/>
            </w:tcBorders>
            <w:shd w:val="clear" w:color="auto" w:fill="auto"/>
            <w:noWrap/>
            <w:vAlign w:val="center"/>
          </w:tcPr>
          <w:p w14:paraId="1233723D" w14:textId="77777777" w:rsidR="001639E8" w:rsidRPr="003F7D07" w:rsidRDefault="001639E8" w:rsidP="00EB1041">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center"/>
            <w:hideMark/>
          </w:tcPr>
          <w:p w14:paraId="5AB23CEA" w14:textId="77777777" w:rsidR="001639E8" w:rsidRPr="003F7D07" w:rsidRDefault="001639E8" w:rsidP="00EB1041">
            <w:pPr>
              <w:autoSpaceDE/>
              <w:autoSpaceDN/>
              <w:spacing w:line="240" w:lineRule="auto"/>
              <w:rPr>
                <w:rFonts w:ascii="Angsana New" w:hAnsi="Angsana New"/>
                <w:sz w:val="30"/>
                <w:szCs w:val="30"/>
                <w:lang w:val="en-US"/>
              </w:rPr>
            </w:pPr>
          </w:p>
        </w:tc>
        <w:tc>
          <w:tcPr>
            <w:tcW w:w="1540" w:type="dxa"/>
            <w:tcBorders>
              <w:top w:val="nil"/>
              <w:left w:val="nil"/>
              <w:bottom w:val="nil"/>
              <w:right w:val="nil"/>
            </w:tcBorders>
            <w:shd w:val="clear" w:color="auto" w:fill="auto"/>
            <w:noWrap/>
            <w:vAlign w:val="center"/>
            <w:hideMark/>
          </w:tcPr>
          <w:p w14:paraId="02D7C40A" w14:textId="77777777" w:rsidR="001639E8" w:rsidRPr="003F7D07" w:rsidRDefault="001639E8"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vAlign w:val="center"/>
            <w:hideMark/>
          </w:tcPr>
          <w:p w14:paraId="2A885DBF" w14:textId="77777777" w:rsidR="001639E8" w:rsidRPr="003F7D07" w:rsidRDefault="001639E8" w:rsidP="00EB1041">
            <w:pPr>
              <w:autoSpaceDE/>
              <w:autoSpaceDN/>
              <w:spacing w:line="240" w:lineRule="auto"/>
              <w:rPr>
                <w:rFonts w:ascii="Angsana New" w:hAnsi="Angsana New"/>
                <w:sz w:val="30"/>
                <w:szCs w:val="30"/>
                <w:lang w:val="en-US"/>
              </w:rPr>
            </w:pPr>
          </w:p>
        </w:tc>
        <w:tc>
          <w:tcPr>
            <w:tcW w:w="1526" w:type="dxa"/>
            <w:tcBorders>
              <w:top w:val="nil"/>
              <w:left w:val="nil"/>
              <w:bottom w:val="nil"/>
              <w:right w:val="nil"/>
            </w:tcBorders>
            <w:shd w:val="clear" w:color="auto" w:fill="auto"/>
            <w:noWrap/>
            <w:vAlign w:val="center"/>
            <w:hideMark/>
          </w:tcPr>
          <w:p w14:paraId="4C811F03" w14:textId="77777777" w:rsidR="001639E8" w:rsidRPr="003F7D07" w:rsidRDefault="001639E8" w:rsidP="00EB1041">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lang w:val="en-US"/>
              </w:rPr>
              <w:t xml:space="preserve"> </w:t>
            </w:r>
            <w:r w:rsidRPr="003F7D07">
              <w:rPr>
                <w:rFonts w:ascii="Angsana New" w:hAnsi="Angsana New"/>
                <w:b/>
                <w:bCs/>
                <w:i/>
                <w:iCs/>
                <w:sz w:val="30"/>
                <w:szCs w:val="30"/>
                <w:cs/>
                <w:lang w:val="en-US"/>
              </w:rPr>
              <w:t>บาท</w:t>
            </w:r>
            <w:r w:rsidRPr="003F7D07">
              <w:rPr>
                <w:rFonts w:ascii="Angsana New" w:hAnsi="Angsana New"/>
                <w:b/>
                <w:bCs/>
                <w:i/>
                <w:iCs/>
                <w:sz w:val="30"/>
                <w:szCs w:val="30"/>
                <w:lang w:val="en-US"/>
              </w:rPr>
              <w:t xml:space="preserve"> </w:t>
            </w:r>
          </w:p>
        </w:tc>
      </w:tr>
      <w:tr w:rsidR="003F7D07" w:rsidRPr="003F7D07" w14:paraId="60D08A64" w14:textId="77777777" w:rsidTr="00A60672">
        <w:trPr>
          <w:trHeight w:hRule="exact" w:val="432"/>
        </w:trPr>
        <w:tc>
          <w:tcPr>
            <w:tcW w:w="4860" w:type="dxa"/>
            <w:tcBorders>
              <w:top w:val="nil"/>
              <w:left w:val="nil"/>
              <w:bottom w:val="nil"/>
              <w:right w:val="nil"/>
            </w:tcBorders>
            <w:shd w:val="clear" w:color="auto" w:fill="auto"/>
            <w:noWrap/>
            <w:vAlign w:val="center"/>
            <w:hideMark/>
          </w:tcPr>
          <w:p w14:paraId="6EA86E18" w14:textId="77777777" w:rsidR="001639E8" w:rsidRPr="003F7D07" w:rsidRDefault="001639E8" w:rsidP="00EB1041">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center"/>
            <w:hideMark/>
          </w:tcPr>
          <w:p w14:paraId="4E9493DE" w14:textId="77777777" w:rsidR="001639E8" w:rsidRPr="003F7D07" w:rsidRDefault="001639E8" w:rsidP="00EB1041">
            <w:pPr>
              <w:autoSpaceDE/>
              <w:autoSpaceDN/>
              <w:spacing w:line="240" w:lineRule="auto"/>
              <w:rPr>
                <w:rFonts w:ascii="Angsana New" w:hAnsi="Angsana New"/>
                <w:sz w:val="30"/>
                <w:szCs w:val="30"/>
                <w:lang w:val="en-US"/>
              </w:rPr>
            </w:pPr>
          </w:p>
        </w:tc>
        <w:tc>
          <w:tcPr>
            <w:tcW w:w="1120" w:type="dxa"/>
            <w:tcBorders>
              <w:top w:val="nil"/>
              <w:left w:val="nil"/>
              <w:right w:val="nil"/>
            </w:tcBorders>
            <w:shd w:val="clear" w:color="auto" w:fill="auto"/>
            <w:noWrap/>
            <w:vAlign w:val="center"/>
          </w:tcPr>
          <w:p w14:paraId="34F97CF2" w14:textId="77777777" w:rsidR="001639E8" w:rsidRPr="003F7D07" w:rsidRDefault="001639E8" w:rsidP="00EB1041">
            <w:pPr>
              <w:autoSpaceDE/>
              <w:autoSpaceDN/>
              <w:spacing w:line="240" w:lineRule="auto"/>
              <w:jc w:val="center"/>
              <w:rPr>
                <w:rFonts w:ascii="Angsana New" w:hAnsi="Angsana New"/>
                <w:sz w:val="30"/>
                <w:szCs w:val="30"/>
                <w:lang w:val="en-US"/>
              </w:rPr>
            </w:pPr>
          </w:p>
        </w:tc>
        <w:tc>
          <w:tcPr>
            <w:tcW w:w="222" w:type="dxa"/>
            <w:tcBorders>
              <w:top w:val="nil"/>
              <w:left w:val="nil"/>
              <w:bottom w:val="nil"/>
              <w:right w:val="nil"/>
            </w:tcBorders>
            <w:shd w:val="clear" w:color="auto" w:fill="auto"/>
            <w:noWrap/>
            <w:vAlign w:val="center"/>
            <w:hideMark/>
          </w:tcPr>
          <w:p w14:paraId="623B2CD3" w14:textId="77777777" w:rsidR="001639E8" w:rsidRPr="003F7D07" w:rsidRDefault="001639E8" w:rsidP="00EB1041">
            <w:pPr>
              <w:autoSpaceDE/>
              <w:autoSpaceDN/>
              <w:spacing w:line="240" w:lineRule="auto"/>
              <w:jc w:val="center"/>
              <w:rPr>
                <w:rFonts w:ascii="Angsana New" w:hAnsi="Angsana New"/>
                <w:sz w:val="30"/>
                <w:szCs w:val="30"/>
                <w:lang w:val="en-US"/>
              </w:rPr>
            </w:pPr>
          </w:p>
        </w:tc>
        <w:tc>
          <w:tcPr>
            <w:tcW w:w="1540" w:type="dxa"/>
            <w:tcBorders>
              <w:top w:val="nil"/>
              <w:left w:val="nil"/>
              <w:bottom w:val="single" w:sz="4" w:space="0" w:color="auto"/>
              <w:right w:val="nil"/>
            </w:tcBorders>
            <w:shd w:val="clear" w:color="auto" w:fill="auto"/>
            <w:noWrap/>
            <w:vAlign w:val="center"/>
            <w:hideMark/>
          </w:tcPr>
          <w:p w14:paraId="13337D7C" w14:textId="77777777" w:rsidR="001639E8" w:rsidRPr="003F7D07" w:rsidRDefault="001639E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36" w:type="dxa"/>
            <w:tcBorders>
              <w:top w:val="nil"/>
              <w:left w:val="nil"/>
              <w:bottom w:val="nil"/>
              <w:right w:val="nil"/>
            </w:tcBorders>
            <w:shd w:val="clear" w:color="auto" w:fill="auto"/>
            <w:noWrap/>
            <w:vAlign w:val="center"/>
            <w:hideMark/>
          </w:tcPr>
          <w:p w14:paraId="3961C7ED" w14:textId="77777777" w:rsidR="001639E8" w:rsidRPr="003F7D07" w:rsidRDefault="001639E8" w:rsidP="00EB1041">
            <w:pPr>
              <w:autoSpaceDE/>
              <w:autoSpaceDN/>
              <w:spacing w:line="240" w:lineRule="auto"/>
              <w:jc w:val="center"/>
              <w:rPr>
                <w:rFonts w:ascii="Angsana New" w:hAnsi="Angsana New"/>
                <w:sz w:val="30"/>
                <w:szCs w:val="30"/>
                <w:lang w:val="en-US"/>
              </w:rPr>
            </w:pPr>
          </w:p>
        </w:tc>
        <w:tc>
          <w:tcPr>
            <w:tcW w:w="1526" w:type="dxa"/>
            <w:tcBorders>
              <w:top w:val="nil"/>
              <w:left w:val="nil"/>
              <w:bottom w:val="single" w:sz="4" w:space="0" w:color="auto"/>
              <w:right w:val="nil"/>
            </w:tcBorders>
            <w:shd w:val="clear" w:color="auto" w:fill="auto"/>
            <w:noWrap/>
            <w:vAlign w:val="center"/>
            <w:hideMark/>
          </w:tcPr>
          <w:p w14:paraId="773FACAE" w14:textId="77777777" w:rsidR="001639E8" w:rsidRPr="003F7D07" w:rsidRDefault="001639E8" w:rsidP="00EB1041">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1BC041A3" w14:textId="77777777" w:rsidTr="00A60672">
        <w:trPr>
          <w:trHeight w:hRule="exact" w:val="432"/>
        </w:trPr>
        <w:tc>
          <w:tcPr>
            <w:tcW w:w="4860" w:type="dxa"/>
            <w:tcBorders>
              <w:top w:val="nil"/>
              <w:left w:val="nil"/>
              <w:bottom w:val="nil"/>
              <w:right w:val="nil"/>
            </w:tcBorders>
            <w:shd w:val="clear" w:color="auto" w:fill="auto"/>
            <w:noWrap/>
            <w:vAlign w:val="bottom"/>
            <w:hideMark/>
          </w:tcPr>
          <w:p w14:paraId="3B5A0FD8" w14:textId="77777777" w:rsidR="001639E8" w:rsidRPr="003F7D07" w:rsidRDefault="001639E8" w:rsidP="001639E8">
            <w:pPr>
              <w:autoSpaceDE/>
              <w:autoSpaceDN/>
              <w:spacing w:line="240" w:lineRule="auto"/>
              <w:ind w:left="-13"/>
              <w:rPr>
                <w:rFonts w:ascii="Angsana New" w:hAnsi="Angsana New"/>
                <w:sz w:val="30"/>
                <w:szCs w:val="30"/>
                <w:lang w:val="en-US"/>
              </w:rPr>
            </w:pPr>
            <w:r w:rsidRPr="003F7D07">
              <w:rPr>
                <w:rFonts w:ascii="Angsana New" w:hAnsi="Angsana New"/>
                <w:sz w:val="30"/>
                <w:szCs w:val="30"/>
                <w:cs/>
                <w:lang w:val="en-US"/>
              </w:rPr>
              <w:t xml:space="preserve">สำหรับปีสิ้นสุดวันที่ </w:t>
            </w:r>
            <w:r w:rsidRPr="003F7D07">
              <w:rPr>
                <w:rFonts w:ascii="Angsana New" w:hAnsi="Angsana New"/>
                <w:sz w:val="30"/>
                <w:szCs w:val="30"/>
                <w:lang w:val="en-US"/>
              </w:rPr>
              <w:t xml:space="preserve">31 </w:t>
            </w:r>
            <w:r w:rsidRPr="003F7D07">
              <w:rPr>
                <w:rFonts w:ascii="Angsana New" w:hAnsi="Angsana New"/>
                <w:sz w:val="30"/>
                <w:szCs w:val="30"/>
                <w:cs/>
                <w:lang w:val="en-US"/>
              </w:rPr>
              <w:t>ธันวาคม</w:t>
            </w:r>
          </w:p>
        </w:tc>
        <w:tc>
          <w:tcPr>
            <w:tcW w:w="222" w:type="dxa"/>
            <w:tcBorders>
              <w:top w:val="nil"/>
              <w:left w:val="nil"/>
              <w:bottom w:val="nil"/>
              <w:right w:val="nil"/>
            </w:tcBorders>
            <w:shd w:val="clear" w:color="auto" w:fill="auto"/>
            <w:noWrap/>
            <w:vAlign w:val="bottom"/>
            <w:hideMark/>
          </w:tcPr>
          <w:p w14:paraId="091EB26E" w14:textId="77777777" w:rsidR="001639E8" w:rsidRPr="003F7D07" w:rsidRDefault="001639E8" w:rsidP="00EB1041">
            <w:pPr>
              <w:autoSpaceDE/>
              <w:autoSpaceDN/>
              <w:spacing w:line="240" w:lineRule="auto"/>
              <w:rPr>
                <w:rFonts w:ascii="Angsana New" w:hAnsi="Angsana New"/>
                <w:sz w:val="30"/>
                <w:szCs w:val="30"/>
                <w:lang w:val="en-US"/>
              </w:rPr>
            </w:pPr>
          </w:p>
        </w:tc>
        <w:tc>
          <w:tcPr>
            <w:tcW w:w="1120" w:type="dxa"/>
            <w:tcBorders>
              <w:left w:val="nil"/>
              <w:bottom w:val="nil"/>
              <w:right w:val="nil"/>
            </w:tcBorders>
            <w:shd w:val="clear" w:color="auto" w:fill="auto"/>
            <w:noWrap/>
            <w:vAlign w:val="bottom"/>
          </w:tcPr>
          <w:p w14:paraId="79AFDB15" w14:textId="77777777" w:rsidR="001639E8" w:rsidRPr="003F7D07" w:rsidRDefault="001639E8" w:rsidP="00EB1041">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6A74AC83" w14:textId="77777777" w:rsidR="001639E8" w:rsidRPr="003F7D07" w:rsidRDefault="001639E8" w:rsidP="00EB1041">
            <w:pPr>
              <w:autoSpaceDE/>
              <w:autoSpaceDN/>
              <w:spacing w:line="240" w:lineRule="auto"/>
              <w:rPr>
                <w:rFonts w:ascii="Angsana New" w:hAnsi="Angsana New"/>
                <w:sz w:val="30"/>
                <w:szCs w:val="30"/>
                <w:lang w:val="en-US"/>
              </w:rPr>
            </w:pPr>
          </w:p>
        </w:tc>
        <w:tc>
          <w:tcPr>
            <w:tcW w:w="1540" w:type="dxa"/>
            <w:tcBorders>
              <w:top w:val="nil"/>
              <w:left w:val="nil"/>
              <w:right w:val="nil"/>
            </w:tcBorders>
            <w:shd w:val="clear" w:color="auto" w:fill="auto"/>
            <w:noWrap/>
            <w:vAlign w:val="bottom"/>
            <w:hideMark/>
          </w:tcPr>
          <w:p w14:paraId="190B0F69" w14:textId="77777777" w:rsidR="001639E8" w:rsidRPr="003F7D07" w:rsidRDefault="001639E8"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hideMark/>
          </w:tcPr>
          <w:p w14:paraId="585ADF3F" w14:textId="77777777" w:rsidR="001639E8" w:rsidRPr="003F7D07" w:rsidRDefault="001639E8" w:rsidP="00EB1041">
            <w:pPr>
              <w:autoSpaceDE/>
              <w:autoSpaceDN/>
              <w:spacing w:line="240" w:lineRule="auto"/>
              <w:rPr>
                <w:rFonts w:ascii="Angsana New" w:hAnsi="Angsana New"/>
                <w:sz w:val="30"/>
                <w:szCs w:val="30"/>
                <w:lang w:val="en-US"/>
              </w:rPr>
            </w:pPr>
          </w:p>
        </w:tc>
        <w:tc>
          <w:tcPr>
            <w:tcW w:w="1526" w:type="dxa"/>
            <w:tcBorders>
              <w:top w:val="nil"/>
              <w:left w:val="nil"/>
              <w:right w:val="nil"/>
            </w:tcBorders>
            <w:shd w:val="clear" w:color="auto" w:fill="auto"/>
            <w:noWrap/>
            <w:vAlign w:val="bottom"/>
            <w:hideMark/>
          </w:tcPr>
          <w:p w14:paraId="31336541" w14:textId="77777777" w:rsidR="001639E8" w:rsidRPr="003F7D07" w:rsidRDefault="001639E8" w:rsidP="00EB1041">
            <w:pPr>
              <w:autoSpaceDE/>
              <w:autoSpaceDN/>
              <w:spacing w:line="240" w:lineRule="auto"/>
              <w:rPr>
                <w:rFonts w:ascii="Angsana New" w:hAnsi="Angsana New"/>
                <w:sz w:val="30"/>
                <w:szCs w:val="30"/>
                <w:lang w:val="en-US"/>
              </w:rPr>
            </w:pPr>
          </w:p>
        </w:tc>
      </w:tr>
      <w:tr w:rsidR="003F7D07" w:rsidRPr="003F7D07" w14:paraId="20AEEFD1" w14:textId="77777777" w:rsidTr="00FB41A9">
        <w:trPr>
          <w:trHeight w:hRule="exact" w:val="432"/>
        </w:trPr>
        <w:tc>
          <w:tcPr>
            <w:tcW w:w="4860" w:type="dxa"/>
            <w:tcBorders>
              <w:top w:val="nil"/>
              <w:left w:val="nil"/>
              <w:bottom w:val="nil"/>
              <w:right w:val="nil"/>
            </w:tcBorders>
            <w:shd w:val="clear" w:color="auto" w:fill="auto"/>
            <w:noWrap/>
            <w:vAlign w:val="bottom"/>
            <w:hideMark/>
          </w:tcPr>
          <w:p w14:paraId="39A2C795" w14:textId="1A43DBB9" w:rsidR="00A60672" w:rsidRPr="003F7D07" w:rsidRDefault="00A60672" w:rsidP="00A60672">
            <w:pPr>
              <w:autoSpaceDE/>
              <w:autoSpaceDN/>
              <w:spacing w:line="240" w:lineRule="auto"/>
              <w:ind w:firstLineChars="55" w:firstLine="165"/>
              <w:rPr>
                <w:rFonts w:ascii="Angsana New" w:hAnsi="Angsana New"/>
                <w:sz w:val="30"/>
                <w:szCs w:val="30"/>
                <w:cs/>
                <w:lang w:val="en-US"/>
              </w:rPr>
            </w:pPr>
            <w:r w:rsidRPr="003F7D07">
              <w:rPr>
                <w:rFonts w:ascii="Angsana New" w:hAnsi="Angsana New"/>
                <w:sz w:val="30"/>
                <w:szCs w:val="30"/>
                <w:cs/>
                <w:lang w:val="en-US"/>
              </w:rPr>
              <w:t>จ่ายเงินสมทบเข้ากองทุนสำรองเลี้ยงชีพ</w:t>
            </w:r>
          </w:p>
        </w:tc>
        <w:tc>
          <w:tcPr>
            <w:tcW w:w="222" w:type="dxa"/>
            <w:tcBorders>
              <w:top w:val="nil"/>
              <w:left w:val="nil"/>
              <w:bottom w:val="nil"/>
              <w:right w:val="nil"/>
            </w:tcBorders>
            <w:shd w:val="clear" w:color="auto" w:fill="auto"/>
            <w:noWrap/>
            <w:vAlign w:val="bottom"/>
            <w:hideMark/>
          </w:tcPr>
          <w:p w14:paraId="34CF6FE7" w14:textId="77777777" w:rsidR="00A60672" w:rsidRPr="003F7D07" w:rsidRDefault="00A60672" w:rsidP="00A60672">
            <w:pPr>
              <w:autoSpaceDE/>
              <w:autoSpaceDN/>
              <w:spacing w:line="240" w:lineRule="auto"/>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tcPr>
          <w:p w14:paraId="1504C36B" w14:textId="77777777" w:rsidR="00A60672" w:rsidRPr="003F7D07" w:rsidRDefault="00A60672" w:rsidP="00A60672">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72C992D2" w14:textId="77777777" w:rsidR="00A60672" w:rsidRPr="003F7D07" w:rsidRDefault="00A60672" w:rsidP="00A60672">
            <w:pPr>
              <w:autoSpaceDE/>
              <w:autoSpaceDN/>
              <w:spacing w:line="240" w:lineRule="auto"/>
              <w:rPr>
                <w:rFonts w:ascii="Angsana New" w:hAnsi="Angsana New"/>
                <w:sz w:val="30"/>
                <w:szCs w:val="30"/>
                <w:lang w:val="en-US"/>
              </w:rPr>
            </w:pPr>
          </w:p>
        </w:tc>
        <w:tc>
          <w:tcPr>
            <w:tcW w:w="1540" w:type="dxa"/>
            <w:tcBorders>
              <w:top w:val="nil"/>
              <w:left w:val="nil"/>
              <w:bottom w:val="double" w:sz="4" w:space="0" w:color="auto"/>
              <w:right w:val="nil"/>
            </w:tcBorders>
            <w:shd w:val="clear" w:color="auto" w:fill="auto"/>
            <w:noWrap/>
            <w:vAlign w:val="bottom"/>
            <w:hideMark/>
          </w:tcPr>
          <w:p w14:paraId="3A126FE9" w14:textId="3E5DABF1" w:rsidR="00A60672" w:rsidRPr="003F7D07" w:rsidRDefault="00FB41A9" w:rsidP="00A6067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w:t>
            </w:r>
          </w:p>
        </w:tc>
        <w:tc>
          <w:tcPr>
            <w:tcW w:w="236" w:type="dxa"/>
            <w:tcBorders>
              <w:top w:val="nil"/>
              <w:left w:val="nil"/>
              <w:bottom w:val="nil"/>
              <w:right w:val="nil"/>
            </w:tcBorders>
            <w:shd w:val="clear" w:color="auto" w:fill="auto"/>
            <w:noWrap/>
            <w:vAlign w:val="bottom"/>
            <w:hideMark/>
          </w:tcPr>
          <w:p w14:paraId="705C0D97" w14:textId="77777777" w:rsidR="00A60672" w:rsidRPr="003F7D07" w:rsidRDefault="00A60672" w:rsidP="00A60672">
            <w:pPr>
              <w:autoSpaceDE/>
              <w:autoSpaceDN/>
              <w:spacing w:line="240" w:lineRule="auto"/>
              <w:rPr>
                <w:rFonts w:ascii="Angsana New" w:hAnsi="Angsana New"/>
                <w:sz w:val="30"/>
                <w:szCs w:val="30"/>
                <w:lang w:val="en-US"/>
              </w:rPr>
            </w:pPr>
          </w:p>
        </w:tc>
        <w:tc>
          <w:tcPr>
            <w:tcW w:w="1526" w:type="dxa"/>
            <w:tcBorders>
              <w:top w:val="nil"/>
              <w:left w:val="nil"/>
              <w:bottom w:val="double" w:sz="4" w:space="0" w:color="auto"/>
              <w:right w:val="nil"/>
            </w:tcBorders>
            <w:shd w:val="clear" w:color="auto" w:fill="auto"/>
            <w:noWrap/>
            <w:vAlign w:val="bottom"/>
            <w:hideMark/>
          </w:tcPr>
          <w:p w14:paraId="168252CB" w14:textId="296B5BAD" w:rsidR="00A60672" w:rsidRPr="003F7D07" w:rsidRDefault="00A85090" w:rsidP="00A6067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781,699</w:t>
            </w:r>
          </w:p>
        </w:tc>
      </w:tr>
      <w:tr w:rsidR="003F7D07" w:rsidRPr="003F7D07" w14:paraId="0BE9F4C8" w14:textId="77777777" w:rsidTr="00FB41A9">
        <w:trPr>
          <w:trHeight w:hRule="exact" w:val="144"/>
        </w:trPr>
        <w:tc>
          <w:tcPr>
            <w:tcW w:w="4860" w:type="dxa"/>
            <w:tcBorders>
              <w:top w:val="nil"/>
              <w:left w:val="nil"/>
              <w:bottom w:val="nil"/>
              <w:right w:val="nil"/>
            </w:tcBorders>
            <w:shd w:val="clear" w:color="auto" w:fill="auto"/>
            <w:noWrap/>
            <w:vAlign w:val="bottom"/>
          </w:tcPr>
          <w:p w14:paraId="078C9E64" w14:textId="77777777" w:rsidR="00A60672" w:rsidRPr="003F7D07" w:rsidRDefault="00A60672" w:rsidP="00EB1041">
            <w:pPr>
              <w:autoSpaceDE/>
              <w:autoSpaceDN/>
              <w:spacing w:line="240" w:lineRule="auto"/>
              <w:ind w:firstLineChars="100" w:firstLine="300"/>
              <w:rPr>
                <w:rFonts w:ascii="Angsana New" w:hAnsi="Angsana New"/>
                <w:sz w:val="30"/>
                <w:szCs w:val="30"/>
                <w:lang w:val="en-US"/>
              </w:rPr>
            </w:pPr>
          </w:p>
          <w:p w14:paraId="307EAECB" w14:textId="77777777" w:rsidR="00881912" w:rsidRPr="003F7D07" w:rsidRDefault="00881912" w:rsidP="00EB1041">
            <w:pPr>
              <w:autoSpaceDE/>
              <w:autoSpaceDN/>
              <w:spacing w:line="240" w:lineRule="auto"/>
              <w:ind w:firstLineChars="100" w:firstLine="300"/>
              <w:rPr>
                <w:rFonts w:ascii="Angsana New" w:hAnsi="Angsana New"/>
                <w:sz w:val="30"/>
                <w:szCs w:val="30"/>
                <w:lang w:val="en-US"/>
              </w:rPr>
            </w:pPr>
          </w:p>
          <w:p w14:paraId="507C2CE2" w14:textId="77777777" w:rsidR="00881912" w:rsidRPr="003F7D07" w:rsidRDefault="00881912" w:rsidP="00EB1041">
            <w:pPr>
              <w:autoSpaceDE/>
              <w:autoSpaceDN/>
              <w:spacing w:line="240" w:lineRule="auto"/>
              <w:ind w:firstLineChars="100" w:firstLine="300"/>
              <w:rPr>
                <w:rFonts w:ascii="Angsana New" w:hAnsi="Angsana New"/>
                <w:sz w:val="30"/>
                <w:szCs w:val="30"/>
                <w:lang w:val="en-US"/>
              </w:rPr>
            </w:pPr>
          </w:p>
          <w:p w14:paraId="7A551896" w14:textId="07047153" w:rsidR="00881912" w:rsidRPr="003F7D07" w:rsidRDefault="00881912" w:rsidP="00EB1041">
            <w:pPr>
              <w:autoSpaceDE/>
              <w:autoSpaceDN/>
              <w:spacing w:line="240" w:lineRule="auto"/>
              <w:ind w:firstLineChars="100" w:firstLine="300"/>
              <w:rPr>
                <w:rFonts w:ascii="Angsana New" w:hAnsi="Angsana New"/>
                <w:sz w:val="30"/>
                <w:szCs w:val="30"/>
                <w:cs/>
                <w:lang w:val="en-US"/>
              </w:rPr>
            </w:pPr>
          </w:p>
        </w:tc>
        <w:tc>
          <w:tcPr>
            <w:tcW w:w="222" w:type="dxa"/>
            <w:tcBorders>
              <w:top w:val="nil"/>
              <w:left w:val="nil"/>
              <w:bottom w:val="nil"/>
              <w:right w:val="nil"/>
            </w:tcBorders>
            <w:shd w:val="clear" w:color="auto" w:fill="auto"/>
            <w:noWrap/>
            <w:vAlign w:val="bottom"/>
          </w:tcPr>
          <w:p w14:paraId="2D9D3D7C" w14:textId="77777777" w:rsidR="00A60672" w:rsidRPr="003F7D07" w:rsidRDefault="00A60672" w:rsidP="00EB1041">
            <w:pPr>
              <w:autoSpaceDE/>
              <w:autoSpaceDN/>
              <w:spacing w:line="240" w:lineRule="auto"/>
              <w:rPr>
                <w:rFonts w:ascii="Angsana New" w:hAnsi="Angsana New"/>
                <w:sz w:val="30"/>
                <w:szCs w:val="30"/>
                <w:lang w:val="en-US"/>
              </w:rPr>
            </w:pPr>
          </w:p>
        </w:tc>
        <w:tc>
          <w:tcPr>
            <w:tcW w:w="1120" w:type="dxa"/>
            <w:tcBorders>
              <w:top w:val="nil"/>
              <w:left w:val="nil"/>
              <w:bottom w:val="nil"/>
              <w:right w:val="nil"/>
            </w:tcBorders>
            <w:shd w:val="clear" w:color="auto" w:fill="auto"/>
            <w:noWrap/>
            <w:vAlign w:val="bottom"/>
          </w:tcPr>
          <w:p w14:paraId="044C95CB" w14:textId="77777777" w:rsidR="00A60672" w:rsidRPr="003F7D07" w:rsidRDefault="00A60672" w:rsidP="00EB1041">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tcPr>
          <w:p w14:paraId="091B34C3" w14:textId="77777777" w:rsidR="00A60672" w:rsidRPr="003F7D07" w:rsidRDefault="00A60672" w:rsidP="00EB1041">
            <w:pPr>
              <w:autoSpaceDE/>
              <w:autoSpaceDN/>
              <w:spacing w:line="240" w:lineRule="auto"/>
              <w:rPr>
                <w:rFonts w:ascii="Angsana New" w:hAnsi="Angsana New"/>
                <w:sz w:val="30"/>
                <w:szCs w:val="30"/>
                <w:lang w:val="en-US"/>
              </w:rPr>
            </w:pPr>
          </w:p>
        </w:tc>
        <w:tc>
          <w:tcPr>
            <w:tcW w:w="1540" w:type="dxa"/>
            <w:tcBorders>
              <w:top w:val="double" w:sz="4" w:space="0" w:color="auto"/>
              <w:left w:val="nil"/>
              <w:bottom w:val="nil"/>
              <w:right w:val="nil"/>
            </w:tcBorders>
            <w:shd w:val="clear" w:color="auto" w:fill="auto"/>
            <w:noWrap/>
            <w:vAlign w:val="bottom"/>
          </w:tcPr>
          <w:p w14:paraId="73C3D02A" w14:textId="77777777" w:rsidR="00A60672" w:rsidRPr="003F7D07" w:rsidRDefault="00A60672" w:rsidP="00EB1041">
            <w:pPr>
              <w:autoSpaceDE/>
              <w:autoSpaceDN/>
              <w:spacing w:line="240" w:lineRule="auto"/>
              <w:rPr>
                <w:rFonts w:ascii="Angsana New" w:hAnsi="Angsana New"/>
                <w:sz w:val="30"/>
                <w:szCs w:val="30"/>
                <w:lang w:val="en-US"/>
              </w:rPr>
            </w:pPr>
          </w:p>
        </w:tc>
        <w:tc>
          <w:tcPr>
            <w:tcW w:w="236" w:type="dxa"/>
            <w:tcBorders>
              <w:top w:val="nil"/>
              <w:left w:val="nil"/>
              <w:bottom w:val="nil"/>
              <w:right w:val="nil"/>
            </w:tcBorders>
            <w:shd w:val="clear" w:color="auto" w:fill="auto"/>
            <w:noWrap/>
            <w:vAlign w:val="bottom"/>
          </w:tcPr>
          <w:p w14:paraId="3A15C55B" w14:textId="77777777" w:rsidR="00A60672" w:rsidRPr="003F7D07" w:rsidRDefault="00A60672" w:rsidP="00EB1041">
            <w:pPr>
              <w:autoSpaceDE/>
              <w:autoSpaceDN/>
              <w:spacing w:line="240" w:lineRule="auto"/>
              <w:rPr>
                <w:rFonts w:ascii="Angsana New" w:hAnsi="Angsana New"/>
                <w:sz w:val="30"/>
                <w:szCs w:val="30"/>
                <w:lang w:val="en-US"/>
              </w:rPr>
            </w:pPr>
          </w:p>
        </w:tc>
        <w:tc>
          <w:tcPr>
            <w:tcW w:w="1526" w:type="dxa"/>
            <w:tcBorders>
              <w:top w:val="double" w:sz="4" w:space="0" w:color="auto"/>
              <w:left w:val="nil"/>
              <w:bottom w:val="nil"/>
              <w:right w:val="nil"/>
            </w:tcBorders>
            <w:shd w:val="clear" w:color="auto" w:fill="auto"/>
            <w:noWrap/>
            <w:vAlign w:val="bottom"/>
          </w:tcPr>
          <w:p w14:paraId="704115B0" w14:textId="77777777" w:rsidR="00A60672" w:rsidRPr="003F7D07" w:rsidRDefault="00A60672" w:rsidP="00EB1041">
            <w:pPr>
              <w:autoSpaceDE/>
              <w:autoSpaceDN/>
              <w:spacing w:line="240" w:lineRule="auto"/>
              <w:rPr>
                <w:rFonts w:ascii="Angsana New" w:hAnsi="Angsana New"/>
                <w:sz w:val="30"/>
                <w:szCs w:val="30"/>
                <w:lang w:val="en-US"/>
              </w:rPr>
            </w:pPr>
          </w:p>
        </w:tc>
      </w:tr>
      <w:bookmarkEnd w:id="917"/>
    </w:tbl>
    <w:p w14:paraId="1A9BE9C1" w14:textId="77777777" w:rsidR="00881912" w:rsidRPr="003F7D07" w:rsidRDefault="00881912" w:rsidP="00881912">
      <w:pPr>
        <w:spacing w:before="120" w:after="120" w:line="240" w:lineRule="auto"/>
        <w:ind w:left="432"/>
        <w:jc w:val="thaiDistribute"/>
        <w:rPr>
          <w:rFonts w:asciiTheme="majorBidi" w:hAnsiTheme="majorBidi" w:cstheme="majorBidi"/>
          <w:b/>
          <w:bCs/>
          <w:sz w:val="30"/>
          <w:szCs w:val="30"/>
          <w:lang w:val="en-US"/>
        </w:rPr>
      </w:pPr>
    </w:p>
    <w:p w14:paraId="59CEC0E7" w14:textId="77777777" w:rsidR="004C3479" w:rsidRPr="003F7D07" w:rsidRDefault="004C3479">
      <w:pPr>
        <w:autoSpaceDE/>
        <w:autoSpaceDN/>
        <w:spacing w:line="240" w:lineRule="auto"/>
        <w:rPr>
          <w:rFonts w:asciiTheme="majorBidi" w:hAnsiTheme="majorBidi" w:cstheme="majorBidi"/>
          <w:b/>
          <w:bCs/>
          <w:sz w:val="30"/>
          <w:szCs w:val="30"/>
          <w:cs/>
          <w:lang w:val="en-US"/>
        </w:rPr>
      </w:pPr>
      <w:r w:rsidRPr="003F7D07">
        <w:rPr>
          <w:rFonts w:asciiTheme="majorBidi" w:hAnsiTheme="majorBidi" w:cstheme="majorBidi"/>
          <w:b/>
          <w:bCs/>
          <w:sz w:val="30"/>
          <w:szCs w:val="30"/>
          <w:cs/>
          <w:lang w:val="en-US"/>
        </w:rPr>
        <w:br w:type="page"/>
      </w:r>
    </w:p>
    <w:p w14:paraId="7CA614D8" w14:textId="0D5A3C7A" w:rsidR="000A12BA" w:rsidRPr="003F7D07" w:rsidRDefault="000A12BA" w:rsidP="00087BDD">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ค่าใช้จ่ายตามลักษณะ</w:t>
      </w:r>
    </w:p>
    <w:p w14:paraId="0A7AAB5E" w14:textId="4F540209" w:rsidR="000A12BA" w:rsidRPr="003F7D07" w:rsidRDefault="000A12BA" w:rsidP="00087BDD">
      <w:pPr>
        <w:pStyle w:val="BlockText"/>
        <w:spacing w:before="120" w:after="120"/>
        <w:ind w:left="432" w:right="0" w:firstLine="0"/>
        <w:jc w:val="thaiDistribute"/>
        <w:rPr>
          <w:rFonts w:asciiTheme="majorBidi" w:hAnsiTheme="majorBidi" w:cstheme="majorBidi"/>
          <w:sz w:val="30"/>
          <w:szCs w:val="30"/>
        </w:rPr>
      </w:pPr>
      <w:bookmarkStart w:id="918" w:name="_Hlk92654924"/>
      <w:r w:rsidRPr="003F7D07">
        <w:rPr>
          <w:rFonts w:asciiTheme="majorBidi" w:hAnsiTheme="majorBidi" w:cstheme="majorBidi"/>
          <w:sz w:val="30"/>
          <w:szCs w:val="30"/>
          <w:cs/>
        </w:rPr>
        <w:t>ค่าใช้จ่ายตามลักษณะ</w:t>
      </w:r>
      <w:r w:rsidR="005249C1" w:rsidRPr="003F7D07">
        <w:rPr>
          <w:rFonts w:asciiTheme="majorBidi" w:hAnsiTheme="majorBidi" w:cstheme="majorBidi" w:hint="cs"/>
          <w:sz w:val="30"/>
          <w:szCs w:val="30"/>
          <w:cs/>
        </w:rPr>
        <w:t xml:space="preserve"> </w:t>
      </w:r>
      <w:bookmarkEnd w:id="918"/>
      <w:r w:rsidRPr="003F7D07">
        <w:rPr>
          <w:rFonts w:asciiTheme="majorBidi" w:hAnsiTheme="majorBidi" w:cstheme="majorBidi"/>
          <w:sz w:val="30"/>
          <w:szCs w:val="30"/>
          <w:cs/>
        </w:rPr>
        <w:t xml:space="preserve">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0A566A"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0A566A" w:rsidRPr="003F7D07">
        <w:rPr>
          <w:rFonts w:asciiTheme="majorBidi" w:hAnsiTheme="majorBidi" w:cstheme="majorBidi"/>
          <w:sz w:val="30"/>
          <w:szCs w:val="30"/>
        </w:rPr>
        <w:t>3</w:t>
      </w:r>
      <w:r w:rsidRPr="003F7D07">
        <w:rPr>
          <w:rFonts w:asciiTheme="majorBidi" w:hAnsiTheme="majorBidi" w:cstheme="majorBidi"/>
          <w:sz w:val="30"/>
          <w:szCs w:val="30"/>
        </w:rPr>
        <w:t xml:space="preserve"> </w:t>
      </w:r>
      <w:bookmarkStart w:id="919" w:name="_Hlk92654937"/>
      <w:r w:rsidR="005249C1" w:rsidRPr="003F7D07">
        <w:rPr>
          <w:rFonts w:asciiTheme="majorBidi" w:hAnsiTheme="majorBidi" w:cstheme="majorBidi" w:hint="cs"/>
          <w:sz w:val="30"/>
          <w:szCs w:val="30"/>
          <w:cs/>
        </w:rPr>
        <w:t>แสดงดังนี้</w:t>
      </w:r>
      <w:bookmarkEnd w:id="919"/>
    </w:p>
    <w:bookmarkStart w:id="920" w:name="_MON_1673437794"/>
    <w:bookmarkEnd w:id="920"/>
    <w:p w14:paraId="69798E23" w14:textId="5CF227D0" w:rsidR="001543AB" w:rsidRPr="003F7D07" w:rsidRDefault="00C76221" w:rsidP="00164B2A">
      <w:pPr>
        <w:pStyle w:val="BlockText"/>
        <w:spacing w:before="120" w:after="120"/>
        <w:ind w:left="425" w:right="0"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042" w:dyaOrig="3945" w14:anchorId="352070B4">
          <v:shape id="_x0000_i1069" type="#_x0000_t75" style="width:477pt;height:203.5pt" o:ole="">
            <v:imagedata r:id="rId96" o:title=""/>
          </v:shape>
          <o:OLEObject Type="Embed" ProgID="Excel.Sheet.8" ShapeID="_x0000_i1069" DrawAspect="Content" ObjectID="_1707153754" r:id="rId97"/>
        </w:object>
      </w:r>
      <w:bookmarkStart w:id="921" w:name="_MON_1516529637"/>
      <w:bookmarkStart w:id="922" w:name="_MON_1516535875"/>
      <w:bookmarkStart w:id="923" w:name="_MON_1517067538"/>
      <w:bookmarkStart w:id="924" w:name="_MON_1517068155"/>
      <w:bookmarkStart w:id="925" w:name="_MON_1547202141"/>
      <w:bookmarkStart w:id="926" w:name="_MON_1548502915"/>
      <w:bookmarkStart w:id="927" w:name="_MON_1548957584"/>
      <w:bookmarkStart w:id="928" w:name="_MON_1548957609"/>
      <w:bookmarkStart w:id="929" w:name="_MON_1548967168"/>
      <w:bookmarkStart w:id="930" w:name="_MON_1548967207"/>
      <w:bookmarkStart w:id="931" w:name="_MON_1548967259"/>
      <w:bookmarkStart w:id="932" w:name="_MON_1548968061"/>
      <w:bookmarkStart w:id="933" w:name="_MON_1549106397"/>
      <w:bookmarkStart w:id="934" w:name="_MON_1549134278"/>
      <w:bookmarkStart w:id="935" w:name="_MON_1580659973"/>
      <w:bookmarkStart w:id="936" w:name="_MON_1580662103"/>
      <w:bookmarkStart w:id="937" w:name="_MON_1580801205"/>
      <w:bookmarkStart w:id="938" w:name="_MON_1580801223"/>
      <w:bookmarkStart w:id="939" w:name="_MON_1580901147"/>
      <w:bookmarkStart w:id="940" w:name="_MON_1581239369"/>
      <w:bookmarkStart w:id="941" w:name="_MON_1610813696"/>
      <w:bookmarkStart w:id="942" w:name="_MON_1610815586"/>
      <w:bookmarkStart w:id="943" w:name="_MON_1611681957"/>
      <w:bookmarkStart w:id="944" w:name="_MON_1612717916"/>
      <w:bookmarkStart w:id="945" w:name="_MON_1639914364"/>
      <w:bookmarkStart w:id="946" w:name="_MON_1516194517"/>
      <w:bookmarkStart w:id="947" w:name="_MON_1516194531"/>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C761D1C" w14:textId="0C5C4AF2" w:rsidR="000A12BA" w:rsidRPr="003F7D07" w:rsidRDefault="000A12BA" w:rsidP="00FB2DBF">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ต้นทุนทางการเงิน</w:t>
      </w:r>
    </w:p>
    <w:p w14:paraId="6A478A5E" w14:textId="1B365128" w:rsidR="000A12BA" w:rsidRPr="003F7D07" w:rsidRDefault="000A12BA" w:rsidP="000A12BA">
      <w:pPr>
        <w:pStyle w:val="BlockText"/>
        <w:spacing w:before="120" w:after="120"/>
        <w:ind w:left="425"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ต้นทุนทางการเงิน</w:t>
      </w:r>
      <w:r w:rsidR="000A566A"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สำหรับปีสิ้นสุดวันที่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0A566A"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0A566A"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ประกอบด้วย</w:t>
      </w:r>
    </w:p>
    <w:bookmarkStart w:id="948" w:name="_MON_1673438187"/>
    <w:bookmarkEnd w:id="948"/>
    <w:p w14:paraId="643EAD36" w14:textId="6104F016" w:rsidR="00CE464E" w:rsidRPr="003F7D07" w:rsidRDefault="00C76221" w:rsidP="000A12BA">
      <w:pPr>
        <w:pStyle w:val="BlockText"/>
        <w:spacing w:before="120" w:after="120"/>
        <w:ind w:left="425" w:right="0" w:firstLine="0"/>
        <w:jc w:val="thaiDistribute"/>
        <w:rPr>
          <w:rFonts w:asciiTheme="majorBidi" w:hAnsiTheme="majorBidi" w:cstheme="majorBidi"/>
          <w:b/>
          <w:bCs/>
          <w:sz w:val="30"/>
          <w:szCs w:val="30"/>
          <w:cs/>
        </w:rPr>
      </w:pPr>
      <w:r w:rsidRPr="003F7D07">
        <w:rPr>
          <w:rFonts w:asciiTheme="majorBidi" w:hAnsiTheme="majorBidi" w:cstheme="majorBidi"/>
          <w:sz w:val="30"/>
          <w:szCs w:val="30"/>
        </w:rPr>
        <w:object w:dxaOrig="10042" w:dyaOrig="2426" w14:anchorId="5387D83E">
          <v:shape id="_x0000_i1070" type="#_x0000_t75" style="width:474pt;height:124.5pt" o:ole="">
            <v:imagedata r:id="rId98" o:title=""/>
          </v:shape>
          <o:OLEObject Type="Embed" ProgID="Excel.Sheet.8" ShapeID="_x0000_i1070" DrawAspect="Content" ObjectID="_1707153755" r:id="rId99"/>
        </w:object>
      </w:r>
    </w:p>
    <w:p w14:paraId="078C5C9D" w14:textId="77777777" w:rsidR="00FB2DBF" w:rsidRPr="003F7D07" w:rsidRDefault="00FB2DBF">
      <w:pPr>
        <w:autoSpaceDE/>
        <w:autoSpaceDN/>
        <w:spacing w:line="240" w:lineRule="auto"/>
        <w:rPr>
          <w:rFonts w:asciiTheme="majorBidi" w:hAnsiTheme="majorBidi" w:cstheme="majorBidi"/>
          <w:b/>
          <w:bCs/>
          <w:sz w:val="30"/>
          <w:szCs w:val="30"/>
          <w:cs/>
          <w:lang w:val="en-US"/>
        </w:rPr>
      </w:pPr>
      <w:bookmarkStart w:id="949" w:name="_MON_1581146294"/>
      <w:bookmarkStart w:id="950" w:name="_MON_1581176975"/>
      <w:bookmarkStart w:id="951" w:name="_MON_1581177230"/>
      <w:bookmarkStart w:id="952" w:name="_MON_1610813717"/>
      <w:bookmarkStart w:id="953" w:name="_MON_1610815591"/>
      <w:bookmarkStart w:id="954" w:name="_MON_1611672493"/>
      <w:bookmarkStart w:id="955" w:name="_MON_1611747577"/>
      <w:bookmarkStart w:id="956" w:name="_MON_1612691723"/>
      <w:bookmarkStart w:id="957" w:name="_MON_1612770359"/>
      <w:bookmarkStart w:id="958" w:name="_MON_1639916051"/>
      <w:bookmarkStart w:id="959" w:name="_MON_1581146229"/>
      <w:bookmarkStart w:id="960" w:name="_MON_1581146282"/>
      <w:bookmarkEnd w:id="949"/>
      <w:bookmarkEnd w:id="950"/>
      <w:bookmarkEnd w:id="951"/>
      <w:bookmarkEnd w:id="952"/>
      <w:bookmarkEnd w:id="953"/>
      <w:bookmarkEnd w:id="954"/>
      <w:bookmarkEnd w:id="955"/>
      <w:bookmarkEnd w:id="956"/>
      <w:bookmarkEnd w:id="957"/>
      <w:bookmarkEnd w:id="958"/>
      <w:bookmarkEnd w:id="959"/>
      <w:bookmarkEnd w:id="960"/>
      <w:r w:rsidRPr="003F7D07">
        <w:rPr>
          <w:rFonts w:asciiTheme="majorBidi" w:hAnsiTheme="majorBidi" w:cstheme="majorBidi"/>
          <w:b/>
          <w:bCs/>
          <w:sz w:val="30"/>
          <w:szCs w:val="30"/>
          <w:cs/>
          <w:lang w:val="en-US"/>
        </w:rPr>
        <w:br w:type="page"/>
      </w:r>
    </w:p>
    <w:p w14:paraId="6E61B4BF" w14:textId="59BA44B7" w:rsidR="000A12BA" w:rsidRPr="003F7D07" w:rsidRDefault="000A12BA" w:rsidP="00D121BA">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ภาษีเงินได้</w:t>
      </w:r>
    </w:p>
    <w:p w14:paraId="2702086B" w14:textId="77777777" w:rsidR="00D121BA" w:rsidRPr="003F7D07" w:rsidRDefault="00D121BA" w:rsidP="00D121BA">
      <w:pPr>
        <w:pStyle w:val="ListParagraph"/>
        <w:spacing w:before="120" w:after="120" w:line="240" w:lineRule="auto"/>
        <w:ind w:left="432"/>
        <w:jc w:val="thaiDistribute"/>
        <w:rPr>
          <w:rFonts w:asciiTheme="majorBidi" w:hAnsiTheme="majorBidi" w:cstheme="majorBidi"/>
          <w:sz w:val="30"/>
          <w:szCs w:val="30"/>
          <w:cs/>
          <w:lang w:val="en-US"/>
        </w:rPr>
      </w:pPr>
      <w:bookmarkStart w:id="961" w:name="_Hlk92655079"/>
      <w:r w:rsidRPr="003F7D07">
        <w:rPr>
          <w:rFonts w:asciiTheme="majorBidi" w:hAnsiTheme="majorBidi" w:cstheme="majorBidi"/>
          <w:sz w:val="30"/>
          <w:szCs w:val="30"/>
          <w:cs/>
          <w:lang w:val="en-US"/>
        </w:rPr>
        <w:t>ภาษีเงินได้นิติบุคคลของบริษัท</w:t>
      </w:r>
      <w:r w:rsidRPr="003F7D07">
        <w:rPr>
          <w:rFonts w:asciiTheme="majorBidi" w:hAnsiTheme="majorBidi" w:cstheme="majorBidi"/>
          <w:sz w:val="30"/>
          <w:szCs w:val="30"/>
          <w:lang w:val="en-US"/>
        </w:rPr>
        <w:t xml:space="preserve"> </w:t>
      </w:r>
      <w:r w:rsidRPr="003F7D07">
        <w:rPr>
          <w:rFonts w:asciiTheme="majorBidi" w:hAnsiTheme="majorBidi" w:cstheme="majorBidi"/>
          <w:sz w:val="30"/>
          <w:szCs w:val="30"/>
          <w:cs/>
          <w:lang w:val="en-US"/>
        </w:rPr>
        <w:t xml:space="preserve">สำหรับปีสิ้นสุดวันที่ </w:t>
      </w:r>
      <w:r w:rsidRPr="003F7D07">
        <w:rPr>
          <w:rFonts w:asciiTheme="majorBidi" w:hAnsiTheme="majorBidi" w:cstheme="majorBidi"/>
          <w:sz w:val="30"/>
          <w:szCs w:val="30"/>
          <w:lang w:val="en-US"/>
        </w:rPr>
        <w:t>31</w:t>
      </w:r>
      <w:r w:rsidRPr="003F7D07">
        <w:rPr>
          <w:rFonts w:asciiTheme="majorBidi" w:hAnsiTheme="majorBidi" w:cstheme="majorBidi"/>
          <w:sz w:val="30"/>
          <w:szCs w:val="30"/>
          <w:cs/>
          <w:lang w:val="en-US"/>
        </w:rPr>
        <w:t xml:space="preserve"> ธันวาคม </w:t>
      </w:r>
      <w:r w:rsidRPr="003F7D07">
        <w:rPr>
          <w:rFonts w:asciiTheme="majorBidi" w:hAnsiTheme="majorBidi" w:cstheme="majorBidi"/>
          <w:sz w:val="30"/>
          <w:szCs w:val="30"/>
          <w:lang w:val="en-US"/>
        </w:rPr>
        <w:t>2564</w:t>
      </w:r>
      <w:r w:rsidRPr="003F7D07">
        <w:rPr>
          <w:rFonts w:asciiTheme="majorBidi" w:hAnsiTheme="majorBidi" w:cstheme="majorBidi"/>
          <w:sz w:val="30"/>
          <w:szCs w:val="30"/>
          <w:cs/>
          <w:lang w:val="en-US"/>
        </w:rPr>
        <w:t xml:space="preserve"> และ </w:t>
      </w:r>
      <w:r w:rsidRPr="003F7D07">
        <w:rPr>
          <w:rFonts w:asciiTheme="majorBidi" w:hAnsiTheme="majorBidi" w:cstheme="majorBidi"/>
          <w:sz w:val="30"/>
          <w:szCs w:val="30"/>
          <w:lang w:val="en-US"/>
        </w:rPr>
        <w:t>2563</w:t>
      </w:r>
      <w:r w:rsidRPr="003F7D07">
        <w:rPr>
          <w:rFonts w:asciiTheme="majorBidi" w:hAnsiTheme="majorBidi" w:cstheme="majorBidi"/>
          <w:sz w:val="30"/>
          <w:szCs w:val="30"/>
          <w:cs/>
          <w:lang w:val="en-US"/>
        </w:rPr>
        <w:t xml:space="preserve"> คำนวณขึ้นในอัตรากำหนดโดยกรมสรรพากรจากกำไรทางบัญชีหลังปรับปรุงเงื่อนไขบางประการตามระบุในประมวลรัษฎากร 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bookmarkStart w:id="962" w:name="_MON_1641020359"/>
    <w:bookmarkEnd w:id="961"/>
    <w:bookmarkEnd w:id="962"/>
    <w:p w14:paraId="6506CDB9" w14:textId="3F0CFD79" w:rsidR="001543AB" w:rsidRPr="003F7D07" w:rsidRDefault="00C76221" w:rsidP="00164B2A">
      <w:pPr>
        <w:pStyle w:val="BlockText"/>
        <w:spacing w:before="120" w:after="120"/>
        <w:ind w:left="426" w:right="0" w:firstLine="0"/>
        <w:jc w:val="thaiDistribute"/>
        <w:rPr>
          <w:rFonts w:asciiTheme="majorBidi" w:hAnsiTheme="majorBidi" w:cstheme="majorBidi"/>
          <w:b/>
          <w:bCs/>
          <w:sz w:val="30"/>
          <w:szCs w:val="30"/>
        </w:rPr>
      </w:pPr>
      <w:r w:rsidRPr="003F7D07">
        <w:rPr>
          <w:rFonts w:asciiTheme="majorBidi" w:hAnsiTheme="majorBidi" w:cstheme="majorBidi"/>
          <w:sz w:val="30"/>
          <w:szCs w:val="30"/>
        </w:rPr>
        <w:object w:dxaOrig="10155" w:dyaOrig="7574" w14:anchorId="7699D5C5">
          <v:shape id="_x0000_i1071" type="#_x0000_t75" style="width:477.5pt;height:392pt" o:ole="">
            <v:imagedata r:id="rId100" o:title=""/>
          </v:shape>
          <o:OLEObject Type="Embed" ProgID="Excel.Sheet.8" ShapeID="_x0000_i1071" DrawAspect="Content" ObjectID="_1707153756" r:id="rId101"/>
        </w:object>
      </w:r>
    </w:p>
    <w:p w14:paraId="2C301D19" w14:textId="3ED0347B" w:rsidR="002131B3" w:rsidRPr="003F7D07" w:rsidRDefault="002131B3" w:rsidP="00D47FE6">
      <w:pPr>
        <w:spacing w:before="120" w:after="120" w:line="240" w:lineRule="auto"/>
        <w:ind w:left="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ภาษีเงินได้รอการตัดบัญชี</w:t>
      </w:r>
    </w:p>
    <w:p w14:paraId="4CD91FE6" w14:textId="036E4323" w:rsidR="002131B3" w:rsidRPr="003F7D07" w:rsidRDefault="002131B3" w:rsidP="00D47FE6">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lang w:val="en-US"/>
        </w:rPr>
        <w:t xml:space="preserve">ภาษีเงินได้รอการตัดบัญชี ณ วันที่ </w:t>
      </w:r>
      <w:r w:rsidRPr="003F7D07">
        <w:rPr>
          <w:rFonts w:asciiTheme="majorBidi" w:hAnsiTheme="majorBidi" w:cstheme="majorBidi"/>
          <w:sz w:val="30"/>
          <w:szCs w:val="30"/>
          <w:lang w:val="en-US"/>
        </w:rPr>
        <w:t xml:space="preserve">31 </w:t>
      </w:r>
      <w:r w:rsidRPr="003F7D07">
        <w:rPr>
          <w:rFonts w:asciiTheme="majorBidi" w:hAnsiTheme="majorBidi" w:cstheme="majorBidi"/>
          <w:sz w:val="30"/>
          <w:szCs w:val="30"/>
          <w:cs/>
          <w:lang w:val="en-US"/>
        </w:rPr>
        <w:t xml:space="preserve">ธันวาคม </w:t>
      </w:r>
      <w:r w:rsidR="00A74AEE" w:rsidRPr="003F7D07">
        <w:rPr>
          <w:rFonts w:asciiTheme="majorBidi" w:hAnsiTheme="majorBidi" w:cstheme="majorBidi"/>
          <w:sz w:val="30"/>
          <w:szCs w:val="30"/>
          <w:lang w:val="en-US"/>
        </w:rPr>
        <w:t>256</w:t>
      </w:r>
      <w:r w:rsidR="00C22CEE" w:rsidRPr="003F7D07">
        <w:rPr>
          <w:rFonts w:asciiTheme="majorBidi" w:hAnsiTheme="majorBidi" w:cstheme="majorBidi"/>
          <w:sz w:val="30"/>
          <w:szCs w:val="30"/>
          <w:lang w:val="en-US"/>
        </w:rPr>
        <w:t>4</w:t>
      </w:r>
      <w:r w:rsidR="00A74AEE" w:rsidRPr="003F7D07">
        <w:rPr>
          <w:rFonts w:asciiTheme="majorBidi" w:hAnsiTheme="majorBidi" w:cstheme="majorBidi"/>
          <w:sz w:val="30"/>
          <w:szCs w:val="30"/>
          <w:lang w:val="en-US"/>
        </w:rPr>
        <w:t xml:space="preserve"> </w:t>
      </w:r>
      <w:r w:rsidR="00A74AEE" w:rsidRPr="003F7D07">
        <w:rPr>
          <w:rFonts w:asciiTheme="majorBidi" w:hAnsiTheme="majorBidi" w:cstheme="majorBidi"/>
          <w:sz w:val="30"/>
          <w:szCs w:val="30"/>
          <w:cs/>
          <w:lang w:val="en-US"/>
        </w:rPr>
        <w:t xml:space="preserve">และ </w:t>
      </w:r>
      <w:r w:rsidR="00A74AEE" w:rsidRPr="003F7D07">
        <w:rPr>
          <w:rFonts w:asciiTheme="majorBidi" w:hAnsiTheme="majorBidi" w:cstheme="majorBidi"/>
          <w:sz w:val="30"/>
          <w:szCs w:val="30"/>
          <w:lang w:val="en-US"/>
        </w:rPr>
        <w:t>256</w:t>
      </w:r>
      <w:r w:rsidR="00C22CEE" w:rsidRPr="003F7D07">
        <w:rPr>
          <w:rFonts w:asciiTheme="majorBidi" w:hAnsiTheme="majorBidi" w:cstheme="majorBidi"/>
          <w:sz w:val="30"/>
          <w:szCs w:val="30"/>
          <w:lang w:val="en-US"/>
        </w:rPr>
        <w:t>3</w:t>
      </w:r>
      <w:r w:rsidRPr="003F7D07">
        <w:rPr>
          <w:rFonts w:asciiTheme="majorBidi" w:hAnsiTheme="majorBidi" w:cstheme="majorBidi"/>
          <w:sz w:val="30"/>
          <w:szCs w:val="30"/>
          <w:lang w:val="en-US"/>
        </w:rPr>
        <w:t xml:space="preserve"> </w:t>
      </w:r>
      <w:r w:rsidRPr="003F7D07">
        <w:rPr>
          <w:rFonts w:asciiTheme="majorBidi" w:hAnsiTheme="majorBidi" w:cstheme="majorBidi"/>
          <w:sz w:val="30"/>
          <w:szCs w:val="30"/>
          <w:cs/>
          <w:lang w:val="en-US"/>
        </w:rPr>
        <w:t>ประกอบด้วย</w:t>
      </w:r>
    </w:p>
    <w:bookmarkStart w:id="963" w:name="_MON_1673440969"/>
    <w:bookmarkEnd w:id="963"/>
    <w:p w14:paraId="13157891" w14:textId="5C52177E" w:rsidR="000B6BB9" w:rsidRPr="003F7D07" w:rsidRDefault="00C76221" w:rsidP="00D47FE6">
      <w:pPr>
        <w:spacing w:before="120" w:after="120" w:line="240" w:lineRule="auto"/>
        <w:ind w:left="432"/>
        <w:jc w:val="thaiDistribute"/>
        <w:rPr>
          <w:rFonts w:asciiTheme="majorBidi" w:hAnsiTheme="majorBidi" w:cstheme="majorBidi"/>
          <w:sz w:val="30"/>
          <w:szCs w:val="30"/>
          <w:lang w:val="en-US"/>
        </w:rPr>
      </w:pPr>
      <w:r w:rsidRPr="003F7D07">
        <w:rPr>
          <w:rFonts w:asciiTheme="majorBidi" w:hAnsiTheme="majorBidi" w:cstheme="majorBidi"/>
          <w:sz w:val="30"/>
          <w:szCs w:val="30"/>
          <w:cs/>
        </w:rPr>
        <w:object w:dxaOrig="9537" w:dyaOrig="2434" w14:anchorId="39BF1523">
          <v:shape id="_x0000_i1072" type="#_x0000_t75" style="width:477.5pt;height:121.5pt" o:ole="">
            <v:imagedata r:id="rId102" o:title=""/>
          </v:shape>
          <o:OLEObject Type="Embed" ProgID="Excel.Sheet.12" ShapeID="_x0000_i1072" DrawAspect="Content" ObjectID="_1707153757" r:id="rId103"/>
        </w:object>
      </w:r>
    </w:p>
    <w:p w14:paraId="6F236069" w14:textId="6BCB3AAD" w:rsidR="00E66FFA" w:rsidRPr="003F7D07" w:rsidRDefault="00E66FFA" w:rsidP="00D47FE6">
      <w:pPr>
        <w:spacing w:before="120" w:after="120" w:line="240" w:lineRule="auto"/>
        <w:ind w:left="432"/>
        <w:jc w:val="thaiDistribute"/>
        <w:rPr>
          <w:rFonts w:asciiTheme="majorBidi" w:hAnsiTheme="majorBidi" w:cstheme="majorBidi"/>
          <w:sz w:val="30"/>
          <w:szCs w:val="30"/>
          <w:cs/>
          <w:lang w:val="en-US"/>
        </w:rPr>
      </w:pPr>
      <w:bookmarkStart w:id="964" w:name="_MON_1547201667"/>
      <w:bookmarkStart w:id="965" w:name="_MON_1548502726"/>
      <w:bookmarkStart w:id="966" w:name="_MON_1548502757"/>
      <w:bookmarkStart w:id="967" w:name="_MON_1549133542"/>
      <w:bookmarkStart w:id="968" w:name="_MON_1580799999"/>
      <w:bookmarkStart w:id="969" w:name="_MON_1581194422"/>
      <w:bookmarkStart w:id="970" w:name="_MON_1581194426"/>
      <w:bookmarkStart w:id="971" w:name="_MON_1610812842"/>
      <w:bookmarkStart w:id="972" w:name="_MON_1610812884"/>
      <w:bookmarkStart w:id="973" w:name="_MON_1610812933"/>
      <w:bookmarkStart w:id="974" w:name="_MON_1610815515"/>
      <w:bookmarkStart w:id="975" w:name="_MON_1612651353"/>
      <w:bookmarkStart w:id="976" w:name="_MON_1612652171"/>
      <w:bookmarkStart w:id="977" w:name="_MON_1612652646"/>
      <w:bookmarkStart w:id="978" w:name="_MON_1612691212"/>
      <w:bookmarkStart w:id="979" w:name="_MON_1612717215"/>
      <w:bookmarkStart w:id="980" w:name="_MON_1612717800"/>
      <w:bookmarkStart w:id="981" w:name="_MON_1639913920"/>
      <w:bookmarkStart w:id="982" w:name="_MON_1516191271"/>
      <w:bookmarkStart w:id="983" w:name="_MON_1516529345"/>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Pr="003F7D07">
        <w:rPr>
          <w:rFonts w:asciiTheme="majorBidi" w:hAnsiTheme="majorBidi" w:cstheme="majorBidi"/>
          <w:sz w:val="30"/>
          <w:szCs w:val="30"/>
          <w:cs/>
          <w:lang w:val="en-US"/>
        </w:rPr>
        <w:lastRenderedPageBreak/>
        <w:t xml:space="preserve">การเปลี่ยนแปลงสินทรัพย์และหนี้สินภาษีเงินได้รอการตัดบัญชีเกิดขึ้นในระหว่างปี </w:t>
      </w:r>
      <w:r w:rsidR="006D2393" w:rsidRPr="003F7D07">
        <w:rPr>
          <w:rFonts w:asciiTheme="majorBidi" w:hAnsiTheme="majorBidi" w:cstheme="majorBidi" w:hint="cs"/>
          <w:sz w:val="30"/>
          <w:szCs w:val="30"/>
          <w:cs/>
          <w:lang w:val="en-US"/>
        </w:rPr>
        <w:t>แสดง</w:t>
      </w:r>
      <w:r w:rsidRPr="003F7D07">
        <w:rPr>
          <w:rFonts w:asciiTheme="majorBidi" w:hAnsiTheme="majorBidi" w:cstheme="majorBidi"/>
          <w:sz w:val="30"/>
          <w:szCs w:val="30"/>
          <w:cs/>
          <w:lang w:val="en-US"/>
        </w:rPr>
        <w:t>ดังนี้</w:t>
      </w:r>
    </w:p>
    <w:bookmarkStart w:id="984" w:name="_MON_1488128359"/>
    <w:bookmarkEnd w:id="984"/>
    <w:p w14:paraId="6D332D77" w14:textId="0F47F8D7" w:rsidR="00E66FFA" w:rsidRPr="003F7D07" w:rsidRDefault="00C76221" w:rsidP="00D47FE6">
      <w:pPr>
        <w:spacing w:before="120" w:after="120" w:line="240" w:lineRule="auto"/>
        <w:ind w:left="432"/>
        <w:jc w:val="thaiDistribute"/>
        <w:rPr>
          <w:rFonts w:asciiTheme="majorBidi" w:hAnsiTheme="majorBidi" w:cstheme="majorBidi"/>
          <w:sz w:val="30"/>
          <w:szCs w:val="30"/>
          <w:cs/>
        </w:rPr>
      </w:pPr>
      <w:r w:rsidRPr="003F7D07">
        <w:rPr>
          <w:rFonts w:asciiTheme="majorBidi" w:hAnsiTheme="majorBidi" w:cstheme="majorBidi"/>
          <w:sz w:val="30"/>
          <w:szCs w:val="30"/>
        </w:rPr>
        <w:object w:dxaOrig="10013" w:dyaOrig="5739" w14:anchorId="5F642A29">
          <v:shape id="_x0000_i1073" type="#_x0000_t75" style="width:473pt;height:294pt" o:ole="">
            <v:imagedata r:id="rId104" o:title=""/>
          </v:shape>
          <o:OLEObject Type="Embed" ProgID="Excel.Sheet.8" ShapeID="_x0000_i1073" DrawAspect="Content" ObjectID="_1707153758" r:id="rId105"/>
        </w:object>
      </w:r>
    </w:p>
    <w:p w14:paraId="457238EA" w14:textId="54948361" w:rsidR="00E66FFA" w:rsidRPr="003F7D07" w:rsidRDefault="00E66FFA" w:rsidP="00D47FE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6D2393"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6D2393" w:rsidRPr="003F7D07">
        <w:rPr>
          <w:rFonts w:asciiTheme="majorBidi" w:hAnsiTheme="majorBidi" w:cstheme="majorBidi"/>
          <w:sz w:val="30"/>
          <w:szCs w:val="30"/>
        </w:rPr>
        <w:t>3</w:t>
      </w:r>
      <w:r w:rsidRPr="003F7D07">
        <w:rPr>
          <w:rFonts w:asciiTheme="majorBidi" w:hAnsiTheme="majorBidi" w:cstheme="majorBidi"/>
          <w:sz w:val="30"/>
          <w:szCs w:val="30"/>
          <w:cs/>
        </w:rPr>
        <w:t xml:space="preserve"> </w:t>
      </w:r>
      <w:r w:rsidR="006D2393" w:rsidRPr="003F7D07">
        <w:rPr>
          <w:rFonts w:asciiTheme="majorBidi" w:hAnsiTheme="majorBidi" w:cstheme="majorBidi" w:hint="cs"/>
          <w:sz w:val="30"/>
          <w:szCs w:val="30"/>
          <w:cs/>
        </w:rPr>
        <w:t>แสดง</w:t>
      </w:r>
      <w:r w:rsidRPr="003F7D07">
        <w:rPr>
          <w:rFonts w:asciiTheme="majorBidi" w:hAnsiTheme="majorBidi" w:cstheme="majorBidi"/>
          <w:sz w:val="30"/>
          <w:szCs w:val="30"/>
          <w:cs/>
        </w:rPr>
        <w:t>รายละเอียดดังนี้</w:t>
      </w:r>
    </w:p>
    <w:bookmarkStart w:id="985" w:name="_MON_1673442579"/>
    <w:bookmarkEnd w:id="985"/>
    <w:p w14:paraId="69502475" w14:textId="0EFA96EB" w:rsidR="000E0CB0" w:rsidRPr="003F7D07" w:rsidRDefault="00C76221" w:rsidP="00D47FE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9537" w:dyaOrig="2434" w14:anchorId="429393CA">
          <v:shape id="_x0000_i1074" type="#_x0000_t75" style="width:477.5pt;height:121.5pt" o:ole="">
            <v:imagedata r:id="rId106" o:title=""/>
          </v:shape>
          <o:OLEObject Type="Embed" ProgID="Excel.Sheet.12" ShapeID="_x0000_i1074" DrawAspect="Content" ObjectID="_1707153759" r:id="rId107"/>
        </w:object>
      </w:r>
    </w:p>
    <w:p w14:paraId="44245640" w14:textId="530979CE" w:rsidR="00771105" w:rsidRPr="003F7D07" w:rsidRDefault="00771105" w:rsidP="00D47FE6">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บริษัทไม่ได้รับรู้ผลแตกต่างชั่วคราวสำหรับรายการขาดทุนสะสมหมดอายุในปี </w:t>
      </w:r>
      <w:r w:rsidRPr="003F7D07">
        <w:rPr>
          <w:rFonts w:asciiTheme="majorBidi" w:hAnsiTheme="majorBidi" w:cstheme="majorBidi"/>
          <w:sz w:val="30"/>
          <w:szCs w:val="30"/>
        </w:rPr>
        <w:t>256</w:t>
      </w:r>
      <w:r w:rsidR="003771D1" w:rsidRPr="003F7D07">
        <w:rPr>
          <w:rFonts w:asciiTheme="majorBidi" w:hAnsiTheme="majorBidi" w:cstheme="majorBidi"/>
          <w:sz w:val="30"/>
          <w:szCs w:val="30"/>
        </w:rPr>
        <w:t>5</w:t>
      </w:r>
      <w:r w:rsidRPr="003F7D07">
        <w:rPr>
          <w:rFonts w:asciiTheme="majorBidi" w:hAnsiTheme="majorBidi" w:cstheme="majorBidi"/>
          <w:sz w:val="30"/>
          <w:szCs w:val="30"/>
        </w:rPr>
        <w:t xml:space="preserve"> – 256</w:t>
      </w:r>
      <w:r w:rsidR="003771D1" w:rsidRPr="003F7D07">
        <w:rPr>
          <w:rFonts w:asciiTheme="majorBidi" w:hAnsiTheme="majorBidi" w:cstheme="majorBidi"/>
          <w:sz w:val="30"/>
          <w:szCs w:val="30"/>
        </w:rPr>
        <w:t>9</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บริษัทจะมีกำไรทางภาษีเพียงพอจะใช้ประโยชน์ทางภาษีสำหรับรายการดังกล่าว</w:t>
      </w:r>
    </w:p>
    <w:p w14:paraId="028C158B" w14:textId="77777777" w:rsidR="00843C3E" w:rsidRPr="003F7D07" w:rsidRDefault="00843C3E">
      <w:pPr>
        <w:autoSpaceDE/>
        <w:autoSpaceDN/>
        <w:spacing w:line="240" w:lineRule="auto"/>
        <w:rPr>
          <w:rFonts w:asciiTheme="majorBidi" w:hAnsiTheme="majorBidi" w:cstheme="majorBidi"/>
          <w:b/>
          <w:bCs/>
          <w:sz w:val="30"/>
          <w:szCs w:val="30"/>
          <w:cs/>
          <w:lang w:val="en-US"/>
        </w:rPr>
      </w:pPr>
      <w:bookmarkStart w:id="986" w:name="_MON_1488298390"/>
      <w:bookmarkStart w:id="987" w:name="_MON_1488368716"/>
      <w:bookmarkStart w:id="988" w:name="_MON_1488905416"/>
      <w:bookmarkStart w:id="989" w:name="_MON_1488905531"/>
      <w:bookmarkStart w:id="990" w:name="_MON_1488905559"/>
      <w:bookmarkStart w:id="991" w:name="_MON_1488905566"/>
      <w:bookmarkStart w:id="992" w:name="_MON_1488905756"/>
      <w:bookmarkStart w:id="993" w:name="_MON_1488955796"/>
      <w:bookmarkStart w:id="994" w:name="_MON_1490697302"/>
      <w:bookmarkStart w:id="995" w:name="_MON_1490705890"/>
      <w:bookmarkStart w:id="996" w:name="_MON_1490818022"/>
      <w:bookmarkStart w:id="997" w:name="_MON_1491222279"/>
      <w:bookmarkStart w:id="998" w:name="_MON_1491237625"/>
      <w:bookmarkStart w:id="999" w:name="_MON_1492231816"/>
      <w:bookmarkStart w:id="1000" w:name="_MON_1492234730"/>
      <w:bookmarkStart w:id="1001" w:name="_MON_1516191336"/>
      <w:bookmarkStart w:id="1002" w:name="_MON_1516529399"/>
      <w:bookmarkStart w:id="1003" w:name="_MON_1516529425"/>
      <w:bookmarkStart w:id="1004" w:name="_MON_1517059312"/>
      <w:bookmarkStart w:id="1005" w:name="_MON_1517059376"/>
      <w:bookmarkStart w:id="1006" w:name="_MON_1547201716"/>
      <w:bookmarkStart w:id="1007" w:name="_MON_1548502811"/>
      <w:bookmarkStart w:id="1008" w:name="_MON_1548502832"/>
      <w:bookmarkStart w:id="1009" w:name="_MON_1548502861"/>
      <w:bookmarkStart w:id="1010" w:name="_MON_1548502882"/>
      <w:bookmarkStart w:id="1011" w:name="_MON_1549106169"/>
      <w:bookmarkStart w:id="1012" w:name="_MON_1549106189"/>
      <w:bookmarkStart w:id="1013" w:name="_MON_1549106199"/>
      <w:bookmarkStart w:id="1014" w:name="_MON_1549106228"/>
      <w:bookmarkStart w:id="1015" w:name="_MON_1549133643"/>
      <w:bookmarkStart w:id="1016" w:name="_MON_1549133925"/>
      <w:bookmarkStart w:id="1017" w:name="_MON_1549134020"/>
      <w:bookmarkStart w:id="1018" w:name="_MON_1549134137"/>
      <w:bookmarkStart w:id="1019" w:name="_MON_1549134191"/>
      <w:bookmarkStart w:id="1020" w:name="_MON_1580800088"/>
      <w:bookmarkStart w:id="1021" w:name="_MON_1580800153"/>
      <w:bookmarkStart w:id="1022" w:name="_MON_1580800213"/>
      <w:bookmarkStart w:id="1023" w:name="_MON_1581277556"/>
      <w:bookmarkStart w:id="1024" w:name="_MON_1581277683"/>
      <w:bookmarkStart w:id="1025" w:name="_MON_1610812958"/>
      <w:bookmarkStart w:id="1026" w:name="_MON_1610813309"/>
      <w:bookmarkStart w:id="1027" w:name="_MON_1610813328"/>
      <w:bookmarkStart w:id="1028" w:name="_MON_1610813335"/>
      <w:bookmarkStart w:id="1029" w:name="_MON_1610813356"/>
      <w:bookmarkStart w:id="1030" w:name="_MON_1610813372"/>
      <w:bookmarkStart w:id="1031" w:name="_MON_1610813388"/>
      <w:bookmarkStart w:id="1032" w:name="_MON_1610813415"/>
      <w:bookmarkStart w:id="1033" w:name="_MON_1610813503"/>
      <w:bookmarkStart w:id="1034" w:name="_MON_1610813520"/>
      <w:bookmarkStart w:id="1035" w:name="_MON_1610815527"/>
      <w:bookmarkStart w:id="1036" w:name="_MON_1611660156"/>
      <w:bookmarkStart w:id="1037" w:name="_MON_1611660215"/>
      <w:bookmarkStart w:id="1038" w:name="_MON_1611681295"/>
      <w:bookmarkStart w:id="1039" w:name="_MON_1612651430"/>
      <w:bookmarkStart w:id="1040" w:name="_MON_1612651725"/>
      <w:bookmarkStart w:id="1041" w:name="_MON_1612652575"/>
      <w:bookmarkStart w:id="1042" w:name="_MON_1612652623"/>
      <w:bookmarkStart w:id="1043" w:name="_MON_1612691233"/>
      <w:bookmarkStart w:id="1044" w:name="_MON_1612717257"/>
      <w:bookmarkStart w:id="1045" w:name="_MON_1612717267"/>
      <w:bookmarkStart w:id="1046" w:name="_MON_1612717334"/>
      <w:bookmarkStart w:id="1047" w:name="_MON_1612717420"/>
      <w:bookmarkStart w:id="1048" w:name="_MON_1612717580"/>
      <w:bookmarkStart w:id="1049" w:name="_MON_1612717843"/>
      <w:bookmarkStart w:id="1050" w:name="_MON_1612770289"/>
      <w:bookmarkStart w:id="1051" w:name="_MON_1643316529"/>
      <w:bookmarkStart w:id="1052" w:name="_MON_1488128202"/>
      <w:bookmarkStart w:id="1053" w:name="_MON_1488128289"/>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r w:rsidRPr="003F7D07">
        <w:rPr>
          <w:rFonts w:asciiTheme="majorBidi" w:hAnsiTheme="majorBidi" w:cstheme="majorBidi"/>
          <w:b/>
          <w:bCs/>
          <w:sz w:val="30"/>
          <w:szCs w:val="30"/>
          <w:cs/>
          <w:lang w:val="en-US"/>
        </w:rPr>
        <w:br w:type="page"/>
      </w:r>
    </w:p>
    <w:p w14:paraId="5262A33E" w14:textId="7F79E67C" w:rsidR="00402283" w:rsidRPr="003F7D07" w:rsidRDefault="00EF4F08" w:rsidP="00AF63D9">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lastRenderedPageBreak/>
        <w:t>ภาระผูกพันและหนี้สินที่อาจเกิดขึ้น</w:t>
      </w:r>
    </w:p>
    <w:p w14:paraId="335439D4" w14:textId="7C3A96B5" w:rsidR="000220E2" w:rsidRPr="003F7D07" w:rsidRDefault="000220E2" w:rsidP="00AF63D9">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ภาระผูกพันและหนี้สินที่อาจเกิดขึ้น</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3771D1" w:rsidRPr="003F7D07">
        <w:rPr>
          <w:rFonts w:asciiTheme="majorBidi" w:hAnsiTheme="majorBidi" w:cstheme="majorBidi"/>
          <w:sz w:val="30"/>
          <w:szCs w:val="30"/>
        </w:rPr>
        <w:t>4</w:t>
      </w:r>
      <w:r w:rsidRPr="003F7D07">
        <w:rPr>
          <w:rFonts w:asciiTheme="majorBidi" w:hAnsiTheme="majorBidi" w:cstheme="majorBidi"/>
          <w:sz w:val="30"/>
          <w:szCs w:val="30"/>
          <w:cs/>
        </w:rPr>
        <w:t xml:space="preserve"> และ </w:t>
      </w:r>
      <w:r w:rsidRPr="003F7D07">
        <w:rPr>
          <w:rFonts w:asciiTheme="majorBidi" w:hAnsiTheme="majorBidi" w:cstheme="majorBidi"/>
          <w:sz w:val="30"/>
          <w:szCs w:val="30"/>
        </w:rPr>
        <w:t>256</w:t>
      </w:r>
      <w:r w:rsidR="003771D1"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ประกอบด้วย</w:t>
      </w:r>
    </w:p>
    <w:p w14:paraId="413B5414" w14:textId="77777777" w:rsidR="000220E2" w:rsidRPr="003F7D07" w:rsidRDefault="000220E2" w:rsidP="00AF63D9">
      <w:pPr>
        <w:pStyle w:val="BlockText"/>
        <w:spacing w:before="120" w:after="120"/>
        <w:ind w:left="432" w:right="0" w:firstLine="0"/>
        <w:jc w:val="thaiDistribute"/>
        <w:rPr>
          <w:rFonts w:asciiTheme="majorBidi" w:hAnsiTheme="majorBidi" w:cstheme="majorBidi"/>
          <w:b/>
          <w:bCs/>
          <w:sz w:val="30"/>
          <w:szCs w:val="30"/>
          <w:cs/>
        </w:rPr>
      </w:pPr>
      <w:r w:rsidRPr="003F7D07">
        <w:rPr>
          <w:rFonts w:asciiTheme="majorBidi" w:hAnsiTheme="majorBidi" w:cstheme="majorBidi"/>
          <w:b/>
          <w:bCs/>
          <w:sz w:val="30"/>
          <w:szCs w:val="30"/>
          <w:cs/>
        </w:rPr>
        <w:t>ภาระผูกพัน</w:t>
      </w:r>
    </w:p>
    <w:p w14:paraId="1C1569D8" w14:textId="34713593" w:rsidR="000220E2" w:rsidRPr="003F7D07" w:rsidRDefault="000220E2" w:rsidP="00CC28D0">
      <w:pPr>
        <w:pStyle w:val="BlockText"/>
        <w:numPr>
          <w:ilvl w:val="0"/>
          <w:numId w:val="25"/>
        </w:numPr>
        <w:spacing w:before="120" w:after="120"/>
        <w:ind w:left="864" w:right="0" w:hanging="432"/>
        <w:jc w:val="thaiDistribute"/>
        <w:rPr>
          <w:rFonts w:asciiTheme="majorBidi" w:hAnsiTheme="majorBidi" w:cstheme="majorBidi"/>
          <w:sz w:val="30"/>
          <w:szCs w:val="30"/>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CC28D0"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CC28D0"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ธนาคารออกหนังสือค้ำประกันในนามบริษัทเกี่ยวกับภาระผูกพันตามสัญญา ดังนี้</w:t>
      </w:r>
    </w:p>
    <w:tbl>
      <w:tblPr>
        <w:tblW w:w="9334" w:type="dxa"/>
        <w:tblInd w:w="828" w:type="dxa"/>
        <w:tblLook w:val="04A0" w:firstRow="1" w:lastRow="0" w:firstColumn="1" w:lastColumn="0" w:noHBand="0" w:noVBand="1"/>
      </w:tblPr>
      <w:tblGrid>
        <w:gridCol w:w="5490"/>
        <w:gridCol w:w="222"/>
        <w:gridCol w:w="1700"/>
        <w:gridCol w:w="222"/>
        <w:gridCol w:w="1700"/>
      </w:tblGrid>
      <w:tr w:rsidR="003F7D07" w:rsidRPr="003F7D07" w14:paraId="6F211424" w14:textId="77777777" w:rsidTr="00CC28D0">
        <w:trPr>
          <w:trHeight w:val="450"/>
        </w:trPr>
        <w:tc>
          <w:tcPr>
            <w:tcW w:w="5490" w:type="dxa"/>
            <w:tcBorders>
              <w:top w:val="nil"/>
              <w:left w:val="nil"/>
              <w:bottom w:val="nil"/>
              <w:right w:val="nil"/>
            </w:tcBorders>
            <w:shd w:val="clear" w:color="auto" w:fill="auto"/>
            <w:noWrap/>
            <w:vAlign w:val="bottom"/>
            <w:hideMark/>
          </w:tcPr>
          <w:p w14:paraId="5C8EE5FB" w14:textId="77777777" w:rsidR="00CC28D0" w:rsidRPr="003F7D07" w:rsidRDefault="00CC28D0" w:rsidP="00CC28D0">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7119C6D1" w14:textId="77777777" w:rsidR="00CC28D0" w:rsidRPr="003F7D07" w:rsidRDefault="00CC28D0" w:rsidP="00CC28D0">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04ED2AB4" w14:textId="77777777" w:rsidR="00CC28D0" w:rsidRPr="003F7D07" w:rsidRDefault="00CC28D0" w:rsidP="00CC28D0">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198BE8BA" w14:textId="77777777" w:rsidR="00CC28D0" w:rsidRPr="003F7D07" w:rsidRDefault="00CC28D0" w:rsidP="00CC28D0">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276BD6ED" w14:textId="429BDD68" w:rsidR="00CC28D0" w:rsidRPr="003F7D07" w:rsidRDefault="00CC28D0" w:rsidP="00CC28D0">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cs/>
                <w:lang w:val="en-US"/>
              </w:rPr>
              <w:t>บาท</w:t>
            </w:r>
          </w:p>
        </w:tc>
      </w:tr>
      <w:tr w:rsidR="003F7D07" w:rsidRPr="003F7D07" w14:paraId="3D45615C" w14:textId="77777777" w:rsidTr="00CC28D0">
        <w:trPr>
          <w:trHeight w:val="450"/>
        </w:trPr>
        <w:tc>
          <w:tcPr>
            <w:tcW w:w="5490" w:type="dxa"/>
            <w:tcBorders>
              <w:top w:val="nil"/>
              <w:left w:val="nil"/>
              <w:bottom w:val="nil"/>
              <w:right w:val="nil"/>
            </w:tcBorders>
            <w:shd w:val="clear" w:color="auto" w:fill="auto"/>
            <w:noWrap/>
            <w:vAlign w:val="center"/>
            <w:hideMark/>
          </w:tcPr>
          <w:p w14:paraId="630EA54F" w14:textId="77777777" w:rsidR="00CC28D0" w:rsidRPr="003F7D07" w:rsidRDefault="00CC28D0" w:rsidP="00CC28D0">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bottom"/>
            <w:hideMark/>
          </w:tcPr>
          <w:p w14:paraId="43E8A7D5" w14:textId="77777777" w:rsidR="00CC28D0" w:rsidRPr="003F7D07" w:rsidRDefault="00CC28D0" w:rsidP="00CC28D0">
            <w:pPr>
              <w:autoSpaceDE/>
              <w:autoSpaceDN/>
              <w:spacing w:line="240" w:lineRule="auto"/>
              <w:rPr>
                <w:rFonts w:cs="Times New Roman"/>
                <w:sz w:val="20"/>
                <w:szCs w:val="20"/>
                <w:lang w:val="en-US"/>
              </w:rPr>
            </w:pPr>
          </w:p>
        </w:tc>
        <w:tc>
          <w:tcPr>
            <w:tcW w:w="1700" w:type="dxa"/>
            <w:tcBorders>
              <w:top w:val="nil"/>
              <w:left w:val="nil"/>
              <w:bottom w:val="single" w:sz="4" w:space="0" w:color="auto"/>
              <w:right w:val="nil"/>
            </w:tcBorders>
            <w:shd w:val="clear" w:color="auto" w:fill="auto"/>
            <w:vAlign w:val="center"/>
            <w:hideMark/>
          </w:tcPr>
          <w:p w14:paraId="4F7B71F1" w14:textId="77777777" w:rsidR="00CC28D0" w:rsidRPr="003F7D07" w:rsidRDefault="00CC28D0" w:rsidP="00CC28D0">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2" w:type="dxa"/>
            <w:tcBorders>
              <w:top w:val="nil"/>
              <w:left w:val="nil"/>
              <w:bottom w:val="nil"/>
              <w:right w:val="nil"/>
            </w:tcBorders>
            <w:shd w:val="clear" w:color="auto" w:fill="auto"/>
            <w:noWrap/>
            <w:vAlign w:val="bottom"/>
            <w:hideMark/>
          </w:tcPr>
          <w:p w14:paraId="4DCF030A" w14:textId="77777777" w:rsidR="00CC28D0" w:rsidRPr="003F7D07" w:rsidRDefault="00CC28D0" w:rsidP="00CC28D0">
            <w:pPr>
              <w:autoSpaceDE/>
              <w:autoSpaceDN/>
              <w:spacing w:line="240" w:lineRule="auto"/>
              <w:jc w:val="center"/>
              <w:rPr>
                <w:rFonts w:ascii="Angsana New" w:hAnsi="Angsana New"/>
                <w:sz w:val="30"/>
                <w:szCs w:val="30"/>
                <w:lang w:val="en-US"/>
              </w:rPr>
            </w:pPr>
          </w:p>
        </w:tc>
        <w:tc>
          <w:tcPr>
            <w:tcW w:w="1700" w:type="dxa"/>
            <w:tcBorders>
              <w:top w:val="nil"/>
              <w:left w:val="nil"/>
              <w:bottom w:val="single" w:sz="4" w:space="0" w:color="auto"/>
              <w:right w:val="nil"/>
            </w:tcBorders>
            <w:shd w:val="clear" w:color="auto" w:fill="auto"/>
            <w:vAlign w:val="center"/>
            <w:hideMark/>
          </w:tcPr>
          <w:p w14:paraId="19B48455" w14:textId="77777777" w:rsidR="00CC28D0" w:rsidRPr="003F7D07" w:rsidRDefault="00CC28D0" w:rsidP="00CC28D0">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752CBEF3" w14:textId="77777777" w:rsidTr="00F35081">
        <w:trPr>
          <w:trHeight w:val="450"/>
        </w:trPr>
        <w:tc>
          <w:tcPr>
            <w:tcW w:w="5490" w:type="dxa"/>
            <w:tcBorders>
              <w:top w:val="nil"/>
              <w:left w:val="nil"/>
              <w:bottom w:val="nil"/>
              <w:right w:val="nil"/>
            </w:tcBorders>
            <w:shd w:val="clear" w:color="auto" w:fill="auto"/>
            <w:noWrap/>
            <w:vAlign w:val="bottom"/>
            <w:hideMark/>
          </w:tcPr>
          <w:p w14:paraId="29B4CDE8" w14:textId="77777777" w:rsidR="00CC28D0" w:rsidRPr="003F7D07" w:rsidRDefault="00CC28D0" w:rsidP="00CC28D0">
            <w:pPr>
              <w:autoSpaceDE/>
              <w:autoSpaceDN/>
              <w:spacing w:line="240" w:lineRule="auto"/>
              <w:rPr>
                <w:rFonts w:ascii="Angsana New" w:hAnsi="Angsana New"/>
                <w:sz w:val="30"/>
                <w:szCs w:val="30"/>
                <w:lang w:val="en-US"/>
              </w:rPr>
            </w:pPr>
            <w:r w:rsidRPr="003F7D07">
              <w:rPr>
                <w:rFonts w:ascii="Angsana New" w:hAnsi="Angsana New"/>
                <w:sz w:val="30"/>
                <w:szCs w:val="30"/>
                <w:cs/>
                <w:lang w:val="en-US"/>
              </w:rPr>
              <w:t>หนังสือค้ำประกันการปฏิบัติงานตามสัญญา</w:t>
            </w:r>
          </w:p>
        </w:tc>
        <w:tc>
          <w:tcPr>
            <w:tcW w:w="222" w:type="dxa"/>
            <w:tcBorders>
              <w:top w:val="nil"/>
              <w:left w:val="nil"/>
              <w:bottom w:val="nil"/>
              <w:right w:val="nil"/>
            </w:tcBorders>
            <w:shd w:val="clear" w:color="auto" w:fill="auto"/>
            <w:noWrap/>
            <w:vAlign w:val="bottom"/>
            <w:hideMark/>
          </w:tcPr>
          <w:p w14:paraId="184BFBB3" w14:textId="77777777" w:rsidR="00CC28D0" w:rsidRPr="003F7D07" w:rsidRDefault="00CC28D0" w:rsidP="00CC28D0">
            <w:pPr>
              <w:autoSpaceDE/>
              <w:autoSpaceDN/>
              <w:spacing w:line="240" w:lineRule="auto"/>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hideMark/>
          </w:tcPr>
          <w:p w14:paraId="3603C145" w14:textId="03A2924E" w:rsidR="00CC28D0" w:rsidRPr="003F7D07" w:rsidRDefault="00F35081" w:rsidP="00CC28D0">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388,</w:t>
            </w:r>
            <w:r w:rsidR="00447315" w:rsidRPr="003F7D07">
              <w:rPr>
                <w:rFonts w:ascii="Angsana New" w:hAnsi="Angsana New"/>
                <w:sz w:val="30"/>
                <w:szCs w:val="30"/>
                <w:lang w:val="en-US"/>
              </w:rPr>
              <w:t>600</w:t>
            </w:r>
            <w:r w:rsidRPr="003F7D07">
              <w:rPr>
                <w:rFonts w:ascii="Angsana New" w:hAnsi="Angsana New"/>
                <w:sz w:val="30"/>
                <w:szCs w:val="30"/>
                <w:lang w:val="en-US"/>
              </w:rPr>
              <w:t>,</w:t>
            </w:r>
            <w:r w:rsidR="00447315" w:rsidRPr="003F7D07">
              <w:rPr>
                <w:rFonts w:ascii="Angsana New" w:hAnsi="Angsana New"/>
                <w:sz w:val="30"/>
                <w:szCs w:val="30"/>
                <w:lang w:val="en-US"/>
              </w:rPr>
              <w:t>506</w:t>
            </w:r>
          </w:p>
        </w:tc>
        <w:tc>
          <w:tcPr>
            <w:tcW w:w="222" w:type="dxa"/>
            <w:tcBorders>
              <w:top w:val="nil"/>
              <w:left w:val="nil"/>
              <w:bottom w:val="nil"/>
              <w:right w:val="nil"/>
            </w:tcBorders>
            <w:shd w:val="clear" w:color="auto" w:fill="auto"/>
            <w:noWrap/>
            <w:vAlign w:val="center"/>
            <w:hideMark/>
          </w:tcPr>
          <w:p w14:paraId="491A333B" w14:textId="77777777" w:rsidR="00CC28D0" w:rsidRPr="003F7D07" w:rsidRDefault="00CC28D0" w:rsidP="00CC28D0">
            <w:pPr>
              <w:autoSpaceDE/>
              <w:autoSpaceDN/>
              <w:spacing w:line="240" w:lineRule="auto"/>
              <w:jc w:val="right"/>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hideMark/>
          </w:tcPr>
          <w:p w14:paraId="0D2C3CFF" w14:textId="134B1658" w:rsidR="00CC28D0" w:rsidRPr="003F7D07" w:rsidRDefault="00F35081" w:rsidP="00CC28D0">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424,185,798</w:t>
            </w:r>
          </w:p>
        </w:tc>
      </w:tr>
      <w:tr w:rsidR="003F7D07" w:rsidRPr="003F7D07" w14:paraId="65C9F34D" w14:textId="77777777" w:rsidTr="00887C02">
        <w:trPr>
          <w:trHeight w:hRule="exact" w:val="144"/>
        </w:trPr>
        <w:tc>
          <w:tcPr>
            <w:tcW w:w="5490" w:type="dxa"/>
            <w:tcBorders>
              <w:top w:val="nil"/>
              <w:left w:val="nil"/>
              <w:bottom w:val="nil"/>
              <w:right w:val="nil"/>
            </w:tcBorders>
            <w:shd w:val="clear" w:color="auto" w:fill="auto"/>
            <w:noWrap/>
            <w:vAlign w:val="bottom"/>
            <w:hideMark/>
          </w:tcPr>
          <w:p w14:paraId="50A678F2" w14:textId="77777777" w:rsidR="00CC28D0" w:rsidRPr="003F7D07" w:rsidRDefault="00CC28D0" w:rsidP="00CC28D0">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1D7AC1BE" w14:textId="77777777" w:rsidR="00CC28D0" w:rsidRPr="003F7D07" w:rsidRDefault="00CC28D0" w:rsidP="00CC28D0">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09676A19" w14:textId="77777777" w:rsidR="00CC28D0" w:rsidRPr="003F7D07" w:rsidRDefault="00CC28D0" w:rsidP="00CC28D0">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5F5DECEA" w14:textId="77777777" w:rsidR="00CC28D0" w:rsidRPr="003F7D07" w:rsidRDefault="00CC28D0" w:rsidP="00CC28D0">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3156B0D0" w14:textId="77777777" w:rsidR="00CC28D0" w:rsidRPr="003F7D07" w:rsidRDefault="00CC28D0" w:rsidP="00CC28D0">
            <w:pPr>
              <w:autoSpaceDE/>
              <w:autoSpaceDN/>
              <w:spacing w:line="240" w:lineRule="auto"/>
              <w:rPr>
                <w:rFonts w:cs="Times New Roman"/>
                <w:sz w:val="20"/>
                <w:szCs w:val="20"/>
                <w:lang w:val="en-US"/>
              </w:rPr>
            </w:pPr>
          </w:p>
        </w:tc>
      </w:tr>
    </w:tbl>
    <w:p w14:paraId="0B0D5BF4" w14:textId="7834105E" w:rsidR="000D0A92" w:rsidRPr="003F7D07" w:rsidRDefault="000D0A92" w:rsidP="001A22DD">
      <w:pPr>
        <w:pStyle w:val="BlockText"/>
        <w:numPr>
          <w:ilvl w:val="0"/>
          <w:numId w:val="25"/>
        </w:numPr>
        <w:spacing w:before="120" w:after="120"/>
        <w:ind w:left="864" w:right="0" w:hanging="432"/>
        <w:jc w:val="thaiDistribute"/>
        <w:rPr>
          <w:rFonts w:asciiTheme="majorBidi" w:hAnsiTheme="majorBidi" w:cstheme="majorBidi"/>
          <w:sz w:val="30"/>
          <w:szCs w:val="30"/>
        </w:rPr>
      </w:pPr>
      <w:r w:rsidRPr="003F7D07">
        <w:rPr>
          <w:rFonts w:asciiTheme="majorBidi" w:hAnsiTheme="majorBidi" w:cstheme="majorBidi"/>
          <w:sz w:val="30"/>
          <w:szCs w:val="30"/>
          <w:cs/>
        </w:rPr>
        <w:t xml:space="preserve">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CC28D0" w:rsidRPr="003F7D07">
        <w:rPr>
          <w:rFonts w:asciiTheme="majorBidi" w:hAnsiTheme="majorBidi" w:cstheme="majorBidi"/>
          <w:sz w:val="30"/>
          <w:szCs w:val="30"/>
        </w:rPr>
        <w:t>4</w:t>
      </w:r>
      <w:r w:rsidRPr="003F7D07">
        <w:rPr>
          <w:rFonts w:asciiTheme="majorBidi" w:hAnsiTheme="majorBidi" w:cstheme="majorBidi"/>
          <w:sz w:val="30"/>
          <w:szCs w:val="30"/>
          <w:cs/>
        </w:rPr>
        <w:t xml:space="preserve"> และ </w:t>
      </w:r>
      <w:r w:rsidRPr="003F7D07">
        <w:rPr>
          <w:rFonts w:asciiTheme="majorBidi" w:hAnsiTheme="majorBidi" w:cstheme="majorBidi"/>
          <w:sz w:val="30"/>
          <w:szCs w:val="30"/>
        </w:rPr>
        <w:t>256</w:t>
      </w:r>
      <w:r w:rsidR="00CC28D0" w:rsidRPr="003F7D07">
        <w:rPr>
          <w:rFonts w:asciiTheme="majorBidi" w:hAnsiTheme="majorBidi" w:cstheme="majorBidi"/>
          <w:sz w:val="30"/>
          <w:szCs w:val="30"/>
        </w:rPr>
        <w:t>3</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บริษัท</w:t>
      </w:r>
      <w:r w:rsidR="00563B89">
        <w:rPr>
          <w:rFonts w:asciiTheme="majorBidi" w:hAnsiTheme="majorBidi" w:cstheme="majorBidi" w:hint="cs"/>
          <w:sz w:val="30"/>
          <w:szCs w:val="30"/>
          <w:cs/>
        </w:rPr>
        <w:t>แสดง</w:t>
      </w:r>
      <w:r w:rsidRPr="003F7D07">
        <w:rPr>
          <w:rFonts w:asciiTheme="majorBidi" w:hAnsiTheme="majorBidi" w:cstheme="majorBidi"/>
          <w:sz w:val="30"/>
          <w:szCs w:val="30"/>
          <w:cs/>
        </w:rPr>
        <w:t>ภาระผูกพัน</w:t>
      </w:r>
      <w:r w:rsidR="00660B7B" w:rsidRPr="003F7D07">
        <w:rPr>
          <w:rFonts w:asciiTheme="majorBidi" w:hAnsiTheme="majorBidi" w:cstheme="majorBidi" w:hint="cs"/>
          <w:sz w:val="30"/>
          <w:szCs w:val="30"/>
          <w:cs/>
        </w:rPr>
        <w:t xml:space="preserve">ตามสัญญา </w:t>
      </w:r>
      <w:bookmarkStart w:id="1054" w:name="_Hlk92655605"/>
      <w:r w:rsidRPr="003F7D07">
        <w:rPr>
          <w:rFonts w:asciiTheme="majorBidi" w:hAnsiTheme="majorBidi" w:cstheme="majorBidi"/>
          <w:sz w:val="30"/>
          <w:szCs w:val="30"/>
          <w:cs/>
        </w:rPr>
        <w:t>ดังนี้</w:t>
      </w:r>
      <w:bookmarkEnd w:id="1054"/>
    </w:p>
    <w:p w14:paraId="07730A2E" w14:textId="5C92F55E" w:rsidR="00F813FD" w:rsidRPr="003F7D07" w:rsidRDefault="00F813FD" w:rsidP="001A22DD">
      <w:pPr>
        <w:pStyle w:val="ListParagraph"/>
        <w:numPr>
          <w:ilvl w:val="0"/>
          <w:numId w:val="27"/>
        </w:numPr>
        <w:spacing w:before="120" w:after="120" w:line="240" w:lineRule="auto"/>
        <w:ind w:left="1296" w:hanging="432"/>
        <w:contextualSpacing w:val="0"/>
        <w:jc w:val="thaiDistribute"/>
        <w:rPr>
          <w:rFonts w:asciiTheme="majorBidi" w:eastAsia="Times New Roman" w:hAnsiTheme="majorBidi" w:cstheme="majorBidi"/>
          <w:sz w:val="30"/>
          <w:szCs w:val="30"/>
          <w:lang w:val="en-US"/>
        </w:rPr>
      </w:pPr>
      <w:r w:rsidRPr="003F7D07">
        <w:rPr>
          <w:rFonts w:asciiTheme="majorBidi" w:eastAsia="Times New Roman" w:hAnsiTheme="majorBidi"/>
          <w:sz w:val="30"/>
          <w:szCs w:val="30"/>
          <w:cs/>
          <w:lang w:val="en-US"/>
        </w:rPr>
        <w:t xml:space="preserve">สัญญาบริการใช้พื้นที่อาคารและสถานที่ </w:t>
      </w:r>
      <w:r w:rsidR="00EF6B59">
        <w:rPr>
          <w:rFonts w:asciiTheme="majorBidi" w:eastAsia="Times New Roman" w:hAnsiTheme="majorBidi" w:hint="cs"/>
          <w:sz w:val="30"/>
          <w:szCs w:val="30"/>
          <w:cs/>
          <w:lang w:val="en-US"/>
        </w:rPr>
        <w:t>แสดง</w:t>
      </w:r>
      <w:r w:rsidRPr="003F7D07">
        <w:rPr>
          <w:rFonts w:asciiTheme="majorBidi" w:eastAsia="Times New Roman" w:hAnsiTheme="majorBidi"/>
          <w:sz w:val="30"/>
          <w:szCs w:val="30"/>
          <w:cs/>
          <w:lang w:val="en-US"/>
        </w:rPr>
        <w:t>จำนวนเงินขั้นต่ำที่จะต้องจ่ายในอนาคตดังนี้</w:t>
      </w:r>
    </w:p>
    <w:tbl>
      <w:tblPr>
        <w:tblW w:w="8704" w:type="dxa"/>
        <w:tblInd w:w="1458" w:type="dxa"/>
        <w:tblLook w:val="04A0" w:firstRow="1" w:lastRow="0" w:firstColumn="1" w:lastColumn="0" w:noHBand="0" w:noVBand="1"/>
      </w:tblPr>
      <w:tblGrid>
        <w:gridCol w:w="4860"/>
        <w:gridCol w:w="222"/>
        <w:gridCol w:w="1700"/>
        <w:gridCol w:w="222"/>
        <w:gridCol w:w="1700"/>
      </w:tblGrid>
      <w:tr w:rsidR="003F7D07" w:rsidRPr="003F7D07" w14:paraId="3F3D1BBF" w14:textId="77777777" w:rsidTr="009A76EB">
        <w:trPr>
          <w:trHeight w:val="439"/>
        </w:trPr>
        <w:tc>
          <w:tcPr>
            <w:tcW w:w="4860" w:type="dxa"/>
            <w:tcBorders>
              <w:top w:val="nil"/>
              <w:left w:val="nil"/>
              <w:bottom w:val="nil"/>
              <w:right w:val="nil"/>
            </w:tcBorders>
            <w:shd w:val="clear" w:color="auto" w:fill="auto"/>
            <w:noWrap/>
            <w:vAlign w:val="bottom"/>
            <w:hideMark/>
          </w:tcPr>
          <w:p w14:paraId="0868DD5A" w14:textId="77777777" w:rsidR="00887C02" w:rsidRPr="003F7D07" w:rsidRDefault="00887C02" w:rsidP="00887C02">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3A006E3B" w14:textId="77777777" w:rsidR="00887C02" w:rsidRPr="003F7D07" w:rsidRDefault="00887C02" w:rsidP="00887C02">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3D91B18A" w14:textId="77777777" w:rsidR="00887C02" w:rsidRPr="003F7D07" w:rsidRDefault="00887C02" w:rsidP="00887C02">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1954C863" w14:textId="77777777" w:rsidR="00887C02" w:rsidRPr="003F7D07" w:rsidRDefault="00887C02" w:rsidP="00887C02">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64983BDB" w14:textId="4892C65D" w:rsidR="00887C02" w:rsidRPr="003F7D07" w:rsidRDefault="00887C02" w:rsidP="00887C02">
            <w:pPr>
              <w:autoSpaceDE/>
              <w:autoSpaceDN/>
              <w:spacing w:line="240" w:lineRule="auto"/>
              <w:jc w:val="right"/>
              <w:rPr>
                <w:rFonts w:ascii="Angsana New" w:hAnsi="Angsana New"/>
                <w:b/>
                <w:bCs/>
                <w:i/>
                <w:iCs/>
                <w:sz w:val="30"/>
                <w:szCs w:val="30"/>
                <w:lang w:val="en-US"/>
              </w:rPr>
            </w:pPr>
            <w:r w:rsidRPr="003F7D07">
              <w:rPr>
                <w:rFonts w:ascii="Angsana New" w:hAnsi="Angsana New"/>
                <w:b/>
                <w:bCs/>
                <w:i/>
                <w:iCs/>
                <w:sz w:val="30"/>
                <w:szCs w:val="30"/>
                <w:cs/>
                <w:lang w:val="en-US"/>
              </w:rPr>
              <w:t>บาท</w:t>
            </w:r>
          </w:p>
        </w:tc>
      </w:tr>
      <w:tr w:rsidR="003F7D07" w:rsidRPr="003F7D07" w14:paraId="24B0FEFD" w14:textId="77777777" w:rsidTr="009A76EB">
        <w:trPr>
          <w:trHeight w:val="439"/>
        </w:trPr>
        <w:tc>
          <w:tcPr>
            <w:tcW w:w="4860" w:type="dxa"/>
            <w:tcBorders>
              <w:top w:val="nil"/>
              <w:left w:val="nil"/>
              <w:bottom w:val="nil"/>
              <w:right w:val="nil"/>
            </w:tcBorders>
            <w:shd w:val="clear" w:color="auto" w:fill="auto"/>
            <w:noWrap/>
            <w:vAlign w:val="center"/>
            <w:hideMark/>
          </w:tcPr>
          <w:p w14:paraId="265E4A67" w14:textId="77777777" w:rsidR="00887C02" w:rsidRPr="003F7D07" w:rsidRDefault="00887C02" w:rsidP="00887C02">
            <w:pPr>
              <w:autoSpaceDE/>
              <w:autoSpaceDN/>
              <w:spacing w:line="240" w:lineRule="auto"/>
              <w:jc w:val="right"/>
              <w:rPr>
                <w:rFonts w:ascii="Angsana New" w:hAnsi="Angsana New"/>
                <w:b/>
                <w:bCs/>
                <w:i/>
                <w:iCs/>
                <w:sz w:val="30"/>
                <w:szCs w:val="30"/>
                <w:lang w:val="en-US"/>
              </w:rPr>
            </w:pPr>
          </w:p>
        </w:tc>
        <w:tc>
          <w:tcPr>
            <w:tcW w:w="222" w:type="dxa"/>
            <w:tcBorders>
              <w:top w:val="nil"/>
              <w:left w:val="nil"/>
              <w:bottom w:val="nil"/>
              <w:right w:val="nil"/>
            </w:tcBorders>
            <w:shd w:val="clear" w:color="auto" w:fill="auto"/>
            <w:noWrap/>
            <w:vAlign w:val="bottom"/>
            <w:hideMark/>
          </w:tcPr>
          <w:p w14:paraId="0A5906FF" w14:textId="77777777" w:rsidR="00887C02" w:rsidRPr="003F7D07" w:rsidRDefault="00887C02" w:rsidP="00887C02">
            <w:pPr>
              <w:autoSpaceDE/>
              <w:autoSpaceDN/>
              <w:spacing w:line="240" w:lineRule="auto"/>
              <w:rPr>
                <w:rFonts w:cs="Times New Roman"/>
                <w:sz w:val="20"/>
                <w:szCs w:val="20"/>
                <w:lang w:val="en-US"/>
              </w:rPr>
            </w:pPr>
          </w:p>
        </w:tc>
        <w:tc>
          <w:tcPr>
            <w:tcW w:w="1700" w:type="dxa"/>
            <w:tcBorders>
              <w:top w:val="nil"/>
              <w:left w:val="nil"/>
              <w:bottom w:val="single" w:sz="4" w:space="0" w:color="auto"/>
              <w:right w:val="nil"/>
            </w:tcBorders>
            <w:shd w:val="clear" w:color="auto" w:fill="auto"/>
            <w:vAlign w:val="center"/>
            <w:hideMark/>
          </w:tcPr>
          <w:p w14:paraId="146E133F" w14:textId="77777777" w:rsidR="00887C02" w:rsidRPr="003F7D07" w:rsidRDefault="00887C02" w:rsidP="00887C02">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2564</w:t>
            </w:r>
          </w:p>
        </w:tc>
        <w:tc>
          <w:tcPr>
            <w:tcW w:w="222" w:type="dxa"/>
            <w:tcBorders>
              <w:top w:val="nil"/>
              <w:left w:val="nil"/>
              <w:bottom w:val="nil"/>
              <w:right w:val="nil"/>
            </w:tcBorders>
            <w:shd w:val="clear" w:color="auto" w:fill="auto"/>
            <w:noWrap/>
            <w:vAlign w:val="bottom"/>
            <w:hideMark/>
          </w:tcPr>
          <w:p w14:paraId="5DE50A9D" w14:textId="77777777" w:rsidR="00887C02" w:rsidRPr="003F7D07" w:rsidRDefault="00887C02" w:rsidP="00887C02">
            <w:pPr>
              <w:autoSpaceDE/>
              <w:autoSpaceDN/>
              <w:spacing w:line="240" w:lineRule="auto"/>
              <w:jc w:val="center"/>
              <w:rPr>
                <w:rFonts w:ascii="Angsana New" w:hAnsi="Angsana New"/>
                <w:sz w:val="30"/>
                <w:szCs w:val="30"/>
                <w:lang w:val="en-US"/>
              </w:rPr>
            </w:pPr>
          </w:p>
        </w:tc>
        <w:tc>
          <w:tcPr>
            <w:tcW w:w="1700" w:type="dxa"/>
            <w:tcBorders>
              <w:top w:val="nil"/>
              <w:left w:val="nil"/>
              <w:bottom w:val="single" w:sz="4" w:space="0" w:color="auto"/>
              <w:right w:val="nil"/>
            </w:tcBorders>
            <w:shd w:val="clear" w:color="auto" w:fill="auto"/>
            <w:vAlign w:val="center"/>
            <w:hideMark/>
          </w:tcPr>
          <w:p w14:paraId="36D501C0" w14:textId="77777777" w:rsidR="00887C02" w:rsidRPr="003F7D07" w:rsidRDefault="00887C02" w:rsidP="00887C02">
            <w:pPr>
              <w:autoSpaceDE/>
              <w:autoSpaceDN/>
              <w:spacing w:line="240" w:lineRule="auto"/>
              <w:jc w:val="center"/>
              <w:rPr>
                <w:rFonts w:ascii="Angsana New" w:hAnsi="Angsana New"/>
                <w:sz w:val="30"/>
                <w:szCs w:val="30"/>
                <w:lang w:val="en-US"/>
              </w:rPr>
            </w:pPr>
            <w:r w:rsidRPr="003F7D07">
              <w:rPr>
                <w:rFonts w:ascii="Angsana New" w:hAnsi="Angsana New"/>
                <w:sz w:val="30"/>
                <w:szCs w:val="30"/>
                <w:lang w:val="en-US"/>
              </w:rPr>
              <w:t>2563</w:t>
            </w:r>
          </w:p>
        </w:tc>
      </w:tr>
      <w:tr w:rsidR="003F7D07" w:rsidRPr="003F7D07" w14:paraId="7F61736F" w14:textId="77777777" w:rsidTr="00F35081">
        <w:trPr>
          <w:trHeight w:val="439"/>
        </w:trPr>
        <w:tc>
          <w:tcPr>
            <w:tcW w:w="4860" w:type="dxa"/>
            <w:tcBorders>
              <w:top w:val="nil"/>
              <w:left w:val="nil"/>
              <w:bottom w:val="nil"/>
              <w:right w:val="nil"/>
            </w:tcBorders>
            <w:shd w:val="clear" w:color="auto" w:fill="auto"/>
            <w:noWrap/>
            <w:vAlign w:val="bottom"/>
            <w:hideMark/>
          </w:tcPr>
          <w:p w14:paraId="3532FA64" w14:textId="77777777" w:rsidR="00887C02" w:rsidRPr="003F7D07" w:rsidRDefault="00887C02" w:rsidP="009A76EB">
            <w:pPr>
              <w:autoSpaceDE/>
              <w:autoSpaceDN/>
              <w:spacing w:line="240" w:lineRule="auto"/>
              <w:ind w:left="-108"/>
              <w:rPr>
                <w:rFonts w:ascii="Angsana New" w:hAnsi="Angsana New"/>
                <w:sz w:val="30"/>
                <w:szCs w:val="30"/>
                <w:lang w:val="en-US"/>
              </w:rPr>
            </w:pPr>
            <w:r w:rsidRPr="003F7D07">
              <w:rPr>
                <w:rFonts w:ascii="Angsana New" w:hAnsi="Angsana New"/>
                <w:sz w:val="30"/>
                <w:szCs w:val="30"/>
                <w:cs/>
                <w:lang w:val="en-US"/>
              </w:rPr>
              <w:t xml:space="preserve">ภายใน </w:t>
            </w:r>
            <w:r w:rsidRPr="003F7D07">
              <w:rPr>
                <w:rFonts w:ascii="Angsana New" w:hAnsi="Angsana New"/>
                <w:sz w:val="30"/>
                <w:szCs w:val="30"/>
                <w:lang w:val="en-US"/>
              </w:rPr>
              <w:t xml:space="preserve">1 </w:t>
            </w:r>
            <w:r w:rsidRPr="003F7D07">
              <w:rPr>
                <w:rFonts w:ascii="Angsana New" w:hAnsi="Angsana New"/>
                <w:sz w:val="30"/>
                <w:szCs w:val="30"/>
                <w:cs/>
                <w:lang w:val="en-US"/>
              </w:rPr>
              <w:t>ปี</w:t>
            </w:r>
          </w:p>
        </w:tc>
        <w:tc>
          <w:tcPr>
            <w:tcW w:w="222" w:type="dxa"/>
            <w:tcBorders>
              <w:top w:val="nil"/>
              <w:left w:val="nil"/>
              <w:bottom w:val="nil"/>
              <w:right w:val="nil"/>
            </w:tcBorders>
            <w:shd w:val="clear" w:color="auto" w:fill="auto"/>
            <w:noWrap/>
            <w:vAlign w:val="bottom"/>
            <w:hideMark/>
          </w:tcPr>
          <w:p w14:paraId="7FBC96EE" w14:textId="77777777" w:rsidR="00887C02" w:rsidRPr="003F7D07" w:rsidRDefault="00887C02" w:rsidP="00887C02">
            <w:pPr>
              <w:autoSpaceDE/>
              <w:autoSpaceDN/>
              <w:spacing w:line="240" w:lineRule="auto"/>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tcPr>
          <w:p w14:paraId="00F7290B" w14:textId="1EF47B62" w:rsidR="00887C02" w:rsidRPr="003F7D07" w:rsidRDefault="0045290D" w:rsidP="00887C0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20,727,163</w:t>
            </w:r>
          </w:p>
        </w:tc>
        <w:tc>
          <w:tcPr>
            <w:tcW w:w="222" w:type="dxa"/>
            <w:tcBorders>
              <w:top w:val="nil"/>
              <w:left w:val="nil"/>
              <w:bottom w:val="nil"/>
              <w:right w:val="nil"/>
            </w:tcBorders>
            <w:shd w:val="clear" w:color="auto" w:fill="auto"/>
            <w:noWrap/>
            <w:vAlign w:val="center"/>
            <w:hideMark/>
          </w:tcPr>
          <w:p w14:paraId="24EE32C9" w14:textId="77777777" w:rsidR="00887C02" w:rsidRPr="003F7D07" w:rsidRDefault="00887C02" w:rsidP="00887C02">
            <w:pPr>
              <w:autoSpaceDE/>
              <w:autoSpaceDN/>
              <w:spacing w:line="240" w:lineRule="auto"/>
              <w:jc w:val="right"/>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hideMark/>
          </w:tcPr>
          <w:p w14:paraId="611F0DCE" w14:textId="6DF140F2" w:rsidR="00887C02" w:rsidRPr="003F7D07" w:rsidRDefault="00F35081" w:rsidP="00887C0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33,770,898</w:t>
            </w:r>
          </w:p>
        </w:tc>
      </w:tr>
      <w:tr w:rsidR="003F7D07" w:rsidRPr="003F7D07" w14:paraId="242F773A" w14:textId="77777777" w:rsidTr="00F35081">
        <w:trPr>
          <w:trHeight w:val="439"/>
        </w:trPr>
        <w:tc>
          <w:tcPr>
            <w:tcW w:w="4860" w:type="dxa"/>
            <w:tcBorders>
              <w:top w:val="nil"/>
              <w:left w:val="nil"/>
              <w:bottom w:val="nil"/>
              <w:right w:val="nil"/>
            </w:tcBorders>
            <w:shd w:val="clear" w:color="auto" w:fill="auto"/>
            <w:noWrap/>
            <w:vAlign w:val="bottom"/>
            <w:hideMark/>
          </w:tcPr>
          <w:p w14:paraId="58965884" w14:textId="77777777" w:rsidR="00887C02" w:rsidRPr="003F7D07" w:rsidRDefault="00887C02" w:rsidP="009A76EB">
            <w:pPr>
              <w:autoSpaceDE/>
              <w:autoSpaceDN/>
              <w:spacing w:line="240" w:lineRule="auto"/>
              <w:ind w:left="-108"/>
              <w:rPr>
                <w:rFonts w:ascii="Angsana New" w:hAnsi="Angsana New"/>
                <w:sz w:val="30"/>
                <w:szCs w:val="30"/>
                <w:lang w:val="en-US"/>
              </w:rPr>
            </w:pPr>
            <w:r w:rsidRPr="003F7D07">
              <w:rPr>
                <w:rFonts w:ascii="Angsana New" w:hAnsi="Angsana New"/>
                <w:sz w:val="30"/>
                <w:szCs w:val="30"/>
                <w:cs/>
                <w:lang w:val="en-US"/>
              </w:rPr>
              <w:t xml:space="preserve">เกิน </w:t>
            </w:r>
            <w:r w:rsidRPr="003F7D07">
              <w:rPr>
                <w:rFonts w:ascii="Angsana New" w:hAnsi="Angsana New"/>
                <w:sz w:val="30"/>
                <w:szCs w:val="30"/>
                <w:lang w:val="en-US"/>
              </w:rPr>
              <w:t xml:space="preserve">1 </w:t>
            </w:r>
            <w:r w:rsidRPr="003F7D07">
              <w:rPr>
                <w:rFonts w:ascii="Angsana New" w:hAnsi="Angsana New"/>
                <w:sz w:val="30"/>
                <w:szCs w:val="30"/>
                <w:cs/>
                <w:lang w:val="en-US"/>
              </w:rPr>
              <w:t xml:space="preserve">ปี แต่ไม่เกิน </w:t>
            </w:r>
            <w:r w:rsidRPr="003F7D07">
              <w:rPr>
                <w:rFonts w:ascii="Angsana New" w:hAnsi="Angsana New"/>
                <w:sz w:val="30"/>
                <w:szCs w:val="30"/>
                <w:lang w:val="en-US"/>
              </w:rPr>
              <w:t xml:space="preserve">5 </w:t>
            </w:r>
            <w:r w:rsidRPr="003F7D07">
              <w:rPr>
                <w:rFonts w:ascii="Angsana New" w:hAnsi="Angsana New"/>
                <w:sz w:val="30"/>
                <w:szCs w:val="30"/>
                <w:cs/>
                <w:lang w:val="en-US"/>
              </w:rPr>
              <w:t>ปี</w:t>
            </w:r>
          </w:p>
        </w:tc>
        <w:tc>
          <w:tcPr>
            <w:tcW w:w="222" w:type="dxa"/>
            <w:tcBorders>
              <w:top w:val="nil"/>
              <w:left w:val="nil"/>
              <w:bottom w:val="nil"/>
              <w:right w:val="nil"/>
            </w:tcBorders>
            <w:shd w:val="clear" w:color="auto" w:fill="auto"/>
            <w:noWrap/>
            <w:vAlign w:val="bottom"/>
            <w:hideMark/>
          </w:tcPr>
          <w:p w14:paraId="1ACEAF13" w14:textId="77777777" w:rsidR="00887C02" w:rsidRPr="003F7D07" w:rsidRDefault="00887C02" w:rsidP="00887C02">
            <w:pPr>
              <w:autoSpaceDE/>
              <w:autoSpaceDN/>
              <w:spacing w:line="240" w:lineRule="auto"/>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tcPr>
          <w:p w14:paraId="061F2DB1" w14:textId="6F12CC15" w:rsidR="00887C02" w:rsidRPr="003F7D07" w:rsidRDefault="00F35081" w:rsidP="00887C0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2,517,015</w:t>
            </w:r>
          </w:p>
        </w:tc>
        <w:tc>
          <w:tcPr>
            <w:tcW w:w="222" w:type="dxa"/>
            <w:tcBorders>
              <w:top w:val="nil"/>
              <w:left w:val="nil"/>
              <w:bottom w:val="nil"/>
              <w:right w:val="nil"/>
            </w:tcBorders>
            <w:shd w:val="clear" w:color="auto" w:fill="auto"/>
            <w:noWrap/>
            <w:vAlign w:val="center"/>
            <w:hideMark/>
          </w:tcPr>
          <w:p w14:paraId="7528A535" w14:textId="77777777" w:rsidR="00887C02" w:rsidRPr="003F7D07" w:rsidRDefault="00887C02" w:rsidP="00887C02">
            <w:pPr>
              <w:autoSpaceDE/>
              <w:autoSpaceDN/>
              <w:spacing w:line="240" w:lineRule="auto"/>
              <w:jc w:val="right"/>
              <w:rPr>
                <w:rFonts w:ascii="Angsana New" w:hAnsi="Angsana New"/>
                <w:sz w:val="30"/>
                <w:szCs w:val="30"/>
                <w:lang w:val="en-US"/>
              </w:rPr>
            </w:pPr>
          </w:p>
        </w:tc>
        <w:tc>
          <w:tcPr>
            <w:tcW w:w="1700" w:type="dxa"/>
            <w:tcBorders>
              <w:top w:val="nil"/>
              <w:left w:val="nil"/>
              <w:bottom w:val="nil"/>
              <w:right w:val="nil"/>
            </w:tcBorders>
            <w:shd w:val="clear" w:color="auto" w:fill="auto"/>
            <w:noWrap/>
            <w:vAlign w:val="center"/>
            <w:hideMark/>
          </w:tcPr>
          <w:p w14:paraId="3356CE27" w14:textId="5FDC6A2E" w:rsidR="00887C02" w:rsidRPr="003F7D07" w:rsidRDefault="00F35081" w:rsidP="00887C02">
            <w:pPr>
              <w:autoSpaceDE/>
              <w:autoSpaceDN/>
              <w:spacing w:line="240" w:lineRule="auto"/>
              <w:jc w:val="right"/>
              <w:rPr>
                <w:rFonts w:ascii="Angsana New" w:hAnsi="Angsana New"/>
                <w:sz w:val="30"/>
                <w:szCs w:val="30"/>
                <w:lang w:val="en-US"/>
              </w:rPr>
            </w:pPr>
            <w:r w:rsidRPr="003F7D07">
              <w:rPr>
                <w:rFonts w:ascii="Angsana New" w:hAnsi="Angsana New"/>
                <w:sz w:val="30"/>
                <w:szCs w:val="30"/>
                <w:lang w:val="en-US"/>
              </w:rPr>
              <w:t>20,925,171</w:t>
            </w:r>
          </w:p>
        </w:tc>
      </w:tr>
      <w:tr w:rsidR="003F7D07" w:rsidRPr="003F7D07" w14:paraId="61DDADB6" w14:textId="77777777" w:rsidTr="009A76EB">
        <w:trPr>
          <w:trHeight w:hRule="exact" w:val="216"/>
        </w:trPr>
        <w:tc>
          <w:tcPr>
            <w:tcW w:w="4860" w:type="dxa"/>
            <w:tcBorders>
              <w:top w:val="nil"/>
              <w:left w:val="nil"/>
              <w:bottom w:val="nil"/>
              <w:right w:val="nil"/>
            </w:tcBorders>
            <w:shd w:val="clear" w:color="auto" w:fill="auto"/>
            <w:noWrap/>
            <w:vAlign w:val="bottom"/>
            <w:hideMark/>
          </w:tcPr>
          <w:p w14:paraId="4BFDA35E" w14:textId="77777777" w:rsidR="00887C02" w:rsidRPr="003F7D07" w:rsidRDefault="00887C02" w:rsidP="00887C02">
            <w:pPr>
              <w:autoSpaceDE/>
              <w:autoSpaceDN/>
              <w:spacing w:line="240" w:lineRule="auto"/>
              <w:rPr>
                <w:rFonts w:ascii="Angsana New" w:hAnsi="Angsana New"/>
                <w:sz w:val="30"/>
                <w:szCs w:val="30"/>
                <w:lang w:val="en-US"/>
              </w:rPr>
            </w:pPr>
          </w:p>
        </w:tc>
        <w:tc>
          <w:tcPr>
            <w:tcW w:w="222" w:type="dxa"/>
            <w:tcBorders>
              <w:top w:val="nil"/>
              <w:left w:val="nil"/>
              <w:bottom w:val="nil"/>
              <w:right w:val="nil"/>
            </w:tcBorders>
            <w:shd w:val="clear" w:color="auto" w:fill="auto"/>
            <w:noWrap/>
            <w:vAlign w:val="bottom"/>
            <w:hideMark/>
          </w:tcPr>
          <w:p w14:paraId="5C7128EF" w14:textId="77777777" w:rsidR="00887C02" w:rsidRPr="003F7D07" w:rsidRDefault="00887C02" w:rsidP="00887C02">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7C3C4637" w14:textId="77777777" w:rsidR="00887C02" w:rsidRPr="003F7D07" w:rsidRDefault="00887C02" w:rsidP="00887C02">
            <w:pPr>
              <w:autoSpaceDE/>
              <w:autoSpaceDN/>
              <w:spacing w:line="240" w:lineRule="auto"/>
              <w:rPr>
                <w:rFonts w:cs="Times New Roman"/>
                <w:sz w:val="20"/>
                <w:szCs w:val="20"/>
                <w:lang w:val="en-US"/>
              </w:rPr>
            </w:pPr>
          </w:p>
        </w:tc>
        <w:tc>
          <w:tcPr>
            <w:tcW w:w="222" w:type="dxa"/>
            <w:tcBorders>
              <w:top w:val="nil"/>
              <w:left w:val="nil"/>
              <w:bottom w:val="nil"/>
              <w:right w:val="nil"/>
            </w:tcBorders>
            <w:shd w:val="clear" w:color="auto" w:fill="auto"/>
            <w:noWrap/>
            <w:vAlign w:val="bottom"/>
            <w:hideMark/>
          </w:tcPr>
          <w:p w14:paraId="2F5EB3AD" w14:textId="77777777" w:rsidR="00887C02" w:rsidRPr="003F7D07" w:rsidRDefault="00887C02" w:rsidP="00887C02">
            <w:pPr>
              <w:autoSpaceDE/>
              <w:autoSpaceDN/>
              <w:spacing w:line="240" w:lineRule="auto"/>
              <w:rPr>
                <w:rFonts w:cs="Times New Roman"/>
                <w:sz w:val="20"/>
                <w:szCs w:val="20"/>
                <w:lang w:val="en-US"/>
              </w:rPr>
            </w:pPr>
          </w:p>
        </w:tc>
        <w:tc>
          <w:tcPr>
            <w:tcW w:w="1700" w:type="dxa"/>
            <w:tcBorders>
              <w:top w:val="nil"/>
              <w:left w:val="nil"/>
              <w:bottom w:val="nil"/>
              <w:right w:val="nil"/>
            </w:tcBorders>
            <w:shd w:val="clear" w:color="auto" w:fill="auto"/>
            <w:noWrap/>
            <w:vAlign w:val="bottom"/>
            <w:hideMark/>
          </w:tcPr>
          <w:p w14:paraId="5F1FCBE3" w14:textId="77777777" w:rsidR="00887C02" w:rsidRPr="003F7D07" w:rsidRDefault="00887C02" w:rsidP="00887C02">
            <w:pPr>
              <w:autoSpaceDE/>
              <w:autoSpaceDN/>
              <w:spacing w:line="240" w:lineRule="auto"/>
              <w:rPr>
                <w:rFonts w:cs="Times New Roman"/>
                <w:sz w:val="20"/>
                <w:szCs w:val="20"/>
                <w:lang w:val="en-US"/>
              </w:rPr>
            </w:pPr>
          </w:p>
        </w:tc>
      </w:tr>
    </w:tbl>
    <w:p w14:paraId="3C8AF090" w14:textId="7BA64340" w:rsidR="001A22DD" w:rsidRPr="003F7D07" w:rsidRDefault="001A22DD" w:rsidP="001A22DD">
      <w:pPr>
        <w:pStyle w:val="ListParagraph"/>
        <w:numPr>
          <w:ilvl w:val="0"/>
          <w:numId w:val="27"/>
        </w:numPr>
        <w:spacing w:before="120" w:after="120" w:line="240" w:lineRule="auto"/>
        <w:ind w:left="1296" w:hanging="432"/>
        <w:contextualSpacing w:val="0"/>
        <w:jc w:val="thaiDistribute"/>
        <w:rPr>
          <w:rFonts w:asciiTheme="majorBidi" w:eastAsia="Times New Roman" w:hAnsiTheme="majorBidi"/>
          <w:sz w:val="30"/>
          <w:szCs w:val="30"/>
          <w:lang w:val="en-US"/>
        </w:rPr>
      </w:pPr>
      <w:r w:rsidRPr="003F7D07">
        <w:rPr>
          <w:rFonts w:asciiTheme="majorBidi" w:eastAsia="Times New Roman" w:hAnsiTheme="majorBidi" w:hint="cs"/>
          <w:sz w:val="30"/>
          <w:szCs w:val="30"/>
          <w:cs/>
          <w:lang w:val="en-US"/>
        </w:rPr>
        <w:t>สัญญาจ้าง</w:t>
      </w:r>
      <w:r w:rsidR="00AA02A7" w:rsidRPr="003F7D07">
        <w:rPr>
          <w:rFonts w:asciiTheme="majorBidi" w:eastAsia="Times New Roman" w:hAnsiTheme="majorBidi" w:hint="cs"/>
          <w:sz w:val="30"/>
          <w:szCs w:val="30"/>
          <w:cs/>
          <w:lang w:val="en-US"/>
        </w:rPr>
        <w:t xml:space="preserve">บริการ </w:t>
      </w:r>
      <w:r w:rsidRPr="003F7D07">
        <w:rPr>
          <w:rFonts w:asciiTheme="majorBidi" w:eastAsia="Times New Roman" w:hAnsiTheme="majorBidi" w:hint="cs"/>
          <w:sz w:val="30"/>
          <w:szCs w:val="30"/>
          <w:cs/>
          <w:lang w:val="en-US"/>
        </w:rPr>
        <w:t xml:space="preserve">อัตราค่าบริการเดือนละ </w:t>
      </w:r>
      <w:r w:rsidR="00AA02A7" w:rsidRPr="003F7D07">
        <w:rPr>
          <w:rFonts w:asciiTheme="majorBidi" w:eastAsia="Times New Roman" w:hAnsiTheme="majorBidi"/>
          <w:sz w:val="30"/>
          <w:szCs w:val="30"/>
          <w:lang w:val="en-US"/>
        </w:rPr>
        <w:t xml:space="preserve">0.14 </w:t>
      </w:r>
      <w:r w:rsidR="00AA02A7" w:rsidRPr="003F7D07">
        <w:rPr>
          <w:rFonts w:asciiTheme="majorBidi" w:eastAsia="Times New Roman" w:hAnsiTheme="majorBidi" w:hint="cs"/>
          <w:sz w:val="30"/>
          <w:szCs w:val="30"/>
          <w:cs/>
          <w:lang w:val="en-US"/>
        </w:rPr>
        <w:t xml:space="preserve">ล้านบาท (ปี </w:t>
      </w:r>
      <w:r w:rsidR="00AA02A7" w:rsidRPr="003F7D07">
        <w:rPr>
          <w:rFonts w:asciiTheme="majorBidi" w:eastAsia="Times New Roman" w:hAnsiTheme="majorBidi"/>
          <w:sz w:val="30"/>
          <w:szCs w:val="30"/>
          <w:lang w:val="en-US"/>
        </w:rPr>
        <w:t>2563:</w:t>
      </w:r>
      <w:r w:rsidRPr="003F7D07">
        <w:rPr>
          <w:rFonts w:asciiTheme="majorBidi" w:eastAsia="Times New Roman" w:hAnsiTheme="majorBidi" w:hint="cs"/>
          <w:sz w:val="30"/>
          <w:szCs w:val="30"/>
          <w:cs/>
          <w:lang w:val="en-US"/>
        </w:rPr>
        <w:t xml:space="preserve"> </w:t>
      </w:r>
      <w:r w:rsidRPr="003F7D07">
        <w:rPr>
          <w:rFonts w:asciiTheme="majorBidi" w:eastAsia="Times New Roman" w:hAnsiTheme="majorBidi"/>
          <w:sz w:val="30"/>
          <w:szCs w:val="30"/>
          <w:lang w:val="en-US"/>
        </w:rPr>
        <w:t>0.</w:t>
      </w:r>
      <w:r w:rsidR="00F35081" w:rsidRPr="003F7D07">
        <w:rPr>
          <w:rFonts w:asciiTheme="majorBidi" w:eastAsia="Times New Roman" w:hAnsiTheme="majorBidi"/>
          <w:sz w:val="30"/>
          <w:szCs w:val="30"/>
          <w:lang w:val="en-US"/>
        </w:rPr>
        <w:t>19</w:t>
      </w:r>
      <w:r w:rsidRPr="003F7D07">
        <w:rPr>
          <w:rFonts w:asciiTheme="majorBidi" w:eastAsia="Times New Roman" w:hAnsiTheme="majorBidi" w:hint="cs"/>
          <w:sz w:val="30"/>
          <w:szCs w:val="30"/>
          <w:cs/>
          <w:lang w:val="en-US"/>
        </w:rPr>
        <w:t xml:space="preserve"> ล้านบาท</w:t>
      </w:r>
      <w:r w:rsidR="00AA02A7" w:rsidRPr="003F7D07">
        <w:rPr>
          <w:rFonts w:asciiTheme="majorBidi" w:eastAsia="Times New Roman" w:hAnsiTheme="majorBidi" w:hint="cs"/>
          <w:sz w:val="30"/>
          <w:szCs w:val="30"/>
          <w:cs/>
          <w:lang w:val="en-US"/>
        </w:rPr>
        <w:t>)</w:t>
      </w:r>
    </w:p>
    <w:p w14:paraId="393BA0ED" w14:textId="2F6B5C80" w:rsidR="001A22DD" w:rsidRPr="003F7D07" w:rsidRDefault="00790781" w:rsidP="001A22DD">
      <w:pPr>
        <w:pStyle w:val="ListParagraph"/>
        <w:numPr>
          <w:ilvl w:val="0"/>
          <w:numId w:val="27"/>
        </w:numPr>
        <w:spacing w:before="120" w:after="120" w:line="240" w:lineRule="auto"/>
        <w:ind w:left="1296" w:hanging="432"/>
        <w:contextualSpacing w:val="0"/>
        <w:jc w:val="thaiDistribute"/>
        <w:rPr>
          <w:rFonts w:asciiTheme="majorBidi" w:eastAsia="Times New Roman" w:hAnsiTheme="majorBidi"/>
          <w:sz w:val="30"/>
          <w:szCs w:val="30"/>
          <w:lang w:val="en-US"/>
        </w:rPr>
      </w:pPr>
      <w:r w:rsidRPr="003F7D07">
        <w:rPr>
          <w:rFonts w:asciiTheme="majorBidi" w:eastAsia="Times New Roman" w:hAnsiTheme="majorBidi" w:hint="cs"/>
          <w:sz w:val="30"/>
          <w:szCs w:val="30"/>
          <w:cs/>
          <w:lang w:val="en-US"/>
        </w:rPr>
        <w:t xml:space="preserve">ปี </w:t>
      </w:r>
      <w:r w:rsidRPr="003F7D07">
        <w:rPr>
          <w:rFonts w:asciiTheme="majorBidi" w:eastAsia="Times New Roman" w:hAnsiTheme="majorBidi"/>
          <w:sz w:val="30"/>
          <w:szCs w:val="30"/>
          <w:lang w:val="en-US"/>
        </w:rPr>
        <w:t xml:space="preserve">2563 </w:t>
      </w:r>
      <w:r w:rsidR="001A22DD" w:rsidRPr="003F7D07">
        <w:rPr>
          <w:rFonts w:asciiTheme="majorBidi" w:eastAsia="Times New Roman" w:hAnsiTheme="majorBidi" w:hint="cs"/>
          <w:sz w:val="30"/>
          <w:szCs w:val="30"/>
          <w:cs/>
          <w:lang w:val="en-US"/>
        </w:rPr>
        <w:t xml:space="preserve">สัญญาจ้างบริการ </w:t>
      </w:r>
      <w:r w:rsidR="00AA02A7" w:rsidRPr="003F7D07">
        <w:rPr>
          <w:rFonts w:asciiTheme="majorBidi" w:eastAsia="Times New Roman" w:hAnsiTheme="majorBidi" w:hint="cs"/>
          <w:sz w:val="30"/>
          <w:szCs w:val="30"/>
          <w:cs/>
          <w:lang w:val="en-US"/>
        </w:rPr>
        <w:t>มูล</w:t>
      </w:r>
      <w:r w:rsidR="001A22DD" w:rsidRPr="003F7D07">
        <w:rPr>
          <w:rFonts w:asciiTheme="majorBidi" w:eastAsia="Times New Roman" w:hAnsiTheme="majorBidi" w:hint="cs"/>
          <w:sz w:val="30"/>
          <w:szCs w:val="30"/>
          <w:cs/>
          <w:lang w:val="en-US"/>
        </w:rPr>
        <w:t xml:space="preserve">ค่าคงเหลือ </w:t>
      </w:r>
      <w:r w:rsidR="001A22DD" w:rsidRPr="003F7D07">
        <w:rPr>
          <w:rFonts w:asciiTheme="majorBidi" w:eastAsia="Times New Roman" w:hAnsiTheme="majorBidi"/>
          <w:sz w:val="30"/>
          <w:szCs w:val="30"/>
          <w:lang w:val="en-US"/>
        </w:rPr>
        <w:t xml:space="preserve">0.40 </w:t>
      </w:r>
      <w:r w:rsidR="001A22DD" w:rsidRPr="003F7D07">
        <w:rPr>
          <w:rFonts w:asciiTheme="majorBidi" w:eastAsia="Times New Roman" w:hAnsiTheme="majorBidi" w:hint="cs"/>
          <w:sz w:val="30"/>
          <w:szCs w:val="30"/>
          <w:cs/>
          <w:lang w:val="en-US"/>
        </w:rPr>
        <w:t xml:space="preserve">ล้านบาท  </w:t>
      </w:r>
    </w:p>
    <w:p w14:paraId="4CBE681C" w14:textId="6CE8A63C" w:rsidR="00807576" w:rsidRPr="003F7D07" w:rsidRDefault="00807576" w:rsidP="00026C30">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bookmarkStart w:id="1055" w:name="_Toc17293063"/>
      <w:bookmarkStart w:id="1056" w:name="_Toc48579204"/>
      <w:r w:rsidRPr="003F7D07">
        <w:rPr>
          <w:rFonts w:asciiTheme="majorBidi" w:hAnsiTheme="majorBidi" w:cstheme="majorBidi"/>
          <w:b/>
          <w:bCs/>
          <w:sz w:val="30"/>
          <w:szCs w:val="30"/>
          <w:cs/>
          <w:lang w:val="en-US"/>
        </w:rPr>
        <w:t>การบริหารจัดการทุน</w:t>
      </w:r>
    </w:p>
    <w:p w14:paraId="208AAEB5" w14:textId="003E6AB9" w:rsidR="00D62C88" w:rsidRPr="00EF6B59" w:rsidRDefault="00807576" w:rsidP="00EF6B59">
      <w:pPr>
        <w:pStyle w:val="BlockText"/>
        <w:spacing w:before="120" w:after="120"/>
        <w:ind w:left="432"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14:paraId="1F577D2F" w14:textId="722214F3" w:rsidR="00FA54DE" w:rsidRPr="003F7D07" w:rsidRDefault="00FA54DE" w:rsidP="00026C30">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b/>
          <w:bCs/>
          <w:sz w:val="30"/>
          <w:szCs w:val="30"/>
          <w:cs/>
          <w:lang w:val="en-US"/>
        </w:rPr>
        <w:t>เครื่องมือทางการเงิน</w:t>
      </w:r>
      <w:bookmarkEnd w:id="1055"/>
      <w:bookmarkEnd w:id="1056"/>
    </w:p>
    <w:p w14:paraId="7A6A473E" w14:textId="75F44ACC" w:rsidR="00FA54DE" w:rsidRPr="003F7D07" w:rsidRDefault="00FA54DE" w:rsidP="00026C30">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 xml:space="preserve">เครื่องมือทางการเงิน หมายถึง </w:t>
      </w:r>
      <w:bookmarkStart w:id="1057" w:name="_Hlk92662182"/>
      <w:r w:rsidRPr="003F7D07">
        <w:rPr>
          <w:rFonts w:asciiTheme="majorBidi" w:hAnsiTheme="majorBidi" w:cstheme="majorBidi"/>
          <w:sz w:val="30"/>
          <w:szCs w:val="30"/>
          <w:cs/>
        </w:rPr>
        <w:t>สัญญาทำให้</w:t>
      </w:r>
      <w:bookmarkEnd w:id="1057"/>
      <w:r w:rsidRPr="003F7D07">
        <w:rPr>
          <w:rFonts w:asciiTheme="majorBidi" w:hAnsiTheme="majorBidi" w:cstheme="majorBidi"/>
          <w:sz w:val="30"/>
          <w:szCs w:val="30"/>
          <w:cs/>
        </w:rPr>
        <w:t>สินทรัพย์ทางการเงินของกิจการหนึ่ง และหนี้สินทางการเงินหรือตราสารทุนของอีกกิจการหนึ่งเพิ่มขึ้น</w:t>
      </w:r>
    </w:p>
    <w:p w14:paraId="5A3C0730" w14:textId="42EAFBA8" w:rsidR="00FA54DE" w:rsidRPr="003F7D07" w:rsidRDefault="00FA54DE" w:rsidP="00026C30">
      <w:pPr>
        <w:pStyle w:val="BlockText"/>
        <w:spacing w:before="120" w:after="120"/>
        <w:ind w:left="432" w:right="0" w:firstLine="0"/>
        <w:jc w:val="thaiDistribute"/>
        <w:rPr>
          <w:rFonts w:asciiTheme="majorBidi" w:hAnsiTheme="majorBidi" w:cstheme="majorBidi"/>
          <w:sz w:val="30"/>
          <w:szCs w:val="30"/>
          <w:cs/>
        </w:rPr>
      </w:pPr>
      <w:bookmarkStart w:id="1058" w:name="_Hlk92662203"/>
      <w:r w:rsidRPr="003F7D07">
        <w:rPr>
          <w:rFonts w:asciiTheme="majorBidi" w:hAnsiTheme="majorBidi" w:cstheme="majorBidi"/>
          <w:sz w:val="30"/>
          <w:szCs w:val="30"/>
          <w:cs/>
        </w:rPr>
        <w:t>เครื่องมือทางการเงินสำคัญ</w:t>
      </w:r>
      <w:bookmarkEnd w:id="1058"/>
      <w:r w:rsidRPr="003F7D07">
        <w:rPr>
          <w:rFonts w:asciiTheme="majorBidi" w:hAnsiTheme="majorBidi" w:cstheme="majorBidi"/>
          <w:sz w:val="30"/>
          <w:szCs w:val="30"/>
          <w:cs/>
        </w:rPr>
        <w:t>ของบริษัทแสดงในงบแสดงฐานะการเงิน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เงินเบิกเกินบัญชีธนาคาร เงินกู้ยืมจากสถาบันการเงิน หนี้สินตามสัญญาเช่า</w:t>
      </w:r>
      <w:r w:rsidR="00EF6B59">
        <w:rPr>
          <w:rFonts w:asciiTheme="majorBidi" w:hAnsiTheme="majorBidi" w:cstheme="majorBidi" w:hint="cs"/>
          <w:sz w:val="30"/>
          <w:szCs w:val="30"/>
          <w:cs/>
        </w:rPr>
        <w:t xml:space="preserve"> </w:t>
      </w:r>
      <w:r w:rsidR="00EF6B59" w:rsidRPr="003F7D07">
        <w:rPr>
          <w:rFonts w:asciiTheme="majorBidi" w:hAnsiTheme="majorBidi" w:cstheme="majorBidi"/>
          <w:sz w:val="30"/>
          <w:szCs w:val="30"/>
          <w:cs/>
        </w:rPr>
        <w:t>และ</w:t>
      </w:r>
      <w:r w:rsidR="00EF6B59">
        <w:rPr>
          <w:rFonts w:asciiTheme="majorBidi" w:hAnsiTheme="majorBidi" w:cstheme="majorBidi" w:hint="cs"/>
          <w:sz w:val="30"/>
          <w:szCs w:val="30"/>
          <w:cs/>
        </w:rPr>
        <w:t>หุ้นกู้</w:t>
      </w:r>
    </w:p>
    <w:p w14:paraId="4BECAB68" w14:textId="0E17FA33" w:rsidR="00FA54DE" w:rsidRPr="003F7D07" w:rsidRDefault="00FA54DE" w:rsidP="00026C30">
      <w:pPr>
        <w:pStyle w:val="BlockText"/>
        <w:spacing w:before="120" w:after="120"/>
        <w:ind w:left="432" w:right="0" w:firstLine="0"/>
        <w:jc w:val="thaiDistribute"/>
        <w:rPr>
          <w:rFonts w:asciiTheme="majorBidi" w:hAnsiTheme="majorBidi" w:cstheme="majorBidi"/>
          <w:b/>
          <w:bCs/>
          <w:sz w:val="30"/>
          <w:szCs w:val="30"/>
        </w:rPr>
      </w:pPr>
      <w:r w:rsidRPr="003F7D07">
        <w:rPr>
          <w:rFonts w:asciiTheme="majorBidi" w:hAnsiTheme="majorBidi" w:cstheme="majorBidi"/>
          <w:b/>
          <w:bCs/>
          <w:sz w:val="30"/>
          <w:szCs w:val="30"/>
          <w:cs/>
        </w:rPr>
        <w:lastRenderedPageBreak/>
        <w:t>นโยบายการบริหารความเสี่ยง</w:t>
      </w:r>
    </w:p>
    <w:p w14:paraId="5B0A0425" w14:textId="712DCFFF" w:rsidR="005168C0" w:rsidRPr="003F7D07" w:rsidRDefault="008E7ADF" w:rsidP="00026C30">
      <w:pPr>
        <w:pStyle w:val="BlockText"/>
        <w:spacing w:before="120" w:after="120"/>
        <w:ind w:left="432"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บริษัทมีความเสี่ยงจากความผันผวนของอัตราดอกเบี้ย และอัตราแลกเปลี่ยนเงินตราต่างประเทศ และความเสี่ยงด้านการให้สินเชื่อ</w:t>
      </w:r>
      <w:bookmarkStart w:id="1059" w:name="_Hlk92662239"/>
      <w:r w:rsidRPr="003F7D07">
        <w:rPr>
          <w:rFonts w:asciiTheme="majorBidi" w:hAnsiTheme="majorBidi" w:cstheme="majorBidi"/>
          <w:sz w:val="30"/>
          <w:szCs w:val="30"/>
          <w:cs/>
        </w:rPr>
        <w:t>จากคู่สัญญา</w:t>
      </w:r>
      <w:bookmarkEnd w:id="1059"/>
      <w:r w:rsidRPr="003F7D07">
        <w:rPr>
          <w:rFonts w:asciiTheme="majorBidi" w:hAnsiTheme="majorBidi" w:cstheme="majorBidi"/>
          <w:sz w:val="30"/>
          <w:szCs w:val="30"/>
          <w:cs/>
        </w:rPr>
        <w:t>จะไม่ปฏิบัติตามสัญญา บริษัทใช้ตราสารอนุพันธ์ซึ่งบริษัทพิจารณาว่าเหมาะสมเป็นเครื่องมือในการบริหารความเสี่ยงดังกล่าว นอกจากนี้</w:t>
      </w:r>
      <w:r w:rsidR="00E33A41" w:rsidRPr="003F7D07">
        <w:rPr>
          <w:rFonts w:asciiTheme="majorBidi" w:hAnsiTheme="majorBidi" w:cstheme="majorBidi" w:hint="cs"/>
          <w:sz w:val="30"/>
          <w:szCs w:val="30"/>
          <w:cs/>
        </w:rPr>
        <w:t xml:space="preserve"> </w:t>
      </w:r>
      <w:r w:rsidRPr="003F7D07">
        <w:rPr>
          <w:rFonts w:asciiTheme="majorBidi" w:hAnsiTheme="majorBidi" w:cstheme="majorBidi" w:hint="cs"/>
          <w:sz w:val="30"/>
          <w:szCs w:val="30"/>
          <w:cs/>
        </w:rPr>
        <w:t>บ</w:t>
      </w:r>
      <w:r w:rsidRPr="003F7D07">
        <w:rPr>
          <w:rFonts w:asciiTheme="majorBidi" w:hAnsiTheme="majorBidi" w:cstheme="majorBidi"/>
          <w:sz w:val="30"/>
          <w:szCs w:val="30"/>
          <w:cs/>
        </w:rPr>
        <w:t>ริษัทมีนโยบายในการเข้าทำสัญญากับคู่สัญญาที่มีฐานะการเงินมั่นคง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บริษัทจึงไม่คาดว่าจะได้รับความเสียหายอย่างมีสาระสำคัญจากคู่สัญญาไม่สามารถปฏิบัติตามภาระผูกพัน</w:t>
      </w:r>
      <w:bookmarkStart w:id="1060" w:name="_Hlk92662283"/>
      <w:r w:rsidR="00316539" w:rsidRPr="003F7D07">
        <w:rPr>
          <w:rFonts w:asciiTheme="majorBidi" w:hAnsiTheme="majorBidi" w:cstheme="majorBidi" w:hint="cs"/>
          <w:sz w:val="30"/>
          <w:szCs w:val="30"/>
          <w:cs/>
        </w:rPr>
        <w:t>ซึ่ง</w:t>
      </w:r>
      <w:bookmarkEnd w:id="1060"/>
      <w:r w:rsidRPr="003F7D07">
        <w:rPr>
          <w:rFonts w:asciiTheme="majorBidi" w:hAnsiTheme="majorBidi" w:cstheme="majorBidi"/>
          <w:sz w:val="30"/>
          <w:szCs w:val="30"/>
          <w:cs/>
        </w:rPr>
        <w:t>ระบุในสัญญาเครื่องมือทางการเงิน</w:t>
      </w:r>
    </w:p>
    <w:p w14:paraId="79C8FC2A" w14:textId="77777777" w:rsidR="00FA54DE" w:rsidRPr="003F7D07" w:rsidRDefault="00FA54DE" w:rsidP="00026C30">
      <w:pPr>
        <w:pStyle w:val="BlockText"/>
        <w:numPr>
          <w:ilvl w:val="0"/>
          <w:numId w:val="29"/>
        </w:numPr>
        <w:spacing w:before="120" w:after="120"/>
        <w:ind w:left="864" w:right="0" w:hanging="432"/>
        <w:jc w:val="thaiDistribute"/>
        <w:rPr>
          <w:rFonts w:asciiTheme="majorBidi" w:hAnsiTheme="majorBidi" w:cstheme="majorBidi"/>
          <w:sz w:val="30"/>
          <w:szCs w:val="30"/>
          <w:cs/>
        </w:rPr>
      </w:pPr>
      <w:r w:rsidRPr="003F7D07">
        <w:rPr>
          <w:rFonts w:asciiTheme="majorBidi" w:hAnsiTheme="majorBidi" w:cstheme="majorBidi"/>
          <w:sz w:val="30"/>
          <w:szCs w:val="30"/>
          <w:cs/>
        </w:rPr>
        <w:t xml:space="preserve">ความเสี่ยงด้านอัตราดอกเบี้ย </w:t>
      </w:r>
    </w:p>
    <w:p w14:paraId="2E7ECDB9" w14:textId="09FDE027" w:rsidR="00FA54DE" w:rsidRPr="003F7D07" w:rsidRDefault="00FA54DE" w:rsidP="00026C30">
      <w:pPr>
        <w:pStyle w:val="BlockText"/>
        <w:spacing w:before="120" w:after="120"/>
        <w:ind w:left="864"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ซึ่งอาจจะส่งผลกระทบต่อการดำเนินงานและกระแสเงินสดของบริษัท</w:t>
      </w:r>
    </w:p>
    <w:p w14:paraId="51A6EC6D" w14:textId="48032806" w:rsidR="00FA54DE" w:rsidRPr="003F7D07" w:rsidRDefault="00FA54DE" w:rsidP="00026C30">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บริษัทมีความเสี่ยงจาก</w:t>
      </w:r>
      <w:bookmarkStart w:id="1061" w:name="_Hlk92662301"/>
      <w:r w:rsidRPr="003F7D07">
        <w:rPr>
          <w:rFonts w:asciiTheme="majorBidi" w:hAnsiTheme="majorBidi" w:cstheme="majorBidi"/>
          <w:sz w:val="30"/>
          <w:szCs w:val="30"/>
          <w:cs/>
        </w:rPr>
        <w:t>อัตราดอกเบี้ยสำคัญ</w:t>
      </w:r>
      <w:bookmarkEnd w:id="1061"/>
      <w:r w:rsidRPr="003F7D07">
        <w:rPr>
          <w:rFonts w:asciiTheme="majorBidi" w:hAnsiTheme="majorBidi" w:cstheme="majorBidi"/>
          <w:sz w:val="30"/>
          <w:szCs w:val="30"/>
          <w:cs/>
        </w:rPr>
        <w:t xml:space="preserve">อันเกี่ยวเนื่องกับเงินฝากสถาบันการเงิน เงินเบิกเกินบัญชีธนาคาร เงินกู้ยืมจากสถาบันการเงิน </w:t>
      </w:r>
      <w:r w:rsidR="00E951A7" w:rsidRPr="003F7D07">
        <w:rPr>
          <w:rFonts w:asciiTheme="majorBidi" w:hAnsiTheme="majorBidi" w:cstheme="majorBidi" w:hint="cs"/>
          <w:sz w:val="30"/>
          <w:szCs w:val="30"/>
          <w:cs/>
        </w:rPr>
        <w:t>หนี้สินตามสัญญาเช่า</w:t>
      </w:r>
      <w:r w:rsidR="00EF6B59">
        <w:rPr>
          <w:rFonts w:asciiTheme="majorBidi" w:hAnsiTheme="majorBidi" w:cstheme="majorBidi" w:hint="cs"/>
          <w:sz w:val="30"/>
          <w:szCs w:val="30"/>
          <w:cs/>
        </w:rPr>
        <w:t xml:space="preserve"> </w:t>
      </w:r>
      <w:r w:rsidR="00EF6B59" w:rsidRPr="003F7D07">
        <w:rPr>
          <w:rFonts w:asciiTheme="majorBidi" w:hAnsiTheme="majorBidi" w:cstheme="majorBidi"/>
          <w:sz w:val="30"/>
          <w:szCs w:val="30"/>
          <w:cs/>
        </w:rPr>
        <w:t>และ</w:t>
      </w:r>
      <w:r w:rsidR="00EF6B59">
        <w:rPr>
          <w:rFonts w:asciiTheme="majorBidi" w:hAnsiTheme="majorBidi" w:cstheme="majorBidi" w:hint="cs"/>
          <w:sz w:val="30"/>
          <w:szCs w:val="30"/>
          <w:cs/>
        </w:rPr>
        <w:t>หุ้นกู้</w:t>
      </w:r>
      <w:r w:rsidR="00E951A7" w:rsidRPr="003F7D07">
        <w:rPr>
          <w:rFonts w:asciiTheme="majorBidi" w:hAnsiTheme="majorBidi" w:cstheme="majorBidi" w:hint="cs"/>
          <w:sz w:val="30"/>
          <w:szCs w:val="30"/>
          <w:cs/>
        </w:rPr>
        <w:t xml:space="preserve"> </w:t>
      </w:r>
      <w:r w:rsidRPr="003F7D07">
        <w:rPr>
          <w:rFonts w:asciiTheme="majorBidi" w:hAnsiTheme="majorBidi" w:cstheme="majorBidi"/>
          <w:sz w:val="30"/>
          <w:szCs w:val="30"/>
          <w:cs/>
        </w:rPr>
        <w:t>อย่างไรก็ตาม สินทรัพย์และหนี้สินทางการเงินส่วนใหญ่มีอัตราดอกเบี้ย</w:t>
      </w:r>
      <w:bookmarkStart w:id="1062" w:name="_Hlk92662323"/>
      <w:r w:rsidRPr="003F7D07">
        <w:rPr>
          <w:rFonts w:asciiTheme="majorBidi" w:hAnsiTheme="majorBidi" w:cstheme="majorBidi"/>
          <w:sz w:val="30"/>
          <w:szCs w:val="30"/>
          <w:cs/>
        </w:rPr>
        <w:t>ปรับขึ้นลงตาม</w:t>
      </w:r>
      <w:bookmarkEnd w:id="1062"/>
      <w:r w:rsidRPr="003F7D07">
        <w:rPr>
          <w:rFonts w:asciiTheme="majorBidi" w:hAnsiTheme="majorBidi" w:cstheme="majorBidi"/>
          <w:sz w:val="30"/>
          <w:szCs w:val="30"/>
          <w:cs/>
        </w:rPr>
        <w:t xml:space="preserve">อัตราตลาด หรืออัตราดอกเบี้ยคงที่ซึ่งใกล้เคียงกับอัตราดอกเบี้ยในปัจจุบัน </w:t>
      </w:r>
      <w:r w:rsidR="00203766" w:rsidRPr="003F7D07">
        <w:rPr>
          <w:rFonts w:asciiTheme="majorBidi" w:hAnsiTheme="majorBidi"/>
          <w:sz w:val="30"/>
          <w:szCs w:val="30"/>
          <w:cs/>
        </w:rPr>
        <w:t>บริษัทมิได้ใช้ตราสารอนุพันธ์เพื่อบริหารความเสี่ยงจากอัตราดอกเบี้ย</w:t>
      </w:r>
    </w:p>
    <w:bookmarkStart w:id="1063" w:name="_MON_1675362981"/>
    <w:bookmarkStart w:id="1064" w:name="_MON_1672686448"/>
    <w:bookmarkEnd w:id="1063"/>
    <w:bookmarkEnd w:id="1064"/>
    <w:p w14:paraId="0A91CB40" w14:textId="4681D17E" w:rsidR="00CA0E2B" w:rsidRPr="003F7D07" w:rsidRDefault="00B163F4" w:rsidP="00026C30">
      <w:pPr>
        <w:pStyle w:val="BlockText"/>
        <w:spacing w:before="120" w:after="120"/>
        <w:ind w:left="864"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object w:dxaOrig="9405" w:dyaOrig="6046" w14:anchorId="5A976443">
          <v:shape id="_x0000_i1032" type="#_x0000_t75" style="width:458.5pt;height:295.5pt" o:ole="">
            <v:imagedata r:id="rId108" o:title=""/>
          </v:shape>
          <o:OLEObject Type="Embed" ProgID="Excel.Sheet.12" ShapeID="_x0000_i1032" DrawAspect="Content" ObjectID="_1707153760" r:id="rId109"/>
        </w:object>
      </w:r>
    </w:p>
    <w:p w14:paraId="52503A58" w14:textId="6D2BB3C8" w:rsidR="00173492" w:rsidRPr="003F7D07" w:rsidRDefault="00173492" w:rsidP="00CE1B63">
      <w:pPr>
        <w:pStyle w:val="BlockText"/>
        <w:numPr>
          <w:ilvl w:val="0"/>
          <w:numId w:val="29"/>
        </w:numPr>
        <w:spacing w:before="120" w:after="120"/>
        <w:ind w:left="864" w:right="0" w:hanging="432"/>
        <w:jc w:val="thaiDistribute"/>
        <w:rPr>
          <w:rFonts w:asciiTheme="majorBidi" w:hAnsiTheme="majorBidi" w:cstheme="majorBidi"/>
          <w:sz w:val="30"/>
          <w:szCs w:val="30"/>
        </w:rPr>
      </w:pPr>
      <w:r w:rsidRPr="003F7D07">
        <w:rPr>
          <w:rFonts w:asciiTheme="majorBidi" w:hAnsiTheme="majorBidi" w:cstheme="majorBidi"/>
          <w:sz w:val="30"/>
          <w:szCs w:val="30"/>
          <w:cs/>
        </w:rPr>
        <w:t xml:space="preserve">ความเสี่ยงด้านการให้สินเชื่อ </w:t>
      </w:r>
    </w:p>
    <w:p w14:paraId="6ADB23D3" w14:textId="22A350BE" w:rsidR="00173492" w:rsidRPr="003F7D07" w:rsidRDefault="00173492" w:rsidP="00CE1B63">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ความเสี่ยงด้านการให้สินเชื่อ คือ ความเสี่ยงที่บริษัทจะได้รับความเสียหาย</w:t>
      </w:r>
      <w:bookmarkStart w:id="1065" w:name="_Hlk92662372"/>
      <w:r w:rsidRPr="003F7D07">
        <w:rPr>
          <w:rFonts w:asciiTheme="majorBidi" w:hAnsiTheme="majorBidi" w:cstheme="majorBidi"/>
          <w:sz w:val="30"/>
          <w:szCs w:val="30"/>
          <w:cs/>
        </w:rPr>
        <w:t>ทางการเงินเนื่องจากคู่สัญญาของ บริษัทไม่</w:t>
      </w:r>
      <w:bookmarkEnd w:id="1065"/>
      <w:r w:rsidRPr="003F7D07">
        <w:rPr>
          <w:rFonts w:asciiTheme="majorBidi" w:hAnsiTheme="majorBidi" w:cstheme="majorBidi"/>
          <w:sz w:val="30"/>
          <w:szCs w:val="30"/>
          <w:cs/>
        </w:rPr>
        <w:t>สามารถปฏิบัติตามภาระผูกพันที่ระบุไว้ในเครื่องมือทางการเงิน</w:t>
      </w:r>
    </w:p>
    <w:p w14:paraId="73FA3808" w14:textId="2B604FC7" w:rsidR="00173492" w:rsidRPr="003F7D07" w:rsidRDefault="00173492" w:rsidP="006A51CA">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บริษัทมีความเสี่ยงด้านการให้สินเชื่อเกี่ยวเนื่องกับลูกหนี้การค้าและลูกหนี้อื่น อย่างไรก็ตาม 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บริษัทคาดว่าจะได้รับผลกระทบจากความเสี่ยงด้านการให้สินเชื่อไม่มากนัก</w:t>
      </w:r>
      <w:bookmarkStart w:id="1066" w:name="_Hlk92662354"/>
      <w:r w:rsidR="00C31AD9" w:rsidRPr="003F7D07">
        <w:rPr>
          <w:rFonts w:asciiTheme="majorBidi" w:hAnsiTheme="majorBidi" w:cstheme="majorBidi"/>
          <w:sz w:val="30"/>
          <w:szCs w:val="30"/>
          <w:cs/>
        </w:rPr>
        <w:t>และอาจสูญเสียจากการให้สินเชื่อสูงสุดคือมูลค่าตามบัญชีแสดงในงบแสดงฐานะการเงิน</w:t>
      </w:r>
      <w:bookmarkEnd w:id="1066"/>
    </w:p>
    <w:p w14:paraId="614477C6" w14:textId="2BAF8999" w:rsidR="00173492" w:rsidRPr="003F7D07" w:rsidRDefault="00173492" w:rsidP="006A51CA">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บริษัทกำหนดนโยบายการคำนวณการด้อยค่าของลูกหนี้การค้า</w:t>
      </w:r>
      <w:r w:rsidR="00EC2D7F" w:rsidRPr="003F7D07">
        <w:rPr>
          <w:rFonts w:asciiTheme="majorBidi" w:hAnsiTheme="majorBidi" w:cstheme="majorBidi" w:hint="cs"/>
          <w:sz w:val="30"/>
          <w:szCs w:val="30"/>
          <w:cs/>
        </w:rPr>
        <w:t xml:space="preserve"> </w:t>
      </w:r>
      <w:r w:rsidRPr="003F7D07">
        <w:rPr>
          <w:rFonts w:asciiTheme="majorBidi" w:hAnsiTheme="majorBidi" w:cstheme="majorBidi"/>
          <w:sz w:val="30"/>
          <w:szCs w:val="30"/>
          <w:cs/>
        </w:rPr>
        <w:t xml:space="preserve">โดยใช้โมเดลผลขาดทุนด้านเครดิตที่คาดว่าจะเกิดขึ้น ซึ่งบริษัทจัดทำและทบทวนโมเดลผลขาดทุนด้านเครดิตที่คาดว่าจะเกิดขึ้นแล้วอย่างเหมาะสม </w:t>
      </w:r>
      <w:bookmarkStart w:id="1067" w:name="_Hlk92662398"/>
      <w:r w:rsidRPr="003F7D07">
        <w:rPr>
          <w:rFonts w:asciiTheme="majorBidi" w:hAnsiTheme="majorBidi" w:cstheme="majorBidi"/>
          <w:sz w:val="30"/>
          <w:szCs w:val="30"/>
          <w:cs/>
        </w:rPr>
        <w:t>ฝ่ายบริหารความเสี่ยงสอบทานตัวเลขและข้อมูลนำมาใช้ในการคำนวณอย่างสม่ำเสมอ</w:t>
      </w:r>
      <w:bookmarkEnd w:id="1067"/>
    </w:p>
    <w:p w14:paraId="1AB3E44A" w14:textId="77777777" w:rsidR="00173492" w:rsidRPr="003F7D07" w:rsidRDefault="00173492" w:rsidP="006A51CA">
      <w:pPr>
        <w:pStyle w:val="BlockText"/>
        <w:numPr>
          <w:ilvl w:val="0"/>
          <w:numId w:val="29"/>
        </w:numPr>
        <w:spacing w:before="120" w:after="120"/>
        <w:ind w:left="864" w:right="0" w:hanging="432"/>
        <w:jc w:val="thaiDistribute"/>
        <w:rPr>
          <w:rFonts w:asciiTheme="majorBidi" w:hAnsiTheme="majorBidi" w:cstheme="majorBidi"/>
          <w:sz w:val="30"/>
          <w:szCs w:val="30"/>
          <w:cs/>
        </w:rPr>
      </w:pPr>
      <w:r w:rsidRPr="003F7D07">
        <w:rPr>
          <w:rFonts w:asciiTheme="majorBidi" w:hAnsiTheme="majorBidi" w:cstheme="majorBidi"/>
          <w:sz w:val="30"/>
          <w:szCs w:val="30"/>
          <w:cs/>
        </w:rPr>
        <w:t>ความเสี่ยงด้านสภาพคล่อง</w:t>
      </w:r>
    </w:p>
    <w:p w14:paraId="024999F1" w14:textId="7D46ECF9" w:rsidR="00173492" w:rsidRPr="003F7D07" w:rsidRDefault="00173492" w:rsidP="006A51CA">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t>ความเสี่ยงด้านสภาพคล่อง คือ ความเสี่ยงบริษัทอาจได้รับความเสียหาย</w:t>
      </w:r>
      <w:bookmarkStart w:id="1068" w:name="_Hlk92662453"/>
      <w:r w:rsidRPr="003F7D07">
        <w:rPr>
          <w:rFonts w:asciiTheme="majorBidi" w:hAnsiTheme="majorBidi" w:cstheme="majorBidi"/>
          <w:sz w:val="30"/>
          <w:szCs w:val="30"/>
          <w:cs/>
        </w:rPr>
        <w:t>เนื่องจากบริษัทไม่สามารถ</w:t>
      </w:r>
      <w:bookmarkEnd w:id="1068"/>
      <w:r w:rsidRPr="003F7D07">
        <w:rPr>
          <w:rFonts w:asciiTheme="majorBidi" w:hAnsiTheme="majorBidi" w:cstheme="majorBidi"/>
          <w:sz w:val="30"/>
          <w:szCs w:val="30"/>
          <w:cs/>
        </w:rPr>
        <w:t>เปลี่ยนสินทรัพย์เป็นเงินสดและหรือไม่สามารถจัดหาเงินทุนเพียงพอตามความต้องการและทันต่อเวลา</w:t>
      </w:r>
      <w:bookmarkStart w:id="1069" w:name="_Hlk92662466"/>
      <w:r w:rsidRPr="003F7D07">
        <w:rPr>
          <w:rFonts w:asciiTheme="majorBidi" w:hAnsiTheme="majorBidi" w:cstheme="majorBidi"/>
          <w:sz w:val="30"/>
          <w:szCs w:val="30"/>
          <w:cs/>
        </w:rPr>
        <w:t>บริษัทต้อง</w:t>
      </w:r>
      <w:bookmarkEnd w:id="1069"/>
      <w:r w:rsidRPr="003F7D07">
        <w:rPr>
          <w:rFonts w:asciiTheme="majorBidi" w:hAnsiTheme="majorBidi" w:cstheme="majorBidi"/>
          <w:sz w:val="30"/>
          <w:szCs w:val="30"/>
          <w:cs/>
        </w:rPr>
        <w:t>นำไปชำระภาระผูกพันเมื่อครบกำหนด</w:t>
      </w:r>
    </w:p>
    <w:p w14:paraId="6DE66E55" w14:textId="00C54FA2" w:rsidR="00173492" w:rsidRPr="003F7D07" w:rsidRDefault="00173492" w:rsidP="006A51CA">
      <w:pPr>
        <w:pStyle w:val="BlockText"/>
        <w:spacing w:before="120" w:after="120"/>
        <w:ind w:left="864" w:right="0" w:firstLine="0"/>
        <w:jc w:val="thaiDistribute"/>
        <w:rPr>
          <w:rFonts w:asciiTheme="majorBidi" w:hAnsiTheme="majorBidi" w:cstheme="majorBidi"/>
          <w:sz w:val="30"/>
          <w:szCs w:val="30"/>
          <w:cs/>
        </w:rPr>
      </w:pPr>
      <w:r w:rsidRPr="003F7D07">
        <w:rPr>
          <w:rFonts w:asciiTheme="majorBidi" w:hAnsiTheme="majorBidi" w:cstheme="majorBidi" w:hint="cs"/>
          <w:sz w:val="30"/>
          <w:szCs w:val="30"/>
          <w:cs/>
        </w:rPr>
        <w:t>ระยะเวลา</w:t>
      </w:r>
      <w:r w:rsidRPr="003F7D07">
        <w:rPr>
          <w:rFonts w:asciiTheme="majorBidi" w:hAnsiTheme="majorBidi" w:cstheme="majorBidi"/>
          <w:sz w:val="30"/>
          <w:szCs w:val="30"/>
          <w:cs/>
        </w:rPr>
        <w:t xml:space="preserve">วันครบกำหนดของเครื่องมือทางการเงินนับจากวันที่ในงบแสดงฐานะการเงิน ณ วันที่ </w:t>
      </w:r>
      <w:r w:rsidRPr="003F7D07">
        <w:rPr>
          <w:rFonts w:asciiTheme="majorBidi" w:hAnsiTheme="majorBidi" w:cstheme="majorBidi"/>
          <w:sz w:val="30"/>
          <w:szCs w:val="30"/>
        </w:rPr>
        <w:t xml:space="preserve">31 </w:t>
      </w:r>
      <w:r w:rsidRPr="003F7D07">
        <w:rPr>
          <w:rFonts w:asciiTheme="majorBidi" w:hAnsiTheme="majorBidi" w:cstheme="majorBidi"/>
          <w:sz w:val="30"/>
          <w:szCs w:val="30"/>
          <w:cs/>
        </w:rPr>
        <w:t xml:space="preserve">ธันวาคม </w:t>
      </w:r>
      <w:r w:rsidRPr="003F7D07">
        <w:rPr>
          <w:rFonts w:asciiTheme="majorBidi" w:hAnsiTheme="majorBidi" w:cstheme="majorBidi"/>
          <w:sz w:val="30"/>
          <w:szCs w:val="30"/>
        </w:rPr>
        <w:t>256</w:t>
      </w:r>
      <w:r w:rsidR="006B6FC7" w:rsidRPr="003F7D07">
        <w:rPr>
          <w:rFonts w:asciiTheme="majorBidi" w:hAnsiTheme="majorBidi" w:cstheme="majorBidi"/>
          <w:sz w:val="30"/>
          <w:szCs w:val="30"/>
        </w:rPr>
        <w:t>4</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 xml:space="preserve">และ </w:t>
      </w:r>
      <w:r w:rsidRPr="003F7D07">
        <w:rPr>
          <w:rFonts w:asciiTheme="majorBidi" w:hAnsiTheme="majorBidi" w:cstheme="majorBidi"/>
          <w:sz w:val="30"/>
          <w:szCs w:val="30"/>
        </w:rPr>
        <w:t>256</w:t>
      </w:r>
      <w:r w:rsidR="006B6FC7" w:rsidRPr="003F7D07">
        <w:rPr>
          <w:rFonts w:asciiTheme="majorBidi" w:hAnsiTheme="majorBidi" w:cstheme="majorBidi"/>
          <w:sz w:val="30"/>
          <w:szCs w:val="30"/>
        </w:rPr>
        <w:t>3</w:t>
      </w:r>
      <w:r w:rsidRPr="003F7D07">
        <w:rPr>
          <w:rFonts w:asciiTheme="majorBidi" w:hAnsiTheme="majorBidi" w:cstheme="majorBidi"/>
          <w:sz w:val="30"/>
          <w:szCs w:val="30"/>
        </w:rPr>
        <w:t xml:space="preserve"> </w:t>
      </w:r>
      <w:bookmarkStart w:id="1070" w:name="_Hlk92662478"/>
      <w:r w:rsidR="00EC2D7F" w:rsidRPr="003F7D07">
        <w:rPr>
          <w:rFonts w:asciiTheme="majorBidi" w:hAnsiTheme="majorBidi" w:cstheme="majorBidi" w:hint="cs"/>
          <w:sz w:val="30"/>
          <w:szCs w:val="30"/>
          <w:cs/>
        </w:rPr>
        <w:t>แสดง</w:t>
      </w:r>
      <w:bookmarkEnd w:id="1070"/>
      <w:r w:rsidRPr="003F7D07">
        <w:rPr>
          <w:rFonts w:asciiTheme="majorBidi" w:hAnsiTheme="majorBidi" w:cstheme="majorBidi"/>
          <w:sz w:val="30"/>
          <w:szCs w:val="30"/>
          <w:cs/>
        </w:rPr>
        <w:t xml:space="preserve">ดังนี้ </w:t>
      </w:r>
    </w:p>
    <w:bookmarkStart w:id="1071" w:name="_MON_1675370673"/>
    <w:bookmarkEnd w:id="1071"/>
    <w:p w14:paraId="26CC455E" w14:textId="6E5FDC7A" w:rsidR="00B12146" w:rsidRPr="003F7D07" w:rsidRDefault="00C76221" w:rsidP="006A51CA">
      <w:pPr>
        <w:pStyle w:val="BlockText"/>
        <w:spacing w:before="120" w:after="120"/>
        <w:ind w:left="864"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10597" w:dyaOrig="5225" w14:anchorId="21FF5507">
          <v:shape id="_x0000_i1075" type="#_x0000_t75" style="width:460pt;height:224pt" o:ole="">
            <v:imagedata r:id="rId110" o:title=""/>
          </v:shape>
          <o:OLEObject Type="Embed" ProgID="Excel.Sheet.12" ShapeID="_x0000_i1075" DrawAspect="Content" ObjectID="_1707153761" r:id="rId111"/>
        </w:object>
      </w:r>
    </w:p>
    <w:bookmarkStart w:id="1072" w:name="_MON_1675717556"/>
    <w:bookmarkEnd w:id="1072"/>
    <w:p w14:paraId="1EC1BF5F" w14:textId="3E6DAE0D" w:rsidR="00125DC0" w:rsidRPr="003F7D07" w:rsidRDefault="00C76221" w:rsidP="00397F6F">
      <w:pPr>
        <w:pStyle w:val="BlockText"/>
        <w:spacing w:before="120" w:after="120"/>
        <w:ind w:left="810" w:right="0" w:firstLine="0"/>
        <w:jc w:val="thaiDistribute"/>
        <w:rPr>
          <w:rFonts w:asciiTheme="majorBidi" w:hAnsiTheme="majorBidi" w:cstheme="majorBidi"/>
          <w:sz w:val="30"/>
          <w:szCs w:val="30"/>
        </w:rPr>
      </w:pPr>
      <w:r w:rsidRPr="003F7D07">
        <w:rPr>
          <w:rFonts w:asciiTheme="majorBidi" w:hAnsiTheme="majorBidi" w:cstheme="majorBidi"/>
          <w:sz w:val="30"/>
          <w:szCs w:val="30"/>
          <w:cs/>
        </w:rPr>
        <w:object w:dxaOrig="10597" w:dyaOrig="5657" w14:anchorId="4746E87B">
          <v:shape id="_x0000_i1076" type="#_x0000_t75" style="width:460pt;height:243.5pt" o:ole="">
            <v:imagedata r:id="rId112" o:title=""/>
          </v:shape>
          <o:OLEObject Type="Embed" ProgID="Excel.Sheet.12" ShapeID="_x0000_i1076" DrawAspect="Content" ObjectID="_1707153762" r:id="rId113"/>
        </w:object>
      </w:r>
    </w:p>
    <w:p w14:paraId="3924FF7D" w14:textId="5A7BF454" w:rsidR="008E7ADF" w:rsidRPr="003F7D07" w:rsidRDefault="008E7ADF" w:rsidP="00B84720">
      <w:pPr>
        <w:pStyle w:val="BlockText"/>
        <w:numPr>
          <w:ilvl w:val="0"/>
          <w:numId w:val="29"/>
        </w:numPr>
        <w:spacing w:before="120" w:after="120"/>
        <w:ind w:left="864" w:right="0" w:hanging="432"/>
        <w:jc w:val="thaiDistribute"/>
        <w:rPr>
          <w:rFonts w:asciiTheme="majorBidi" w:hAnsiTheme="majorBidi" w:cstheme="majorBidi"/>
          <w:sz w:val="30"/>
          <w:szCs w:val="30"/>
        </w:rPr>
      </w:pPr>
      <w:r w:rsidRPr="003F7D07">
        <w:rPr>
          <w:rFonts w:asciiTheme="majorBidi" w:hAnsiTheme="majorBidi" w:cstheme="majorBidi"/>
          <w:sz w:val="30"/>
          <w:szCs w:val="30"/>
          <w:cs/>
        </w:rPr>
        <w:t>มูลค่ายุติธรรม</w:t>
      </w:r>
    </w:p>
    <w:p w14:paraId="5B6A2644" w14:textId="2C8CBB0A" w:rsidR="008E7ADF" w:rsidRPr="003F7D07" w:rsidRDefault="008E7ADF" w:rsidP="00B84720">
      <w:pPr>
        <w:pStyle w:val="BlockText"/>
        <w:spacing w:before="120" w:after="120"/>
        <w:ind w:left="864" w:right="0" w:firstLine="0"/>
        <w:jc w:val="thaiDistribute"/>
        <w:rPr>
          <w:rFonts w:asciiTheme="majorBidi" w:hAnsiTheme="majorBidi" w:cstheme="majorBidi"/>
          <w:sz w:val="30"/>
          <w:szCs w:val="30"/>
          <w:cs/>
        </w:rPr>
      </w:pPr>
      <w:r w:rsidRPr="003F7D07">
        <w:rPr>
          <w:rFonts w:asciiTheme="majorBidi" w:hAnsiTheme="majorBidi" w:cstheme="majorBidi"/>
          <w:sz w:val="30"/>
          <w:szCs w:val="30"/>
          <w:cs/>
        </w:rPr>
        <w:t>มูลค่ายุติธรรมของเครื่องมือทางการเงินต้องใช้ดุลยพินิจในการประมาณมูลค่ายุติธรรม ดังนั้น</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มูลค่ายุติธรรมประมาณขึ้นซึ่งเปิดเผยในหมายเหตุประกอบ</w:t>
      </w:r>
      <w:bookmarkStart w:id="1073" w:name="_Hlk92662510"/>
      <w:r w:rsidRPr="003F7D07">
        <w:rPr>
          <w:rFonts w:asciiTheme="majorBidi" w:hAnsiTheme="majorBidi" w:cstheme="majorBidi"/>
          <w:sz w:val="30"/>
          <w:szCs w:val="30"/>
          <w:cs/>
        </w:rPr>
        <w:t>งบการเงินไม่จำเป็น</w:t>
      </w:r>
      <w:bookmarkEnd w:id="1073"/>
      <w:r w:rsidRPr="003F7D07">
        <w:rPr>
          <w:rFonts w:asciiTheme="majorBidi" w:hAnsiTheme="majorBidi" w:cstheme="majorBidi"/>
          <w:sz w:val="30"/>
          <w:szCs w:val="30"/>
          <w:cs/>
        </w:rPr>
        <w:t xml:space="preserve">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24ADFF7" w14:textId="77777777" w:rsidR="008E7ADF" w:rsidRPr="003F7D07" w:rsidRDefault="008E7ADF" w:rsidP="00B84720">
      <w:pPr>
        <w:pStyle w:val="BlockText"/>
        <w:spacing w:before="120" w:after="120"/>
        <w:ind w:left="864" w:right="0" w:firstLine="0"/>
        <w:jc w:val="thaiDistribute"/>
        <w:rPr>
          <w:rFonts w:asciiTheme="majorBidi" w:hAnsiTheme="majorBidi"/>
          <w:sz w:val="30"/>
          <w:szCs w:val="30"/>
        </w:rPr>
      </w:pPr>
      <w:r w:rsidRPr="003F7D07">
        <w:rPr>
          <w:rFonts w:asciiTheme="majorBidi" w:hAnsiTheme="majorBidi"/>
          <w:sz w:val="30"/>
          <w:szCs w:val="30"/>
          <w:cs/>
        </w:rPr>
        <w:t>การแสดง</w:t>
      </w:r>
      <w:r w:rsidRPr="003F7D07">
        <w:rPr>
          <w:rFonts w:asciiTheme="majorBidi" w:hAnsiTheme="majorBidi" w:cstheme="majorBidi"/>
          <w:sz w:val="30"/>
          <w:szCs w:val="30"/>
          <w:cs/>
        </w:rPr>
        <w:t>ข้อมูล</w:t>
      </w:r>
      <w:r w:rsidRPr="003F7D07">
        <w:rPr>
          <w:rFonts w:asciiTheme="majorBidi" w:hAnsiTheme="majorBidi"/>
          <w:sz w:val="30"/>
          <w:szCs w:val="30"/>
          <w:cs/>
        </w:rPr>
        <w:t>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1074" w:name="_MON_1672687566"/>
    <w:bookmarkEnd w:id="1074"/>
    <w:p w14:paraId="4EFF9070" w14:textId="08A29BDC" w:rsidR="008E7ADF" w:rsidRPr="003F7D07" w:rsidRDefault="00C76221" w:rsidP="006B6FC7">
      <w:pPr>
        <w:tabs>
          <w:tab w:val="left" w:pos="675"/>
        </w:tabs>
        <w:spacing w:before="120" w:after="120"/>
        <w:ind w:left="432"/>
        <w:rPr>
          <w:rFonts w:asciiTheme="majorBidi" w:hAnsiTheme="majorBidi" w:cstheme="majorBidi"/>
          <w:sz w:val="30"/>
          <w:szCs w:val="30"/>
        </w:rPr>
      </w:pPr>
      <w:r w:rsidRPr="003F7D07">
        <w:rPr>
          <w:rFonts w:asciiTheme="majorBidi" w:hAnsiTheme="majorBidi" w:cstheme="majorBidi"/>
          <w:sz w:val="30"/>
          <w:szCs w:val="30"/>
          <w:cs/>
        </w:rPr>
        <w:object w:dxaOrig="9592" w:dyaOrig="4843" w14:anchorId="469199AA">
          <v:shape id="_x0000_i1077" type="#_x0000_t75" style="width:478pt;height:241pt" o:ole="">
            <v:imagedata r:id="rId114" o:title=""/>
          </v:shape>
          <o:OLEObject Type="Embed" ProgID="Excel.Sheet.12" ShapeID="_x0000_i1077" DrawAspect="Content" ObjectID="_1707153763" r:id="rId115"/>
        </w:object>
      </w:r>
    </w:p>
    <w:p w14:paraId="769BB9F3" w14:textId="77777777" w:rsidR="00C66E49" w:rsidRDefault="00C66E49" w:rsidP="00B84720">
      <w:pPr>
        <w:pStyle w:val="BlockText"/>
        <w:spacing w:before="120" w:after="120"/>
        <w:ind w:left="1701" w:right="0" w:hanging="864"/>
        <w:jc w:val="thaiDistribute"/>
        <w:rPr>
          <w:rFonts w:asciiTheme="majorBidi" w:hAnsiTheme="majorBidi" w:cstheme="majorBidi"/>
          <w:sz w:val="30"/>
          <w:szCs w:val="30"/>
        </w:rPr>
      </w:pPr>
    </w:p>
    <w:p w14:paraId="462F7D9B" w14:textId="0702359E" w:rsidR="00EC2D7F" w:rsidRPr="003F7D07" w:rsidRDefault="00EC2D7F" w:rsidP="00B84720">
      <w:pPr>
        <w:pStyle w:val="BlockText"/>
        <w:spacing w:before="120" w:after="120"/>
        <w:ind w:left="1701" w:right="0" w:hanging="864"/>
        <w:jc w:val="thaiDistribute"/>
        <w:rPr>
          <w:rFonts w:asciiTheme="majorBidi" w:hAnsiTheme="majorBidi" w:cstheme="majorBidi"/>
          <w:sz w:val="30"/>
          <w:szCs w:val="30"/>
        </w:rPr>
      </w:pPr>
      <w:r w:rsidRPr="003F7D07">
        <w:rPr>
          <w:rFonts w:asciiTheme="majorBidi" w:hAnsiTheme="majorBidi" w:cstheme="majorBidi"/>
          <w:sz w:val="30"/>
          <w:szCs w:val="30"/>
          <w:cs/>
        </w:rPr>
        <w:lastRenderedPageBreak/>
        <w:t xml:space="preserve">ระดับ </w:t>
      </w:r>
      <w:r w:rsidRPr="003F7D07">
        <w:rPr>
          <w:rFonts w:asciiTheme="majorBidi" w:hAnsiTheme="majorBidi" w:cstheme="majorBidi"/>
          <w:sz w:val="30"/>
          <w:szCs w:val="30"/>
        </w:rPr>
        <w:t>1:</w:t>
      </w:r>
      <w:r w:rsidR="00B84720" w:rsidRPr="003F7D07">
        <w:rPr>
          <w:rFonts w:asciiTheme="majorBidi" w:hAnsiTheme="majorBidi" w:cstheme="majorBidi"/>
          <w:sz w:val="30"/>
          <w:szCs w:val="30"/>
        </w:rPr>
        <w:tab/>
      </w:r>
      <w:r w:rsidRPr="003F7D07">
        <w:rPr>
          <w:rFonts w:asciiTheme="majorBidi" w:hAnsiTheme="majorBidi" w:cstheme="majorBidi"/>
          <w:sz w:val="30"/>
          <w:szCs w:val="30"/>
          <w:cs/>
        </w:rPr>
        <w:t xml:space="preserve">ข้อมูลราคาเสนอซื้อขาย </w:t>
      </w:r>
      <w:r w:rsidRPr="003F7D07">
        <w:rPr>
          <w:rFonts w:asciiTheme="majorBidi" w:hAnsiTheme="majorBidi" w:cstheme="majorBidi"/>
          <w:sz w:val="30"/>
          <w:szCs w:val="30"/>
        </w:rPr>
        <w:t>(</w:t>
      </w:r>
      <w:r w:rsidRPr="003F7D07">
        <w:rPr>
          <w:rFonts w:asciiTheme="majorBidi" w:hAnsiTheme="majorBidi" w:cstheme="majorBidi"/>
          <w:sz w:val="30"/>
          <w:szCs w:val="30"/>
          <w:cs/>
        </w:rPr>
        <w:t>ไม่ต้องปรับปรุง</w:t>
      </w:r>
      <w:r w:rsidRPr="003F7D07">
        <w:rPr>
          <w:rFonts w:asciiTheme="majorBidi" w:hAnsiTheme="majorBidi" w:cstheme="majorBidi"/>
          <w:sz w:val="30"/>
          <w:szCs w:val="30"/>
        </w:rPr>
        <w:t>)</w:t>
      </w:r>
      <w:r w:rsidRPr="003F7D07">
        <w:rPr>
          <w:rFonts w:asciiTheme="majorBidi" w:hAnsiTheme="majorBidi" w:cstheme="majorBidi"/>
          <w:sz w:val="30"/>
          <w:szCs w:val="30"/>
          <w:cs/>
        </w:rPr>
        <w:t xml:space="preserve"> ในตลาดที่มีสภาพคล่อง </w:t>
      </w:r>
      <w:r w:rsidRPr="003F7D07">
        <w:rPr>
          <w:rFonts w:asciiTheme="majorBidi" w:hAnsiTheme="majorBidi" w:cstheme="majorBidi"/>
          <w:sz w:val="30"/>
          <w:szCs w:val="30"/>
        </w:rPr>
        <w:t>(</w:t>
      </w:r>
      <w:r w:rsidRPr="003F7D07">
        <w:rPr>
          <w:rFonts w:asciiTheme="majorBidi" w:hAnsiTheme="majorBidi" w:cstheme="majorBidi"/>
          <w:sz w:val="30"/>
          <w:szCs w:val="30"/>
          <w:cs/>
        </w:rPr>
        <w:t>ตลาดหลักทรัพย์</w:t>
      </w:r>
      <w:r w:rsidRPr="003F7D07">
        <w:rPr>
          <w:rFonts w:asciiTheme="majorBidi" w:hAnsiTheme="majorBidi" w:cstheme="majorBidi"/>
          <w:sz w:val="30"/>
          <w:szCs w:val="30"/>
        </w:rPr>
        <w:t>)</w:t>
      </w:r>
      <w:r w:rsidRPr="003F7D07">
        <w:rPr>
          <w:rFonts w:asciiTheme="majorBidi" w:hAnsiTheme="majorBidi" w:cstheme="majorBidi"/>
          <w:sz w:val="30"/>
          <w:szCs w:val="30"/>
          <w:cs/>
        </w:rPr>
        <w:t xml:space="preserve"> สำหรับสินทรัพย์หรือหนี้สินอย่างเดียวกัน และบริษัทสามารถเข้าถึงตลาดนั้น ณ วันที่วัดมูลค่า</w:t>
      </w:r>
    </w:p>
    <w:p w14:paraId="26F2768E" w14:textId="4719BBD8" w:rsidR="00EC2D7F" w:rsidRPr="003F7D07" w:rsidRDefault="00EC2D7F" w:rsidP="00B84720">
      <w:pPr>
        <w:pStyle w:val="BlockText"/>
        <w:spacing w:before="120" w:after="120"/>
        <w:ind w:left="1701" w:right="0" w:hanging="864"/>
        <w:jc w:val="thaiDistribute"/>
        <w:rPr>
          <w:rFonts w:asciiTheme="majorBidi" w:hAnsiTheme="majorBidi" w:cstheme="majorBidi"/>
          <w:sz w:val="30"/>
          <w:szCs w:val="30"/>
        </w:rPr>
      </w:pPr>
      <w:r w:rsidRPr="003F7D07">
        <w:rPr>
          <w:rFonts w:asciiTheme="majorBidi" w:hAnsiTheme="majorBidi" w:cstheme="majorBidi"/>
          <w:sz w:val="30"/>
          <w:szCs w:val="30"/>
          <w:cs/>
        </w:rPr>
        <w:t xml:space="preserve">ระดับ </w:t>
      </w:r>
      <w:r w:rsidRPr="003F7D07">
        <w:rPr>
          <w:rFonts w:asciiTheme="majorBidi" w:hAnsiTheme="majorBidi" w:cstheme="majorBidi"/>
          <w:sz w:val="30"/>
          <w:szCs w:val="30"/>
        </w:rPr>
        <w:t xml:space="preserve">2: </w:t>
      </w:r>
      <w:r w:rsidRPr="003F7D07">
        <w:rPr>
          <w:rFonts w:asciiTheme="majorBidi" w:hAnsiTheme="majorBidi" w:cstheme="majorBidi"/>
          <w:sz w:val="30"/>
          <w:szCs w:val="30"/>
        </w:rPr>
        <w:tab/>
      </w:r>
      <w:r w:rsidRPr="003F7D07">
        <w:rPr>
          <w:rFonts w:asciiTheme="majorBidi" w:hAnsiTheme="majorBidi" w:cstheme="majorBidi"/>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3F7D07">
        <w:rPr>
          <w:rFonts w:asciiTheme="majorBidi" w:hAnsiTheme="majorBidi" w:cstheme="majorBidi"/>
          <w:sz w:val="30"/>
          <w:szCs w:val="30"/>
        </w:rPr>
        <w:t>1</w:t>
      </w:r>
    </w:p>
    <w:p w14:paraId="3EBAF7DC" w14:textId="414830AD" w:rsidR="00EC2D7F" w:rsidRPr="003F7D07" w:rsidRDefault="00EC2D7F" w:rsidP="00B84720">
      <w:pPr>
        <w:pStyle w:val="BlockText"/>
        <w:spacing w:before="120" w:after="120"/>
        <w:ind w:left="1701" w:right="0" w:hanging="864"/>
        <w:jc w:val="thaiDistribute"/>
        <w:rPr>
          <w:rFonts w:asciiTheme="majorBidi" w:hAnsiTheme="majorBidi" w:cstheme="majorBidi"/>
          <w:sz w:val="30"/>
          <w:szCs w:val="30"/>
        </w:rPr>
      </w:pPr>
      <w:r w:rsidRPr="003F7D07">
        <w:rPr>
          <w:rFonts w:asciiTheme="majorBidi" w:hAnsiTheme="majorBidi" w:cstheme="majorBidi"/>
          <w:sz w:val="30"/>
          <w:szCs w:val="30"/>
          <w:cs/>
        </w:rPr>
        <w:t xml:space="preserve">ระดับ </w:t>
      </w:r>
      <w:r w:rsidRPr="003F7D07">
        <w:rPr>
          <w:rFonts w:asciiTheme="majorBidi" w:hAnsiTheme="majorBidi" w:cstheme="majorBidi"/>
          <w:sz w:val="30"/>
          <w:szCs w:val="30"/>
        </w:rPr>
        <w:t>3:</w:t>
      </w:r>
      <w:r w:rsidRPr="003F7D07">
        <w:rPr>
          <w:rFonts w:asciiTheme="majorBidi" w:hAnsiTheme="majorBidi" w:cstheme="majorBidi"/>
          <w:sz w:val="30"/>
          <w:szCs w:val="30"/>
          <w:cs/>
        </w:rPr>
        <w:tab/>
        <w:t>ข้อมูลไม่สามารถสังเกตได้สำหรับสินทรัพย์หรือหนี้สิน เช่น ข้อมูลเกี่ยวกับกระแสเงินสดในอนาคต</w:t>
      </w:r>
      <w:r w:rsidRPr="003F7D07">
        <w:rPr>
          <w:rFonts w:asciiTheme="majorBidi" w:hAnsiTheme="majorBidi" w:cstheme="majorBidi" w:hint="cs"/>
          <w:sz w:val="30"/>
          <w:szCs w:val="30"/>
          <w:cs/>
        </w:rPr>
        <w:t>ซึ่ง</w:t>
      </w:r>
      <w:r w:rsidRPr="003F7D07">
        <w:rPr>
          <w:rFonts w:asciiTheme="majorBidi" w:hAnsiTheme="majorBidi" w:cstheme="majorBidi"/>
          <w:sz w:val="30"/>
          <w:szCs w:val="30"/>
          <w:cs/>
        </w:rPr>
        <w:t>บริษัทประมาณขึ้น</w:t>
      </w:r>
    </w:p>
    <w:p w14:paraId="05C9FA39" w14:textId="2096A7FF" w:rsidR="00EC2798" w:rsidRPr="003F7D07" w:rsidRDefault="00EC2D7F" w:rsidP="00786696">
      <w:pPr>
        <w:pStyle w:val="BlockText"/>
        <w:spacing w:before="120" w:after="120"/>
        <w:ind w:left="432" w:right="0" w:firstLine="0"/>
        <w:jc w:val="thaiDistribute"/>
        <w:rPr>
          <w:rFonts w:ascii="Angsana New" w:hAnsi="Angsana New"/>
        </w:rPr>
      </w:pPr>
      <w:r w:rsidRPr="003F7D07">
        <w:rPr>
          <w:rFonts w:asciiTheme="majorBidi" w:hAnsiTheme="majorBidi" w:cstheme="majorBidi"/>
          <w:sz w:val="30"/>
          <w:szCs w:val="30"/>
          <w:cs/>
        </w:rPr>
        <w:t xml:space="preserve">บริษัทพิจารณามูลค่ายุติธรรมระดับ </w:t>
      </w:r>
      <w:r w:rsidR="00EC2798" w:rsidRPr="003F7D07">
        <w:rPr>
          <w:rFonts w:asciiTheme="majorBidi" w:hAnsiTheme="majorBidi" w:cstheme="majorBidi"/>
          <w:sz w:val="30"/>
          <w:szCs w:val="30"/>
        </w:rPr>
        <w:t>2</w:t>
      </w:r>
      <w:r w:rsidRPr="003F7D07">
        <w:rPr>
          <w:rFonts w:asciiTheme="majorBidi" w:hAnsiTheme="majorBidi" w:cstheme="majorBidi"/>
          <w:sz w:val="30"/>
          <w:szCs w:val="30"/>
        </w:rPr>
        <w:t xml:space="preserve"> </w:t>
      </w:r>
      <w:r w:rsidRPr="003F7D07">
        <w:rPr>
          <w:rFonts w:asciiTheme="majorBidi" w:hAnsiTheme="majorBidi" w:cstheme="majorBidi"/>
          <w:sz w:val="30"/>
          <w:szCs w:val="30"/>
          <w:cs/>
        </w:rPr>
        <w:t>สำหรับ</w:t>
      </w:r>
      <w:r w:rsidR="00EC2798" w:rsidRPr="003F7D07">
        <w:rPr>
          <w:rFonts w:ascii="Angsana New" w:hAnsi="Angsana New"/>
          <w:cs/>
        </w:rPr>
        <w:t>ที่ดิน คำนวณโดยผู้ประเมินราคาอิสระ ซึ่งวัดมูลค่าทรัพย์สินด้วยวิธีการเปรียบเทียบราคาตลาด (</w:t>
      </w:r>
      <w:r w:rsidR="00EC2798" w:rsidRPr="003F7D07">
        <w:rPr>
          <w:rFonts w:ascii="Angsana New" w:hAnsi="Angsana New"/>
        </w:rPr>
        <w:t>Market Approach</w:t>
      </w:r>
      <w:r w:rsidR="00EC2798" w:rsidRPr="003F7D07">
        <w:rPr>
          <w:rFonts w:ascii="Angsana New" w:hAnsi="Angsana New" w:hint="cs"/>
          <w:cs/>
        </w:rPr>
        <w:t>)</w:t>
      </w:r>
    </w:p>
    <w:p w14:paraId="5B8A7BDE" w14:textId="77777777" w:rsidR="00301978" w:rsidRPr="003F7D07" w:rsidRDefault="00EC2798" w:rsidP="00EC2798">
      <w:pPr>
        <w:pStyle w:val="BlockText"/>
        <w:spacing w:before="120" w:after="120"/>
        <w:ind w:left="432" w:right="0" w:firstLine="0"/>
        <w:jc w:val="thaiDistribute"/>
        <w:rPr>
          <w:rFonts w:ascii="Angsana New" w:hAnsi="Angsana New"/>
        </w:rPr>
      </w:pPr>
      <w:r w:rsidRPr="003F7D07">
        <w:rPr>
          <w:rFonts w:asciiTheme="majorBidi" w:hAnsiTheme="majorBidi" w:cstheme="majorBidi"/>
          <w:sz w:val="30"/>
          <w:szCs w:val="30"/>
          <w:cs/>
        </w:rPr>
        <w:t xml:space="preserve">บริษัทพิจารณามูลค่ายุติธรรมระดับ </w:t>
      </w:r>
      <w:r w:rsidRPr="003F7D07">
        <w:rPr>
          <w:rFonts w:asciiTheme="majorBidi" w:hAnsiTheme="majorBidi" w:cstheme="majorBidi"/>
          <w:sz w:val="30"/>
          <w:szCs w:val="30"/>
        </w:rPr>
        <w:t xml:space="preserve">3 </w:t>
      </w:r>
      <w:r w:rsidRPr="003F7D07">
        <w:rPr>
          <w:rFonts w:asciiTheme="majorBidi" w:hAnsiTheme="majorBidi" w:cstheme="majorBidi"/>
          <w:sz w:val="30"/>
          <w:szCs w:val="30"/>
          <w:cs/>
        </w:rPr>
        <w:t>สำหรับ</w:t>
      </w:r>
      <w:r w:rsidR="00301978" w:rsidRPr="003F7D07">
        <w:rPr>
          <w:rFonts w:ascii="Angsana New" w:hAnsi="Angsana New"/>
          <w:cs/>
        </w:rPr>
        <w:t xml:space="preserve">อาคารและสิ่งปลูกสร้าง คำนวณโดยผู้ประเมินอิสระ ซึ่งวัดมูลค่าโดยวิธีต้นทุนทดแทน </w:t>
      </w:r>
      <w:r w:rsidR="00301978" w:rsidRPr="003F7D07">
        <w:rPr>
          <w:rFonts w:ascii="Angsana New" w:hAnsi="Angsana New"/>
        </w:rPr>
        <w:t xml:space="preserve">(Depreciated Replacement Cost Approach) </w:t>
      </w:r>
    </w:p>
    <w:p w14:paraId="3FA25A1A" w14:textId="77777777" w:rsidR="00EC2798" w:rsidRPr="003F7D07" w:rsidRDefault="00EC2798" w:rsidP="00EC2798">
      <w:pPr>
        <w:pStyle w:val="BlockText"/>
        <w:spacing w:before="120" w:after="120"/>
        <w:ind w:left="425" w:right="0" w:firstLine="0"/>
        <w:jc w:val="thaiDistribute"/>
        <w:rPr>
          <w:rFonts w:ascii="Angsana New" w:hAnsi="Angsana New"/>
        </w:rPr>
      </w:pPr>
      <w:r w:rsidRPr="003F7D07">
        <w:rPr>
          <w:rFonts w:ascii="Angsana New" w:hAnsi="Angsana New"/>
          <w:cs/>
        </w:rPr>
        <w:t>ในระหว่างปี ไม่มีการโอนรายการระหว่างลำดับชั้นของมูลค่ายุติธรรม</w:t>
      </w:r>
    </w:p>
    <w:p w14:paraId="7D68E381" w14:textId="61CA3D70" w:rsidR="008914BC" w:rsidRPr="003F7D07" w:rsidRDefault="008914BC">
      <w:pPr>
        <w:autoSpaceDE/>
        <w:autoSpaceDN/>
        <w:spacing w:line="240" w:lineRule="auto"/>
        <w:rPr>
          <w:rFonts w:asciiTheme="majorBidi" w:hAnsiTheme="majorBidi" w:cstheme="majorBidi"/>
          <w:b/>
          <w:bCs/>
          <w:sz w:val="30"/>
          <w:szCs w:val="30"/>
          <w:cs/>
          <w:lang w:val="en-US"/>
        </w:rPr>
      </w:pPr>
    </w:p>
    <w:p w14:paraId="40A833F1" w14:textId="7743C1A6" w:rsidR="00610EA6" w:rsidRPr="003F7D07" w:rsidRDefault="008E7ADF" w:rsidP="006B6FC7">
      <w:pPr>
        <w:numPr>
          <w:ilvl w:val="0"/>
          <w:numId w:val="2"/>
        </w:numPr>
        <w:tabs>
          <w:tab w:val="clear" w:pos="360"/>
        </w:tabs>
        <w:spacing w:before="120" w:after="120" w:line="240" w:lineRule="auto"/>
        <w:ind w:left="432" w:hanging="432"/>
        <w:jc w:val="thaiDistribute"/>
        <w:rPr>
          <w:rFonts w:asciiTheme="majorBidi" w:hAnsiTheme="majorBidi" w:cstheme="majorBidi"/>
          <w:b/>
          <w:bCs/>
          <w:sz w:val="30"/>
          <w:szCs w:val="30"/>
          <w:lang w:val="en-US"/>
        </w:rPr>
      </w:pPr>
      <w:r w:rsidRPr="003F7D07">
        <w:rPr>
          <w:rFonts w:asciiTheme="majorBidi" w:hAnsiTheme="majorBidi" w:cstheme="majorBidi" w:hint="cs"/>
          <w:b/>
          <w:bCs/>
          <w:sz w:val="30"/>
          <w:szCs w:val="30"/>
          <w:cs/>
          <w:lang w:val="en-US"/>
        </w:rPr>
        <w:t>การ</w:t>
      </w:r>
      <w:r w:rsidR="00610EA6" w:rsidRPr="003F7D07">
        <w:rPr>
          <w:rFonts w:asciiTheme="majorBidi" w:hAnsiTheme="majorBidi" w:cstheme="majorBidi"/>
          <w:b/>
          <w:bCs/>
          <w:sz w:val="30"/>
          <w:szCs w:val="30"/>
          <w:cs/>
          <w:lang w:val="en-US"/>
        </w:rPr>
        <w:t>จัดประเภทรายการ</w:t>
      </w:r>
    </w:p>
    <w:p w14:paraId="60D3508C" w14:textId="1BE07639" w:rsidR="006B6FC7" w:rsidRPr="003F7D07" w:rsidRDefault="000062A2" w:rsidP="006B6FC7">
      <w:pPr>
        <w:pStyle w:val="BlockText"/>
        <w:spacing w:before="120" w:after="120"/>
        <w:ind w:left="432" w:right="0" w:firstLine="0"/>
        <w:jc w:val="thaiDistribute"/>
        <w:rPr>
          <w:rFonts w:asciiTheme="majorBidi" w:hAnsiTheme="majorBidi"/>
          <w:sz w:val="30"/>
          <w:szCs w:val="30"/>
        </w:rPr>
      </w:pPr>
      <w:r w:rsidRPr="003F7D07">
        <w:rPr>
          <w:rFonts w:asciiTheme="majorBidi" w:hAnsiTheme="majorBidi"/>
          <w:sz w:val="30"/>
          <w:szCs w:val="30"/>
          <w:cs/>
        </w:rPr>
        <w:t>บริษัทจัดประเภทรายการใหม่บางรายการในงบกำไรขาดทุนเบ็ดเสร็จสำหรับ</w:t>
      </w:r>
      <w:r w:rsidR="006B6FC7" w:rsidRPr="003F7D07">
        <w:rPr>
          <w:rFonts w:asciiTheme="majorBidi" w:hAnsiTheme="majorBidi" w:hint="cs"/>
          <w:sz w:val="30"/>
          <w:szCs w:val="30"/>
          <w:cs/>
        </w:rPr>
        <w:t>ปี</w:t>
      </w:r>
      <w:r w:rsidRPr="003F7D07">
        <w:rPr>
          <w:rFonts w:asciiTheme="majorBidi" w:hAnsiTheme="majorBidi"/>
          <w:sz w:val="30"/>
          <w:szCs w:val="30"/>
          <w:cs/>
        </w:rPr>
        <w:t xml:space="preserve">สิ้นสุดวันที่ </w:t>
      </w:r>
      <w:r w:rsidR="006B6FC7" w:rsidRPr="003F7D07">
        <w:rPr>
          <w:rFonts w:asciiTheme="majorBidi" w:hAnsiTheme="majorBidi"/>
          <w:sz w:val="30"/>
          <w:szCs w:val="30"/>
        </w:rPr>
        <w:t>31</w:t>
      </w:r>
      <w:r w:rsidRPr="003F7D07">
        <w:rPr>
          <w:rFonts w:asciiTheme="majorBidi" w:hAnsiTheme="majorBidi"/>
          <w:sz w:val="30"/>
          <w:szCs w:val="30"/>
          <w:cs/>
        </w:rPr>
        <w:t xml:space="preserve"> </w:t>
      </w:r>
      <w:r w:rsidR="006B6FC7" w:rsidRPr="003F7D07">
        <w:rPr>
          <w:rFonts w:asciiTheme="majorBidi" w:hAnsiTheme="majorBidi" w:hint="cs"/>
          <w:sz w:val="30"/>
          <w:szCs w:val="30"/>
          <w:cs/>
        </w:rPr>
        <w:t xml:space="preserve">ธันวาคม </w:t>
      </w:r>
      <w:r w:rsidR="006B6FC7" w:rsidRPr="003F7D07">
        <w:rPr>
          <w:rFonts w:asciiTheme="majorBidi" w:hAnsiTheme="majorBidi"/>
          <w:sz w:val="30"/>
          <w:szCs w:val="30"/>
        </w:rPr>
        <w:t>2563</w:t>
      </w:r>
      <w:r w:rsidRPr="003F7D07">
        <w:rPr>
          <w:rFonts w:asciiTheme="majorBidi" w:hAnsiTheme="majorBidi"/>
          <w:sz w:val="30"/>
          <w:szCs w:val="30"/>
          <w:cs/>
        </w:rPr>
        <w:t xml:space="preserve"> เพื่อให้สอดคล้องกับการแสดงรายการในงบการเงิน</w:t>
      </w:r>
      <w:r w:rsidR="006B6FC7" w:rsidRPr="003F7D07">
        <w:rPr>
          <w:rFonts w:asciiTheme="majorBidi" w:hAnsiTheme="majorBidi" w:hint="cs"/>
          <w:sz w:val="30"/>
          <w:szCs w:val="30"/>
          <w:cs/>
        </w:rPr>
        <w:t>ปี</w:t>
      </w:r>
      <w:r w:rsidRPr="003F7D07">
        <w:rPr>
          <w:rFonts w:asciiTheme="majorBidi" w:hAnsiTheme="majorBidi"/>
          <w:sz w:val="30"/>
          <w:szCs w:val="30"/>
          <w:cs/>
        </w:rPr>
        <w:t xml:space="preserve">ปัจจุบัน </w:t>
      </w:r>
      <w:r w:rsidR="00786696" w:rsidRPr="003F7D07">
        <w:rPr>
          <w:rFonts w:asciiTheme="majorBidi" w:hAnsiTheme="majorBidi" w:hint="cs"/>
          <w:sz w:val="30"/>
          <w:szCs w:val="30"/>
          <w:cs/>
        </w:rPr>
        <w:t>แสดง</w:t>
      </w:r>
      <w:r w:rsidRPr="003F7D07">
        <w:rPr>
          <w:rFonts w:asciiTheme="majorBidi" w:hAnsiTheme="majorBidi"/>
          <w:sz w:val="30"/>
          <w:szCs w:val="30"/>
          <w:cs/>
        </w:rPr>
        <w:t>ดังนี้</w:t>
      </w:r>
      <w:bookmarkStart w:id="1075" w:name="_GoBack"/>
      <w:bookmarkEnd w:id="1075"/>
    </w:p>
    <w:bookmarkStart w:id="1076" w:name="_MON_1588587676"/>
    <w:bookmarkEnd w:id="1076"/>
    <w:p w14:paraId="39753A63" w14:textId="5536B188" w:rsidR="00D43C89" w:rsidRDefault="00C76221" w:rsidP="00610EA6">
      <w:pPr>
        <w:pStyle w:val="BlockText"/>
        <w:spacing w:before="120" w:after="120"/>
        <w:ind w:left="425" w:right="0" w:firstLine="0"/>
        <w:jc w:val="thaiDistribute"/>
        <w:rPr>
          <w:rFonts w:asciiTheme="majorBidi" w:hAnsiTheme="majorBidi" w:cstheme="majorBidi"/>
          <w:sz w:val="30"/>
          <w:szCs w:val="30"/>
          <w:cs/>
        </w:rPr>
      </w:pPr>
      <w:r w:rsidRPr="003F7D07">
        <w:rPr>
          <w:rFonts w:ascii="Angsana New" w:hAnsi="Angsana New"/>
        </w:rPr>
        <w:object w:dxaOrig="9160" w:dyaOrig="4927" w14:anchorId="472A301F">
          <v:shape id="_x0000_i1078" type="#_x0000_t75" style="width:482.5pt;height:254pt" o:ole="">
            <v:imagedata r:id="rId116" o:title=""/>
          </v:shape>
          <o:OLEObject Type="Embed" ProgID="Excel.Sheet.12" ShapeID="_x0000_i1078" DrawAspect="Content" ObjectID="_1707153764" r:id="rId117"/>
        </w:object>
      </w:r>
    </w:p>
    <w:sectPr w:rsidR="00D43C89" w:rsidSect="004C3479">
      <w:footerReference w:type="default" r:id="rId118"/>
      <w:pgSz w:w="11907" w:h="16840" w:code="9"/>
      <w:pgMar w:top="1151" w:right="663" w:bottom="1151" w:left="1151" w:header="709" w:footer="295"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936E95" w14:textId="77777777" w:rsidR="004538B9" w:rsidRDefault="004538B9">
      <w:r>
        <w:separator/>
      </w:r>
    </w:p>
  </w:endnote>
  <w:endnote w:type="continuationSeparator" w:id="0">
    <w:p w14:paraId="397B5AC5" w14:textId="77777777" w:rsidR="004538B9" w:rsidRDefault="00453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67DEDC" w14:textId="77777777" w:rsidR="00D26BFC" w:rsidRPr="00C43150" w:rsidRDefault="00D26BFC">
    <w:pPr>
      <w:pStyle w:val="Footer"/>
      <w:jc w:val="right"/>
      <w:rPr>
        <w:rFonts w:ascii="Angsana New" w:hAnsi="Angsana New"/>
        <w:sz w:val="30"/>
        <w:szCs w:val="30"/>
        <w:lang w:val="en-US"/>
      </w:rPr>
    </w:pPr>
    <w:r w:rsidRPr="00C43150">
      <w:rPr>
        <w:rFonts w:ascii="Angsana New" w:hAnsi="Angsana New"/>
        <w:sz w:val="30"/>
        <w:szCs w:val="30"/>
      </w:rPr>
      <w:fldChar w:fldCharType="begin"/>
    </w:r>
    <w:r w:rsidRPr="00C43150">
      <w:rPr>
        <w:rFonts w:ascii="Angsana New" w:hAnsi="Angsana New"/>
        <w:sz w:val="30"/>
        <w:szCs w:val="30"/>
      </w:rPr>
      <w:instrText xml:space="preserve"> PAGE   \* MERGEFORMAT </w:instrText>
    </w:r>
    <w:r w:rsidRPr="00C43150">
      <w:rPr>
        <w:rFonts w:ascii="Angsana New" w:hAnsi="Angsana New"/>
        <w:sz w:val="30"/>
        <w:szCs w:val="30"/>
      </w:rPr>
      <w:fldChar w:fldCharType="separate"/>
    </w:r>
    <w:r w:rsidR="00C76221">
      <w:rPr>
        <w:rFonts w:ascii="Angsana New" w:hAnsi="Angsana New"/>
        <w:noProof/>
        <w:sz w:val="30"/>
        <w:szCs w:val="30"/>
      </w:rPr>
      <w:t>70</w:t>
    </w:r>
    <w:r w:rsidRPr="00C43150">
      <w:rPr>
        <w:rFonts w:ascii="Angsana New" w:hAnsi="Angsana New"/>
        <w:sz w:val="30"/>
        <w:szCs w:val="30"/>
      </w:rPr>
      <w:fldChar w:fldCharType="end"/>
    </w:r>
  </w:p>
  <w:p w14:paraId="6EDD55BE" w14:textId="77777777" w:rsidR="00D26BFC" w:rsidRDefault="00D26BFC" w:rsidP="00F6317E">
    <w:pPr>
      <w:pStyle w:val="Footer"/>
      <w:ind w:right="360"/>
      <w:jc w:val="center"/>
      <w:rPr>
        <w:rFonts w:ascii="Angsana New" w:hAnsi="Angsana New"/>
        <w:sz w:val="28"/>
        <w:szCs w:val="28"/>
        <w: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3C5F7" w14:textId="77777777" w:rsidR="00D26BFC" w:rsidRPr="00C43150" w:rsidRDefault="00D26BFC">
    <w:pPr>
      <w:pStyle w:val="Footer"/>
      <w:jc w:val="right"/>
      <w:rPr>
        <w:rFonts w:ascii="Angsana New" w:hAnsi="Angsana New"/>
        <w:sz w:val="30"/>
        <w:szCs w:val="30"/>
        <w:lang w:val="en-US"/>
      </w:rPr>
    </w:pPr>
    <w:r w:rsidRPr="00C43150">
      <w:rPr>
        <w:rFonts w:ascii="Angsana New" w:hAnsi="Angsana New"/>
        <w:sz w:val="30"/>
        <w:szCs w:val="30"/>
      </w:rPr>
      <w:fldChar w:fldCharType="begin"/>
    </w:r>
    <w:r w:rsidRPr="00C43150">
      <w:rPr>
        <w:rFonts w:ascii="Angsana New" w:hAnsi="Angsana New"/>
        <w:sz w:val="30"/>
        <w:szCs w:val="30"/>
      </w:rPr>
      <w:instrText xml:space="preserve"> PAGE   \* MERGEFORMAT </w:instrText>
    </w:r>
    <w:r w:rsidRPr="00C43150">
      <w:rPr>
        <w:rFonts w:ascii="Angsana New" w:hAnsi="Angsana New"/>
        <w:sz w:val="30"/>
        <w:szCs w:val="30"/>
      </w:rPr>
      <w:fldChar w:fldCharType="separate"/>
    </w:r>
    <w:r w:rsidR="00C76221">
      <w:rPr>
        <w:rFonts w:ascii="Angsana New" w:hAnsi="Angsana New"/>
        <w:noProof/>
        <w:sz w:val="30"/>
        <w:szCs w:val="30"/>
      </w:rPr>
      <w:t>79</w:t>
    </w:r>
    <w:r w:rsidRPr="00C43150">
      <w:rPr>
        <w:rFonts w:ascii="Angsana New" w:hAnsi="Angsana New"/>
        <w:sz w:val="30"/>
        <w:szCs w:val="30"/>
      </w:rPr>
      <w:fldChar w:fldCharType="end"/>
    </w:r>
  </w:p>
  <w:p w14:paraId="350E53F9" w14:textId="77777777" w:rsidR="00D26BFC" w:rsidRDefault="00D26BFC"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0A9D42" w14:textId="77777777" w:rsidR="004538B9" w:rsidRDefault="004538B9">
      <w:r>
        <w:separator/>
      </w:r>
    </w:p>
  </w:footnote>
  <w:footnote w:type="continuationSeparator" w:id="0">
    <w:p w14:paraId="47567620" w14:textId="77777777" w:rsidR="004538B9" w:rsidRDefault="004538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05C15B20"/>
    <w:multiLevelType w:val="multilevel"/>
    <w:tmpl w:val="E88004CC"/>
    <w:lvl w:ilvl="0">
      <w:start w:val="12"/>
      <w:numFmt w:val="decimal"/>
      <w:lvlText w:val="%1"/>
      <w:lvlJc w:val="left"/>
      <w:pPr>
        <w:ind w:left="360" w:hanging="360"/>
      </w:pPr>
      <w:rPr>
        <w:rFonts w:hint="default"/>
      </w:rPr>
    </w:lvl>
    <w:lvl w:ilvl="1">
      <w:start w:val="1"/>
      <w:numFmt w:val="decimal"/>
      <w:lvlText w:val="19.1.%2"/>
      <w:lvlJc w:val="left"/>
      <w:pPr>
        <w:ind w:left="1211" w:hanging="360"/>
      </w:pPr>
      <w:rPr>
        <w:rFonts w:hint="default"/>
      </w:rPr>
    </w:lvl>
    <w:lvl w:ilvl="2">
      <w:start w:val="1"/>
      <w:numFmt w:val="decimal"/>
      <w:lvlText w:val="20.%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nsid w:val="07631E00"/>
    <w:multiLevelType w:val="hybridMultilevel"/>
    <w:tmpl w:val="4B7C5F26"/>
    <w:lvl w:ilvl="0" w:tplc="C4B87AA2">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1C970A0"/>
    <w:multiLevelType w:val="hybridMultilevel"/>
    <w:tmpl w:val="B37ADA08"/>
    <w:lvl w:ilvl="0" w:tplc="9586E0EE">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8">
    <w:nsid w:val="2108564D"/>
    <w:multiLevelType w:val="hybridMultilevel"/>
    <w:tmpl w:val="FE0E0376"/>
    <w:lvl w:ilvl="0" w:tplc="35161216">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1405E66"/>
    <w:multiLevelType w:val="hybridMultilevel"/>
    <w:tmpl w:val="85C8EC46"/>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1">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0124C40"/>
    <w:multiLevelType w:val="hybridMultilevel"/>
    <w:tmpl w:val="B37ADA08"/>
    <w:lvl w:ilvl="0" w:tplc="FFFFFFFF">
      <w:start w:val="1"/>
      <w:numFmt w:val="decimal"/>
      <w:lvlText w:val="%1)"/>
      <w:lvlJc w:val="left"/>
      <w:pPr>
        <w:ind w:left="1146" w:hanging="360"/>
      </w:pPr>
      <w:rPr>
        <w:rFonts w:hint="default"/>
      </w:rPr>
    </w:lvl>
    <w:lvl w:ilvl="1" w:tplc="FFFFFFFF">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3">
    <w:nsid w:val="33AC0E97"/>
    <w:multiLevelType w:val="hybridMultilevel"/>
    <w:tmpl w:val="56E2A4FE"/>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4">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5">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6">
    <w:nsid w:val="421D221C"/>
    <w:multiLevelType w:val="multilevel"/>
    <w:tmpl w:val="1E68ED4C"/>
    <w:lvl w:ilvl="0">
      <w:start w:val="12"/>
      <w:numFmt w:val="decimal"/>
      <w:lvlText w:val="%1"/>
      <w:lvlJc w:val="left"/>
      <w:pPr>
        <w:ind w:left="360" w:hanging="360"/>
      </w:pPr>
      <w:rPr>
        <w:rFonts w:hint="default"/>
      </w:rPr>
    </w:lvl>
    <w:lvl w:ilvl="1">
      <w:start w:val="1"/>
      <w:numFmt w:val="decimal"/>
      <w:lvlText w:val="19.%2"/>
      <w:lvlJc w:val="left"/>
      <w:pPr>
        <w:ind w:left="1211" w:hanging="360"/>
      </w:pPr>
      <w:rPr>
        <w:rFonts w:hint="default"/>
      </w:rPr>
    </w:lvl>
    <w:lvl w:ilvl="2">
      <w:start w:val="1"/>
      <w:numFmt w:val="decimal"/>
      <w:lvlText w:val="20.%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7">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8">
    <w:nsid w:val="4DA20E87"/>
    <w:multiLevelType w:val="multilevel"/>
    <w:tmpl w:val="804C6A82"/>
    <w:lvl w:ilvl="0">
      <w:start w:val="22"/>
      <w:numFmt w:val="decimal"/>
      <w:lvlText w:val="%1"/>
      <w:lvlJc w:val="left"/>
      <w:pPr>
        <w:ind w:left="360" w:hanging="360"/>
      </w:pPr>
      <w:rPr>
        <w:rFonts w:hint="default"/>
      </w:rPr>
    </w:lvl>
    <w:lvl w:ilvl="1">
      <w:start w:val="1"/>
      <w:numFmt w:val="decimal"/>
      <w:lvlText w:val="26.%2"/>
      <w:lvlJc w:val="left"/>
      <w:pPr>
        <w:ind w:left="1210" w:hanging="360"/>
      </w:pPr>
      <w:rPr>
        <w:rFonts w:hint="default"/>
      </w:rPr>
    </w:lvl>
    <w:lvl w:ilvl="2">
      <w:start w:val="22"/>
      <w:numFmt w:val="decimal"/>
      <w:lvlText w:val="29.3.%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19">
    <w:nsid w:val="584928E6"/>
    <w:multiLevelType w:val="hybridMultilevel"/>
    <w:tmpl w:val="2ACAD9A2"/>
    <w:lvl w:ilvl="0" w:tplc="268C3442">
      <w:start w:val="1"/>
      <w:numFmt w:val="decimal"/>
      <w:lvlText w:val="3.2.%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CE1A59"/>
    <w:multiLevelType w:val="multilevel"/>
    <w:tmpl w:val="1D5485F8"/>
    <w:lvl w:ilvl="0">
      <w:start w:val="28"/>
      <w:numFmt w:val="decimal"/>
      <w:lvlText w:val="%1"/>
      <w:lvlJc w:val="left"/>
      <w:pPr>
        <w:ind w:left="460" w:hanging="460"/>
      </w:pPr>
      <w:rPr>
        <w:rFonts w:hint="default"/>
      </w:rPr>
    </w:lvl>
    <w:lvl w:ilvl="1">
      <w:start w:val="1"/>
      <w:numFmt w:val="decimal"/>
      <w:lvlText w:val="%1.%2"/>
      <w:lvlJc w:val="left"/>
      <w:pPr>
        <w:ind w:left="1169" w:hanging="460"/>
      </w:pPr>
      <w:rPr>
        <w:rFonts w:hint="default"/>
      </w:rPr>
    </w:lvl>
    <w:lvl w:ilvl="2">
      <w:start w:val="1"/>
      <w:numFmt w:val="decimal"/>
      <w:lvlText w:val="26.1.%3"/>
      <w:lvlJc w:val="left"/>
      <w:pPr>
        <w:ind w:left="1713"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21">
    <w:nsid w:val="5B616BF1"/>
    <w:multiLevelType w:val="hybridMultilevel"/>
    <w:tmpl w:val="B04CF1BA"/>
    <w:lvl w:ilvl="0" w:tplc="DD2A50CC">
      <w:start w:val="1"/>
      <w:numFmt w:val="decimal"/>
      <w:lvlText w:val="3.%1"/>
      <w:lvlJc w:val="left"/>
      <w:pPr>
        <w:tabs>
          <w:tab w:val="num" w:pos="360"/>
        </w:tabs>
        <w:ind w:left="360" w:hanging="360"/>
      </w:pPr>
      <w:rPr>
        <w:rFonts w:hint="default"/>
        <w:b/>
        <w:bCs/>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3">
    <w:nsid w:val="6A2A0A68"/>
    <w:multiLevelType w:val="hybridMultilevel"/>
    <w:tmpl w:val="D95679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nsid w:val="6C3B7098"/>
    <w:multiLevelType w:val="multilevel"/>
    <w:tmpl w:val="657E25CA"/>
    <w:lvl w:ilvl="0">
      <w:start w:val="22"/>
      <w:numFmt w:val="decimal"/>
      <w:lvlText w:val="%1"/>
      <w:lvlJc w:val="left"/>
      <w:pPr>
        <w:ind w:left="360" w:hanging="360"/>
      </w:pPr>
      <w:rPr>
        <w:rFonts w:hint="default"/>
      </w:rPr>
    </w:lvl>
    <w:lvl w:ilvl="1">
      <w:start w:val="1"/>
      <w:numFmt w:val="decimal"/>
      <w:lvlText w:val="28.%2"/>
      <w:lvlJc w:val="left"/>
      <w:pPr>
        <w:ind w:left="1210" w:hanging="360"/>
      </w:pPr>
      <w:rPr>
        <w:rFonts w:hint="default"/>
      </w:rPr>
    </w:lvl>
    <w:lvl w:ilvl="2">
      <w:start w:val="1"/>
      <w:numFmt w:val="decimal"/>
      <w:lvlText w:val="28.%2.%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26">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nsid w:val="74261EB8"/>
    <w:multiLevelType w:val="multilevel"/>
    <w:tmpl w:val="7388C800"/>
    <w:lvl w:ilvl="0">
      <w:start w:val="22"/>
      <w:numFmt w:val="decimal"/>
      <w:lvlText w:val="%1"/>
      <w:lvlJc w:val="left"/>
      <w:pPr>
        <w:ind w:left="360" w:hanging="360"/>
      </w:pPr>
      <w:rPr>
        <w:rFonts w:hint="default"/>
      </w:rPr>
    </w:lvl>
    <w:lvl w:ilvl="1">
      <w:start w:val="2"/>
      <w:numFmt w:val="decimal"/>
      <w:lvlText w:val="27.%2"/>
      <w:lvlJc w:val="left"/>
      <w:pPr>
        <w:ind w:left="1210" w:hanging="360"/>
      </w:pPr>
      <w:rPr>
        <w:rFonts w:hint="default"/>
      </w:rPr>
    </w:lvl>
    <w:lvl w:ilvl="2">
      <w:start w:val="1"/>
      <w:numFmt w:val="decimal"/>
      <w:lvlText w:val="28.3.%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28">
    <w:nsid w:val="75464AAA"/>
    <w:multiLevelType w:val="hybridMultilevel"/>
    <w:tmpl w:val="B37ADA08"/>
    <w:lvl w:ilvl="0" w:tplc="9586E0EE">
      <w:start w:val="1"/>
      <w:numFmt w:val="decimal"/>
      <w:lvlText w:val="%1)"/>
      <w:lvlJc w:val="left"/>
      <w:pPr>
        <w:ind w:left="1146" w:hanging="360"/>
      </w:pPr>
      <w:rPr>
        <w:rFonts w:hint="default"/>
      </w:r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9">
    <w:nsid w:val="775304A5"/>
    <w:multiLevelType w:val="hybridMultilevel"/>
    <w:tmpl w:val="A108269A"/>
    <w:lvl w:ilvl="0" w:tplc="6CDC9A44">
      <w:start w:val="1"/>
      <w:numFmt w:val="thaiLetters"/>
      <w:lvlText w:val="%1)"/>
      <w:lvlJc w:val="left"/>
      <w:pPr>
        <w:ind w:left="502"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nsid w:val="77E85C87"/>
    <w:multiLevelType w:val="hybridMultilevel"/>
    <w:tmpl w:val="DB4A4AE2"/>
    <w:lvl w:ilvl="0" w:tplc="9AE2606E">
      <w:start w:val="1"/>
      <w:numFmt w:val="decimal"/>
      <w:lvlText w:val="27.%1"/>
      <w:lvlJc w:val="left"/>
      <w:pPr>
        <w:tabs>
          <w:tab w:val="num" w:pos="360"/>
        </w:tabs>
        <w:ind w:left="360" w:hanging="360"/>
      </w:pPr>
      <w:rPr>
        <w:rFonts w:ascii="Angsana New" w:hAnsi="Angsana New" w:hint="default"/>
        <w:b/>
        <w:bCs w:val="0"/>
        <w:i w:val="0"/>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8"/>
  </w:num>
  <w:num w:numId="3">
    <w:abstractNumId w:val="18"/>
  </w:num>
  <w:num w:numId="4">
    <w:abstractNumId w:val="16"/>
  </w:num>
  <w:num w:numId="5">
    <w:abstractNumId w:val="25"/>
  </w:num>
  <w:num w:numId="6">
    <w:abstractNumId w:val="20"/>
  </w:num>
  <w:num w:numId="7">
    <w:abstractNumId w:val="4"/>
  </w:num>
  <w:num w:numId="8">
    <w:abstractNumId w:val="27"/>
  </w:num>
  <w:num w:numId="9">
    <w:abstractNumId w:val="26"/>
  </w:num>
  <w:num w:numId="10">
    <w:abstractNumId w:val="13"/>
  </w:num>
  <w:num w:numId="11">
    <w:abstractNumId w:val="11"/>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0"/>
    <w:lvlOverride w:ilvl="0">
      <w:startOverride w:val="1"/>
    </w:lvlOverride>
  </w:num>
  <w:num w:numId="15">
    <w:abstractNumId w:val="1"/>
    <w:lvlOverride w:ilvl="0">
      <w:startOverride w:val="1"/>
    </w:lvlOverride>
  </w:num>
  <w:num w:numId="16">
    <w:abstractNumId w:val="15"/>
  </w:num>
  <w:num w:numId="17">
    <w:abstractNumId w:val="10"/>
    <w:lvlOverride w:ilvl="0">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num>
  <w:num w:numId="20">
    <w:abstractNumId w:val="22"/>
  </w:num>
  <w:num w:numId="21">
    <w:abstractNumId w:val="3"/>
  </w:num>
  <w:num w:numId="22">
    <w:abstractNumId w:val="5"/>
  </w:num>
  <w:num w:numId="23">
    <w:abstractNumId w:val="21"/>
  </w:num>
  <w:num w:numId="24">
    <w:abstractNumId w:val="30"/>
  </w:num>
  <w:num w:numId="25">
    <w:abstractNumId w:val="9"/>
  </w:num>
  <w:num w:numId="26">
    <w:abstractNumId w:val="19"/>
  </w:num>
  <w:num w:numId="27">
    <w:abstractNumId w:val="28"/>
  </w:num>
  <w:num w:numId="28">
    <w:abstractNumId w:val="6"/>
  </w:num>
  <w:num w:numId="29">
    <w:abstractNumId w:val="24"/>
  </w:num>
  <w:num w:numId="30">
    <w:abstractNumId w:val="23"/>
  </w:num>
  <w:num w:numId="31">
    <w:abstractNumId w:val="12"/>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35"/>
    <w:rsid w:val="00000393"/>
    <w:rsid w:val="00000F06"/>
    <w:rsid w:val="00001236"/>
    <w:rsid w:val="00001627"/>
    <w:rsid w:val="000024C8"/>
    <w:rsid w:val="000024FB"/>
    <w:rsid w:val="00002AC3"/>
    <w:rsid w:val="00002C2E"/>
    <w:rsid w:val="00002C8E"/>
    <w:rsid w:val="00002D62"/>
    <w:rsid w:val="00003587"/>
    <w:rsid w:val="000037AC"/>
    <w:rsid w:val="00003996"/>
    <w:rsid w:val="00003E79"/>
    <w:rsid w:val="00004216"/>
    <w:rsid w:val="000053FE"/>
    <w:rsid w:val="00005943"/>
    <w:rsid w:val="00005948"/>
    <w:rsid w:val="00005AEF"/>
    <w:rsid w:val="000062A2"/>
    <w:rsid w:val="0000667A"/>
    <w:rsid w:val="00006A15"/>
    <w:rsid w:val="00006ADB"/>
    <w:rsid w:val="00006AFA"/>
    <w:rsid w:val="00006B18"/>
    <w:rsid w:val="00006DC8"/>
    <w:rsid w:val="00006F54"/>
    <w:rsid w:val="000079D1"/>
    <w:rsid w:val="000103EB"/>
    <w:rsid w:val="00010689"/>
    <w:rsid w:val="00010773"/>
    <w:rsid w:val="000107EE"/>
    <w:rsid w:val="00011B50"/>
    <w:rsid w:val="00011E57"/>
    <w:rsid w:val="00012488"/>
    <w:rsid w:val="00012877"/>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380"/>
    <w:rsid w:val="00020693"/>
    <w:rsid w:val="00020919"/>
    <w:rsid w:val="00020B02"/>
    <w:rsid w:val="00020D7E"/>
    <w:rsid w:val="00020E86"/>
    <w:rsid w:val="00020F67"/>
    <w:rsid w:val="000211F7"/>
    <w:rsid w:val="00021998"/>
    <w:rsid w:val="00021BA6"/>
    <w:rsid w:val="000220E2"/>
    <w:rsid w:val="00022504"/>
    <w:rsid w:val="00022547"/>
    <w:rsid w:val="000226B0"/>
    <w:rsid w:val="00022748"/>
    <w:rsid w:val="00022A4D"/>
    <w:rsid w:val="00022C96"/>
    <w:rsid w:val="00022F62"/>
    <w:rsid w:val="00023176"/>
    <w:rsid w:val="00023CA4"/>
    <w:rsid w:val="000241C6"/>
    <w:rsid w:val="000244F1"/>
    <w:rsid w:val="00024744"/>
    <w:rsid w:val="00024BEC"/>
    <w:rsid w:val="00024EB3"/>
    <w:rsid w:val="000250F6"/>
    <w:rsid w:val="000252AE"/>
    <w:rsid w:val="000254CA"/>
    <w:rsid w:val="00025B35"/>
    <w:rsid w:val="00025DB7"/>
    <w:rsid w:val="00026340"/>
    <w:rsid w:val="000268D7"/>
    <w:rsid w:val="00026B89"/>
    <w:rsid w:val="00026C30"/>
    <w:rsid w:val="00026EF9"/>
    <w:rsid w:val="00027CB6"/>
    <w:rsid w:val="00030DBD"/>
    <w:rsid w:val="00031497"/>
    <w:rsid w:val="000319B8"/>
    <w:rsid w:val="000319BD"/>
    <w:rsid w:val="00031C9A"/>
    <w:rsid w:val="00031CA0"/>
    <w:rsid w:val="000320BE"/>
    <w:rsid w:val="000322D8"/>
    <w:rsid w:val="00032B25"/>
    <w:rsid w:val="000339D6"/>
    <w:rsid w:val="00033D92"/>
    <w:rsid w:val="0003415A"/>
    <w:rsid w:val="000348B6"/>
    <w:rsid w:val="00034C40"/>
    <w:rsid w:val="0003529A"/>
    <w:rsid w:val="00035561"/>
    <w:rsid w:val="000355C4"/>
    <w:rsid w:val="00035B84"/>
    <w:rsid w:val="00035C84"/>
    <w:rsid w:val="000363DF"/>
    <w:rsid w:val="00036704"/>
    <w:rsid w:val="00036811"/>
    <w:rsid w:val="00036C1D"/>
    <w:rsid w:val="0003737D"/>
    <w:rsid w:val="00037506"/>
    <w:rsid w:val="0003768B"/>
    <w:rsid w:val="00037B3B"/>
    <w:rsid w:val="00037E26"/>
    <w:rsid w:val="00037FD9"/>
    <w:rsid w:val="00040071"/>
    <w:rsid w:val="00040287"/>
    <w:rsid w:val="000403E1"/>
    <w:rsid w:val="0004050D"/>
    <w:rsid w:val="00040620"/>
    <w:rsid w:val="0004098E"/>
    <w:rsid w:val="00040BB3"/>
    <w:rsid w:val="00040BE3"/>
    <w:rsid w:val="00041093"/>
    <w:rsid w:val="000413CA"/>
    <w:rsid w:val="00041DEF"/>
    <w:rsid w:val="0004221B"/>
    <w:rsid w:val="00042EC7"/>
    <w:rsid w:val="000433E3"/>
    <w:rsid w:val="0004386B"/>
    <w:rsid w:val="00043A87"/>
    <w:rsid w:val="00043F02"/>
    <w:rsid w:val="00044666"/>
    <w:rsid w:val="000449A5"/>
    <w:rsid w:val="00044E51"/>
    <w:rsid w:val="00045267"/>
    <w:rsid w:val="00045895"/>
    <w:rsid w:val="0004597B"/>
    <w:rsid w:val="00045ADC"/>
    <w:rsid w:val="00045BC3"/>
    <w:rsid w:val="000460AB"/>
    <w:rsid w:val="000460B1"/>
    <w:rsid w:val="00046200"/>
    <w:rsid w:val="00046642"/>
    <w:rsid w:val="00046685"/>
    <w:rsid w:val="00046732"/>
    <w:rsid w:val="0004675A"/>
    <w:rsid w:val="00046B16"/>
    <w:rsid w:val="00046C77"/>
    <w:rsid w:val="000470E4"/>
    <w:rsid w:val="000471D3"/>
    <w:rsid w:val="000472D7"/>
    <w:rsid w:val="0004733F"/>
    <w:rsid w:val="000475EB"/>
    <w:rsid w:val="00047700"/>
    <w:rsid w:val="0005009F"/>
    <w:rsid w:val="000500A7"/>
    <w:rsid w:val="000505DD"/>
    <w:rsid w:val="000507E1"/>
    <w:rsid w:val="00050940"/>
    <w:rsid w:val="00050C22"/>
    <w:rsid w:val="00050C60"/>
    <w:rsid w:val="00051217"/>
    <w:rsid w:val="000514CE"/>
    <w:rsid w:val="00051648"/>
    <w:rsid w:val="0005216D"/>
    <w:rsid w:val="000521F7"/>
    <w:rsid w:val="000522C2"/>
    <w:rsid w:val="000523E8"/>
    <w:rsid w:val="00052967"/>
    <w:rsid w:val="00052A79"/>
    <w:rsid w:val="00052AD8"/>
    <w:rsid w:val="00052E4A"/>
    <w:rsid w:val="00053264"/>
    <w:rsid w:val="0005393D"/>
    <w:rsid w:val="00053CC7"/>
    <w:rsid w:val="0005457C"/>
    <w:rsid w:val="000546CA"/>
    <w:rsid w:val="000548DB"/>
    <w:rsid w:val="000550C5"/>
    <w:rsid w:val="00055DDA"/>
    <w:rsid w:val="000562AD"/>
    <w:rsid w:val="0005638A"/>
    <w:rsid w:val="000566CF"/>
    <w:rsid w:val="00056933"/>
    <w:rsid w:val="00056CC8"/>
    <w:rsid w:val="000573BF"/>
    <w:rsid w:val="0005782F"/>
    <w:rsid w:val="00057F1C"/>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55D"/>
    <w:rsid w:val="00064CC5"/>
    <w:rsid w:val="00064D1A"/>
    <w:rsid w:val="00064E8A"/>
    <w:rsid w:val="00065111"/>
    <w:rsid w:val="000654BA"/>
    <w:rsid w:val="0006609B"/>
    <w:rsid w:val="000660CD"/>
    <w:rsid w:val="00066570"/>
    <w:rsid w:val="00066CAF"/>
    <w:rsid w:val="00066E3A"/>
    <w:rsid w:val="0006705A"/>
    <w:rsid w:val="0006708D"/>
    <w:rsid w:val="00067826"/>
    <w:rsid w:val="00067BF1"/>
    <w:rsid w:val="00067F36"/>
    <w:rsid w:val="00067F37"/>
    <w:rsid w:val="00070617"/>
    <w:rsid w:val="0007073F"/>
    <w:rsid w:val="00071320"/>
    <w:rsid w:val="000713D1"/>
    <w:rsid w:val="00071FDF"/>
    <w:rsid w:val="00072207"/>
    <w:rsid w:val="00072B8C"/>
    <w:rsid w:val="00072D2A"/>
    <w:rsid w:val="00072E17"/>
    <w:rsid w:val="0007324C"/>
    <w:rsid w:val="0007373F"/>
    <w:rsid w:val="0007390E"/>
    <w:rsid w:val="00073B2E"/>
    <w:rsid w:val="00073CD7"/>
    <w:rsid w:val="00073E58"/>
    <w:rsid w:val="00073E7B"/>
    <w:rsid w:val="000743CA"/>
    <w:rsid w:val="000746B1"/>
    <w:rsid w:val="000746CB"/>
    <w:rsid w:val="0007482D"/>
    <w:rsid w:val="000748DB"/>
    <w:rsid w:val="000749AC"/>
    <w:rsid w:val="00074A7D"/>
    <w:rsid w:val="00074C35"/>
    <w:rsid w:val="00075512"/>
    <w:rsid w:val="00075D34"/>
    <w:rsid w:val="00076FF8"/>
    <w:rsid w:val="0007727E"/>
    <w:rsid w:val="00077444"/>
    <w:rsid w:val="0007776E"/>
    <w:rsid w:val="00077A1A"/>
    <w:rsid w:val="00077AC5"/>
    <w:rsid w:val="00077B3D"/>
    <w:rsid w:val="00077C7F"/>
    <w:rsid w:val="000801F6"/>
    <w:rsid w:val="0008028D"/>
    <w:rsid w:val="00080494"/>
    <w:rsid w:val="0008099E"/>
    <w:rsid w:val="000809AF"/>
    <w:rsid w:val="000809DD"/>
    <w:rsid w:val="00080B3C"/>
    <w:rsid w:val="00080C27"/>
    <w:rsid w:val="00080D1C"/>
    <w:rsid w:val="000812CB"/>
    <w:rsid w:val="000814C2"/>
    <w:rsid w:val="000816D3"/>
    <w:rsid w:val="00081820"/>
    <w:rsid w:val="00081A53"/>
    <w:rsid w:val="00081ED9"/>
    <w:rsid w:val="00082396"/>
    <w:rsid w:val="000826DB"/>
    <w:rsid w:val="00082A8B"/>
    <w:rsid w:val="00083CEE"/>
    <w:rsid w:val="0008424D"/>
    <w:rsid w:val="00084433"/>
    <w:rsid w:val="0008548C"/>
    <w:rsid w:val="00085A2A"/>
    <w:rsid w:val="00085D12"/>
    <w:rsid w:val="00085D36"/>
    <w:rsid w:val="00085EDE"/>
    <w:rsid w:val="00085F60"/>
    <w:rsid w:val="0008627F"/>
    <w:rsid w:val="000863E4"/>
    <w:rsid w:val="0008686D"/>
    <w:rsid w:val="00086B50"/>
    <w:rsid w:val="00086DE6"/>
    <w:rsid w:val="00086E98"/>
    <w:rsid w:val="000872FE"/>
    <w:rsid w:val="000874C4"/>
    <w:rsid w:val="00087A5B"/>
    <w:rsid w:val="00087BDD"/>
    <w:rsid w:val="000904B4"/>
    <w:rsid w:val="00090626"/>
    <w:rsid w:val="00091050"/>
    <w:rsid w:val="000919AF"/>
    <w:rsid w:val="00091C79"/>
    <w:rsid w:val="000922BC"/>
    <w:rsid w:val="000924C0"/>
    <w:rsid w:val="000927AE"/>
    <w:rsid w:val="00092A6B"/>
    <w:rsid w:val="0009302E"/>
    <w:rsid w:val="00093E71"/>
    <w:rsid w:val="00095265"/>
    <w:rsid w:val="0009526C"/>
    <w:rsid w:val="000956A1"/>
    <w:rsid w:val="00095C25"/>
    <w:rsid w:val="00096017"/>
    <w:rsid w:val="00096283"/>
    <w:rsid w:val="00096354"/>
    <w:rsid w:val="0009679D"/>
    <w:rsid w:val="000971AC"/>
    <w:rsid w:val="000975C5"/>
    <w:rsid w:val="00097A2A"/>
    <w:rsid w:val="00097A83"/>
    <w:rsid w:val="00097EFA"/>
    <w:rsid w:val="00097F25"/>
    <w:rsid w:val="00097F9D"/>
    <w:rsid w:val="000A0239"/>
    <w:rsid w:val="000A02B9"/>
    <w:rsid w:val="000A038F"/>
    <w:rsid w:val="000A050A"/>
    <w:rsid w:val="000A075C"/>
    <w:rsid w:val="000A0DDF"/>
    <w:rsid w:val="000A0E7B"/>
    <w:rsid w:val="000A12BA"/>
    <w:rsid w:val="000A1486"/>
    <w:rsid w:val="000A1BB1"/>
    <w:rsid w:val="000A212A"/>
    <w:rsid w:val="000A25F0"/>
    <w:rsid w:val="000A2FB2"/>
    <w:rsid w:val="000A31FA"/>
    <w:rsid w:val="000A333E"/>
    <w:rsid w:val="000A3A52"/>
    <w:rsid w:val="000A3BB0"/>
    <w:rsid w:val="000A566A"/>
    <w:rsid w:val="000A58DC"/>
    <w:rsid w:val="000A5B25"/>
    <w:rsid w:val="000A6320"/>
    <w:rsid w:val="000A6674"/>
    <w:rsid w:val="000A6C30"/>
    <w:rsid w:val="000A715A"/>
    <w:rsid w:val="000A7366"/>
    <w:rsid w:val="000A7402"/>
    <w:rsid w:val="000A7A3E"/>
    <w:rsid w:val="000B0B94"/>
    <w:rsid w:val="000B0DB9"/>
    <w:rsid w:val="000B15C8"/>
    <w:rsid w:val="000B1602"/>
    <w:rsid w:val="000B165D"/>
    <w:rsid w:val="000B1AF9"/>
    <w:rsid w:val="000B1DAF"/>
    <w:rsid w:val="000B20E0"/>
    <w:rsid w:val="000B2D4B"/>
    <w:rsid w:val="000B30D1"/>
    <w:rsid w:val="000B332A"/>
    <w:rsid w:val="000B3A2C"/>
    <w:rsid w:val="000B3A75"/>
    <w:rsid w:val="000B3DFF"/>
    <w:rsid w:val="000B415D"/>
    <w:rsid w:val="000B4D15"/>
    <w:rsid w:val="000B4EA9"/>
    <w:rsid w:val="000B5359"/>
    <w:rsid w:val="000B54D8"/>
    <w:rsid w:val="000B5EF2"/>
    <w:rsid w:val="000B6BB9"/>
    <w:rsid w:val="000B6FC9"/>
    <w:rsid w:val="000B7349"/>
    <w:rsid w:val="000B7C12"/>
    <w:rsid w:val="000B7C71"/>
    <w:rsid w:val="000C02D0"/>
    <w:rsid w:val="000C035C"/>
    <w:rsid w:val="000C03AE"/>
    <w:rsid w:val="000C09B1"/>
    <w:rsid w:val="000C1075"/>
    <w:rsid w:val="000C107B"/>
    <w:rsid w:val="000C1CF1"/>
    <w:rsid w:val="000C1FBD"/>
    <w:rsid w:val="000C255C"/>
    <w:rsid w:val="000C2696"/>
    <w:rsid w:val="000C2C97"/>
    <w:rsid w:val="000C2D40"/>
    <w:rsid w:val="000C2D4E"/>
    <w:rsid w:val="000C2E8A"/>
    <w:rsid w:val="000C2F0F"/>
    <w:rsid w:val="000C31CF"/>
    <w:rsid w:val="000C3D21"/>
    <w:rsid w:val="000C3DDD"/>
    <w:rsid w:val="000C3FEA"/>
    <w:rsid w:val="000C427A"/>
    <w:rsid w:val="000C441D"/>
    <w:rsid w:val="000C4617"/>
    <w:rsid w:val="000C463F"/>
    <w:rsid w:val="000C492D"/>
    <w:rsid w:val="000C4CA1"/>
    <w:rsid w:val="000C4CD4"/>
    <w:rsid w:val="000C5435"/>
    <w:rsid w:val="000C599D"/>
    <w:rsid w:val="000C5A0F"/>
    <w:rsid w:val="000C5A3C"/>
    <w:rsid w:val="000C5E1D"/>
    <w:rsid w:val="000C6700"/>
    <w:rsid w:val="000C6D30"/>
    <w:rsid w:val="000C74C2"/>
    <w:rsid w:val="000C763B"/>
    <w:rsid w:val="000C7678"/>
    <w:rsid w:val="000C7876"/>
    <w:rsid w:val="000C7B48"/>
    <w:rsid w:val="000C7BD5"/>
    <w:rsid w:val="000C7CDC"/>
    <w:rsid w:val="000C7DF8"/>
    <w:rsid w:val="000D0356"/>
    <w:rsid w:val="000D0A16"/>
    <w:rsid w:val="000D0A92"/>
    <w:rsid w:val="000D0E36"/>
    <w:rsid w:val="000D0F0D"/>
    <w:rsid w:val="000D110C"/>
    <w:rsid w:val="000D143C"/>
    <w:rsid w:val="000D1A15"/>
    <w:rsid w:val="000D1CE0"/>
    <w:rsid w:val="000D2015"/>
    <w:rsid w:val="000D2B3B"/>
    <w:rsid w:val="000D2EFF"/>
    <w:rsid w:val="000D2F39"/>
    <w:rsid w:val="000D35E7"/>
    <w:rsid w:val="000D42F5"/>
    <w:rsid w:val="000D4376"/>
    <w:rsid w:val="000D4BB8"/>
    <w:rsid w:val="000D4BE6"/>
    <w:rsid w:val="000D555E"/>
    <w:rsid w:val="000D55DE"/>
    <w:rsid w:val="000D55F4"/>
    <w:rsid w:val="000D57D4"/>
    <w:rsid w:val="000D59EC"/>
    <w:rsid w:val="000D5D65"/>
    <w:rsid w:val="000D6134"/>
    <w:rsid w:val="000D62F9"/>
    <w:rsid w:val="000D6623"/>
    <w:rsid w:val="000D6981"/>
    <w:rsid w:val="000D6B30"/>
    <w:rsid w:val="000D706D"/>
    <w:rsid w:val="000D73E4"/>
    <w:rsid w:val="000D7420"/>
    <w:rsid w:val="000D779D"/>
    <w:rsid w:val="000D792A"/>
    <w:rsid w:val="000D7E43"/>
    <w:rsid w:val="000E0140"/>
    <w:rsid w:val="000E0750"/>
    <w:rsid w:val="000E0956"/>
    <w:rsid w:val="000E0957"/>
    <w:rsid w:val="000E09E3"/>
    <w:rsid w:val="000E0CB0"/>
    <w:rsid w:val="000E133C"/>
    <w:rsid w:val="000E1A40"/>
    <w:rsid w:val="000E1AE6"/>
    <w:rsid w:val="000E1B28"/>
    <w:rsid w:val="000E24D8"/>
    <w:rsid w:val="000E2A6E"/>
    <w:rsid w:val="000E2DC2"/>
    <w:rsid w:val="000E2F53"/>
    <w:rsid w:val="000E31F1"/>
    <w:rsid w:val="000E387F"/>
    <w:rsid w:val="000E3EE3"/>
    <w:rsid w:val="000E3FB2"/>
    <w:rsid w:val="000E411C"/>
    <w:rsid w:val="000E4424"/>
    <w:rsid w:val="000E4849"/>
    <w:rsid w:val="000E493E"/>
    <w:rsid w:val="000E4C63"/>
    <w:rsid w:val="000E508D"/>
    <w:rsid w:val="000E54DD"/>
    <w:rsid w:val="000E5580"/>
    <w:rsid w:val="000E5A15"/>
    <w:rsid w:val="000E5A7A"/>
    <w:rsid w:val="000E5B41"/>
    <w:rsid w:val="000E5EF5"/>
    <w:rsid w:val="000E670F"/>
    <w:rsid w:val="000E6900"/>
    <w:rsid w:val="000E6EB6"/>
    <w:rsid w:val="000E6EDD"/>
    <w:rsid w:val="000E73D5"/>
    <w:rsid w:val="000E7817"/>
    <w:rsid w:val="000E7B7D"/>
    <w:rsid w:val="000E7F0E"/>
    <w:rsid w:val="000F0D2A"/>
    <w:rsid w:val="000F0D56"/>
    <w:rsid w:val="000F0F09"/>
    <w:rsid w:val="000F165B"/>
    <w:rsid w:val="000F1842"/>
    <w:rsid w:val="000F1998"/>
    <w:rsid w:val="000F1AB0"/>
    <w:rsid w:val="000F1EF2"/>
    <w:rsid w:val="000F3108"/>
    <w:rsid w:val="000F3411"/>
    <w:rsid w:val="000F3500"/>
    <w:rsid w:val="000F4716"/>
    <w:rsid w:val="000F4790"/>
    <w:rsid w:val="000F4870"/>
    <w:rsid w:val="000F4FB1"/>
    <w:rsid w:val="000F5228"/>
    <w:rsid w:val="000F5358"/>
    <w:rsid w:val="000F5415"/>
    <w:rsid w:val="000F5D53"/>
    <w:rsid w:val="000F60BF"/>
    <w:rsid w:val="000F67B3"/>
    <w:rsid w:val="000F6A0D"/>
    <w:rsid w:val="000F6C88"/>
    <w:rsid w:val="000F70F7"/>
    <w:rsid w:val="000F7A78"/>
    <w:rsid w:val="000F7E81"/>
    <w:rsid w:val="001005F3"/>
    <w:rsid w:val="00100A20"/>
    <w:rsid w:val="00100C06"/>
    <w:rsid w:val="00100F7A"/>
    <w:rsid w:val="0010113B"/>
    <w:rsid w:val="00101604"/>
    <w:rsid w:val="00101829"/>
    <w:rsid w:val="001018B8"/>
    <w:rsid w:val="00101D1C"/>
    <w:rsid w:val="00102660"/>
    <w:rsid w:val="00102B87"/>
    <w:rsid w:val="00102CB2"/>
    <w:rsid w:val="00102E5C"/>
    <w:rsid w:val="00102F9D"/>
    <w:rsid w:val="00102FB4"/>
    <w:rsid w:val="00103133"/>
    <w:rsid w:val="00103FEC"/>
    <w:rsid w:val="00104296"/>
    <w:rsid w:val="001044DC"/>
    <w:rsid w:val="00104A13"/>
    <w:rsid w:val="00104E4D"/>
    <w:rsid w:val="0010513E"/>
    <w:rsid w:val="001056BC"/>
    <w:rsid w:val="00105833"/>
    <w:rsid w:val="0010592C"/>
    <w:rsid w:val="00105C86"/>
    <w:rsid w:val="00105FC5"/>
    <w:rsid w:val="00105FEE"/>
    <w:rsid w:val="00106095"/>
    <w:rsid w:val="00106620"/>
    <w:rsid w:val="00106B75"/>
    <w:rsid w:val="0010761B"/>
    <w:rsid w:val="001076D3"/>
    <w:rsid w:val="001079B2"/>
    <w:rsid w:val="0011034F"/>
    <w:rsid w:val="00110681"/>
    <w:rsid w:val="0011116A"/>
    <w:rsid w:val="00111F0B"/>
    <w:rsid w:val="00111FCA"/>
    <w:rsid w:val="001122EB"/>
    <w:rsid w:val="0011233C"/>
    <w:rsid w:val="0011253A"/>
    <w:rsid w:val="001125AD"/>
    <w:rsid w:val="0011276C"/>
    <w:rsid w:val="001130D8"/>
    <w:rsid w:val="001133BD"/>
    <w:rsid w:val="001136FD"/>
    <w:rsid w:val="00113769"/>
    <w:rsid w:val="00113BD4"/>
    <w:rsid w:val="00113D39"/>
    <w:rsid w:val="00113E82"/>
    <w:rsid w:val="00113ECC"/>
    <w:rsid w:val="00113F72"/>
    <w:rsid w:val="0011412C"/>
    <w:rsid w:val="00114428"/>
    <w:rsid w:val="0011470E"/>
    <w:rsid w:val="00114CA0"/>
    <w:rsid w:val="00114E06"/>
    <w:rsid w:val="001151F4"/>
    <w:rsid w:val="0011539F"/>
    <w:rsid w:val="0011540D"/>
    <w:rsid w:val="00115699"/>
    <w:rsid w:val="001156AC"/>
    <w:rsid w:val="00115738"/>
    <w:rsid w:val="001162EE"/>
    <w:rsid w:val="00116ACF"/>
    <w:rsid w:val="00116E8A"/>
    <w:rsid w:val="0011750C"/>
    <w:rsid w:val="00117B5F"/>
    <w:rsid w:val="00117C83"/>
    <w:rsid w:val="00117D84"/>
    <w:rsid w:val="00117D97"/>
    <w:rsid w:val="00117DD0"/>
    <w:rsid w:val="00120154"/>
    <w:rsid w:val="001207EC"/>
    <w:rsid w:val="00120990"/>
    <w:rsid w:val="00120A21"/>
    <w:rsid w:val="00120CFD"/>
    <w:rsid w:val="00120DFA"/>
    <w:rsid w:val="00121B25"/>
    <w:rsid w:val="00121EE6"/>
    <w:rsid w:val="00121F89"/>
    <w:rsid w:val="00122500"/>
    <w:rsid w:val="0012256C"/>
    <w:rsid w:val="00122586"/>
    <w:rsid w:val="00122AE5"/>
    <w:rsid w:val="00122E20"/>
    <w:rsid w:val="00122EDB"/>
    <w:rsid w:val="00122F1D"/>
    <w:rsid w:val="001232A7"/>
    <w:rsid w:val="001236E5"/>
    <w:rsid w:val="00123768"/>
    <w:rsid w:val="001237B2"/>
    <w:rsid w:val="00123B7B"/>
    <w:rsid w:val="00123C5B"/>
    <w:rsid w:val="0012407E"/>
    <w:rsid w:val="00124315"/>
    <w:rsid w:val="001245C1"/>
    <w:rsid w:val="00124C6F"/>
    <w:rsid w:val="001255D4"/>
    <w:rsid w:val="00125CE8"/>
    <w:rsid w:val="00125DC0"/>
    <w:rsid w:val="001261E2"/>
    <w:rsid w:val="001268D0"/>
    <w:rsid w:val="00126981"/>
    <w:rsid w:val="00126A7F"/>
    <w:rsid w:val="00126C4E"/>
    <w:rsid w:val="00126CAB"/>
    <w:rsid w:val="00126DBC"/>
    <w:rsid w:val="00126EF4"/>
    <w:rsid w:val="001270E1"/>
    <w:rsid w:val="001270EA"/>
    <w:rsid w:val="00127EA6"/>
    <w:rsid w:val="00127F20"/>
    <w:rsid w:val="0013055A"/>
    <w:rsid w:val="00130A4D"/>
    <w:rsid w:val="00130C4A"/>
    <w:rsid w:val="0013113B"/>
    <w:rsid w:val="001312BF"/>
    <w:rsid w:val="00131741"/>
    <w:rsid w:val="00131CB0"/>
    <w:rsid w:val="00131FB7"/>
    <w:rsid w:val="001323D3"/>
    <w:rsid w:val="0013252B"/>
    <w:rsid w:val="001326A5"/>
    <w:rsid w:val="001327AC"/>
    <w:rsid w:val="00132B1C"/>
    <w:rsid w:val="00132B7F"/>
    <w:rsid w:val="00132BB2"/>
    <w:rsid w:val="00132C97"/>
    <w:rsid w:val="00132EC1"/>
    <w:rsid w:val="00133129"/>
    <w:rsid w:val="00133160"/>
    <w:rsid w:val="001338CA"/>
    <w:rsid w:val="001338D6"/>
    <w:rsid w:val="001338EC"/>
    <w:rsid w:val="001339E5"/>
    <w:rsid w:val="00133B95"/>
    <w:rsid w:val="00133EF7"/>
    <w:rsid w:val="0013493E"/>
    <w:rsid w:val="00134DE3"/>
    <w:rsid w:val="001353BC"/>
    <w:rsid w:val="00135A28"/>
    <w:rsid w:val="00135A2F"/>
    <w:rsid w:val="00135E8C"/>
    <w:rsid w:val="00135F65"/>
    <w:rsid w:val="0013621A"/>
    <w:rsid w:val="00136761"/>
    <w:rsid w:val="001368DD"/>
    <w:rsid w:val="00137227"/>
    <w:rsid w:val="0013772B"/>
    <w:rsid w:val="00137869"/>
    <w:rsid w:val="001378AA"/>
    <w:rsid w:val="00137A36"/>
    <w:rsid w:val="00137D0F"/>
    <w:rsid w:val="001400C9"/>
    <w:rsid w:val="0014038F"/>
    <w:rsid w:val="00140626"/>
    <w:rsid w:val="001407C1"/>
    <w:rsid w:val="0014106F"/>
    <w:rsid w:val="0014110F"/>
    <w:rsid w:val="00141EAC"/>
    <w:rsid w:val="001423BB"/>
    <w:rsid w:val="00142DE3"/>
    <w:rsid w:val="00142E4B"/>
    <w:rsid w:val="00142F79"/>
    <w:rsid w:val="001438BB"/>
    <w:rsid w:val="001439FB"/>
    <w:rsid w:val="00143B27"/>
    <w:rsid w:val="00143DBC"/>
    <w:rsid w:val="00143DDB"/>
    <w:rsid w:val="001443A1"/>
    <w:rsid w:val="00144465"/>
    <w:rsid w:val="00144D7A"/>
    <w:rsid w:val="001450C5"/>
    <w:rsid w:val="001452ED"/>
    <w:rsid w:val="001457B0"/>
    <w:rsid w:val="00145F63"/>
    <w:rsid w:val="001461C0"/>
    <w:rsid w:val="00146978"/>
    <w:rsid w:val="00146B8E"/>
    <w:rsid w:val="00147358"/>
    <w:rsid w:val="00147D46"/>
    <w:rsid w:val="00147FD6"/>
    <w:rsid w:val="00150330"/>
    <w:rsid w:val="0015101D"/>
    <w:rsid w:val="001511F6"/>
    <w:rsid w:val="001515AD"/>
    <w:rsid w:val="00151704"/>
    <w:rsid w:val="00151726"/>
    <w:rsid w:val="00151CF8"/>
    <w:rsid w:val="00151FFB"/>
    <w:rsid w:val="00152B32"/>
    <w:rsid w:val="00152B8E"/>
    <w:rsid w:val="00152EFF"/>
    <w:rsid w:val="00153141"/>
    <w:rsid w:val="001538BB"/>
    <w:rsid w:val="0015392B"/>
    <w:rsid w:val="00153DDA"/>
    <w:rsid w:val="00154150"/>
    <w:rsid w:val="001543AB"/>
    <w:rsid w:val="00154BC5"/>
    <w:rsid w:val="00154ECE"/>
    <w:rsid w:val="00155467"/>
    <w:rsid w:val="0015564F"/>
    <w:rsid w:val="001556FC"/>
    <w:rsid w:val="00155B74"/>
    <w:rsid w:val="00155E15"/>
    <w:rsid w:val="00156641"/>
    <w:rsid w:val="00156B54"/>
    <w:rsid w:val="0015702F"/>
    <w:rsid w:val="0015761E"/>
    <w:rsid w:val="0015782C"/>
    <w:rsid w:val="00157A13"/>
    <w:rsid w:val="00157C4F"/>
    <w:rsid w:val="00157D82"/>
    <w:rsid w:val="001600A4"/>
    <w:rsid w:val="00160585"/>
    <w:rsid w:val="00161060"/>
    <w:rsid w:val="00161360"/>
    <w:rsid w:val="0016138E"/>
    <w:rsid w:val="0016157B"/>
    <w:rsid w:val="00161A40"/>
    <w:rsid w:val="00161A89"/>
    <w:rsid w:val="00161B83"/>
    <w:rsid w:val="00161C88"/>
    <w:rsid w:val="00161E03"/>
    <w:rsid w:val="00162616"/>
    <w:rsid w:val="001626BA"/>
    <w:rsid w:val="00162CF8"/>
    <w:rsid w:val="00162D70"/>
    <w:rsid w:val="00163066"/>
    <w:rsid w:val="00163794"/>
    <w:rsid w:val="001639E8"/>
    <w:rsid w:val="00163AC6"/>
    <w:rsid w:val="00163BBB"/>
    <w:rsid w:val="00163FB5"/>
    <w:rsid w:val="0016414B"/>
    <w:rsid w:val="001643E3"/>
    <w:rsid w:val="00164705"/>
    <w:rsid w:val="00164748"/>
    <w:rsid w:val="00164B2A"/>
    <w:rsid w:val="00164B2F"/>
    <w:rsid w:val="00164F9D"/>
    <w:rsid w:val="001655D7"/>
    <w:rsid w:val="001655F8"/>
    <w:rsid w:val="00165EDB"/>
    <w:rsid w:val="00166CFF"/>
    <w:rsid w:val="00166E01"/>
    <w:rsid w:val="00166FE3"/>
    <w:rsid w:val="00167109"/>
    <w:rsid w:val="00167824"/>
    <w:rsid w:val="00167A92"/>
    <w:rsid w:val="00167D8F"/>
    <w:rsid w:val="00167DA5"/>
    <w:rsid w:val="00167F58"/>
    <w:rsid w:val="001704A8"/>
    <w:rsid w:val="0017052C"/>
    <w:rsid w:val="00170663"/>
    <w:rsid w:val="001709A5"/>
    <w:rsid w:val="001711A0"/>
    <w:rsid w:val="0017163A"/>
    <w:rsid w:val="00171712"/>
    <w:rsid w:val="00171945"/>
    <w:rsid w:val="00171AEF"/>
    <w:rsid w:val="00171DA6"/>
    <w:rsid w:val="00171E74"/>
    <w:rsid w:val="00172C65"/>
    <w:rsid w:val="00172DCC"/>
    <w:rsid w:val="00173049"/>
    <w:rsid w:val="00173492"/>
    <w:rsid w:val="0017349A"/>
    <w:rsid w:val="00173505"/>
    <w:rsid w:val="00173536"/>
    <w:rsid w:val="0017367F"/>
    <w:rsid w:val="0017387B"/>
    <w:rsid w:val="00174649"/>
    <w:rsid w:val="001746F4"/>
    <w:rsid w:val="00174762"/>
    <w:rsid w:val="00174960"/>
    <w:rsid w:val="00174B95"/>
    <w:rsid w:val="00174C07"/>
    <w:rsid w:val="00174F61"/>
    <w:rsid w:val="001752C6"/>
    <w:rsid w:val="001756D9"/>
    <w:rsid w:val="00175867"/>
    <w:rsid w:val="00175D7E"/>
    <w:rsid w:val="00175E0E"/>
    <w:rsid w:val="0017616A"/>
    <w:rsid w:val="0017669F"/>
    <w:rsid w:val="00176C2F"/>
    <w:rsid w:val="00176F31"/>
    <w:rsid w:val="0017711D"/>
    <w:rsid w:val="001774AB"/>
    <w:rsid w:val="001775CA"/>
    <w:rsid w:val="00177840"/>
    <w:rsid w:val="001778AD"/>
    <w:rsid w:val="00177A0D"/>
    <w:rsid w:val="00177E93"/>
    <w:rsid w:val="0018006F"/>
    <w:rsid w:val="00180075"/>
    <w:rsid w:val="00180130"/>
    <w:rsid w:val="00180404"/>
    <w:rsid w:val="001807C0"/>
    <w:rsid w:val="00180929"/>
    <w:rsid w:val="00180B6C"/>
    <w:rsid w:val="00180E53"/>
    <w:rsid w:val="00180E9A"/>
    <w:rsid w:val="0018131F"/>
    <w:rsid w:val="0018156B"/>
    <w:rsid w:val="00181F98"/>
    <w:rsid w:val="0018270E"/>
    <w:rsid w:val="001829E9"/>
    <w:rsid w:val="00182EEE"/>
    <w:rsid w:val="00182F33"/>
    <w:rsid w:val="00182F89"/>
    <w:rsid w:val="00183002"/>
    <w:rsid w:val="00183054"/>
    <w:rsid w:val="001832BD"/>
    <w:rsid w:val="001832FF"/>
    <w:rsid w:val="00183472"/>
    <w:rsid w:val="00183927"/>
    <w:rsid w:val="001839E1"/>
    <w:rsid w:val="00183DE6"/>
    <w:rsid w:val="0018403C"/>
    <w:rsid w:val="00185163"/>
    <w:rsid w:val="00185345"/>
    <w:rsid w:val="00185920"/>
    <w:rsid w:val="00185BE5"/>
    <w:rsid w:val="00185E5F"/>
    <w:rsid w:val="00185F5F"/>
    <w:rsid w:val="001860FB"/>
    <w:rsid w:val="0018615B"/>
    <w:rsid w:val="00186B95"/>
    <w:rsid w:val="00187329"/>
    <w:rsid w:val="00187490"/>
    <w:rsid w:val="001874D3"/>
    <w:rsid w:val="001877C6"/>
    <w:rsid w:val="00187C89"/>
    <w:rsid w:val="0019082D"/>
    <w:rsid w:val="00190AD3"/>
    <w:rsid w:val="00190F8E"/>
    <w:rsid w:val="001917DF"/>
    <w:rsid w:val="0019197F"/>
    <w:rsid w:val="001919ED"/>
    <w:rsid w:val="00191B8F"/>
    <w:rsid w:val="0019213E"/>
    <w:rsid w:val="00192179"/>
    <w:rsid w:val="00192434"/>
    <w:rsid w:val="0019275C"/>
    <w:rsid w:val="001927A7"/>
    <w:rsid w:val="0019294E"/>
    <w:rsid w:val="0019342D"/>
    <w:rsid w:val="001939AC"/>
    <w:rsid w:val="00193B87"/>
    <w:rsid w:val="00194104"/>
    <w:rsid w:val="00194712"/>
    <w:rsid w:val="00194D8A"/>
    <w:rsid w:val="00195082"/>
    <w:rsid w:val="00195178"/>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DD"/>
    <w:rsid w:val="001A23DF"/>
    <w:rsid w:val="001A2523"/>
    <w:rsid w:val="001A26DF"/>
    <w:rsid w:val="001A2812"/>
    <w:rsid w:val="001A2851"/>
    <w:rsid w:val="001A286C"/>
    <w:rsid w:val="001A2BA1"/>
    <w:rsid w:val="001A2D93"/>
    <w:rsid w:val="001A2E0A"/>
    <w:rsid w:val="001A37A5"/>
    <w:rsid w:val="001A3865"/>
    <w:rsid w:val="001A4233"/>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52D"/>
    <w:rsid w:val="001A6A50"/>
    <w:rsid w:val="001A703D"/>
    <w:rsid w:val="001A79F8"/>
    <w:rsid w:val="001A7B33"/>
    <w:rsid w:val="001A7B50"/>
    <w:rsid w:val="001A7D4F"/>
    <w:rsid w:val="001A7D78"/>
    <w:rsid w:val="001A7E79"/>
    <w:rsid w:val="001B103C"/>
    <w:rsid w:val="001B109E"/>
    <w:rsid w:val="001B16D8"/>
    <w:rsid w:val="001B1749"/>
    <w:rsid w:val="001B1E9A"/>
    <w:rsid w:val="001B21EA"/>
    <w:rsid w:val="001B2357"/>
    <w:rsid w:val="001B2A8C"/>
    <w:rsid w:val="001B2AB1"/>
    <w:rsid w:val="001B3392"/>
    <w:rsid w:val="001B3C44"/>
    <w:rsid w:val="001B3DF9"/>
    <w:rsid w:val="001B4041"/>
    <w:rsid w:val="001B4070"/>
    <w:rsid w:val="001B40D6"/>
    <w:rsid w:val="001B4428"/>
    <w:rsid w:val="001B4B9F"/>
    <w:rsid w:val="001B4EED"/>
    <w:rsid w:val="001B4F70"/>
    <w:rsid w:val="001B54BC"/>
    <w:rsid w:val="001B5AAE"/>
    <w:rsid w:val="001B5D24"/>
    <w:rsid w:val="001B5EAC"/>
    <w:rsid w:val="001B5FDC"/>
    <w:rsid w:val="001B6048"/>
    <w:rsid w:val="001B67DB"/>
    <w:rsid w:val="001B6951"/>
    <w:rsid w:val="001B6ABB"/>
    <w:rsid w:val="001B70FC"/>
    <w:rsid w:val="001B71A8"/>
    <w:rsid w:val="001B75A5"/>
    <w:rsid w:val="001B77EA"/>
    <w:rsid w:val="001B7B93"/>
    <w:rsid w:val="001B7DB1"/>
    <w:rsid w:val="001B7EF8"/>
    <w:rsid w:val="001C0002"/>
    <w:rsid w:val="001C08DE"/>
    <w:rsid w:val="001C0972"/>
    <w:rsid w:val="001C1874"/>
    <w:rsid w:val="001C19FA"/>
    <w:rsid w:val="001C22DF"/>
    <w:rsid w:val="001C25E9"/>
    <w:rsid w:val="001C2B6D"/>
    <w:rsid w:val="001C2B7C"/>
    <w:rsid w:val="001C30E0"/>
    <w:rsid w:val="001C3B42"/>
    <w:rsid w:val="001C45ED"/>
    <w:rsid w:val="001C4671"/>
    <w:rsid w:val="001C571D"/>
    <w:rsid w:val="001C63E3"/>
    <w:rsid w:val="001C65D5"/>
    <w:rsid w:val="001C66C7"/>
    <w:rsid w:val="001C6CC4"/>
    <w:rsid w:val="001C6D11"/>
    <w:rsid w:val="001C7528"/>
    <w:rsid w:val="001C7964"/>
    <w:rsid w:val="001C7BAA"/>
    <w:rsid w:val="001D07FA"/>
    <w:rsid w:val="001D12B6"/>
    <w:rsid w:val="001D177D"/>
    <w:rsid w:val="001D1BB4"/>
    <w:rsid w:val="001D1C50"/>
    <w:rsid w:val="001D28DD"/>
    <w:rsid w:val="001D2941"/>
    <w:rsid w:val="001D2FAD"/>
    <w:rsid w:val="001D311F"/>
    <w:rsid w:val="001D3319"/>
    <w:rsid w:val="001D3552"/>
    <w:rsid w:val="001D3DDD"/>
    <w:rsid w:val="001D3E4D"/>
    <w:rsid w:val="001D3F4F"/>
    <w:rsid w:val="001D4753"/>
    <w:rsid w:val="001D49A4"/>
    <w:rsid w:val="001D4DC8"/>
    <w:rsid w:val="001D5231"/>
    <w:rsid w:val="001D556A"/>
    <w:rsid w:val="001D55E4"/>
    <w:rsid w:val="001D5817"/>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499"/>
    <w:rsid w:val="001E0675"/>
    <w:rsid w:val="001E07B0"/>
    <w:rsid w:val="001E0842"/>
    <w:rsid w:val="001E0BE5"/>
    <w:rsid w:val="001E0D0B"/>
    <w:rsid w:val="001E0F2E"/>
    <w:rsid w:val="001E1CA6"/>
    <w:rsid w:val="001E1EB3"/>
    <w:rsid w:val="001E2CA6"/>
    <w:rsid w:val="001E31D4"/>
    <w:rsid w:val="001E34A8"/>
    <w:rsid w:val="001E37DB"/>
    <w:rsid w:val="001E3B22"/>
    <w:rsid w:val="001E4036"/>
    <w:rsid w:val="001E40AE"/>
    <w:rsid w:val="001E412C"/>
    <w:rsid w:val="001E4F1B"/>
    <w:rsid w:val="001E546B"/>
    <w:rsid w:val="001E5585"/>
    <w:rsid w:val="001E5617"/>
    <w:rsid w:val="001E5A23"/>
    <w:rsid w:val="001E5B98"/>
    <w:rsid w:val="001E5F81"/>
    <w:rsid w:val="001E62FA"/>
    <w:rsid w:val="001E6604"/>
    <w:rsid w:val="001E69C4"/>
    <w:rsid w:val="001E6B3C"/>
    <w:rsid w:val="001E7070"/>
    <w:rsid w:val="001E7434"/>
    <w:rsid w:val="001E79DB"/>
    <w:rsid w:val="001E7A04"/>
    <w:rsid w:val="001E7CAE"/>
    <w:rsid w:val="001E7E08"/>
    <w:rsid w:val="001F03FF"/>
    <w:rsid w:val="001F0BA2"/>
    <w:rsid w:val="001F116A"/>
    <w:rsid w:val="001F14A5"/>
    <w:rsid w:val="001F14FC"/>
    <w:rsid w:val="001F16E2"/>
    <w:rsid w:val="001F18D8"/>
    <w:rsid w:val="001F193A"/>
    <w:rsid w:val="001F1BBA"/>
    <w:rsid w:val="001F2305"/>
    <w:rsid w:val="001F2361"/>
    <w:rsid w:val="001F24E3"/>
    <w:rsid w:val="001F253F"/>
    <w:rsid w:val="001F2E97"/>
    <w:rsid w:val="001F3756"/>
    <w:rsid w:val="001F3B1B"/>
    <w:rsid w:val="001F3FC2"/>
    <w:rsid w:val="001F41B2"/>
    <w:rsid w:val="001F518A"/>
    <w:rsid w:val="001F576C"/>
    <w:rsid w:val="001F59AA"/>
    <w:rsid w:val="001F5D6A"/>
    <w:rsid w:val="001F5F1C"/>
    <w:rsid w:val="001F610A"/>
    <w:rsid w:val="001F6676"/>
    <w:rsid w:val="001F6FF6"/>
    <w:rsid w:val="001F7773"/>
    <w:rsid w:val="001F7AA4"/>
    <w:rsid w:val="001F7AED"/>
    <w:rsid w:val="001F7CFB"/>
    <w:rsid w:val="00200727"/>
    <w:rsid w:val="00200768"/>
    <w:rsid w:val="00200844"/>
    <w:rsid w:val="0020098B"/>
    <w:rsid w:val="00200BBE"/>
    <w:rsid w:val="0020107A"/>
    <w:rsid w:val="002013E9"/>
    <w:rsid w:val="002014D5"/>
    <w:rsid w:val="00201548"/>
    <w:rsid w:val="00201B32"/>
    <w:rsid w:val="00201B99"/>
    <w:rsid w:val="00201B9E"/>
    <w:rsid w:val="0020203A"/>
    <w:rsid w:val="002021DB"/>
    <w:rsid w:val="002022A7"/>
    <w:rsid w:val="00202791"/>
    <w:rsid w:val="00202F23"/>
    <w:rsid w:val="0020363A"/>
    <w:rsid w:val="00203766"/>
    <w:rsid w:val="00203CB9"/>
    <w:rsid w:val="002040C1"/>
    <w:rsid w:val="002040E2"/>
    <w:rsid w:val="002042BA"/>
    <w:rsid w:val="00204AB3"/>
    <w:rsid w:val="00204C3B"/>
    <w:rsid w:val="00204CB0"/>
    <w:rsid w:val="00204CF7"/>
    <w:rsid w:val="00204E25"/>
    <w:rsid w:val="00204E64"/>
    <w:rsid w:val="00205206"/>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D0"/>
    <w:rsid w:val="00207D33"/>
    <w:rsid w:val="00210189"/>
    <w:rsid w:val="00210199"/>
    <w:rsid w:val="00210405"/>
    <w:rsid w:val="00210671"/>
    <w:rsid w:val="00210833"/>
    <w:rsid w:val="00211527"/>
    <w:rsid w:val="0021224D"/>
    <w:rsid w:val="00212807"/>
    <w:rsid w:val="0021292B"/>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625"/>
    <w:rsid w:val="00217DF2"/>
    <w:rsid w:val="00217FEA"/>
    <w:rsid w:val="0022005E"/>
    <w:rsid w:val="002202C7"/>
    <w:rsid w:val="00220412"/>
    <w:rsid w:val="00221223"/>
    <w:rsid w:val="002218E2"/>
    <w:rsid w:val="002219A3"/>
    <w:rsid w:val="00222182"/>
    <w:rsid w:val="002224F7"/>
    <w:rsid w:val="00222673"/>
    <w:rsid w:val="002226C3"/>
    <w:rsid w:val="00222792"/>
    <w:rsid w:val="002229BD"/>
    <w:rsid w:val="00222D5C"/>
    <w:rsid w:val="00222E47"/>
    <w:rsid w:val="00222EE4"/>
    <w:rsid w:val="00223B85"/>
    <w:rsid w:val="00223EFF"/>
    <w:rsid w:val="00223F6D"/>
    <w:rsid w:val="002240D8"/>
    <w:rsid w:val="002242FB"/>
    <w:rsid w:val="00224451"/>
    <w:rsid w:val="002248D4"/>
    <w:rsid w:val="00224C78"/>
    <w:rsid w:val="00224EF4"/>
    <w:rsid w:val="00224F00"/>
    <w:rsid w:val="002258F0"/>
    <w:rsid w:val="002258F8"/>
    <w:rsid w:val="00225A99"/>
    <w:rsid w:val="0022620F"/>
    <w:rsid w:val="002262B6"/>
    <w:rsid w:val="0022758E"/>
    <w:rsid w:val="0022783C"/>
    <w:rsid w:val="00227887"/>
    <w:rsid w:val="00227A54"/>
    <w:rsid w:val="0023023F"/>
    <w:rsid w:val="002303D3"/>
    <w:rsid w:val="00230860"/>
    <w:rsid w:val="00230F65"/>
    <w:rsid w:val="002310E7"/>
    <w:rsid w:val="002312CC"/>
    <w:rsid w:val="002312D0"/>
    <w:rsid w:val="00231805"/>
    <w:rsid w:val="00231855"/>
    <w:rsid w:val="002318F6"/>
    <w:rsid w:val="002319CA"/>
    <w:rsid w:val="00231CBC"/>
    <w:rsid w:val="00231E1A"/>
    <w:rsid w:val="00231ECA"/>
    <w:rsid w:val="00232649"/>
    <w:rsid w:val="002327FF"/>
    <w:rsid w:val="00233181"/>
    <w:rsid w:val="0023360B"/>
    <w:rsid w:val="002339E1"/>
    <w:rsid w:val="00233F1E"/>
    <w:rsid w:val="0023420F"/>
    <w:rsid w:val="002342B1"/>
    <w:rsid w:val="0023488C"/>
    <w:rsid w:val="00234B82"/>
    <w:rsid w:val="00234E2D"/>
    <w:rsid w:val="00234F6D"/>
    <w:rsid w:val="0023514F"/>
    <w:rsid w:val="002351B2"/>
    <w:rsid w:val="00235298"/>
    <w:rsid w:val="00235473"/>
    <w:rsid w:val="0023588E"/>
    <w:rsid w:val="00236A38"/>
    <w:rsid w:val="00236A8B"/>
    <w:rsid w:val="00236BC2"/>
    <w:rsid w:val="00237211"/>
    <w:rsid w:val="0023725B"/>
    <w:rsid w:val="00237B92"/>
    <w:rsid w:val="00237DE5"/>
    <w:rsid w:val="00240578"/>
    <w:rsid w:val="00240750"/>
    <w:rsid w:val="0024092D"/>
    <w:rsid w:val="002417C0"/>
    <w:rsid w:val="002418AD"/>
    <w:rsid w:val="00241927"/>
    <w:rsid w:val="00241A90"/>
    <w:rsid w:val="00241B33"/>
    <w:rsid w:val="00241DE8"/>
    <w:rsid w:val="00241F6C"/>
    <w:rsid w:val="00241FD9"/>
    <w:rsid w:val="00242616"/>
    <w:rsid w:val="002428FE"/>
    <w:rsid w:val="00242B3D"/>
    <w:rsid w:val="00242B81"/>
    <w:rsid w:val="002439B1"/>
    <w:rsid w:val="00244B3A"/>
    <w:rsid w:val="0024546F"/>
    <w:rsid w:val="00245870"/>
    <w:rsid w:val="00245AD0"/>
    <w:rsid w:val="00245AE6"/>
    <w:rsid w:val="002460B3"/>
    <w:rsid w:val="00246951"/>
    <w:rsid w:val="00247509"/>
    <w:rsid w:val="002475CB"/>
    <w:rsid w:val="002477F2"/>
    <w:rsid w:val="00247EB9"/>
    <w:rsid w:val="002502DF"/>
    <w:rsid w:val="002502F1"/>
    <w:rsid w:val="0025042E"/>
    <w:rsid w:val="00250AA7"/>
    <w:rsid w:val="00250AAC"/>
    <w:rsid w:val="00251409"/>
    <w:rsid w:val="00251500"/>
    <w:rsid w:val="002515C0"/>
    <w:rsid w:val="0025170E"/>
    <w:rsid w:val="00251EA3"/>
    <w:rsid w:val="00251FD1"/>
    <w:rsid w:val="00252867"/>
    <w:rsid w:val="00252916"/>
    <w:rsid w:val="00252FA3"/>
    <w:rsid w:val="0025316D"/>
    <w:rsid w:val="002531D1"/>
    <w:rsid w:val="002533FD"/>
    <w:rsid w:val="002534F1"/>
    <w:rsid w:val="00253737"/>
    <w:rsid w:val="0025379E"/>
    <w:rsid w:val="00253D55"/>
    <w:rsid w:val="00253F56"/>
    <w:rsid w:val="00253FEE"/>
    <w:rsid w:val="0025457A"/>
    <w:rsid w:val="00254A91"/>
    <w:rsid w:val="00254F43"/>
    <w:rsid w:val="00255444"/>
    <w:rsid w:val="00255E3C"/>
    <w:rsid w:val="00256078"/>
    <w:rsid w:val="002562CA"/>
    <w:rsid w:val="00256694"/>
    <w:rsid w:val="00256A2B"/>
    <w:rsid w:val="00256D29"/>
    <w:rsid w:val="00256E2D"/>
    <w:rsid w:val="002571B3"/>
    <w:rsid w:val="0026053A"/>
    <w:rsid w:val="00260C74"/>
    <w:rsid w:val="002612B5"/>
    <w:rsid w:val="0026139C"/>
    <w:rsid w:val="00261449"/>
    <w:rsid w:val="00261476"/>
    <w:rsid w:val="002615F9"/>
    <w:rsid w:val="0026197E"/>
    <w:rsid w:val="00261F80"/>
    <w:rsid w:val="0026215D"/>
    <w:rsid w:val="00262350"/>
    <w:rsid w:val="002629EE"/>
    <w:rsid w:val="00262D5A"/>
    <w:rsid w:val="0026301F"/>
    <w:rsid w:val="00263668"/>
    <w:rsid w:val="00264174"/>
    <w:rsid w:val="0026418C"/>
    <w:rsid w:val="002647A8"/>
    <w:rsid w:val="0026482D"/>
    <w:rsid w:val="00264A6B"/>
    <w:rsid w:val="00264B40"/>
    <w:rsid w:val="00264B5A"/>
    <w:rsid w:val="00264CD0"/>
    <w:rsid w:val="00265722"/>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0E9A"/>
    <w:rsid w:val="00271253"/>
    <w:rsid w:val="0027159C"/>
    <w:rsid w:val="0027181D"/>
    <w:rsid w:val="0027226B"/>
    <w:rsid w:val="002725D7"/>
    <w:rsid w:val="00272D6B"/>
    <w:rsid w:val="002730D7"/>
    <w:rsid w:val="00273346"/>
    <w:rsid w:val="002733F5"/>
    <w:rsid w:val="002736CB"/>
    <w:rsid w:val="00273CFD"/>
    <w:rsid w:val="00274463"/>
    <w:rsid w:val="002756E6"/>
    <w:rsid w:val="00275B7F"/>
    <w:rsid w:val="00275C54"/>
    <w:rsid w:val="002761DC"/>
    <w:rsid w:val="002761FA"/>
    <w:rsid w:val="00276363"/>
    <w:rsid w:val="00276424"/>
    <w:rsid w:val="00276A9D"/>
    <w:rsid w:val="00276DB7"/>
    <w:rsid w:val="00276F4C"/>
    <w:rsid w:val="00277034"/>
    <w:rsid w:val="002770BA"/>
    <w:rsid w:val="00277317"/>
    <w:rsid w:val="002801C2"/>
    <w:rsid w:val="00280864"/>
    <w:rsid w:val="00280A00"/>
    <w:rsid w:val="0028112E"/>
    <w:rsid w:val="002811E6"/>
    <w:rsid w:val="002814A0"/>
    <w:rsid w:val="002814B0"/>
    <w:rsid w:val="00281598"/>
    <w:rsid w:val="002816F6"/>
    <w:rsid w:val="00281C53"/>
    <w:rsid w:val="00282581"/>
    <w:rsid w:val="00282B30"/>
    <w:rsid w:val="00282B64"/>
    <w:rsid w:val="00282C33"/>
    <w:rsid w:val="00283287"/>
    <w:rsid w:val="002834B3"/>
    <w:rsid w:val="0028393F"/>
    <w:rsid w:val="00283E1F"/>
    <w:rsid w:val="00284155"/>
    <w:rsid w:val="00284169"/>
    <w:rsid w:val="002843EF"/>
    <w:rsid w:val="002843FD"/>
    <w:rsid w:val="002845EF"/>
    <w:rsid w:val="002851BB"/>
    <w:rsid w:val="00285AE3"/>
    <w:rsid w:val="00285DBC"/>
    <w:rsid w:val="0028686A"/>
    <w:rsid w:val="00286E19"/>
    <w:rsid w:val="00286ED1"/>
    <w:rsid w:val="00286FA9"/>
    <w:rsid w:val="00286FB1"/>
    <w:rsid w:val="002870B6"/>
    <w:rsid w:val="002872B7"/>
    <w:rsid w:val="002872CB"/>
    <w:rsid w:val="002873BE"/>
    <w:rsid w:val="0028745E"/>
    <w:rsid w:val="00287BD2"/>
    <w:rsid w:val="0029005C"/>
    <w:rsid w:val="0029043E"/>
    <w:rsid w:val="00290941"/>
    <w:rsid w:val="00290A6D"/>
    <w:rsid w:val="0029187A"/>
    <w:rsid w:val="00291B9C"/>
    <w:rsid w:val="00291EAE"/>
    <w:rsid w:val="00291F46"/>
    <w:rsid w:val="00292004"/>
    <w:rsid w:val="002922AA"/>
    <w:rsid w:val="00292529"/>
    <w:rsid w:val="00292848"/>
    <w:rsid w:val="00292A43"/>
    <w:rsid w:val="00292DAB"/>
    <w:rsid w:val="00292E0A"/>
    <w:rsid w:val="00293135"/>
    <w:rsid w:val="00293275"/>
    <w:rsid w:val="00293316"/>
    <w:rsid w:val="0029343E"/>
    <w:rsid w:val="00293C78"/>
    <w:rsid w:val="00293E22"/>
    <w:rsid w:val="0029434D"/>
    <w:rsid w:val="0029452B"/>
    <w:rsid w:val="002945C0"/>
    <w:rsid w:val="002950DA"/>
    <w:rsid w:val="00295257"/>
    <w:rsid w:val="002955D3"/>
    <w:rsid w:val="002957A0"/>
    <w:rsid w:val="00295CFB"/>
    <w:rsid w:val="00295DE2"/>
    <w:rsid w:val="00295E33"/>
    <w:rsid w:val="00295FA3"/>
    <w:rsid w:val="00296497"/>
    <w:rsid w:val="00296962"/>
    <w:rsid w:val="00296A95"/>
    <w:rsid w:val="002971ED"/>
    <w:rsid w:val="00297342"/>
    <w:rsid w:val="00297754"/>
    <w:rsid w:val="002979E2"/>
    <w:rsid w:val="00297B94"/>
    <w:rsid w:val="002A02D1"/>
    <w:rsid w:val="002A10AF"/>
    <w:rsid w:val="002A142A"/>
    <w:rsid w:val="002A257E"/>
    <w:rsid w:val="002A27A2"/>
    <w:rsid w:val="002A2823"/>
    <w:rsid w:val="002A2BC9"/>
    <w:rsid w:val="002A2BEF"/>
    <w:rsid w:val="002A2CB1"/>
    <w:rsid w:val="002A2DB7"/>
    <w:rsid w:val="002A3492"/>
    <w:rsid w:val="002A3C35"/>
    <w:rsid w:val="002A3C46"/>
    <w:rsid w:val="002A3FA3"/>
    <w:rsid w:val="002A4064"/>
    <w:rsid w:val="002A47E2"/>
    <w:rsid w:val="002A4ACE"/>
    <w:rsid w:val="002A4DF5"/>
    <w:rsid w:val="002A4E1C"/>
    <w:rsid w:val="002A5304"/>
    <w:rsid w:val="002A531B"/>
    <w:rsid w:val="002A5A40"/>
    <w:rsid w:val="002A5CD0"/>
    <w:rsid w:val="002A5D53"/>
    <w:rsid w:val="002A61D6"/>
    <w:rsid w:val="002A6D29"/>
    <w:rsid w:val="002A6F3A"/>
    <w:rsid w:val="002A6FEB"/>
    <w:rsid w:val="002A77AA"/>
    <w:rsid w:val="002A7B09"/>
    <w:rsid w:val="002A7B7E"/>
    <w:rsid w:val="002A7C5A"/>
    <w:rsid w:val="002B090D"/>
    <w:rsid w:val="002B0E21"/>
    <w:rsid w:val="002B0E91"/>
    <w:rsid w:val="002B0F4B"/>
    <w:rsid w:val="002B0F63"/>
    <w:rsid w:val="002B1372"/>
    <w:rsid w:val="002B14F3"/>
    <w:rsid w:val="002B1635"/>
    <w:rsid w:val="002B1926"/>
    <w:rsid w:val="002B212C"/>
    <w:rsid w:val="002B25E2"/>
    <w:rsid w:val="002B2B35"/>
    <w:rsid w:val="002B3AB2"/>
    <w:rsid w:val="002B3DA9"/>
    <w:rsid w:val="002B3DC7"/>
    <w:rsid w:val="002B3E44"/>
    <w:rsid w:val="002B3F6B"/>
    <w:rsid w:val="002B40D6"/>
    <w:rsid w:val="002B4108"/>
    <w:rsid w:val="002B4260"/>
    <w:rsid w:val="002B44ED"/>
    <w:rsid w:val="002B49A3"/>
    <w:rsid w:val="002B5354"/>
    <w:rsid w:val="002B5967"/>
    <w:rsid w:val="002B5DF6"/>
    <w:rsid w:val="002B62F0"/>
    <w:rsid w:val="002B6644"/>
    <w:rsid w:val="002B68B9"/>
    <w:rsid w:val="002B69B7"/>
    <w:rsid w:val="002B6A7A"/>
    <w:rsid w:val="002B7495"/>
    <w:rsid w:val="002B77E0"/>
    <w:rsid w:val="002B7A4F"/>
    <w:rsid w:val="002B7AFA"/>
    <w:rsid w:val="002B7F08"/>
    <w:rsid w:val="002B7FCC"/>
    <w:rsid w:val="002C022C"/>
    <w:rsid w:val="002C06BF"/>
    <w:rsid w:val="002C0829"/>
    <w:rsid w:val="002C0A56"/>
    <w:rsid w:val="002C0B09"/>
    <w:rsid w:val="002C1193"/>
    <w:rsid w:val="002C1606"/>
    <w:rsid w:val="002C1F2F"/>
    <w:rsid w:val="002C1F74"/>
    <w:rsid w:val="002C2239"/>
    <w:rsid w:val="002C297E"/>
    <w:rsid w:val="002C2EB2"/>
    <w:rsid w:val="002C3282"/>
    <w:rsid w:val="002C32C2"/>
    <w:rsid w:val="002C3508"/>
    <w:rsid w:val="002C3767"/>
    <w:rsid w:val="002C39BA"/>
    <w:rsid w:val="002C39D4"/>
    <w:rsid w:val="002C3EC4"/>
    <w:rsid w:val="002C4031"/>
    <w:rsid w:val="002C467C"/>
    <w:rsid w:val="002C4EA6"/>
    <w:rsid w:val="002C571D"/>
    <w:rsid w:val="002C58E2"/>
    <w:rsid w:val="002C6175"/>
    <w:rsid w:val="002C6211"/>
    <w:rsid w:val="002C6597"/>
    <w:rsid w:val="002C6B17"/>
    <w:rsid w:val="002C6C41"/>
    <w:rsid w:val="002C6E27"/>
    <w:rsid w:val="002C7D24"/>
    <w:rsid w:val="002C7D76"/>
    <w:rsid w:val="002D0409"/>
    <w:rsid w:val="002D056B"/>
    <w:rsid w:val="002D097B"/>
    <w:rsid w:val="002D0999"/>
    <w:rsid w:val="002D0D40"/>
    <w:rsid w:val="002D11EB"/>
    <w:rsid w:val="002D1BBF"/>
    <w:rsid w:val="002D24E4"/>
    <w:rsid w:val="002D271E"/>
    <w:rsid w:val="002D2AF2"/>
    <w:rsid w:val="002D2B9B"/>
    <w:rsid w:val="002D2CA5"/>
    <w:rsid w:val="002D2DA6"/>
    <w:rsid w:val="002D30BA"/>
    <w:rsid w:val="002D3508"/>
    <w:rsid w:val="002D38FE"/>
    <w:rsid w:val="002D3D00"/>
    <w:rsid w:val="002D3DCA"/>
    <w:rsid w:val="002D3E85"/>
    <w:rsid w:val="002D4044"/>
    <w:rsid w:val="002D4756"/>
    <w:rsid w:val="002D4BD4"/>
    <w:rsid w:val="002D4D32"/>
    <w:rsid w:val="002D4F21"/>
    <w:rsid w:val="002D4FC5"/>
    <w:rsid w:val="002D5B0F"/>
    <w:rsid w:val="002D60E7"/>
    <w:rsid w:val="002D6499"/>
    <w:rsid w:val="002D6527"/>
    <w:rsid w:val="002D68E3"/>
    <w:rsid w:val="002D6FF3"/>
    <w:rsid w:val="002D7612"/>
    <w:rsid w:val="002D790E"/>
    <w:rsid w:val="002D79D4"/>
    <w:rsid w:val="002D7BE1"/>
    <w:rsid w:val="002D7E51"/>
    <w:rsid w:val="002E021B"/>
    <w:rsid w:val="002E092C"/>
    <w:rsid w:val="002E0986"/>
    <w:rsid w:val="002E1035"/>
    <w:rsid w:val="002E10C0"/>
    <w:rsid w:val="002E162B"/>
    <w:rsid w:val="002E17BB"/>
    <w:rsid w:val="002E1F01"/>
    <w:rsid w:val="002E1FEE"/>
    <w:rsid w:val="002E2FE6"/>
    <w:rsid w:val="002E318A"/>
    <w:rsid w:val="002E31D7"/>
    <w:rsid w:val="002E33CB"/>
    <w:rsid w:val="002E34F1"/>
    <w:rsid w:val="002E3574"/>
    <w:rsid w:val="002E37F0"/>
    <w:rsid w:val="002E391A"/>
    <w:rsid w:val="002E3A51"/>
    <w:rsid w:val="002E3C39"/>
    <w:rsid w:val="002E3CDF"/>
    <w:rsid w:val="002E429A"/>
    <w:rsid w:val="002E4A35"/>
    <w:rsid w:val="002E52A6"/>
    <w:rsid w:val="002E5817"/>
    <w:rsid w:val="002E593E"/>
    <w:rsid w:val="002E5FDA"/>
    <w:rsid w:val="002E6B72"/>
    <w:rsid w:val="002E7053"/>
    <w:rsid w:val="002E739A"/>
    <w:rsid w:val="002E77F9"/>
    <w:rsid w:val="002E7848"/>
    <w:rsid w:val="002E7CF6"/>
    <w:rsid w:val="002E7EC5"/>
    <w:rsid w:val="002F02FF"/>
    <w:rsid w:val="002F054B"/>
    <w:rsid w:val="002F073B"/>
    <w:rsid w:val="002F0750"/>
    <w:rsid w:val="002F09D2"/>
    <w:rsid w:val="002F1060"/>
    <w:rsid w:val="002F1174"/>
    <w:rsid w:val="002F25C5"/>
    <w:rsid w:val="002F272A"/>
    <w:rsid w:val="002F2B9E"/>
    <w:rsid w:val="002F2DAA"/>
    <w:rsid w:val="002F3747"/>
    <w:rsid w:val="002F3D1A"/>
    <w:rsid w:val="002F3FF9"/>
    <w:rsid w:val="002F438E"/>
    <w:rsid w:val="002F4A40"/>
    <w:rsid w:val="002F4ACB"/>
    <w:rsid w:val="002F4B15"/>
    <w:rsid w:val="002F5173"/>
    <w:rsid w:val="002F5284"/>
    <w:rsid w:val="002F53B5"/>
    <w:rsid w:val="002F5CCF"/>
    <w:rsid w:val="002F6433"/>
    <w:rsid w:val="002F6B4C"/>
    <w:rsid w:val="002F6BFE"/>
    <w:rsid w:val="002F6C03"/>
    <w:rsid w:val="002F6F08"/>
    <w:rsid w:val="002F6FD6"/>
    <w:rsid w:val="002F7402"/>
    <w:rsid w:val="002F7626"/>
    <w:rsid w:val="002F79B7"/>
    <w:rsid w:val="002F7CB8"/>
    <w:rsid w:val="002F7D4A"/>
    <w:rsid w:val="00300101"/>
    <w:rsid w:val="00300154"/>
    <w:rsid w:val="003006BD"/>
    <w:rsid w:val="00300B2A"/>
    <w:rsid w:val="0030101E"/>
    <w:rsid w:val="00301296"/>
    <w:rsid w:val="0030174F"/>
    <w:rsid w:val="00301978"/>
    <w:rsid w:val="00301AB8"/>
    <w:rsid w:val="00301AF9"/>
    <w:rsid w:val="00301D96"/>
    <w:rsid w:val="00302421"/>
    <w:rsid w:val="00302654"/>
    <w:rsid w:val="00302BDA"/>
    <w:rsid w:val="00302CFD"/>
    <w:rsid w:val="003036BB"/>
    <w:rsid w:val="00303735"/>
    <w:rsid w:val="00303A95"/>
    <w:rsid w:val="00303BD6"/>
    <w:rsid w:val="00303D3A"/>
    <w:rsid w:val="00303E1A"/>
    <w:rsid w:val="003052C6"/>
    <w:rsid w:val="00305350"/>
    <w:rsid w:val="00305D7A"/>
    <w:rsid w:val="00305E1F"/>
    <w:rsid w:val="00305F6C"/>
    <w:rsid w:val="0030686F"/>
    <w:rsid w:val="00306B73"/>
    <w:rsid w:val="00306CDE"/>
    <w:rsid w:val="00306F14"/>
    <w:rsid w:val="00306F5A"/>
    <w:rsid w:val="003078A4"/>
    <w:rsid w:val="00310584"/>
    <w:rsid w:val="0031090A"/>
    <w:rsid w:val="00310C38"/>
    <w:rsid w:val="00310E50"/>
    <w:rsid w:val="00310FEC"/>
    <w:rsid w:val="00311033"/>
    <w:rsid w:val="0031105E"/>
    <w:rsid w:val="00311176"/>
    <w:rsid w:val="003112CF"/>
    <w:rsid w:val="00311C48"/>
    <w:rsid w:val="00311D5D"/>
    <w:rsid w:val="0031217E"/>
    <w:rsid w:val="0031247A"/>
    <w:rsid w:val="00312E05"/>
    <w:rsid w:val="00313110"/>
    <w:rsid w:val="00313903"/>
    <w:rsid w:val="0031390D"/>
    <w:rsid w:val="003141A5"/>
    <w:rsid w:val="00314654"/>
    <w:rsid w:val="003147EE"/>
    <w:rsid w:val="00314F6F"/>
    <w:rsid w:val="00314F84"/>
    <w:rsid w:val="00315101"/>
    <w:rsid w:val="0031519D"/>
    <w:rsid w:val="0031552E"/>
    <w:rsid w:val="00315F63"/>
    <w:rsid w:val="0031631C"/>
    <w:rsid w:val="00316539"/>
    <w:rsid w:val="0031667E"/>
    <w:rsid w:val="003167BA"/>
    <w:rsid w:val="00316898"/>
    <w:rsid w:val="00316A98"/>
    <w:rsid w:val="00316E3E"/>
    <w:rsid w:val="00317229"/>
    <w:rsid w:val="003175B8"/>
    <w:rsid w:val="003177C8"/>
    <w:rsid w:val="00317C5D"/>
    <w:rsid w:val="00317C7B"/>
    <w:rsid w:val="00317CC1"/>
    <w:rsid w:val="00317E18"/>
    <w:rsid w:val="00320076"/>
    <w:rsid w:val="003208A7"/>
    <w:rsid w:val="00320C4D"/>
    <w:rsid w:val="00321285"/>
    <w:rsid w:val="003215DB"/>
    <w:rsid w:val="00321A41"/>
    <w:rsid w:val="00321A75"/>
    <w:rsid w:val="00321CBC"/>
    <w:rsid w:val="00321D08"/>
    <w:rsid w:val="003222E4"/>
    <w:rsid w:val="00322853"/>
    <w:rsid w:val="00322D59"/>
    <w:rsid w:val="00322E17"/>
    <w:rsid w:val="003230C1"/>
    <w:rsid w:val="003232C1"/>
    <w:rsid w:val="003234B2"/>
    <w:rsid w:val="00323533"/>
    <w:rsid w:val="00323785"/>
    <w:rsid w:val="00324415"/>
    <w:rsid w:val="0032456F"/>
    <w:rsid w:val="00324E72"/>
    <w:rsid w:val="00324FA7"/>
    <w:rsid w:val="003255FC"/>
    <w:rsid w:val="00325DF6"/>
    <w:rsid w:val="00325FE9"/>
    <w:rsid w:val="003264D6"/>
    <w:rsid w:val="003264FE"/>
    <w:rsid w:val="0032681D"/>
    <w:rsid w:val="00326F8F"/>
    <w:rsid w:val="003300C4"/>
    <w:rsid w:val="0033062F"/>
    <w:rsid w:val="00330D8D"/>
    <w:rsid w:val="00331178"/>
    <w:rsid w:val="003311E8"/>
    <w:rsid w:val="00331D6F"/>
    <w:rsid w:val="00331EEE"/>
    <w:rsid w:val="00331FC1"/>
    <w:rsid w:val="0033258A"/>
    <w:rsid w:val="0033269E"/>
    <w:rsid w:val="00332B41"/>
    <w:rsid w:val="00332C55"/>
    <w:rsid w:val="00332E03"/>
    <w:rsid w:val="00332F2E"/>
    <w:rsid w:val="0033335C"/>
    <w:rsid w:val="00334159"/>
    <w:rsid w:val="00334421"/>
    <w:rsid w:val="003347DC"/>
    <w:rsid w:val="003347FA"/>
    <w:rsid w:val="00334947"/>
    <w:rsid w:val="00334ED5"/>
    <w:rsid w:val="0033579D"/>
    <w:rsid w:val="003357C1"/>
    <w:rsid w:val="0033582F"/>
    <w:rsid w:val="00335938"/>
    <w:rsid w:val="00335AB1"/>
    <w:rsid w:val="00335AE0"/>
    <w:rsid w:val="00335C17"/>
    <w:rsid w:val="00335C3A"/>
    <w:rsid w:val="00335CE7"/>
    <w:rsid w:val="003361A9"/>
    <w:rsid w:val="003366B6"/>
    <w:rsid w:val="003366EE"/>
    <w:rsid w:val="0033672B"/>
    <w:rsid w:val="003375D3"/>
    <w:rsid w:val="003376F8"/>
    <w:rsid w:val="0034017D"/>
    <w:rsid w:val="00340B29"/>
    <w:rsid w:val="003410C7"/>
    <w:rsid w:val="003410D4"/>
    <w:rsid w:val="003410FB"/>
    <w:rsid w:val="003415E3"/>
    <w:rsid w:val="00341DC5"/>
    <w:rsid w:val="00341EE0"/>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954"/>
    <w:rsid w:val="00344A41"/>
    <w:rsid w:val="0034512F"/>
    <w:rsid w:val="00345351"/>
    <w:rsid w:val="00345B35"/>
    <w:rsid w:val="00345E03"/>
    <w:rsid w:val="003461E8"/>
    <w:rsid w:val="0034728C"/>
    <w:rsid w:val="00347308"/>
    <w:rsid w:val="003473B1"/>
    <w:rsid w:val="00347CC4"/>
    <w:rsid w:val="00347F83"/>
    <w:rsid w:val="0035024A"/>
    <w:rsid w:val="003504BC"/>
    <w:rsid w:val="003509D7"/>
    <w:rsid w:val="00350BFC"/>
    <w:rsid w:val="00350D31"/>
    <w:rsid w:val="003511DD"/>
    <w:rsid w:val="00351B16"/>
    <w:rsid w:val="00351F47"/>
    <w:rsid w:val="00352555"/>
    <w:rsid w:val="0035333C"/>
    <w:rsid w:val="0035360E"/>
    <w:rsid w:val="00353A41"/>
    <w:rsid w:val="00354597"/>
    <w:rsid w:val="003547F7"/>
    <w:rsid w:val="00354AD8"/>
    <w:rsid w:val="00354CD9"/>
    <w:rsid w:val="003550A9"/>
    <w:rsid w:val="00355209"/>
    <w:rsid w:val="00355304"/>
    <w:rsid w:val="003553BC"/>
    <w:rsid w:val="003557CD"/>
    <w:rsid w:val="00355E90"/>
    <w:rsid w:val="003560AD"/>
    <w:rsid w:val="00356305"/>
    <w:rsid w:val="0035707A"/>
    <w:rsid w:val="003571F5"/>
    <w:rsid w:val="0035753A"/>
    <w:rsid w:val="00357591"/>
    <w:rsid w:val="0035783F"/>
    <w:rsid w:val="00357AB0"/>
    <w:rsid w:val="00360034"/>
    <w:rsid w:val="0036027D"/>
    <w:rsid w:val="0036041D"/>
    <w:rsid w:val="00360508"/>
    <w:rsid w:val="0036122F"/>
    <w:rsid w:val="003612E2"/>
    <w:rsid w:val="003614AA"/>
    <w:rsid w:val="003622BD"/>
    <w:rsid w:val="00362791"/>
    <w:rsid w:val="0036310A"/>
    <w:rsid w:val="003633DC"/>
    <w:rsid w:val="003634B5"/>
    <w:rsid w:val="003636AE"/>
    <w:rsid w:val="00363FBC"/>
    <w:rsid w:val="00363FFB"/>
    <w:rsid w:val="0036424D"/>
    <w:rsid w:val="0036474B"/>
    <w:rsid w:val="00364999"/>
    <w:rsid w:val="00364B9F"/>
    <w:rsid w:val="00364E57"/>
    <w:rsid w:val="00364F91"/>
    <w:rsid w:val="00364FE3"/>
    <w:rsid w:val="00365023"/>
    <w:rsid w:val="00365108"/>
    <w:rsid w:val="00365578"/>
    <w:rsid w:val="00365795"/>
    <w:rsid w:val="0036614B"/>
    <w:rsid w:val="00366629"/>
    <w:rsid w:val="00366698"/>
    <w:rsid w:val="0036681E"/>
    <w:rsid w:val="00367376"/>
    <w:rsid w:val="003675CB"/>
    <w:rsid w:val="00367786"/>
    <w:rsid w:val="00367CC9"/>
    <w:rsid w:val="00370616"/>
    <w:rsid w:val="00370F53"/>
    <w:rsid w:val="00371394"/>
    <w:rsid w:val="003714CF"/>
    <w:rsid w:val="00371949"/>
    <w:rsid w:val="00371B2F"/>
    <w:rsid w:val="00371C03"/>
    <w:rsid w:val="00371C77"/>
    <w:rsid w:val="00372266"/>
    <w:rsid w:val="003729ED"/>
    <w:rsid w:val="00372E01"/>
    <w:rsid w:val="00372FF7"/>
    <w:rsid w:val="003732DE"/>
    <w:rsid w:val="00373907"/>
    <w:rsid w:val="00373AA8"/>
    <w:rsid w:val="00373DBB"/>
    <w:rsid w:val="00373F35"/>
    <w:rsid w:val="00373FA0"/>
    <w:rsid w:val="00374520"/>
    <w:rsid w:val="00374CEA"/>
    <w:rsid w:val="00374ED9"/>
    <w:rsid w:val="00374F18"/>
    <w:rsid w:val="00375769"/>
    <w:rsid w:val="00375CB8"/>
    <w:rsid w:val="00375EF5"/>
    <w:rsid w:val="0037612E"/>
    <w:rsid w:val="003761D7"/>
    <w:rsid w:val="00376615"/>
    <w:rsid w:val="00376D89"/>
    <w:rsid w:val="00377043"/>
    <w:rsid w:val="00377049"/>
    <w:rsid w:val="003771D1"/>
    <w:rsid w:val="0037737E"/>
    <w:rsid w:val="003775B8"/>
    <w:rsid w:val="003777D6"/>
    <w:rsid w:val="00377E1B"/>
    <w:rsid w:val="00377FC4"/>
    <w:rsid w:val="00380138"/>
    <w:rsid w:val="00380170"/>
    <w:rsid w:val="00380BA1"/>
    <w:rsid w:val="00380BE7"/>
    <w:rsid w:val="00380D60"/>
    <w:rsid w:val="00380DAC"/>
    <w:rsid w:val="00380F5A"/>
    <w:rsid w:val="003810F4"/>
    <w:rsid w:val="003818D6"/>
    <w:rsid w:val="0038275E"/>
    <w:rsid w:val="00382792"/>
    <w:rsid w:val="003828DD"/>
    <w:rsid w:val="00382ADD"/>
    <w:rsid w:val="00382F5E"/>
    <w:rsid w:val="00382FCC"/>
    <w:rsid w:val="00383078"/>
    <w:rsid w:val="003834C3"/>
    <w:rsid w:val="00383BE7"/>
    <w:rsid w:val="00384609"/>
    <w:rsid w:val="003847D6"/>
    <w:rsid w:val="00384BDD"/>
    <w:rsid w:val="003859A0"/>
    <w:rsid w:val="003859AF"/>
    <w:rsid w:val="00386346"/>
    <w:rsid w:val="00386477"/>
    <w:rsid w:val="00386E8D"/>
    <w:rsid w:val="0038708B"/>
    <w:rsid w:val="00387177"/>
    <w:rsid w:val="003872A6"/>
    <w:rsid w:val="003877C0"/>
    <w:rsid w:val="00387C5B"/>
    <w:rsid w:val="00387F8F"/>
    <w:rsid w:val="00390262"/>
    <w:rsid w:val="003902B6"/>
    <w:rsid w:val="00390322"/>
    <w:rsid w:val="00390439"/>
    <w:rsid w:val="0039072E"/>
    <w:rsid w:val="00390DE1"/>
    <w:rsid w:val="003916AC"/>
    <w:rsid w:val="00391793"/>
    <w:rsid w:val="003917B8"/>
    <w:rsid w:val="0039182E"/>
    <w:rsid w:val="00391D99"/>
    <w:rsid w:val="00391FC3"/>
    <w:rsid w:val="0039272F"/>
    <w:rsid w:val="0039285A"/>
    <w:rsid w:val="003929DB"/>
    <w:rsid w:val="00392D69"/>
    <w:rsid w:val="0039310B"/>
    <w:rsid w:val="003934C9"/>
    <w:rsid w:val="00393587"/>
    <w:rsid w:val="0039419C"/>
    <w:rsid w:val="00394360"/>
    <w:rsid w:val="003946C8"/>
    <w:rsid w:val="00395042"/>
    <w:rsid w:val="00395361"/>
    <w:rsid w:val="00395A87"/>
    <w:rsid w:val="00395B71"/>
    <w:rsid w:val="003966D8"/>
    <w:rsid w:val="00396ADE"/>
    <w:rsid w:val="00396EEE"/>
    <w:rsid w:val="00397B21"/>
    <w:rsid w:val="00397CD9"/>
    <w:rsid w:val="00397D05"/>
    <w:rsid w:val="00397F64"/>
    <w:rsid w:val="00397F6F"/>
    <w:rsid w:val="00397F9D"/>
    <w:rsid w:val="003A01A7"/>
    <w:rsid w:val="003A0AFB"/>
    <w:rsid w:val="003A1615"/>
    <w:rsid w:val="003A173A"/>
    <w:rsid w:val="003A1CB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6D93"/>
    <w:rsid w:val="003A7141"/>
    <w:rsid w:val="003A72C8"/>
    <w:rsid w:val="003A7C59"/>
    <w:rsid w:val="003A7EEC"/>
    <w:rsid w:val="003B03E4"/>
    <w:rsid w:val="003B049B"/>
    <w:rsid w:val="003B0A3A"/>
    <w:rsid w:val="003B0B62"/>
    <w:rsid w:val="003B0EDF"/>
    <w:rsid w:val="003B104D"/>
    <w:rsid w:val="003B1943"/>
    <w:rsid w:val="003B2010"/>
    <w:rsid w:val="003B21F1"/>
    <w:rsid w:val="003B2D50"/>
    <w:rsid w:val="003B3601"/>
    <w:rsid w:val="003B366F"/>
    <w:rsid w:val="003B38CB"/>
    <w:rsid w:val="003B39D6"/>
    <w:rsid w:val="003B3EA1"/>
    <w:rsid w:val="003B3FD4"/>
    <w:rsid w:val="003B40CF"/>
    <w:rsid w:val="003B42CD"/>
    <w:rsid w:val="003B42DF"/>
    <w:rsid w:val="003B4627"/>
    <w:rsid w:val="003B4694"/>
    <w:rsid w:val="003B4F7A"/>
    <w:rsid w:val="003B51F1"/>
    <w:rsid w:val="003B52CD"/>
    <w:rsid w:val="003B5373"/>
    <w:rsid w:val="003B5FB7"/>
    <w:rsid w:val="003B67C5"/>
    <w:rsid w:val="003B6802"/>
    <w:rsid w:val="003B6DDE"/>
    <w:rsid w:val="003B70BC"/>
    <w:rsid w:val="003B77E8"/>
    <w:rsid w:val="003B7861"/>
    <w:rsid w:val="003C19C8"/>
    <w:rsid w:val="003C1D9E"/>
    <w:rsid w:val="003C1DC8"/>
    <w:rsid w:val="003C1FD3"/>
    <w:rsid w:val="003C255C"/>
    <w:rsid w:val="003C2844"/>
    <w:rsid w:val="003C2975"/>
    <w:rsid w:val="003C2E24"/>
    <w:rsid w:val="003C31A4"/>
    <w:rsid w:val="003C328F"/>
    <w:rsid w:val="003C341D"/>
    <w:rsid w:val="003C3C7F"/>
    <w:rsid w:val="003C3CB3"/>
    <w:rsid w:val="003C3E37"/>
    <w:rsid w:val="003C3E9A"/>
    <w:rsid w:val="003C41B1"/>
    <w:rsid w:val="003C4566"/>
    <w:rsid w:val="003C47CE"/>
    <w:rsid w:val="003C4861"/>
    <w:rsid w:val="003C4A89"/>
    <w:rsid w:val="003C4B50"/>
    <w:rsid w:val="003C4F27"/>
    <w:rsid w:val="003C4FB9"/>
    <w:rsid w:val="003C54DC"/>
    <w:rsid w:val="003C573D"/>
    <w:rsid w:val="003C598A"/>
    <w:rsid w:val="003C5A66"/>
    <w:rsid w:val="003C5CD0"/>
    <w:rsid w:val="003C5D1C"/>
    <w:rsid w:val="003C5E60"/>
    <w:rsid w:val="003C6099"/>
    <w:rsid w:val="003C652D"/>
    <w:rsid w:val="003C668D"/>
    <w:rsid w:val="003C6A72"/>
    <w:rsid w:val="003C6B44"/>
    <w:rsid w:val="003C7A7A"/>
    <w:rsid w:val="003D00EA"/>
    <w:rsid w:val="003D03CE"/>
    <w:rsid w:val="003D046C"/>
    <w:rsid w:val="003D094A"/>
    <w:rsid w:val="003D09E6"/>
    <w:rsid w:val="003D0D14"/>
    <w:rsid w:val="003D1376"/>
    <w:rsid w:val="003D178A"/>
    <w:rsid w:val="003D1EED"/>
    <w:rsid w:val="003D24CF"/>
    <w:rsid w:val="003D2B4E"/>
    <w:rsid w:val="003D3052"/>
    <w:rsid w:val="003D379C"/>
    <w:rsid w:val="003D3AE2"/>
    <w:rsid w:val="003D4686"/>
    <w:rsid w:val="003D4797"/>
    <w:rsid w:val="003D5DE1"/>
    <w:rsid w:val="003D6546"/>
    <w:rsid w:val="003D6AD4"/>
    <w:rsid w:val="003D6FC9"/>
    <w:rsid w:val="003D716F"/>
    <w:rsid w:val="003D72B1"/>
    <w:rsid w:val="003D7662"/>
    <w:rsid w:val="003D77D1"/>
    <w:rsid w:val="003D789D"/>
    <w:rsid w:val="003D79F4"/>
    <w:rsid w:val="003D7A06"/>
    <w:rsid w:val="003D7B85"/>
    <w:rsid w:val="003E00A7"/>
    <w:rsid w:val="003E084E"/>
    <w:rsid w:val="003E08AE"/>
    <w:rsid w:val="003E1054"/>
    <w:rsid w:val="003E1137"/>
    <w:rsid w:val="003E12EE"/>
    <w:rsid w:val="003E1AAC"/>
    <w:rsid w:val="003E1C5B"/>
    <w:rsid w:val="003E2118"/>
    <w:rsid w:val="003E2A43"/>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CA"/>
    <w:rsid w:val="003E581E"/>
    <w:rsid w:val="003E5DFF"/>
    <w:rsid w:val="003E5FC4"/>
    <w:rsid w:val="003E64B0"/>
    <w:rsid w:val="003E65EE"/>
    <w:rsid w:val="003E6AF9"/>
    <w:rsid w:val="003E6E2A"/>
    <w:rsid w:val="003E6E54"/>
    <w:rsid w:val="003E6EED"/>
    <w:rsid w:val="003E72A3"/>
    <w:rsid w:val="003E7D1C"/>
    <w:rsid w:val="003E7F48"/>
    <w:rsid w:val="003F0197"/>
    <w:rsid w:val="003F035D"/>
    <w:rsid w:val="003F0900"/>
    <w:rsid w:val="003F0FFF"/>
    <w:rsid w:val="003F1062"/>
    <w:rsid w:val="003F1128"/>
    <w:rsid w:val="003F14CF"/>
    <w:rsid w:val="003F176E"/>
    <w:rsid w:val="003F1B7A"/>
    <w:rsid w:val="003F1BAA"/>
    <w:rsid w:val="003F1F64"/>
    <w:rsid w:val="003F20C3"/>
    <w:rsid w:val="003F2DE1"/>
    <w:rsid w:val="003F3BC6"/>
    <w:rsid w:val="003F3F4F"/>
    <w:rsid w:val="003F3F82"/>
    <w:rsid w:val="003F4481"/>
    <w:rsid w:val="003F458C"/>
    <w:rsid w:val="003F494E"/>
    <w:rsid w:val="003F49FE"/>
    <w:rsid w:val="003F4D9B"/>
    <w:rsid w:val="003F50DC"/>
    <w:rsid w:val="003F512B"/>
    <w:rsid w:val="003F5216"/>
    <w:rsid w:val="003F5425"/>
    <w:rsid w:val="003F5AF7"/>
    <w:rsid w:val="003F5D62"/>
    <w:rsid w:val="003F5FB7"/>
    <w:rsid w:val="003F621A"/>
    <w:rsid w:val="003F6756"/>
    <w:rsid w:val="003F6A90"/>
    <w:rsid w:val="003F6BB6"/>
    <w:rsid w:val="003F6C2A"/>
    <w:rsid w:val="003F6C3C"/>
    <w:rsid w:val="003F6FC7"/>
    <w:rsid w:val="003F7058"/>
    <w:rsid w:val="003F7379"/>
    <w:rsid w:val="003F7571"/>
    <w:rsid w:val="003F7595"/>
    <w:rsid w:val="003F78AD"/>
    <w:rsid w:val="003F7D07"/>
    <w:rsid w:val="004000D0"/>
    <w:rsid w:val="00400847"/>
    <w:rsid w:val="00400990"/>
    <w:rsid w:val="00400A89"/>
    <w:rsid w:val="0040116B"/>
    <w:rsid w:val="004012AD"/>
    <w:rsid w:val="00401388"/>
    <w:rsid w:val="004019AF"/>
    <w:rsid w:val="00401B16"/>
    <w:rsid w:val="00401FED"/>
    <w:rsid w:val="00402272"/>
    <w:rsid w:val="00402283"/>
    <w:rsid w:val="00402991"/>
    <w:rsid w:val="00402ABF"/>
    <w:rsid w:val="00402CD7"/>
    <w:rsid w:val="004032D8"/>
    <w:rsid w:val="004035F2"/>
    <w:rsid w:val="0040391C"/>
    <w:rsid w:val="00403A59"/>
    <w:rsid w:val="00403F4C"/>
    <w:rsid w:val="00404055"/>
    <w:rsid w:val="00404370"/>
    <w:rsid w:val="004044E7"/>
    <w:rsid w:val="00404E11"/>
    <w:rsid w:val="00405812"/>
    <w:rsid w:val="0040643A"/>
    <w:rsid w:val="004064FA"/>
    <w:rsid w:val="0040784F"/>
    <w:rsid w:val="00407975"/>
    <w:rsid w:val="00407A7F"/>
    <w:rsid w:val="00407B58"/>
    <w:rsid w:val="00410201"/>
    <w:rsid w:val="004105B8"/>
    <w:rsid w:val="0041070E"/>
    <w:rsid w:val="004107EF"/>
    <w:rsid w:val="004109F3"/>
    <w:rsid w:val="00411336"/>
    <w:rsid w:val="004114C2"/>
    <w:rsid w:val="0041152A"/>
    <w:rsid w:val="00411670"/>
    <w:rsid w:val="00411DA5"/>
    <w:rsid w:val="00412065"/>
    <w:rsid w:val="00412458"/>
    <w:rsid w:val="00412500"/>
    <w:rsid w:val="00412649"/>
    <w:rsid w:val="00412C6C"/>
    <w:rsid w:val="00413896"/>
    <w:rsid w:val="004141E6"/>
    <w:rsid w:val="00414920"/>
    <w:rsid w:val="00414B01"/>
    <w:rsid w:val="00414BBD"/>
    <w:rsid w:val="004153AB"/>
    <w:rsid w:val="0041573A"/>
    <w:rsid w:val="00415A48"/>
    <w:rsid w:val="00415AA7"/>
    <w:rsid w:val="00415B47"/>
    <w:rsid w:val="00415E17"/>
    <w:rsid w:val="004168ED"/>
    <w:rsid w:val="00416919"/>
    <w:rsid w:val="00416AA1"/>
    <w:rsid w:val="00416BDA"/>
    <w:rsid w:val="00416F3D"/>
    <w:rsid w:val="00417531"/>
    <w:rsid w:val="00417625"/>
    <w:rsid w:val="00417BC5"/>
    <w:rsid w:val="00417C3A"/>
    <w:rsid w:val="00420172"/>
    <w:rsid w:val="00420554"/>
    <w:rsid w:val="0042055C"/>
    <w:rsid w:val="00420652"/>
    <w:rsid w:val="004207F5"/>
    <w:rsid w:val="00420EE0"/>
    <w:rsid w:val="00421590"/>
    <w:rsid w:val="0042165B"/>
    <w:rsid w:val="00421AB7"/>
    <w:rsid w:val="00421CC9"/>
    <w:rsid w:val="00421EFB"/>
    <w:rsid w:val="004220D7"/>
    <w:rsid w:val="0042229B"/>
    <w:rsid w:val="00422690"/>
    <w:rsid w:val="00422DEF"/>
    <w:rsid w:val="00422FC8"/>
    <w:rsid w:val="004233AF"/>
    <w:rsid w:val="00423654"/>
    <w:rsid w:val="00423952"/>
    <w:rsid w:val="004239C0"/>
    <w:rsid w:val="004239D0"/>
    <w:rsid w:val="00423BBF"/>
    <w:rsid w:val="00423FBD"/>
    <w:rsid w:val="0042446C"/>
    <w:rsid w:val="004244DD"/>
    <w:rsid w:val="0042459B"/>
    <w:rsid w:val="004246C0"/>
    <w:rsid w:val="004248C6"/>
    <w:rsid w:val="00424A8D"/>
    <w:rsid w:val="00424B13"/>
    <w:rsid w:val="00424F3A"/>
    <w:rsid w:val="00425092"/>
    <w:rsid w:val="0042589B"/>
    <w:rsid w:val="00425956"/>
    <w:rsid w:val="004259AF"/>
    <w:rsid w:val="00425A89"/>
    <w:rsid w:val="00425CC8"/>
    <w:rsid w:val="004263C5"/>
    <w:rsid w:val="004263F0"/>
    <w:rsid w:val="00426C53"/>
    <w:rsid w:val="00427285"/>
    <w:rsid w:val="004273B2"/>
    <w:rsid w:val="00427818"/>
    <w:rsid w:val="00427D4B"/>
    <w:rsid w:val="00427ED2"/>
    <w:rsid w:val="00430205"/>
    <w:rsid w:val="0043041D"/>
    <w:rsid w:val="0043053C"/>
    <w:rsid w:val="0043091B"/>
    <w:rsid w:val="0043121A"/>
    <w:rsid w:val="00431778"/>
    <w:rsid w:val="004318A3"/>
    <w:rsid w:val="00431E37"/>
    <w:rsid w:val="00432A84"/>
    <w:rsid w:val="00432C00"/>
    <w:rsid w:val="00433350"/>
    <w:rsid w:val="00433382"/>
    <w:rsid w:val="00433427"/>
    <w:rsid w:val="004339E7"/>
    <w:rsid w:val="00433BE0"/>
    <w:rsid w:val="00433CA3"/>
    <w:rsid w:val="00433CC8"/>
    <w:rsid w:val="00434069"/>
    <w:rsid w:val="0043422E"/>
    <w:rsid w:val="00434C91"/>
    <w:rsid w:val="00434F44"/>
    <w:rsid w:val="004358ED"/>
    <w:rsid w:val="00435A16"/>
    <w:rsid w:val="00435DAA"/>
    <w:rsid w:val="00435DE4"/>
    <w:rsid w:val="00436124"/>
    <w:rsid w:val="00436338"/>
    <w:rsid w:val="00436354"/>
    <w:rsid w:val="004363D4"/>
    <w:rsid w:val="004363E3"/>
    <w:rsid w:val="00436B9E"/>
    <w:rsid w:val="004375A9"/>
    <w:rsid w:val="00437BEA"/>
    <w:rsid w:val="00437E40"/>
    <w:rsid w:val="00440247"/>
    <w:rsid w:val="004406C2"/>
    <w:rsid w:val="00440C7F"/>
    <w:rsid w:val="00440D79"/>
    <w:rsid w:val="00440EB8"/>
    <w:rsid w:val="00440EE3"/>
    <w:rsid w:val="004410FA"/>
    <w:rsid w:val="004412E8"/>
    <w:rsid w:val="004413F1"/>
    <w:rsid w:val="00441C18"/>
    <w:rsid w:val="00441EC7"/>
    <w:rsid w:val="00442460"/>
    <w:rsid w:val="004425F5"/>
    <w:rsid w:val="00442947"/>
    <w:rsid w:val="004429EC"/>
    <w:rsid w:val="004429F3"/>
    <w:rsid w:val="00444017"/>
    <w:rsid w:val="00444151"/>
    <w:rsid w:val="00444306"/>
    <w:rsid w:val="004443E5"/>
    <w:rsid w:val="004445FA"/>
    <w:rsid w:val="0044465A"/>
    <w:rsid w:val="00444774"/>
    <w:rsid w:val="00444DBB"/>
    <w:rsid w:val="00447315"/>
    <w:rsid w:val="00447822"/>
    <w:rsid w:val="004478D4"/>
    <w:rsid w:val="00447DCD"/>
    <w:rsid w:val="00450260"/>
    <w:rsid w:val="00450B8C"/>
    <w:rsid w:val="00450ED8"/>
    <w:rsid w:val="00451493"/>
    <w:rsid w:val="004515C8"/>
    <w:rsid w:val="004515DA"/>
    <w:rsid w:val="004516A8"/>
    <w:rsid w:val="004518E3"/>
    <w:rsid w:val="00451A46"/>
    <w:rsid w:val="00451F47"/>
    <w:rsid w:val="00451FC0"/>
    <w:rsid w:val="00452710"/>
    <w:rsid w:val="00452842"/>
    <w:rsid w:val="004528DB"/>
    <w:rsid w:val="0045290D"/>
    <w:rsid w:val="0045346B"/>
    <w:rsid w:val="004538B9"/>
    <w:rsid w:val="00453FF5"/>
    <w:rsid w:val="00454413"/>
    <w:rsid w:val="004547B6"/>
    <w:rsid w:val="0045491D"/>
    <w:rsid w:val="004551F9"/>
    <w:rsid w:val="00455EF7"/>
    <w:rsid w:val="00456068"/>
    <w:rsid w:val="00456299"/>
    <w:rsid w:val="004562D7"/>
    <w:rsid w:val="004565BC"/>
    <w:rsid w:val="00456653"/>
    <w:rsid w:val="004568D3"/>
    <w:rsid w:val="00456985"/>
    <w:rsid w:val="00456A70"/>
    <w:rsid w:val="00456A73"/>
    <w:rsid w:val="00456EFB"/>
    <w:rsid w:val="004572B4"/>
    <w:rsid w:val="00457C0F"/>
    <w:rsid w:val="00460318"/>
    <w:rsid w:val="00460480"/>
    <w:rsid w:val="00460567"/>
    <w:rsid w:val="00460813"/>
    <w:rsid w:val="00460AC4"/>
    <w:rsid w:val="00460C7C"/>
    <w:rsid w:val="004612EA"/>
    <w:rsid w:val="00461322"/>
    <w:rsid w:val="00461462"/>
    <w:rsid w:val="00461550"/>
    <w:rsid w:val="00461728"/>
    <w:rsid w:val="00461A4B"/>
    <w:rsid w:val="00461BA8"/>
    <w:rsid w:val="00461DA6"/>
    <w:rsid w:val="004624D2"/>
    <w:rsid w:val="00462598"/>
    <w:rsid w:val="00462720"/>
    <w:rsid w:val="004628CD"/>
    <w:rsid w:val="004629C4"/>
    <w:rsid w:val="00463372"/>
    <w:rsid w:val="0046354A"/>
    <w:rsid w:val="00464588"/>
    <w:rsid w:val="00464CA0"/>
    <w:rsid w:val="004653CB"/>
    <w:rsid w:val="00465AB0"/>
    <w:rsid w:val="00465D22"/>
    <w:rsid w:val="004664D4"/>
    <w:rsid w:val="004664F7"/>
    <w:rsid w:val="00466835"/>
    <w:rsid w:val="00466D89"/>
    <w:rsid w:val="00466E68"/>
    <w:rsid w:val="00467246"/>
    <w:rsid w:val="004672A0"/>
    <w:rsid w:val="004676E0"/>
    <w:rsid w:val="00467784"/>
    <w:rsid w:val="00467BFB"/>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FDC"/>
    <w:rsid w:val="0047208B"/>
    <w:rsid w:val="00472104"/>
    <w:rsid w:val="004725A9"/>
    <w:rsid w:val="00472663"/>
    <w:rsid w:val="0047278C"/>
    <w:rsid w:val="00473424"/>
    <w:rsid w:val="004736F0"/>
    <w:rsid w:val="004737A1"/>
    <w:rsid w:val="004741B3"/>
    <w:rsid w:val="00474AA5"/>
    <w:rsid w:val="00474BA2"/>
    <w:rsid w:val="00474E5C"/>
    <w:rsid w:val="00475B0D"/>
    <w:rsid w:val="00475B22"/>
    <w:rsid w:val="00475FC3"/>
    <w:rsid w:val="004767E6"/>
    <w:rsid w:val="00477270"/>
    <w:rsid w:val="004779C6"/>
    <w:rsid w:val="00477BC5"/>
    <w:rsid w:val="00477FAA"/>
    <w:rsid w:val="00480A11"/>
    <w:rsid w:val="00480CC5"/>
    <w:rsid w:val="004810C0"/>
    <w:rsid w:val="004813DF"/>
    <w:rsid w:val="0048156B"/>
    <w:rsid w:val="00481636"/>
    <w:rsid w:val="004816C9"/>
    <w:rsid w:val="004816DE"/>
    <w:rsid w:val="0048195D"/>
    <w:rsid w:val="004819A5"/>
    <w:rsid w:val="00481C10"/>
    <w:rsid w:val="0048205A"/>
    <w:rsid w:val="004821CC"/>
    <w:rsid w:val="004822E7"/>
    <w:rsid w:val="004827FA"/>
    <w:rsid w:val="00482BA3"/>
    <w:rsid w:val="00482FF4"/>
    <w:rsid w:val="00483216"/>
    <w:rsid w:val="00483B90"/>
    <w:rsid w:val="00484588"/>
    <w:rsid w:val="00484A97"/>
    <w:rsid w:val="004854E3"/>
    <w:rsid w:val="00485D46"/>
    <w:rsid w:val="004860FC"/>
    <w:rsid w:val="00486130"/>
    <w:rsid w:val="00486523"/>
    <w:rsid w:val="00486700"/>
    <w:rsid w:val="00486967"/>
    <w:rsid w:val="00486ED6"/>
    <w:rsid w:val="00487001"/>
    <w:rsid w:val="0048708F"/>
    <w:rsid w:val="00487E4A"/>
    <w:rsid w:val="0049005A"/>
    <w:rsid w:val="0049048E"/>
    <w:rsid w:val="00490855"/>
    <w:rsid w:val="00491001"/>
    <w:rsid w:val="0049113B"/>
    <w:rsid w:val="004916BA"/>
    <w:rsid w:val="0049218C"/>
    <w:rsid w:val="004923B3"/>
    <w:rsid w:val="004923D9"/>
    <w:rsid w:val="0049248A"/>
    <w:rsid w:val="00492AD2"/>
    <w:rsid w:val="0049340C"/>
    <w:rsid w:val="00493945"/>
    <w:rsid w:val="00493BE2"/>
    <w:rsid w:val="00493C8F"/>
    <w:rsid w:val="00493F6A"/>
    <w:rsid w:val="00493FE0"/>
    <w:rsid w:val="00494694"/>
    <w:rsid w:val="00495082"/>
    <w:rsid w:val="00495309"/>
    <w:rsid w:val="0049545B"/>
    <w:rsid w:val="0049604F"/>
    <w:rsid w:val="00496096"/>
    <w:rsid w:val="00496454"/>
    <w:rsid w:val="00496494"/>
    <w:rsid w:val="00496744"/>
    <w:rsid w:val="004967CD"/>
    <w:rsid w:val="00496AE5"/>
    <w:rsid w:val="00496B29"/>
    <w:rsid w:val="00497171"/>
    <w:rsid w:val="00497230"/>
    <w:rsid w:val="00497523"/>
    <w:rsid w:val="0049768D"/>
    <w:rsid w:val="00497CFC"/>
    <w:rsid w:val="00497FF5"/>
    <w:rsid w:val="004A02BC"/>
    <w:rsid w:val="004A0308"/>
    <w:rsid w:val="004A0769"/>
    <w:rsid w:val="004A08C4"/>
    <w:rsid w:val="004A08FB"/>
    <w:rsid w:val="004A0E5C"/>
    <w:rsid w:val="004A0E8F"/>
    <w:rsid w:val="004A0E9C"/>
    <w:rsid w:val="004A0FE4"/>
    <w:rsid w:val="004A1061"/>
    <w:rsid w:val="004A1F00"/>
    <w:rsid w:val="004A1FC8"/>
    <w:rsid w:val="004A210B"/>
    <w:rsid w:val="004A2509"/>
    <w:rsid w:val="004A27C8"/>
    <w:rsid w:val="004A285D"/>
    <w:rsid w:val="004A42FB"/>
    <w:rsid w:val="004A44F9"/>
    <w:rsid w:val="004A45F4"/>
    <w:rsid w:val="004A4750"/>
    <w:rsid w:val="004A4995"/>
    <w:rsid w:val="004A583E"/>
    <w:rsid w:val="004A5AAD"/>
    <w:rsid w:val="004A5AF5"/>
    <w:rsid w:val="004A6278"/>
    <w:rsid w:val="004A63DB"/>
    <w:rsid w:val="004A675B"/>
    <w:rsid w:val="004A68AC"/>
    <w:rsid w:val="004A6929"/>
    <w:rsid w:val="004A6D6A"/>
    <w:rsid w:val="004A6FE1"/>
    <w:rsid w:val="004A755C"/>
    <w:rsid w:val="004A7793"/>
    <w:rsid w:val="004A77A8"/>
    <w:rsid w:val="004A7883"/>
    <w:rsid w:val="004A7A90"/>
    <w:rsid w:val="004A7AC7"/>
    <w:rsid w:val="004A7B70"/>
    <w:rsid w:val="004B01F5"/>
    <w:rsid w:val="004B02F6"/>
    <w:rsid w:val="004B0580"/>
    <w:rsid w:val="004B09F7"/>
    <w:rsid w:val="004B0B93"/>
    <w:rsid w:val="004B0F51"/>
    <w:rsid w:val="004B138E"/>
    <w:rsid w:val="004B1E91"/>
    <w:rsid w:val="004B206C"/>
    <w:rsid w:val="004B2208"/>
    <w:rsid w:val="004B25E6"/>
    <w:rsid w:val="004B2E43"/>
    <w:rsid w:val="004B30A7"/>
    <w:rsid w:val="004B3232"/>
    <w:rsid w:val="004B355F"/>
    <w:rsid w:val="004B3E8E"/>
    <w:rsid w:val="004B408D"/>
    <w:rsid w:val="004B42B5"/>
    <w:rsid w:val="004B4AB0"/>
    <w:rsid w:val="004B4C5E"/>
    <w:rsid w:val="004B4D35"/>
    <w:rsid w:val="004B4D73"/>
    <w:rsid w:val="004B4E03"/>
    <w:rsid w:val="004B50E0"/>
    <w:rsid w:val="004B52CC"/>
    <w:rsid w:val="004B5332"/>
    <w:rsid w:val="004B535B"/>
    <w:rsid w:val="004B584E"/>
    <w:rsid w:val="004B5B43"/>
    <w:rsid w:val="004B5BEB"/>
    <w:rsid w:val="004B6422"/>
    <w:rsid w:val="004B6B1D"/>
    <w:rsid w:val="004B7209"/>
    <w:rsid w:val="004B734B"/>
    <w:rsid w:val="004B7464"/>
    <w:rsid w:val="004B7548"/>
    <w:rsid w:val="004B754C"/>
    <w:rsid w:val="004B76D9"/>
    <w:rsid w:val="004B79FB"/>
    <w:rsid w:val="004B7AA8"/>
    <w:rsid w:val="004C010F"/>
    <w:rsid w:val="004C043E"/>
    <w:rsid w:val="004C0C11"/>
    <w:rsid w:val="004C1B36"/>
    <w:rsid w:val="004C1F06"/>
    <w:rsid w:val="004C2311"/>
    <w:rsid w:val="004C2B64"/>
    <w:rsid w:val="004C2CF6"/>
    <w:rsid w:val="004C2DC1"/>
    <w:rsid w:val="004C2E11"/>
    <w:rsid w:val="004C3479"/>
    <w:rsid w:val="004C36FB"/>
    <w:rsid w:val="004C39B1"/>
    <w:rsid w:val="004C404D"/>
    <w:rsid w:val="004C4219"/>
    <w:rsid w:val="004C4BA5"/>
    <w:rsid w:val="004C4D5B"/>
    <w:rsid w:val="004C4FCA"/>
    <w:rsid w:val="004C4FE1"/>
    <w:rsid w:val="004C531D"/>
    <w:rsid w:val="004C5A61"/>
    <w:rsid w:val="004C61F8"/>
    <w:rsid w:val="004C6506"/>
    <w:rsid w:val="004C66CA"/>
    <w:rsid w:val="004C6ABE"/>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3059"/>
    <w:rsid w:val="004D331C"/>
    <w:rsid w:val="004D34FC"/>
    <w:rsid w:val="004D3A02"/>
    <w:rsid w:val="004D467B"/>
    <w:rsid w:val="004D4DAE"/>
    <w:rsid w:val="004D5A2D"/>
    <w:rsid w:val="004D5BC6"/>
    <w:rsid w:val="004D5FCA"/>
    <w:rsid w:val="004D6A33"/>
    <w:rsid w:val="004D7405"/>
    <w:rsid w:val="004D784F"/>
    <w:rsid w:val="004D79A7"/>
    <w:rsid w:val="004D7A12"/>
    <w:rsid w:val="004D7B8F"/>
    <w:rsid w:val="004E052A"/>
    <w:rsid w:val="004E07F4"/>
    <w:rsid w:val="004E0939"/>
    <w:rsid w:val="004E0A93"/>
    <w:rsid w:val="004E0ADF"/>
    <w:rsid w:val="004E0AE9"/>
    <w:rsid w:val="004E0B11"/>
    <w:rsid w:val="004E1148"/>
    <w:rsid w:val="004E19A2"/>
    <w:rsid w:val="004E1BE2"/>
    <w:rsid w:val="004E24D4"/>
    <w:rsid w:val="004E298B"/>
    <w:rsid w:val="004E2D9B"/>
    <w:rsid w:val="004E3256"/>
    <w:rsid w:val="004E4133"/>
    <w:rsid w:val="004E47F5"/>
    <w:rsid w:val="004E4C15"/>
    <w:rsid w:val="004E5186"/>
    <w:rsid w:val="004E58F4"/>
    <w:rsid w:val="004E5927"/>
    <w:rsid w:val="004E5ECA"/>
    <w:rsid w:val="004E5EEA"/>
    <w:rsid w:val="004E6915"/>
    <w:rsid w:val="004E6C25"/>
    <w:rsid w:val="004E7631"/>
    <w:rsid w:val="004E766B"/>
    <w:rsid w:val="004E7841"/>
    <w:rsid w:val="004E7AC5"/>
    <w:rsid w:val="004E7B78"/>
    <w:rsid w:val="004E7E47"/>
    <w:rsid w:val="004F017B"/>
    <w:rsid w:val="004F02DE"/>
    <w:rsid w:val="004F12EE"/>
    <w:rsid w:val="004F1484"/>
    <w:rsid w:val="004F14DD"/>
    <w:rsid w:val="004F18A8"/>
    <w:rsid w:val="004F190B"/>
    <w:rsid w:val="004F19FE"/>
    <w:rsid w:val="004F1C5B"/>
    <w:rsid w:val="004F212B"/>
    <w:rsid w:val="004F2487"/>
    <w:rsid w:val="004F24C6"/>
    <w:rsid w:val="004F24E7"/>
    <w:rsid w:val="004F253D"/>
    <w:rsid w:val="004F2A93"/>
    <w:rsid w:val="004F2D44"/>
    <w:rsid w:val="004F3236"/>
    <w:rsid w:val="004F33CA"/>
    <w:rsid w:val="004F3554"/>
    <w:rsid w:val="004F35ED"/>
    <w:rsid w:val="004F3C2D"/>
    <w:rsid w:val="004F3D46"/>
    <w:rsid w:val="004F41BD"/>
    <w:rsid w:val="004F42F5"/>
    <w:rsid w:val="004F48D7"/>
    <w:rsid w:val="004F4E7C"/>
    <w:rsid w:val="004F4F80"/>
    <w:rsid w:val="004F500E"/>
    <w:rsid w:val="004F5045"/>
    <w:rsid w:val="004F50F2"/>
    <w:rsid w:val="004F5355"/>
    <w:rsid w:val="004F5582"/>
    <w:rsid w:val="004F581F"/>
    <w:rsid w:val="004F5D12"/>
    <w:rsid w:val="004F5DFD"/>
    <w:rsid w:val="004F5E9A"/>
    <w:rsid w:val="004F60F1"/>
    <w:rsid w:val="004F6922"/>
    <w:rsid w:val="004F6CD7"/>
    <w:rsid w:val="004F6D99"/>
    <w:rsid w:val="004F6DAB"/>
    <w:rsid w:val="004F6E98"/>
    <w:rsid w:val="004F746F"/>
    <w:rsid w:val="004F7701"/>
    <w:rsid w:val="004F7731"/>
    <w:rsid w:val="004F79F7"/>
    <w:rsid w:val="004F7B46"/>
    <w:rsid w:val="004F7B62"/>
    <w:rsid w:val="005000C9"/>
    <w:rsid w:val="00500233"/>
    <w:rsid w:val="005002F5"/>
    <w:rsid w:val="005012D2"/>
    <w:rsid w:val="005012EC"/>
    <w:rsid w:val="00501C36"/>
    <w:rsid w:val="00502242"/>
    <w:rsid w:val="0050252A"/>
    <w:rsid w:val="005026C3"/>
    <w:rsid w:val="005029F1"/>
    <w:rsid w:val="00502BD1"/>
    <w:rsid w:val="005032BF"/>
    <w:rsid w:val="005037AC"/>
    <w:rsid w:val="0050387C"/>
    <w:rsid w:val="005039F3"/>
    <w:rsid w:val="00503BB7"/>
    <w:rsid w:val="00504116"/>
    <w:rsid w:val="005041CB"/>
    <w:rsid w:val="005042C0"/>
    <w:rsid w:val="00504727"/>
    <w:rsid w:val="00504C5E"/>
    <w:rsid w:val="0050559A"/>
    <w:rsid w:val="005055DB"/>
    <w:rsid w:val="0050566D"/>
    <w:rsid w:val="0050608C"/>
    <w:rsid w:val="005065BE"/>
    <w:rsid w:val="005065C0"/>
    <w:rsid w:val="005065CC"/>
    <w:rsid w:val="00506A00"/>
    <w:rsid w:val="00506C30"/>
    <w:rsid w:val="00506D03"/>
    <w:rsid w:val="005074CA"/>
    <w:rsid w:val="00507607"/>
    <w:rsid w:val="00507D7A"/>
    <w:rsid w:val="0051016A"/>
    <w:rsid w:val="0051043E"/>
    <w:rsid w:val="00510617"/>
    <w:rsid w:val="00510A31"/>
    <w:rsid w:val="005114F5"/>
    <w:rsid w:val="0051151B"/>
    <w:rsid w:val="00511AC1"/>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8C0"/>
    <w:rsid w:val="00516D2B"/>
    <w:rsid w:val="005172E8"/>
    <w:rsid w:val="00517720"/>
    <w:rsid w:val="0051788C"/>
    <w:rsid w:val="00517BCD"/>
    <w:rsid w:val="00517D42"/>
    <w:rsid w:val="0052065F"/>
    <w:rsid w:val="00520811"/>
    <w:rsid w:val="00521078"/>
    <w:rsid w:val="005215F9"/>
    <w:rsid w:val="00522521"/>
    <w:rsid w:val="00522A4B"/>
    <w:rsid w:val="00522E01"/>
    <w:rsid w:val="005232F8"/>
    <w:rsid w:val="005235C1"/>
    <w:rsid w:val="00523B45"/>
    <w:rsid w:val="00523B8B"/>
    <w:rsid w:val="00523D68"/>
    <w:rsid w:val="00523E11"/>
    <w:rsid w:val="005241B7"/>
    <w:rsid w:val="005242C6"/>
    <w:rsid w:val="005245E4"/>
    <w:rsid w:val="00524684"/>
    <w:rsid w:val="00524772"/>
    <w:rsid w:val="005249BA"/>
    <w:rsid w:val="005249C1"/>
    <w:rsid w:val="00524EC1"/>
    <w:rsid w:val="0052503B"/>
    <w:rsid w:val="0052510E"/>
    <w:rsid w:val="005251C5"/>
    <w:rsid w:val="00525625"/>
    <w:rsid w:val="0052570D"/>
    <w:rsid w:val="0052615E"/>
    <w:rsid w:val="00526376"/>
    <w:rsid w:val="0052656A"/>
    <w:rsid w:val="005272F7"/>
    <w:rsid w:val="005275C4"/>
    <w:rsid w:val="00527AFF"/>
    <w:rsid w:val="00527D1F"/>
    <w:rsid w:val="00530250"/>
    <w:rsid w:val="005304B3"/>
    <w:rsid w:val="005307E0"/>
    <w:rsid w:val="0053121E"/>
    <w:rsid w:val="0053154B"/>
    <w:rsid w:val="00531B14"/>
    <w:rsid w:val="00531BEB"/>
    <w:rsid w:val="00532CE9"/>
    <w:rsid w:val="0053338B"/>
    <w:rsid w:val="0053377B"/>
    <w:rsid w:val="005340AB"/>
    <w:rsid w:val="00534799"/>
    <w:rsid w:val="00534A25"/>
    <w:rsid w:val="00534A7C"/>
    <w:rsid w:val="00535598"/>
    <w:rsid w:val="00535792"/>
    <w:rsid w:val="00535801"/>
    <w:rsid w:val="00535B59"/>
    <w:rsid w:val="00535EAF"/>
    <w:rsid w:val="00536086"/>
    <w:rsid w:val="00536382"/>
    <w:rsid w:val="00536EC0"/>
    <w:rsid w:val="005373E6"/>
    <w:rsid w:val="00537657"/>
    <w:rsid w:val="00537AD2"/>
    <w:rsid w:val="00537D83"/>
    <w:rsid w:val="00537F08"/>
    <w:rsid w:val="00537F4C"/>
    <w:rsid w:val="00541133"/>
    <w:rsid w:val="005418B3"/>
    <w:rsid w:val="00541A5C"/>
    <w:rsid w:val="00541CA6"/>
    <w:rsid w:val="00541DF7"/>
    <w:rsid w:val="00541EBB"/>
    <w:rsid w:val="00542305"/>
    <w:rsid w:val="00542AFB"/>
    <w:rsid w:val="00542FD3"/>
    <w:rsid w:val="005432A3"/>
    <w:rsid w:val="00543772"/>
    <w:rsid w:val="00543BDC"/>
    <w:rsid w:val="00543D6F"/>
    <w:rsid w:val="00543E74"/>
    <w:rsid w:val="00543F7C"/>
    <w:rsid w:val="005446FB"/>
    <w:rsid w:val="00544CF9"/>
    <w:rsid w:val="0054502E"/>
    <w:rsid w:val="005453C5"/>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986"/>
    <w:rsid w:val="005524CB"/>
    <w:rsid w:val="00552652"/>
    <w:rsid w:val="00552695"/>
    <w:rsid w:val="00552EA5"/>
    <w:rsid w:val="00553147"/>
    <w:rsid w:val="00553935"/>
    <w:rsid w:val="00553A36"/>
    <w:rsid w:val="00553C17"/>
    <w:rsid w:val="00553D1E"/>
    <w:rsid w:val="0055403E"/>
    <w:rsid w:val="00554166"/>
    <w:rsid w:val="005543BE"/>
    <w:rsid w:val="00554947"/>
    <w:rsid w:val="00554B19"/>
    <w:rsid w:val="00554DC7"/>
    <w:rsid w:val="00554EA8"/>
    <w:rsid w:val="00554F2E"/>
    <w:rsid w:val="005551C5"/>
    <w:rsid w:val="0055546F"/>
    <w:rsid w:val="005555F4"/>
    <w:rsid w:val="005556A5"/>
    <w:rsid w:val="00555745"/>
    <w:rsid w:val="005557B7"/>
    <w:rsid w:val="00555EEB"/>
    <w:rsid w:val="00555F45"/>
    <w:rsid w:val="005562B0"/>
    <w:rsid w:val="00556515"/>
    <w:rsid w:val="00556C5E"/>
    <w:rsid w:val="00556EFA"/>
    <w:rsid w:val="0055736D"/>
    <w:rsid w:val="005578E5"/>
    <w:rsid w:val="00557CE6"/>
    <w:rsid w:val="00557D07"/>
    <w:rsid w:val="005600C6"/>
    <w:rsid w:val="0056030F"/>
    <w:rsid w:val="0056078E"/>
    <w:rsid w:val="005609BB"/>
    <w:rsid w:val="00560D13"/>
    <w:rsid w:val="0056153E"/>
    <w:rsid w:val="0056158A"/>
    <w:rsid w:val="00561919"/>
    <w:rsid w:val="00561EB2"/>
    <w:rsid w:val="00562321"/>
    <w:rsid w:val="0056275F"/>
    <w:rsid w:val="005629F7"/>
    <w:rsid w:val="00562A95"/>
    <w:rsid w:val="00562B33"/>
    <w:rsid w:val="00562C4E"/>
    <w:rsid w:val="00562CAC"/>
    <w:rsid w:val="00562D46"/>
    <w:rsid w:val="0056355E"/>
    <w:rsid w:val="00563713"/>
    <w:rsid w:val="00563726"/>
    <w:rsid w:val="005639DE"/>
    <w:rsid w:val="00563B89"/>
    <w:rsid w:val="00563D5B"/>
    <w:rsid w:val="005641CD"/>
    <w:rsid w:val="005649BB"/>
    <w:rsid w:val="00564A90"/>
    <w:rsid w:val="00564CB2"/>
    <w:rsid w:val="005650A3"/>
    <w:rsid w:val="0056534A"/>
    <w:rsid w:val="00565496"/>
    <w:rsid w:val="00565C10"/>
    <w:rsid w:val="005662C6"/>
    <w:rsid w:val="005672CD"/>
    <w:rsid w:val="00567376"/>
    <w:rsid w:val="0056742F"/>
    <w:rsid w:val="0057053D"/>
    <w:rsid w:val="005705E9"/>
    <w:rsid w:val="005705ED"/>
    <w:rsid w:val="00571031"/>
    <w:rsid w:val="00572761"/>
    <w:rsid w:val="0057276D"/>
    <w:rsid w:val="005727DE"/>
    <w:rsid w:val="0057313E"/>
    <w:rsid w:val="00573211"/>
    <w:rsid w:val="00573529"/>
    <w:rsid w:val="00573574"/>
    <w:rsid w:val="00573963"/>
    <w:rsid w:val="0057451F"/>
    <w:rsid w:val="00574577"/>
    <w:rsid w:val="0057465F"/>
    <w:rsid w:val="00575077"/>
    <w:rsid w:val="0057593D"/>
    <w:rsid w:val="00575AB7"/>
    <w:rsid w:val="005767A6"/>
    <w:rsid w:val="0057693F"/>
    <w:rsid w:val="00576C66"/>
    <w:rsid w:val="00576D51"/>
    <w:rsid w:val="00576E68"/>
    <w:rsid w:val="00576E77"/>
    <w:rsid w:val="00577577"/>
    <w:rsid w:val="00577913"/>
    <w:rsid w:val="00577F9C"/>
    <w:rsid w:val="00577FE2"/>
    <w:rsid w:val="0058014A"/>
    <w:rsid w:val="005811CF"/>
    <w:rsid w:val="005819F5"/>
    <w:rsid w:val="005820CC"/>
    <w:rsid w:val="0058233B"/>
    <w:rsid w:val="005823E0"/>
    <w:rsid w:val="0058243E"/>
    <w:rsid w:val="00582577"/>
    <w:rsid w:val="00582B6B"/>
    <w:rsid w:val="00583821"/>
    <w:rsid w:val="00583A08"/>
    <w:rsid w:val="00583D07"/>
    <w:rsid w:val="00583DEF"/>
    <w:rsid w:val="00584251"/>
    <w:rsid w:val="005852F4"/>
    <w:rsid w:val="00585391"/>
    <w:rsid w:val="0058557D"/>
    <w:rsid w:val="00585774"/>
    <w:rsid w:val="005857F8"/>
    <w:rsid w:val="00585985"/>
    <w:rsid w:val="00585F77"/>
    <w:rsid w:val="0058688A"/>
    <w:rsid w:val="00586AEA"/>
    <w:rsid w:val="00586B41"/>
    <w:rsid w:val="00586B71"/>
    <w:rsid w:val="00586C8F"/>
    <w:rsid w:val="00586D11"/>
    <w:rsid w:val="0058707B"/>
    <w:rsid w:val="005875F3"/>
    <w:rsid w:val="00587BBF"/>
    <w:rsid w:val="00587FAB"/>
    <w:rsid w:val="005905AA"/>
    <w:rsid w:val="00590CA9"/>
    <w:rsid w:val="00590D5B"/>
    <w:rsid w:val="005916AE"/>
    <w:rsid w:val="00591D69"/>
    <w:rsid w:val="00591F30"/>
    <w:rsid w:val="00592A00"/>
    <w:rsid w:val="00592D38"/>
    <w:rsid w:val="00592E6A"/>
    <w:rsid w:val="00594457"/>
    <w:rsid w:val="00594F64"/>
    <w:rsid w:val="00595173"/>
    <w:rsid w:val="005951A0"/>
    <w:rsid w:val="005951A7"/>
    <w:rsid w:val="005952FD"/>
    <w:rsid w:val="0059577A"/>
    <w:rsid w:val="00595E31"/>
    <w:rsid w:val="005967BA"/>
    <w:rsid w:val="00596858"/>
    <w:rsid w:val="00596942"/>
    <w:rsid w:val="00596DE9"/>
    <w:rsid w:val="00596FA1"/>
    <w:rsid w:val="0059714D"/>
    <w:rsid w:val="0059749D"/>
    <w:rsid w:val="00597568"/>
    <w:rsid w:val="005975D5"/>
    <w:rsid w:val="005976D9"/>
    <w:rsid w:val="005A0140"/>
    <w:rsid w:val="005A01BD"/>
    <w:rsid w:val="005A037F"/>
    <w:rsid w:val="005A09ED"/>
    <w:rsid w:val="005A0CA5"/>
    <w:rsid w:val="005A0E1F"/>
    <w:rsid w:val="005A10D9"/>
    <w:rsid w:val="005A15AD"/>
    <w:rsid w:val="005A188E"/>
    <w:rsid w:val="005A1A9B"/>
    <w:rsid w:val="005A1B98"/>
    <w:rsid w:val="005A1C91"/>
    <w:rsid w:val="005A1EBC"/>
    <w:rsid w:val="005A20FA"/>
    <w:rsid w:val="005A210D"/>
    <w:rsid w:val="005A213B"/>
    <w:rsid w:val="005A2235"/>
    <w:rsid w:val="005A227E"/>
    <w:rsid w:val="005A247D"/>
    <w:rsid w:val="005A24AD"/>
    <w:rsid w:val="005A2788"/>
    <w:rsid w:val="005A2DF9"/>
    <w:rsid w:val="005A32B7"/>
    <w:rsid w:val="005A35AA"/>
    <w:rsid w:val="005A3838"/>
    <w:rsid w:val="005A3A6A"/>
    <w:rsid w:val="005A404D"/>
    <w:rsid w:val="005A40D4"/>
    <w:rsid w:val="005A433A"/>
    <w:rsid w:val="005A448F"/>
    <w:rsid w:val="005A531A"/>
    <w:rsid w:val="005A57A4"/>
    <w:rsid w:val="005A597C"/>
    <w:rsid w:val="005A5D86"/>
    <w:rsid w:val="005A5ED4"/>
    <w:rsid w:val="005A6278"/>
    <w:rsid w:val="005A6CC9"/>
    <w:rsid w:val="005A6CD4"/>
    <w:rsid w:val="005A7405"/>
    <w:rsid w:val="005A7AC2"/>
    <w:rsid w:val="005A7BEF"/>
    <w:rsid w:val="005B06C0"/>
    <w:rsid w:val="005B0AF0"/>
    <w:rsid w:val="005B0C64"/>
    <w:rsid w:val="005B0F97"/>
    <w:rsid w:val="005B0FB1"/>
    <w:rsid w:val="005B1134"/>
    <w:rsid w:val="005B11BC"/>
    <w:rsid w:val="005B11C9"/>
    <w:rsid w:val="005B16EE"/>
    <w:rsid w:val="005B1B04"/>
    <w:rsid w:val="005B274A"/>
    <w:rsid w:val="005B27E4"/>
    <w:rsid w:val="005B2999"/>
    <w:rsid w:val="005B3051"/>
    <w:rsid w:val="005B3A1D"/>
    <w:rsid w:val="005B3A90"/>
    <w:rsid w:val="005B3E9B"/>
    <w:rsid w:val="005B4010"/>
    <w:rsid w:val="005B41E4"/>
    <w:rsid w:val="005B4540"/>
    <w:rsid w:val="005B5049"/>
    <w:rsid w:val="005B5302"/>
    <w:rsid w:val="005B53C2"/>
    <w:rsid w:val="005B53EA"/>
    <w:rsid w:val="005B545E"/>
    <w:rsid w:val="005B589D"/>
    <w:rsid w:val="005B59E2"/>
    <w:rsid w:val="005B5EE3"/>
    <w:rsid w:val="005B5FDA"/>
    <w:rsid w:val="005B657B"/>
    <w:rsid w:val="005B65FD"/>
    <w:rsid w:val="005B68A9"/>
    <w:rsid w:val="005B6AD1"/>
    <w:rsid w:val="005B7100"/>
    <w:rsid w:val="005B7B97"/>
    <w:rsid w:val="005B7EA5"/>
    <w:rsid w:val="005C0254"/>
    <w:rsid w:val="005C0AAB"/>
    <w:rsid w:val="005C162B"/>
    <w:rsid w:val="005C25C7"/>
    <w:rsid w:val="005C2A32"/>
    <w:rsid w:val="005C2A34"/>
    <w:rsid w:val="005C367B"/>
    <w:rsid w:val="005C3F7D"/>
    <w:rsid w:val="005C3FD9"/>
    <w:rsid w:val="005C411C"/>
    <w:rsid w:val="005C43F9"/>
    <w:rsid w:val="005C4573"/>
    <w:rsid w:val="005C4960"/>
    <w:rsid w:val="005C4AB1"/>
    <w:rsid w:val="005C545B"/>
    <w:rsid w:val="005C5B8D"/>
    <w:rsid w:val="005C60CB"/>
    <w:rsid w:val="005C6516"/>
    <w:rsid w:val="005C70DC"/>
    <w:rsid w:val="005C7182"/>
    <w:rsid w:val="005C757C"/>
    <w:rsid w:val="005C7737"/>
    <w:rsid w:val="005C7931"/>
    <w:rsid w:val="005C7C65"/>
    <w:rsid w:val="005C7CE2"/>
    <w:rsid w:val="005D05DA"/>
    <w:rsid w:val="005D0C9C"/>
    <w:rsid w:val="005D0CAA"/>
    <w:rsid w:val="005D0E83"/>
    <w:rsid w:val="005D0F34"/>
    <w:rsid w:val="005D18BB"/>
    <w:rsid w:val="005D19CD"/>
    <w:rsid w:val="005D1BE0"/>
    <w:rsid w:val="005D1CA5"/>
    <w:rsid w:val="005D2366"/>
    <w:rsid w:val="005D2DE3"/>
    <w:rsid w:val="005D2F1D"/>
    <w:rsid w:val="005D31FA"/>
    <w:rsid w:val="005D32E2"/>
    <w:rsid w:val="005D39EF"/>
    <w:rsid w:val="005D3F0D"/>
    <w:rsid w:val="005D42DE"/>
    <w:rsid w:val="005D42E4"/>
    <w:rsid w:val="005D4AA1"/>
    <w:rsid w:val="005D535E"/>
    <w:rsid w:val="005D57C8"/>
    <w:rsid w:val="005D5BEF"/>
    <w:rsid w:val="005D61A7"/>
    <w:rsid w:val="005D6291"/>
    <w:rsid w:val="005D65C3"/>
    <w:rsid w:val="005D683C"/>
    <w:rsid w:val="005D6DC0"/>
    <w:rsid w:val="005D7065"/>
    <w:rsid w:val="005D71A0"/>
    <w:rsid w:val="005D740F"/>
    <w:rsid w:val="005D7A9F"/>
    <w:rsid w:val="005E0005"/>
    <w:rsid w:val="005E04C6"/>
    <w:rsid w:val="005E05BA"/>
    <w:rsid w:val="005E06F5"/>
    <w:rsid w:val="005E07A3"/>
    <w:rsid w:val="005E0BCE"/>
    <w:rsid w:val="005E0FDF"/>
    <w:rsid w:val="005E120E"/>
    <w:rsid w:val="005E169A"/>
    <w:rsid w:val="005E1A0F"/>
    <w:rsid w:val="005E20A2"/>
    <w:rsid w:val="005E22F4"/>
    <w:rsid w:val="005E244E"/>
    <w:rsid w:val="005E2EFC"/>
    <w:rsid w:val="005E3204"/>
    <w:rsid w:val="005E3713"/>
    <w:rsid w:val="005E3CA5"/>
    <w:rsid w:val="005E456A"/>
    <w:rsid w:val="005E476A"/>
    <w:rsid w:val="005E4D89"/>
    <w:rsid w:val="005E52D0"/>
    <w:rsid w:val="005E5364"/>
    <w:rsid w:val="005E5C52"/>
    <w:rsid w:val="005E5D5C"/>
    <w:rsid w:val="005E65A8"/>
    <w:rsid w:val="005E6AA9"/>
    <w:rsid w:val="005E6E18"/>
    <w:rsid w:val="005E7094"/>
    <w:rsid w:val="005E750F"/>
    <w:rsid w:val="005E7588"/>
    <w:rsid w:val="005E7B58"/>
    <w:rsid w:val="005F0559"/>
    <w:rsid w:val="005F0763"/>
    <w:rsid w:val="005F07D2"/>
    <w:rsid w:val="005F0B52"/>
    <w:rsid w:val="005F1062"/>
    <w:rsid w:val="005F1AAF"/>
    <w:rsid w:val="005F1B83"/>
    <w:rsid w:val="005F1F4C"/>
    <w:rsid w:val="005F2062"/>
    <w:rsid w:val="005F2179"/>
    <w:rsid w:val="005F280D"/>
    <w:rsid w:val="005F2F4F"/>
    <w:rsid w:val="005F364E"/>
    <w:rsid w:val="005F3653"/>
    <w:rsid w:val="005F3D16"/>
    <w:rsid w:val="005F3F7A"/>
    <w:rsid w:val="005F463B"/>
    <w:rsid w:val="005F47A0"/>
    <w:rsid w:val="005F47A4"/>
    <w:rsid w:val="005F4C0C"/>
    <w:rsid w:val="005F5839"/>
    <w:rsid w:val="005F5A47"/>
    <w:rsid w:val="005F5B5C"/>
    <w:rsid w:val="005F5F74"/>
    <w:rsid w:val="005F5FC7"/>
    <w:rsid w:val="005F5FFA"/>
    <w:rsid w:val="005F62FA"/>
    <w:rsid w:val="005F6D29"/>
    <w:rsid w:val="005F7672"/>
    <w:rsid w:val="005F7871"/>
    <w:rsid w:val="005F7E5A"/>
    <w:rsid w:val="006002E7"/>
    <w:rsid w:val="00600788"/>
    <w:rsid w:val="00600B7F"/>
    <w:rsid w:val="00600E34"/>
    <w:rsid w:val="00601254"/>
    <w:rsid w:val="0060185E"/>
    <w:rsid w:val="00601BC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A06"/>
    <w:rsid w:val="00606B1E"/>
    <w:rsid w:val="006103C8"/>
    <w:rsid w:val="00610462"/>
    <w:rsid w:val="00610494"/>
    <w:rsid w:val="006109B7"/>
    <w:rsid w:val="00610AB2"/>
    <w:rsid w:val="00610D58"/>
    <w:rsid w:val="00610EA6"/>
    <w:rsid w:val="006111B4"/>
    <w:rsid w:val="00611522"/>
    <w:rsid w:val="00611EFF"/>
    <w:rsid w:val="00612AFE"/>
    <w:rsid w:val="00612CC5"/>
    <w:rsid w:val="00612F8C"/>
    <w:rsid w:val="006136EB"/>
    <w:rsid w:val="0061391E"/>
    <w:rsid w:val="00614569"/>
    <w:rsid w:val="00614614"/>
    <w:rsid w:val="00614959"/>
    <w:rsid w:val="00614D6A"/>
    <w:rsid w:val="00614EED"/>
    <w:rsid w:val="00615023"/>
    <w:rsid w:val="006150C9"/>
    <w:rsid w:val="0061583D"/>
    <w:rsid w:val="00615D0D"/>
    <w:rsid w:val="00616624"/>
    <w:rsid w:val="006176C5"/>
    <w:rsid w:val="006177D2"/>
    <w:rsid w:val="00617A69"/>
    <w:rsid w:val="00617D27"/>
    <w:rsid w:val="00617FC4"/>
    <w:rsid w:val="00620118"/>
    <w:rsid w:val="00620434"/>
    <w:rsid w:val="00620579"/>
    <w:rsid w:val="006208A2"/>
    <w:rsid w:val="00620A42"/>
    <w:rsid w:val="00621076"/>
    <w:rsid w:val="0062127C"/>
    <w:rsid w:val="006215D4"/>
    <w:rsid w:val="00621835"/>
    <w:rsid w:val="006218B3"/>
    <w:rsid w:val="00621C1D"/>
    <w:rsid w:val="0062283F"/>
    <w:rsid w:val="006229C4"/>
    <w:rsid w:val="00622E06"/>
    <w:rsid w:val="00623BDD"/>
    <w:rsid w:val="00623BE9"/>
    <w:rsid w:val="00623C5A"/>
    <w:rsid w:val="00624123"/>
    <w:rsid w:val="00624585"/>
    <w:rsid w:val="00624A06"/>
    <w:rsid w:val="006251BC"/>
    <w:rsid w:val="00625D81"/>
    <w:rsid w:val="0062616E"/>
    <w:rsid w:val="006261B0"/>
    <w:rsid w:val="006264DE"/>
    <w:rsid w:val="006265CF"/>
    <w:rsid w:val="0062662A"/>
    <w:rsid w:val="006269C4"/>
    <w:rsid w:val="00626A74"/>
    <w:rsid w:val="00626D39"/>
    <w:rsid w:val="00627134"/>
    <w:rsid w:val="006272EC"/>
    <w:rsid w:val="00627694"/>
    <w:rsid w:val="00627C26"/>
    <w:rsid w:val="00627E8F"/>
    <w:rsid w:val="00627EDC"/>
    <w:rsid w:val="006302BE"/>
    <w:rsid w:val="006309E9"/>
    <w:rsid w:val="006310F4"/>
    <w:rsid w:val="00631367"/>
    <w:rsid w:val="00631F06"/>
    <w:rsid w:val="0063212A"/>
    <w:rsid w:val="00632E26"/>
    <w:rsid w:val="006332F4"/>
    <w:rsid w:val="0063335E"/>
    <w:rsid w:val="00633892"/>
    <w:rsid w:val="00633938"/>
    <w:rsid w:val="00633E1E"/>
    <w:rsid w:val="006342C7"/>
    <w:rsid w:val="006344CF"/>
    <w:rsid w:val="00634A29"/>
    <w:rsid w:val="00634E0D"/>
    <w:rsid w:val="0063546C"/>
    <w:rsid w:val="00635B7B"/>
    <w:rsid w:val="00635C8A"/>
    <w:rsid w:val="00635D89"/>
    <w:rsid w:val="00636355"/>
    <w:rsid w:val="00636627"/>
    <w:rsid w:val="00636733"/>
    <w:rsid w:val="00636EEF"/>
    <w:rsid w:val="006372BD"/>
    <w:rsid w:val="006379A7"/>
    <w:rsid w:val="006379C0"/>
    <w:rsid w:val="00640A8B"/>
    <w:rsid w:val="00640DB5"/>
    <w:rsid w:val="0064127E"/>
    <w:rsid w:val="0064132E"/>
    <w:rsid w:val="0064206D"/>
    <w:rsid w:val="00642786"/>
    <w:rsid w:val="00643852"/>
    <w:rsid w:val="00643C0E"/>
    <w:rsid w:val="00643CD2"/>
    <w:rsid w:val="00644176"/>
    <w:rsid w:val="00644EDF"/>
    <w:rsid w:val="0064515C"/>
    <w:rsid w:val="006453B2"/>
    <w:rsid w:val="006453CD"/>
    <w:rsid w:val="00645637"/>
    <w:rsid w:val="00645A1E"/>
    <w:rsid w:val="00646174"/>
    <w:rsid w:val="00646347"/>
    <w:rsid w:val="0064679E"/>
    <w:rsid w:val="00646BCE"/>
    <w:rsid w:val="00646E8F"/>
    <w:rsid w:val="0064723B"/>
    <w:rsid w:val="0064739D"/>
    <w:rsid w:val="006473C4"/>
    <w:rsid w:val="0064757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B7A"/>
    <w:rsid w:val="00654E92"/>
    <w:rsid w:val="00654FB1"/>
    <w:rsid w:val="0065510D"/>
    <w:rsid w:val="006556E9"/>
    <w:rsid w:val="00655945"/>
    <w:rsid w:val="006559CA"/>
    <w:rsid w:val="00655CAD"/>
    <w:rsid w:val="0065608D"/>
    <w:rsid w:val="00656395"/>
    <w:rsid w:val="00656890"/>
    <w:rsid w:val="006571F7"/>
    <w:rsid w:val="00657725"/>
    <w:rsid w:val="006578B5"/>
    <w:rsid w:val="00657E84"/>
    <w:rsid w:val="006600F8"/>
    <w:rsid w:val="006601B8"/>
    <w:rsid w:val="006601CE"/>
    <w:rsid w:val="0066025F"/>
    <w:rsid w:val="00660B7B"/>
    <w:rsid w:val="00660EB9"/>
    <w:rsid w:val="006618B7"/>
    <w:rsid w:val="00661AF2"/>
    <w:rsid w:val="00661BE4"/>
    <w:rsid w:val="006620A6"/>
    <w:rsid w:val="006620F0"/>
    <w:rsid w:val="00662ABC"/>
    <w:rsid w:val="00662B53"/>
    <w:rsid w:val="006637C0"/>
    <w:rsid w:val="0066433F"/>
    <w:rsid w:val="006644DB"/>
    <w:rsid w:val="00664B43"/>
    <w:rsid w:val="00664E4C"/>
    <w:rsid w:val="0066522B"/>
    <w:rsid w:val="00665332"/>
    <w:rsid w:val="006656C3"/>
    <w:rsid w:val="00665868"/>
    <w:rsid w:val="0066599E"/>
    <w:rsid w:val="00665F77"/>
    <w:rsid w:val="00666212"/>
    <w:rsid w:val="0066622A"/>
    <w:rsid w:val="00666A14"/>
    <w:rsid w:val="00666D3A"/>
    <w:rsid w:val="00667100"/>
    <w:rsid w:val="00667AE3"/>
    <w:rsid w:val="00670048"/>
    <w:rsid w:val="00670721"/>
    <w:rsid w:val="006709CB"/>
    <w:rsid w:val="00670A99"/>
    <w:rsid w:val="00670F9D"/>
    <w:rsid w:val="00671193"/>
    <w:rsid w:val="006713B8"/>
    <w:rsid w:val="00671BCB"/>
    <w:rsid w:val="00671BDC"/>
    <w:rsid w:val="00671CC2"/>
    <w:rsid w:val="006726FD"/>
    <w:rsid w:val="00672FD3"/>
    <w:rsid w:val="00673299"/>
    <w:rsid w:val="0067386E"/>
    <w:rsid w:val="00673FB9"/>
    <w:rsid w:val="00674180"/>
    <w:rsid w:val="00674682"/>
    <w:rsid w:val="006747D7"/>
    <w:rsid w:val="006747F6"/>
    <w:rsid w:val="00674A58"/>
    <w:rsid w:val="00675F3E"/>
    <w:rsid w:val="00675F91"/>
    <w:rsid w:val="00676376"/>
    <w:rsid w:val="006767CE"/>
    <w:rsid w:val="00676D72"/>
    <w:rsid w:val="00677285"/>
    <w:rsid w:val="006773CA"/>
    <w:rsid w:val="00677E62"/>
    <w:rsid w:val="00677E77"/>
    <w:rsid w:val="0068047B"/>
    <w:rsid w:val="0068054E"/>
    <w:rsid w:val="00680DB3"/>
    <w:rsid w:val="00681803"/>
    <w:rsid w:val="00681AD8"/>
    <w:rsid w:val="0068213C"/>
    <w:rsid w:val="00682344"/>
    <w:rsid w:val="00682348"/>
    <w:rsid w:val="00682377"/>
    <w:rsid w:val="00682905"/>
    <w:rsid w:val="00682962"/>
    <w:rsid w:val="00682EFC"/>
    <w:rsid w:val="00682FB8"/>
    <w:rsid w:val="00683220"/>
    <w:rsid w:val="0068364B"/>
    <w:rsid w:val="00683A12"/>
    <w:rsid w:val="00683FB7"/>
    <w:rsid w:val="006840F9"/>
    <w:rsid w:val="00684142"/>
    <w:rsid w:val="006841B5"/>
    <w:rsid w:val="00684545"/>
    <w:rsid w:val="006845D1"/>
    <w:rsid w:val="0068483C"/>
    <w:rsid w:val="00684C0F"/>
    <w:rsid w:val="00685B35"/>
    <w:rsid w:val="00685C41"/>
    <w:rsid w:val="00685FE3"/>
    <w:rsid w:val="0068612F"/>
    <w:rsid w:val="00686529"/>
    <w:rsid w:val="006866D9"/>
    <w:rsid w:val="00686AB5"/>
    <w:rsid w:val="00686D38"/>
    <w:rsid w:val="00687135"/>
    <w:rsid w:val="00687863"/>
    <w:rsid w:val="0069009B"/>
    <w:rsid w:val="00690292"/>
    <w:rsid w:val="0069199C"/>
    <w:rsid w:val="00691C01"/>
    <w:rsid w:val="00692094"/>
    <w:rsid w:val="006928F4"/>
    <w:rsid w:val="00692A3E"/>
    <w:rsid w:val="00692E3A"/>
    <w:rsid w:val="006930B4"/>
    <w:rsid w:val="00693111"/>
    <w:rsid w:val="006939F7"/>
    <w:rsid w:val="006944E8"/>
    <w:rsid w:val="006945FC"/>
    <w:rsid w:val="0069485D"/>
    <w:rsid w:val="006949B2"/>
    <w:rsid w:val="00694C58"/>
    <w:rsid w:val="00694F04"/>
    <w:rsid w:val="00694F81"/>
    <w:rsid w:val="006951FB"/>
    <w:rsid w:val="006954B2"/>
    <w:rsid w:val="0069613C"/>
    <w:rsid w:val="00696460"/>
    <w:rsid w:val="00696464"/>
    <w:rsid w:val="0069650D"/>
    <w:rsid w:val="0069667C"/>
    <w:rsid w:val="006966F3"/>
    <w:rsid w:val="006968FB"/>
    <w:rsid w:val="00697062"/>
    <w:rsid w:val="006971F0"/>
    <w:rsid w:val="00697C0D"/>
    <w:rsid w:val="00697ECD"/>
    <w:rsid w:val="006A0034"/>
    <w:rsid w:val="006A0244"/>
    <w:rsid w:val="006A02AE"/>
    <w:rsid w:val="006A054E"/>
    <w:rsid w:val="006A0675"/>
    <w:rsid w:val="006A0690"/>
    <w:rsid w:val="006A0748"/>
    <w:rsid w:val="006A0A2F"/>
    <w:rsid w:val="006A0B3B"/>
    <w:rsid w:val="006A133D"/>
    <w:rsid w:val="006A13E7"/>
    <w:rsid w:val="006A152A"/>
    <w:rsid w:val="006A1E95"/>
    <w:rsid w:val="006A2688"/>
    <w:rsid w:val="006A2AC6"/>
    <w:rsid w:val="006A2F59"/>
    <w:rsid w:val="006A32F3"/>
    <w:rsid w:val="006A3578"/>
    <w:rsid w:val="006A4026"/>
    <w:rsid w:val="006A4E33"/>
    <w:rsid w:val="006A51CA"/>
    <w:rsid w:val="006A5426"/>
    <w:rsid w:val="006A6196"/>
    <w:rsid w:val="006A63A4"/>
    <w:rsid w:val="006A6E85"/>
    <w:rsid w:val="006A715B"/>
    <w:rsid w:val="006A7AB5"/>
    <w:rsid w:val="006B000E"/>
    <w:rsid w:val="006B0638"/>
    <w:rsid w:val="006B06F7"/>
    <w:rsid w:val="006B0880"/>
    <w:rsid w:val="006B0B7A"/>
    <w:rsid w:val="006B1676"/>
    <w:rsid w:val="006B17D6"/>
    <w:rsid w:val="006B17D8"/>
    <w:rsid w:val="006B18F0"/>
    <w:rsid w:val="006B2053"/>
    <w:rsid w:val="006B2384"/>
    <w:rsid w:val="006B2954"/>
    <w:rsid w:val="006B2B87"/>
    <w:rsid w:val="006B2EEC"/>
    <w:rsid w:val="006B3205"/>
    <w:rsid w:val="006B32B5"/>
    <w:rsid w:val="006B3312"/>
    <w:rsid w:val="006B34D2"/>
    <w:rsid w:val="006B34FD"/>
    <w:rsid w:val="006B3556"/>
    <w:rsid w:val="006B35BC"/>
    <w:rsid w:val="006B362F"/>
    <w:rsid w:val="006B3E99"/>
    <w:rsid w:val="006B432A"/>
    <w:rsid w:val="006B52D0"/>
    <w:rsid w:val="006B5909"/>
    <w:rsid w:val="006B5985"/>
    <w:rsid w:val="006B5CF7"/>
    <w:rsid w:val="006B5EDB"/>
    <w:rsid w:val="006B686F"/>
    <w:rsid w:val="006B6CBB"/>
    <w:rsid w:val="006B6FC7"/>
    <w:rsid w:val="006B73C3"/>
    <w:rsid w:val="006B77DF"/>
    <w:rsid w:val="006B7A3E"/>
    <w:rsid w:val="006B7A80"/>
    <w:rsid w:val="006B7D76"/>
    <w:rsid w:val="006C010A"/>
    <w:rsid w:val="006C03B1"/>
    <w:rsid w:val="006C0408"/>
    <w:rsid w:val="006C04C3"/>
    <w:rsid w:val="006C0C16"/>
    <w:rsid w:val="006C0FA4"/>
    <w:rsid w:val="006C142E"/>
    <w:rsid w:val="006C1E13"/>
    <w:rsid w:val="006C1FC6"/>
    <w:rsid w:val="006C2016"/>
    <w:rsid w:val="006C22D9"/>
    <w:rsid w:val="006C27C0"/>
    <w:rsid w:val="006C2FB6"/>
    <w:rsid w:val="006C2FE7"/>
    <w:rsid w:val="006C3223"/>
    <w:rsid w:val="006C32A8"/>
    <w:rsid w:val="006C3CE1"/>
    <w:rsid w:val="006C3F08"/>
    <w:rsid w:val="006C403D"/>
    <w:rsid w:val="006C4354"/>
    <w:rsid w:val="006C4503"/>
    <w:rsid w:val="006C4C70"/>
    <w:rsid w:val="006C4FD6"/>
    <w:rsid w:val="006C5428"/>
    <w:rsid w:val="006C5AA4"/>
    <w:rsid w:val="006C5B97"/>
    <w:rsid w:val="006C6162"/>
    <w:rsid w:val="006C6467"/>
    <w:rsid w:val="006C6F62"/>
    <w:rsid w:val="006C7506"/>
    <w:rsid w:val="006C79CB"/>
    <w:rsid w:val="006C7D22"/>
    <w:rsid w:val="006C7ED2"/>
    <w:rsid w:val="006D149B"/>
    <w:rsid w:val="006D1745"/>
    <w:rsid w:val="006D1798"/>
    <w:rsid w:val="006D1984"/>
    <w:rsid w:val="006D1FA9"/>
    <w:rsid w:val="006D2393"/>
    <w:rsid w:val="006D244D"/>
    <w:rsid w:val="006D25D9"/>
    <w:rsid w:val="006D25ED"/>
    <w:rsid w:val="006D2988"/>
    <w:rsid w:val="006D29E1"/>
    <w:rsid w:val="006D2A06"/>
    <w:rsid w:val="006D2A07"/>
    <w:rsid w:val="006D2EFD"/>
    <w:rsid w:val="006D2F79"/>
    <w:rsid w:val="006D3116"/>
    <w:rsid w:val="006D32E9"/>
    <w:rsid w:val="006D3517"/>
    <w:rsid w:val="006D3807"/>
    <w:rsid w:val="006D3905"/>
    <w:rsid w:val="006D396E"/>
    <w:rsid w:val="006D3B8D"/>
    <w:rsid w:val="006D3E94"/>
    <w:rsid w:val="006D4E0B"/>
    <w:rsid w:val="006D51FF"/>
    <w:rsid w:val="006D5828"/>
    <w:rsid w:val="006D611C"/>
    <w:rsid w:val="006D6246"/>
    <w:rsid w:val="006D63D8"/>
    <w:rsid w:val="006D6614"/>
    <w:rsid w:val="006D6715"/>
    <w:rsid w:val="006D7021"/>
    <w:rsid w:val="006D7359"/>
    <w:rsid w:val="006D771E"/>
    <w:rsid w:val="006D7AAF"/>
    <w:rsid w:val="006E039B"/>
    <w:rsid w:val="006E0498"/>
    <w:rsid w:val="006E08A4"/>
    <w:rsid w:val="006E1134"/>
    <w:rsid w:val="006E17CA"/>
    <w:rsid w:val="006E1B71"/>
    <w:rsid w:val="006E2D5A"/>
    <w:rsid w:val="006E2FAA"/>
    <w:rsid w:val="006E3192"/>
    <w:rsid w:val="006E32B4"/>
    <w:rsid w:val="006E36E1"/>
    <w:rsid w:val="006E3ADD"/>
    <w:rsid w:val="006E3ADE"/>
    <w:rsid w:val="006E3D6F"/>
    <w:rsid w:val="006E3F5F"/>
    <w:rsid w:val="006E41C3"/>
    <w:rsid w:val="006E4BF7"/>
    <w:rsid w:val="006E4D2C"/>
    <w:rsid w:val="006E4D7B"/>
    <w:rsid w:val="006E56B9"/>
    <w:rsid w:val="006E578B"/>
    <w:rsid w:val="006E5F3F"/>
    <w:rsid w:val="006E622F"/>
    <w:rsid w:val="006E6394"/>
    <w:rsid w:val="006E6D29"/>
    <w:rsid w:val="006E6EFA"/>
    <w:rsid w:val="006E6F97"/>
    <w:rsid w:val="006E756D"/>
    <w:rsid w:val="006E7833"/>
    <w:rsid w:val="006E78DC"/>
    <w:rsid w:val="006E7BDE"/>
    <w:rsid w:val="006F1042"/>
    <w:rsid w:val="006F11B0"/>
    <w:rsid w:val="006F121C"/>
    <w:rsid w:val="006F1C86"/>
    <w:rsid w:val="006F1D33"/>
    <w:rsid w:val="006F20C3"/>
    <w:rsid w:val="006F2147"/>
    <w:rsid w:val="006F25B6"/>
    <w:rsid w:val="006F25C9"/>
    <w:rsid w:val="006F2872"/>
    <w:rsid w:val="006F29B8"/>
    <w:rsid w:val="006F2D63"/>
    <w:rsid w:val="006F2FAA"/>
    <w:rsid w:val="006F3110"/>
    <w:rsid w:val="006F3226"/>
    <w:rsid w:val="006F324A"/>
    <w:rsid w:val="006F3628"/>
    <w:rsid w:val="006F38CC"/>
    <w:rsid w:val="006F3A5E"/>
    <w:rsid w:val="006F3DEC"/>
    <w:rsid w:val="006F4778"/>
    <w:rsid w:val="006F47A5"/>
    <w:rsid w:val="006F56B8"/>
    <w:rsid w:val="006F57CF"/>
    <w:rsid w:val="006F5C13"/>
    <w:rsid w:val="006F5C6B"/>
    <w:rsid w:val="006F60C4"/>
    <w:rsid w:val="006F6539"/>
    <w:rsid w:val="006F6CA4"/>
    <w:rsid w:val="006F7717"/>
    <w:rsid w:val="006F7ECA"/>
    <w:rsid w:val="0070013D"/>
    <w:rsid w:val="00700210"/>
    <w:rsid w:val="007007C9"/>
    <w:rsid w:val="007008E0"/>
    <w:rsid w:val="00700D33"/>
    <w:rsid w:val="0070163B"/>
    <w:rsid w:val="0070168F"/>
    <w:rsid w:val="00701F86"/>
    <w:rsid w:val="007021D3"/>
    <w:rsid w:val="007022CA"/>
    <w:rsid w:val="007023CD"/>
    <w:rsid w:val="00702839"/>
    <w:rsid w:val="00702D72"/>
    <w:rsid w:val="007032CD"/>
    <w:rsid w:val="0070367E"/>
    <w:rsid w:val="007039D8"/>
    <w:rsid w:val="00703F0A"/>
    <w:rsid w:val="0070408C"/>
    <w:rsid w:val="00704094"/>
    <w:rsid w:val="0070416E"/>
    <w:rsid w:val="0070430C"/>
    <w:rsid w:val="007046D4"/>
    <w:rsid w:val="00705876"/>
    <w:rsid w:val="00705A64"/>
    <w:rsid w:val="00706031"/>
    <w:rsid w:val="007061DA"/>
    <w:rsid w:val="00706AF4"/>
    <w:rsid w:val="00706DD3"/>
    <w:rsid w:val="00707506"/>
    <w:rsid w:val="00707545"/>
    <w:rsid w:val="007079FC"/>
    <w:rsid w:val="00707ABB"/>
    <w:rsid w:val="00707CB4"/>
    <w:rsid w:val="00707CC5"/>
    <w:rsid w:val="0071069C"/>
    <w:rsid w:val="00710B82"/>
    <w:rsid w:val="0071139E"/>
    <w:rsid w:val="007113EA"/>
    <w:rsid w:val="00711859"/>
    <w:rsid w:val="0071196D"/>
    <w:rsid w:val="00712361"/>
    <w:rsid w:val="0071237A"/>
    <w:rsid w:val="0071246C"/>
    <w:rsid w:val="00712547"/>
    <w:rsid w:val="00712E53"/>
    <w:rsid w:val="00713101"/>
    <w:rsid w:val="00713337"/>
    <w:rsid w:val="007134A4"/>
    <w:rsid w:val="007137F1"/>
    <w:rsid w:val="00714389"/>
    <w:rsid w:val="0071453C"/>
    <w:rsid w:val="0071477A"/>
    <w:rsid w:val="0071480A"/>
    <w:rsid w:val="00714F7B"/>
    <w:rsid w:val="007153AD"/>
    <w:rsid w:val="007157A0"/>
    <w:rsid w:val="00715C82"/>
    <w:rsid w:val="00715F77"/>
    <w:rsid w:val="0071697F"/>
    <w:rsid w:val="00716C82"/>
    <w:rsid w:val="00716FBF"/>
    <w:rsid w:val="0071732F"/>
    <w:rsid w:val="00717C6D"/>
    <w:rsid w:val="00720573"/>
    <w:rsid w:val="00720EA6"/>
    <w:rsid w:val="00720FAF"/>
    <w:rsid w:val="00721410"/>
    <w:rsid w:val="007216A5"/>
    <w:rsid w:val="007219A8"/>
    <w:rsid w:val="00721D47"/>
    <w:rsid w:val="007226B4"/>
    <w:rsid w:val="00722919"/>
    <w:rsid w:val="007229BC"/>
    <w:rsid w:val="00722C2D"/>
    <w:rsid w:val="00722CED"/>
    <w:rsid w:val="00722D28"/>
    <w:rsid w:val="00722E94"/>
    <w:rsid w:val="00723032"/>
    <w:rsid w:val="00723440"/>
    <w:rsid w:val="0072406C"/>
    <w:rsid w:val="00724342"/>
    <w:rsid w:val="007243F2"/>
    <w:rsid w:val="00724498"/>
    <w:rsid w:val="0072456D"/>
    <w:rsid w:val="00724BF0"/>
    <w:rsid w:val="00724EE6"/>
    <w:rsid w:val="007251E0"/>
    <w:rsid w:val="00725C4A"/>
    <w:rsid w:val="00725EC6"/>
    <w:rsid w:val="0072605A"/>
    <w:rsid w:val="00726B09"/>
    <w:rsid w:val="00726BE2"/>
    <w:rsid w:val="00726D79"/>
    <w:rsid w:val="00727176"/>
    <w:rsid w:val="00727484"/>
    <w:rsid w:val="00727648"/>
    <w:rsid w:val="0072781C"/>
    <w:rsid w:val="00727825"/>
    <w:rsid w:val="00727883"/>
    <w:rsid w:val="00727CC1"/>
    <w:rsid w:val="00727D5D"/>
    <w:rsid w:val="00730550"/>
    <w:rsid w:val="0073071E"/>
    <w:rsid w:val="0073086B"/>
    <w:rsid w:val="0073088D"/>
    <w:rsid w:val="00730C7A"/>
    <w:rsid w:val="00730FB9"/>
    <w:rsid w:val="00731328"/>
    <w:rsid w:val="00731542"/>
    <w:rsid w:val="007315A2"/>
    <w:rsid w:val="00731FCE"/>
    <w:rsid w:val="0073233F"/>
    <w:rsid w:val="007324AA"/>
    <w:rsid w:val="007324B9"/>
    <w:rsid w:val="007326C5"/>
    <w:rsid w:val="00732B37"/>
    <w:rsid w:val="00732BDB"/>
    <w:rsid w:val="00732E5D"/>
    <w:rsid w:val="00733250"/>
    <w:rsid w:val="00733666"/>
    <w:rsid w:val="00733C7F"/>
    <w:rsid w:val="0073430F"/>
    <w:rsid w:val="00734C13"/>
    <w:rsid w:val="00735215"/>
    <w:rsid w:val="007356B9"/>
    <w:rsid w:val="00735828"/>
    <w:rsid w:val="0073589B"/>
    <w:rsid w:val="00735D1D"/>
    <w:rsid w:val="0073600D"/>
    <w:rsid w:val="00736914"/>
    <w:rsid w:val="00736A32"/>
    <w:rsid w:val="007370D5"/>
    <w:rsid w:val="0073771F"/>
    <w:rsid w:val="00737A21"/>
    <w:rsid w:val="00737C82"/>
    <w:rsid w:val="00737FA1"/>
    <w:rsid w:val="007400E9"/>
    <w:rsid w:val="007404BE"/>
    <w:rsid w:val="007406CF"/>
    <w:rsid w:val="007409C7"/>
    <w:rsid w:val="00740FF8"/>
    <w:rsid w:val="0074125D"/>
    <w:rsid w:val="0074146A"/>
    <w:rsid w:val="00741760"/>
    <w:rsid w:val="0074275F"/>
    <w:rsid w:val="00742AF6"/>
    <w:rsid w:val="00742D27"/>
    <w:rsid w:val="0074325A"/>
    <w:rsid w:val="00743C19"/>
    <w:rsid w:val="00743C90"/>
    <w:rsid w:val="00743CD0"/>
    <w:rsid w:val="00744725"/>
    <w:rsid w:val="0074479B"/>
    <w:rsid w:val="00745DB8"/>
    <w:rsid w:val="007461AF"/>
    <w:rsid w:val="007466D7"/>
    <w:rsid w:val="00746E0F"/>
    <w:rsid w:val="00746E71"/>
    <w:rsid w:val="00746F4D"/>
    <w:rsid w:val="00747711"/>
    <w:rsid w:val="00747AC9"/>
    <w:rsid w:val="00747C75"/>
    <w:rsid w:val="00750B78"/>
    <w:rsid w:val="00750DE0"/>
    <w:rsid w:val="007516BF"/>
    <w:rsid w:val="00751A4B"/>
    <w:rsid w:val="00751A62"/>
    <w:rsid w:val="00751B15"/>
    <w:rsid w:val="00751DC8"/>
    <w:rsid w:val="0075294B"/>
    <w:rsid w:val="00752FCE"/>
    <w:rsid w:val="00753178"/>
    <w:rsid w:val="00753967"/>
    <w:rsid w:val="00753BC4"/>
    <w:rsid w:val="00753D29"/>
    <w:rsid w:val="0075409C"/>
    <w:rsid w:val="00754190"/>
    <w:rsid w:val="007543F6"/>
    <w:rsid w:val="0075461C"/>
    <w:rsid w:val="0075489B"/>
    <w:rsid w:val="007548F0"/>
    <w:rsid w:val="00754D5D"/>
    <w:rsid w:val="00755A3C"/>
    <w:rsid w:val="00755BE5"/>
    <w:rsid w:val="00755C3E"/>
    <w:rsid w:val="007561DF"/>
    <w:rsid w:val="007562CC"/>
    <w:rsid w:val="00756602"/>
    <w:rsid w:val="00756848"/>
    <w:rsid w:val="00756932"/>
    <w:rsid w:val="00756B21"/>
    <w:rsid w:val="00756B4C"/>
    <w:rsid w:val="00756D37"/>
    <w:rsid w:val="00756F01"/>
    <w:rsid w:val="00757330"/>
    <w:rsid w:val="0075779A"/>
    <w:rsid w:val="00757916"/>
    <w:rsid w:val="007601FA"/>
    <w:rsid w:val="007602B0"/>
    <w:rsid w:val="00760511"/>
    <w:rsid w:val="00760592"/>
    <w:rsid w:val="00760976"/>
    <w:rsid w:val="00761343"/>
    <w:rsid w:val="00761554"/>
    <w:rsid w:val="00761B9B"/>
    <w:rsid w:val="00761DFA"/>
    <w:rsid w:val="00761ECB"/>
    <w:rsid w:val="0076206A"/>
    <w:rsid w:val="0076237C"/>
    <w:rsid w:val="00762A48"/>
    <w:rsid w:val="00762AC5"/>
    <w:rsid w:val="00762AF6"/>
    <w:rsid w:val="00762CC8"/>
    <w:rsid w:val="00762DE1"/>
    <w:rsid w:val="007630D5"/>
    <w:rsid w:val="007637BC"/>
    <w:rsid w:val="00763860"/>
    <w:rsid w:val="00763C4B"/>
    <w:rsid w:val="00763D0C"/>
    <w:rsid w:val="007642F8"/>
    <w:rsid w:val="00764937"/>
    <w:rsid w:val="00764A48"/>
    <w:rsid w:val="00764F7C"/>
    <w:rsid w:val="0076515E"/>
    <w:rsid w:val="0076531D"/>
    <w:rsid w:val="007655F0"/>
    <w:rsid w:val="00765F75"/>
    <w:rsid w:val="00766215"/>
    <w:rsid w:val="007663E7"/>
    <w:rsid w:val="0076656E"/>
    <w:rsid w:val="00766699"/>
    <w:rsid w:val="00766BC3"/>
    <w:rsid w:val="00766C7A"/>
    <w:rsid w:val="007671AB"/>
    <w:rsid w:val="007675FD"/>
    <w:rsid w:val="0076762D"/>
    <w:rsid w:val="007677A5"/>
    <w:rsid w:val="00767B3E"/>
    <w:rsid w:val="0077082B"/>
    <w:rsid w:val="00770E84"/>
    <w:rsid w:val="00770EA6"/>
    <w:rsid w:val="00771105"/>
    <w:rsid w:val="0077162F"/>
    <w:rsid w:val="007719B2"/>
    <w:rsid w:val="0077209E"/>
    <w:rsid w:val="007722B2"/>
    <w:rsid w:val="0077248E"/>
    <w:rsid w:val="00772693"/>
    <w:rsid w:val="00772A35"/>
    <w:rsid w:val="00772A57"/>
    <w:rsid w:val="00772C83"/>
    <w:rsid w:val="00772D43"/>
    <w:rsid w:val="00772EC7"/>
    <w:rsid w:val="00773B9E"/>
    <w:rsid w:val="00773BA1"/>
    <w:rsid w:val="0077421B"/>
    <w:rsid w:val="0077462F"/>
    <w:rsid w:val="007747C8"/>
    <w:rsid w:val="0077483D"/>
    <w:rsid w:val="0077494F"/>
    <w:rsid w:val="00774E37"/>
    <w:rsid w:val="00774F57"/>
    <w:rsid w:val="007754F8"/>
    <w:rsid w:val="007756C6"/>
    <w:rsid w:val="00775CCE"/>
    <w:rsid w:val="00775E02"/>
    <w:rsid w:val="00775E2E"/>
    <w:rsid w:val="00775F32"/>
    <w:rsid w:val="00776390"/>
    <w:rsid w:val="007767B4"/>
    <w:rsid w:val="00776DC6"/>
    <w:rsid w:val="0077731D"/>
    <w:rsid w:val="00777343"/>
    <w:rsid w:val="00777769"/>
    <w:rsid w:val="0077780C"/>
    <w:rsid w:val="00777C1C"/>
    <w:rsid w:val="00777C24"/>
    <w:rsid w:val="007801EC"/>
    <w:rsid w:val="007804EF"/>
    <w:rsid w:val="007810DE"/>
    <w:rsid w:val="00781287"/>
    <w:rsid w:val="0078193F"/>
    <w:rsid w:val="00781FB7"/>
    <w:rsid w:val="0078208D"/>
    <w:rsid w:val="0078225A"/>
    <w:rsid w:val="00782440"/>
    <w:rsid w:val="007825F5"/>
    <w:rsid w:val="007826F6"/>
    <w:rsid w:val="00782887"/>
    <w:rsid w:val="00782916"/>
    <w:rsid w:val="007831F2"/>
    <w:rsid w:val="00783C5C"/>
    <w:rsid w:val="00783E35"/>
    <w:rsid w:val="0078427B"/>
    <w:rsid w:val="0078433C"/>
    <w:rsid w:val="00784543"/>
    <w:rsid w:val="00784611"/>
    <w:rsid w:val="00784901"/>
    <w:rsid w:val="00784A6F"/>
    <w:rsid w:val="00784BC7"/>
    <w:rsid w:val="00784C9B"/>
    <w:rsid w:val="00785058"/>
    <w:rsid w:val="0078549F"/>
    <w:rsid w:val="00785B64"/>
    <w:rsid w:val="00785D79"/>
    <w:rsid w:val="0078630E"/>
    <w:rsid w:val="00786696"/>
    <w:rsid w:val="0078675D"/>
    <w:rsid w:val="007867C1"/>
    <w:rsid w:val="00786A5D"/>
    <w:rsid w:val="00786B2E"/>
    <w:rsid w:val="00787459"/>
    <w:rsid w:val="00787B3F"/>
    <w:rsid w:val="00787D5C"/>
    <w:rsid w:val="00787D61"/>
    <w:rsid w:val="00790202"/>
    <w:rsid w:val="0079028C"/>
    <w:rsid w:val="007902F4"/>
    <w:rsid w:val="00790781"/>
    <w:rsid w:val="00790895"/>
    <w:rsid w:val="007908A8"/>
    <w:rsid w:val="00790B82"/>
    <w:rsid w:val="00790F92"/>
    <w:rsid w:val="00791169"/>
    <w:rsid w:val="00791294"/>
    <w:rsid w:val="007914B2"/>
    <w:rsid w:val="007927E7"/>
    <w:rsid w:val="007929B9"/>
    <w:rsid w:val="007929F2"/>
    <w:rsid w:val="00792D98"/>
    <w:rsid w:val="00792EC5"/>
    <w:rsid w:val="00793260"/>
    <w:rsid w:val="00793AD0"/>
    <w:rsid w:val="00793BB8"/>
    <w:rsid w:val="00793CB2"/>
    <w:rsid w:val="00794054"/>
    <w:rsid w:val="00794140"/>
    <w:rsid w:val="00794277"/>
    <w:rsid w:val="00794808"/>
    <w:rsid w:val="00794BA9"/>
    <w:rsid w:val="00794C87"/>
    <w:rsid w:val="00794DF0"/>
    <w:rsid w:val="00795A4E"/>
    <w:rsid w:val="00795AFC"/>
    <w:rsid w:val="007960F0"/>
    <w:rsid w:val="007966E5"/>
    <w:rsid w:val="00796891"/>
    <w:rsid w:val="00796BD5"/>
    <w:rsid w:val="00796C36"/>
    <w:rsid w:val="00797031"/>
    <w:rsid w:val="00797048"/>
    <w:rsid w:val="007971B8"/>
    <w:rsid w:val="007974BB"/>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34CD"/>
    <w:rsid w:val="007A3719"/>
    <w:rsid w:val="007A3BB8"/>
    <w:rsid w:val="007A3EDB"/>
    <w:rsid w:val="007A437D"/>
    <w:rsid w:val="007A470B"/>
    <w:rsid w:val="007A4876"/>
    <w:rsid w:val="007A49D8"/>
    <w:rsid w:val="007A4B77"/>
    <w:rsid w:val="007A5592"/>
    <w:rsid w:val="007A58E9"/>
    <w:rsid w:val="007A5D77"/>
    <w:rsid w:val="007A5F09"/>
    <w:rsid w:val="007A6011"/>
    <w:rsid w:val="007A628C"/>
    <w:rsid w:val="007A62EE"/>
    <w:rsid w:val="007A6478"/>
    <w:rsid w:val="007A65B7"/>
    <w:rsid w:val="007A65C9"/>
    <w:rsid w:val="007A68E9"/>
    <w:rsid w:val="007A6C0C"/>
    <w:rsid w:val="007A7217"/>
    <w:rsid w:val="007A76BF"/>
    <w:rsid w:val="007A7FE2"/>
    <w:rsid w:val="007B0F9B"/>
    <w:rsid w:val="007B1383"/>
    <w:rsid w:val="007B1688"/>
    <w:rsid w:val="007B16A0"/>
    <w:rsid w:val="007B1710"/>
    <w:rsid w:val="007B2096"/>
    <w:rsid w:val="007B22A5"/>
    <w:rsid w:val="007B23DB"/>
    <w:rsid w:val="007B2572"/>
    <w:rsid w:val="007B25D6"/>
    <w:rsid w:val="007B2A45"/>
    <w:rsid w:val="007B2CAC"/>
    <w:rsid w:val="007B4498"/>
    <w:rsid w:val="007B49ED"/>
    <w:rsid w:val="007B4D85"/>
    <w:rsid w:val="007B534D"/>
    <w:rsid w:val="007B5622"/>
    <w:rsid w:val="007B5AEC"/>
    <w:rsid w:val="007B5DFC"/>
    <w:rsid w:val="007B63B0"/>
    <w:rsid w:val="007B6BBC"/>
    <w:rsid w:val="007B6C58"/>
    <w:rsid w:val="007B6C5C"/>
    <w:rsid w:val="007B6FC2"/>
    <w:rsid w:val="007B7675"/>
    <w:rsid w:val="007B76A0"/>
    <w:rsid w:val="007B79F4"/>
    <w:rsid w:val="007B7B08"/>
    <w:rsid w:val="007C0032"/>
    <w:rsid w:val="007C0242"/>
    <w:rsid w:val="007C0904"/>
    <w:rsid w:val="007C0C4D"/>
    <w:rsid w:val="007C0EEC"/>
    <w:rsid w:val="007C104F"/>
    <w:rsid w:val="007C1BD4"/>
    <w:rsid w:val="007C2488"/>
    <w:rsid w:val="007C2E3C"/>
    <w:rsid w:val="007C2E8B"/>
    <w:rsid w:val="007C3481"/>
    <w:rsid w:val="007C37C3"/>
    <w:rsid w:val="007C4CE2"/>
    <w:rsid w:val="007C4E38"/>
    <w:rsid w:val="007C5A42"/>
    <w:rsid w:val="007C5D89"/>
    <w:rsid w:val="007C5DB3"/>
    <w:rsid w:val="007C61B3"/>
    <w:rsid w:val="007C61B7"/>
    <w:rsid w:val="007C672F"/>
    <w:rsid w:val="007C727D"/>
    <w:rsid w:val="007C737A"/>
    <w:rsid w:val="007C738B"/>
    <w:rsid w:val="007C7504"/>
    <w:rsid w:val="007C7BA2"/>
    <w:rsid w:val="007C7F0B"/>
    <w:rsid w:val="007D043B"/>
    <w:rsid w:val="007D0965"/>
    <w:rsid w:val="007D0D67"/>
    <w:rsid w:val="007D0E6F"/>
    <w:rsid w:val="007D1308"/>
    <w:rsid w:val="007D1324"/>
    <w:rsid w:val="007D16A2"/>
    <w:rsid w:val="007D1823"/>
    <w:rsid w:val="007D1A98"/>
    <w:rsid w:val="007D1ADA"/>
    <w:rsid w:val="007D1B9A"/>
    <w:rsid w:val="007D1DAF"/>
    <w:rsid w:val="007D2558"/>
    <w:rsid w:val="007D28F3"/>
    <w:rsid w:val="007D30C5"/>
    <w:rsid w:val="007D30E5"/>
    <w:rsid w:val="007D3923"/>
    <w:rsid w:val="007D3DE0"/>
    <w:rsid w:val="007D40DA"/>
    <w:rsid w:val="007D41D8"/>
    <w:rsid w:val="007D4335"/>
    <w:rsid w:val="007D47E6"/>
    <w:rsid w:val="007D4820"/>
    <w:rsid w:val="007D4D0A"/>
    <w:rsid w:val="007D5212"/>
    <w:rsid w:val="007D5215"/>
    <w:rsid w:val="007D579E"/>
    <w:rsid w:val="007D5F6E"/>
    <w:rsid w:val="007D60EB"/>
    <w:rsid w:val="007D636A"/>
    <w:rsid w:val="007D639D"/>
    <w:rsid w:val="007D665E"/>
    <w:rsid w:val="007D6C55"/>
    <w:rsid w:val="007D6D28"/>
    <w:rsid w:val="007D70BE"/>
    <w:rsid w:val="007D7725"/>
    <w:rsid w:val="007D7A19"/>
    <w:rsid w:val="007D7A52"/>
    <w:rsid w:val="007D7A9E"/>
    <w:rsid w:val="007E02CF"/>
    <w:rsid w:val="007E071F"/>
    <w:rsid w:val="007E082D"/>
    <w:rsid w:val="007E0B6B"/>
    <w:rsid w:val="007E0B8D"/>
    <w:rsid w:val="007E1112"/>
    <w:rsid w:val="007E148F"/>
    <w:rsid w:val="007E1868"/>
    <w:rsid w:val="007E1B0F"/>
    <w:rsid w:val="007E1B99"/>
    <w:rsid w:val="007E1C2A"/>
    <w:rsid w:val="007E1FC5"/>
    <w:rsid w:val="007E2156"/>
    <w:rsid w:val="007E218F"/>
    <w:rsid w:val="007E2378"/>
    <w:rsid w:val="007E27EA"/>
    <w:rsid w:val="007E3111"/>
    <w:rsid w:val="007E3363"/>
    <w:rsid w:val="007E3FD9"/>
    <w:rsid w:val="007E41CF"/>
    <w:rsid w:val="007E4A93"/>
    <w:rsid w:val="007E4C4F"/>
    <w:rsid w:val="007E4D4D"/>
    <w:rsid w:val="007E542D"/>
    <w:rsid w:val="007E5AB7"/>
    <w:rsid w:val="007E5D1E"/>
    <w:rsid w:val="007E5D72"/>
    <w:rsid w:val="007E5DC1"/>
    <w:rsid w:val="007E5EE3"/>
    <w:rsid w:val="007E5F64"/>
    <w:rsid w:val="007E60F3"/>
    <w:rsid w:val="007E67F4"/>
    <w:rsid w:val="007E69A8"/>
    <w:rsid w:val="007E6AD3"/>
    <w:rsid w:val="007E6D6C"/>
    <w:rsid w:val="007E6DE1"/>
    <w:rsid w:val="007E74AF"/>
    <w:rsid w:val="007E7551"/>
    <w:rsid w:val="007E7CE3"/>
    <w:rsid w:val="007E7F8D"/>
    <w:rsid w:val="007F0325"/>
    <w:rsid w:val="007F034D"/>
    <w:rsid w:val="007F0526"/>
    <w:rsid w:val="007F0966"/>
    <w:rsid w:val="007F0A8F"/>
    <w:rsid w:val="007F0E4B"/>
    <w:rsid w:val="007F101C"/>
    <w:rsid w:val="007F1091"/>
    <w:rsid w:val="007F164A"/>
    <w:rsid w:val="007F19BF"/>
    <w:rsid w:val="007F1EC4"/>
    <w:rsid w:val="007F21DE"/>
    <w:rsid w:val="007F25AA"/>
    <w:rsid w:val="007F31A5"/>
    <w:rsid w:val="007F3905"/>
    <w:rsid w:val="007F3985"/>
    <w:rsid w:val="007F457F"/>
    <w:rsid w:val="007F47CB"/>
    <w:rsid w:val="007F499D"/>
    <w:rsid w:val="007F5068"/>
    <w:rsid w:val="007F5348"/>
    <w:rsid w:val="007F60ED"/>
    <w:rsid w:val="007F6302"/>
    <w:rsid w:val="007F6407"/>
    <w:rsid w:val="007F659F"/>
    <w:rsid w:val="007F7308"/>
    <w:rsid w:val="007F7BDE"/>
    <w:rsid w:val="0080008A"/>
    <w:rsid w:val="008001B5"/>
    <w:rsid w:val="008001D4"/>
    <w:rsid w:val="0080036B"/>
    <w:rsid w:val="00800393"/>
    <w:rsid w:val="008005F7"/>
    <w:rsid w:val="00800BDD"/>
    <w:rsid w:val="00800C4B"/>
    <w:rsid w:val="00800EA9"/>
    <w:rsid w:val="008017B8"/>
    <w:rsid w:val="00801993"/>
    <w:rsid w:val="00801BFA"/>
    <w:rsid w:val="00801E3E"/>
    <w:rsid w:val="00802904"/>
    <w:rsid w:val="00802A79"/>
    <w:rsid w:val="00802B26"/>
    <w:rsid w:val="00802FCD"/>
    <w:rsid w:val="00803197"/>
    <w:rsid w:val="00803668"/>
    <w:rsid w:val="008037BE"/>
    <w:rsid w:val="008038A1"/>
    <w:rsid w:val="008038D2"/>
    <w:rsid w:val="00803FAB"/>
    <w:rsid w:val="00804256"/>
    <w:rsid w:val="00804321"/>
    <w:rsid w:val="008046E2"/>
    <w:rsid w:val="00805039"/>
    <w:rsid w:val="008054FC"/>
    <w:rsid w:val="00805ECD"/>
    <w:rsid w:val="008066F8"/>
    <w:rsid w:val="008067A0"/>
    <w:rsid w:val="00806C28"/>
    <w:rsid w:val="0080728B"/>
    <w:rsid w:val="00807576"/>
    <w:rsid w:val="00810034"/>
    <w:rsid w:val="00810AD6"/>
    <w:rsid w:val="00810E21"/>
    <w:rsid w:val="00811780"/>
    <w:rsid w:val="00811905"/>
    <w:rsid w:val="00811E28"/>
    <w:rsid w:val="00811ED5"/>
    <w:rsid w:val="00811F8D"/>
    <w:rsid w:val="00812089"/>
    <w:rsid w:val="00812A1A"/>
    <w:rsid w:val="00813794"/>
    <w:rsid w:val="008139B4"/>
    <w:rsid w:val="00814054"/>
    <w:rsid w:val="00814083"/>
    <w:rsid w:val="00814334"/>
    <w:rsid w:val="008146D2"/>
    <w:rsid w:val="008150B5"/>
    <w:rsid w:val="008156D2"/>
    <w:rsid w:val="00815737"/>
    <w:rsid w:val="008158E6"/>
    <w:rsid w:val="00816247"/>
    <w:rsid w:val="008162BE"/>
    <w:rsid w:val="00816971"/>
    <w:rsid w:val="00816FFB"/>
    <w:rsid w:val="008171E5"/>
    <w:rsid w:val="008172AD"/>
    <w:rsid w:val="00817635"/>
    <w:rsid w:val="008176C2"/>
    <w:rsid w:val="00817A44"/>
    <w:rsid w:val="00817CA0"/>
    <w:rsid w:val="008203DF"/>
    <w:rsid w:val="008209D8"/>
    <w:rsid w:val="00820C41"/>
    <w:rsid w:val="00821096"/>
    <w:rsid w:val="00821585"/>
    <w:rsid w:val="008217D6"/>
    <w:rsid w:val="0082215C"/>
    <w:rsid w:val="008226D3"/>
    <w:rsid w:val="00822AB6"/>
    <w:rsid w:val="00822B1D"/>
    <w:rsid w:val="008230B1"/>
    <w:rsid w:val="008231A5"/>
    <w:rsid w:val="0082409A"/>
    <w:rsid w:val="008243ED"/>
    <w:rsid w:val="008245B3"/>
    <w:rsid w:val="0082460E"/>
    <w:rsid w:val="00824BC5"/>
    <w:rsid w:val="00824F03"/>
    <w:rsid w:val="0082530F"/>
    <w:rsid w:val="00825329"/>
    <w:rsid w:val="008258AA"/>
    <w:rsid w:val="008258EA"/>
    <w:rsid w:val="00825BA3"/>
    <w:rsid w:val="00826336"/>
    <w:rsid w:val="008271E9"/>
    <w:rsid w:val="008272FD"/>
    <w:rsid w:val="00827379"/>
    <w:rsid w:val="00827441"/>
    <w:rsid w:val="00827500"/>
    <w:rsid w:val="008279D6"/>
    <w:rsid w:val="008301AB"/>
    <w:rsid w:val="008304CD"/>
    <w:rsid w:val="00830865"/>
    <w:rsid w:val="008313E9"/>
    <w:rsid w:val="008315AC"/>
    <w:rsid w:val="00831706"/>
    <w:rsid w:val="00831B71"/>
    <w:rsid w:val="00831B96"/>
    <w:rsid w:val="00831FB7"/>
    <w:rsid w:val="00832DF1"/>
    <w:rsid w:val="0083378E"/>
    <w:rsid w:val="008338B2"/>
    <w:rsid w:val="00833A85"/>
    <w:rsid w:val="00833A94"/>
    <w:rsid w:val="00833FE9"/>
    <w:rsid w:val="008340A9"/>
    <w:rsid w:val="0083421D"/>
    <w:rsid w:val="00835550"/>
    <w:rsid w:val="00835AE2"/>
    <w:rsid w:val="00835CA2"/>
    <w:rsid w:val="00836593"/>
    <w:rsid w:val="00836E25"/>
    <w:rsid w:val="00836FF1"/>
    <w:rsid w:val="00837278"/>
    <w:rsid w:val="00837744"/>
    <w:rsid w:val="0083795B"/>
    <w:rsid w:val="00837C07"/>
    <w:rsid w:val="008402D8"/>
    <w:rsid w:val="00840439"/>
    <w:rsid w:val="00840B3B"/>
    <w:rsid w:val="00841046"/>
    <w:rsid w:val="008411A8"/>
    <w:rsid w:val="008411ED"/>
    <w:rsid w:val="00841985"/>
    <w:rsid w:val="00842481"/>
    <w:rsid w:val="0084299B"/>
    <w:rsid w:val="00842C95"/>
    <w:rsid w:val="00842F05"/>
    <w:rsid w:val="00843118"/>
    <w:rsid w:val="00843393"/>
    <w:rsid w:val="00843C3E"/>
    <w:rsid w:val="00843D25"/>
    <w:rsid w:val="00844623"/>
    <w:rsid w:val="00844AB2"/>
    <w:rsid w:val="00844B0D"/>
    <w:rsid w:val="00844CC6"/>
    <w:rsid w:val="008454BE"/>
    <w:rsid w:val="00845AD1"/>
    <w:rsid w:val="008463F4"/>
    <w:rsid w:val="008466BB"/>
    <w:rsid w:val="00846CB9"/>
    <w:rsid w:val="00846E45"/>
    <w:rsid w:val="00846F81"/>
    <w:rsid w:val="00847508"/>
    <w:rsid w:val="0085027E"/>
    <w:rsid w:val="00850BE0"/>
    <w:rsid w:val="00850FAE"/>
    <w:rsid w:val="00851103"/>
    <w:rsid w:val="0085114D"/>
    <w:rsid w:val="0085173D"/>
    <w:rsid w:val="00851872"/>
    <w:rsid w:val="00851E3C"/>
    <w:rsid w:val="00852740"/>
    <w:rsid w:val="008529FF"/>
    <w:rsid w:val="00852B02"/>
    <w:rsid w:val="00852B39"/>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3D2"/>
    <w:rsid w:val="00856552"/>
    <w:rsid w:val="008570C0"/>
    <w:rsid w:val="00857132"/>
    <w:rsid w:val="00857295"/>
    <w:rsid w:val="00857FB0"/>
    <w:rsid w:val="008601BD"/>
    <w:rsid w:val="008604F1"/>
    <w:rsid w:val="008607CD"/>
    <w:rsid w:val="00860A40"/>
    <w:rsid w:val="00860E5A"/>
    <w:rsid w:val="0086151D"/>
    <w:rsid w:val="0086155B"/>
    <w:rsid w:val="0086181A"/>
    <w:rsid w:val="00861A16"/>
    <w:rsid w:val="00861A85"/>
    <w:rsid w:val="00861C6C"/>
    <w:rsid w:val="00861C7F"/>
    <w:rsid w:val="0086201B"/>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1E0"/>
    <w:rsid w:val="0086542B"/>
    <w:rsid w:val="008655E9"/>
    <w:rsid w:val="0086578A"/>
    <w:rsid w:val="00865928"/>
    <w:rsid w:val="0086597C"/>
    <w:rsid w:val="00865E9C"/>
    <w:rsid w:val="00866227"/>
    <w:rsid w:val="00866913"/>
    <w:rsid w:val="00866930"/>
    <w:rsid w:val="00866D7A"/>
    <w:rsid w:val="00867436"/>
    <w:rsid w:val="0086755D"/>
    <w:rsid w:val="008678C6"/>
    <w:rsid w:val="00867A3D"/>
    <w:rsid w:val="00867CAF"/>
    <w:rsid w:val="00870045"/>
    <w:rsid w:val="00870613"/>
    <w:rsid w:val="00870B5D"/>
    <w:rsid w:val="00871658"/>
    <w:rsid w:val="00871798"/>
    <w:rsid w:val="00871FDB"/>
    <w:rsid w:val="00872219"/>
    <w:rsid w:val="00872432"/>
    <w:rsid w:val="0087275D"/>
    <w:rsid w:val="0087287C"/>
    <w:rsid w:val="00872F5A"/>
    <w:rsid w:val="00873601"/>
    <w:rsid w:val="0087368D"/>
    <w:rsid w:val="00873867"/>
    <w:rsid w:val="00873E14"/>
    <w:rsid w:val="00875237"/>
    <w:rsid w:val="0087552F"/>
    <w:rsid w:val="00875707"/>
    <w:rsid w:val="00875A4C"/>
    <w:rsid w:val="00875C64"/>
    <w:rsid w:val="00875DFA"/>
    <w:rsid w:val="00875E12"/>
    <w:rsid w:val="00875F5A"/>
    <w:rsid w:val="00876713"/>
    <w:rsid w:val="00876939"/>
    <w:rsid w:val="008769CC"/>
    <w:rsid w:val="00876CE4"/>
    <w:rsid w:val="00876CEC"/>
    <w:rsid w:val="00876DC1"/>
    <w:rsid w:val="00876E17"/>
    <w:rsid w:val="00877F48"/>
    <w:rsid w:val="008805C5"/>
    <w:rsid w:val="00880772"/>
    <w:rsid w:val="00880842"/>
    <w:rsid w:val="00880C1B"/>
    <w:rsid w:val="00880D4F"/>
    <w:rsid w:val="00881064"/>
    <w:rsid w:val="00881281"/>
    <w:rsid w:val="008812FE"/>
    <w:rsid w:val="008817DE"/>
    <w:rsid w:val="00881912"/>
    <w:rsid w:val="008821E4"/>
    <w:rsid w:val="00882248"/>
    <w:rsid w:val="00882393"/>
    <w:rsid w:val="00882489"/>
    <w:rsid w:val="008824C3"/>
    <w:rsid w:val="00882625"/>
    <w:rsid w:val="008829E9"/>
    <w:rsid w:val="00882DEE"/>
    <w:rsid w:val="0088334B"/>
    <w:rsid w:val="00883C8E"/>
    <w:rsid w:val="00883F09"/>
    <w:rsid w:val="00884438"/>
    <w:rsid w:val="008848BD"/>
    <w:rsid w:val="00884A34"/>
    <w:rsid w:val="00884BAD"/>
    <w:rsid w:val="00884DDD"/>
    <w:rsid w:val="00886098"/>
    <w:rsid w:val="008863E1"/>
    <w:rsid w:val="008869DB"/>
    <w:rsid w:val="00886AA1"/>
    <w:rsid w:val="00886C47"/>
    <w:rsid w:val="0088721F"/>
    <w:rsid w:val="00887B73"/>
    <w:rsid w:val="00887BC1"/>
    <w:rsid w:val="00887C02"/>
    <w:rsid w:val="00890266"/>
    <w:rsid w:val="0089130E"/>
    <w:rsid w:val="008914BC"/>
    <w:rsid w:val="00891542"/>
    <w:rsid w:val="00891782"/>
    <w:rsid w:val="00891D0E"/>
    <w:rsid w:val="00891DD7"/>
    <w:rsid w:val="00891DF3"/>
    <w:rsid w:val="008924C4"/>
    <w:rsid w:val="00892637"/>
    <w:rsid w:val="00892848"/>
    <w:rsid w:val="0089299E"/>
    <w:rsid w:val="00892D5B"/>
    <w:rsid w:val="00893A2A"/>
    <w:rsid w:val="00893A2D"/>
    <w:rsid w:val="00893FB3"/>
    <w:rsid w:val="008944B5"/>
    <w:rsid w:val="0089493D"/>
    <w:rsid w:val="00894990"/>
    <w:rsid w:val="00894A8D"/>
    <w:rsid w:val="00894CAC"/>
    <w:rsid w:val="0089520F"/>
    <w:rsid w:val="0089533C"/>
    <w:rsid w:val="00896380"/>
    <w:rsid w:val="00896E67"/>
    <w:rsid w:val="00897197"/>
    <w:rsid w:val="008971F8"/>
    <w:rsid w:val="008973E9"/>
    <w:rsid w:val="00897893"/>
    <w:rsid w:val="00897AE9"/>
    <w:rsid w:val="00897EF6"/>
    <w:rsid w:val="008A02AE"/>
    <w:rsid w:val="008A09AD"/>
    <w:rsid w:val="008A2295"/>
    <w:rsid w:val="008A2C08"/>
    <w:rsid w:val="008A2DBF"/>
    <w:rsid w:val="008A341C"/>
    <w:rsid w:val="008A34BF"/>
    <w:rsid w:val="008A34D5"/>
    <w:rsid w:val="008A3509"/>
    <w:rsid w:val="008A38F8"/>
    <w:rsid w:val="008A3D4C"/>
    <w:rsid w:val="008A3FD7"/>
    <w:rsid w:val="008A3FFB"/>
    <w:rsid w:val="008A41B8"/>
    <w:rsid w:val="008A46E4"/>
    <w:rsid w:val="008A4A1A"/>
    <w:rsid w:val="008A509C"/>
    <w:rsid w:val="008A584A"/>
    <w:rsid w:val="008A5B07"/>
    <w:rsid w:val="008A5B61"/>
    <w:rsid w:val="008A60CB"/>
    <w:rsid w:val="008A6853"/>
    <w:rsid w:val="008A6B90"/>
    <w:rsid w:val="008A717F"/>
    <w:rsid w:val="008A7307"/>
    <w:rsid w:val="008A7341"/>
    <w:rsid w:val="008A7868"/>
    <w:rsid w:val="008A7D33"/>
    <w:rsid w:val="008B0821"/>
    <w:rsid w:val="008B0F60"/>
    <w:rsid w:val="008B101D"/>
    <w:rsid w:val="008B108A"/>
    <w:rsid w:val="008B11EA"/>
    <w:rsid w:val="008B16D8"/>
    <w:rsid w:val="008B1810"/>
    <w:rsid w:val="008B253A"/>
    <w:rsid w:val="008B25C9"/>
    <w:rsid w:val="008B28EA"/>
    <w:rsid w:val="008B2C30"/>
    <w:rsid w:val="008B34BC"/>
    <w:rsid w:val="008B45C4"/>
    <w:rsid w:val="008B4C39"/>
    <w:rsid w:val="008B5285"/>
    <w:rsid w:val="008B55D2"/>
    <w:rsid w:val="008B567D"/>
    <w:rsid w:val="008B56F8"/>
    <w:rsid w:val="008B5796"/>
    <w:rsid w:val="008B5AE9"/>
    <w:rsid w:val="008B5B63"/>
    <w:rsid w:val="008B5CB2"/>
    <w:rsid w:val="008B6269"/>
    <w:rsid w:val="008B658B"/>
    <w:rsid w:val="008B66ED"/>
    <w:rsid w:val="008B6AC1"/>
    <w:rsid w:val="008B6CA1"/>
    <w:rsid w:val="008B6EEA"/>
    <w:rsid w:val="008B70F2"/>
    <w:rsid w:val="008B7259"/>
    <w:rsid w:val="008B72A9"/>
    <w:rsid w:val="008B72CE"/>
    <w:rsid w:val="008B7436"/>
    <w:rsid w:val="008B7602"/>
    <w:rsid w:val="008B7713"/>
    <w:rsid w:val="008B77EF"/>
    <w:rsid w:val="008B7E5A"/>
    <w:rsid w:val="008C0585"/>
    <w:rsid w:val="008C068F"/>
    <w:rsid w:val="008C08DE"/>
    <w:rsid w:val="008C183D"/>
    <w:rsid w:val="008C1872"/>
    <w:rsid w:val="008C2C0E"/>
    <w:rsid w:val="008C2ED9"/>
    <w:rsid w:val="008C3113"/>
    <w:rsid w:val="008C3896"/>
    <w:rsid w:val="008C3CD8"/>
    <w:rsid w:val="008C3DCA"/>
    <w:rsid w:val="008C3F7D"/>
    <w:rsid w:val="008C46B7"/>
    <w:rsid w:val="008C4969"/>
    <w:rsid w:val="008C4A6E"/>
    <w:rsid w:val="008C4CD5"/>
    <w:rsid w:val="008C4F1F"/>
    <w:rsid w:val="008C513F"/>
    <w:rsid w:val="008C532B"/>
    <w:rsid w:val="008C56DD"/>
    <w:rsid w:val="008C5718"/>
    <w:rsid w:val="008C5BC9"/>
    <w:rsid w:val="008C6A50"/>
    <w:rsid w:val="008C7213"/>
    <w:rsid w:val="008C775E"/>
    <w:rsid w:val="008C7823"/>
    <w:rsid w:val="008C7A5F"/>
    <w:rsid w:val="008C7CA1"/>
    <w:rsid w:val="008D0029"/>
    <w:rsid w:val="008D0104"/>
    <w:rsid w:val="008D0517"/>
    <w:rsid w:val="008D0758"/>
    <w:rsid w:val="008D11C4"/>
    <w:rsid w:val="008D1380"/>
    <w:rsid w:val="008D3316"/>
    <w:rsid w:val="008D34DE"/>
    <w:rsid w:val="008D36B9"/>
    <w:rsid w:val="008D3997"/>
    <w:rsid w:val="008D3A33"/>
    <w:rsid w:val="008D3A86"/>
    <w:rsid w:val="008D3B4F"/>
    <w:rsid w:val="008D3F46"/>
    <w:rsid w:val="008D419F"/>
    <w:rsid w:val="008D42AA"/>
    <w:rsid w:val="008D4314"/>
    <w:rsid w:val="008D433E"/>
    <w:rsid w:val="008D4A32"/>
    <w:rsid w:val="008D4BA3"/>
    <w:rsid w:val="008D4BDF"/>
    <w:rsid w:val="008D4CBB"/>
    <w:rsid w:val="008D4EE2"/>
    <w:rsid w:val="008D4EF7"/>
    <w:rsid w:val="008D5555"/>
    <w:rsid w:val="008D569E"/>
    <w:rsid w:val="008D5A25"/>
    <w:rsid w:val="008D5B3D"/>
    <w:rsid w:val="008D5CCE"/>
    <w:rsid w:val="008D62C7"/>
    <w:rsid w:val="008D669F"/>
    <w:rsid w:val="008D6A57"/>
    <w:rsid w:val="008D6CD0"/>
    <w:rsid w:val="008D6E3B"/>
    <w:rsid w:val="008D6F80"/>
    <w:rsid w:val="008D7096"/>
    <w:rsid w:val="008D78C6"/>
    <w:rsid w:val="008D793B"/>
    <w:rsid w:val="008E05A5"/>
    <w:rsid w:val="008E0B58"/>
    <w:rsid w:val="008E10FC"/>
    <w:rsid w:val="008E123B"/>
    <w:rsid w:val="008E1462"/>
    <w:rsid w:val="008E1509"/>
    <w:rsid w:val="008E1553"/>
    <w:rsid w:val="008E1B2E"/>
    <w:rsid w:val="008E1CBA"/>
    <w:rsid w:val="008E24A7"/>
    <w:rsid w:val="008E2850"/>
    <w:rsid w:val="008E2885"/>
    <w:rsid w:val="008E2E0B"/>
    <w:rsid w:val="008E2E63"/>
    <w:rsid w:val="008E3055"/>
    <w:rsid w:val="008E3128"/>
    <w:rsid w:val="008E3147"/>
    <w:rsid w:val="008E31F6"/>
    <w:rsid w:val="008E339C"/>
    <w:rsid w:val="008E3FA6"/>
    <w:rsid w:val="008E40AB"/>
    <w:rsid w:val="008E41A8"/>
    <w:rsid w:val="008E4388"/>
    <w:rsid w:val="008E4FE5"/>
    <w:rsid w:val="008E508A"/>
    <w:rsid w:val="008E5886"/>
    <w:rsid w:val="008E5983"/>
    <w:rsid w:val="008E5EA4"/>
    <w:rsid w:val="008E5FC7"/>
    <w:rsid w:val="008E6096"/>
    <w:rsid w:val="008E6341"/>
    <w:rsid w:val="008E6440"/>
    <w:rsid w:val="008E64AC"/>
    <w:rsid w:val="008E730B"/>
    <w:rsid w:val="008E7354"/>
    <w:rsid w:val="008E7361"/>
    <w:rsid w:val="008E765E"/>
    <w:rsid w:val="008E7ADF"/>
    <w:rsid w:val="008E7F1E"/>
    <w:rsid w:val="008F04F7"/>
    <w:rsid w:val="008F0AC9"/>
    <w:rsid w:val="008F0E03"/>
    <w:rsid w:val="008F1050"/>
    <w:rsid w:val="008F1A7F"/>
    <w:rsid w:val="008F203B"/>
    <w:rsid w:val="008F23A9"/>
    <w:rsid w:val="008F2838"/>
    <w:rsid w:val="008F2B40"/>
    <w:rsid w:val="008F2B68"/>
    <w:rsid w:val="008F3036"/>
    <w:rsid w:val="008F32E0"/>
    <w:rsid w:val="008F34B7"/>
    <w:rsid w:val="008F3E6E"/>
    <w:rsid w:val="008F3F28"/>
    <w:rsid w:val="008F40A5"/>
    <w:rsid w:val="008F43C6"/>
    <w:rsid w:val="008F526E"/>
    <w:rsid w:val="008F5763"/>
    <w:rsid w:val="008F6791"/>
    <w:rsid w:val="008F67C2"/>
    <w:rsid w:val="008F68C0"/>
    <w:rsid w:val="008F6913"/>
    <w:rsid w:val="008F7687"/>
    <w:rsid w:val="008F76E1"/>
    <w:rsid w:val="008F77DF"/>
    <w:rsid w:val="008F7ACB"/>
    <w:rsid w:val="008F7AF8"/>
    <w:rsid w:val="008F7B70"/>
    <w:rsid w:val="008F7B75"/>
    <w:rsid w:val="008F7EAE"/>
    <w:rsid w:val="009003D0"/>
    <w:rsid w:val="009010D4"/>
    <w:rsid w:val="009012F5"/>
    <w:rsid w:val="00902228"/>
    <w:rsid w:val="009027B2"/>
    <w:rsid w:val="00902B4C"/>
    <w:rsid w:val="00903064"/>
    <w:rsid w:val="00903121"/>
    <w:rsid w:val="009033D4"/>
    <w:rsid w:val="009034E2"/>
    <w:rsid w:val="00903643"/>
    <w:rsid w:val="00903649"/>
    <w:rsid w:val="00903E8A"/>
    <w:rsid w:val="00903ED8"/>
    <w:rsid w:val="009040AA"/>
    <w:rsid w:val="009045E4"/>
    <w:rsid w:val="009048BA"/>
    <w:rsid w:val="00904D01"/>
    <w:rsid w:val="009051B4"/>
    <w:rsid w:val="00905244"/>
    <w:rsid w:val="0090547B"/>
    <w:rsid w:val="009055CE"/>
    <w:rsid w:val="0090560D"/>
    <w:rsid w:val="00905C02"/>
    <w:rsid w:val="00905E0E"/>
    <w:rsid w:val="009061C2"/>
    <w:rsid w:val="00906211"/>
    <w:rsid w:val="00906431"/>
    <w:rsid w:val="00906472"/>
    <w:rsid w:val="00906BA1"/>
    <w:rsid w:val="00907040"/>
    <w:rsid w:val="00907ADC"/>
    <w:rsid w:val="0091001B"/>
    <w:rsid w:val="0091020E"/>
    <w:rsid w:val="00910B0D"/>
    <w:rsid w:val="0091113B"/>
    <w:rsid w:val="009111A6"/>
    <w:rsid w:val="0091120A"/>
    <w:rsid w:val="0091177C"/>
    <w:rsid w:val="00911BC9"/>
    <w:rsid w:val="00911C9A"/>
    <w:rsid w:val="00911CDE"/>
    <w:rsid w:val="00911CE0"/>
    <w:rsid w:val="00911ECA"/>
    <w:rsid w:val="00911F30"/>
    <w:rsid w:val="0091205E"/>
    <w:rsid w:val="009122BD"/>
    <w:rsid w:val="00912A75"/>
    <w:rsid w:val="00912CF0"/>
    <w:rsid w:val="00912ECF"/>
    <w:rsid w:val="00912FA0"/>
    <w:rsid w:val="009138A5"/>
    <w:rsid w:val="00913B6E"/>
    <w:rsid w:val="00914347"/>
    <w:rsid w:val="00914352"/>
    <w:rsid w:val="0091435D"/>
    <w:rsid w:val="00914C4A"/>
    <w:rsid w:val="00915B45"/>
    <w:rsid w:val="00915F05"/>
    <w:rsid w:val="00915F35"/>
    <w:rsid w:val="009161E3"/>
    <w:rsid w:val="00916633"/>
    <w:rsid w:val="00916D92"/>
    <w:rsid w:val="00916E3E"/>
    <w:rsid w:val="00916F6F"/>
    <w:rsid w:val="009175A1"/>
    <w:rsid w:val="00917D87"/>
    <w:rsid w:val="00917DDD"/>
    <w:rsid w:val="009201B2"/>
    <w:rsid w:val="00920989"/>
    <w:rsid w:val="00920A0F"/>
    <w:rsid w:val="00921441"/>
    <w:rsid w:val="00921C47"/>
    <w:rsid w:val="00921F81"/>
    <w:rsid w:val="009223EC"/>
    <w:rsid w:val="009225A3"/>
    <w:rsid w:val="00922A29"/>
    <w:rsid w:val="00922ED0"/>
    <w:rsid w:val="0092316C"/>
    <w:rsid w:val="00923308"/>
    <w:rsid w:val="00923368"/>
    <w:rsid w:val="009234C1"/>
    <w:rsid w:val="00923900"/>
    <w:rsid w:val="00923B85"/>
    <w:rsid w:val="00923BF9"/>
    <w:rsid w:val="00923D3F"/>
    <w:rsid w:val="0092464D"/>
    <w:rsid w:val="009247EC"/>
    <w:rsid w:val="009249C6"/>
    <w:rsid w:val="00924EEC"/>
    <w:rsid w:val="009252FC"/>
    <w:rsid w:val="00925835"/>
    <w:rsid w:val="009259CB"/>
    <w:rsid w:val="00925AEA"/>
    <w:rsid w:val="00925F7E"/>
    <w:rsid w:val="009264E3"/>
    <w:rsid w:val="00926FE4"/>
    <w:rsid w:val="0092721C"/>
    <w:rsid w:val="0092766A"/>
    <w:rsid w:val="00927800"/>
    <w:rsid w:val="00927811"/>
    <w:rsid w:val="0092791A"/>
    <w:rsid w:val="00927B24"/>
    <w:rsid w:val="00927B30"/>
    <w:rsid w:val="00927C66"/>
    <w:rsid w:val="00927C6D"/>
    <w:rsid w:val="009303F7"/>
    <w:rsid w:val="0093081E"/>
    <w:rsid w:val="00930968"/>
    <w:rsid w:val="009310E4"/>
    <w:rsid w:val="009311AE"/>
    <w:rsid w:val="009314A8"/>
    <w:rsid w:val="0093154E"/>
    <w:rsid w:val="00931929"/>
    <w:rsid w:val="00931BD0"/>
    <w:rsid w:val="00932389"/>
    <w:rsid w:val="00932429"/>
    <w:rsid w:val="00932471"/>
    <w:rsid w:val="00932C21"/>
    <w:rsid w:val="0093368B"/>
    <w:rsid w:val="00933E9D"/>
    <w:rsid w:val="00934097"/>
    <w:rsid w:val="00934CAE"/>
    <w:rsid w:val="00934CE3"/>
    <w:rsid w:val="009350A7"/>
    <w:rsid w:val="00935169"/>
    <w:rsid w:val="0093562E"/>
    <w:rsid w:val="009357B9"/>
    <w:rsid w:val="00935CD8"/>
    <w:rsid w:val="009360FB"/>
    <w:rsid w:val="00936427"/>
    <w:rsid w:val="009364D7"/>
    <w:rsid w:val="0093651D"/>
    <w:rsid w:val="00936580"/>
    <w:rsid w:val="009366FE"/>
    <w:rsid w:val="00936721"/>
    <w:rsid w:val="009370A5"/>
    <w:rsid w:val="009372D2"/>
    <w:rsid w:val="0093792B"/>
    <w:rsid w:val="0094003F"/>
    <w:rsid w:val="00940238"/>
    <w:rsid w:val="00940A14"/>
    <w:rsid w:val="00940B6C"/>
    <w:rsid w:val="00940E8C"/>
    <w:rsid w:val="0094129B"/>
    <w:rsid w:val="00941479"/>
    <w:rsid w:val="0094165E"/>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AD0"/>
    <w:rsid w:val="00945C60"/>
    <w:rsid w:val="009462D5"/>
    <w:rsid w:val="0094649D"/>
    <w:rsid w:val="00946615"/>
    <w:rsid w:val="00946793"/>
    <w:rsid w:val="00946A88"/>
    <w:rsid w:val="00946CA9"/>
    <w:rsid w:val="009479E6"/>
    <w:rsid w:val="00947FFA"/>
    <w:rsid w:val="009501CE"/>
    <w:rsid w:val="0095032C"/>
    <w:rsid w:val="009508BD"/>
    <w:rsid w:val="00950DEF"/>
    <w:rsid w:val="00950ED9"/>
    <w:rsid w:val="00951A83"/>
    <w:rsid w:val="00951E96"/>
    <w:rsid w:val="00951EA8"/>
    <w:rsid w:val="009527F1"/>
    <w:rsid w:val="0095283B"/>
    <w:rsid w:val="00952A05"/>
    <w:rsid w:val="0095310C"/>
    <w:rsid w:val="00953507"/>
    <w:rsid w:val="00953B41"/>
    <w:rsid w:val="00953C5F"/>
    <w:rsid w:val="00953EDB"/>
    <w:rsid w:val="00953FCC"/>
    <w:rsid w:val="00954613"/>
    <w:rsid w:val="00954668"/>
    <w:rsid w:val="00954863"/>
    <w:rsid w:val="009549D1"/>
    <w:rsid w:val="00955182"/>
    <w:rsid w:val="00955406"/>
    <w:rsid w:val="00955458"/>
    <w:rsid w:val="00955484"/>
    <w:rsid w:val="009554B7"/>
    <w:rsid w:val="0095552A"/>
    <w:rsid w:val="0095577E"/>
    <w:rsid w:val="00955ED6"/>
    <w:rsid w:val="00956002"/>
    <w:rsid w:val="009560B7"/>
    <w:rsid w:val="009561AE"/>
    <w:rsid w:val="0095698A"/>
    <w:rsid w:val="00956B97"/>
    <w:rsid w:val="00956F0E"/>
    <w:rsid w:val="0095781D"/>
    <w:rsid w:val="0095795B"/>
    <w:rsid w:val="00957A49"/>
    <w:rsid w:val="00957C63"/>
    <w:rsid w:val="00957D40"/>
    <w:rsid w:val="00960438"/>
    <w:rsid w:val="009604D8"/>
    <w:rsid w:val="00960681"/>
    <w:rsid w:val="00960C87"/>
    <w:rsid w:val="009610E5"/>
    <w:rsid w:val="00961628"/>
    <w:rsid w:val="00961703"/>
    <w:rsid w:val="0096187A"/>
    <w:rsid w:val="00961D2B"/>
    <w:rsid w:val="00961FE7"/>
    <w:rsid w:val="0096295F"/>
    <w:rsid w:val="00962A6C"/>
    <w:rsid w:val="00962BAC"/>
    <w:rsid w:val="00962CC5"/>
    <w:rsid w:val="00962E38"/>
    <w:rsid w:val="00963155"/>
    <w:rsid w:val="009631F2"/>
    <w:rsid w:val="0096345B"/>
    <w:rsid w:val="00963578"/>
    <w:rsid w:val="009635EA"/>
    <w:rsid w:val="00963CF7"/>
    <w:rsid w:val="00964016"/>
    <w:rsid w:val="00964057"/>
    <w:rsid w:val="009649D6"/>
    <w:rsid w:val="00964E60"/>
    <w:rsid w:val="009651AD"/>
    <w:rsid w:val="00965239"/>
    <w:rsid w:val="0096591E"/>
    <w:rsid w:val="00965942"/>
    <w:rsid w:val="00965B25"/>
    <w:rsid w:val="00965B77"/>
    <w:rsid w:val="00965D0B"/>
    <w:rsid w:val="00965F63"/>
    <w:rsid w:val="0096602B"/>
    <w:rsid w:val="0096646D"/>
    <w:rsid w:val="00966F0D"/>
    <w:rsid w:val="00967171"/>
    <w:rsid w:val="009677C7"/>
    <w:rsid w:val="0096795A"/>
    <w:rsid w:val="00967998"/>
    <w:rsid w:val="00967AE8"/>
    <w:rsid w:val="00967DD6"/>
    <w:rsid w:val="0097031D"/>
    <w:rsid w:val="00970781"/>
    <w:rsid w:val="00970F39"/>
    <w:rsid w:val="009711DC"/>
    <w:rsid w:val="0097153A"/>
    <w:rsid w:val="00971988"/>
    <w:rsid w:val="00971AC9"/>
    <w:rsid w:val="009720F6"/>
    <w:rsid w:val="0097214D"/>
    <w:rsid w:val="00972309"/>
    <w:rsid w:val="00972690"/>
    <w:rsid w:val="00972953"/>
    <w:rsid w:val="0097296E"/>
    <w:rsid w:val="00972D76"/>
    <w:rsid w:val="00973237"/>
    <w:rsid w:val="009738B0"/>
    <w:rsid w:val="00973B6A"/>
    <w:rsid w:val="00973B79"/>
    <w:rsid w:val="00973BC3"/>
    <w:rsid w:val="00974DC7"/>
    <w:rsid w:val="0097574E"/>
    <w:rsid w:val="00975A4B"/>
    <w:rsid w:val="009764D2"/>
    <w:rsid w:val="0097672F"/>
    <w:rsid w:val="00976783"/>
    <w:rsid w:val="00976C93"/>
    <w:rsid w:val="009773D4"/>
    <w:rsid w:val="00977443"/>
    <w:rsid w:val="00977592"/>
    <w:rsid w:val="00977751"/>
    <w:rsid w:val="00977EE9"/>
    <w:rsid w:val="009803AF"/>
    <w:rsid w:val="009807D2"/>
    <w:rsid w:val="00980E73"/>
    <w:rsid w:val="00981A29"/>
    <w:rsid w:val="0098235B"/>
    <w:rsid w:val="0098245A"/>
    <w:rsid w:val="00982D40"/>
    <w:rsid w:val="00983C4C"/>
    <w:rsid w:val="009846E8"/>
    <w:rsid w:val="0098476B"/>
    <w:rsid w:val="0098568D"/>
    <w:rsid w:val="009857EB"/>
    <w:rsid w:val="00985875"/>
    <w:rsid w:val="009859C0"/>
    <w:rsid w:val="00986372"/>
    <w:rsid w:val="0098642D"/>
    <w:rsid w:val="00986487"/>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170"/>
    <w:rsid w:val="00991817"/>
    <w:rsid w:val="00991935"/>
    <w:rsid w:val="00991EE9"/>
    <w:rsid w:val="009920FF"/>
    <w:rsid w:val="009921DB"/>
    <w:rsid w:val="009921EF"/>
    <w:rsid w:val="00992476"/>
    <w:rsid w:val="00992C15"/>
    <w:rsid w:val="00992C36"/>
    <w:rsid w:val="00992E48"/>
    <w:rsid w:val="00993089"/>
    <w:rsid w:val="00993147"/>
    <w:rsid w:val="00993663"/>
    <w:rsid w:val="00993A1E"/>
    <w:rsid w:val="009941FA"/>
    <w:rsid w:val="009942EB"/>
    <w:rsid w:val="00994451"/>
    <w:rsid w:val="00994ACC"/>
    <w:rsid w:val="00995027"/>
    <w:rsid w:val="009951CC"/>
    <w:rsid w:val="0099574E"/>
    <w:rsid w:val="00995A07"/>
    <w:rsid w:val="00995D1E"/>
    <w:rsid w:val="00995F53"/>
    <w:rsid w:val="009962D8"/>
    <w:rsid w:val="00996471"/>
    <w:rsid w:val="0099663B"/>
    <w:rsid w:val="00996948"/>
    <w:rsid w:val="00996DB6"/>
    <w:rsid w:val="0099739E"/>
    <w:rsid w:val="00997AC5"/>
    <w:rsid w:val="00997EC4"/>
    <w:rsid w:val="009A026A"/>
    <w:rsid w:val="009A053B"/>
    <w:rsid w:val="009A0545"/>
    <w:rsid w:val="009A072F"/>
    <w:rsid w:val="009A08C2"/>
    <w:rsid w:val="009A0AF8"/>
    <w:rsid w:val="009A1382"/>
    <w:rsid w:val="009A148D"/>
    <w:rsid w:val="009A1500"/>
    <w:rsid w:val="009A1B03"/>
    <w:rsid w:val="009A2B15"/>
    <w:rsid w:val="009A37B8"/>
    <w:rsid w:val="009A3CB0"/>
    <w:rsid w:val="009A4CE4"/>
    <w:rsid w:val="009A5208"/>
    <w:rsid w:val="009A597C"/>
    <w:rsid w:val="009A5CCF"/>
    <w:rsid w:val="009A6422"/>
    <w:rsid w:val="009A6977"/>
    <w:rsid w:val="009A6CFD"/>
    <w:rsid w:val="009A76EB"/>
    <w:rsid w:val="009B04F6"/>
    <w:rsid w:val="009B0545"/>
    <w:rsid w:val="009B0598"/>
    <w:rsid w:val="009B074A"/>
    <w:rsid w:val="009B0A24"/>
    <w:rsid w:val="009B0DFA"/>
    <w:rsid w:val="009B0E64"/>
    <w:rsid w:val="009B148A"/>
    <w:rsid w:val="009B1EAF"/>
    <w:rsid w:val="009B2136"/>
    <w:rsid w:val="009B2141"/>
    <w:rsid w:val="009B2A59"/>
    <w:rsid w:val="009B2A91"/>
    <w:rsid w:val="009B2CA7"/>
    <w:rsid w:val="009B30C3"/>
    <w:rsid w:val="009B30CB"/>
    <w:rsid w:val="009B310E"/>
    <w:rsid w:val="009B3347"/>
    <w:rsid w:val="009B4499"/>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75E"/>
    <w:rsid w:val="009C08AE"/>
    <w:rsid w:val="009C1576"/>
    <w:rsid w:val="009C1C7F"/>
    <w:rsid w:val="009C2021"/>
    <w:rsid w:val="009C29E2"/>
    <w:rsid w:val="009C2C27"/>
    <w:rsid w:val="009C2F5D"/>
    <w:rsid w:val="009C3271"/>
    <w:rsid w:val="009C359D"/>
    <w:rsid w:val="009C3A07"/>
    <w:rsid w:val="009C3D9C"/>
    <w:rsid w:val="009C405C"/>
    <w:rsid w:val="009C41A1"/>
    <w:rsid w:val="009C4232"/>
    <w:rsid w:val="009C45E8"/>
    <w:rsid w:val="009C4BCB"/>
    <w:rsid w:val="009C4CE0"/>
    <w:rsid w:val="009C512C"/>
    <w:rsid w:val="009C51A9"/>
    <w:rsid w:val="009C55B0"/>
    <w:rsid w:val="009C650F"/>
    <w:rsid w:val="009C6582"/>
    <w:rsid w:val="009C65ED"/>
    <w:rsid w:val="009C6EEB"/>
    <w:rsid w:val="009C6FDD"/>
    <w:rsid w:val="009C70B2"/>
    <w:rsid w:val="009C7CA4"/>
    <w:rsid w:val="009C7D46"/>
    <w:rsid w:val="009C7F17"/>
    <w:rsid w:val="009D0130"/>
    <w:rsid w:val="009D013D"/>
    <w:rsid w:val="009D0205"/>
    <w:rsid w:val="009D038D"/>
    <w:rsid w:val="009D03BE"/>
    <w:rsid w:val="009D066E"/>
    <w:rsid w:val="009D1089"/>
    <w:rsid w:val="009D1105"/>
    <w:rsid w:val="009D12DF"/>
    <w:rsid w:val="009D1F28"/>
    <w:rsid w:val="009D1F9B"/>
    <w:rsid w:val="009D20BC"/>
    <w:rsid w:val="009D2215"/>
    <w:rsid w:val="009D2416"/>
    <w:rsid w:val="009D2BA2"/>
    <w:rsid w:val="009D2E77"/>
    <w:rsid w:val="009D3022"/>
    <w:rsid w:val="009D3765"/>
    <w:rsid w:val="009D405F"/>
    <w:rsid w:val="009D474D"/>
    <w:rsid w:val="009D4DCA"/>
    <w:rsid w:val="009D4F22"/>
    <w:rsid w:val="009D4F59"/>
    <w:rsid w:val="009D571F"/>
    <w:rsid w:val="009D58AD"/>
    <w:rsid w:val="009D6438"/>
    <w:rsid w:val="009D7290"/>
    <w:rsid w:val="009D72CE"/>
    <w:rsid w:val="009D7543"/>
    <w:rsid w:val="009D7679"/>
    <w:rsid w:val="009D77B8"/>
    <w:rsid w:val="009D7A58"/>
    <w:rsid w:val="009D7CDA"/>
    <w:rsid w:val="009D7F2C"/>
    <w:rsid w:val="009E040E"/>
    <w:rsid w:val="009E0652"/>
    <w:rsid w:val="009E0BE5"/>
    <w:rsid w:val="009E0D40"/>
    <w:rsid w:val="009E0EA4"/>
    <w:rsid w:val="009E13FB"/>
    <w:rsid w:val="009E1818"/>
    <w:rsid w:val="009E1A4B"/>
    <w:rsid w:val="009E23D1"/>
    <w:rsid w:val="009E27CC"/>
    <w:rsid w:val="009E2AB0"/>
    <w:rsid w:val="009E2B09"/>
    <w:rsid w:val="009E2B2E"/>
    <w:rsid w:val="009E2F11"/>
    <w:rsid w:val="009E336C"/>
    <w:rsid w:val="009E3390"/>
    <w:rsid w:val="009E35D3"/>
    <w:rsid w:val="009E37CE"/>
    <w:rsid w:val="009E3BC5"/>
    <w:rsid w:val="009E3FE9"/>
    <w:rsid w:val="009E459F"/>
    <w:rsid w:val="009E47A2"/>
    <w:rsid w:val="009E4821"/>
    <w:rsid w:val="009E4A71"/>
    <w:rsid w:val="009E4E2B"/>
    <w:rsid w:val="009E5698"/>
    <w:rsid w:val="009E5CB5"/>
    <w:rsid w:val="009E5DD8"/>
    <w:rsid w:val="009E5E1F"/>
    <w:rsid w:val="009E5E53"/>
    <w:rsid w:val="009E70D0"/>
    <w:rsid w:val="009E7460"/>
    <w:rsid w:val="009E76B6"/>
    <w:rsid w:val="009E78F4"/>
    <w:rsid w:val="009E7935"/>
    <w:rsid w:val="009E7961"/>
    <w:rsid w:val="009E7E6B"/>
    <w:rsid w:val="009F01D8"/>
    <w:rsid w:val="009F067F"/>
    <w:rsid w:val="009F0AA0"/>
    <w:rsid w:val="009F0AAF"/>
    <w:rsid w:val="009F0AFD"/>
    <w:rsid w:val="009F0CC3"/>
    <w:rsid w:val="009F0F9D"/>
    <w:rsid w:val="009F1109"/>
    <w:rsid w:val="009F15BF"/>
    <w:rsid w:val="009F172F"/>
    <w:rsid w:val="009F1B11"/>
    <w:rsid w:val="009F1E80"/>
    <w:rsid w:val="009F1E9A"/>
    <w:rsid w:val="009F1F0D"/>
    <w:rsid w:val="009F206C"/>
    <w:rsid w:val="009F3422"/>
    <w:rsid w:val="009F3809"/>
    <w:rsid w:val="009F3C1E"/>
    <w:rsid w:val="009F3C47"/>
    <w:rsid w:val="009F3E18"/>
    <w:rsid w:val="009F4073"/>
    <w:rsid w:val="009F4105"/>
    <w:rsid w:val="009F43B7"/>
    <w:rsid w:val="009F48EA"/>
    <w:rsid w:val="009F4BC8"/>
    <w:rsid w:val="009F4EA7"/>
    <w:rsid w:val="009F50ED"/>
    <w:rsid w:val="009F532E"/>
    <w:rsid w:val="009F584E"/>
    <w:rsid w:val="009F59E3"/>
    <w:rsid w:val="009F5BC3"/>
    <w:rsid w:val="009F5EBF"/>
    <w:rsid w:val="009F6078"/>
    <w:rsid w:val="009F61A3"/>
    <w:rsid w:val="009F66AB"/>
    <w:rsid w:val="009F689A"/>
    <w:rsid w:val="009F6A0C"/>
    <w:rsid w:val="009F6D50"/>
    <w:rsid w:val="009F6DE7"/>
    <w:rsid w:val="009F719E"/>
    <w:rsid w:val="009F737A"/>
    <w:rsid w:val="009F76F2"/>
    <w:rsid w:val="009F777B"/>
    <w:rsid w:val="00A00303"/>
    <w:rsid w:val="00A0040C"/>
    <w:rsid w:val="00A00426"/>
    <w:rsid w:val="00A00659"/>
    <w:rsid w:val="00A0098F"/>
    <w:rsid w:val="00A00B2D"/>
    <w:rsid w:val="00A00C10"/>
    <w:rsid w:val="00A010CA"/>
    <w:rsid w:val="00A012F9"/>
    <w:rsid w:val="00A013D1"/>
    <w:rsid w:val="00A015D1"/>
    <w:rsid w:val="00A01AE2"/>
    <w:rsid w:val="00A01AEE"/>
    <w:rsid w:val="00A01DFB"/>
    <w:rsid w:val="00A0202D"/>
    <w:rsid w:val="00A022BC"/>
    <w:rsid w:val="00A02310"/>
    <w:rsid w:val="00A028D4"/>
    <w:rsid w:val="00A03BE6"/>
    <w:rsid w:val="00A03F7C"/>
    <w:rsid w:val="00A04193"/>
    <w:rsid w:val="00A04ECD"/>
    <w:rsid w:val="00A05439"/>
    <w:rsid w:val="00A05447"/>
    <w:rsid w:val="00A054CD"/>
    <w:rsid w:val="00A05A17"/>
    <w:rsid w:val="00A05B99"/>
    <w:rsid w:val="00A05C2A"/>
    <w:rsid w:val="00A05DAE"/>
    <w:rsid w:val="00A06491"/>
    <w:rsid w:val="00A06C19"/>
    <w:rsid w:val="00A06DDC"/>
    <w:rsid w:val="00A07086"/>
    <w:rsid w:val="00A071AF"/>
    <w:rsid w:val="00A07234"/>
    <w:rsid w:val="00A073BA"/>
    <w:rsid w:val="00A077EF"/>
    <w:rsid w:val="00A07E2E"/>
    <w:rsid w:val="00A10100"/>
    <w:rsid w:val="00A10B97"/>
    <w:rsid w:val="00A10DD8"/>
    <w:rsid w:val="00A10FE9"/>
    <w:rsid w:val="00A111B4"/>
    <w:rsid w:val="00A11593"/>
    <w:rsid w:val="00A1252E"/>
    <w:rsid w:val="00A12727"/>
    <w:rsid w:val="00A12EA7"/>
    <w:rsid w:val="00A13041"/>
    <w:rsid w:val="00A13200"/>
    <w:rsid w:val="00A137D6"/>
    <w:rsid w:val="00A13D36"/>
    <w:rsid w:val="00A13FEB"/>
    <w:rsid w:val="00A142EE"/>
    <w:rsid w:val="00A1459B"/>
    <w:rsid w:val="00A14AB4"/>
    <w:rsid w:val="00A14D34"/>
    <w:rsid w:val="00A14DEB"/>
    <w:rsid w:val="00A14DF2"/>
    <w:rsid w:val="00A1504A"/>
    <w:rsid w:val="00A1533C"/>
    <w:rsid w:val="00A15366"/>
    <w:rsid w:val="00A1579B"/>
    <w:rsid w:val="00A16701"/>
    <w:rsid w:val="00A17113"/>
    <w:rsid w:val="00A1749C"/>
    <w:rsid w:val="00A1766D"/>
    <w:rsid w:val="00A1776C"/>
    <w:rsid w:val="00A17E71"/>
    <w:rsid w:val="00A17EB0"/>
    <w:rsid w:val="00A20075"/>
    <w:rsid w:val="00A20195"/>
    <w:rsid w:val="00A209C2"/>
    <w:rsid w:val="00A20A30"/>
    <w:rsid w:val="00A20B3A"/>
    <w:rsid w:val="00A20F1E"/>
    <w:rsid w:val="00A2104D"/>
    <w:rsid w:val="00A22271"/>
    <w:rsid w:val="00A22B66"/>
    <w:rsid w:val="00A22DD0"/>
    <w:rsid w:val="00A23379"/>
    <w:rsid w:val="00A23A96"/>
    <w:rsid w:val="00A23F47"/>
    <w:rsid w:val="00A2455F"/>
    <w:rsid w:val="00A25354"/>
    <w:rsid w:val="00A2570E"/>
    <w:rsid w:val="00A258EF"/>
    <w:rsid w:val="00A25B65"/>
    <w:rsid w:val="00A25F25"/>
    <w:rsid w:val="00A26087"/>
    <w:rsid w:val="00A26683"/>
    <w:rsid w:val="00A2788D"/>
    <w:rsid w:val="00A27C9F"/>
    <w:rsid w:val="00A27EBD"/>
    <w:rsid w:val="00A27ED9"/>
    <w:rsid w:val="00A27EE8"/>
    <w:rsid w:val="00A300BE"/>
    <w:rsid w:val="00A3084F"/>
    <w:rsid w:val="00A30C15"/>
    <w:rsid w:val="00A30DCA"/>
    <w:rsid w:val="00A31518"/>
    <w:rsid w:val="00A315DB"/>
    <w:rsid w:val="00A316FB"/>
    <w:rsid w:val="00A31A96"/>
    <w:rsid w:val="00A31E17"/>
    <w:rsid w:val="00A322BB"/>
    <w:rsid w:val="00A326E2"/>
    <w:rsid w:val="00A329CE"/>
    <w:rsid w:val="00A32AFF"/>
    <w:rsid w:val="00A339BC"/>
    <w:rsid w:val="00A33C8D"/>
    <w:rsid w:val="00A34354"/>
    <w:rsid w:val="00A346CA"/>
    <w:rsid w:val="00A34B48"/>
    <w:rsid w:val="00A34D8A"/>
    <w:rsid w:val="00A34E62"/>
    <w:rsid w:val="00A35828"/>
    <w:rsid w:val="00A35A3F"/>
    <w:rsid w:val="00A35B93"/>
    <w:rsid w:val="00A361D1"/>
    <w:rsid w:val="00A365AC"/>
    <w:rsid w:val="00A36A8E"/>
    <w:rsid w:val="00A36B8D"/>
    <w:rsid w:val="00A3771B"/>
    <w:rsid w:val="00A37739"/>
    <w:rsid w:val="00A379EB"/>
    <w:rsid w:val="00A40008"/>
    <w:rsid w:val="00A4079E"/>
    <w:rsid w:val="00A40AFE"/>
    <w:rsid w:val="00A40B18"/>
    <w:rsid w:val="00A41049"/>
    <w:rsid w:val="00A418AD"/>
    <w:rsid w:val="00A41B88"/>
    <w:rsid w:val="00A41D14"/>
    <w:rsid w:val="00A422F2"/>
    <w:rsid w:val="00A425EA"/>
    <w:rsid w:val="00A425F9"/>
    <w:rsid w:val="00A426B3"/>
    <w:rsid w:val="00A42B08"/>
    <w:rsid w:val="00A43133"/>
    <w:rsid w:val="00A43983"/>
    <w:rsid w:val="00A43BB2"/>
    <w:rsid w:val="00A43E42"/>
    <w:rsid w:val="00A446CB"/>
    <w:rsid w:val="00A44C0C"/>
    <w:rsid w:val="00A44E25"/>
    <w:rsid w:val="00A452D6"/>
    <w:rsid w:val="00A45476"/>
    <w:rsid w:val="00A45CCC"/>
    <w:rsid w:val="00A45D94"/>
    <w:rsid w:val="00A4601A"/>
    <w:rsid w:val="00A462F8"/>
    <w:rsid w:val="00A464E8"/>
    <w:rsid w:val="00A4683E"/>
    <w:rsid w:val="00A469E0"/>
    <w:rsid w:val="00A47755"/>
    <w:rsid w:val="00A4796B"/>
    <w:rsid w:val="00A47EB0"/>
    <w:rsid w:val="00A47F5B"/>
    <w:rsid w:val="00A47FE9"/>
    <w:rsid w:val="00A50738"/>
    <w:rsid w:val="00A5081F"/>
    <w:rsid w:val="00A5092C"/>
    <w:rsid w:val="00A50AA7"/>
    <w:rsid w:val="00A50BF9"/>
    <w:rsid w:val="00A51A3C"/>
    <w:rsid w:val="00A51C1B"/>
    <w:rsid w:val="00A51D13"/>
    <w:rsid w:val="00A520EE"/>
    <w:rsid w:val="00A5224D"/>
    <w:rsid w:val="00A52286"/>
    <w:rsid w:val="00A524AF"/>
    <w:rsid w:val="00A52A28"/>
    <w:rsid w:val="00A52DEA"/>
    <w:rsid w:val="00A53552"/>
    <w:rsid w:val="00A535CA"/>
    <w:rsid w:val="00A53939"/>
    <w:rsid w:val="00A53C7D"/>
    <w:rsid w:val="00A53CBD"/>
    <w:rsid w:val="00A53E10"/>
    <w:rsid w:val="00A54550"/>
    <w:rsid w:val="00A54B57"/>
    <w:rsid w:val="00A54FE9"/>
    <w:rsid w:val="00A55072"/>
    <w:rsid w:val="00A55450"/>
    <w:rsid w:val="00A55762"/>
    <w:rsid w:val="00A5605B"/>
    <w:rsid w:val="00A56474"/>
    <w:rsid w:val="00A5677D"/>
    <w:rsid w:val="00A572A3"/>
    <w:rsid w:val="00A5770B"/>
    <w:rsid w:val="00A57B5F"/>
    <w:rsid w:val="00A57FB6"/>
    <w:rsid w:val="00A603EA"/>
    <w:rsid w:val="00A60487"/>
    <w:rsid w:val="00A60540"/>
    <w:rsid w:val="00A60672"/>
    <w:rsid w:val="00A60748"/>
    <w:rsid w:val="00A6078C"/>
    <w:rsid w:val="00A608EA"/>
    <w:rsid w:val="00A60A1F"/>
    <w:rsid w:val="00A60C6C"/>
    <w:rsid w:val="00A60EAE"/>
    <w:rsid w:val="00A61337"/>
    <w:rsid w:val="00A61960"/>
    <w:rsid w:val="00A61C34"/>
    <w:rsid w:val="00A623E5"/>
    <w:rsid w:val="00A624FB"/>
    <w:rsid w:val="00A62A75"/>
    <w:rsid w:val="00A630D5"/>
    <w:rsid w:val="00A6311F"/>
    <w:rsid w:val="00A63925"/>
    <w:rsid w:val="00A63B31"/>
    <w:rsid w:val="00A6533C"/>
    <w:rsid w:val="00A65441"/>
    <w:rsid w:val="00A65B5B"/>
    <w:rsid w:val="00A65C38"/>
    <w:rsid w:val="00A65D25"/>
    <w:rsid w:val="00A65E41"/>
    <w:rsid w:val="00A66148"/>
    <w:rsid w:val="00A66213"/>
    <w:rsid w:val="00A6625A"/>
    <w:rsid w:val="00A66571"/>
    <w:rsid w:val="00A66E3C"/>
    <w:rsid w:val="00A6783F"/>
    <w:rsid w:val="00A67A50"/>
    <w:rsid w:val="00A67D60"/>
    <w:rsid w:val="00A700BB"/>
    <w:rsid w:val="00A70778"/>
    <w:rsid w:val="00A70AF9"/>
    <w:rsid w:val="00A70B74"/>
    <w:rsid w:val="00A70C2B"/>
    <w:rsid w:val="00A70D6E"/>
    <w:rsid w:val="00A70EF5"/>
    <w:rsid w:val="00A7167C"/>
    <w:rsid w:val="00A72041"/>
    <w:rsid w:val="00A72220"/>
    <w:rsid w:val="00A722BD"/>
    <w:rsid w:val="00A72360"/>
    <w:rsid w:val="00A72A3D"/>
    <w:rsid w:val="00A72C52"/>
    <w:rsid w:val="00A72D74"/>
    <w:rsid w:val="00A7360D"/>
    <w:rsid w:val="00A73FC6"/>
    <w:rsid w:val="00A7438E"/>
    <w:rsid w:val="00A7441A"/>
    <w:rsid w:val="00A74766"/>
    <w:rsid w:val="00A748FA"/>
    <w:rsid w:val="00A74AEE"/>
    <w:rsid w:val="00A74BA1"/>
    <w:rsid w:val="00A74E07"/>
    <w:rsid w:val="00A755CE"/>
    <w:rsid w:val="00A75643"/>
    <w:rsid w:val="00A75660"/>
    <w:rsid w:val="00A7571D"/>
    <w:rsid w:val="00A7594E"/>
    <w:rsid w:val="00A75DE2"/>
    <w:rsid w:val="00A75E77"/>
    <w:rsid w:val="00A75F6B"/>
    <w:rsid w:val="00A7609F"/>
    <w:rsid w:val="00A7696C"/>
    <w:rsid w:val="00A76A42"/>
    <w:rsid w:val="00A76DE9"/>
    <w:rsid w:val="00A77103"/>
    <w:rsid w:val="00A77470"/>
    <w:rsid w:val="00A776B6"/>
    <w:rsid w:val="00A77706"/>
    <w:rsid w:val="00A7772A"/>
    <w:rsid w:val="00A77807"/>
    <w:rsid w:val="00A805F5"/>
    <w:rsid w:val="00A807D3"/>
    <w:rsid w:val="00A80914"/>
    <w:rsid w:val="00A809B4"/>
    <w:rsid w:val="00A80B88"/>
    <w:rsid w:val="00A810C2"/>
    <w:rsid w:val="00A81B1F"/>
    <w:rsid w:val="00A81D8B"/>
    <w:rsid w:val="00A81DAB"/>
    <w:rsid w:val="00A82A52"/>
    <w:rsid w:val="00A82E71"/>
    <w:rsid w:val="00A8301F"/>
    <w:rsid w:val="00A8327D"/>
    <w:rsid w:val="00A8328E"/>
    <w:rsid w:val="00A83291"/>
    <w:rsid w:val="00A833A6"/>
    <w:rsid w:val="00A83792"/>
    <w:rsid w:val="00A837EB"/>
    <w:rsid w:val="00A83DDB"/>
    <w:rsid w:val="00A83F70"/>
    <w:rsid w:val="00A84280"/>
    <w:rsid w:val="00A84359"/>
    <w:rsid w:val="00A85090"/>
    <w:rsid w:val="00A85123"/>
    <w:rsid w:val="00A85433"/>
    <w:rsid w:val="00A85A24"/>
    <w:rsid w:val="00A85D9C"/>
    <w:rsid w:val="00A85E23"/>
    <w:rsid w:val="00A85E53"/>
    <w:rsid w:val="00A85F91"/>
    <w:rsid w:val="00A8654F"/>
    <w:rsid w:val="00A86B5D"/>
    <w:rsid w:val="00A86F39"/>
    <w:rsid w:val="00A86FE4"/>
    <w:rsid w:val="00A8747C"/>
    <w:rsid w:val="00A87672"/>
    <w:rsid w:val="00A879C1"/>
    <w:rsid w:val="00A900CA"/>
    <w:rsid w:val="00A90194"/>
    <w:rsid w:val="00A90C90"/>
    <w:rsid w:val="00A90D56"/>
    <w:rsid w:val="00A90E9F"/>
    <w:rsid w:val="00A90FBD"/>
    <w:rsid w:val="00A911FB"/>
    <w:rsid w:val="00A913B5"/>
    <w:rsid w:val="00A91B5C"/>
    <w:rsid w:val="00A91DAF"/>
    <w:rsid w:val="00A9264E"/>
    <w:rsid w:val="00A92A06"/>
    <w:rsid w:val="00A92CA4"/>
    <w:rsid w:val="00A9339A"/>
    <w:rsid w:val="00A9340E"/>
    <w:rsid w:val="00A93566"/>
    <w:rsid w:val="00A93574"/>
    <w:rsid w:val="00A937EE"/>
    <w:rsid w:val="00A938B4"/>
    <w:rsid w:val="00A93B82"/>
    <w:rsid w:val="00A93DBB"/>
    <w:rsid w:val="00A9417F"/>
    <w:rsid w:val="00A944E3"/>
    <w:rsid w:val="00A94A5A"/>
    <w:rsid w:val="00A9526B"/>
    <w:rsid w:val="00A95419"/>
    <w:rsid w:val="00A958D8"/>
    <w:rsid w:val="00A95B02"/>
    <w:rsid w:val="00A95C82"/>
    <w:rsid w:val="00A96496"/>
    <w:rsid w:val="00A965C4"/>
    <w:rsid w:val="00A9663D"/>
    <w:rsid w:val="00A97097"/>
    <w:rsid w:val="00A972E7"/>
    <w:rsid w:val="00A97427"/>
    <w:rsid w:val="00A97470"/>
    <w:rsid w:val="00A97D97"/>
    <w:rsid w:val="00A97DF5"/>
    <w:rsid w:val="00AA02A7"/>
    <w:rsid w:val="00AA03DF"/>
    <w:rsid w:val="00AA0563"/>
    <w:rsid w:val="00AA0572"/>
    <w:rsid w:val="00AA0A78"/>
    <w:rsid w:val="00AA0B3F"/>
    <w:rsid w:val="00AA0C67"/>
    <w:rsid w:val="00AA0FD3"/>
    <w:rsid w:val="00AA1715"/>
    <w:rsid w:val="00AA1C8C"/>
    <w:rsid w:val="00AA24C5"/>
    <w:rsid w:val="00AA2687"/>
    <w:rsid w:val="00AA276A"/>
    <w:rsid w:val="00AA2857"/>
    <w:rsid w:val="00AA31BB"/>
    <w:rsid w:val="00AA38C9"/>
    <w:rsid w:val="00AA3AFB"/>
    <w:rsid w:val="00AA3D07"/>
    <w:rsid w:val="00AA40E9"/>
    <w:rsid w:val="00AA4765"/>
    <w:rsid w:val="00AA4791"/>
    <w:rsid w:val="00AA4B8F"/>
    <w:rsid w:val="00AA5099"/>
    <w:rsid w:val="00AA522A"/>
    <w:rsid w:val="00AA567D"/>
    <w:rsid w:val="00AA60B1"/>
    <w:rsid w:val="00AA62BD"/>
    <w:rsid w:val="00AA6858"/>
    <w:rsid w:val="00AA69DB"/>
    <w:rsid w:val="00AA786C"/>
    <w:rsid w:val="00AA7886"/>
    <w:rsid w:val="00AA7986"/>
    <w:rsid w:val="00AA7E8E"/>
    <w:rsid w:val="00AB0159"/>
    <w:rsid w:val="00AB036C"/>
    <w:rsid w:val="00AB051F"/>
    <w:rsid w:val="00AB0689"/>
    <w:rsid w:val="00AB0720"/>
    <w:rsid w:val="00AB0815"/>
    <w:rsid w:val="00AB0ACD"/>
    <w:rsid w:val="00AB0CAD"/>
    <w:rsid w:val="00AB0E72"/>
    <w:rsid w:val="00AB0EE0"/>
    <w:rsid w:val="00AB0F6F"/>
    <w:rsid w:val="00AB106B"/>
    <w:rsid w:val="00AB1193"/>
    <w:rsid w:val="00AB11E5"/>
    <w:rsid w:val="00AB1286"/>
    <w:rsid w:val="00AB1298"/>
    <w:rsid w:val="00AB1392"/>
    <w:rsid w:val="00AB1AA2"/>
    <w:rsid w:val="00AB20CB"/>
    <w:rsid w:val="00AB24EA"/>
    <w:rsid w:val="00AB269E"/>
    <w:rsid w:val="00AB26D0"/>
    <w:rsid w:val="00AB2883"/>
    <w:rsid w:val="00AB2BA0"/>
    <w:rsid w:val="00AB2F4C"/>
    <w:rsid w:val="00AB2FEF"/>
    <w:rsid w:val="00AB3033"/>
    <w:rsid w:val="00AB303A"/>
    <w:rsid w:val="00AB304E"/>
    <w:rsid w:val="00AB32D7"/>
    <w:rsid w:val="00AB352E"/>
    <w:rsid w:val="00AB3635"/>
    <w:rsid w:val="00AB369C"/>
    <w:rsid w:val="00AB4247"/>
    <w:rsid w:val="00AB4698"/>
    <w:rsid w:val="00AB47BB"/>
    <w:rsid w:val="00AB55CB"/>
    <w:rsid w:val="00AB5D6F"/>
    <w:rsid w:val="00AB5D91"/>
    <w:rsid w:val="00AB60B9"/>
    <w:rsid w:val="00AB681F"/>
    <w:rsid w:val="00AB6C83"/>
    <w:rsid w:val="00AB6F7A"/>
    <w:rsid w:val="00AB7222"/>
    <w:rsid w:val="00AB7633"/>
    <w:rsid w:val="00AB7659"/>
    <w:rsid w:val="00AB7878"/>
    <w:rsid w:val="00AB7ADE"/>
    <w:rsid w:val="00AB7F5C"/>
    <w:rsid w:val="00AC00D3"/>
    <w:rsid w:val="00AC0670"/>
    <w:rsid w:val="00AC0902"/>
    <w:rsid w:val="00AC0EBA"/>
    <w:rsid w:val="00AC179D"/>
    <w:rsid w:val="00AC1900"/>
    <w:rsid w:val="00AC1AAE"/>
    <w:rsid w:val="00AC1AEA"/>
    <w:rsid w:val="00AC1B00"/>
    <w:rsid w:val="00AC1D83"/>
    <w:rsid w:val="00AC255C"/>
    <w:rsid w:val="00AC28A4"/>
    <w:rsid w:val="00AC3C5A"/>
    <w:rsid w:val="00AC3EB2"/>
    <w:rsid w:val="00AC46C9"/>
    <w:rsid w:val="00AC4763"/>
    <w:rsid w:val="00AC49B1"/>
    <w:rsid w:val="00AC4A11"/>
    <w:rsid w:val="00AC4A3E"/>
    <w:rsid w:val="00AC4E76"/>
    <w:rsid w:val="00AC517E"/>
    <w:rsid w:val="00AC51C2"/>
    <w:rsid w:val="00AC58CE"/>
    <w:rsid w:val="00AC5B91"/>
    <w:rsid w:val="00AC5BE6"/>
    <w:rsid w:val="00AC6458"/>
    <w:rsid w:val="00AC74A0"/>
    <w:rsid w:val="00AC7E2E"/>
    <w:rsid w:val="00AC7FAD"/>
    <w:rsid w:val="00AC7FCB"/>
    <w:rsid w:val="00AD0293"/>
    <w:rsid w:val="00AD0622"/>
    <w:rsid w:val="00AD1AFD"/>
    <w:rsid w:val="00AD2601"/>
    <w:rsid w:val="00AD2980"/>
    <w:rsid w:val="00AD2C8D"/>
    <w:rsid w:val="00AD3111"/>
    <w:rsid w:val="00AD347B"/>
    <w:rsid w:val="00AD3809"/>
    <w:rsid w:val="00AD391C"/>
    <w:rsid w:val="00AD3988"/>
    <w:rsid w:val="00AD4BA3"/>
    <w:rsid w:val="00AD4C96"/>
    <w:rsid w:val="00AD4DC7"/>
    <w:rsid w:val="00AD515E"/>
    <w:rsid w:val="00AD59D9"/>
    <w:rsid w:val="00AD60B1"/>
    <w:rsid w:val="00AD67F1"/>
    <w:rsid w:val="00AD7035"/>
    <w:rsid w:val="00AD7225"/>
    <w:rsid w:val="00AD75F9"/>
    <w:rsid w:val="00AD7A34"/>
    <w:rsid w:val="00AD7B92"/>
    <w:rsid w:val="00AD7ED9"/>
    <w:rsid w:val="00AE031B"/>
    <w:rsid w:val="00AE10F8"/>
    <w:rsid w:val="00AE1195"/>
    <w:rsid w:val="00AE1638"/>
    <w:rsid w:val="00AE1BB4"/>
    <w:rsid w:val="00AE2078"/>
    <w:rsid w:val="00AE217C"/>
    <w:rsid w:val="00AE25CC"/>
    <w:rsid w:val="00AE345C"/>
    <w:rsid w:val="00AE3AD4"/>
    <w:rsid w:val="00AE4E87"/>
    <w:rsid w:val="00AE5BAB"/>
    <w:rsid w:val="00AE5F45"/>
    <w:rsid w:val="00AE65CD"/>
    <w:rsid w:val="00AE6B1C"/>
    <w:rsid w:val="00AE6E9A"/>
    <w:rsid w:val="00AE717B"/>
    <w:rsid w:val="00AE7CF8"/>
    <w:rsid w:val="00AE7E05"/>
    <w:rsid w:val="00AF0066"/>
    <w:rsid w:val="00AF049F"/>
    <w:rsid w:val="00AF0691"/>
    <w:rsid w:val="00AF0794"/>
    <w:rsid w:val="00AF09DA"/>
    <w:rsid w:val="00AF0D74"/>
    <w:rsid w:val="00AF1050"/>
    <w:rsid w:val="00AF13EE"/>
    <w:rsid w:val="00AF1967"/>
    <w:rsid w:val="00AF1AFD"/>
    <w:rsid w:val="00AF1B9D"/>
    <w:rsid w:val="00AF21CD"/>
    <w:rsid w:val="00AF252D"/>
    <w:rsid w:val="00AF2593"/>
    <w:rsid w:val="00AF25FB"/>
    <w:rsid w:val="00AF29E4"/>
    <w:rsid w:val="00AF2BA0"/>
    <w:rsid w:val="00AF3103"/>
    <w:rsid w:val="00AF339D"/>
    <w:rsid w:val="00AF3453"/>
    <w:rsid w:val="00AF34F3"/>
    <w:rsid w:val="00AF34F7"/>
    <w:rsid w:val="00AF35EA"/>
    <w:rsid w:val="00AF3725"/>
    <w:rsid w:val="00AF3F48"/>
    <w:rsid w:val="00AF425A"/>
    <w:rsid w:val="00AF4811"/>
    <w:rsid w:val="00AF4E40"/>
    <w:rsid w:val="00AF507E"/>
    <w:rsid w:val="00AF5192"/>
    <w:rsid w:val="00AF52AB"/>
    <w:rsid w:val="00AF574A"/>
    <w:rsid w:val="00AF57C6"/>
    <w:rsid w:val="00AF63D9"/>
    <w:rsid w:val="00AF646D"/>
    <w:rsid w:val="00AF651D"/>
    <w:rsid w:val="00AF6592"/>
    <w:rsid w:val="00AF6672"/>
    <w:rsid w:val="00AF6A21"/>
    <w:rsid w:val="00AF6C5A"/>
    <w:rsid w:val="00AF6FB1"/>
    <w:rsid w:val="00AF7077"/>
    <w:rsid w:val="00AF7150"/>
    <w:rsid w:val="00AF775D"/>
    <w:rsid w:val="00AF78B6"/>
    <w:rsid w:val="00AF7F7F"/>
    <w:rsid w:val="00B00045"/>
    <w:rsid w:val="00B00202"/>
    <w:rsid w:val="00B00411"/>
    <w:rsid w:val="00B004D5"/>
    <w:rsid w:val="00B00AF7"/>
    <w:rsid w:val="00B00CAF"/>
    <w:rsid w:val="00B010E9"/>
    <w:rsid w:val="00B012CC"/>
    <w:rsid w:val="00B0141E"/>
    <w:rsid w:val="00B01517"/>
    <w:rsid w:val="00B01571"/>
    <w:rsid w:val="00B0158C"/>
    <w:rsid w:val="00B01A4B"/>
    <w:rsid w:val="00B01BCD"/>
    <w:rsid w:val="00B01D56"/>
    <w:rsid w:val="00B01E92"/>
    <w:rsid w:val="00B02601"/>
    <w:rsid w:val="00B02BE5"/>
    <w:rsid w:val="00B02C57"/>
    <w:rsid w:val="00B03F57"/>
    <w:rsid w:val="00B043A7"/>
    <w:rsid w:val="00B04776"/>
    <w:rsid w:val="00B047BA"/>
    <w:rsid w:val="00B04FA2"/>
    <w:rsid w:val="00B05615"/>
    <w:rsid w:val="00B05725"/>
    <w:rsid w:val="00B059A9"/>
    <w:rsid w:val="00B05A18"/>
    <w:rsid w:val="00B05B54"/>
    <w:rsid w:val="00B05BE3"/>
    <w:rsid w:val="00B05CDF"/>
    <w:rsid w:val="00B05E04"/>
    <w:rsid w:val="00B06336"/>
    <w:rsid w:val="00B068AD"/>
    <w:rsid w:val="00B06A5F"/>
    <w:rsid w:val="00B06A9F"/>
    <w:rsid w:val="00B06BBC"/>
    <w:rsid w:val="00B06C7B"/>
    <w:rsid w:val="00B06F03"/>
    <w:rsid w:val="00B075AA"/>
    <w:rsid w:val="00B075B4"/>
    <w:rsid w:val="00B077E7"/>
    <w:rsid w:val="00B07D40"/>
    <w:rsid w:val="00B10232"/>
    <w:rsid w:val="00B1027A"/>
    <w:rsid w:val="00B1030A"/>
    <w:rsid w:val="00B10A6C"/>
    <w:rsid w:val="00B10BA5"/>
    <w:rsid w:val="00B1121C"/>
    <w:rsid w:val="00B11416"/>
    <w:rsid w:val="00B114AC"/>
    <w:rsid w:val="00B118E4"/>
    <w:rsid w:val="00B12146"/>
    <w:rsid w:val="00B12345"/>
    <w:rsid w:val="00B12A8A"/>
    <w:rsid w:val="00B12E61"/>
    <w:rsid w:val="00B135AE"/>
    <w:rsid w:val="00B137F2"/>
    <w:rsid w:val="00B144CD"/>
    <w:rsid w:val="00B148F4"/>
    <w:rsid w:val="00B14D28"/>
    <w:rsid w:val="00B154C6"/>
    <w:rsid w:val="00B159BB"/>
    <w:rsid w:val="00B163F4"/>
    <w:rsid w:val="00B16971"/>
    <w:rsid w:val="00B16ABA"/>
    <w:rsid w:val="00B16EAA"/>
    <w:rsid w:val="00B16EE0"/>
    <w:rsid w:val="00B16F33"/>
    <w:rsid w:val="00B171E9"/>
    <w:rsid w:val="00B17AAF"/>
    <w:rsid w:val="00B200B1"/>
    <w:rsid w:val="00B207D2"/>
    <w:rsid w:val="00B20D85"/>
    <w:rsid w:val="00B2133F"/>
    <w:rsid w:val="00B2157F"/>
    <w:rsid w:val="00B21B2D"/>
    <w:rsid w:val="00B220E9"/>
    <w:rsid w:val="00B231DA"/>
    <w:rsid w:val="00B233D0"/>
    <w:rsid w:val="00B2390F"/>
    <w:rsid w:val="00B23C20"/>
    <w:rsid w:val="00B23CD3"/>
    <w:rsid w:val="00B23DAB"/>
    <w:rsid w:val="00B23E63"/>
    <w:rsid w:val="00B241B0"/>
    <w:rsid w:val="00B2489F"/>
    <w:rsid w:val="00B24C02"/>
    <w:rsid w:val="00B24C9B"/>
    <w:rsid w:val="00B24FE1"/>
    <w:rsid w:val="00B256C9"/>
    <w:rsid w:val="00B2578C"/>
    <w:rsid w:val="00B257F5"/>
    <w:rsid w:val="00B259B0"/>
    <w:rsid w:val="00B26AD8"/>
    <w:rsid w:val="00B26E1B"/>
    <w:rsid w:val="00B30CFF"/>
    <w:rsid w:val="00B30D57"/>
    <w:rsid w:val="00B31109"/>
    <w:rsid w:val="00B3135F"/>
    <w:rsid w:val="00B31750"/>
    <w:rsid w:val="00B31B07"/>
    <w:rsid w:val="00B31C0B"/>
    <w:rsid w:val="00B31FCA"/>
    <w:rsid w:val="00B321CF"/>
    <w:rsid w:val="00B322F3"/>
    <w:rsid w:val="00B32A59"/>
    <w:rsid w:val="00B32E45"/>
    <w:rsid w:val="00B3302A"/>
    <w:rsid w:val="00B3327F"/>
    <w:rsid w:val="00B33302"/>
    <w:rsid w:val="00B33746"/>
    <w:rsid w:val="00B33871"/>
    <w:rsid w:val="00B3448F"/>
    <w:rsid w:val="00B3489D"/>
    <w:rsid w:val="00B348A3"/>
    <w:rsid w:val="00B34BE8"/>
    <w:rsid w:val="00B3562F"/>
    <w:rsid w:val="00B356C9"/>
    <w:rsid w:val="00B35A11"/>
    <w:rsid w:val="00B3613B"/>
    <w:rsid w:val="00B366D8"/>
    <w:rsid w:val="00B367A4"/>
    <w:rsid w:val="00B36E24"/>
    <w:rsid w:val="00B370BD"/>
    <w:rsid w:val="00B37330"/>
    <w:rsid w:val="00B374CF"/>
    <w:rsid w:val="00B374F2"/>
    <w:rsid w:val="00B40261"/>
    <w:rsid w:val="00B405FB"/>
    <w:rsid w:val="00B40E90"/>
    <w:rsid w:val="00B41623"/>
    <w:rsid w:val="00B41998"/>
    <w:rsid w:val="00B41A41"/>
    <w:rsid w:val="00B41DC4"/>
    <w:rsid w:val="00B42432"/>
    <w:rsid w:val="00B42642"/>
    <w:rsid w:val="00B4270A"/>
    <w:rsid w:val="00B42D4B"/>
    <w:rsid w:val="00B42D68"/>
    <w:rsid w:val="00B42E06"/>
    <w:rsid w:val="00B43262"/>
    <w:rsid w:val="00B4343F"/>
    <w:rsid w:val="00B436D5"/>
    <w:rsid w:val="00B43825"/>
    <w:rsid w:val="00B4388E"/>
    <w:rsid w:val="00B43A2C"/>
    <w:rsid w:val="00B445E1"/>
    <w:rsid w:val="00B448CF"/>
    <w:rsid w:val="00B44BCC"/>
    <w:rsid w:val="00B44DF3"/>
    <w:rsid w:val="00B4500D"/>
    <w:rsid w:val="00B450DD"/>
    <w:rsid w:val="00B454D9"/>
    <w:rsid w:val="00B45551"/>
    <w:rsid w:val="00B4564E"/>
    <w:rsid w:val="00B4570A"/>
    <w:rsid w:val="00B45792"/>
    <w:rsid w:val="00B45C8D"/>
    <w:rsid w:val="00B45C98"/>
    <w:rsid w:val="00B45FA2"/>
    <w:rsid w:val="00B4605F"/>
    <w:rsid w:val="00B4638A"/>
    <w:rsid w:val="00B46692"/>
    <w:rsid w:val="00B466FB"/>
    <w:rsid w:val="00B46DD6"/>
    <w:rsid w:val="00B4710E"/>
    <w:rsid w:val="00B47E32"/>
    <w:rsid w:val="00B47EEF"/>
    <w:rsid w:val="00B5032B"/>
    <w:rsid w:val="00B503A7"/>
    <w:rsid w:val="00B5078C"/>
    <w:rsid w:val="00B50E59"/>
    <w:rsid w:val="00B50F04"/>
    <w:rsid w:val="00B50FCB"/>
    <w:rsid w:val="00B511CB"/>
    <w:rsid w:val="00B5158E"/>
    <w:rsid w:val="00B516A8"/>
    <w:rsid w:val="00B51F00"/>
    <w:rsid w:val="00B5252D"/>
    <w:rsid w:val="00B5256C"/>
    <w:rsid w:val="00B52730"/>
    <w:rsid w:val="00B52D95"/>
    <w:rsid w:val="00B5315F"/>
    <w:rsid w:val="00B5345E"/>
    <w:rsid w:val="00B53588"/>
    <w:rsid w:val="00B536FC"/>
    <w:rsid w:val="00B53A36"/>
    <w:rsid w:val="00B53A3E"/>
    <w:rsid w:val="00B5404C"/>
    <w:rsid w:val="00B54FE8"/>
    <w:rsid w:val="00B550ED"/>
    <w:rsid w:val="00B550FD"/>
    <w:rsid w:val="00B55728"/>
    <w:rsid w:val="00B55792"/>
    <w:rsid w:val="00B55968"/>
    <w:rsid w:val="00B55A0E"/>
    <w:rsid w:val="00B55A80"/>
    <w:rsid w:val="00B5634A"/>
    <w:rsid w:val="00B563D5"/>
    <w:rsid w:val="00B56636"/>
    <w:rsid w:val="00B56B52"/>
    <w:rsid w:val="00B56C40"/>
    <w:rsid w:val="00B56DAA"/>
    <w:rsid w:val="00B56DF7"/>
    <w:rsid w:val="00B56E4A"/>
    <w:rsid w:val="00B56FA8"/>
    <w:rsid w:val="00B572B7"/>
    <w:rsid w:val="00B576E2"/>
    <w:rsid w:val="00B5799C"/>
    <w:rsid w:val="00B57A25"/>
    <w:rsid w:val="00B60686"/>
    <w:rsid w:val="00B606E0"/>
    <w:rsid w:val="00B60C4F"/>
    <w:rsid w:val="00B61448"/>
    <w:rsid w:val="00B61A64"/>
    <w:rsid w:val="00B61D1A"/>
    <w:rsid w:val="00B61DAF"/>
    <w:rsid w:val="00B62E44"/>
    <w:rsid w:val="00B62FED"/>
    <w:rsid w:val="00B632F9"/>
    <w:rsid w:val="00B6356B"/>
    <w:rsid w:val="00B641C4"/>
    <w:rsid w:val="00B64A2F"/>
    <w:rsid w:val="00B64AA1"/>
    <w:rsid w:val="00B64B54"/>
    <w:rsid w:val="00B64C00"/>
    <w:rsid w:val="00B64C82"/>
    <w:rsid w:val="00B65098"/>
    <w:rsid w:val="00B65BEA"/>
    <w:rsid w:val="00B66211"/>
    <w:rsid w:val="00B6630C"/>
    <w:rsid w:val="00B664A5"/>
    <w:rsid w:val="00B6699D"/>
    <w:rsid w:val="00B67165"/>
    <w:rsid w:val="00B6798E"/>
    <w:rsid w:val="00B67CC1"/>
    <w:rsid w:val="00B67DE1"/>
    <w:rsid w:val="00B67E92"/>
    <w:rsid w:val="00B67FDB"/>
    <w:rsid w:val="00B702BD"/>
    <w:rsid w:val="00B70508"/>
    <w:rsid w:val="00B70C05"/>
    <w:rsid w:val="00B7146E"/>
    <w:rsid w:val="00B71532"/>
    <w:rsid w:val="00B7195D"/>
    <w:rsid w:val="00B71980"/>
    <w:rsid w:val="00B71A6A"/>
    <w:rsid w:val="00B723DD"/>
    <w:rsid w:val="00B7280F"/>
    <w:rsid w:val="00B72981"/>
    <w:rsid w:val="00B72F50"/>
    <w:rsid w:val="00B73010"/>
    <w:rsid w:val="00B730F5"/>
    <w:rsid w:val="00B732A2"/>
    <w:rsid w:val="00B734B1"/>
    <w:rsid w:val="00B739AD"/>
    <w:rsid w:val="00B7405E"/>
    <w:rsid w:val="00B741AD"/>
    <w:rsid w:val="00B7495B"/>
    <w:rsid w:val="00B75681"/>
    <w:rsid w:val="00B75B61"/>
    <w:rsid w:val="00B76062"/>
    <w:rsid w:val="00B760D0"/>
    <w:rsid w:val="00B76554"/>
    <w:rsid w:val="00B766B3"/>
    <w:rsid w:val="00B76818"/>
    <w:rsid w:val="00B7694A"/>
    <w:rsid w:val="00B773C4"/>
    <w:rsid w:val="00B7750D"/>
    <w:rsid w:val="00B777C8"/>
    <w:rsid w:val="00B77C85"/>
    <w:rsid w:val="00B8067F"/>
    <w:rsid w:val="00B80BC1"/>
    <w:rsid w:val="00B80C24"/>
    <w:rsid w:val="00B8116D"/>
    <w:rsid w:val="00B81276"/>
    <w:rsid w:val="00B81722"/>
    <w:rsid w:val="00B81BE2"/>
    <w:rsid w:val="00B81E73"/>
    <w:rsid w:val="00B81E9B"/>
    <w:rsid w:val="00B81EE0"/>
    <w:rsid w:val="00B82061"/>
    <w:rsid w:val="00B8219E"/>
    <w:rsid w:val="00B8234A"/>
    <w:rsid w:val="00B8259D"/>
    <w:rsid w:val="00B82865"/>
    <w:rsid w:val="00B82FF7"/>
    <w:rsid w:val="00B834EF"/>
    <w:rsid w:val="00B83893"/>
    <w:rsid w:val="00B83C0B"/>
    <w:rsid w:val="00B8456E"/>
    <w:rsid w:val="00B845CE"/>
    <w:rsid w:val="00B846F6"/>
    <w:rsid w:val="00B84720"/>
    <w:rsid w:val="00B84AF5"/>
    <w:rsid w:val="00B84E30"/>
    <w:rsid w:val="00B85C34"/>
    <w:rsid w:val="00B85CA0"/>
    <w:rsid w:val="00B86139"/>
    <w:rsid w:val="00B86739"/>
    <w:rsid w:val="00B8676F"/>
    <w:rsid w:val="00B86CB5"/>
    <w:rsid w:val="00B86E41"/>
    <w:rsid w:val="00B8707E"/>
    <w:rsid w:val="00B872E3"/>
    <w:rsid w:val="00B872FE"/>
    <w:rsid w:val="00B87303"/>
    <w:rsid w:val="00B87C2E"/>
    <w:rsid w:val="00B87DB9"/>
    <w:rsid w:val="00B87DC1"/>
    <w:rsid w:val="00B90198"/>
    <w:rsid w:val="00B908E8"/>
    <w:rsid w:val="00B90D32"/>
    <w:rsid w:val="00B91619"/>
    <w:rsid w:val="00B918FE"/>
    <w:rsid w:val="00B91B44"/>
    <w:rsid w:val="00B91C3D"/>
    <w:rsid w:val="00B91ED9"/>
    <w:rsid w:val="00B91F5B"/>
    <w:rsid w:val="00B92469"/>
    <w:rsid w:val="00B92681"/>
    <w:rsid w:val="00B92BBB"/>
    <w:rsid w:val="00B92CF7"/>
    <w:rsid w:val="00B92DF1"/>
    <w:rsid w:val="00B93243"/>
    <w:rsid w:val="00B93371"/>
    <w:rsid w:val="00B933DC"/>
    <w:rsid w:val="00B93420"/>
    <w:rsid w:val="00B94004"/>
    <w:rsid w:val="00B940AE"/>
    <w:rsid w:val="00B955A5"/>
    <w:rsid w:val="00B95B05"/>
    <w:rsid w:val="00B95C06"/>
    <w:rsid w:val="00B962DA"/>
    <w:rsid w:val="00B96BC2"/>
    <w:rsid w:val="00B97196"/>
    <w:rsid w:val="00B975EE"/>
    <w:rsid w:val="00B97E38"/>
    <w:rsid w:val="00BA002C"/>
    <w:rsid w:val="00BA00FD"/>
    <w:rsid w:val="00BA12CA"/>
    <w:rsid w:val="00BA1410"/>
    <w:rsid w:val="00BA15E4"/>
    <w:rsid w:val="00BA1957"/>
    <w:rsid w:val="00BA2355"/>
    <w:rsid w:val="00BA239D"/>
    <w:rsid w:val="00BA23DF"/>
    <w:rsid w:val="00BA2FDF"/>
    <w:rsid w:val="00BA304B"/>
    <w:rsid w:val="00BA384F"/>
    <w:rsid w:val="00BA40A6"/>
    <w:rsid w:val="00BA4824"/>
    <w:rsid w:val="00BA4A38"/>
    <w:rsid w:val="00BA4B09"/>
    <w:rsid w:val="00BA4E7F"/>
    <w:rsid w:val="00BA52DE"/>
    <w:rsid w:val="00BA5975"/>
    <w:rsid w:val="00BA5FEA"/>
    <w:rsid w:val="00BA602B"/>
    <w:rsid w:val="00BA6184"/>
    <w:rsid w:val="00BA6972"/>
    <w:rsid w:val="00BA6C3A"/>
    <w:rsid w:val="00BA6C42"/>
    <w:rsid w:val="00BA6C51"/>
    <w:rsid w:val="00BA71D0"/>
    <w:rsid w:val="00BA7226"/>
    <w:rsid w:val="00BB0144"/>
    <w:rsid w:val="00BB0262"/>
    <w:rsid w:val="00BB0ACB"/>
    <w:rsid w:val="00BB0E69"/>
    <w:rsid w:val="00BB0FD9"/>
    <w:rsid w:val="00BB1758"/>
    <w:rsid w:val="00BB180E"/>
    <w:rsid w:val="00BB191A"/>
    <w:rsid w:val="00BB208D"/>
    <w:rsid w:val="00BB219C"/>
    <w:rsid w:val="00BB25F7"/>
    <w:rsid w:val="00BB29DF"/>
    <w:rsid w:val="00BB359A"/>
    <w:rsid w:val="00BB3787"/>
    <w:rsid w:val="00BB384B"/>
    <w:rsid w:val="00BB38B6"/>
    <w:rsid w:val="00BB3A7D"/>
    <w:rsid w:val="00BB4773"/>
    <w:rsid w:val="00BB48EA"/>
    <w:rsid w:val="00BB4F1E"/>
    <w:rsid w:val="00BB4FAB"/>
    <w:rsid w:val="00BB55B9"/>
    <w:rsid w:val="00BB57EB"/>
    <w:rsid w:val="00BB5A0A"/>
    <w:rsid w:val="00BB5F14"/>
    <w:rsid w:val="00BB6296"/>
    <w:rsid w:val="00BB6544"/>
    <w:rsid w:val="00BB667A"/>
    <w:rsid w:val="00BB6B1A"/>
    <w:rsid w:val="00BB6D10"/>
    <w:rsid w:val="00BB6D8A"/>
    <w:rsid w:val="00BB6FF9"/>
    <w:rsid w:val="00BB73BF"/>
    <w:rsid w:val="00BB78AC"/>
    <w:rsid w:val="00BB7D41"/>
    <w:rsid w:val="00BB7D91"/>
    <w:rsid w:val="00BC0F8E"/>
    <w:rsid w:val="00BC14AE"/>
    <w:rsid w:val="00BC1685"/>
    <w:rsid w:val="00BC1715"/>
    <w:rsid w:val="00BC17E4"/>
    <w:rsid w:val="00BC1910"/>
    <w:rsid w:val="00BC221E"/>
    <w:rsid w:val="00BC2223"/>
    <w:rsid w:val="00BC23A1"/>
    <w:rsid w:val="00BC254A"/>
    <w:rsid w:val="00BC35A0"/>
    <w:rsid w:val="00BC3799"/>
    <w:rsid w:val="00BC3A48"/>
    <w:rsid w:val="00BC3B5E"/>
    <w:rsid w:val="00BC3EFE"/>
    <w:rsid w:val="00BC3FA8"/>
    <w:rsid w:val="00BC468D"/>
    <w:rsid w:val="00BC511E"/>
    <w:rsid w:val="00BC54AE"/>
    <w:rsid w:val="00BC63DF"/>
    <w:rsid w:val="00BC652E"/>
    <w:rsid w:val="00BC6576"/>
    <w:rsid w:val="00BC65FC"/>
    <w:rsid w:val="00BC66BD"/>
    <w:rsid w:val="00BC71B7"/>
    <w:rsid w:val="00BC72BC"/>
    <w:rsid w:val="00BC7750"/>
    <w:rsid w:val="00BC7C70"/>
    <w:rsid w:val="00BD0520"/>
    <w:rsid w:val="00BD09D4"/>
    <w:rsid w:val="00BD0A63"/>
    <w:rsid w:val="00BD0B4D"/>
    <w:rsid w:val="00BD1308"/>
    <w:rsid w:val="00BD1652"/>
    <w:rsid w:val="00BD25DC"/>
    <w:rsid w:val="00BD29AA"/>
    <w:rsid w:val="00BD2A74"/>
    <w:rsid w:val="00BD2EAA"/>
    <w:rsid w:val="00BD2F4B"/>
    <w:rsid w:val="00BD30F9"/>
    <w:rsid w:val="00BD3216"/>
    <w:rsid w:val="00BD33EE"/>
    <w:rsid w:val="00BD3607"/>
    <w:rsid w:val="00BD3974"/>
    <w:rsid w:val="00BD3BE2"/>
    <w:rsid w:val="00BD3C25"/>
    <w:rsid w:val="00BD4176"/>
    <w:rsid w:val="00BD472D"/>
    <w:rsid w:val="00BD473E"/>
    <w:rsid w:val="00BD4912"/>
    <w:rsid w:val="00BD49C3"/>
    <w:rsid w:val="00BD5147"/>
    <w:rsid w:val="00BD5430"/>
    <w:rsid w:val="00BD57FA"/>
    <w:rsid w:val="00BD58A6"/>
    <w:rsid w:val="00BD59D0"/>
    <w:rsid w:val="00BD5A24"/>
    <w:rsid w:val="00BD5DFC"/>
    <w:rsid w:val="00BD5F5D"/>
    <w:rsid w:val="00BD6152"/>
    <w:rsid w:val="00BD6155"/>
    <w:rsid w:val="00BD63A8"/>
    <w:rsid w:val="00BD67C1"/>
    <w:rsid w:val="00BD6992"/>
    <w:rsid w:val="00BD6D30"/>
    <w:rsid w:val="00BD6EE5"/>
    <w:rsid w:val="00BD752D"/>
    <w:rsid w:val="00BD76BF"/>
    <w:rsid w:val="00BD77B7"/>
    <w:rsid w:val="00BD7C9D"/>
    <w:rsid w:val="00BE021D"/>
    <w:rsid w:val="00BE061A"/>
    <w:rsid w:val="00BE06F3"/>
    <w:rsid w:val="00BE0A48"/>
    <w:rsid w:val="00BE0B62"/>
    <w:rsid w:val="00BE15C2"/>
    <w:rsid w:val="00BE1794"/>
    <w:rsid w:val="00BE19FA"/>
    <w:rsid w:val="00BE1AAF"/>
    <w:rsid w:val="00BE1BD0"/>
    <w:rsid w:val="00BE1D35"/>
    <w:rsid w:val="00BE1DDE"/>
    <w:rsid w:val="00BE214B"/>
    <w:rsid w:val="00BE218D"/>
    <w:rsid w:val="00BE24B2"/>
    <w:rsid w:val="00BE27F0"/>
    <w:rsid w:val="00BE2AA0"/>
    <w:rsid w:val="00BE2B4F"/>
    <w:rsid w:val="00BE2BC7"/>
    <w:rsid w:val="00BE2E0B"/>
    <w:rsid w:val="00BE337B"/>
    <w:rsid w:val="00BE3643"/>
    <w:rsid w:val="00BE4862"/>
    <w:rsid w:val="00BE4B84"/>
    <w:rsid w:val="00BE4CD8"/>
    <w:rsid w:val="00BE546C"/>
    <w:rsid w:val="00BE54AA"/>
    <w:rsid w:val="00BE54D4"/>
    <w:rsid w:val="00BE5667"/>
    <w:rsid w:val="00BE584E"/>
    <w:rsid w:val="00BE5C30"/>
    <w:rsid w:val="00BE5F21"/>
    <w:rsid w:val="00BE61B0"/>
    <w:rsid w:val="00BE677F"/>
    <w:rsid w:val="00BE6C5C"/>
    <w:rsid w:val="00BE6E38"/>
    <w:rsid w:val="00BE702F"/>
    <w:rsid w:val="00BE719A"/>
    <w:rsid w:val="00BE76C3"/>
    <w:rsid w:val="00BE7BE0"/>
    <w:rsid w:val="00BE7D03"/>
    <w:rsid w:val="00BF0E8A"/>
    <w:rsid w:val="00BF0F13"/>
    <w:rsid w:val="00BF1088"/>
    <w:rsid w:val="00BF1267"/>
    <w:rsid w:val="00BF1E14"/>
    <w:rsid w:val="00BF285F"/>
    <w:rsid w:val="00BF29CF"/>
    <w:rsid w:val="00BF2B6F"/>
    <w:rsid w:val="00BF2DF0"/>
    <w:rsid w:val="00BF3515"/>
    <w:rsid w:val="00BF4010"/>
    <w:rsid w:val="00BF4660"/>
    <w:rsid w:val="00BF514F"/>
    <w:rsid w:val="00BF515D"/>
    <w:rsid w:val="00BF52AE"/>
    <w:rsid w:val="00BF5430"/>
    <w:rsid w:val="00BF5523"/>
    <w:rsid w:val="00BF5D45"/>
    <w:rsid w:val="00BF5D85"/>
    <w:rsid w:val="00BF5DA4"/>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0FA5"/>
    <w:rsid w:val="00C01864"/>
    <w:rsid w:val="00C01C38"/>
    <w:rsid w:val="00C01D62"/>
    <w:rsid w:val="00C02248"/>
    <w:rsid w:val="00C026F0"/>
    <w:rsid w:val="00C026FC"/>
    <w:rsid w:val="00C02743"/>
    <w:rsid w:val="00C0291E"/>
    <w:rsid w:val="00C02EA8"/>
    <w:rsid w:val="00C032D3"/>
    <w:rsid w:val="00C03D57"/>
    <w:rsid w:val="00C04009"/>
    <w:rsid w:val="00C040FB"/>
    <w:rsid w:val="00C042FF"/>
    <w:rsid w:val="00C0470D"/>
    <w:rsid w:val="00C0488F"/>
    <w:rsid w:val="00C048FC"/>
    <w:rsid w:val="00C04A91"/>
    <w:rsid w:val="00C052B0"/>
    <w:rsid w:val="00C059F7"/>
    <w:rsid w:val="00C05AD1"/>
    <w:rsid w:val="00C06054"/>
    <w:rsid w:val="00C0609C"/>
    <w:rsid w:val="00C06108"/>
    <w:rsid w:val="00C06327"/>
    <w:rsid w:val="00C063A4"/>
    <w:rsid w:val="00C06946"/>
    <w:rsid w:val="00C069AE"/>
    <w:rsid w:val="00C07059"/>
    <w:rsid w:val="00C0798A"/>
    <w:rsid w:val="00C07C33"/>
    <w:rsid w:val="00C07E72"/>
    <w:rsid w:val="00C07ECE"/>
    <w:rsid w:val="00C1041F"/>
    <w:rsid w:val="00C10A53"/>
    <w:rsid w:val="00C10AF7"/>
    <w:rsid w:val="00C10ED0"/>
    <w:rsid w:val="00C11061"/>
    <w:rsid w:val="00C1126E"/>
    <w:rsid w:val="00C11A2B"/>
    <w:rsid w:val="00C11FCE"/>
    <w:rsid w:val="00C121D1"/>
    <w:rsid w:val="00C12264"/>
    <w:rsid w:val="00C122FC"/>
    <w:rsid w:val="00C12489"/>
    <w:rsid w:val="00C12663"/>
    <w:rsid w:val="00C12E2B"/>
    <w:rsid w:val="00C13C6A"/>
    <w:rsid w:val="00C13E7C"/>
    <w:rsid w:val="00C13FAE"/>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83C"/>
    <w:rsid w:val="00C17ADA"/>
    <w:rsid w:val="00C17D22"/>
    <w:rsid w:val="00C17DCD"/>
    <w:rsid w:val="00C17E9A"/>
    <w:rsid w:val="00C17FC2"/>
    <w:rsid w:val="00C2034E"/>
    <w:rsid w:val="00C20668"/>
    <w:rsid w:val="00C20B16"/>
    <w:rsid w:val="00C20C58"/>
    <w:rsid w:val="00C20EEF"/>
    <w:rsid w:val="00C20F0F"/>
    <w:rsid w:val="00C2122B"/>
    <w:rsid w:val="00C21390"/>
    <w:rsid w:val="00C21B54"/>
    <w:rsid w:val="00C2234B"/>
    <w:rsid w:val="00C2261E"/>
    <w:rsid w:val="00C227A7"/>
    <w:rsid w:val="00C22B4E"/>
    <w:rsid w:val="00C22CEE"/>
    <w:rsid w:val="00C23040"/>
    <w:rsid w:val="00C238D9"/>
    <w:rsid w:val="00C23A77"/>
    <w:rsid w:val="00C24444"/>
    <w:rsid w:val="00C244F7"/>
    <w:rsid w:val="00C245DC"/>
    <w:rsid w:val="00C24ADD"/>
    <w:rsid w:val="00C25025"/>
    <w:rsid w:val="00C2612F"/>
    <w:rsid w:val="00C261F5"/>
    <w:rsid w:val="00C262A0"/>
    <w:rsid w:val="00C266C6"/>
    <w:rsid w:val="00C266D6"/>
    <w:rsid w:val="00C26AE4"/>
    <w:rsid w:val="00C26B24"/>
    <w:rsid w:val="00C27112"/>
    <w:rsid w:val="00C27C8B"/>
    <w:rsid w:val="00C27CA3"/>
    <w:rsid w:val="00C27CE9"/>
    <w:rsid w:val="00C30054"/>
    <w:rsid w:val="00C30B24"/>
    <w:rsid w:val="00C30DD1"/>
    <w:rsid w:val="00C31AD9"/>
    <w:rsid w:val="00C31C3A"/>
    <w:rsid w:val="00C31DBD"/>
    <w:rsid w:val="00C31EE1"/>
    <w:rsid w:val="00C32B62"/>
    <w:rsid w:val="00C32DBE"/>
    <w:rsid w:val="00C3356F"/>
    <w:rsid w:val="00C33907"/>
    <w:rsid w:val="00C33EBB"/>
    <w:rsid w:val="00C33FDA"/>
    <w:rsid w:val="00C3426D"/>
    <w:rsid w:val="00C348AA"/>
    <w:rsid w:val="00C34BEA"/>
    <w:rsid w:val="00C35657"/>
    <w:rsid w:val="00C356D4"/>
    <w:rsid w:val="00C358AF"/>
    <w:rsid w:val="00C35982"/>
    <w:rsid w:val="00C35AF3"/>
    <w:rsid w:val="00C35C41"/>
    <w:rsid w:val="00C36097"/>
    <w:rsid w:val="00C36194"/>
    <w:rsid w:val="00C3621D"/>
    <w:rsid w:val="00C362E1"/>
    <w:rsid w:val="00C369B6"/>
    <w:rsid w:val="00C36E36"/>
    <w:rsid w:val="00C3744F"/>
    <w:rsid w:val="00C3749B"/>
    <w:rsid w:val="00C376CE"/>
    <w:rsid w:val="00C37C62"/>
    <w:rsid w:val="00C37CA9"/>
    <w:rsid w:val="00C404C2"/>
    <w:rsid w:val="00C406D9"/>
    <w:rsid w:val="00C407E3"/>
    <w:rsid w:val="00C41115"/>
    <w:rsid w:val="00C41234"/>
    <w:rsid w:val="00C419C0"/>
    <w:rsid w:val="00C41DEC"/>
    <w:rsid w:val="00C41E40"/>
    <w:rsid w:val="00C42910"/>
    <w:rsid w:val="00C42A34"/>
    <w:rsid w:val="00C42B1E"/>
    <w:rsid w:val="00C42BD7"/>
    <w:rsid w:val="00C430D2"/>
    <w:rsid w:val="00C430E6"/>
    <w:rsid w:val="00C43150"/>
    <w:rsid w:val="00C4347C"/>
    <w:rsid w:val="00C43874"/>
    <w:rsid w:val="00C447DF"/>
    <w:rsid w:val="00C447FC"/>
    <w:rsid w:val="00C4484B"/>
    <w:rsid w:val="00C44858"/>
    <w:rsid w:val="00C448A2"/>
    <w:rsid w:val="00C45088"/>
    <w:rsid w:val="00C45231"/>
    <w:rsid w:val="00C4544D"/>
    <w:rsid w:val="00C45D73"/>
    <w:rsid w:val="00C4609D"/>
    <w:rsid w:val="00C4653A"/>
    <w:rsid w:val="00C4682C"/>
    <w:rsid w:val="00C4711B"/>
    <w:rsid w:val="00C471E7"/>
    <w:rsid w:val="00C47249"/>
    <w:rsid w:val="00C47273"/>
    <w:rsid w:val="00C478A4"/>
    <w:rsid w:val="00C47E05"/>
    <w:rsid w:val="00C47F34"/>
    <w:rsid w:val="00C5014A"/>
    <w:rsid w:val="00C5016C"/>
    <w:rsid w:val="00C50BBA"/>
    <w:rsid w:val="00C5149A"/>
    <w:rsid w:val="00C51549"/>
    <w:rsid w:val="00C51632"/>
    <w:rsid w:val="00C5170F"/>
    <w:rsid w:val="00C51A86"/>
    <w:rsid w:val="00C51EA2"/>
    <w:rsid w:val="00C5218E"/>
    <w:rsid w:val="00C522AD"/>
    <w:rsid w:val="00C52342"/>
    <w:rsid w:val="00C52455"/>
    <w:rsid w:val="00C5276E"/>
    <w:rsid w:val="00C52B3F"/>
    <w:rsid w:val="00C53281"/>
    <w:rsid w:val="00C53448"/>
    <w:rsid w:val="00C53717"/>
    <w:rsid w:val="00C5378D"/>
    <w:rsid w:val="00C53C19"/>
    <w:rsid w:val="00C53C4B"/>
    <w:rsid w:val="00C54176"/>
    <w:rsid w:val="00C5470A"/>
    <w:rsid w:val="00C5475F"/>
    <w:rsid w:val="00C5480E"/>
    <w:rsid w:val="00C54843"/>
    <w:rsid w:val="00C54889"/>
    <w:rsid w:val="00C548E4"/>
    <w:rsid w:val="00C54BDA"/>
    <w:rsid w:val="00C55227"/>
    <w:rsid w:val="00C55302"/>
    <w:rsid w:val="00C55356"/>
    <w:rsid w:val="00C553DC"/>
    <w:rsid w:val="00C55879"/>
    <w:rsid w:val="00C55934"/>
    <w:rsid w:val="00C56039"/>
    <w:rsid w:val="00C5614F"/>
    <w:rsid w:val="00C561FE"/>
    <w:rsid w:val="00C56403"/>
    <w:rsid w:val="00C5643A"/>
    <w:rsid w:val="00C56537"/>
    <w:rsid w:val="00C566BD"/>
    <w:rsid w:val="00C56757"/>
    <w:rsid w:val="00C56D46"/>
    <w:rsid w:val="00C56ED1"/>
    <w:rsid w:val="00C5721D"/>
    <w:rsid w:val="00C5730C"/>
    <w:rsid w:val="00C578B8"/>
    <w:rsid w:val="00C57AB3"/>
    <w:rsid w:val="00C605CF"/>
    <w:rsid w:val="00C60D78"/>
    <w:rsid w:val="00C61030"/>
    <w:rsid w:val="00C61728"/>
    <w:rsid w:val="00C617DD"/>
    <w:rsid w:val="00C61A90"/>
    <w:rsid w:val="00C61C05"/>
    <w:rsid w:val="00C61C32"/>
    <w:rsid w:val="00C620A7"/>
    <w:rsid w:val="00C62188"/>
    <w:rsid w:val="00C621FC"/>
    <w:rsid w:val="00C623B4"/>
    <w:rsid w:val="00C62AC5"/>
    <w:rsid w:val="00C62C4E"/>
    <w:rsid w:val="00C63137"/>
    <w:rsid w:val="00C631A6"/>
    <w:rsid w:val="00C6346F"/>
    <w:rsid w:val="00C63DA1"/>
    <w:rsid w:val="00C645B8"/>
    <w:rsid w:val="00C6493B"/>
    <w:rsid w:val="00C65A9F"/>
    <w:rsid w:val="00C661BD"/>
    <w:rsid w:val="00C6621F"/>
    <w:rsid w:val="00C662F8"/>
    <w:rsid w:val="00C6645F"/>
    <w:rsid w:val="00C667C2"/>
    <w:rsid w:val="00C66E49"/>
    <w:rsid w:val="00C66F3F"/>
    <w:rsid w:val="00C673D4"/>
    <w:rsid w:val="00C67C83"/>
    <w:rsid w:val="00C67D41"/>
    <w:rsid w:val="00C67F14"/>
    <w:rsid w:val="00C70436"/>
    <w:rsid w:val="00C70996"/>
    <w:rsid w:val="00C70F81"/>
    <w:rsid w:val="00C70F94"/>
    <w:rsid w:val="00C710D2"/>
    <w:rsid w:val="00C71428"/>
    <w:rsid w:val="00C71505"/>
    <w:rsid w:val="00C716DB"/>
    <w:rsid w:val="00C71AC8"/>
    <w:rsid w:val="00C71E58"/>
    <w:rsid w:val="00C72055"/>
    <w:rsid w:val="00C7331A"/>
    <w:rsid w:val="00C73460"/>
    <w:rsid w:val="00C7348B"/>
    <w:rsid w:val="00C734CE"/>
    <w:rsid w:val="00C73A3E"/>
    <w:rsid w:val="00C73A8B"/>
    <w:rsid w:val="00C73AEF"/>
    <w:rsid w:val="00C740DB"/>
    <w:rsid w:val="00C740EE"/>
    <w:rsid w:val="00C74667"/>
    <w:rsid w:val="00C746C4"/>
    <w:rsid w:val="00C7477B"/>
    <w:rsid w:val="00C749BA"/>
    <w:rsid w:val="00C74B57"/>
    <w:rsid w:val="00C74D04"/>
    <w:rsid w:val="00C75B6B"/>
    <w:rsid w:val="00C75DC2"/>
    <w:rsid w:val="00C76221"/>
    <w:rsid w:val="00C7728F"/>
    <w:rsid w:val="00C77BCC"/>
    <w:rsid w:val="00C801E0"/>
    <w:rsid w:val="00C8020E"/>
    <w:rsid w:val="00C80B05"/>
    <w:rsid w:val="00C81D79"/>
    <w:rsid w:val="00C81E63"/>
    <w:rsid w:val="00C822D1"/>
    <w:rsid w:val="00C8235B"/>
    <w:rsid w:val="00C83285"/>
    <w:rsid w:val="00C8348E"/>
    <w:rsid w:val="00C83563"/>
    <w:rsid w:val="00C83643"/>
    <w:rsid w:val="00C83706"/>
    <w:rsid w:val="00C837CF"/>
    <w:rsid w:val="00C83BF7"/>
    <w:rsid w:val="00C84126"/>
    <w:rsid w:val="00C84CA5"/>
    <w:rsid w:val="00C84DC5"/>
    <w:rsid w:val="00C84F20"/>
    <w:rsid w:val="00C85232"/>
    <w:rsid w:val="00C8565B"/>
    <w:rsid w:val="00C85829"/>
    <w:rsid w:val="00C85B7D"/>
    <w:rsid w:val="00C85BEC"/>
    <w:rsid w:val="00C86520"/>
    <w:rsid w:val="00C867E5"/>
    <w:rsid w:val="00C86B26"/>
    <w:rsid w:val="00C87329"/>
    <w:rsid w:val="00C8781C"/>
    <w:rsid w:val="00C87C45"/>
    <w:rsid w:val="00C87F89"/>
    <w:rsid w:val="00C90041"/>
    <w:rsid w:val="00C90529"/>
    <w:rsid w:val="00C90A67"/>
    <w:rsid w:val="00C90AD7"/>
    <w:rsid w:val="00C90D04"/>
    <w:rsid w:val="00C912BF"/>
    <w:rsid w:val="00C915AF"/>
    <w:rsid w:val="00C9166B"/>
    <w:rsid w:val="00C916AB"/>
    <w:rsid w:val="00C9190B"/>
    <w:rsid w:val="00C919ED"/>
    <w:rsid w:val="00C91D5F"/>
    <w:rsid w:val="00C92112"/>
    <w:rsid w:val="00C924BB"/>
    <w:rsid w:val="00C92607"/>
    <w:rsid w:val="00C927B5"/>
    <w:rsid w:val="00C92916"/>
    <w:rsid w:val="00C92A75"/>
    <w:rsid w:val="00C92AA7"/>
    <w:rsid w:val="00C92BA8"/>
    <w:rsid w:val="00C93655"/>
    <w:rsid w:val="00C93C93"/>
    <w:rsid w:val="00C94081"/>
    <w:rsid w:val="00C94323"/>
    <w:rsid w:val="00C9452F"/>
    <w:rsid w:val="00C947E7"/>
    <w:rsid w:val="00C94B70"/>
    <w:rsid w:val="00C94EB8"/>
    <w:rsid w:val="00C952B2"/>
    <w:rsid w:val="00C95754"/>
    <w:rsid w:val="00C95B33"/>
    <w:rsid w:val="00C95DC1"/>
    <w:rsid w:val="00C9649F"/>
    <w:rsid w:val="00C964C3"/>
    <w:rsid w:val="00C9676D"/>
    <w:rsid w:val="00C96816"/>
    <w:rsid w:val="00C9684E"/>
    <w:rsid w:val="00C96EC8"/>
    <w:rsid w:val="00C96F94"/>
    <w:rsid w:val="00C974B2"/>
    <w:rsid w:val="00C97603"/>
    <w:rsid w:val="00C978BC"/>
    <w:rsid w:val="00C9794B"/>
    <w:rsid w:val="00CA0307"/>
    <w:rsid w:val="00CA0544"/>
    <w:rsid w:val="00CA06B5"/>
    <w:rsid w:val="00CA075A"/>
    <w:rsid w:val="00CA078F"/>
    <w:rsid w:val="00CA0E2B"/>
    <w:rsid w:val="00CA0FC5"/>
    <w:rsid w:val="00CA12DD"/>
    <w:rsid w:val="00CA155E"/>
    <w:rsid w:val="00CA166C"/>
    <w:rsid w:val="00CA18CE"/>
    <w:rsid w:val="00CA2101"/>
    <w:rsid w:val="00CA29A4"/>
    <w:rsid w:val="00CA2A8C"/>
    <w:rsid w:val="00CA2BBA"/>
    <w:rsid w:val="00CA2E16"/>
    <w:rsid w:val="00CA2FED"/>
    <w:rsid w:val="00CA3013"/>
    <w:rsid w:val="00CA321B"/>
    <w:rsid w:val="00CA3747"/>
    <w:rsid w:val="00CA37ED"/>
    <w:rsid w:val="00CA3893"/>
    <w:rsid w:val="00CA3F3D"/>
    <w:rsid w:val="00CA3F7E"/>
    <w:rsid w:val="00CA4353"/>
    <w:rsid w:val="00CA4919"/>
    <w:rsid w:val="00CA539F"/>
    <w:rsid w:val="00CA59EF"/>
    <w:rsid w:val="00CA6678"/>
    <w:rsid w:val="00CA687F"/>
    <w:rsid w:val="00CA747B"/>
    <w:rsid w:val="00CA7A6D"/>
    <w:rsid w:val="00CA7E4D"/>
    <w:rsid w:val="00CA7F1B"/>
    <w:rsid w:val="00CB0208"/>
    <w:rsid w:val="00CB06B8"/>
    <w:rsid w:val="00CB0944"/>
    <w:rsid w:val="00CB0A56"/>
    <w:rsid w:val="00CB1020"/>
    <w:rsid w:val="00CB162C"/>
    <w:rsid w:val="00CB178C"/>
    <w:rsid w:val="00CB1A51"/>
    <w:rsid w:val="00CB2DFB"/>
    <w:rsid w:val="00CB3245"/>
    <w:rsid w:val="00CB373E"/>
    <w:rsid w:val="00CB37AC"/>
    <w:rsid w:val="00CB3DD6"/>
    <w:rsid w:val="00CB3E3F"/>
    <w:rsid w:val="00CB44C1"/>
    <w:rsid w:val="00CB4577"/>
    <w:rsid w:val="00CB47F9"/>
    <w:rsid w:val="00CB4ED6"/>
    <w:rsid w:val="00CB5106"/>
    <w:rsid w:val="00CB58F0"/>
    <w:rsid w:val="00CB59E2"/>
    <w:rsid w:val="00CB5B9E"/>
    <w:rsid w:val="00CB5F9E"/>
    <w:rsid w:val="00CB6353"/>
    <w:rsid w:val="00CB636A"/>
    <w:rsid w:val="00CB67F3"/>
    <w:rsid w:val="00CB6953"/>
    <w:rsid w:val="00CB6AC4"/>
    <w:rsid w:val="00CB6C8D"/>
    <w:rsid w:val="00CB7010"/>
    <w:rsid w:val="00CB7108"/>
    <w:rsid w:val="00CB73BB"/>
    <w:rsid w:val="00CB744F"/>
    <w:rsid w:val="00CB74DB"/>
    <w:rsid w:val="00CB7C47"/>
    <w:rsid w:val="00CB7CEF"/>
    <w:rsid w:val="00CB7F85"/>
    <w:rsid w:val="00CC0470"/>
    <w:rsid w:val="00CC05F4"/>
    <w:rsid w:val="00CC07B7"/>
    <w:rsid w:val="00CC07C0"/>
    <w:rsid w:val="00CC0D4D"/>
    <w:rsid w:val="00CC0F9C"/>
    <w:rsid w:val="00CC11FF"/>
    <w:rsid w:val="00CC1845"/>
    <w:rsid w:val="00CC1898"/>
    <w:rsid w:val="00CC1BED"/>
    <w:rsid w:val="00CC1C6D"/>
    <w:rsid w:val="00CC21DC"/>
    <w:rsid w:val="00CC28D0"/>
    <w:rsid w:val="00CC29BA"/>
    <w:rsid w:val="00CC2C88"/>
    <w:rsid w:val="00CC2D80"/>
    <w:rsid w:val="00CC310D"/>
    <w:rsid w:val="00CC3125"/>
    <w:rsid w:val="00CC316D"/>
    <w:rsid w:val="00CC37B2"/>
    <w:rsid w:val="00CC389E"/>
    <w:rsid w:val="00CC3918"/>
    <w:rsid w:val="00CC3C57"/>
    <w:rsid w:val="00CC3FB0"/>
    <w:rsid w:val="00CC3FD5"/>
    <w:rsid w:val="00CC40A0"/>
    <w:rsid w:val="00CC4208"/>
    <w:rsid w:val="00CC43A6"/>
    <w:rsid w:val="00CC4BB3"/>
    <w:rsid w:val="00CC5292"/>
    <w:rsid w:val="00CC55F1"/>
    <w:rsid w:val="00CC5AB5"/>
    <w:rsid w:val="00CC61DD"/>
    <w:rsid w:val="00CC6C60"/>
    <w:rsid w:val="00CC6FE4"/>
    <w:rsid w:val="00CC76D9"/>
    <w:rsid w:val="00CD01F9"/>
    <w:rsid w:val="00CD0417"/>
    <w:rsid w:val="00CD0565"/>
    <w:rsid w:val="00CD16AB"/>
    <w:rsid w:val="00CD2018"/>
    <w:rsid w:val="00CD2A9D"/>
    <w:rsid w:val="00CD2D5B"/>
    <w:rsid w:val="00CD324C"/>
    <w:rsid w:val="00CD332B"/>
    <w:rsid w:val="00CD364E"/>
    <w:rsid w:val="00CD3986"/>
    <w:rsid w:val="00CD3BFB"/>
    <w:rsid w:val="00CD3D8A"/>
    <w:rsid w:val="00CD3EDD"/>
    <w:rsid w:val="00CD4046"/>
    <w:rsid w:val="00CD41FF"/>
    <w:rsid w:val="00CD4765"/>
    <w:rsid w:val="00CD4DB0"/>
    <w:rsid w:val="00CD4ECE"/>
    <w:rsid w:val="00CD50B9"/>
    <w:rsid w:val="00CD522F"/>
    <w:rsid w:val="00CD57BA"/>
    <w:rsid w:val="00CD5A09"/>
    <w:rsid w:val="00CD6219"/>
    <w:rsid w:val="00CD6911"/>
    <w:rsid w:val="00CD6AE4"/>
    <w:rsid w:val="00CD6CB6"/>
    <w:rsid w:val="00CD70F7"/>
    <w:rsid w:val="00CD749D"/>
    <w:rsid w:val="00CD7896"/>
    <w:rsid w:val="00CD7B21"/>
    <w:rsid w:val="00CE02BC"/>
    <w:rsid w:val="00CE0EAB"/>
    <w:rsid w:val="00CE1178"/>
    <w:rsid w:val="00CE1322"/>
    <w:rsid w:val="00CE162D"/>
    <w:rsid w:val="00CE1890"/>
    <w:rsid w:val="00CE1939"/>
    <w:rsid w:val="00CE19E2"/>
    <w:rsid w:val="00CE1B63"/>
    <w:rsid w:val="00CE22F6"/>
    <w:rsid w:val="00CE2507"/>
    <w:rsid w:val="00CE2ABD"/>
    <w:rsid w:val="00CE2B2E"/>
    <w:rsid w:val="00CE2BA6"/>
    <w:rsid w:val="00CE2BE5"/>
    <w:rsid w:val="00CE2E73"/>
    <w:rsid w:val="00CE3270"/>
    <w:rsid w:val="00CE3581"/>
    <w:rsid w:val="00CE3F54"/>
    <w:rsid w:val="00CE3F85"/>
    <w:rsid w:val="00CE419B"/>
    <w:rsid w:val="00CE43A2"/>
    <w:rsid w:val="00CE464E"/>
    <w:rsid w:val="00CE4D5F"/>
    <w:rsid w:val="00CE4F77"/>
    <w:rsid w:val="00CE50A1"/>
    <w:rsid w:val="00CE51EF"/>
    <w:rsid w:val="00CE55EF"/>
    <w:rsid w:val="00CE5DBA"/>
    <w:rsid w:val="00CE5DCA"/>
    <w:rsid w:val="00CE5EF9"/>
    <w:rsid w:val="00CE616C"/>
    <w:rsid w:val="00CE62D3"/>
    <w:rsid w:val="00CE6A34"/>
    <w:rsid w:val="00CE6EBF"/>
    <w:rsid w:val="00CE6FB2"/>
    <w:rsid w:val="00CE6FF5"/>
    <w:rsid w:val="00CE703D"/>
    <w:rsid w:val="00CE73D1"/>
    <w:rsid w:val="00CE7686"/>
    <w:rsid w:val="00CE7E45"/>
    <w:rsid w:val="00CE7F54"/>
    <w:rsid w:val="00CF0055"/>
    <w:rsid w:val="00CF106E"/>
    <w:rsid w:val="00CF14C9"/>
    <w:rsid w:val="00CF1C83"/>
    <w:rsid w:val="00CF1CE1"/>
    <w:rsid w:val="00CF1E4F"/>
    <w:rsid w:val="00CF1F50"/>
    <w:rsid w:val="00CF2072"/>
    <w:rsid w:val="00CF278B"/>
    <w:rsid w:val="00CF2CCA"/>
    <w:rsid w:val="00CF2D37"/>
    <w:rsid w:val="00CF3BCB"/>
    <w:rsid w:val="00CF4127"/>
    <w:rsid w:val="00CF418C"/>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F82"/>
    <w:rsid w:val="00D012AC"/>
    <w:rsid w:val="00D0143B"/>
    <w:rsid w:val="00D01467"/>
    <w:rsid w:val="00D015D5"/>
    <w:rsid w:val="00D017BC"/>
    <w:rsid w:val="00D01DE2"/>
    <w:rsid w:val="00D02345"/>
    <w:rsid w:val="00D02D0C"/>
    <w:rsid w:val="00D02FD1"/>
    <w:rsid w:val="00D03380"/>
    <w:rsid w:val="00D039F1"/>
    <w:rsid w:val="00D03CC6"/>
    <w:rsid w:val="00D03DEA"/>
    <w:rsid w:val="00D041F9"/>
    <w:rsid w:val="00D0432E"/>
    <w:rsid w:val="00D04927"/>
    <w:rsid w:val="00D04C80"/>
    <w:rsid w:val="00D04E57"/>
    <w:rsid w:val="00D04FE5"/>
    <w:rsid w:val="00D051C4"/>
    <w:rsid w:val="00D057D1"/>
    <w:rsid w:val="00D05D82"/>
    <w:rsid w:val="00D05E08"/>
    <w:rsid w:val="00D05E4F"/>
    <w:rsid w:val="00D06123"/>
    <w:rsid w:val="00D06717"/>
    <w:rsid w:val="00D06B98"/>
    <w:rsid w:val="00D06BA9"/>
    <w:rsid w:val="00D06BCA"/>
    <w:rsid w:val="00D06C40"/>
    <w:rsid w:val="00D06CBF"/>
    <w:rsid w:val="00D079DA"/>
    <w:rsid w:val="00D07D7B"/>
    <w:rsid w:val="00D07DCA"/>
    <w:rsid w:val="00D10251"/>
    <w:rsid w:val="00D10B46"/>
    <w:rsid w:val="00D10D18"/>
    <w:rsid w:val="00D10F88"/>
    <w:rsid w:val="00D110EC"/>
    <w:rsid w:val="00D11205"/>
    <w:rsid w:val="00D11F22"/>
    <w:rsid w:val="00D12048"/>
    <w:rsid w:val="00D121BA"/>
    <w:rsid w:val="00D12685"/>
    <w:rsid w:val="00D1275A"/>
    <w:rsid w:val="00D12AED"/>
    <w:rsid w:val="00D12B7C"/>
    <w:rsid w:val="00D134F0"/>
    <w:rsid w:val="00D1354D"/>
    <w:rsid w:val="00D13698"/>
    <w:rsid w:val="00D14059"/>
    <w:rsid w:val="00D14A64"/>
    <w:rsid w:val="00D153FD"/>
    <w:rsid w:val="00D154DB"/>
    <w:rsid w:val="00D15C98"/>
    <w:rsid w:val="00D15CDE"/>
    <w:rsid w:val="00D15F65"/>
    <w:rsid w:val="00D16399"/>
    <w:rsid w:val="00D164F2"/>
    <w:rsid w:val="00D16DD8"/>
    <w:rsid w:val="00D1723A"/>
    <w:rsid w:val="00D2022C"/>
    <w:rsid w:val="00D206C4"/>
    <w:rsid w:val="00D2092A"/>
    <w:rsid w:val="00D20D4C"/>
    <w:rsid w:val="00D20E24"/>
    <w:rsid w:val="00D20F88"/>
    <w:rsid w:val="00D20F9E"/>
    <w:rsid w:val="00D2104E"/>
    <w:rsid w:val="00D21A36"/>
    <w:rsid w:val="00D221E0"/>
    <w:rsid w:val="00D22974"/>
    <w:rsid w:val="00D23176"/>
    <w:rsid w:val="00D2333E"/>
    <w:rsid w:val="00D2439D"/>
    <w:rsid w:val="00D24543"/>
    <w:rsid w:val="00D2533D"/>
    <w:rsid w:val="00D2538E"/>
    <w:rsid w:val="00D2565A"/>
    <w:rsid w:val="00D25A65"/>
    <w:rsid w:val="00D25F48"/>
    <w:rsid w:val="00D261F0"/>
    <w:rsid w:val="00D26368"/>
    <w:rsid w:val="00D2640D"/>
    <w:rsid w:val="00D2682A"/>
    <w:rsid w:val="00D26A31"/>
    <w:rsid w:val="00D26BFC"/>
    <w:rsid w:val="00D26D8F"/>
    <w:rsid w:val="00D26F1E"/>
    <w:rsid w:val="00D276FA"/>
    <w:rsid w:val="00D27E3E"/>
    <w:rsid w:val="00D30020"/>
    <w:rsid w:val="00D30892"/>
    <w:rsid w:val="00D30CF0"/>
    <w:rsid w:val="00D31068"/>
    <w:rsid w:val="00D3178B"/>
    <w:rsid w:val="00D31896"/>
    <w:rsid w:val="00D3196D"/>
    <w:rsid w:val="00D32593"/>
    <w:rsid w:val="00D32820"/>
    <w:rsid w:val="00D33096"/>
    <w:rsid w:val="00D3333C"/>
    <w:rsid w:val="00D3411D"/>
    <w:rsid w:val="00D3452E"/>
    <w:rsid w:val="00D34903"/>
    <w:rsid w:val="00D34A6A"/>
    <w:rsid w:val="00D34CD2"/>
    <w:rsid w:val="00D35A9E"/>
    <w:rsid w:val="00D36EFE"/>
    <w:rsid w:val="00D37A0F"/>
    <w:rsid w:val="00D37E8B"/>
    <w:rsid w:val="00D37ED2"/>
    <w:rsid w:val="00D4096C"/>
    <w:rsid w:val="00D4132F"/>
    <w:rsid w:val="00D41791"/>
    <w:rsid w:val="00D425BB"/>
    <w:rsid w:val="00D4274B"/>
    <w:rsid w:val="00D42CE6"/>
    <w:rsid w:val="00D42DE7"/>
    <w:rsid w:val="00D43020"/>
    <w:rsid w:val="00D431F1"/>
    <w:rsid w:val="00D43204"/>
    <w:rsid w:val="00D4365C"/>
    <w:rsid w:val="00D43C89"/>
    <w:rsid w:val="00D44119"/>
    <w:rsid w:val="00D44B0D"/>
    <w:rsid w:val="00D44BBF"/>
    <w:rsid w:val="00D44E3F"/>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47FE6"/>
    <w:rsid w:val="00D5005A"/>
    <w:rsid w:val="00D503BD"/>
    <w:rsid w:val="00D505EE"/>
    <w:rsid w:val="00D50664"/>
    <w:rsid w:val="00D507BA"/>
    <w:rsid w:val="00D50B7C"/>
    <w:rsid w:val="00D5149E"/>
    <w:rsid w:val="00D51573"/>
    <w:rsid w:val="00D528C7"/>
    <w:rsid w:val="00D52A83"/>
    <w:rsid w:val="00D53113"/>
    <w:rsid w:val="00D53918"/>
    <w:rsid w:val="00D53B29"/>
    <w:rsid w:val="00D543BC"/>
    <w:rsid w:val="00D54661"/>
    <w:rsid w:val="00D5540C"/>
    <w:rsid w:val="00D5576B"/>
    <w:rsid w:val="00D55B23"/>
    <w:rsid w:val="00D5643E"/>
    <w:rsid w:val="00D56444"/>
    <w:rsid w:val="00D5666B"/>
    <w:rsid w:val="00D56726"/>
    <w:rsid w:val="00D56F62"/>
    <w:rsid w:val="00D57137"/>
    <w:rsid w:val="00D57152"/>
    <w:rsid w:val="00D57223"/>
    <w:rsid w:val="00D5735B"/>
    <w:rsid w:val="00D576AF"/>
    <w:rsid w:val="00D57BAF"/>
    <w:rsid w:val="00D57DAE"/>
    <w:rsid w:val="00D60B39"/>
    <w:rsid w:val="00D60B60"/>
    <w:rsid w:val="00D60D24"/>
    <w:rsid w:val="00D6124C"/>
    <w:rsid w:val="00D6147B"/>
    <w:rsid w:val="00D617B3"/>
    <w:rsid w:val="00D618A3"/>
    <w:rsid w:val="00D61934"/>
    <w:rsid w:val="00D619A9"/>
    <w:rsid w:val="00D61B06"/>
    <w:rsid w:val="00D620B8"/>
    <w:rsid w:val="00D62C88"/>
    <w:rsid w:val="00D63117"/>
    <w:rsid w:val="00D6315E"/>
    <w:rsid w:val="00D633E7"/>
    <w:rsid w:val="00D636AD"/>
    <w:rsid w:val="00D636D5"/>
    <w:rsid w:val="00D63992"/>
    <w:rsid w:val="00D63A0B"/>
    <w:rsid w:val="00D63CAA"/>
    <w:rsid w:val="00D6415C"/>
    <w:rsid w:val="00D6417E"/>
    <w:rsid w:val="00D641F0"/>
    <w:rsid w:val="00D6470E"/>
    <w:rsid w:val="00D648EA"/>
    <w:rsid w:val="00D64D72"/>
    <w:rsid w:val="00D64F29"/>
    <w:rsid w:val="00D64F62"/>
    <w:rsid w:val="00D6521E"/>
    <w:rsid w:val="00D65230"/>
    <w:rsid w:val="00D6568B"/>
    <w:rsid w:val="00D656CE"/>
    <w:rsid w:val="00D65750"/>
    <w:rsid w:val="00D658AC"/>
    <w:rsid w:val="00D658E2"/>
    <w:rsid w:val="00D65C4A"/>
    <w:rsid w:val="00D66186"/>
    <w:rsid w:val="00D6646A"/>
    <w:rsid w:val="00D66F43"/>
    <w:rsid w:val="00D67443"/>
    <w:rsid w:val="00D6750A"/>
    <w:rsid w:val="00D67D66"/>
    <w:rsid w:val="00D67DE3"/>
    <w:rsid w:val="00D7070F"/>
    <w:rsid w:val="00D709DE"/>
    <w:rsid w:val="00D70ABE"/>
    <w:rsid w:val="00D710D8"/>
    <w:rsid w:val="00D71760"/>
    <w:rsid w:val="00D71A78"/>
    <w:rsid w:val="00D71B03"/>
    <w:rsid w:val="00D71D69"/>
    <w:rsid w:val="00D71E60"/>
    <w:rsid w:val="00D71FFF"/>
    <w:rsid w:val="00D72220"/>
    <w:rsid w:val="00D72EE2"/>
    <w:rsid w:val="00D73352"/>
    <w:rsid w:val="00D73563"/>
    <w:rsid w:val="00D7382B"/>
    <w:rsid w:val="00D73850"/>
    <w:rsid w:val="00D74242"/>
    <w:rsid w:val="00D748AF"/>
    <w:rsid w:val="00D74BFF"/>
    <w:rsid w:val="00D74C4F"/>
    <w:rsid w:val="00D75405"/>
    <w:rsid w:val="00D75EB5"/>
    <w:rsid w:val="00D762A0"/>
    <w:rsid w:val="00D76A12"/>
    <w:rsid w:val="00D76D8A"/>
    <w:rsid w:val="00D7706A"/>
    <w:rsid w:val="00D771EA"/>
    <w:rsid w:val="00D77BA1"/>
    <w:rsid w:val="00D77FD8"/>
    <w:rsid w:val="00D8052B"/>
    <w:rsid w:val="00D807E1"/>
    <w:rsid w:val="00D808D3"/>
    <w:rsid w:val="00D809A6"/>
    <w:rsid w:val="00D80FD2"/>
    <w:rsid w:val="00D81237"/>
    <w:rsid w:val="00D81565"/>
    <w:rsid w:val="00D819DA"/>
    <w:rsid w:val="00D82058"/>
    <w:rsid w:val="00D82088"/>
    <w:rsid w:val="00D82F6A"/>
    <w:rsid w:val="00D83316"/>
    <w:rsid w:val="00D83525"/>
    <w:rsid w:val="00D837E9"/>
    <w:rsid w:val="00D83872"/>
    <w:rsid w:val="00D83C56"/>
    <w:rsid w:val="00D83E0B"/>
    <w:rsid w:val="00D840F8"/>
    <w:rsid w:val="00D84137"/>
    <w:rsid w:val="00D8443A"/>
    <w:rsid w:val="00D8451A"/>
    <w:rsid w:val="00D845A4"/>
    <w:rsid w:val="00D84A39"/>
    <w:rsid w:val="00D84B41"/>
    <w:rsid w:val="00D84CD7"/>
    <w:rsid w:val="00D84EE4"/>
    <w:rsid w:val="00D85525"/>
    <w:rsid w:val="00D8577D"/>
    <w:rsid w:val="00D85A2D"/>
    <w:rsid w:val="00D85B8F"/>
    <w:rsid w:val="00D85F34"/>
    <w:rsid w:val="00D86006"/>
    <w:rsid w:val="00D86950"/>
    <w:rsid w:val="00D872DD"/>
    <w:rsid w:val="00D874CA"/>
    <w:rsid w:val="00D874DA"/>
    <w:rsid w:val="00D878A6"/>
    <w:rsid w:val="00D879EA"/>
    <w:rsid w:val="00D9014F"/>
    <w:rsid w:val="00D90406"/>
    <w:rsid w:val="00D904E5"/>
    <w:rsid w:val="00D9157B"/>
    <w:rsid w:val="00D91605"/>
    <w:rsid w:val="00D9193A"/>
    <w:rsid w:val="00D91EB9"/>
    <w:rsid w:val="00D91F8D"/>
    <w:rsid w:val="00D924F1"/>
    <w:rsid w:val="00D927E5"/>
    <w:rsid w:val="00D934BB"/>
    <w:rsid w:val="00D93624"/>
    <w:rsid w:val="00D93732"/>
    <w:rsid w:val="00D93842"/>
    <w:rsid w:val="00D93BD5"/>
    <w:rsid w:val="00D93EA5"/>
    <w:rsid w:val="00D94939"/>
    <w:rsid w:val="00D949EF"/>
    <w:rsid w:val="00D94EA6"/>
    <w:rsid w:val="00D95EC2"/>
    <w:rsid w:val="00D9624A"/>
    <w:rsid w:val="00D9678E"/>
    <w:rsid w:val="00D96CB9"/>
    <w:rsid w:val="00D96E4F"/>
    <w:rsid w:val="00D96F89"/>
    <w:rsid w:val="00D97316"/>
    <w:rsid w:val="00D97467"/>
    <w:rsid w:val="00DA0811"/>
    <w:rsid w:val="00DA0860"/>
    <w:rsid w:val="00DA091C"/>
    <w:rsid w:val="00DA0921"/>
    <w:rsid w:val="00DA0970"/>
    <w:rsid w:val="00DA1076"/>
    <w:rsid w:val="00DA1390"/>
    <w:rsid w:val="00DA14B2"/>
    <w:rsid w:val="00DA171B"/>
    <w:rsid w:val="00DA174A"/>
    <w:rsid w:val="00DA180A"/>
    <w:rsid w:val="00DA1D6D"/>
    <w:rsid w:val="00DA268D"/>
    <w:rsid w:val="00DA2B79"/>
    <w:rsid w:val="00DA30AE"/>
    <w:rsid w:val="00DA30F7"/>
    <w:rsid w:val="00DA325D"/>
    <w:rsid w:val="00DA3670"/>
    <w:rsid w:val="00DA36FA"/>
    <w:rsid w:val="00DA376E"/>
    <w:rsid w:val="00DA3C6E"/>
    <w:rsid w:val="00DA3D82"/>
    <w:rsid w:val="00DA41A0"/>
    <w:rsid w:val="00DA44F7"/>
    <w:rsid w:val="00DA4584"/>
    <w:rsid w:val="00DA466A"/>
    <w:rsid w:val="00DA5503"/>
    <w:rsid w:val="00DA5626"/>
    <w:rsid w:val="00DA5848"/>
    <w:rsid w:val="00DA5E98"/>
    <w:rsid w:val="00DA6154"/>
    <w:rsid w:val="00DA6234"/>
    <w:rsid w:val="00DA6366"/>
    <w:rsid w:val="00DA6745"/>
    <w:rsid w:val="00DA6963"/>
    <w:rsid w:val="00DA6C86"/>
    <w:rsid w:val="00DA76AB"/>
    <w:rsid w:val="00DA7AF6"/>
    <w:rsid w:val="00DA7CA7"/>
    <w:rsid w:val="00DA7CE1"/>
    <w:rsid w:val="00DA7F01"/>
    <w:rsid w:val="00DB03DD"/>
    <w:rsid w:val="00DB05E1"/>
    <w:rsid w:val="00DB0D32"/>
    <w:rsid w:val="00DB151D"/>
    <w:rsid w:val="00DB1756"/>
    <w:rsid w:val="00DB1DFE"/>
    <w:rsid w:val="00DB24DB"/>
    <w:rsid w:val="00DB2AEC"/>
    <w:rsid w:val="00DB2CD1"/>
    <w:rsid w:val="00DB2FA6"/>
    <w:rsid w:val="00DB3429"/>
    <w:rsid w:val="00DB3E47"/>
    <w:rsid w:val="00DB3F10"/>
    <w:rsid w:val="00DB3F60"/>
    <w:rsid w:val="00DB410C"/>
    <w:rsid w:val="00DB413F"/>
    <w:rsid w:val="00DB445A"/>
    <w:rsid w:val="00DB4A28"/>
    <w:rsid w:val="00DB4A44"/>
    <w:rsid w:val="00DB4A60"/>
    <w:rsid w:val="00DB4AD1"/>
    <w:rsid w:val="00DB4BDA"/>
    <w:rsid w:val="00DB4F3E"/>
    <w:rsid w:val="00DB51B4"/>
    <w:rsid w:val="00DB5457"/>
    <w:rsid w:val="00DB5F06"/>
    <w:rsid w:val="00DB5F88"/>
    <w:rsid w:val="00DB5FDF"/>
    <w:rsid w:val="00DB6353"/>
    <w:rsid w:val="00DB63D5"/>
    <w:rsid w:val="00DB6674"/>
    <w:rsid w:val="00DB6701"/>
    <w:rsid w:val="00DB67EC"/>
    <w:rsid w:val="00DB68F2"/>
    <w:rsid w:val="00DB6B75"/>
    <w:rsid w:val="00DB6F3A"/>
    <w:rsid w:val="00DB70B2"/>
    <w:rsid w:val="00DB7205"/>
    <w:rsid w:val="00DB7434"/>
    <w:rsid w:val="00DB78CA"/>
    <w:rsid w:val="00DB7A2E"/>
    <w:rsid w:val="00DB7AED"/>
    <w:rsid w:val="00DC0078"/>
    <w:rsid w:val="00DC115F"/>
    <w:rsid w:val="00DC142C"/>
    <w:rsid w:val="00DC14EC"/>
    <w:rsid w:val="00DC1588"/>
    <w:rsid w:val="00DC1AD5"/>
    <w:rsid w:val="00DC1C39"/>
    <w:rsid w:val="00DC2210"/>
    <w:rsid w:val="00DC2270"/>
    <w:rsid w:val="00DC260B"/>
    <w:rsid w:val="00DC2AB5"/>
    <w:rsid w:val="00DC2C0D"/>
    <w:rsid w:val="00DC3128"/>
    <w:rsid w:val="00DC352E"/>
    <w:rsid w:val="00DC364D"/>
    <w:rsid w:val="00DC3850"/>
    <w:rsid w:val="00DC39C4"/>
    <w:rsid w:val="00DC3C38"/>
    <w:rsid w:val="00DC3CC1"/>
    <w:rsid w:val="00DC3EAB"/>
    <w:rsid w:val="00DC3EE1"/>
    <w:rsid w:val="00DC4175"/>
    <w:rsid w:val="00DC4455"/>
    <w:rsid w:val="00DC4CA3"/>
    <w:rsid w:val="00DC4FC1"/>
    <w:rsid w:val="00DC59F8"/>
    <w:rsid w:val="00DC5D29"/>
    <w:rsid w:val="00DC5D51"/>
    <w:rsid w:val="00DC5E03"/>
    <w:rsid w:val="00DC63F1"/>
    <w:rsid w:val="00DC644D"/>
    <w:rsid w:val="00DC6665"/>
    <w:rsid w:val="00DC66BE"/>
    <w:rsid w:val="00DC6934"/>
    <w:rsid w:val="00DC6B6E"/>
    <w:rsid w:val="00DC727A"/>
    <w:rsid w:val="00DC73AE"/>
    <w:rsid w:val="00DC775A"/>
    <w:rsid w:val="00DC7892"/>
    <w:rsid w:val="00DC7EAD"/>
    <w:rsid w:val="00DD039B"/>
    <w:rsid w:val="00DD03FB"/>
    <w:rsid w:val="00DD07A2"/>
    <w:rsid w:val="00DD0864"/>
    <w:rsid w:val="00DD12C5"/>
    <w:rsid w:val="00DD1534"/>
    <w:rsid w:val="00DD1644"/>
    <w:rsid w:val="00DD17E9"/>
    <w:rsid w:val="00DD1D01"/>
    <w:rsid w:val="00DD2127"/>
    <w:rsid w:val="00DD2833"/>
    <w:rsid w:val="00DD28E6"/>
    <w:rsid w:val="00DD2D87"/>
    <w:rsid w:val="00DD356C"/>
    <w:rsid w:val="00DD36EF"/>
    <w:rsid w:val="00DD4337"/>
    <w:rsid w:val="00DD44FD"/>
    <w:rsid w:val="00DD45E7"/>
    <w:rsid w:val="00DD4A56"/>
    <w:rsid w:val="00DD56E4"/>
    <w:rsid w:val="00DD61CE"/>
    <w:rsid w:val="00DD63D3"/>
    <w:rsid w:val="00DD6473"/>
    <w:rsid w:val="00DD66B3"/>
    <w:rsid w:val="00DD69AA"/>
    <w:rsid w:val="00DD6F70"/>
    <w:rsid w:val="00DD7946"/>
    <w:rsid w:val="00DD7A91"/>
    <w:rsid w:val="00DD7FC8"/>
    <w:rsid w:val="00DE09EC"/>
    <w:rsid w:val="00DE0CA5"/>
    <w:rsid w:val="00DE0D19"/>
    <w:rsid w:val="00DE18F0"/>
    <w:rsid w:val="00DE19FE"/>
    <w:rsid w:val="00DE1BF1"/>
    <w:rsid w:val="00DE1EE7"/>
    <w:rsid w:val="00DE2015"/>
    <w:rsid w:val="00DE2069"/>
    <w:rsid w:val="00DE2298"/>
    <w:rsid w:val="00DE2331"/>
    <w:rsid w:val="00DE259D"/>
    <w:rsid w:val="00DE271E"/>
    <w:rsid w:val="00DE276C"/>
    <w:rsid w:val="00DE2D21"/>
    <w:rsid w:val="00DE3171"/>
    <w:rsid w:val="00DE32CD"/>
    <w:rsid w:val="00DE33C9"/>
    <w:rsid w:val="00DE3BBF"/>
    <w:rsid w:val="00DE4786"/>
    <w:rsid w:val="00DE478C"/>
    <w:rsid w:val="00DE4987"/>
    <w:rsid w:val="00DE4C2D"/>
    <w:rsid w:val="00DE4DCA"/>
    <w:rsid w:val="00DE4FA7"/>
    <w:rsid w:val="00DE56CF"/>
    <w:rsid w:val="00DE59C4"/>
    <w:rsid w:val="00DE5E67"/>
    <w:rsid w:val="00DE60DA"/>
    <w:rsid w:val="00DE6106"/>
    <w:rsid w:val="00DE633E"/>
    <w:rsid w:val="00DE6A71"/>
    <w:rsid w:val="00DE6F9E"/>
    <w:rsid w:val="00DE70C7"/>
    <w:rsid w:val="00DE7B16"/>
    <w:rsid w:val="00DE7EC9"/>
    <w:rsid w:val="00DF039B"/>
    <w:rsid w:val="00DF084D"/>
    <w:rsid w:val="00DF090D"/>
    <w:rsid w:val="00DF0B14"/>
    <w:rsid w:val="00DF0C33"/>
    <w:rsid w:val="00DF116F"/>
    <w:rsid w:val="00DF18BF"/>
    <w:rsid w:val="00DF19F2"/>
    <w:rsid w:val="00DF1B0F"/>
    <w:rsid w:val="00DF20BE"/>
    <w:rsid w:val="00DF213B"/>
    <w:rsid w:val="00DF27E3"/>
    <w:rsid w:val="00DF2C45"/>
    <w:rsid w:val="00DF2EB0"/>
    <w:rsid w:val="00DF3044"/>
    <w:rsid w:val="00DF33B0"/>
    <w:rsid w:val="00DF3479"/>
    <w:rsid w:val="00DF361E"/>
    <w:rsid w:val="00DF3AEB"/>
    <w:rsid w:val="00DF416B"/>
    <w:rsid w:val="00DF48C3"/>
    <w:rsid w:val="00DF4AA5"/>
    <w:rsid w:val="00DF4B63"/>
    <w:rsid w:val="00DF4D04"/>
    <w:rsid w:val="00DF530A"/>
    <w:rsid w:val="00DF5C1E"/>
    <w:rsid w:val="00DF5FB7"/>
    <w:rsid w:val="00DF610B"/>
    <w:rsid w:val="00DF622E"/>
    <w:rsid w:val="00DF6373"/>
    <w:rsid w:val="00DF6434"/>
    <w:rsid w:val="00DF655C"/>
    <w:rsid w:val="00DF6BFD"/>
    <w:rsid w:val="00DF7104"/>
    <w:rsid w:val="00DF76D3"/>
    <w:rsid w:val="00DF7BB7"/>
    <w:rsid w:val="00DF7BE9"/>
    <w:rsid w:val="00DF7D99"/>
    <w:rsid w:val="00DF7F1A"/>
    <w:rsid w:val="00E0033C"/>
    <w:rsid w:val="00E0044B"/>
    <w:rsid w:val="00E0074C"/>
    <w:rsid w:val="00E00952"/>
    <w:rsid w:val="00E01027"/>
    <w:rsid w:val="00E01038"/>
    <w:rsid w:val="00E01055"/>
    <w:rsid w:val="00E0112B"/>
    <w:rsid w:val="00E01AA7"/>
    <w:rsid w:val="00E0213B"/>
    <w:rsid w:val="00E023AD"/>
    <w:rsid w:val="00E02B03"/>
    <w:rsid w:val="00E02BC5"/>
    <w:rsid w:val="00E036C9"/>
    <w:rsid w:val="00E03903"/>
    <w:rsid w:val="00E03CC2"/>
    <w:rsid w:val="00E042ED"/>
    <w:rsid w:val="00E044CB"/>
    <w:rsid w:val="00E04D7A"/>
    <w:rsid w:val="00E052C4"/>
    <w:rsid w:val="00E052EA"/>
    <w:rsid w:val="00E05518"/>
    <w:rsid w:val="00E055F3"/>
    <w:rsid w:val="00E05BD0"/>
    <w:rsid w:val="00E060DE"/>
    <w:rsid w:val="00E065DC"/>
    <w:rsid w:val="00E06AB2"/>
    <w:rsid w:val="00E07077"/>
    <w:rsid w:val="00E07FCF"/>
    <w:rsid w:val="00E106D6"/>
    <w:rsid w:val="00E107AB"/>
    <w:rsid w:val="00E1085B"/>
    <w:rsid w:val="00E10A77"/>
    <w:rsid w:val="00E1110C"/>
    <w:rsid w:val="00E11C03"/>
    <w:rsid w:val="00E11EC2"/>
    <w:rsid w:val="00E121DA"/>
    <w:rsid w:val="00E12450"/>
    <w:rsid w:val="00E124EB"/>
    <w:rsid w:val="00E126FF"/>
    <w:rsid w:val="00E12BCE"/>
    <w:rsid w:val="00E134A7"/>
    <w:rsid w:val="00E1351F"/>
    <w:rsid w:val="00E136E3"/>
    <w:rsid w:val="00E13823"/>
    <w:rsid w:val="00E13BA5"/>
    <w:rsid w:val="00E13D4E"/>
    <w:rsid w:val="00E13EF7"/>
    <w:rsid w:val="00E14571"/>
    <w:rsid w:val="00E149BA"/>
    <w:rsid w:val="00E14AC0"/>
    <w:rsid w:val="00E14B2A"/>
    <w:rsid w:val="00E14EB5"/>
    <w:rsid w:val="00E15006"/>
    <w:rsid w:val="00E150BC"/>
    <w:rsid w:val="00E1546E"/>
    <w:rsid w:val="00E159D7"/>
    <w:rsid w:val="00E15CC6"/>
    <w:rsid w:val="00E15EA4"/>
    <w:rsid w:val="00E16010"/>
    <w:rsid w:val="00E1682D"/>
    <w:rsid w:val="00E168BB"/>
    <w:rsid w:val="00E16B75"/>
    <w:rsid w:val="00E16C13"/>
    <w:rsid w:val="00E173CE"/>
    <w:rsid w:val="00E1766C"/>
    <w:rsid w:val="00E17D9D"/>
    <w:rsid w:val="00E17F03"/>
    <w:rsid w:val="00E17F57"/>
    <w:rsid w:val="00E20328"/>
    <w:rsid w:val="00E20349"/>
    <w:rsid w:val="00E2038E"/>
    <w:rsid w:val="00E205DB"/>
    <w:rsid w:val="00E20BA5"/>
    <w:rsid w:val="00E20C6F"/>
    <w:rsid w:val="00E20D66"/>
    <w:rsid w:val="00E20DD1"/>
    <w:rsid w:val="00E2118D"/>
    <w:rsid w:val="00E21212"/>
    <w:rsid w:val="00E21474"/>
    <w:rsid w:val="00E2149D"/>
    <w:rsid w:val="00E222DF"/>
    <w:rsid w:val="00E2257E"/>
    <w:rsid w:val="00E22B2C"/>
    <w:rsid w:val="00E22B95"/>
    <w:rsid w:val="00E22D0E"/>
    <w:rsid w:val="00E23152"/>
    <w:rsid w:val="00E2346E"/>
    <w:rsid w:val="00E23EBA"/>
    <w:rsid w:val="00E243ED"/>
    <w:rsid w:val="00E2447F"/>
    <w:rsid w:val="00E244EB"/>
    <w:rsid w:val="00E245AE"/>
    <w:rsid w:val="00E245C7"/>
    <w:rsid w:val="00E249AE"/>
    <w:rsid w:val="00E24A1F"/>
    <w:rsid w:val="00E250D9"/>
    <w:rsid w:val="00E251BC"/>
    <w:rsid w:val="00E2531B"/>
    <w:rsid w:val="00E2564B"/>
    <w:rsid w:val="00E2587E"/>
    <w:rsid w:val="00E258A5"/>
    <w:rsid w:val="00E25B4E"/>
    <w:rsid w:val="00E25FA5"/>
    <w:rsid w:val="00E269AB"/>
    <w:rsid w:val="00E26AD5"/>
    <w:rsid w:val="00E2713D"/>
    <w:rsid w:val="00E300C4"/>
    <w:rsid w:val="00E30126"/>
    <w:rsid w:val="00E30418"/>
    <w:rsid w:val="00E30548"/>
    <w:rsid w:val="00E307F7"/>
    <w:rsid w:val="00E309E2"/>
    <w:rsid w:val="00E30D5B"/>
    <w:rsid w:val="00E30E10"/>
    <w:rsid w:val="00E30FD3"/>
    <w:rsid w:val="00E31388"/>
    <w:rsid w:val="00E326EC"/>
    <w:rsid w:val="00E328A8"/>
    <w:rsid w:val="00E32A25"/>
    <w:rsid w:val="00E32E55"/>
    <w:rsid w:val="00E32FAA"/>
    <w:rsid w:val="00E33058"/>
    <w:rsid w:val="00E336DD"/>
    <w:rsid w:val="00E337ED"/>
    <w:rsid w:val="00E33885"/>
    <w:rsid w:val="00E33990"/>
    <w:rsid w:val="00E33A41"/>
    <w:rsid w:val="00E34245"/>
    <w:rsid w:val="00E34391"/>
    <w:rsid w:val="00E34758"/>
    <w:rsid w:val="00E34897"/>
    <w:rsid w:val="00E34C87"/>
    <w:rsid w:val="00E35643"/>
    <w:rsid w:val="00E359BE"/>
    <w:rsid w:val="00E35BEB"/>
    <w:rsid w:val="00E35E78"/>
    <w:rsid w:val="00E360D1"/>
    <w:rsid w:val="00E36172"/>
    <w:rsid w:val="00E363AE"/>
    <w:rsid w:val="00E369AA"/>
    <w:rsid w:val="00E36A16"/>
    <w:rsid w:val="00E3724E"/>
    <w:rsid w:val="00E376C5"/>
    <w:rsid w:val="00E37761"/>
    <w:rsid w:val="00E378F0"/>
    <w:rsid w:val="00E37C62"/>
    <w:rsid w:val="00E37F96"/>
    <w:rsid w:val="00E4078F"/>
    <w:rsid w:val="00E412B1"/>
    <w:rsid w:val="00E4147D"/>
    <w:rsid w:val="00E422BF"/>
    <w:rsid w:val="00E427FF"/>
    <w:rsid w:val="00E429AC"/>
    <w:rsid w:val="00E42F3D"/>
    <w:rsid w:val="00E431A7"/>
    <w:rsid w:val="00E4356C"/>
    <w:rsid w:val="00E43B3E"/>
    <w:rsid w:val="00E43CB0"/>
    <w:rsid w:val="00E44740"/>
    <w:rsid w:val="00E44A19"/>
    <w:rsid w:val="00E44F2C"/>
    <w:rsid w:val="00E450FE"/>
    <w:rsid w:val="00E4515A"/>
    <w:rsid w:val="00E45283"/>
    <w:rsid w:val="00E4597B"/>
    <w:rsid w:val="00E45AEC"/>
    <w:rsid w:val="00E465DB"/>
    <w:rsid w:val="00E46A9D"/>
    <w:rsid w:val="00E46C8A"/>
    <w:rsid w:val="00E46D6A"/>
    <w:rsid w:val="00E46E67"/>
    <w:rsid w:val="00E475C8"/>
    <w:rsid w:val="00E4777D"/>
    <w:rsid w:val="00E479C7"/>
    <w:rsid w:val="00E47A2D"/>
    <w:rsid w:val="00E5024B"/>
    <w:rsid w:val="00E502EF"/>
    <w:rsid w:val="00E50408"/>
    <w:rsid w:val="00E506F1"/>
    <w:rsid w:val="00E51126"/>
    <w:rsid w:val="00E51B8C"/>
    <w:rsid w:val="00E51BF3"/>
    <w:rsid w:val="00E520B6"/>
    <w:rsid w:val="00E525DE"/>
    <w:rsid w:val="00E52E10"/>
    <w:rsid w:val="00E5304A"/>
    <w:rsid w:val="00E53086"/>
    <w:rsid w:val="00E5359B"/>
    <w:rsid w:val="00E53852"/>
    <w:rsid w:val="00E53A39"/>
    <w:rsid w:val="00E53F90"/>
    <w:rsid w:val="00E54241"/>
    <w:rsid w:val="00E54A2A"/>
    <w:rsid w:val="00E54A95"/>
    <w:rsid w:val="00E55077"/>
    <w:rsid w:val="00E5541A"/>
    <w:rsid w:val="00E557E3"/>
    <w:rsid w:val="00E55893"/>
    <w:rsid w:val="00E558E5"/>
    <w:rsid w:val="00E55C74"/>
    <w:rsid w:val="00E55DAD"/>
    <w:rsid w:val="00E5662C"/>
    <w:rsid w:val="00E5664C"/>
    <w:rsid w:val="00E56A92"/>
    <w:rsid w:val="00E56C3B"/>
    <w:rsid w:val="00E56DB0"/>
    <w:rsid w:val="00E57014"/>
    <w:rsid w:val="00E57576"/>
    <w:rsid w:val="00E5779E"/>
    <w:rsid w:val="00E57D0E"/>
    <w:rsid w:val="00E57F06"/>
    <w:rsid w:val="00E60002"/>
    <w:rsid w:val="00E60020"/>
    <w:rsid w:val="00E6020C"/>
    <w:rsid w:val="00E60791"/>
    <w:rsid w:val="00E60AC7"/>
    <w:rsid w:val="00E60CBF"/>
    <w:rsid w:val="00E611FE"/>
    <w:rsid w:val="00E616BE"/>
    <w:rsid w:val="00E616F3"/>
    <w:rsid w:val="00E61720"/>
    <w:rsid w:val="00E619A9"/>
    <w:rsid w:val="00E623DA"/>
    <w:rsid w:val="00E62646"/>
    <w:rsid w:val="00E628E3"/>
    <w:rsid w:val="00E62998"/>
    <w:rsid w:val="00E62B7D"/>
    <w:rsid w:val="00E63A9B"/>
    <w:rsid w:val="00E64F02"/>
    <w:rsid w:val="00E655DC"/>
    <w:rsid w:val="00E65855"/>
    <w:rsid w:val="00E65AF3"/>
    <w:rsid w:val="00E65C97"/>
    <w:rsid w:val="00E65DB0"/>
    <w:rsid w:val="00E65F5A"/>
    <w:rsid w:val="00E66029"/>
    <w:rsid w:val="00E6607B"/>
    <w:rsid w:val="00E6610C"/>
    <w:rsid w:val="00E66248"/>
    <w:rsid w:val="00E66532"/>
    <w:rsid w:val="00E66CD5"/>
    <w:rsid w:val="00E66E92"/>
    <w:rsid w:val="00E66F3B"/>
    <w:rsid w:val="00E66FFA"/>
    <w:rsid w:val="00E67006"/>
    <w:rsid w:val="00E67323"/>
    <w:rsid w:val="00E673A4"/>
    <w:rsid w:val="00E67888"/>
    <w:rsid w:val="00E67C83"/>
    <w:rsid w:val="00E67E82"/>
    <w:rsid w:val="00E67F5C"/>
    <w:rsid w:val="00E70306"/>
    <w:rsid w:val="00E705BA"/>
    <w:rsid w:val="00E710A7"/>
    <w:rsid w:val="00E71528"/>
    <w:rsid w:val="00E71A3E"/>
    <w:rsid w:val="00E7224F"/>
    <w:rsid w:val="00E72483"/>
    <w:rsid w:val="00E72597"/>
    <w:rsid w:val="00E72A7E"/>
    <w:rsid w:val="00E73170"/>
    <w:rsid w:val="00E739A3"/>
    <w:rsid w:val="00E742C2"/>
    <w:rsid w:val="00E744A6"/>
    <w:rsid w:val="00E74509"/>
    <w:rsid w:val="00E748D4"/>
    <w:rsid w:val="00E74B56"/>
    <w:rsid w:val="00E74D87"/>
    <w:rsid w:val="00E75100"/>
    <w:rsid w:val="00E751EF"/>
    <w:rsid w:val="00E753AE"/>
    <w:rsid w:val="00E75909"/>
    <w:rsid w:val="00E75F66"/>
    <w:rsid w:val="00E764DF"/>
    <w:rsid w:val="00E765DB"/>
    <w:rsid w:val="00E76B36"/>
    <w:rsid w:val="00E7701C"/>
    <w:rsid w:val="00E7711B"/>
    <w:rsid w:val="00E77218"/>
    <w:rsid w:val="00E77949"/>
    <w:rsid w:val="00E77DEB"/>
    <w:rsid w:val="00E8004D"/>
    <w:rsid w:val="00E800B5"/>
    <w:rsid w:val="00E806D0"/>
    <w:rsid w:val="00E80CD1"/>
    <w:rsid w:val="00E80DF6"/>
    <w:rsid w:val="00E80F4C"/>
    <w:rsid w:val="00E814A8"/>
    <w:rsid w:val="00E81B1E"/>
    <w:rsid w:val="00E81FCB"/>
    <w:rsid w:val="00E8201D"/>
    <w:rsid w:val="00E826F8"/>
    <w:rsid w:val="00E82EE4"/>
    <w:rsid w:val="00E8307F"/>
    <w:rsid w:val="00E836F8"/>
    <w:rsid w:val="00E83A14"/>
    <w:rsid w:val="00E84034"/>
    <w:rsid w:val="00E84777"/>
    <w:rsid w:val="00E848AF"/>
    <w:rsid w:val="00E84AA6"/>
    <w:rsid w:val="00E84C2C"/>
    <w:rsid w:val="00E8546F"/>
    <w:rsid w:val="00E856EB"/>
    <w:rsid w:val="00E85729"/>
    <w:rsid w:val="00E8594A"/>
    <w:rsid w:val="00E85C53"/>
    <w:rsid w:val="00E85D92"/>
    <w:rsid w:val="00E85EBF"/>
    <w:rsid w:val="00E862A4"/>
    <w:rsid w:val="00E86539"/>
    <w:rsid w:val="00E865A0"/>
    <w:rsid w:val="00E87107"/>
    <w:rsid w:val="00E87130"/>
    <w:rsid w:val="00E871A2"/>
    <w:rsid w:val="00E877DD"/>
    <w:rsid w:val="00E87E08"/>
    <w:rsid w:val="00E9031D"/>
    <w:rsid w:val="00E908AC"/>
    <w:rsid w:val="00E909CD"/>
    <w:rsid w:val="00E909E3"/>
    <w:rsid w:val="00E90F73"/>
    <w:rsid w:val="00E91300"/>
    <w:rsid w:val="00E9183F"/>
    <w:rsid w:val="00E91BC9"/>
    <w:rsid w:val="00E92109"/>
    <w:rsid w:val="00E92456"/>
    <w:rsid w:val="00E92730"/>
    <w:rsid w:val="00E92B51"/>
    <w:rsid w:val="00E92F9C"/>
    <w:rsid w:val="00E937BF"/>
    <w:rsid w:val="00E9447C"/>
    <w:rsid w:val="00E94832"/>
    <w:rsid w:val="00E94C86"/>
    <w:rsid w:val="00E951A7"/>
    <w:rsid w:val="00E951D2"/>
    <w:rsid w:val="00E95601"/>
    <w:rsid w:val="00E95FEF"/>
    <w:rsid w:val="00E96317"/>
    <w:rsid w:val="00E967B4"/>
    <w:rsid w:val="00E96C81"/>
    <w:rsid w:val="00E96D4A"/>
    <w:rsid w:val="00E96DDD"/>
    <w:rsid w:val="00E96E2A"/>
    <w:rsid w:val="00E973D5"/>
    <w:rsid w:val="00E97535"/>
    <w:rsid w:val="00EA05A1"/>
    <w:rsid w:val="00EA0C66"/>
    <w:rsid w:val="00EA0FC7"/>
    <w:rsid w:val="00EA109D"/>
    <w:rsid w:val="00EA170D"/>
    <w:rsid w:val="00EA1761"/>
    <w:rsid w:val="00EA1927"/>
    <w:rsid w:val="00EA1CC5"/>
    <w:rsid w:val="00EA2158"/>
    <w:rsid w:val="00EA2426"/>
    <w:rsid w:val="00EA248D"/>
    <w:rsid w:val="00EA25B4"/>
    <w:rsid w:val="00EA2A9B"/>
    <w:rsid w:val="00EA2BEA"/>
    <w:rsid w:val="00EA356F"/>
    <w:rsid w:val="00EA35A0"/>
    <w:rsid w:val="00EA3DAC"/>
    <w:rsid w:val="00EA3DB9"/>
    <w:rsid w:val="00EA3E5D"/>
    <w:rsid w:val="00EA43A3"/>
    <w:rsid w:val="00EA4687"/>
    <w:rsid w:val="00EA4A27"/>
    <w:rsid w:val="00EA4AA0"/>
    <w:rsid w:val="00EA4B79"/>
    <w:rsid w:val="00EA58D5"/>
    <w:rsid w:val="00EA598D"/>
    <w:rsid w:val="00EA59F6"/>
    <w:rsid w:val="00EA5EB5"/>
    <w:rsid w:val="00EA62A8"/>
    <w:rsid w:val="00EA62C6"/>
    <w:rsid w:val="00EA62D7"/>
    <w:rsid w:val="00EA6579"/>
    <w:rsid w:val="00EA6B97"/>
    <w:rsid w:val="00EA701F"/>
    <w:rsid w:val="00EA70EC"/>
    <w:rsid w:val="00EB0600"/>
    <w:rsid w:val="00EB06A0"/>
    <w:rsid w:val="00EB077A"/>
    <w:rsid w:val="00EB08C8"/>
    <w:rsid w:val="00EB0BB6"/>
    <w:rsid w:val="00EB0C9D"/>
    <w:rsid w:val="00EB1041"/>
    <w:rsid w:val="00EB10B1"/>
    <w:rsid w:val="00EB11C9"/>
    <w:rsid w:val="00EB131A"/>
    <w:rsid w:val="00EB1658"/>
    <w:rsid w:val="00EB1CEB"/>
    <w:rsid w:val="00EB2070"/>
    <w:rsid w:val="00EB2A47"/>
    <w:rsid w:val="00EB3288"/>
    <w:rsid w:val="00EB332E"/>
    <w:rsid w:val="00EB3B74"/>
    <w:rsid w:val="00EB4013"/>
    <w:rsid w:val="00EB409C"/>
    <w:rsid w:val="00EB4877"/>
    <w:rsid w:val="00EB489D"/>
    <w:rsid w:val="00EB54DF"/>
    <w:rsid w:val="00EB58F7"/>
    <w:rsid w:val="00EB5BE5"/>
    <w:rsid w:val="00EB660F"/>
    <w:rsid w:val="00EB6796"/>
    <w:rsid w:val="00EB698E"/>
    <w:rsid w:val="00EB6D55"/>
    <w:rsid w:val="00EB6D68"/>
    <w:rsid w:val="00EB6F34"/>
    <w:rsid w:val="00EB7493"/>
    <w:rsid w:val="00EB74BC"/>
    <w:rsid w:val="00EB76EF"/>
    <w:rsid w:val="00EB7B02"/>
    <w:rsid w:val="00EC0108"/>
    <w:rsid w:val="00EC04BE"/>
    <w:rsid w:val="00EC0898"/>
    <w:rsid w:val="00EC0D79"/>
    <w:rsid w:val="00EC1134"/>
    <w:rsid w:val="00EC149D"/>
    <w:rsid w:val="00EC1687"/>
    <w:rsid w:val="00EC1898"/>
    <w:rsid w:val="00EC1A4E"/>
    <w:rsid w:val="00EC2415"/>
    <w:rsid w:val="00EC2798"/>
    <w:rsid w:val="00EC2807"/>
    <w:rsid w:val="00EC296A"/>
    <w:rsid w:val="00EC2A76"/>
    <w:rsid w:val="00EC2D7F"/>
    <w:rsid w:val="00EC31E8"/>
    <w:rsid w:val="00EC46A5"/>
    <w:rsid w:val="00EC4BF9"/>
    <w:rsid w:val="00EC543A"/>
    <w:rsid w:val="00EC548B"/>
    <w:rsid w:val="00EC5747"/>
    <w:rsid w:val="00EC57F7"/>
    <w:rsid w:val="00EC5FE8"/>
    <w:rsid w:val="00EC60F2"/>
    <w:rsid w:val="00EC6511"/>
    <w:rsid w:val="00EC660C"/>
    <w:rsid w:val="00EC67FD"/>
    <w:rsid w:val="00EC6D9D"/>
    <w:rsid w:val="00EC730D"/>
    <w:rsid w:val="00EC7D2C"/>
    <w:rsid w:val="00EC7DF8"/>
    <w:rsid w:val="00ED0034"/>
    <w:rsid w:val="00ED01A1"/>
    <w:rsid w:val="00ED05D4"/>
    <w:rsid w:val="00ED0614"/>
    <w:rsid w:val="00ED07D0"/>
    <w:rsid w:val="00ED1046"/>
    <w:rsid w:val="00ED1199"/>
    <w:rsid w:val="00ED15BF"/>
    <w:rsid w:val="00ED1ECF"/>
    <w:rsid w:val="00ED1ED4"/>
    <w:rsid w:val="00ED1F90"/>
    <w:rsid w:val="00ED2118"/>
    <w:rsid w:val="00ED21B5"/>
    <w:rsid w:val="00ED21E0"/>
    <w:rsid w:val="00ED2202"/>
    <w:rsid w:val="00ED2275"/>
    <w:rsid w:val="00ED2552"/>
    <w:rsid w:val="00ED2788"/>
    <w:rsid w:val="00ED299E"/>
    <w:rsid w:val="00ED2DAB"/>
    <w:rsid w:val="00ED2E03"/>
    <w:rsid w:val="00ED3205"/>
    <w:rsid w:val="00ED326F"/>
    <w:rsid w:val="00ED32C6"/>
    <w:rsid w:val="00ED37B3"/>
    <w:rsid w:val="00ED38C3"/>
    <w:rsid w:val="00ED3B26"/>
    <w:rsid w:val="00ED3C78"/>
    <w:rsid w:val="00ED3C89"/>
    <w:rsid w:val="00ED3E51"/>
    <w:rsid w:val="00ED3E79"/>
    <w:rsid w:val="00ED4263"/>
    <w:rsid w:val="00ED429E"/>
    <w:rsid w:val="00ED4BC4"/>
    <w:rsid w:val="00ED4E39"/>
    <w:rsid w:val="00ED50BF"/>
    <w:rsid w:val="00ED5334"/>
    <w:rsid w:val="00ED567D"/>
    <w:rsid w:val="00ED58DE"/>
    <w:rsid w:val="00ED5D04"/>
    <w:rsid w:val="00ED5D9A"/>
    <w:rsid w:val="00ED668F"/>
    <w:rsid w:val="00ED6780"/>
    <w:rsid w:val="00ED686F"/>
    <w:rsid w:val="00ED68A4"/>
    <w:rsid w:val="00ED6E14"/>
    <w:rsid w:val="00ED6F22"/>
    <w:rsid w:val="00ED7083"/>
    <w:rsid w:val="00ED72C3"/>
    <w:rsid w:val="00ED73C4"/>
    <w:rsid w:val="00ED74B7"/>
    <w:rsid w:val="00ED769F"/>
    <w:rsid w:val="00ED7D69"/>
    <w:rsid w:val="00ED7E81"/>
    <w:rsid w:val="00EE0015"/>
    <w:rsid w:val="00EE044C"/>
    <w:rsid w:val="00EE09FE"/>
    <w:rsid w:val="00EE0C38"/>
    <w:rsid w:val="00EE0D59"/>
    <w:rsid w:val="00EE0D65"/>
    <w:rsid w:val="00EE1154"/>
    <w:rsid w:val="00EE11F0"/>
    <w:rsid w:val="00EE1207"/>
    <w:rsid w:val="00EE148B"/>
    <w:rsid w:val="00EE14AC"/>
    <w:rsid w:val="00EE16D4"/>
    <w:rsid w:val="00EE1E58"/>
    <w:rsid w:val="00EE249F"/>
    <w:rsid w:val="00EE2521"/>
    <w:rsid w:val="00EE25DD"/>
    <w:rsid w:val="00EE2B6C"/>
    <w:rsid w:val="00EE2BE9"/>
    <w:rsid w:val="00EE2C83"/>
    <w:rsid w:val="00EE2E69"/>
    <w:rsid w:val="00EE35AE"/>
    <w:rsid w:val="00EE3614"/>
    <w:rsid w:val="00EE39CA"/>
    <w:rsid w:val="00EE3B60"/>
    <w:rsid w:val="00EE3E83"/>
    <w:rsid w:val="00EE4B81"/>
    <w:rsid w:val="00EE4D16"/>
    <w:rsid w:val="00EE4DD3"/>
    <w:rsid w:val="00EE4F9C"/>
    <w:rsid w:val="00EE4FC2"/>
    <w:rsid w:val="00EE53C1"/>
    <w:rsid w:val="00EE54DD"/>
    <w:rsid w:val="00EE56D8"/>
    <w:rsid w:val="00EE63D5"/>
    <w:rsid w:val="00EE6BB6"/>
    <w:rsid w:val="00EE7201"/>
    <w:rsid w:val="00EE7659"/>
    <w:rsid w:val="00EE7C02"/>
    <w:rsid w:val="00EE7FBC"/>
    <w:rsid w:val="00EF0250"/>
    <w:rsid w:val="00EF02A3"/>
    <w:rsid w:val="00EF0369"/>
    <w:rsid w:val="00EF1203"/>
    <w:rsid w:val="00EF1DE9"/>
    <w:rsid w:val="00EF1F89"/>
    <w:rsid w:val="00EF1FD7"/>
    <w:rsid w:val="00EF249C"/>
    <w:rsid w:val="00EF28A1"/>
    <w:rsid w:val="00EF28EF"/>
    <w:rsid w:val="00EF2923"/>
    <w:rsid w:val="00EF2A37"/>
    <w:rsid w:val="00EF2B64"/>
    <w:rsid w:val="00EF3680"/>
    <w:rsid w:val="00EF3C07"/>
    <w:rsid w:val="00EF3CA3"/>
    <w:rsid w:val="00EF3D17"/>
    <w:rsid w:val="00EF4111"/>
    <w:rsid w:val="00EF4262"/>
    <w:rsid w:val="00EF48F6"/>
    <w:rsid w:val="00EF494D"/>
    <w:rsid w:val="00EF4F08"/>
    <w:rsid w:val="00EF4F49"/>
    <w:rsid w:val="00EF5161"/>
    <w:rsid w:val="00EF523A"/>
    <w:rsid w:val="00EF52AA"/>
    <w:rsid w:val="00EF5402"/>
    <w:rsid w:val="00EF56B8"/>
    <w:rsid w:val="00EF5732"/>
    <w:rsid w:val="00EF57C2"/>
    <w:rsid w:val="00EF61E5"/>
    <w:rsid w:val="00EF623F"/>
    <w:rsid w:val="00EF6868"/>
    <w:rsid w:val="00EF69C0"/>
    <w:rsid w:val="00EF6ACD"/>
    <w:rsid w:val="00EF6B59"/>
    <w:rsid w:val="00EF7125"/>
    <w:rsid w:val="00EF71DE"/>
    <w:rsid w:val="00EF7413"/>
    <w:rsid w:val="00EF7501"/>
    <w:rsid w:val="00EF795A"/>
    <w:rsid w:val="00EF796B"/>
    <w:rsid w:val="00EF7D31"/>
    <w:rsid w:val="00EF7F55"/>
    <w:rsid w:val="00F00258"/>
    <w:rsid w:val="00F00377"/>
    <w:rsid w:val="00F00800"/>
    <w:rsid w:val="00F00C1B"/>
    <w:rsid w:val="00F01A29"/>
    <w:rsid w:val="00F01A5F"/>
    <w:rsid w:val="00F0214F"/>
    <w:rsid w:val="00F02466"/>
    <w:rsid w:val="00F02508"/>
    <w:rsid w:val="00F02870"/>
    <w:rsid w:val="00F02A33"/>
    <w:rsid w:val="00F02A88"/>
    <w:rsid w:val="00F02B27"/>
    <w:rsid w:val="00F02E22"/>
    <w:rsid w:val="00F02FB5"/>
    <w:rsid w:val="00F03313"/>
    <w:rsid w:val="00F0341D"/>
    <w:rsid w:val="00F0393A"/>
    <w:rsid w:val="00F03C7A"/>
    <w:rsid w:val="00F03EFC"/>
    <w:rsid w:val="00F040AB"/>
    <w:rsid w:val="00F0428B"/>
    <w:rsid w:val="00F046D5"/>
    <w:rsid w:val="00F04C4B"/>
    <w:rsid w:val="00F04C6A"/>
    <w:rsid w:val="00F04CD7"/>
    <w:rsid w:val="00F04D3D"/>
    <w:rsid w:val="00F04DA0"/>
    <w:rsid w:val="00F04DFC"/>
    <w:rsid w:val="00F05324"/>
    <w:rsid w:val="00F055EF"/>
    <w:rsid w:val="00F05670"/>
    <w:rsid w:val="00F05741"/>
    <w:rsid w:val="00F05AAE"/>
    <w:rsid w:val="00F067B0"/>
    <w:rsid w:val="00F06A03"/>
    <w:rsid w:val="00F06F15"/>
    <w:rsid w:val="00F10E90"/>
    <w:rsid w:val="00F10EFB"/>
    <w:rsid w:val="00F113FB"/>
    <w:rsid w:val="00F11CEE"/>
    <w:rsid w:val="00F12142"/>
    <w:rsid w:val="00F121F8"/>
    <w:rsid w:val="00F122E9"/>
    <w:rsid w:val="00F124ED"/>
    <w:rsid w:val="00F12ABC"/>
    <w:rsid w:val="00F12B48"/>
    <w:rsid w:val="00F12F6D"/>
    <w:rsid w:val="00F13098"/>
    <w:rsid w:val="00F131FB"/>
    <w:rsid w:val="00F138E8"/>
    <w:rsid w:val="00F13A9D"/>
    <w:rsid w:val="00F13B2D"/>
    <w:rsid w:val="00F14647"/>
    <w:rsid w:val="00F14946"/>
    <w:rsid w:val="00F14B09"/>
    <w:rsid w:val="00F14BEC"/>
    <w:rsid w:val="00F14DF5"/>
    <w:rsid w:val="00F15658"/>
    <w:rsid w:val="00F1597C"/>
    <w:rsid w:val="00F15F08"/>
    <w:rsid w:val="00F161FC"/>
    <w:rsid w:val="00F1670B"/>
    <w:rsid w:val="00F16BF3"/>
    <w:rsid w:val="00F16C4F"/>
    <w:rsid w:val="00F16D39"/>
    <w:rsid w:val="00F17334"/>
    <w:rsid w:val="00F17741"/>
    <w:rsid w:val="00F17B77"/>
    <w:rsid w:val="00F201F6"/>
    <w:rsid w:val="00F20D98"/>
    <w:rsid w:val="00F20DBE"/>
    <w:rsid w:val="00F21128"/>
    <w:rsid w:val="00F21202"/>
    <w:rsid w:val="00F214BC"/>
    <w:rsid w:val="00F21539"/>
    <w:rsid w:val="00F21649"/>
    <w:rsid w:val="00F21706"/>
    <w:rsid w:val="00F21834"/>
    <w:rsid w:val="00F2226A"/>
    <w:rsid w:val="00F222A6"/>
    <w:rsid w:val="00F2234B"/>
    <w:rsid w:val="00F2254E"/>
    <w:rsid w:val="00F2296D"/>
    <w:rsid w:val="00F22FD1"/>
    <w:rsid w:val="00F2313E"/>
    <w:rsid w:val="00F2315D"/>
    <w:rsid w:val="00F231D5"/>
    <w:rsid w:val="00F231E9"/>
    <w:rsid w:val="00F232A0"/>
    <w:rsid w:val="00F23773"/>
    <w:rsid w:val="00F2390E"/>
    <w:rsid w:val="00F23A2B"/>
    <w:rsid w:val="00F23A59"/>
    <w:rsid w:val="00F23CB1"/>
    <w:rsid w:val="00F23F41"/>
    <w:rsid w:val="00F240F7"/>
    <w:rsid w:val="00F242FB"/>
    <w:rsid w:val="00F24803"/>
    <w:rsid w:val="00F2516D"/>
    <w:rsid w:val="00F251E8"/>
    <w:rsid w:val="00F25348"/>
    <w:rsid w:val="00F25403"/>
    <w:rsid w:val="00F2540B"/>
    <w:rsid w:val="00F255E6"/>
    <w:rsid w:val="00F25C99"/>
    <w:rsid w:val="00F2603F"/>
    <w:rsid w:val="00F26092"/>
    <w:rsid w:val="00F26414"/>
    <w:rsid w:val="00F2646F"/>
    <w:rsid w:val="00F270E0"/>
    <w:rsid w:val="00F270E2"/>
    <w:rsid w:val="00F27188"/>
    <w:rsid w:val="00F279D9"/>
    <w:rsid w:val="00F302C8"/>
    <w:rsid w:val="00F303F3"/>
    <w:rsid w:val="00F30D9B"/>
    <w:rsid w:val="00F30EC4"/>
    <w:rsid w:val="00F312E6"/>
    <w:rsid w:val="00F31D5E"/>
    <w:rsid w:val="00F3217C"/>
    <w:rsid w:val="00F3252F"/>
    <w:rsid w:val="00F32562"/>
    <w:rsid w:val="00F32E71"/>
    <w:rsid w:val="00F33308"/>
    <w:rsid w:val="00F33356"/>
    <w:rsid w:val="00F33459"/>
    <w:rsid w:val="00F335B0"/>
    <w:rsid w:val="00F33B33"/>
    <w:rsid w:val="00F33D81"/>
    <w:rsid w:val="00F33EBF"/>
    <w:rsid w:val="00F3420D"/>
    <w:rsid w:val="00F347AF"/>
    <w:rsid w:val="00F34B60"/>
    <w:rsid w:val="00F3506C"/>
    <w:rsid w:val="00F35081"/>
    <w:rsid w:val="00F354B2"/>
    <w:rsid w:val="00F35B01"/>
    <w:rsid w:val="00F35B60"/>
    <w:rsid w:val="00F35C2F"/>
    <w:rsid w:val="00F3609F"/>
    <w:rsid w:val="00F36969"/>
    <w:rsid w:val="00F37265"/>
    <w:rsid w:val="00F373E7"/>
    <w:rsid w:val="00F37680"/>
    <w:rsid w:val="00F37703"/>
    <w:rsid w:val="00F37AEE"/>
    <w:rsid w:val="00F37B82"/>
    <w:rsid w:val="00F40942"/>
    <w:rsid w:val="00F40AC1"/>
    <w:rsid w:val="00F41F63"/>
    <w:rsid w:val="00F42404"/>
    <w:rsid w:val="00F42572"/>
    <w:rsid w:val="00F42F55"/>
    <w:rsid w:val="00F430B0"/>
    <w:rsid w:val="00F432DE"/>
    <w:rsid w:val="00F43566"/>
    <w:rsid w:val="00F4369C"/>
    <w:rsid w:val="00F438D8"/>
    <w:rsid w:val="00F43B81"/>
    <w:rsid w:val="00F446A1"/>
    <w:rsid w:val="00F450BB"/>
    <w:rsid w:val="00F4551A"/>
    <w:rsid w:val="00F46004"/>
    <w:rsid w:val="00F46199"/>
    <w:rsid w:val="00F46576"/>
    <w:rsid w:val="00F47245"/>
    <w:rsid w:val="00F4741F"/>
    <w:rsid w:val="00F474C4"/>
    <w:rsid w:val="00F4795B"/>
    <w:rsid w:val="00F47D23"/>
    <w:rsid w:val="00F47EAD"/>
    <w:rsid w:val="00F50365"/>
    <w:rsid w:val="00F5037D"/>
    <w:rsid w:val="00F50CE9"/>
    <w:rsid w:val="00F510F6"/>
    <w:rsid w:val="00F519E5"/>
    <w:rsid w:val="00F5210E"/>
    <w:rsid w:val="00F521E1"/>
    <w:rsid w:val="00F52430"/>
    <w:rsid w:val="00F52733"/>
    <w:rsid w:val="00F52CDD"/>
    <w:rsid w:val="00F52F9E"/>
    <w:rsid w:val="00F537BD"/>
    <w:rsid w:val="00F53A3B"/>
    <w:rsid w:val="00F53FFC"/>
    <w:rsid w:val="00F549FE"/>
    <w:rsid w:val="00F54A3D"/>
    <w:rsid w:val="00F54A50"/>
    <w:rsid w:val="00F54C26"/>
    <w:rsid w:val="00F55483"/>
    <w:rsid w:val="00F554EE"/>
    <w:rsid w:val="00F55C44"/>
    <w:rsid w:val="00F55D5B"/>
    <w:rsid w:val="00F55F8D"/>
    <w:rsid w:val="00F56716"/>
    <w:rsid w:val="00F56A91"/>
    <w:rsid w:val="00F56CF2"/>
    <w:rsid w:val="00F56DB7"/>
    <w:rsid w:val="00F56DC4"/>
    <w:rsid w:val="00F56E0E"/>
    <w:rsid w:val="00F57213"/>
    <w:rsid w:val="00F57493"/>
    <w:rsid w:val="00F574BA"/>
    <w:rsid w:val="00F60500"/>
    <w:rsid w:val="00F6079C"/>
    <w:rsid w:val="00F60FEF"/>
    <w:rsid w:val="00F61D49"/>
    <w:rsid w:val="00F6209C"/>
    <w:rsid w:val="00F62450"/>
    <w:rsid w:val="00F62947"/>
    <w:rsid w:val="00F62C6A"/>
    <w:rsid w:val="00F62C78"/>
    <w:rsid w:val="00F63005"/>
    <w:rsid w:val="00F6317E"/>
    <w:rsid w:val="00F63AF0"/>
    <w:rsid w:val="00F63D7D"/>
    <w:rsid w:val="00F641ED"/>
    <w:rsid w:val="00F64739"/>
    <w:rsid w:val="00F64A0F"/>
    <w:rsid w:val="00F64E46"/>
    <w:rsid w:val="00F64EFD"/>
    <w:rsid w:val="00F65198"/>
    <w:rsid w:val="00F658F3"/>
    <w:rsid w:val="00F65E06"/>
    <w:rsid w:val="00F66087"/>
    <w:rsid w:val="00F66398"/>
    <w:rsid w:val="00F6672D"/>
    <w:rsid w:val="00F6676B"/>
    <w:rsid w:val="00F669DB"/>
    <w:rsid w:val="00F669DC"/>
    <w:rsid w:val="00F67695"/>
    <w:rsid w:val="00F67B41"/>
    <w:rsid w:val="00F67BE4"/>
    <w:rsid w:val="00F67C4C"/>
    <w:rsid w:val="00F700A1"/>
    <w:rsid w:val="00F70AD9"/>
    <w:rsid w:val="00F70BAD"/>
    <w:rsid w:val="00F70C44"/>
    <w:rsid w:val="00F70E85"/>
    <w:rsid w:val="00F7117F"/>
    <w:rsid w:val="00F711E5"/>
    <w:rsid w:val="00F71586"/>
    <w:rsid w:val="00F71B7A"/>
    <w:rsid w:val="00F71C9C"/>
    <w:rsid w:val="00F7267A"/>
    <w:rsid w:val="00F72DF3"/>
    <w:rsid w:val="00F73703"/>
    <w:rsid w:val="00F73D81"/>
    <w:rsid w:val="00F74017"/>
    <w:rsid w:val="00F7407A"/>
    <w:rsid w:val="00F748E4"/>
    <w:rsid w:val="00F7492A"/>
    <w:rsid w:val="00F74F3D"/>
    <w:rsid w:val="00F750CC"/>
    <w:rsid w:val="00F7535B"/>
    <w:rsid w:val="00F75446"/>
    <w:rsid w:val="00F75566"/>
    <w:rsid w:val="00F75626"/>
    <w:rsid w:val="00F75ACE"/>
    <w:rsid w:val="00F75BA4"/>
    <w:rsid w:val="00F75D25"/>
    <w:rsid w:val="00F75E2B"/>
    <w:rsid w:val="00F760D9"/>
    <w:rsid w:val="00F76289"/>
    <w:rsid w:val="00F76517"/>
    <w:rsid w:val="00F7654C"/>
    <w:rsid w:val="00F76867"/>
    <w:rsid w:val="00F768DC"/>
    <w:rsid w:val="00F76CA0"/>
    <w:rsid w:val="00F77650"/>
    <w:rsid w:val="00F77B80"/>
    <w:rsid w:val="00F77DA7"/>
    <w:rsid w:val="00F77FCD"/>
    <w:rsid w:val="00F802AE"/>
    <w:rsid w:val="00F802C5"/>
    <w:rsid w:val="00F8079C"/>
    <w:rsid w:val="00F80DED"/>
    <w:rsid w:val="00F80ED8"/>
    <w:rsid w:val="00F80FF3"/>
    <w:rsid w:val="00F813FD"/>
    <w:rsid w:val="00F81681"/>
    <w:rsid w:val="00F81AE3"/>
    <w:rsid w:val="00F81C68"/>
    <w:rsid w:val="00F820D9"/>
    <w:rsid w:val="00F8258B"/>
    <w:rsid w:val="00F82627"/>
    <w:rsid w:val="00F82B10"/>
    <w:rsid w:val="00F82FEB"/>
    <w:rsid w:val="00F82FFF"/>
    <w:rsid w:val="00F839FE"/>
    <w:rsid w:val="00F83A3A"/>
    <w:rsid w:val="00F841C7"/>
    <w:rsid w:val="00F8511D"/>
    <w:rsid w:val="00F8516C"/>
    <w:rsid w:val="00F851A7"/>
    <w:rsid w:val="00F856BC"/>
    <w:rsid w:val="00F8608A"/>
    <w:rsid w:val="00F86502"/>
    <w:rsid w:val="00F86704"/>
    <w:rsid w:val="00F86809"/>
    <w:rsid w:val="00F869DF"/>
    <w:rsid w:val="00F86C6B"/>
    <w:rsid w:val="00F86CBE"/>
    <w:rsid w:val="00F87193"/>
    <w:rsid w:val="00F8769E"/>
    <w:rsid w:val="00F87733"/>
    <w:rsid w:val="00F878DC"/>
    <w:rsid w:val="00F87B52"/>
    <w:rsid w:val="00F87F2E"/>
    <w:rsid w:val="00F9052A"/>
    <w:rsid w:val="00F90978"/>
    <w:rsid w:val="00F90C04"/>
    <w:rsid w:val="00F90F82"/>
    <w:rsid w:val="00F9132E"/>
    <w:rsid w:val="00F91392"/>
    <w:rsid w:val="00F91BCA"/>
    <w:rsid w:val="00F920F7"/>
    <w:rsid w:val="00F9228A"/>
    <w:rsid w:val="00F9251A"/>
    <w:rsid w:val="00F92F24"/>
    <w:rsid w:val="00F94162"/>
    <w:rsid w:val="00F9451A"/>
    <w:rsid w:val="00F945CF"/>
    <w:rsid w:val="00F94817"/>
    <w:rsid w:val="00F95337"/>
    <w:rsid w:val="00F95ECE"/>
    <w:rsid w:val="00F966DC"/>
    <w:rsid w:val="00F966F3"/>
    <w:rsid w:val="00F96700"/>
    <w:rsid w:val="00F96C04"/>
    <w:rsid w:val="00F97710"/>
    <w:rsid w:val="00FA0215"/>
    <w:rsid w:val="00FA06A3"/>
    <w:rsid w:val="00FA06AC"/>
    <w:rsid w:val="00FA06C8"/>
    <w:rsid w:val="00FA0CB1"/>
    <w:rsid w:val="00FA1485"/>
    <w:rsid w:val="00FA153A"/>
    <w:rsid w:val="00FA1C74"/>
    <w:rsid w:val="00FA24A8"/>
    <w:rsid w:val="00FA2975"/>
    <w:rsid w:val="00FA2E0D"/>
    <w:rsid w:val="00FA2E3F"/>
    <w:rsid w:val="00FA30D7"/>
    <w:rsid w:val="00FA318B"/>
    <w:rsid w:val="00FA3320"/>
    <w:rsid w:val="00FA332E"/>
    <w:rsid w:val="00FA3C1B"/>
    <w:rsid w:val="00FA3CEA"/>
    <w:rsid w:val="00FA3E1D"/>
    <w:rsid w:val="00FA4174"/>
    <w:rsid w:val="00FA4229"/>
    <w:rsid w:val="00FA4395"/>
    <w:rsid w:val="00FA465F"/>
    <w:rsid w:val="00FA4B1B"/>
    <w:rsid w:val="00FA4FB2"/>
    <w:rsid w:val="00FA54DE"/>
    <w:rsid w:val="00FA5BF3"/>
    <w:rsid w:val="00FA619E"/>
    <w:rsid w:val="00FA631F"/>
    <w:rsid w:val="00FA722E"/>
    <w:rsid w:val="00FB090C"/>
    <w:rsid w:val="00FB09D7"/>
    <w:rsid w:val="00FB0AC3"/>
    <w:rsid w:val="00FB0DB5"/>
    <w:rsid w:val="00FB0E84"/>
    <w:rsid w:val="00FB0F83"/>
    <w:rsid w:val="00FB13CD"/>
    <w:rsid w:val="00FB1467"/>
    <w:rsid w:val="00FB16E1"/>
    <w:rsid w:val="00FB21BE"/>
    <w:rsid w:val="00FB230B"/>
    <w:rsid w:val="00FB2DBF"/>
    <w:rsid w:val="00FB356D"/>
    <w:rsid w:val="00FB36E6"/>
    <w:rsid w:val="00FB3B03"/>
    <w:rsid w:val="00FB4080"/>
    <w:rsid w:val="00FB41A9"/>
    <w:rsid w:val="00FB41E6"/>
    <w:rsid w:val="00FB46DA"/>
    <w:rsid w:val="00FB5841"/>
    <w:rsid w:val="00FB6631"/>
    <w:rsid w:val="00FB682A"/>
    <w:rsid w:val="00FB69B2"/>
    <w:rsid w:val="00FB6B50"/>
    <w:rsid w:val="00FB6E28"/>
    <w:rsid w:val="00FB74B7"/>
    <w:rsid w:val="00FB7946"/>
    <w:rsid w:val="00FB7ED9"/>
    <w:rsid w:val="00FC01AF"/>
    <w:rsid w:val="00FC08D6"/>
    <w:rsid w:val="00FC0BB1"/>
    <w:rsid w:val="00FC0F2C"/>
    <w:rsid w:val="00FC1512"/>
    <w:rsid w:val="00FC1A6B"/>
    <w:rsid w:val="00FC1DDC"/>
    <w:rsid w:val="00FC1F4B"/>
    <w:rsid w:val="00FC2370"/>
    <w:rsid w:val="00FC256D"/>
    <w:rsid w:val="00FC2764"/>
    <w:rsid w:val="00FC2F64"/>
    <w:rsid w:val="00FC3536"/>
    <w:rsid w:val="00FC35F2"/>
    <w:rsid w:val="00FC37B9"/>
    <w:rsid w:val="00FC4136"/>
    <w:rsid w:val="00FC483A"/>
    <w:rsid w:val="00FC4FFE"/>
    <w:rsid w:val="00FC52D6"/>
    <w:rsid w:val="00FC533B"/>
    <w:rsid w:val="00FC5D52"/>
    <w:rsid w:val="00FC5F54"/>
    <w:rsid w:val="00FC6433"/>
    <w:rsid w:val="00FC69AA"/>
    <w:rsid w:val="00FC6A61"/>
    <w:rsid w:val="00FC6D23"/>
    <w:rsid w:val="00FC70D8"/>
    <w:rsid w:val="00FC7261"/>
    <w:rsid w:val="00FC751F"/>
    <w:rsid w:val="00FC793D"/>
    <w:rsid w:val="00FC7E39"/>
    <w:rsid w:val="00FC7F03"/>
    <w:rsid w:val="00FC7FA1"/>
    <w:rsid w:val="00FD0078"/>
    <w:rsid w:val="00FD0541"/>
    <w:rsid w:val="00FD05D1"/>
    <w:rsid w:val="00FD06E8"/>
    <w:rsid w:val="00FD0976"/>
    <w:rsid w:val="00FD0AB9"/>
    <w:rsid w:val="00FD0B9A"/>
    <w:rsid w:val="00FD0E1C"/>
    <w:rsid w:val="00FD1649"/>
    <w:rsid w:val="00FD1746"/>
    <w:rsid w:val="00FD1DC0"/>
    <w:rsid w:val="00FD1F92"/>
    <w:rsid w:val="00FD247A"/>
    <w:rsid w:val="00FD2C4E"/>
    <w:rsid w:val="00FD34B0"/>
    <w:rsid w:val="00FD369E"/>
    <w:rsid w:val="00FD398C"/>
    <w:rsid w:val="00FD3B16"/>
    <w:rsid w:val="00FD4019"/>
    <w:rsid w:val="00FD46D3"/>
    <w:rsid w:val="00FD47AF"/>
    <w:rsid w:val="00FD488B"/>
    <w:rsid w:val="00FD4911"/>
    <w:rsid w:val="00FD4C62"/>
    <w:rsid w:val="00FD5083"/>
    <w:rsid w:val="00FD5263"/>
    <w:rsid w:val="00FD5863"/>
    <w:rsid w:val="00FD5DE2"/>
    <w:rsid w:val="00FD5F00"/>
    <w:rsid w:val="00FD6072"/>
    <w:rsid w:val="00FD641B"/>
    <w:rsid w:val="00FD70BE"/>
    <w:rsid w:val="00FD71BC"/>
    <w:rsid w:val="00FD7318"/>
    <w:rsid w:val="00FD7AB1"/>
    <w:rsid w:val="00FD7B45"/>
    <w:rsid w:val="00FD7D84"/>
    <w:rsid w:val="00FD7FE1"/>
    <w:rsid w:val="00FE0273"/>
    <w:rsid w:val="00FE0649"/>
    <w:rsid w:val="00FE0705"/>
    <w:rsid w:val="00FE07EA"/>
    <w:rsid w:val="00FE1107"/>
    <w:rsid w:val="00FE1170"/>
    <w:rsid w:val="00FE1332"/>
    <w:rsid w:val="00FE1357"/>
    <w:rsid w:val="00FE1405"/>
    <w:rsid w:val="00FE1589"/>
    <w:rsid w:val="00FE1634"/>
    <w:rsid w:val="00FE178C"/>
    <w:rsid w:val="00FE1B28"/>
    <w:rsid w:val="00FE211C"/>
    <w:rsid w:val="00FE2B81"/>
    <w:rsid w:val="00FE2FDD"/>
    <w:rsid w:val="00FE3548"/>
    <w:rsid w:val="00FE3561"/>
    <w:rsid w:val="00FE38C6"/>
    <w:rsid w:val="00FE3AF9"/>
    <w:rsid w:val="00FE3C62"/>
    <w:rsid w:val="00FE408E"/>
    <w:rsid w:val="00FE4999"/>
    <w:rsid w:val="00FE562F"/>
    <w:rsid w:val="00FE5B1C"/>
    <w:rsid w:val="00FE5F22"/>
    <w:rsid w:val="00FE6904"/>
    <w:rsid w:val="00FE6DE2"/>
    <w:rsid w:val="00FE6FE9"/>
    <w:rsid w:val="00FE74BF"/>
    <w:rsid w:val="00FE7578"/>
    <w:rsid w:val="00FE759E"/>
    <w:rsid w:val="00FE76CC"/>
    <w:rsid w:val="00FE77DC"/>
    <w:rsid w:val="00FE794F"/>
    <w:rsid w:val="00FE7C1D"/>
    <w:rsid w:val="00FF00AF"/>
    <w:rsid w:val="00FF05F7"/>
    <w:rsid w:val="00FF09FA"/>
    <w:rsid w:val="00FF170C"/>
    <w:rsid w:val="00FF194F"/>
    <w:rsid w:val="00FF2340"/>
    <w:rsid w:val="00FF252E"/>
    <w:rsid w:val="00FF2A3B"/>
    <w:rsid w:val="00FF2A3D"/>
    <w:rsid w:val="00FF2B49"/>
    <w:rsid w:val="00FF2B8D"/>
    <w:rsid w:val="00FF2D0F"/>
    <w:rsid w:val="00FF33D3"/>
    <w:rsid w:val="00FF3455"/>
    <w:rsid w:val="00FF3702"/>
    <w:rsid w:val="00FF3BED"/>
    <w:rsid w:val="00FF3EEC"/>
    <w:rsid w:val="00FF408E"/>
    <w:rsid w:val="00FF4578"/>
    <w:rsid w:val="00FF4923"/>
    <w:rsid w:val="00FF4A28"/>
    <w:rsid w:val="00FF4D89"/>
    <w:rsid w:val="00FF4F0E"/>
    <w:rsid w:val="00FF4FA8"/>
    <w:rsid w:val="00FF5294"/>
    <w:rsid w:val="00FF5579"/>
    <w:rsid w:val="00FF59D8"/>
    <w:rsid w:val="00FF5A59"/>
    <w:rsid w:val="00FF5AFD"/>
    <w:rsid w:val="00FF6106"/>
    <w:rsid w:val="00FF6107"/>
    <w:rsid w:val="00FF6184"/>
    <w:rsid w:val="00FF63AA"/>
    <w:rsid w:val="00FF6600"/>
    <w:rsid w:val="00FF6947"/>
    <w:rsid w:val="00FF6E79"/>
    <w:rsid w:val="00FF72D3"/>
    <w:rsid w:val="00FF7E2B"/>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ACC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envelope address" w:uiPriority="99"/>
    <w:lsdException w:name="envelope return" w:uiPriority="99"/>
    <w:lsdException w:name="endnote text" w:uiPriority="99"/>
    <w:lsdException w:name="table of authorities" w:semiHidden="0" w:uiPriority="99" w:unhideWhenUsed="0"/>
    <w:lsdException w:name="macro" w:uiPriority="99"/>
    <w:lsdException w:name="toa heading" w:uiPriority="99"/>
    <w:lsdException w:name="List" w:semiHidden="0" w:uiPriority="99" w:unhideWhenUsed="0"/>
    <w:lsdException w:name="List Bullet" w:semiHidden="0" w:uiPriority="99" w:unhideWhenUsed="0"/>
    <w:lsdException w:name="List Number"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Signature" w:uiPriority="99"/>
    <w:lsdException w:name="Body Text" w:uiPriority="99" w:qFormat="1"/>
    <w:lsdException w:name="Body Text Indent"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uiPriority="99"/>
    <w:lsdException w:name="Subtitle" w:semiHidden="0" w:uiPriority="99" w:unhideWhenUsed="0" w:qFormat="1"/>
    <w:lsdException w:name="Body Text First Indent" w:uiPriority="99"/>
    <w:lsdException w:name="Body Text First Indent 2" w:uiPriority="99"/>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link w:val="ListParagraphChar"/>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CharCharChar0">
    <w:name w:val="อักขระ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1">
    <w:name w:val="Char Char Char Char Char Char อักขระ อักขระ"/>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0">
    <w:name w:val="อักขระ Char อักขระ Char Char Char อักขระ"/>
    <w:basedOn w:val="Normal"/>
    <w:rsid w:val="00976C93"/>
    <w:pPr>
      <w:autoSpaceDE/>
      <w:autoSpaceDN/>
      <w:spacing w:after="160" w:line="240" w:lineRule="exact"/>
    </w:pPr>
    <w:rPr>
      <w:rFonts w:ascii="Verdana" w:hAnsi="Verdana"/>
      <w:sz w:val="20"/>
      <w:szCs w:val="20"/>
      <w:lang w:val="en-US" w:bidi="ar-SA"/>
    </w:rPr>
  </w:style>
  <w:style w:type="paragraph" w:customStyle="1" w:styleId="CharCharCharCharCharCharCharCharChar0">
    <w:name w:val="อักขระ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0">
    <w:name w:val="อักขระ Char Char Char Char Char Char Char Char Char Char Char Char Char Char Char Char Char Char Char Char Char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2">
    <w:name w:val="Char Char อักขระ อักขระ Char Char อักขระ อักขระ Char Char"/>
    <w:basedOn w:val="Normal"/>
    <w:rsid w:val="00976C93"/>
    <w:pPr>
      <w:autoSpaceDE/>
      <w:autoSpaceDN/>
      <w:spacing w:after="160" w:line="240" w:lineRule="exact"/>
    </w:pPr>
    <w:rPr>
      <w:rFonts w:ascii="Verdana" w:eastAsia="SimSun" w:hAnsi="Verdana" w:cs="Times New Roman"/>
      <w:sz w:val="20"/>
      <w:szCs w:val="20"/>
      <w:lang w:val="en-US" w:bidi="ar-SA"/>
    </w:rPr>
  </w:style>
  <w:style w:type="paragraph" w:customStyle="1" w:styleId="Char0">
    <w:name w:val="Char"/>
    <w:basedOn w:val="Normal"/>
    <w:uiPriority w:val="99"/>
    <w:rsid w:val="00976C93"/>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976C93"/>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976C93"/>
  </w:style>
  <w:style w:type="character" w:customStyle="1" w:styleId="Heading1Char">
    <w:name w:val="Heading 1 Char"/>
    <w:link w:val="Heading1"/>
    <w:rsid w:val="00976C93"/>
    <w:rPr>
      <w:b/>
      <w:bCs/>
      <w:i/>
      <w:iCs/>
      <w:sz w:val="24"/>
      <w:szCs w:val="24"/>
      <w:lang w:val="en-GB"/>
    </w:rPr>
  </w:style>
  <w:style w:type="character" w:customStyle="1" w:styleId="Heading2Char">
    <w:name w:val="Heading 2 Char"/>
    <w:link w:val="Heading2"/>
    <w:rsid w:val="00976C93"/>
    <w:rPr>
      <w:b/>
      <w:bCs/>
      <w:i/>
      <w:iCs/>
      <w:sz w:val="24"/>
      <w:szCs w:val="24"/>
      <w:lang w:val="en-GB"/>
    </w:rPr>
  </w:style>
  <w:style w:type="character" w:customStyle="1" w:styleId="Heading3Char">
    <w:name w:val="Heading 3 Char"/>
    <w:link w:val="Heading3"/>
    <w:rsid w:val="00976C93"/>
    <w:rPr>
      <w:i/>
      <w:iCs/>
      <w:sz w:val="22"/>
      <w:szCs w:val="22"/>
      <w:lang w:val="en-GB"/>
    </w:rPr>
  </w:style>
  <w:style w:type="character" w:customStyle="1" w:styleId="Heading4Char">
    <w:name w:val="Heading 4 Char"/>
    <w:link w:val="Heading4"/>
    <w:rsid w:val="00976C93"/>
    <w:rPr>
      <w:sz w:val="22"/>
      <w:szCs w:val="22"/>
      <w:lang w:val="en-GB"/>
    </w:rPr>
  </w:style>
  <w:style w:type="character" w:customStyle="1" w:styleId="Heading5Char">
    <w:name w:val="Heading 5 Char"/>
    <w:link w:val="Heading5"/>
    <w:rsid w:val="00976C93"/>
    <w:rPr>
      <w:sz w:val="22"/>
      <w:szCs w:val="22"/>
      <w:lang w:val="en-GB"/>
    </w:rPr>
  </w:style>
  <w:style w:type="character" w:customStyle="1" w:styleId="Heading6Char">
    <w:name w:val="Heading 6 Char"/>
    <w:link w:val="Heading6"/>
    <w:rsid w:val="00976C93"/>
    <w:rPr>
      <w:sz w:val="22"/>
      <w:szCs w:val="22"/>
      <w:lang w:val="en-GB"/>
    </w:rPr>
  </w:style>
  <w:style w:type="character" w:customStyle="1" w:styleId="Heading7Char">
    <w:name w:val="Heading 7 Char"/>
    <w:link w:val="Heading7"/>
    <w:uiPriority w:val="99"/>
    <w:rsid w:val="00976C93"/>
    <w:rPr>
      <w:sz w:val="22"/>
      <w:szCs w:val="22"/>
      <w:lang w:val="en-GB"/>
    </w:rPr>
  </w:style>
  <w:style w:type="character" w:customStyle="1" w:styleId="Heading8Char">
    <w:name w:val="Heading 8 Char"/>
    <w:link w:val="Heading8"/>
    <w:uiPriority w:val="99"/>
    <w:rsid w:val="00976C93"/>
    <w:rPr>
      <w:sz w:val="22"/>
      <w:szCs w:val="22"/>
      <w:lang w:val="en-GB"/>
    </w:rPr>
  </w:style>
  <w:style w:type="character" w:customStyle="1" w:styleId="Heading9Char">
    <w:name w:val="Heading 9 Char"/>
    <w:link w:val="Heading9"/>
    <w:uiPriority w:val="99"/>
    <w:rsid w:val="00976C93"/>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976C93"/>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976C93"/>
    <w:pPr>
      <w:autoSpaceDE/>
      <w:autoSpaceDN/>
      <w:jc w:val="center"/>
    </w:pPr>
    <w:rPr>
      <w:rFonts w:eastAsia="DengXian" w:cs="Times New Roman"/>
      <w:b/>
      <w:szCs w:val="20"/>
      <w:lang w:bidi="ar-SA"/>
    </w:rPr>
  </w:style>
  <w:style w:type="paragraph" w:customStyle="1" w:styleId="Pa47">
    <w:name w:val="Pa47"/>
    <w:basedOn w:val="Normal"/>
    <w:next w:val="Normal"/>
    <w:uiPriority w:val="99"/>
    <w:rsid w:val="00976C93"/>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976C93"/>
    <w:rPr>
      <w:rFonts w:ascii="Arial" w:hAnsi="Arial" w:cs="Arial"/>
      <w:sz w:val="18"/>
      <w:szCs w:val="18"/>
    </w:rPr>
  </w:style>
  <w:style w:type="character" w:customStyle="1" w:styleId="BodyTextChar1">
    <w:name w:val="Body Text Char1"/>
    <w:aliases w:val="bt Char1,body text Char1,Body Char1"/>
    <w:semiHidden/>
    <w:rsid w:val="00976C93"/>
    <w:rPr>
      <w:rFonts w:ascii="Arial" w:eastAsia="Times New Roman" w:hAnsi="Arial" w:cs="Angsana New"/>
      <w:sz w:val="18"/>
      <w:szCs w:val="22"/>
    </w:rPr>
  </w:style>
  <w:style w:type="character" w:customStyle="1" w:styleId="BodyText2Char">
    <w:name w:val="Body Text 2 Char"/>
    <w:link w:val="BodyText2"/>
    <w:uiPriority w:val="99"/>
    <w:rsid w:val="00976C93"/>
    <w:rPr>
      <w:sz w:val="22"/>
      <w:szCs w:val="25"/>
      <w:lang w:val="en-GB"/>
    </w:rPr>
  </w:style>
  <w:style w:type="character" w:customStyle="1" w:styleId="apple-style-span">
    <w:name w:val="apple-style-span"/>
    <w:basedOn w:val="DefaultParagraphFont"/>
    <w:rsid w:val="00976C93"/>
  </w:style>
  <w:style w:type="character" w:customStyle="1" w:styleId="apple-converted-space">
    <w:name w:val="apple-converted-space"/>
    <w:basedOn w:val="DefaultParagraphFont"/>
    <w:rsid w:val="00976C93"/>
  </w:style>
  <w:style w:type="character" w:styleId="FollowedHyperlink">
    <w:name w:val="FollowedHyperlink"/>
    <w:unhideWhenUsed/>
    <w:rsid w:val="00976C93"/>
    <w:rPr>
      <w:rFonts w:ascii="Arial" w:hAnsi="Arial" w:cs="Arial" w:hint="default"/>
      <w:color w:val="800080"/>
      <w:sz w:val="20"/>
      <w:szCs w:val="20"/>
      <w:u w:val="single"/>
    </w:rPr>
  </w:style>
  <w:style w:type="character" w:styleId="Emphasis">
    <w:name w:val="Emphasis"/>
    <w:qFormat/>
    <w:rsid w:val="00976C93"/>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976C93"/>
    <w:rPr>
      <w:rFonts w:ascii="Courier New" w:hAnsi="Courier New" w:cs="Courier New"/>
    </w:rPr>
  </w:style>
  <w:style w:type="character" w:styleId="Strong">
    <w:name w:val="Strong"/>
    <w:qFormat/>
    <w:rsid w:val="00976C93"/>
    <w:rPr>
      <w:rFonts w:ascii="Arial" w:hAnsi="Arial" w:cs="Arial" w:hint="default"/>
      <w:b/>
      <w:bCs/>
      <w:sz w:val="24"/>
      <w:szCs w:val="24"/>
    </w:rPr>
  </w:style>
  <w:style w:type="paragraph" w:customStyle="1" w:styleId="msonormal0">
    <w:name w:val="msonormal"/>
    <w:basedOn w:val="Normal"/>
    <w:uiPriority w:val="99"/>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976C93"/>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976C93"/>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976C93"/>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976C93"/>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976C93"/>
    <w:pPr>
      <w:numPr>
        <w:numId w:val="13"/>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976C93"/>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976C93"/>
    <w:rPr>
      <w:sz w:val="18"/>
      <w:szCs w:val="18"/>
      <w:lang w:val="en-GB"/>
    </w:rPr>
  </w:style>
  <w:style w:type="character" w:customStyle="1" w:styleId="FootnoteTextChar1">
    <w:name w:val="Footnote Text Char1"/>
    <w:aliases w:val="ft Char"/>
    <w:semiHidden/>
    <w:rsid w:val="00976C93"/>
    <w:rPr>
      <w:rFonts w:ascii="Arial" w:eastAsia="Times New Roman" w:hAnsi="Arial" w:cs="Angsana New"/>
      <w:sz w:val="20"/>
      <w:szCs w:val="25"/>
    </w:rPr>
  </w:style>
  <w:style w:type="paragraph" w:styleId="CommentText">
    <w:name w:val="annotation text"/>
    <w:basedOn w:val="Normal"/>
    <w:link w:val="CommentTextChar"/>
    <w:uiPriority w:val="99"/>
    <w:unhideWhenUsed/>
    <w:rsid w:val="00976C93"/>
    <w:pPr>
      <w:autoSpaceDE/>
      <w:autoSpaceDN/>
      <w:spacing w:line="240" w:lineRule="auto"/>
      <w:jc w:val="both"/>
    </w:pPr>
    <w:rPr>
      <w:rFonts w:eastAsia="Cordia New"/>
      <w:sz w:val="20"/>
      <w:szCs w:val="25"/>
      <w:lang w:val="en-US"/>
    </w:rPr>
  </w:style>
  <w:style w:type="character" w:customStyle="1" w:styleId="CommentTextChar">
    <w:name w:val="Comment Text Char"/>
    <w:basedOn w:val="DefaultParagraphFont"/>
    <w:link w:val="CommentText"/>
    <w:uiPriority w:val="99"/>
    <w:rsid w:val="00976C93"/>
    <w:rPr>
      <w:rFonts w:eastAsia="Cordia New"/>
      <w:szCs w:val="25"/>
    </w:rPr>
  </w:style>
  <w:style w:type="paragraph" w:styleId="IndexHeading">
    <w:name w:val="index heading"/>
    <w:basedOn w:val="Normal"/>
    <w:next w:val="Index1"/>
    <w:uiPriority w:val="99"/>
    <w:unhideWhenUsed/>
    <w:rsid w:val="00976C93"/>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976C93"/>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976C93"/>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976C93"/>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basedOn w:val="DefaultParagraphFont"/>
    <w:link w:val="MacroText"/>
    <w:uiPriority w:val="99"/>
    <w:rsid w:val="00976C93"/>
    <w:rPr>
      <w:rFonts w:ascii="Arial" w:eastAsia="Cordia New" w:hAnsi="Arial"/>
    </w:rPr>
  </w:style>
  <w:style w:type="paragraph" w:styleId="TOAHeading">
    <w:name w:val="toa heading"/>
    <w:basedOn w:val="Normal"/>
    <w:next w:val="Normal"/>
    <w:uiPriority w:val="99"/>
    <w:unhideWhenUsed/>
    <w:rsid w:val="00976C93"/>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976C93"/>
    <w:pPr>
      <w:numPr>
        <w:numId w:val="14"/>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976C93"/>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976C93"/>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976C93"/>
    <w:pPr>
      <w:numPr>
        <w:numId w:val="15"/>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976C93"/>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976C93"/>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976C93"/>
    <w:rPr>
      <w:sz w:val="24"/>
      <w:szCs w:val="24"/>
      <w:u w:val="single"/>
    </w:rPr>
  </w:style>
  <w:style w:type="character" w:customStyle="1" w:styleId="SignatureChar">
    <w:name w:val="Signature Char"/>
    <w:link w:val="Signature"/>
    <w:uiPriority w:val="99"/>
    <w:rsid w:val="00976C93"/>
    <w:rPr>
      <w:sz w:val="22"/>
      <w:szCs w:val="22"/>
      <w:lang w:val="en-GB"/>
    </w:rPr>
  </w:style>
  <w:style w:type="character" w:customStyle="1" w:styleId="BodyTextIndentChar">
    <w:name w:val="Body Text Indent Char"/>
    <w:aliases w:val="i Char"/>
    <w:uiPriority w:val="99"/>
    <w:semiHidden/>
    <w:locked/>
    <w:rsid w:val="00976C93"/>
    <w:rPr>
      <w:rFonts w:ascii="Times New Roman" w:hAnsi="Times New Roman" w:cs="Times New Roman"/>
      <w:sz w:val="28"/>
      <w:lang w:val="th-TH" w:eastAsia="x-none"/>
    </w:rPr>
  </w:style>
  <w:style w:type="character" w:customStyle="1" w:styleId="BodyTextIndentChar1">
    <w:name w:val="Body Text Indent Char1"/>
    <w:aliases w:val="i Char1"/>
    <w:semiHidden/>
    <w:rsid w:val="00976C93"/>
    <w:rPr>
      <w:rFonts w:ascii="Arial" w:eastAsia="Times New Roman" w:hAnsi="Arial" w:cs="Angsana New"/>
      <w:sz w:val="18"/>
      <w:szCs w:val="22"/>
    </w:rPr>
  </w:style>
  <w:style w:type="paragraph" w:styleId="MessageHeader">
    <w:name w:val="Message Header"/>
    <w:basedOn w:val="Normal"/>
    <w:link w:val="MessageHeaderChar"/>
    <w:uiPriority w:val="99"/>
    <w:unhideWhenUsed/>
    <w:rsid w:val="00976C93"/>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basedOn w:val="DefaultParagraphFont"/>
    <w:link w:val="MessageHeader"/>
    <w:uiPriority w:val="99"/>
    <w:rsid w:val="00976C93"/>
    <w:rPr>
      <w:rFonts w:eastAsia="Cordia New"/>
      <w:sz w:val="24"/>
      <w:szCs w:val="24"/>
      <w:shd w:val="pct20" w:color="auto" w:fill="auto"/>
    </w:rPr>
  </w:style>
  <w:style w:type="paragraph" w:styleId="Subtitle">
    <w:name w:val="Subtitle"/>
    <w:basedOn w:val="Normal"/>
    <w:link w:val="SubtitleChar"/>
    <w:uiPriority w:val="99"/>
    <w:qFormat/>
    <w:rsid w:val="00976C93"/>
    <w:pPr>
      <w:autoSpaceDE/>
      <w:autoSpaceDN/>
      <w:spacing w:after="60" w:line="240" w:lineRule="auto"/>
      <w:jc w:val="center"/>
      <w:outlineLvl w:val="1"/>
    </w:pPr>
    <w:rPr>
      <w:rFonts w:eastAsia="Cordia New"/>
      <w:sz w:val="24"/>
      <w:szCs w:val="24"/>
      <w:lang w:val="en-US"/>
    </w:rPr>
  </w:style>
  <w:style w:type="character" w:customStyle="1" w:styleId="SubtitleChar">
    <w:name w:val="Subtitle Char"/>
    <w:basedOn w:val="DefaultParagraphFont"/>
    <w:link w:val="Subtitle"/>
    <w:uiPriority w:val="99"/>
    <w:rsid w:val="00976C93"/>
    <w:rPr>
      <w:rFonts w:eastAsia="Cordia New"/>
      <w:sz w:val="24"/>
      <w:szCs w:val="24"/>
    </w:rPr>
  </w:style>
  <w:style w:type="paragraph" w:styleId="BodyTextFirstIndent">
    <w:name w:val="Body Text First Indent"/>
    <w:basedOn w:val="BodyText"/>
    <w:link w:val="BodyTextFirstIndentChar"/>
    <w:uiPriority w:val="99"/>
    <w:unhideWhenUsed/>
    <w:rsid w:val="00976C93"/>
    <w:pPr>
      <w:numPr>
        <w:numId w:val="16"/>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976C93"/>
    <w:rPr>
      <w:sz w:val="22"/>
      <w:szCs w:val="22"/>
      <w:lang w:val="en-GB"/>
    </w:rPr>
  </w:style>
  <w:style w:type="character" w:customStyle="1" w:styleId="BodyTextFirstIndentChar">
    <w:name w:val="Body Text First Indent Char"/>
    <w:basedOn w:val="BodyTextChar2"/>
    <w:link w:val="BodyTextFirstIndent"/>
    <w:uiPriority w:val="99"/>
    <w:rsid w:val="00976C93"/>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976C93"/>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976C93"/>
    <w:rPr>
      <w:sz w:val="28"/>
      <w:szCs w:val="28"/>
    </w:rPr>
  </w:style>
  <w:style w:type="character" w:customStyle="1" w:styleId="BodyTextFirstIndent2Char">
    <w:name w:val="Body Text First Indent 2 Char"/>
    <w:basedOn w:val="BodyTextIndentChar2"/>
    <w:link w:val="BodyTextFirstIndent2"/>
    <w:uiPriority w:val="99"/>
    <w:rsid w:val="00976C93"/>
    <w:rPr>
      <w:rFonts w:ascii="Arial" w:hAnsi="Arial" w:cs="Times New Roman"/>
      <w:sz w:val="18"/>
      <w:szCs w:val="18"/>
      <w:lang w:eastAsia="x-none"/>
    </w:rPr>
  </w:style>
  <w:style w:type="character" w:customStyle="1" w:styleId="BodyText3Char">
    <w:name w:val="Body Text 3 Char"/>
    <w:link w:val="BodyText3"/>
    <w:uiPriority w:val="99"/>
    <w:rsid w:val="00976C93"/>
    <w:rPr>
      <w:sz w:val="28"/>
      <w:szCs w:val="28"/>
      <w:lang w:val="en-GB"/>
    </w:rPr>
  </w:style>
  <w:style w:type="character" w:customStyle="1" w:styleId="BodyTextIndent2Char">
    <w:name w:val="Body Text Indent 2 Char"/>
    <w:link w:val="BodyTextIndent2"/>
    <w:uiPriority w:val="99"/>
    <w:rsid w:val="00976C93"/>
    <w:rPr>
      <w:sz w:val="32"/>
      <w:szCs w:val="32"/>
      <w:lang w:val="en-GB"/>
    </w:rPr>
  </w:style>
  <w:style w:type="paragraph" w:styleId="DocumentMap">
    <w:name w:val="Document Map"/>
    <w:basedOn w:val="Normal"/>
    <w:link w:val="DocumentMapChar"/>
    <w:uiPriority w:val="99"/>
    <w:unhideWhenUsed/>
    <w:rsid w:val="00976C93"/>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basedOn w:val="DefaultParagraphFont"/>
    <w:link w:val="DocumentMap"/>
    <w:uiPriority w:val="99"/>
    <w:rsid w:val="00976C93"/>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976C93"/>
    <w:rPr>
      <w:b/>
      <w:bCs/>
    </w:rPr>
  </w:style>
  <w:style w:type="character" w:customStyle="1" w:styleId="CommentSubjectChar">
    <w:name w:val="Comment Subject Char"/>
    <w:basedOn w:val="CommentTextChar"/>
    <w:link w:val="CommentSubject"/>
    <w:uiPriority w:val="99"/>
    <w:rsid w:val="00976C93"/>
    <w:rPr>
      <w:rFonts w:eastAsia="Cordia New"/>
      <w:b/>
      <w:bCs/>
      <w:szCs w:val="25"/>
    </w:rPr>
  </w:style>
  <w:style w:type="character" w:customStyle="1" w:styleId="BalloonTextChar">
    <w:name w:val="Balloon Text Char"/>
    <w:link w:val="BalloonText"/>
    <w:uiPriority w:val="99"/>
    <w:semiHidden/>
    <w:rsid w:val="00976C93"/>
    <w:rPr>
      <w:sz w:val="16"/>
      <w:szCs w:val="16"/>
      <w:lang w:val="en-GB"/>
    </w:rPr>
  </w:style>
  <w:style w:type="paragraph" w:styleId="NoSpacing">
    <w:name w:val="No Spacing"/>
    <w:basedOn w:val="Normal"/>
    <w:uiPriority w:val="1"/>
    <w:qFormat/>
    <w:rsid w:val="00976C93"/>
    <w:pPr>
      <w:autoSpaceDE/>
      <w:autoSpaceDN/>
      <w:spacing w:line="240" w:lineRule="auto"/>
      <w:jc w:val="both"/>
    </w:pPr>
    <w:rPr>
      <w:rFonts w:eastAsia="Cordia New"/>
      <w:sz w:val="24"/>
      <w:szCs w:val="24"/>
      <w:lang w:val="en-US"/>
    </w:rPr>
  </w:style>
  <w:style w:type="paragraph" w:styleId="Revision">
    <w:name w:val="Revision"/>
    <w:uiPriority w:val="99"/>
    <w:semiHidden/>
    <w:rsid w:val="00976C93"/>
    <w:rPr>
      <w:rFonts w:eastAsia="Cordia New"/>
      <w:sz w:val="24"/>
      <w:szCs w:val="30"/>
    </w:rPr>
  </w:style>
  <w:style w:type="paragraph" w:styleId="Quote">
    <w:name w:val="Quote"/>
    <w:basedOn w:val="Heading1"/>
    <w:link w:val="QuoteChar"/>
    <w:uiPriority w:val="29"/>
    <w:qFormat/>
    <w:rsid w:val="00976C93"/>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basedOn w:val="DefaultParagraphFont"/>
    <w:link w:val="Quote"/>
    <w:uiPriority w:val="29"/>
    <w:rsid w:val="00976C93"/>
    <w:rPr>
      <w:rFonts w:ascii="Verdana" w:hAnsi="Verdana" w:cs="BrowalliaUPC"/>
      <w:bCs/>
      <w:color w:val="86BC25"/>
      <w:sz w:val="32"/>
      <w:szCs w:val="28"/>
    </w:rPr>
  </w:style>
  <w:style w:type="paragraph" w:styleId="IntenseQuote">
    <w:name w:val="Intense Quote"/>
    <w:basedOn w:val="Quote"/>
    <w:link w:val="IntenseQuoteChar"/>
    <w:uiPriority w:val="30"/>
    <w:qFormat/>
    <w:rsid w:val="00976C93"/>
    <w:rPr>
      <w:color w:val="2C5234"/>
    </w:rPr>
  </w:style>
  <w:style w:type="character" w:customStyle="1" w:styleId="IntenseQuoteChar">
    <w:name w:val="Intense Quote Char"/>
    <w:basedOn w:val="DefaultParagraphFont"/>
    <w:link w:val="IntenseQuote"/>
    <w:uiPriority w:val="30"/>
    <w:rsid w:val="00976C93"/>
    <w:rPr>
      <w:rFonts w:ascii="Verdana" w:hAnsi="Verdana" w:cs="BrowalliaUPC"/>
      <w:bCs/>
      <w:color w:val="2C5234"/>
      <w:sz w:val="32"/>
      <w:szCs w:val="28"/>
    </w:rPr>
  </w:style>
  <w:style w:type="paragraph" w:customStyle="1" w:styleId="7I-7H-">
    <w:name w:val="@7I-@#7H-"/>
    <w:basedOn w:val="Normal"/>
    <w:next w:val="Normal"/>
    <w:uiPriority w:val="99"/>
    <w:rsid w:val="00976C93"/>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976C93"/>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976C93"/>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976C93"/>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976C93"/>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976C93"/>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976C93"/>
    <w:pPr>
      <w:autoSpaceDE/>
      <w:autoSpaceDN/>
      <w:spacing w:line="240" w:lineRule="auto"/>
      <w:ind w:left="5040" w:right="540"/>
      <w:jc w:val="center"/>
    </w:pPr>
    <w:rPr>
      <w:rFonts w:cs="BrowalliaUPC"/>
      <w:sz w:val="30"/>
      <w:szCs w:val="30"/>
      <w:lang w:val="th-TH"/>
    </w:rPr>
  </w:style>
  <w:style w:type="paragraph" w:customStyle="1" w:styleId="CharCharCharChar1">
    <w:name w:val="Char Char Char Char"/>
    <w:basedOn w:val="Normal"/>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976C93"/>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976C93"/>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976C93"/>
    <w:pPr>
      <w:autoSpaceDE w:val="0"/>
      <w:autoSpaceDN w:val="0"/>
    </w:pPr>
    <w:rPr>
      <w:rFonts w:cs="Times New Roman"/>
      <w:color w:val="000000"/>
      <w:lang w:val="en-GB"/>
    </w:rPr>
  </w:style>
  <w:style w:type="paragraph" w:customStyle="1" w:styleId="index">
    <w:name w:val="index"/>
    <w:aliases w:val="ix"/>
    <w:basedOn w:val="BodyText"/>
    <w:uiPriority w:val="99"/>
    <w:rsid w:val="00976C93"/>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976C93"/>
    <w:pPr>
      <w:autoSpaceDE/>
      <w:autoSpaceDN/>
      <w:spacing w:after="130"/>
      <w:ind w:left="1134" w:hanging="1134"/>
    </w:pPr>
    <w:rPr>
      <w:rFonts w:cs="Times New Roman"/>
      <w:b/>
      <w:szCs w:val="20"/>
      <w:lang w:eastAsia="x-none" w:bidi="ar-SA"/>
    </w:rPr>
  </w:style>
  <w:style w:type="paragraph" w:customStyle="1" w:styleId="a0">
    <w:name w:val="¢éÍ¤ÇÒÁ"/>
    <w:basedOn w:val="Normal"/>
    <w:uiPriority w:val="99"/>
    <w:rsid w:val="00976C93"/>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976C93"/>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976C93"/>
    <w:pPr>
      <w:numPr>
        <w:numId w:val="17"/>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976C93"/>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976C93"/>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976C93"/>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976C93"/>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976C93"/>
    <w:pPr>
      <w:framePr w:h="1054" w:wrap="around" w:y="5920"/>
    </w:pPr>
  </w:style>
  <w:style w:type="paragraph" w:customStyle="1" w:styleId="ReportHeading3">
    <w:name w:val="ReportHeading3"/>
    <w:basedOn w:val="ReportHeading2"/>
    <w:uiPriority w:val="99"/>
    <w:rsid w:val="00976C93"/>
    <w:pPr>
      <w:framePr w:h="443" w:wrap="around" w:y="8223"/>
    </w:pPr>
  </w:style>
  <w:style w:type="paragraph" w:customStyle="1" w:styleId="ParagraphNumbering">
    <w:name w:val="Paragraph Numbering"/>
    <w:basedOn w:val="Header"/>
    <w:uiPriority w:val="99"/>
    <w:rsid w:val="00976C93"/>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976C93"/>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976C93"/>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976C93"/>
    <w:pPr>
      <w:framePr w:w="10142" w:hSpace="180" w:vSpace="180" w:wrap="around" w:y="7"/>
    </w:pPr>
  </w:style>
  <w:style w:type="paragraph" w:customStyle="1" w:styleId="AAheadingwocontents">
    <w:name w:val="AA heading wo contents"/>
    <w:basedOn w:val="Normal"/>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976C93"/>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976C93"/>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976C93"/>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976C93"/>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976C93"/>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976C93"/>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976C93"/>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976C93"/>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976C93"/>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976C93"/>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976C93"/>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976C93"/>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976C93"/>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976C93"/>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976C93"/>
    <w:pPr>
      <w:spacing w:after="0"/>
    </w:pPr>
  </w:style>
  <w:style w:type="paragraph" w:customStyle="1" w:styleId="acctdividends">
    <w:name w:val="acct dividends"/>
    <w:aliases w:val="ad"/>
    <w:basedOn w:val="Normal"/>
    <w:uiPriority w:val="99"/>
    <w:rsid w:val="00976C93"/>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976C93"/>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976C93"/>
    <w:pPr>
      <w:autoSpaceDE/>
      <w:autoSpaceDN/>
      <w:jc w:val="center"/>
    </w:pPr>
    <w:rPr>
      <w:rFonts w:cs="Times New Roman"/>
      <w:szCs w:val="20"/>
      <w:lang w:bidi="ar-SA"/>
    </w:rPr>
  </w:style>
  <w:style w:type="paragraph" w:customStyle="1" w:styleId="acctreadnote">
    <w:name w:val="acct read note"/>
    <w:aliases w:val="ar"/>
    <w:basedOn w:val="BodyText"/>
    <w:uiPriority w:val="99"/>
    <w:rsid w:val="00976C93"/>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976C93"/>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976C93"/>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976C93"/>
    <w:pPr>
      <w:spacing w:line="260" w:lineRule="atLeast"/>
    </w:pPr>
    <w:rPr>
      <w:sz w:val="22"/>
    </w:rPr>
  </w:style>
  <w:style w:type="paragraph" w:customStyle="1" w:styleId="acctstatementsub-headingbolditalic">
    <w:name w:val="acct statement sub-heading bold italic"/>
    <w:aliases w:val="asbi"/>
    <w:basedOn w:val="Normal"/>
    <w:uiPriority w:val="99"/>
    <w:rsid w:val="00976C93"/>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976C93"/>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976C93"/>
    <w:pPr>
      <w:keepLines/>
      <w:spacing w:line="240" w:lineRule="atLeast"/>
      <w:ind w:left="0" w:hanging="1134"/>
    </w:pPr>
    <w:rPr>
      <w:sz w:val="22"/>
    </w:rPr>
  </w:style>
  <w:style w:type="paragraph" w:customStyle="1" w:styleId="block2">
    <w:name w:val="block2"/>
    <w:aliases w:val="b2"/>
    <w:basedOn w:val="block"/>
    <w:uiPriority w:val="99"/>
    <w:rsid w:val="00976C93"/>
    <w:pPr>
      <w:ind w:left="1134"/>
    </w:pPr>
  </w:style>
  <w:style w:type="paragraph" w:customStyle="1" w:styleId="accttwofigureslongernumber">
    <w:name w:val="acct two figures longer number"/>
    <w:aliases w:val="a2+"/>
    <w:basedOn w:val="Normal"/>
    <w:uiPriority w:val="99"/>
    <w:rsid w:val="00976C93"/>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976C93"/>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976C93"/>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976C93"/>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976C93"/>
    <w:pPr>
      <w:spacing w:after="0"/>
    </w:pPr>
  </w:style>
  <w:style w:type="paragraph" w:customStyle="1" w:styleId="block2nospaceafter">
    <w:name w:val="block2 no space after"/>
    <w:aliases w:val="b2n,block2 no sp"/>
    <w:basedOn w:val="block2"/>
    <w:uiPriority w:val="99"/>
    <w:rsid w:val="00976C93"/>
    <w:pPr>
      <w:spacing w:after="0"/>
    </w:pPr>
  </w:style>
  <w:style w:type="paragraph" w:customStyle="1" w:styleId="List1a">
    <w:name w:val="List 1a"/>
    <w:aliases w:val="1a"/>
    <w:basedOn w:val="Normal"/>
    <w:uiPriority w:val="99"/>
    <w:rsid w:val="00976C93"/>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976C93"/>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976C93"/>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976C93"/>
  </w:style>
  <w:style w:type="paragraph" w:customStyle="1" w:styleId="zreportaddinfo">
    <w:name w:val="zreport addinfo"/>
    <w:basedOn w:val="Normal"/>
    <w:uiPriority w:val="99"/>
    <w:rsid w:val="00976C93"/>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976C93"/>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976C93"/>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976C93"/>
    <w:pPr>
      <w:framePr w:wrap="around"/>
      <w:spacing w:line="360" w:lineRule="exact"/>
    </w:pPr>
    <w:rPr>
      <w:sz w:val="32"/>
    </w:rPr>
  </w:style>
  <w:style w:type="paragraph" w:customStyle="1" w:styleId="BodyTexthalfspaceafter">
    <w:name w:val="Body Text half space after"/>
    <w:aliases w:val="hs"/>
    <w:basedOn w:val="BodyText"/>
    <w:uiPriority w:val="99"/>
    <w:rsid w:val="00976C93"/>
    <w:pPr>
      <w:autoSpaceDE/>
      <w:autoSpaceDN/>
      <w:spacing w:after="130"/>
    </w:pPr>
    <w:rPr>
      <w:rFonts w:cs="Times New Roman"/>
      <w:szCs w:val="20"/>
      <w:lang w:eastAsia="x-none" w:bidi="ar-SA"/>
    </w:rPr>
  </w:style>
  <w:style w:type="paragraph" w:customStyle="1" w:styleId="ind">
    <w:name w:val="*ind"/>
    <w:basedOn w:val="BodyText"/>
    <w:uiPriority w:val="99"/>
    <w:rsid w:val="00976C93"/>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976C93"/>
    <w:pPr>
      <w:spacing w:after="130"/>
    </w:pPr>
  </w:style>
  <w:style w:type="paragraph" w:customStyle="1" w:styleId="keeptogethernormal">
    <w:name w:val="keep together normal"/>
    <w:aliases w:val="ktn"/>
    <w:basedOn w:val="Normal"/>
    <w:uiPriority w:val="99"/>
    <w:rsid w:val="00976C93"/>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976C93"/>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976C93"/>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976C93"/>
    <w:pPr>
      <w:jc w:val="center"/>
    </w:pPr>
  </w:style>
  <w:style w:type="paragraph" w:customStyle="1" w:styleId="Normalcentred">
    <w:name w:val="Normal centred"/>
    <w:aliases w:val="nc"/>
    <w:basedOn w:val="acctcolumnheadingnospaceafter"/>
    <w:uiPriority w:val="99"/>
    <w:rsid w:val="00976C93"/>
  </w:style>
  <w:style w:type="paragraph" w:customStyle="1" w:styleId="nineptheadingcentredbold">
    <w:name w:val="nine pt heading centred bold"/>
    <w:aliases w:val="9hcb"/>
    <w:basedOn w:val="Normal"/>
    <w:uiPriority w:val="99"/>
    <w:rsid w:val="00976C93"/>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976C93"/>
    <w:pPr>
      <w:ind w:left="-57" w:right="-57"/>
    </w:pPr>
  </w:style>
  <w:style w:type="paragraph" w:customStyle="1" w:styleId="nineptnormalheading">
    <w:name w:val="nine pt normal heading"/>
    <w:aliases w:val="9nh"/>
    <w:basedOn w:val="nineptnormal"/>
    <w:uiPriority w:val="99"/>
    <w:rsid w:val="00976C93"/>
    <w:rPr>
      <w:b/>
    </w:rPr>
  </w:style>
  <w:style w:type="paragraph" w:customStyle="1" w:styleId="nineptcolumntab1">
    <w:name w:val="nine pt column tab1"/>
    <w:aliases w:val="a91"/>
    <w:basedOn w:val="nineptnormal"/>
    <w:uiPriority w:val="99"/>
    <w:rsid w:val="00976C93"/>
    <w:pPr>
      <w:tabs>
        <w:tab w:val="decimal" w:pos="737"/>
      </w:tabs>
    </w:pPr>
  </w:style>
  <w:style w:type="paragraph" w:customStyle="1" w:styleId="nineptnormalitalicheading">
    <w:name w:val="nine pt normal italic heading"/>
    <w:aliases w:val="9nith"/>
    <w:basedOn w:val="nineptnormalheading"/>
    <w:uiPriority w:val="99"/>
    <w:rsid w:val="00976C93"/>
    <w:rPr>
      <w:i/>
      <w:iCs/>
    </w:rPr>
  </w:style>
  <w:style w:type="paragraph" w:customStyle="1" w:styleId="Normalheading">
    <w:name w:val="Normal heading"/>
    <w:aliases w:val="nh"/>
    <w:basedOn w:val="Normal"/>
    <w:uiPriority w:val="99"/>
    <w:rsid w:val="00976C93"/>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976C93"/>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976C93"/>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976C93"/>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976C93"/>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976C93"/>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976C93"/>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976C93"/>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976C93"/>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976C93"/>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976C93"/>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976C93"/>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976C93"/>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976C93"/>
    <w:pPr>
      <w:autoSpaceDE/>
      <w:autoSpaceDN/>
      <w:spacing w:before="130" w:after="130"/>
    </w:pPr>
    <w:rPr>
      <w:rFonts w:cs="Times New Roman"/>
      <w:szCs w:val="20"/>
      <w:lang w:bidi="ar-SA"/>
    </w:rPr>
  </w:style>
  <w:style w:type="paragraph" w:customStyle="1" w:styleId="BodyTextitalic">
    <w:name w:val="Body Text italic"/>
    <w:basedOn w:val="BodyText"/>
    <w:uiPriority w:val="99"/>
    <w:rsid w:val="00976C93"/>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976C93"/>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976C93"/>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976C93"/>
    <w:pPr>
      <w:spacing w:after="0"/>
    </w:pPr>
  </w:style>
  <w:style w:type="paragraph" w:customStyle="1" w:styleId="acctnotecolumndecimal">
    <w:name w:val="acct note column decimal"/>
    <w:aliases w:val="and"/>
    <w:basedOn w:val="Normal"/>
    <w:uiPriority w:val="99"/>
    <w:rsid w:val="00976C93"/>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976C93"/>
    <w:pPr>
      <w:tabs>
        <w:tab w:val="num" w:pos="284"/>
      </w:tabs>
      <w:ind w:left="284" w:hanging="284"/>
    </w:pPr>
  </w:style>
  <w:style w:type="paragraph" w:customStyle="1" w:styleId="ninepttabletextblock">
    <w:name w:val="nine pt table text block"/>
    <w:aliases w:val="9ttbk"/>
    <w:basedOn w:val="Normal"/>
    <w:uiPriority w:val="99"/>
    <w:rsid w:val="00976C93"/>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976C93"/>
    <w:pPr>
      <w:tabs>
        <w:tab w:val="num" w:pos="1474"/>
      </w:tabs>
      <w:ind w:left="1474" w:hanging="340"/>
    </w:pPr>
  </w:style>
  <w:style w:type="paragraph" w:customStyle="1" w:styleId="tabletextheading">
    <w:name w:val="table text heading"/>
    <w:aliases w:val="tth"/>
    <w:basedOn w:val="tabletext"/>
    <w:uiPriority w:val="99"/>
    <w:rsid w:val="00976C93"/>
    <w:rPr>
      <w:b/>
      <w:bCs/>
    </w:rPr>
  </w:style>
  <w:style w:type="paragraph" w:customStyle="1" w:styleId="acctfourfiguresyears">
    <w:name w:val="acct four figures years"/>
    <w:aliases w:val="a4y"/>
    <w:basedOn w:val="Normal"/>
    <w:uiPriority w:val="99"/>
    <w:rsid w:val="00976C93"/>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976C93"/>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976C93"/>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976C93"/>
    <w:pPr>
      <w:autoSpaceDE/>
      <w:autoSpaceDN/>
    </w:pPr>
    <w:rPr>
      <w:rFonts w:cs="Times New Roman"/>
      <w:i/>
      <w:iCs/>
      <w:szCs w:val="20"/>
      <w:lang w:bidi="ar-SA"/>
    </w:rPr>
  </w:style>
  <w:style w:type="paragraph" w:customStyle="1" w:styleId="accttwofigures0">
    <w:name w:val="acct two figures %"/>
    <w:aliases w:val="a2%"/>
    <w:basedOn w:val="Normal"/>
    <w:uiPriority w:val="99"/>
    <w:rsid w:val="00976C93"/>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976C93"/>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976C93"/>
    <w:pPr>
      <w:ind w:left="1134" w:hanging="567"/>
    </w:pPr>
  </w:style>
  <w:style w:type="paragraph" w:customStyle="1" w:styleId="blocklist2">
    <w:name w:val="block list2"/>
    <w:aliases w:val="blist2"/>
    <w:basedOn w:val="blocklist"/>
    <w:uiPriority w:val="99"/>
    <w:rsid w:val="00976C93"/>
    <w:pPr>
      <w:ind w:left="1701"/>
    </w:pPr>
  </w:style>
  <w:style w:type="paragraph" w:customStyle="1" w:styleId="acctfourfigureslongernumber">
    <w:name w:val="acct four figures longer number"/>
    <w:aliases w:val="a4+"/>
    <w:basedOn w:val="Normal"/>
    <w:uiPriority w:val="99"/>
    <w:rsid w:val="00976C93"/>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976C93"/>
    <w:pPr>
      <w:keepNext/>
      <w:keepLines/>
      <w:spacing w:before="70"/>
    </w:pPr>
    <w:rPr>
      <w:b/>
    </w:rPr>
  </w:style>
  <w:style w:type="paragraph" w:customStyle="1" w:styleId="blockheadingitalicbold">
    <w:name w:val="block heading italic bold"/>
    <w:aliases w:val="bhib"/>
    <w:basedOn w:val="blockheading"/>
    <w:uiPriority w:val="99"/>
    <w:rsid w:val="00976C93"/>
    <w:rPr>
      <w:i/>
    </w:rPr>
  </w:style>
  <w:style w:type="paragraph" w:customStyle="1" w:styleId="blockheadingnosp">
    <w:name w:val="block heading no sp"/>
    <w:aliases w:val="bhn,block heading no space after"/>
    <w:basedOn w:val="blockheading"/>
    <w:uiPriority w:val="99"/>
    <w:rsid w:val="00976C93"/>
    <w:pPr>
      <w:spacing w:after="0"/>
    </w:pPr>
  </w:style>
  <w:style w:type="paragraph" w:customStyle="1" w:styleId="smallreturn">
    <w:name w:val="small return"/>
    <w:aliases w:val="sr"/>
    <w:basedOn w:val="Normal"/>
    <w:uiPriority w:val="99"/>
    <w:rsid w:val="00976C93"/>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976C93"/>
    <w:rPr>
      <w:i/>
    </w:rPr>
  </w:style>
  <w:style w:type="paragraph" w:customStyle="1" w:styleId="acctstatementheadingashorter">
    <w:name w:val="acct statement heading (a) shorter"/>
    <w:aliases w:val="asas"/>
    <w:basedOn w:val="Normal"/>
    <w:uiPriority w:val="99"/>
    <w:rsid w:val="00976C93"/>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976C93"/>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976C93"/>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976C93"/>
    <w:pPr>
      <w:tabs>
        <w:tab w:val="left" w:pos="851"/>
        <w:tab w:val="left" w:pos="1134"/>
      </w:tabs>
    </w:pPr>
  </w:style>
  <w:style w:type="paragraph" w:customStyle="1" w:styleId="acctindenttabsnospaceafter">
    <w:name w:val="acct indent+tabs no space after"/>
    <w:aliases w:val="aitn"/>
    <w:basedOn w:val="acctindenttabs"/>
    <w:uiPriority w:val="99"/>
    <w:rsid w:val="00976C93"/>
    <w:pPr>
      <w:spacing w:after="0"/>
    </w:pPr>
  </w:style>
  <w:style w:type="paragraph" w:customStyle="1" w:styleId="blockbullet">
    <w:name w:val="block bullet"/>
    <w:aliases w:val="bb"/>
    <w:basedOn w:val="block"/>
    <w:uiPriority w:val="99"/>
    <w:rsid w:val="00976C93"/>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976C93"/>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976C93"/>
    <w:rPr>
      <w:b w:val="0"/>
      <w:bCs/>
      <w:iCs/>
    </w:rPr>
  </w:style>
  <w:style w:type="paragraph" w:customStyle="1" w:styleId="blocklistnospaceafter">
    <w:name w:val="block list no space after"/>
    <w:aliases w:val="blistn"/>
    <w:basedOn w:val="blocklist"/>
    <w:uiPriority w:val="99"/>
    <w:rsid w:val="00976C93"/>
    <w:pPr>
      <w:spacing w:after="0"/>
    </w:pPr>
  </w:style>
  <w:style w:type="paragraph" w:customStyle="1" w:styleId="eightptnormal">
    <w:name w:val="eight pt normal"/>
    <w:aliases w:val="8n"/>
    <w:basedOn w:val="Normal"/>
    <w:uiPriority w:val="99"/>
    <w:rsid w:val="00976C93"/>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976C93"/>
    <w:pPr>
      <w:jc w:val="center"/>
    </w:pPr>
  </w:style>
  <w:style w:type="paragraph" w:customStyle="1" w:styleId="eightptnormalheading">
    <w:name w:val="eight pt normal heading"/>
    <w:aliases w:val="8nh"/>
    <w:basedOn w:val="eightptnormal"/>
    <w:uiPriority w:val="99"/>
    <w:rsid w:val="00976C93"/>
    <w:rPr>
      <w:b/>
      <w:bCs/>
    </w:rPr>
  </w:style>
  <w:style w:type="paragraph" w:customStyle="1" w:styleId="eightptbodytext">
    <w:name w:val="eight pt body text"/>
    <w:aliases w:val="8bt"/>
    <w:basedOn w:val="eightptnormal"/>
    <w:uiPriority w:val="99"/>
    <w:rsid w:val="00976C93"/>
    <w:pPr>
      <w:spacing w:after="200"/>
    </w:pPr>
  </w:style>
  <w:style w:type="paragraph" w:customStyle="1" w:styleId="eightptcolumntabs">
    <w:name w:val="eight pt column tabs"/>
    <w:aliases w:val="a8"/>
    <w:basedOn w:val="eightptnormal"/>
    <w:uiPriority w:val="99"/>
    <w:rsid w:val="00976C93"/>
    <w:pPr>
      <w:tabs>
        <w:tab w:val="decimal" w:pos="482"/>
      </w:tabs>
      <w:ind w:left="-57" w:right="-57"/>
    </w:pPr>
  </w:style>
  <w:style w:type="paragraph" w:customStyle="1" w:styleId="eightpthalfspaceafter">
    <w:name w:val="eight pt half space after"/>
    <w:aliases w:val="8hs"/>
    <w:basedOn w:val="eightptnormal"/>
    <w:uiPriority w:val="99"/>
    <w:rsid w:val="00976C93"/>
    <w:pPr>
      <w:spacing w:after="100"/>
    </w:pPr>
  </w:style>
  <w:style w:type="paragraph" w:customStyle="1" w:styleId="eightptcolumnheadingspace">
    <w:name w:val="eight pt column heading+space"/>
    <w:aliases w:val="8chs"/>
    <w:basedOn w:val="eightptcolumnheading"/>
    <w:uiPriority w:val="99"/>
    <w:rsid w:val="00976C93"/>
    <w:pPr>
      <w:spacing w:after="200"/>
    </w:pPr>
  </w:style>
  <w:style w:type="paragraph" w:customStyle="1" w:styleId="eightptblock">
    <w:name w:val="eight pt block"/>
    <w:aliases w:val="8b"/>
    <w:basedOn w:val="Normal"/>
    <w:uiPriority w:val="99"/>
    <w:rsid w:val="00976C93"/>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976C93"/>
    <w:pPr>
      <w:tabs>
        <w:tab w:val="decimal" w:pos="539"/>
      </w:tabs>
      <w:ind w:left="-57" w:right="-57"/>
    </w:pPr>
  </w:style>
  <w:style w:type="paragraph" w:customStyle="1" w:styleId="acctstatementheadingshorter2">
    <w:name w:val="acct statement heading shorter2"/>
    <w:aliases w:val="as-2"/>
    <w:basedOn w:val="acctstatementheading"/>
    <w:uiPriority w:val="99"/>
    <w:rsid w:val="00976C93"/>
    <w:pPr>
      <w:ind w:right="5103"/>
    </w:pPr>
  </w:style>
  <w:style w:type="paragraph" w:customStyle="1" w:styleId="accttwofigureslongernumber2">
    <w:name w:val="acct two figures longer number2"/>
    <w:aliases w:val="a2+2"/>
    <w:basedOn w:val="Normal"/>
    <w:uiPriority w:val="99"/>
    <w:rsid w:val="00976C93"/>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976C93"/>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976C93"/>
    <w:pPr>
      <w:ind w:left="737" w:hanging="170"/>
    </w:pPr>
  </w:style>
  <w:style w:type="paragraph" w:customStyle="1" w:styleId="nineptnormalcentred">
    <w:name w:val="nine pt normal centred"/>
    <w:aliases w:val="9nc"/>
    <w:basedOn w:val="nineptnormal"/>
    <w:uiPriority w:val="99"/>
    <w:rsid w:val="00976C93"/>
    <w:pPr>
      <w:jc w:val="center"/>
    </w:pPr>
  </w:style>
  <w:style w:type="paragraph" w:customStyle="1" w:styleId="nineptcol">
    <w:name w:val="nine pt %col"/>
    <w:aliases w:val="9%"/>
    <w:basedOn w:val="nineptnormal"/>
    <w:uiPriority w:val="99"/>
    <w:rsid w:val="00976C93"/>
    <w:pPr>
      <w:tabs>
        <w:tab w:val="decimal" w:pos="340"/>
      </w:tabs>
    </w:pPr>
  </w:style>
  <w:style w:type="paragraph" w:customStyle="1" w:styleId="nineptcolumntab">
    <w:name w:val="nine pt column tab"/>
    <w:aliases w:val="a9,nine pt column tabs"/>
    <w:basedOn w:val="nineptnormal"/>
    <w:uiPriority w:val="99"/>
    <w:rsid w:val="00976C93"/>
    <w:pPr>
      <w:tabs>
        <w:tab w:val="decimal" w:pos="624"/>
      </w:tabs>
      <w:spacing w:line="200" w:lineRule="atLeast"/>
    </w:pPr>
  </w:style>
  <w:style w:type="paragraph" w:customStyle="1" w:styleId="nineptnormalitalic">
    <w:name w:val="nine pt normal italic"/>
    <w:aliases w:val="9nit"/>
    <w:basedOn w:val="nineptnormal"/>
    <w:uiPriority w:val="99"/>
    <w:rsid w:val="00976C93"/>
    <w:rPr>
      <w:i/>
      <w:iCs/>
    </w:rPr>
  </w:style>
  <w:style w:type="paragraph" w:customStyle="1" w:styleId="nineptblock">
    <w:name w:val="nine pt block"/>
    <w:aliases w:val="9b"/>
    <w:basedOn w:val="nineptnormal"/>
    <w:uiPriority w:val="99"/>
    <w:rsid w:val="00976C93"/>
    <w:pPr>
      <w:spacing w:after="220"/>
      <w:ind w:left="567"/>
    </w:pPr>
  </w:style>
  <w:style w:type="paragraph" w:customStyle="1" w:styleId="acctfourfiguresshorternumber2">
    <w:name w:val="acct four figures shorter number2"/>
    <w:aliases w:val="a4-2"/>
    <w:basedOn w:val="Normal"/>
    <w:uiPriority w:val="99"/>
    <w:rsid w:val="00976C93"/>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976C93"/>
    <w:pPr>
      <w:jc w:val="center"/>
    </w:pPr>
  </w:style>
  <w:style w:type="paragraph" w:customStyle="1" w:styleId="nineptheadingcentredspace">
    <w:name w:val="nine pt heading centred + space"/>
    <w:aliases w:val="9hcs"/>
    <w:basedOn w:val="Normal"/>
    <w:uiPriority w:val="99"/>
    <w:rsid w:val="00976C93"/>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976C93"/>
    <w:pPr>
      <w:tabs>
        <w:tab w:val="decimal" w:pos="227"/>
      </w:tabs>
    </w:pPr>
  </w:style>
  <w:style w:type="paragraph" w:customStyle="1" w:styleId="nineptcolumntab2">
    <w:name w:val="nine pt column tab2"/>
    <w:aliases w:val="a92,nine pt column tabs2"/>
    <w:basedOn w:val="nineptnormal"/>
    <w:uiPriority w:val="99"/>
    <w:rsid w:val="00976C93"/>
    <w:pPr>
      <w:tabs>
        <w:tab w:val="decimal" w:pos="510"/>
      </w:tabs>
    </w:pPr>
  </w:style>
  <w:style w:type="paragraph" w:customStyle="1" w:styleId="nineptonepointafter">
    <w:name w:val="nine pt one point after"/>
    <w:aliases w:val="9n1"/>
    <w:basedOn w:val="nineptnormal"/>
    <w:uiPriority w:val="99"/>
    <w:rsid w:val="00976C93"/>
    <w:pPr>
      <w:spacing w:after="20"/>
    </w:pPr>
  </w:style>
  <w:style w:type="paragraph" w:customStyle="1" w:styleId="nineptblockind">
    <w:name w:val="nine pt block *ind"/>
    <w:aliases w:val="9b*ind"/>
    <w:basedOn w:val="nineptblock"/>
    <w:uiPriority w:val="99"/>
    <w:rsid w:val="00976C93"/>
    <w:pPr>
      <w:ind w:left="851" w:hanging="284"/>
    </w:pPr>
  </w:style>
  <w:style w:type="paragraph" w:customStyle="1" w:styleId="headingonepointafter">
    <w:name w:val="heading one point after"/>
    <w:aliases w:val="h1p"/>
    <w:basedOn w:val="heading"/>
    <w:uiPriority w:val="99"/>
    <w:rsid w:val="00976C93"/>
    <w:pPr>
      <w:spacing w:after="20"/>
    </w:pPr>
  </w:style>
  <w:style w:type="paragraph" w:customStyle="1" w:styleId="blockbulletnospaceafter">
    <w:name w:val="block bullet no space after"/>
    <w:aliases w:val="bbn,block bullet no sp"/>
    <w:basedOn w:val="blockbullet"/>
    <w:uiPriority w:val="99"/>
    <w:rsid w:val="00976C93"/>
    <w:pPr>
      <w:spacing w:after="0"/>
    </w:pPr>
  </w:style>
  <w:style w:type="paragraph" w:customStyle="1" w:styleId="acctstatementheadingaitalicbold">
    <w:name w:val="acct statement heading (a) italic bold"/>
    <w:aliases w:val="asaib"/>
    <w:basedOn w:val="acctstatementheadinga"/>
    <w:uiPriority w:val="99"/>
    <w:rsid w:val="00976C93"/>
    <w:pPr>
      <w:spacing w:before="0" w:after="260"/>
    </w:pPr>
    <w:rPr>
      <w:i/>
    </w:rPr>
  </w:style>
  <w:style w:type="paragraph" w:customStyle="1" w:styleId="nineptblocknosp">
    <w:name w:val="nine pt block no sp"/>
    <w:aliases w:val="9bn"/>
    <w:basedOn w:val="Normal"/>
    <w:uiPriority w:val="99"/>
    <w:rsid w:val="00976C93"/>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976C93"/>
    <w:rPr>
      <w:i/>
      <w:iCs/>
    </w:rPr>
  </w:style>
  <w:style w:type="paragraph" w:customStyle="1" w:styleId="nineptnormalhalfspace">
    <w:name w:val="nine pt normal half space"/>
    <w:aliases w:val="9nhs"/>
    <w:basedOn w:val="nineptnormal"/>
    <w:uiPriority w:val="99"/>
    <w:rsid w:val="00976C93"/>
    <w:pPr>
      <w:spacing w:after="80"/>
    </w:pPr>
  </w:style>
  <w:style w:type="paragraph" w:customStyle="1" w:styleId="nineptratecol">
    <w:name w:val="nine pt rate col"/>
    <w:aliases w:val="a9r"/>
    <w:basedOn w:val="nineptnormal"/>
    <w:uiPriority w:val="99"/>
    <w:rsid w:val="00976C93"/>
    <w:pPr>
      <w:tabs>
        <w:tab w:val="decimal" w:pos="397"/>
      </w:tabs>
    </w:pPr>
  </w:style>
  <w:style w:type="paragraph" w:customStyle="1" w:styleId="nineptblockitalics">
    <w:name w:val="nine pt block italics"/>
    <w:aliases w:val="9bit"/>
    <w:basedOn w:val="nineptblock"/>
    <w:uiPriority w:val="99"/>
    <w:rsid w:val="00976C93"/>
    <w:pPr>
      <w:spacing w:after="180"/>
    </w:pPr>
    <w:rPr>
      <w:i/>
    </w:rPr>
  </w:style>
  <w:style w:type="paragraph" w:customStyle="1" w:styleId="nineptbodytextheading">
    <w:name w:val="nine pt body text heading"/>
    <w:aliases w:val="9bth"/>
    <w:basedOn w:val="Footer"/>
    <w:uiPriority w:val="99"/>
    <w:rsid w:val="00976C93"/>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976C93"/>
    <w:pPr>
      <w:jc w:val="center"/>
    </w:pPr>
  </w:style>
  <w:style w:type="paragraph" w:customStyle="1" w:styleId="nineptnormalheadingcentredwider">
    <w:name w:val="nine pt normal heading centred wider"/>
    <w:aliases w:val="9nhcw"/>
    <w:basedOn w:val="nineptnormalheadingcentred"/>
    <w:uiPriority w:val="99"/>
    <w:rsid w:val="00976C93"/>
    <w:pPr>
      <w:ind w:left="-85" w:right="-85"/>
    </w:pPr>
  </w:style>
  <w:style w:type="paragraph" w:customStyle="1" w:styleId="nineptcolumntabs5">
    <w:name w:val="nine pt column tabs5"/>
    <w:aliases w:val="a95,nine pt column tab5"/>
    <w:basedOn w:val="Normal"/>
    <w:uiPriority w:val="99"/>
    <w:rsid w:val="00976C93"/>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976C93"/>
    <w:pPr>
      <w:ind w:left="-85" w:right="-85"/>
    </w:pPr>
  </w:style>
  <w:style w:type="paragraph" w:customStyle="1" w:styleId="nineptcolumntabdecimal2">
    <w:name w:val="nine pt column tab decimal2"/>
    <w:aliases w:val="a9d2,nine pt column tabs decimal2"/>
    <w:basedOn w:val="nineptnormal"/>
    <w:uiPriority w:val="99"/>
    <w:rsid w:val="00976C93"/>
    <w:pPr>
      <w:tabs>
        <w:tab w:val="decimal" w:pos="284"/>
      </w:tabs>
    </w:pPr>
  </w:style>
  <w:style w:type="paragraph" w:customStyle="1" w:styleId="nineptcolumntab4">
    <w:name w:val="nine pt column tab4"/>
    <w:aliases w:val="a94,nine pt column tabs4"/>
    <w:basedOn w:val="nineptnormal"/>
    <w:uiPriority w:val="99"/>
    <w:rsid w:val="00976C93"/>
    <w:pPr>
      <w:tabs>
        <w:tab w:val="decimal" w:pos="680"/>
      </w:tabs>
    </w:pPr>
  </w:style>
  <w:style w:type="paragraph" w:customStyle="1" w:styleId="nineptcolumntab3">
    <w:name w:val="nine pt column tab3"/>
    <w:aliases w:val="a93,nine pt column tabs3"/>
    <w:basedOn w:val="nineptnormal"/>
    <w:uiPriority w:val="99"/>
    <w:rsid w:val="00976C93"/>
    <w:pPr>
      <w:tabs>
        <w:tab w:val="decimal" w:pos="567"/>
      </w:tabs>
    </w:pPr>
  </w:style>
  <w:style w:type="paragraph" w:customStyle="1" w:styleId="nineptindent">
    <w:name w:val="nine pt indent"/>
    <w:aliases w:val="9i"/>
    <w:basedOn w:val="nineptnormal"/>
    <w:uiPriority w:val="99"/>
    <w:rsid w:val="00976C93"/>
    <w:pPr>
      <w:ind w:left="425" w:hanging="425"/>
    </w:pPr>
  </w:style>
  <w:style w:type="paragraph" w:customStyle="1" w:styleId="blockind">
    <w:name w:val="block *ind"/>
    <w:aliases w:val="b*,block star ind"/>
    <w:basedOn w:val="block"/>
    <w:uiPriority w:val="99"/>
    <w:rsid w:val="00976C93"/>
    <w:pPr>
      <w:ind w:left="907" w:hanging="340"/>
    </w:pPr>
  </w:style>
  <w:style w:type="paragraph" w:customStyle="1" w:styleId="List3i">
    <w:name w:val="List 3i"/>
    <w:aliases w:val="3i"/>
    <w:basedOn w:val="List2i"/>
    <w:uiPriority w:val="99"/>
    <w:rsid w:val="00976C93"/>
    <w:pPr>
      <w:ind w:left="1701"/>
    </w:pPr>
  </w:style>
  <w:style w:type="paragraph" w:customStyle="1" w:styleId="acctindentonepointafter">
    <w:name w:val="acct indent one point after"/>
    <w:aliases w:val="ai1p"/>
    <w:basedOn w:val="acctindent"/>
    <w:uiPriority w:val="99"/>
    <w:rsid w:val="00976C93"/>
    <w:pPr>
      <w:spacing w:after="20"/>
    </w:pPr>
  </w:style>
  <w:style w:type="paragraph" w:customStyle="1" w:styleId="eightptnormalheadingitalic">
    <w:name w:val="eight pt normal heading italic"/>
    <w:aliases w:val="8nhbi"/>
    <w:basedOn w:val="eightptnormalheading"/>
    <w:uiPriority w:val="99"/>
    <w:rsid w:val="00976C93"/>
    <w:rPr>
      <w:i/>
      <w:iCs/>
    </w:rPr>
  </w:style>
  <w:style w:type="paragraph" w:customStyle="1" w:styleId="eightptcolumntabs3">
    <w:name w:val="eight pt column tabs3"/>
    <w:aliases w:val="a83"/>
    <w:basedOn w:val="eightptnormal"/>
    <w:uiPriority w:val="99"/>
    <w:rsid w:val="00976C93"/>
    <w:pPr>
      <w:tabs>
        <w:tab w:val="decimal" w:pos="794"/>
      </w:tabs>
    </w:pPr>
  </w:style>
  <w:style w:type="paragraph" w:customStyle="1" w:styleId="eightpt4ptspacebefore">
    <w:name w:val="eight pt 4pt space before"/>
    <w:aliases w:val="8n4sp"/>
    <w:basedOn w:val="eightptnormal"/>
    <w:uiPriority w:val="99"/>
    <w:rsid w:val="00976C93"/>
    <w:pPr>
      <w:spacing w:before="80"/>
    </w:pPr>
  </w:style>
  <w:style w:type="paragraph" w:customStyle="1" w:styleId="eightpt4ptspaceafter">
    <w:name w:val="eight pt 4 pt space after"/>
    <w:aliases w:val="8n4sa"/>
    <w:basedOn w:val="eightptnormal"/>
    <w:uiPriority w:val="99"/>
    <w:rsid w:val="00976C93"/>
    <w:pPr>
      <w:spacing w:after="80"/>
    </w:pPr>
  </w:style>
  <w:style w:type="paragraph" w:customStyle="1" w:styleId="blockbullet2">
    <w:name w:val="block bullet 2"/>
    <w:aliases w:val="bb2"/>
    <w:basedOn w:val="BodyText"/>
    <w:uiPriority w:val="99"/>
    <w:rsid w:val="00976C93"/>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976C93"/>
    <w:pPr>
      <w:jc w:val="center"/>
    </w:pPr>
  </w:style>
  <w:style w:type="paragraph" w:customStyle="1" w:styleId="acctfourfigureslongernumber2">
    <w:name w:val="acct four figures longer number2"/>
    <w:aliases w:val="a4+2"/>
    <w:basedOn w:val="Normal"/>
    <w:uiPriority w:val="99"/>
    <w:rsid w:val="00976C93"/>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976C93"/>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976C93"/>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976C93"/>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976C93"/>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976C93"/>
  </w:style>
  <w:style w:type="paragraph" w:customStyle="1" w:styleId="AccPolicyalternative">
    <w:name w:val="Acc Policy alternative"/>
    <w:basedOn w:val="AccPolicysubhead"/>
    <w:link w:val="AccPolicyalternativeChar"/>
    <w:autoRedefine/>
    <w:rsid w:val="00976C93"/>
    <w:pPr>
      <w:ind w:left="1134"/>
    </w:pPr>
    <w:rPr>
      <w:rFonts w:cs="Angsana New"/>
      <w:bCs w:val="0"/>
      <w:i w:val="0"/>
      <w:iCs w:val="0"/>
      <w:szCs w:val="20"/>
      <w:lang w:val="en-US" w:eastAsia="en-US"/>
    </w:rPr>
  </w:style>
  <w:style w:type="paragraph" w:customStyle="1" w:styleId="CoverTitle">
    <w:name w:val="Cover Title"/>
    <w:basedOn w:val="Normal"/>
    <w:uiPriority w:val="99"/>
    <w:rsid w:val="00976C93"/>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976C93"/>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976C93"/>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976C93"/>
    <w:pPr>
      <w:spacing w:after="0" w:line="440" w:lineRule="exact"/>
      <w:jc w:val="center"/>
    </w:pPr>
    <w:rPr>
      <w:sz w:val="32"/>
      <w:u w:val="none"/>
    </w:rPr>
  </w:style>
  <w:style w:type="paragraph" w:customStyle="1" w:styleId="CoverDate">
    <w:name w:val="Cover Date"/>
    <w:basedOn w:val="Single"/>
    <w:uiPriority w:val="99"/>
    <w:rsid w:val="00976C93"/>
    <w:pPr>
      <w:spacing w:after="0" w:line="440" w:lineRule="exact"/>
      <w:jc w:val="center"/>
    </w:pPr>
    <w:rPr>
      <w:sz w:val="32"/>
      <w:u w:val="none"/>
    </w:rPr>
  </w:style>
  <w:style w:type="paragraph" w:customStyle="1" w:styleId="CharChar">
    <w:name w:val="Char Char"/>
    <w:basedOn w:val="Normal"/>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976C93"/>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976C93"/>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976C93"/>
    <w:rPr>
      <w:rFonts w:ascii="Arial" w:hAnsi="Arial" w:cs="Arial" w:hint="default"/>
      <w:sz w:val="20"/>
      <w:szCs w:val="20"/>
      <w:vertAlign w:val="superscript"/>
    </w:rPr>
  </w:style>
  <w:style w:type="character" w:styleId="CommentReference">
    <w:name w:val="annotation reference"/>
    <w:unhideWhenUsed/>
    <w:rsid w:val="00976C93"/>
    <w:rPr>
      <w:rFonts w:ascii="Arial" w:hAnsi="Arial" w:cs="Arial" w:hint="default"/>
      <w:sz w:val="16"/>
      <w:szCs w:val="16"/>
    </w:rPr>
  </w:style>
  <w:style w:type="character" w:styleId="LineNumber">
    <w:name w:val="line number"/>
    <w:unhideWhenUsed/>
    <w:rsid w:val="00976C93"/>
    <w:rPr>
      <w:rFonts w:ascii="Arial" w:hAnsi="Arial" w:cs="Arial" w:hint="default"/>
      <w:sz w:val="16"/>
      <w:szCs w:val="16"/>
    </w:rPr>
  </w:style>
  <w:style w:type="character" w:styleId="EndnoteReference">
    <w:name w:val="endnote reference"/>
    <w:unhideWhenUsed/>
    <w:rsid w:val="00976C93"/>
    <w:rPr>
      <w:rFonts w:ascii="Arial" w:hAnsi="Arial" w:cs="Arial" w:hint="default"/>
      <w:sz w:val="20"/>
      <w:szCs w:val="20"/>
      <w:vertAlign w:val="superscript"/>
    </w:rPr>
  </w:style>
  <w:style w:type="character" w:customStyle="1" w:styleId="AAAddress">
    <w:name w:val="AA Address"/>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976C93"/>
    <w:rPr>
      <w:rFonts w:ascii="Times New Roman" w:hAnsi="Times New Roman" w:cs="Monotype Sorts"/>
      <w:sz w:val="28"/>
      <w:lang w:val="th-TH" w:eastAsia="x-none"/>
    </w:rPr>
  </w:style>
  <w:style w:type="character" w:customStyle="1" w:styleId="hps">
    <w:name w:val="hps"/>
    <w:basedOn w:val="DefaultParagraphFont"/>
    <w:rsid w:val="00976C93"/>
  </w:style>
  <w:style w:type="character" w:customStyle="1" w:styleId="HeaderChar1">
    <w:name w:val="Header Char1"/>
    <w:uiPriority w:val="99"/>
    <w:locked/>
    <w:rsid w:val="00976C93"/>
    <w:rPr>
      <w:rFonts w:ascii="Arial" w:eastAsia="Cordia New" w:hAnsi="Arial" w:cs="Angsana New"/>
      <w:sz w:val="24"/>
      <w:szCs w:val="24"/>
      <w:lang w:val="th-TH" w:eastAsia="th-TH"/>
    </w:rPr>
  </w:style>
  <w:style w:type="character" w:customStyle="1" w:styleId="WW-Char123456789">
    <w:name w:val="WW- Char123456789"/>
    <w:rsid w:val="00976C93"/>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976C93"/>
    <w:pPr>
      <w:spacing w:line="260" w:lineRule="atLeast"/>
    </w:pPr>
    <w:rPr>
      <w:rFonts w:cs="Times New Roman"/>
      <w:lang w:val="en-GB" w:eastAsia="en-GB"/>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976C93"/>
    <w:pPr>
      <w:jc w:val="both"/>
    </w:pPr>
    <w:rPr>
      <w:rFonts w:ascii="Cordia New" w:eastAsia="Cordia New" w:hAnsi="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ctindentnospaceafter">
    <w:name w:val="acct indent no space after"/>
    <w:aliases w:val="ain"/>
    <w:basedOn w:val="acctindent"/>
    <w:uiPriority w:val="99"/>
    <w:rsid w:val="00976C93"/>
    <w:pPr>
      <w:spacing w:after="0"/>
    </w:pPr>
  </w:style>
  <w:style w:type="paragraph" w:customStyle="1" w:styleId="acctstatementsub-sub-heading">
    <w:name w:val="acct statement sub-sub-heading"/>
    <w:aliases w:val="asss"/>
    <w:basedOn w:val="block2"/>
    <w:next w:val="Normal"/>
    <w:uiPriority w:val="99"/>
    <w:rsid w:val="00976C93"/>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976C93"/>
    <w:rPr>
      <w:b w:val="0"/>
    </w:rPr>
  </w:style>
  <w:style w:type="paragraph" w:customStyle="1" w:styleId="nineptbodytext">
    <w:name w:val="nine pt body text"/>
    <w:aliases w:val="9bt"/>
    <w:basedOn w:val="nineptnormal"/>
    <w:uiPriority w:val="99"/>
    <w:rsid w:val="00976C93"/>
    <w:pPr>
      <w:spacing w:after="220"/>
    </w:pPr>
  </w:style>
  <w:style w:type="paragraph" w:customStyle="1" w:styleId="nineptnormalheadinghalfspace">
    <w:name w:val="nine pt normal heading half space"/>
    <w:aliases w:val="9nhhs"/>
    <w:basedOn w:val="nineptnormalheading"/>
    <w:uiPriority w:val="99"/>
    <w:rsid w:val="00976C93"/>
    <w:pPr>
      <w:spacing w:after="80"/>
    </w:pPr>
  </w:style>
  <w:style w:type="paragraph" w:customStyle="1" w:styleId="Normalheadingcentred">
    <w:name w:val="Normal heading centred"/>
    <w:aliases w:val="nhc"/>
    <w:basedOn w:val="Normalheading"/>
    <w:uiPriority w:val="99"/>
    <w:rsid w:val="00976C93"/>
    <w:pPr>
      <w:jc w:val="center"/>
    </w:pPr>
  </w:style>
  <w:style w:type="paragraph" w:customStyle="1" w:styleId="BodyTextIndentitalichalfspafter">
    <w:name w:val="Body Text Indent italic half sp after"/>
    <w:aliases w:val="iitalhs"/>
    <w:basedOn w:val="BodyTextIndentitalic"/>
    <w:uiPriority w:val="99"/>
    <w:rsid w:val="00976C93"/>
    <w:pPr>
      <w:spacing w:after="130"/>
    </w:pPr>
  </w:style>
  <w:style w:type="paragraph" w:customStyle="1" w:styleId="nineptbodytextbullet">
    <w:name w:val="nine pt body text bullet"/>
    <w:aliases w:val="9btb"/>
    <w:basedOn w:val="nineptbodytext"/>
    <w:uiPriority w:val="99"/>
    <w:rsid w:val="00976C93"/>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976C93"/>
    <w:pPr>
      <w:tabs>
        <w:tab w:val="num" w:pos="652"/>
      </w:tabs>
      <w:ind w:left="652" w:hanging="227"/>
    </w:pPr>
  </w:style>
  <w:style w:type="paragraph" w:customStyle="1" w:styleId="blockheadingitalic">
    <w:name w:val="block heading italic"/>
    <w:aliases w:val="bhi"/>
    <w:basedOn w:val="blockheadingitalicbold"/>
    <w:uiPriority w:val="99"/>
    <w:rsid w:val="00976C93"/>
    <w:rPr>
      <w:b w:val="0"/>
    </w:rPr>
  </w:style>
  <w:style w:type="paragraph" w:customStyle="1" w:styleId="headingbolditalicnospaceafter">
    <w:name w:val="heading bold italic no space after"/>
    <w:aliases w:val="hbin"/>
    <w:basedOn w:val="headingbolditalic"/>
    <w:uiPriority w:val="99"/>
    <w:rsid w:val="00976C93"/>
    <w:pPr>
      <w:spacing w:after="0"/>
    </w:pPr>
  </w:style>
  <w:style w:type="paragraph" w:customStyle="1" w:styleId="eightptnormalheadingcentred">
    <w:name w:val="eight pt normal heading centred"/>
    <w:aliases w:val="8nhc"/>
    <w:basedOn w:val="eightptnormalheading"/>
    <w:uiPriority w:val="99"/>
    <w:rsid w:val="00976C93"/>
    <w:pPr>
      <w:jc w:val="center"/>
    </w:pPr>
    <w:rPr>
      <w:bCs w:val="0"/>
    </w:rPr>
  </w:style>
  <w:style w:type="paragraph" w:customStyle="1" w:styleId="eightptbodytextheading">
    <w:name w:val="eight pt body text heading"/>
    <w:aliases w:val="8h"/>
    <w:basedOn w:val="eightptbodytext"/>
    <w:uiPriority w:val="99"/>
    <w:rsid w:val="00976C93"/>
    <w:rPr>
      <w:b/>
      <w:bCs/>
    </w:rPr>
  </w:style>
  <w:style w:type="paragraph" w:customStyle="1" w:styleId="eightptblocknosp">
    <w:name w:val="eight pt block no sp"/>
    <w:aliases w:val="8bn"/>
    <w:basedOn w:val="eightptblock"/>
    <w:uiPriority w:val="99"/>
    <w:rsid w:val="00976C93"/>
    <w:pPr>
      <w:spacing w:after="0"/>
    </w:pPr>
  </w:style>
  <w:style w:type="paragraph" w:customStyle="1" w:styleId="nineptbodytext4ptbefore4ptafter">
    <w:name w:val="nine pt body text 4pt before 4pt after"/>
    <w:aliases w:val="9bt44"/>
    <w:basedOn w:val="nineptbodytext"/>
    <w:uiPriority w:val="99"/>
    <w:rsid w:val="00976C93"/>
    <w:pPr>
      <w:spacing w:before="80" w:after="80"/>
    </w:pPr>
  </w:style>
  <w:style w:type="paragraph" w:customStyle="1" w:styleId="blockindentnosp">
    <w:name w:val="block indent no sp"/>
    <w:aliases w:val="bin,binn,block + indent"/>
    <w:basedOn w:val="blockindent"/>
    <w:uiPriority w:val="99"/>
    <w:rsid w:val="00976C93"/>
    <w:pPr>
      <w:spacing w:after="0"/>
    </w:pPr>
  </w:style>
  <w:style w:type="paragraph" w:customStyle="1" w:styleId="nineptblocklist">
    <w:name w:val="nine pt block list"/>
    <w:aliases w:val="9bl"/>
    <w:basedOn w:val="nineptblock"/>
    <w:uiPriority w:val="99"/>
    <w:rsid w:val="00976C93"/>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976C93"/>
    <w:pPr>
      <w:spacing w:after="80"/>
    </w:pPr>
  </w:style>
  <w:style w:type="paragraph" w:customStyle="1" w:styleId="ninebtbodytextcentred">
    <w:name w:val="nine bt body text centred"/>
    <w:aliases w:val="9btc"/>
    <w:basedOn w:val="nineptbodytext"/>
    <w:uiPriority w:val="99"/>
    <w:rsid w:val="00976C93"/>
    <w:pPr>
      <w:spacing w:after="180"/>
      <w:jc w:val="center"/>
    </w:pPr>
  </w:style>
  <w:style w:type="paragraph" w:customStyle="1" w:styleId="eightptbodytextheadingmiddleline">
    <w:name w:val="eight pt body text heading middle line"/>
    <w:aliases w:val="8hml"/>
    <w:basedOn w:val="eightptbodytextheading"/>
    <w:uiPriority w:val="99"/>
    <w:rsid w:val="00976C93"/>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976C93"/>
    <w:pPr>
      <w:jc w:val="center"/>
    </w:pPr>
  </w:style>
  <w:style w:type="paragraph" w:customStyle="1" w:styleId="blockheadingitalicnosp">
    <w:name w:val="block heading italic no sp"/>
    <w:aliases w:val="bhin"/>
    <w:basedOn w:val="blockheadingitalic"/>
    <w:uiPriority w:val="99"/>
    <w:rsid w:val="00976C93"/>
    <w:pPr>
      <w:spacing w:after="0"/>
    </w:pPr>
  </w:style>
  <w:style w:type="paragraph" w:customStyle="1" w:styleId="nineptblocklistnospaceafter">
    <w:name w:val="nine pt block list no space after"/>
    <w:aliases w:val="9bln"/>
    <w:basedOn w:val="nineptblocklist"/>
    <w:uiPriority w:val="99"/>
    <w:rsid w:val="00976C93"/>
    <w:pPr>
      <w:spacing w:after="0"/>
    </w:pPr>
  </w:style>
  <w:style w:type="paragraph" w:customStyle="1" w:styleId="nineptheading">
    <w:name w:val="nine pt heading"/>
    <w:aliases w:val="9h"/>
    <w:basedOn w:val="nineptbodytext"/>
    <w:uiPriority w:val="99"/>
    <w:rsid w:val="00976C93"/>
    <w:rPr>
      <w:b/>
      <w:bCs/>
    </w:rPr>
  </w:style>
  <w:style w:type="paragraph" w:customStyle="1" w:styleId="nineptheadingcentred">
    <w:name w:val="nine pt heading centred"/>
    <w:aliases w:val="9hc"/>
    <w:basedOn w:val="nineptheading"/>
    <w:uiPriority w:val="99"/>
    <w:rsid w:val="00976C93"/>
    <w:pPr>
      <w:jc w:val="center"/>
    </w:pPr>
  </w:style>
  <w:style w:type="paragraph" w:styleId="List">
    <w:name w:val="List"/>
    <w:basedOn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976C93"/>
    <w:rPr>
      <w:rFonts w:ascii="Angsana New" w:hAnsi="Angsana New"/>
      <w:b/>
      <w:bCs/>
      <w:sz w:val="32"/>
      <w:szCs w:val="32"/>
      <w:lang w:val="x-none" w:eastAsia="x-none"/>
    </w:rPr>
  </w:style>
  <w:style w:type="paragraph" w:customStyle="1" w:styleId="Style1">
    <w:name w:val="Style1"/>
    <w:basedOn w:val="Normal"/>
    <w:link w:val="Style1Char"/>
    <w:qFormat/>
    <w:rsid w:val="00976C93"/>
    <w:pPr>
      <w:numPr>
        <w:numId w:val="18"/>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976C93"/>
    <w:pPr>
      <w:overflowPunct w:val="0"/>
      <w:adjustRightInd w:val="0"/>
      <w:spacing w:line="240" w:lineRule="auto"/>
    </w:pPr>
    <w:rPr>
      <w:rFonts w:hAnsi="CordiaUPC"/>
      <w:sz w:val="20"/>
      <w:szCs w:val="25"/>
      <w:lang w:val="x-none"/>
    </w:rPr>
  </w:style>
  <w:style w:type="character" w:customStyle="1" w:styleId="EndnoteTextChar">
    <w:name w:val="Endnote Text Char"/>
    <w:basedOn w:val="DefaultParagraphFont"/>
    <w:link w:val="EndnoteText"/>
    <w:uiPriority w:val="99"/>
    <w:rsid w:val="00976C93"/>
    <w:rPr>
      <w:rFonts w:hAnsi="CordiaUPC"/>
      <w:szCs w:val="25"/>
      <w:lang w:val="x-none"/>
    </w:rPr>
  </w:style>
  <w:style w:type="paragraph" w:styleId="TOCHeading">
    <w:name w:val="TOC Heading"/>
    <w:basedOn w:val="Heading1"/>
    <w:next w:val="Normal"/>
    <w:uiPriority w:val="39"/>
    <w:semiHidden/>
    <w:unhideWhenUsed/>
    <w:qFormat/>
    <w:rsid w:val="00976C93"/>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976C93"/>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976C93"/>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976C93"/>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976C93"/>
  </w:style>
  <w:style w:type="paragraph" w:customStyle="1" w:styleId="KGI1">
    <w:name w:val="KGI 1"/>
    <w:basedOn w:val="Style1"/>
    <w:link w:val="KGI1Char"/>
    <w:qFormat/>
    <w:rsid w:val="00976C93"/>
    <w:pPr>
      <w:numPr>
        <w:numId w:val="12"/>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976C93"/>
  </w:style>
  <w:style w:type="table" w:customStyle="1" w:styleId="TableGrid11">
    <w:name w:val="Table Grid11"/>
    <w:basedOn w:val="TableNormal"/>
    <w:uiPriority w:val="59"/>
    <w:rsid w:val="00976C93"/>
    <w:rPr>
      <w:rFonts w:ascii="Calibri" w:eastAsia="Calibri" w:hAnsi="Calibri" w:cs="Cordia New"/>
      <w:sz w:val="22"/>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locked/>
    <w:rsid w:val="00F70E85"/>
    <w:rPr>
      <w:rFonts w:eastAsia="SimSun"/>
      <w:sz w:val="22"/>
      <w:szCs w:val="28"/>
      <w:lang w:val="en-GB"/>
    </w:rPr>
  </w:style>
  <w:style w:type="paragraph" w:customStyle="1" w:styleId="5">
    <w:name w:val="หัวเรื่อง 5"/>
    <w:basedOn w:val="Normal"/>
    <w:rsid w:val="00A9709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index heading" w:uiPriority="99"/>
    <w:lsdException w:name="caption" w:uiPriority="99" w:qFormat="1"/>
    <w:lsdException w:name="table of figures" w:uiPriority="99"/>
    <w:lsdException w:name="envelope address" w:uiPriority="99"/>
    <w:lsdException w:name="envelope return" w:uiPriority="99"/>
    <w:lsdException w:name="endnote text" w:uiPriority="99"/>
    <w:lsdException w:name="table of authorities" w:semiHidden="0" w:uiPriority="99" w:unhideWhenUsed="0"/>
    <w:lsdException w:name="macro" w:uiPriority="99"/>
    <w:lsdException w:name="toa heading" w:uiPriority="99"/>
    <w:lsdException w:name="List" w:semiHidden="0" w:uiPriority="99" w:unhideWhenUsed="0"/>
    <w:lsdException w:name="List Bullet" w:semiHidden="0" w:uiPriority="99" w:unhideWhenUsed="0"/>
    <w:lsdException w:name="List Number"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iPriority="99" w:unhideWhenUsed="0" w:qFormat="1"/>
    <w:lsdException w:name="Signature" w:uiPriority="99"/>
    <w:lsdException w:name="Body Text" w:uiPriority="99" w:qFormat="1"/>
    <w:lsdException w:name="Body Text Indent"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uiPriority="99"/>
    <w:lsdException w:name="Subtitle" w:semiHidden="0" w:uiPriority="99" w:unhideWhenUsed="0" w:qFormat="1"/>
    <w:lsdException w:name="Body Text First Indent" w:uiPriority="99"/>
    <w:lsdException w:name="Body Text First Indent 2" w:uiPriority="99"/>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nhideWhenUsed="0" w:qFormat="1"/>
    <w:lsdException w:name="Document Map" w:uiPriority="99"/>
    <w:lsdException w:name="Plain Text" w:uiPriority="99"/>
    <w:lsdException w:name="Normal (Web)" w:uiPriority="99"/>
    <w:lsdException w:name="annotation subject" w:uiPriority="99"/>
    <w:lsdException w:name="No List" w:uiPriority="99"/>
    <w:lsdException w:name="Balloon Text"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link w:val="ListParagraphChar"/>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CharCharChar0">
    <w:name w:val="อักขระ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1">
    <w:name w:val="Char Char Char Char Char Char อักขระ อักขระ"/>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0">
    <w:name w:val="อักขระ Char อักขระ Char Char Char อักขระ"/>
    <w:basedOn w:val="Normal"/>
    <w:rsid w:val="00976C93"/>
    <w:pPr>
      <w:autoSpaceDE/>
      <w:autoSpaceDN/>
      <w:spacing w:after="160" w:line="240" w:lineRule="exact"/>
    </w:pPr>
    <w:rPr>
      <w:rFonts w:ascii="Verdana" w:hAnsi="Verdana"/>
      <w:sz w:val="20"/>
      <w:szCs w:val="20"/>
      <w:lang w:val="en-US" w:bidi="ar-SA"/>
    </w:rPr>
  </w:style>
  <w:style w:type="paragraph" w:customStyle="1" w:styleId="CharCharCharCharCharCharCharCharChar0">
    <w:name w:val="อักขระ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0">
    <w:name w:val="อักขระ Char Char Char Char Char Char Char Char Char Char Char Char Char Char Char Char Char Char Char Char Char Char Char Char Char Char Char Char Char Char"/>
    <w:basedOn w:val="Normal"/>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2">
    <w:name w:val="Char Char อักขระ อักขระ Char Char อักขระ อักขระ Char Char"/>
    <w:basedOn w:val="Normal"/>
    <w:rsid w:val="00976C93"/>
    <w:pPr>
      <w:autoSpaceDE/>
      <w:autoSpaceDN/>
      <w:spacing w:after="160" w:line="240" w:lineRule="exact"/>
    </w:pPr>
    <w:rPr>
      <w:rFonts w:ascii="Verdana" w:eastAsia="SimSun" w:hAnsi="Verdana" w:cs="Times New Roman"/>
      <w:sz w:val="20"/>
      <w:szCs w:val="20"/>
      <w:lang w:val="en-US" w:bidi="ar-SA"/>
    </w:rPr>
  </w:style>
  <w:style w:type="paragraph" w:customStyle="1" w:styleId="Char0">
    <w:name w:val="Char"/>
    <w:basedOn w:val="Normal"/>
    <w:uiPriority w:val="99"/>
    <w:rsid w:val="00976C93"/>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976C93"/>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976C93"/>
  </w:style>
  <w:style w:type="character" w:customStyle="1" w:styleId="Heading1Char">
    <w:name w:val="Heading 1 Char"/>
    <w:link w:val="Heading1"/>
    <w:rsid w:val="00976C93"/>
    <w:rPr>
      <w:b/>
      <w:bCs/>
      <w:i/>
      <w:iCs/>
      <w:sz w:val="24"/>
      <w:szCs w:val="24"/>
      <w:lang w:val="en-GB"/>
    </w:rPr>
  </w:style>
  <w:style w:type="character" w:customStyle="1" w:styleId="Heading2Char">
    <w:name w:val="Heading 2 Char"/>
    <w:link w:val="Heading2"/>
    <w:rsid w:val="00976C93"/>
    <w:rPr>
      <w:b/>
      <w:bCs/>
      <w:i/>
      <w:iCs/>
      <w:sz w:val="24"/>
      <w:szCs w:val="24"/>
      <w:lang w:val="en-GB"/>
    </w:rPr>
  </w:style>
  <w:style w:type="character" w:customStyle="1" w:styleId="Heading3Char">
    <w:name w:val="Heading 3 Char"/>
    <w:link w:val="Heading3"/>
    <w:rsid w:val="00976C93"/>
    <w:rPr>
      <w:i/>
      <w:iCs/>
      <w:sz w:val="22"/>
      <w:szCs w:val="22"/>
      <w:lang w:val="en-GB"/>
    </w:rPr>
  </w:style>
  <w:style w:type="character" w:customStyle="1" w:styleId="Heading4Char">
    <w:name w:val="Heading 4 Char"/>
    <w:link w:val="Heading4"/>
    <w:rsid w:val="00976C93"/>
    <w:rPr>
      <w:sz w:val="22"/>
      <w:szCs w:val="22"/>
      <w:lang w:val="en-GB"/>
    </w:rPr>
  </w:style>
  <w:style w:type="character" w:customStyle="1" w:styleId="Heading5Char">
    <w:name w:val="Heading 5 Char"/>
    <w:link w:val="Heading5"/>
    <w:rsid w:val="00976C93"/>
    <w:rPr>
      <w:sz w:val="22"/>
      <w:szCs w:val="22"/>
      <w:lang w:val="en-GB"/>
    </w:rPr>
  </w:style>
  <w:style w:type="character" w:customStyle="1" w:styleId="Heading6Char">
    <w:name w:val="Heading 6 Char"/>
    <w:link w:val="Heading6"/>
    <w:rsid w:val="00976C93"/>
    <w:rPr>
      <w:sz w:val="22"/>
      <w:szCs w:val="22"/>
      <w:lang w:val="en-GB"/>
    </w:rPr>
  </w:style>
  <w:style w:type="character" w:customStyle="1" w:styleId="Heading7Char">
    <w:name w:val="Heading 7 Char"/>
    <w:link w:val="Heading7"/>
    <w:uiPriority w:val="99"/>
    <w:rsid w:val="00976C93"/>
    <w:rPr>
      <w:sz w:val="22"/>
      <w:szCs w:val="22"/>
      <w:lang w:val="en-GB"/>
    </w:rPr>
  </w:style>
  <w:style w:type="character" w:customStyle="1" w:styleId="Heading8Char">
    <w:name w:val="Heading 8 Char"/>
    <w:link w:val="Heading8"/>
    <w:uiPriority w:val="99"/>
    <w:rsid w:val="00976C93"/>
    <w:rPr>
      <w:sz w:val="22"/>
      <w:szCs w:val="22"/>
      <w:lang w:val="en-GB"/>
    </w:rPr>
  </w:style>
  <w:style w:type="character" w:customStyle="1" w:styleId="Heading9Char">
    <w:name w:val="Heading 9 Char"/>
    <w:link w:val="Heading9"/>
    <w:uiPriority w:val="99"/>
    <w:rsid w:val="00976C93"/>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976C93"/>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976C93"/>
    <w:pPr>
      <w:autoSpaceDE/>
      <w:autoSpaceDN/>
      <w:jc w:val="center"/>
    </w:pPr>
    <w:rPr>
      <w:rFonts w:eastAsia="DengXian" w:cs="Times New Roman"/>
      <w:b/>
      <w:szCs w:val="20"/>
      <w:lang w:bidi="ar-SA"/>
    </w:rPr>
  </w:style>
  <w:style w:type="paragraph" w:customStyle="1" w:styleId="Pa47">
    <w:name w:val="Pa47"/>
    <w:basedOn w:val="Normal"/>
    <w:next w:val="Normal"/>
    <w:uiPriority w:val="99"/>
    <w:rsid w:val="00976C93"/>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976C93"/>
    <w:rPr>
      <w:rFonts w:ascii="Arial" w:hAnsi="Arial" w:cs="Arial"/>
      <w:sz w:val="18"/>
      <w:szCs w:val="18"/>
    </w:rPr>
  </w:style>
  <w:style w:type="character" w:customStyle="1" w:styleId="BodyTextChar1">
    <w:name w:val="Body Text Char1"/>
    <w:aliases w:val="bt Char1,body text Char1,Body Char1"/>
    <w:semiHidden/>
    <w:rsid w:val="00976C93"/>
    <w:rPr>
      <w:rFonts w:ascii="Arial" w:eastAsia="Times New Roman" w:hAnsi="Arial" w:cs="Angsana New"/>
      <w:sz w:val="18"/>
      <w:szCs w:val="22"/>
    </w:rPr>
  </w:style>
  <w:style w:type="character" w:customStyle="1" w:styleId="BodyText2Char">
    <w:name w:val="Body Text 2 Char"/>
    <w:link w:val="BodyText2"/>
    <w:uiPriority w:val="99"/>
    <w:rsid w:val="00976C93"/>
    <w:rPr>
      <w:sz w:val="22"/>
      <w:szCs w:val="25"/>
      <w:lang w:val="en-GB"/>
    </w:rPr>
  </w:style>
  <w:style w:type="character" w:customStyle="1" w:styleId="apple-style-span">
    <w:name w:val="apple-style-span"/>
    <w:basedOn w:val="DefaultParagraphFont"/>
    <w:rsid w:val="00976C93"/>
  </w:style>
  <w:style w:type="character" w:customStyle="1" w:styleId="apple-converted-space">
    <w:name w:val="apple-converted-space"/>
    <w:basedOn w:val="DefaultParagraphFont"/>
    <w:rsid w:val="00976C93"/>
  </w:style>
  <w:style w:type="character" w:styleId="FollowedHyperlink">
    <w:name w:val="FollowedHyperlink"/>
    <w:unhideWhenUsed/>
    <w:rsid w:val="00976C93"/>
    <w:rPr>
      <w:rFonts w:ascii="Arial" w:hAnsi="Arial" w:cs="Arial" w:hint="default"/>
      <w:color w:val="800080"/>
      <w:sz w:val="20"/>
      <w:szCs w:val="20"/>
      <w:u w:val="single"/>
    </w:rPr>
  </w:style>
  <w:style w:type="character" w:styleId="Emphasis">
    <w:name w:val="Emphasis"/>
    <w:qFormat/>
    <w:rsid w:val="00976C93"/>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976C93"/>
    <w:rPr>
      <w:rFonts w:ascii="Courier New" w:hAnsi="Courier New" w:cs="Courier New"/>
    </w:rPr>
  </w:style>
  <w:style w:type="character" w:styleId="Strong">
    <w:name w:val="Strong"/>
    <w:qFormat/>
    <w:rsid w:val="00976C93"/>
    <w:rPr>
      <w:rFonts w:ascii="Arial" w:hAnsi="Arial" w:cs="Arial" w:hint="default"/>
      <w:b/>
      <w:bCs/>
      <w:sz w:val="24"/>
      <w:szCs w:val="24"/>
    </w:rPr>
  </w:style>
  <w:style w:type="paragraph" w:customStyle="1" w:styleId="msonormal0">
    <w:name w:val="msonormal"/>
    <w:basedOn w:val="Normal"/>
    <w:uiPriority w:val="99"/>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976C93"/>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976C93"/>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976C93"/>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976C93"/>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976C93"/>
    <w:pPr>
      <w:numPr>
        <w:numId w:val="13"/>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976C93"/>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976C93"/>
    <w:rPr>
      <w:sz w:val="18"/>
      <w:szCs w:val="18"/>
      <w:lang w:val="en-GB"/>
    </w:rPr>
  </w:style>
  <w:style w:type="character" w:customStyle="1" w:styleId="FootnoteTextChar1">
    <w:name w:val="Footnote Text Char1"/>
    <w:aliases w:val="ft Char"/>
    <w:semiHidden/>
    <w:rsid w:val="00976C93"/>
    <w:rPr>
      <w:rFonts w:ascii="Arial" w:eastAsia="Times New Roman" w:hAnsi="Arial" w:cs="Angsana New"/>
      <w:sz w:val="20"/>
      <w:szCs w:val="25"/>
    </w:rPr>
  </w:style>
  <w:style w:type="paragraph" w:styleId="CommentText">
    <w:name w:val="annotation text"/>
    <w:basedOn w:val="Normal"/>
    <w:link w:val="CommentTextChar"/>
    <w:uiPriority w:val="99"/>
    <w:unhideWhenUsed/>
    <w:rsid w:val="00976C93"/>
    <w:pPr>
      <w:autoSpaceDE/>
      <w:autoSpaceDN/>
      <w:spacing w:line="240" w:lineRule="auto"/>
      <w:jc w:val="both"/>
    </w:pPr>
    <w:rPr>
      <w:rFonts w:eastAsia="Cordia New"/>
      <w:sz w:val="20"/>
      <w:szCs w:val="25"/>
      <w:lang w:val="en-US"/>
    </w:rPr>
  </w:style>
  <w:style w:type="character" w:customStyle="1" w:styleId="CommentTextChar">
    <w:name w:val="Comment Text Char"/>
    <w:basedOn w:val="DefaultParagraphFont"/>
    <w:link w:val="CommentText"/>
    <w:uiPriority w:val="99"/>
    <w:rsid w:val="00976C93"/>
    <w:rPr>
      <w:rFonts w:eastAsia="Cordia New"/>
      <w:szCs w:val="25"/>
    </w:rPr>
  </w:style>
  <w:style w:type="paragraph" w:styleId="IndexHeading">
    <w:name w:val="index heading"/>
    <w:basedOn w:val="Normal"/>
    <w:next w:val="Index1"/>
    <w:uiPriority w:val="99"/>
    <w:unhideWhenUsed/>
    <w:rsid w:val="00976C93"/>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976C93"/>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976C93"/>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976C93"/>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basedOn w:val="DefaultParagraphFont"/>
    <w:link w:val="MacroText"/>
    <w:uiPriority w:val="99"/>
    <w:rsid w:val="00976C93"/>
    <w:rPr>
      <w:rFonts w:ascii="Arial" w:eastAsia="Cordia New" w:hAnsi="Arial"/>
    </w:rPr>
  </w:style>
  <w:style w:type="paragraph" w:styleId="TOAHeading">
    <w:name w:val="toa heading"/>
    <w:basedOn w:val="Normal"/>
    <w:next w:val="Normal"/>
    <w:uiPriority w:val="99"/>
    <w:unhideWhenUsed/>
    <w:rsid w:val="00976C93"/>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976C93"/>
    <w:pPr>
      <w:numPr>
        <w:numId w:val="14"/>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976C93"/>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976C93"/>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976C93"/>
    <w:pPr>
      <w:numPr>
        <w:numId w:val="15"/>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976C93"/>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976C93"/>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976C93"/>
    <w:rPr>
      <w:sz w:val="24"/>
      <w:szCs w:val="24"/>
      <w:u w:val="single"/>
    </w:rPr>
  </w:style>
  <w:style w:type="character" w:customStyle="1" w:styleId="SignatureChar">
    <w:name w:val="Signature Char"/>
    <w:link w:val="Signature"/>
    <w:uiPriority w:val="99"/>
    <w:rsid w:val="00976C93"/>
    <w:rPr>
      <w:sz w:val="22"/>
      <w:szCs w:val="22"/>
      <w:lang w:val="en-GB"/>
    </w:rPr>
  </w:style>
  <w:style w:type="character" w:customStyle="1" w:styleId="BodyTextIndentChar">
    <w:name w:val="Body Text Indent Char"/>
    <w:aliases w:val="i Char"/>
    <w:uiPriority w:val="99"/>
    <w:semiHidden/>
    <w:locked/>
    <w:rsid w:val="00976C93"/>
    <w:rPr>
      <w:rFonts w:ascii="Times New Roman" w:hAnsi="Times New Roman" w:cs="Times New Roman"/>
      <w:sz w:val="28"/>
      <w:lang w:val="th-TH" w:eastAsia="x-none"/>
    </w:rPr>
  </w:style>
  <w:style w:type="character" w:customStyle="1" w:styleId="BodyTextIndentChar1">
    <w:name w:val="Body Text Indent Char1"/>
    <w:aliases w:val="i Char1"/>
    <w:semiHidden/>
    <w:rsid w:val="00976C93"/>
    <w:rPr>
      <w:rFonts w:ascii="Arial" w:eastAsia="Times New Roman" w:hAnsi="Arial" w:cs="Angsana New"/>
      <w:sz w:val="18"/>
      <w:szCs w:val="22"/>
    </w:rPr>
  </w:style>
  <w:style w:type="paragraph" w:styleId="MessageHeader">
    <w:name w:val="Message Header"/>
    <w:basedOn w:val="Normal"/>
    <w:link w:val="MessageHeaderChar"/>
    <w:uiPriority w:val="99"/>
    <w:unhideWhenUsed/>
    <w:rsid w:val="00976C93"/>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basedOn w:val="DefaultParagraphFont"/>
    <w:link w:val="MessageHeader"/>
    <w:uiPriority w:val="99"/>
    <w:rsid w:val="00976C93"/>
    <w:rPr>
      <w:rFonts w:eastAsia="Cordia New"/>
      <w:sz w:val="24"/>
      <w:szCs w:val="24"/>
      <w:shd w:val="pct20" w:color="auto" w:fill="auto"/>
    </w:rPr>
  </w:style>
  <w:style w:type="paragraph" w:styleId="Subtitle">
    <w:name w:val="Subtitle"/>
    <w:basedOn w:val="Normal"/>
    <w:link w:val="SubtitleChar"/>
    <w:uiPriority w:val="99"/>
    <w:qFormat/>
    <w:rsid w:val="00976C93"/>
    <w:pPr>
      <w:autoSpaceDE/>
      <w:autoSpaceDN/>
      <w:spacing w:after="60" w:line="240" w:lineRule="auto"/>
      <w:jc w:val="center"/>
      <w:outlineLvl w:val="1"/>
    </w:pPr>
    <w:rPr>
      <w:rFonts w:eastAsia="Cordia New"/>
      <w:sz w:val="24"/>
      <w:szCs w:val="24"/>
      <w:lang w:val="en-US"/>
    </w:rPr>
  </w:style>
  <w:style w:type="character" w:customStyle="1" w:styleId="SubtitleChar">
    <w:name w:val="Subtitle Char"/>
    <w:basedOn w:val="DefaultParagraphFont"/>
    <w:link w:val="Subtitle"/>
    <w:uiPriority w:val="99"/>
    <w:rsid w:val="00976C93"/>
    <w:rPr>
      <w:rFonts w:eastAsia="Cordia New"/>
      <w:sz w:val="24"/>
      <w:szCs w:val="24"/>
    </w:rPr>
  </w:style>
  <w:style w:type="paragraph" w:styleId="BodyTextFirstIndent">
    <w:name w:val="Body Text First Indent"/>
    <w:basedOn w:val="BodyText"/>
    <w:link w:val="BodyTextFirstIndentChar"/>
    <w:uiPriority w:val="99"/>
    <w:unhideWhenUsed/>
    <w:rsid w:val="00976C93"/>
    <w:pPr>
      <w:numPr>
        <w:numId w:val="16"/>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976C93"/>
    <w:rPr>
      <w:sz w:val="22"/>
      <w:szCs w:val="22"/>
      <w:lang w:val="en-GB"/>
    </w:rPr>
  </w:style>
  <w:style w:type="character" w:customStyle="1" w:styleId="BodyTextFirstIndentChar">
    <w:name w:val="Body Text First Indent Char"/>
    <w:basedOn w:val="BodyTextChar2"/>
    <w:link w:val="BodyTextFirstIndent"/>
    <w:uiPriority w:val="99"/>
    <w:rsid w:val="00976C93"/>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976C93"/>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976C93"/>
    <w:rPr>
      <w:sz w:val="28"/>
      <w:szCs w:val="28"/>
    </w:rPr>
  </w:style>
  <w:style w:type="character" w:customStyle="1" w:styleId="BodyTextFirstIndent2Char">
    <w:name w:val="Body Text First Indent 2 Char"/>
    <w:basedOn w:val="BodyTextIndentChar2"/>
    <w:link w:val="BodyTextFirstIndent2"/>
    <w:uiPriority w:val="99"/>
    <w:rsid w:val="00976C93"/>
    <w:rPr>
      <w:rFonts w:ascii="Arial" w:hAnsi="Arial" w:cs="Times New Roman"/>
      <w:sz w:val="18"/>
      <w:szCs w:val="18"/>
      <w:lang w:eastAsia="x-none"/>
    </w:rPr>
  </w:style>
  <w:style w:type="character" w:customStyle="1" w:styleId="BodyText3Char">
    <w:name w:val="Body Text 3 Char"/>
    <w:link w:val="BodyText3"/>
    <w:uiPriority w:val="99"/>
    <w:rsid w:val="00976C93"/>
    <w:rPr>
      <w:sz w:val="28"/>
      <w:szCs w:val="28"/>
      <w:lang w:val="en-GB"/>
    </w:rPr>
  </w:style>
  <w:style w:type="character" w:customStyle="1" w:styleId="BodyTextIndent2Char">
    <w:name w:val="Body Text Indent 2 Char"/>
    <w:link w:val="BodyTextIndent2"/>
    <w:uiPriority w:val="99"/>
    <w:rsid w:val="00976C93"/>
    <w:rPr>
      <w:sz w:val="32"/>
      <w:szCs w:val="32"/>
      <w:lang w:val="en-GB"/>
    </w:rPr>
  </w:style>
  <w:style w:type="paragraph" w:styleId="DocumentMap">
    <w:name w:val="Document Map"/>
    <w:basedOn w:val="Normal"/>
    <w:link w:val="DocumentMapChar"/>
    <w:uiPriority w:val="99"/>
    <w:unhideWhenUsed/>
    <w:rsid w:val="00976C93"/>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basedOn w:val="DefaultParagraphFont"/>
    <w:link w:val="DocumentMap"/>
    <w:uiPriority w:val="99"/>
    <w:rsid w:val="00976C93"/>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976C93"/>
    <w:rPr>
      <w:b/>
      <w:bCs/>
    </w:rPr>
  </w:style>
  <w:style w:type="character" w:customStyle="1" w:styleId="CommentSubjectChar">
    <w:name w:val="Comment Subject Char"/>
    <w:basedOn w:val="CommentTextChar"/>
    <w:link w:val="CommentSubject"/>
    <w:uiPriority w:val="99"/>
    <w:rsid w:val="00976C93"/>
    <w:rPr>
      <w:rFonts w:eastAsia="Cordia New"/>
      <w:b/>
      <w:bCs/>
      <w:szCs w:val="25"/>
    </w:rPr>
  </w:style>
  <w:style w:type="character" w:customStyle="1" w:styleId="BalloonTextChar">
    <w:name w:val="Balloon Text Char"/>
    <w:link w:val="BalloonText"/>
    <w:uiPriority w:val="99"/>
    <w:semiHidden/>
    <w:rsid w:val="00976C93"/>
    <w:rPr>
      <w:sz w:val="16"/>
      <w:szCs w:val="16"/>
      <w:lang w:val="en-GB"/>
    </w:rPr>
  </w:style>
  <w:style w:type="paragraph" w:styleId="NoSpacing">
    <w:name w:val="No Spacing"/>
    <w:basedOn w:val="Normal"/>
    <w:uiPriority w:val="1"/>
    <w:qFormat/>
    <w:rsid w:val="00976C93"/>
    <w:pPr>
      <w:autoSpaceDE/>
      <w:autoSpaceDN/>
      <w:spacing w:line="240" w:lineRule="auto"/>
      <w:jc w:val="both"/>
    </w:pPr>
    <w:rPr>
      <w:rFonts w:eastAsia="Cordia New"/>
      <w:sz w:val="24"/>
      <w:szCs w:val="24"/>
      <w:lang w:val="en-US"/>
    </w:rPr>
  </w:style>
  <w:style w:type="paragraph" w:styleId="Revision">
    <w:name w:val="Revision"/>
    <w:uiPriority w:val="99"/>
    <w:semiHidden/>
    <w:rsid w:val="00976C93"/>
    <w:rPr>
      <w:rFonts w:eastAsia="Cordia New"/>
      <w:sz w:val="24"/>
      <w:szCs w:val="30"/>
    </w:rPr>
  </w:style>
  <w:style w:type="paragraph" w:styleId="Quote">
    <w:name w:val="Quote"/>
    <w:basedOn w:val="Heading1"/>
    <w:link w:val="QuoteChar"/>
    <w:uiPriority w:val="29"/>
    <w:qFormat/>
    <w:rsid w:val="00976C93"/>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basedOn w:val="DefaultParagraphFont"/>
    <w:link w:val="Quote"/>
    <w:uiPriority w:val="29"/>
    <w:rsid w:val="00976C93"/>
    <w:rPr>
      <w:rFonts w:ascii="Verdana" w:hAnsi="Verdana" w:cs="BrowalliaUPC"/>
      <w:bCs/>
      <w:color w:val="86BC25"/>
      <w:sz w:val="32"/>
      <w:szCs w:val="28"/>
    </w:rPr>
  </w:style>
  <w:style w:type="paragraph" w:styleId="IntenseQuote">
    <w:name w:val="Intense Quote"/>
    <w:basedOn w:val="Quote"/>
    <w:link w:val="IntenseQuoteChar"/>
    <w:uiPriority w:val="30"/>
    <w:qFormat/>
    <w:rsid w:val="00976C93"/>
    <w:rPr>
      <w:color w:val="2C5234"/>
    </w:rPr>
  </w:style>
  <w:style w:type="character" w:customStyle="1" w:styleId="IntenseQuoteChar">
    <w:name w:val="Intense Quote Char"/>
    <w:basedOn w:val="DefaultParagraphFont"/>
    <w:link w:val="IntenseQuote"/>
    <w:uiPriority w:val="30"/>
    <w:rsid w:val="00976C93"/>
    <w:rPr>
      <w:rFonts w:ascii="Verdana" w:hAnsi="Verdana" w:cs="BrowalliaUPC"/>
      <w:bCs/>
      <w:color w:val="2C5234"/>
      <w:sz w:val="32"/>
      <w:szCs w:val="28"/>
    </w:rPr>
  </w:style>
  <w:style w:type="paragraph" w:customStyle="1" w:styleId="7I-7H-">
    <w:name w:val="@7I-@#7H-"/>
    <w:basedOn w:val="Normal"/>
    <w:next w:val="Normal"/>
    <w:uiPriority w:val="99"/>
    <w:rsid w:val="00976C93"/>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976C93"/>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976C93"/>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976C93"/>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976C93"/>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976C93"/>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976C93"/>
    <w:pPr>
      <w:autoSpaceDE/>
      <w:autoSpaceDN/>
      <w:spacing w:line="240" w:lineRule="auto"/>
      <w:ind w:left="5040" w:right="540"/>
      <w:jc w:val="center"/>
    </w:pPr>
    <w:rPr>
      <w:rFonts w:cs="BrowalliaUPC"/>
      <w:sz w:val="30"/>
      <w:szCs w:val="30"/>
      <w:lang w:val="th-TH"/>
    </w:rPr>
  </w:style>
  <w:style w:type="paragraph" w:customStyle="1" w:styleId="CharCharCharChar1">
    <w:name w:val="Char Char Char Char"/>
    <w:basedOn w:val="Normal"/>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976C93"/>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976C93"/>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976C93"/>
    <w:pPr>
      <w:autoSpaceDE w:val="0"/>
      <w:autoSpaceDN w:val="0"/>
    </w:pPr>
    <w:rPr>
      <w:rFonts w:cs="Times New Roman"/>
      <w:color w:val="000000"/>
      <w:lang w:val="en-GB"/>
    </w:rPr>
  </w:style>
  <w:style w:type="paragraph" w:customStyle="1" w:styleId="index">
    <w:name w:val="index"/>
    <w:aliases w:val="ix"/>
    <w:basedOn w:val="BodyText"/>
    <w:uiPriority w:val="99"/>
    <w:rsid w:val="00976C93"/>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976C93"/>
    <w:pPr>
      <w:autoSpaceDE/>
      <w:autoSpaceDN/>
      <w:spacing w:after="130"/>
      <w:ind w:left="1134" w:hanging="1134"/>
    </w:pPr>
    <w:rPr>
      <w:rFonts w:cs="Times New Roman"/>
      <w:b/>
      <w:szCs w:val="20"/>
      <w:lang w:eastAsia="x-none" w:bidi="ar-SA"/>
    </w:rPr>
  </w:style>
  <w:style w:type="paragraph" w:customStyle="1" w:styleId="a0">
    <w:name w:val="¢éÍ¤ÇÒÁ"/>
    <w:basedOn w:val="Normal"/>
    <w:uiPriority w:val="99"/>
    <w:rsid w:val="00976C93"/>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976C93"/>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976C93"/>
    <w:pPr>
      <w:numPr>
        <w:numId w:val="17"/>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976C93"/>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976C93"/>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976C93"/>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976C93"/>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976C93"/>
    <w:pPr>
      <w:framePr w:h="1054" w:wrap="around" w:y="5920"/>
    </w:pPr>
  </w:style>
  <w:style w:type="paragraph" w:customStyle="1" w:styleId="ReportHeading3">
    <w:name w:val="ReportHeading3"/>
    <w:basedOn w:val="ReportHeading2"/>
    <w:uiPriority w:val="99"/>
    <w:rsid w:val="00976C93"/>
    <w:pPr>
      <w:framePr w:h="443" w:wrap="around" w:y="8223"/>
    </w:pPr>
  </w:style>
  <w:style w:type="paragraph" w:customStyle="1" w:styleId="ParagraphNumbering">
    <w:name w:val="Paragraph Numbering"/>
    <w:basedOn w:val="Header"/>
    <w:uiPriority w:val="99"/>
    <w:rsid w:val="00976C93"/>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976C93"/>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976C93"/>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976C93"/>
    <w:pPr>
      <w:framePr w:w="10142" w:hSpace="180" w:vSpace="180" w:wrap="around" w:y="7"/>
    </w:pPr>
  </w:style>
  <w:style w:type="paragraph" w:customStyle="1" w:styleId="AAheadingwocontents">
    <w:name w:val="AA heading wo contents"/>
    <w:basedOn w:val="Normal"/>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976C93"/>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976C93"/>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976C93"/>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976C93"/>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976C93"/>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976C93"/>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976C93"/>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976C93"/>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976C93"/>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976C93"/>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976C93"/>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976C93"/>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976C93"/>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976C93"/>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976C93"/>
    <w:pPr>
      <w:spacing w:after="0"/>
    </w:pPr>
  </w:style>
  <w:style w:type="paragraph" w:customStyle="1" w:styleId="acctdividends">
    <w:name w:val="acct dividends"/>
    <w:aliases w:val="ad"/>
    <w:basedOn w:val="Normal"/>
    <w:uiPriority w:val="99"/>
    <w:rsid w:val="00976C93"/>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976C93"/>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976C93"/>
    <w:pPr>
      <w:autoSpaceDE/>
      <w:autoSpaceDN/>
      <w:jc w:val="center"/>
    </w:pPr>
    <w:rPr>
      <w:rFonts w:cs="Times New Roman"/>
      <w:szCs w:val="20"/>
      <w:lang w:bidi="ar-SA"/>
    </w:rPr>
  </w:style>
  <w:style w:type="paragraph" w:customStyle="1" w:styleId="acctreadnote">
    <w:name w:val="acct read note"/>
    <w:aliases w:val="ar"/>
    <w:basedOn w:val="BodyText"/>
    <w:uiPriority w:val="99"/>
    <w:rsid w:val="00976C93"/>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976C93"/>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976C93"/>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976C93"/>
    <w:pPr>
      <w:spacing w:line="260" w:lineRule="atLeast"/>
    </w:pPr>
    <w:rPr>
      <w:sz w:val="22"/>
    </w:rPr>
  </w:style>
  <w:style w:type="paragraph" w:customStyle="1" w:styleId="acctstatementsub-headingbolditalic">
    <w:name w:val="acct statement sub-heading bold italic"/>
    <w:aliases w:val="asbi"/>
    <w:basedOn w:val="Normal"/>
    <w:uiPriority w:val="99"/>
    <w:rsid w:val="00976C93"/>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976C93"/>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976C93"/>
    <w:pPr>
      <w:keepLines/>
      <w:spacing w:line="240" w:lineRule="atLeast"/>
      <w:ind w:left="0" w:hanging="1134"/>
    </w:pPr>
    <w:rPr>
      <w:sz w:val="22"/>
    </w:rPr>
  </w:style>
  <w:style w:type="paragraph" w:customStyle="1" w:styleId="block2">
    <w:name w:val="block2"/>
    <w:aliases w:val="b2"/>
    <w:basedOn w:val="block"/>
    <w:uiPriority w:val="99"/>
    <w:rsid w:val="00976C93"/>
    <w:pPr>
      <w:ind w:left="1134"/>
    </w:pPr>
  </w:style>
  <w:style w:type="paragraph" w:customStyle="1" w:styleId="accttwofigureslongernumber">
    <w:name w:val="acct two figures longer number"/>
    <w:aliases w:val="a2+"/>
    <w:basedOn w:val="Normal"/>
    <w:uiPriority w:val="99"/>
    <w:rsid w:val="00976C93"/>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976C93"/>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976C93"/>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976C93"/>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976C93"/>
    <w:pPr>
      <w:spacing w:after="0"/>
    </w:pPr>
  </w:style>
  <w:style w:type="paragraph" w:customStyle="1" w:styleId="block2nospaceafter">
    <w:name w:val="block2 no space after"/>
    <w:aliases w:val="b2n,block2 no sp"/>
    <w:basedOn w:val="block2"/>
    <w:uiPriority w:val="99"/>
    <w:rsid w:val="00976C93"/>
    <w:pPr>
      <w:spacing w:after="0"/>
    </w:pPr>
  </w:style>
  <w:style w:type="paragraph" w:customStyle="1" w:styleId="List1a">
    <w:name w:val="List 1a"/>
    <w:aliases w:val="1a"/>
    <w:basedOn w:val="Normal"/>
    <w:uiPriority w:val="99"/>
    <w:rsid w:val="00976C93"/>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976C93"/>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976C93"/>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976C93"/>
  </w:style>
  <w:style w:type="paragraph" w:customStyle="1" w:styleId="zreportaddinfo">
    <w:name w:val="zreport addinfo"/>
    <w:basedOn w:val="Normal"/>
    <w:uiPriority w:val="99"/>
    <w:rsid w:val="00976C93"/>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976C93"/>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976C93"/>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976C93"/>
    <w:pPr>
      <w:framePr w:wrap="around"/>
      <w:spacing w:line="360" w:lineRule="exact"/>
    </w:pPr>
    <w:rPr>
      <w:sz w:val="32"/>
    </w:rPr>
  </w:style>
  <w:style w:type="paragraph" w:customStyle="1" w:styleId="BodyTexthalfspaceafter">
    <w:name w:val="Body Text half space after"/>
    <w:aliases w:val="hs"/>
    <w:basedOn w:val="BodyText"/>
    <w:uiPriority w:val="99"/>
    <w:rsid w:val="00976C93"/>
    <w:pPr>
      <w:autoSpaceDE/>
      <w:autoSpaceDN/>
      <w:spacing w:after="130"/>
    </w:pPr>
    <w:rPr>
      <w:rFonts w:cs="Times New Roman"/>
      <w:szCs w:val="20"/>
      <w:lang w:eastAsia="x-none" w:bidi="ar-SA"/>
    </w:rPr>
  </w:style>
  <w:style w:type="paragraph" w:customStyle="1" w:styleId="ind">
    <w:name w:val="*ind"/>
    <w:basedOn w:val="BodyText"/>
    <w:uiPriority w:val="99"/>
    <w:rsid w:val="00976C93"/>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976C93"/>
    <w:pPr>
      <w:spacing w:after="130"/>
    </w:pPr>
  </w:style>
  <w:style w:type="paragraph" w:customStyle="1" w:styleId="keeptogethernormal">
    <w:name w:val="keep together normal"/>
    <w:aliases w:val="ktn"/>
    <w:basedOn w:val="Normal"/>
    <w:uiPriority w:val="99"/>
    <w:rsid w:val="00976C93"/>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976C93"/>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976C93"/>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976C93"/>
    <w:pPr>
      <w:jc w:val="center"/>
    </w:pPr>
  </w:style>
  <w:style w:type="paragraph" w:customStyle="1" w:styleId="Normalcentred">
    <w:name w:val="Normal centred"/>
    <w:aliases w:val="nc"/>
    <w:basedOn w:val="acctcolumnheadingnospaceafter"/>
    <w:uiPriority w:val="99"/>
    <w:rsid w:val="00976C93"/>
  </w:style>
  <w:style w:type="paragraph" w:customStyle="1" w:styleId="nineptheadingcentredbold">
    <w:name w:val="nine pt heading centred bold"/>
    <w:aliases w:val="9hcb"/>
    <w:basedOn w:val="Normal"/>
    <w:uiPriority w:val="99"/>
    <w:rsid w:val="00976C93"/>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976C93"/>
    <w:pPr>
      <w:ind w:left="-57" w:right="-57"/>
    </w:pPr>
  </w:style>
  <w:style w:type="paragraph" w:customStyle="1" w:styleId="nineptnormalheading">
    <w:name w:val="nine pt normal heading"/>
    <w:aliases w:val="9nh"/>
    <w:basedOn w:val="nineptnormal"/>
    <w:uiPriority w:val="99"/>
    <w:rsid w:val="00976C93"/>
    <w:rPr>
      <w:b/>
    </w:rPr>
  </w:style>
  <w:style w:type="paragraph" w:customStyle="1" w:styleId="nineptcolumntab1">
    <w:name w:val="nine pt column tab1"/>
    <w:aliases w:val="a91"/>
    <w:basedOn w:val="nineptnormal"/>
    <w:uiPriority w:val="99"/>
    <w:rsid w:val="00976C93"/>
    <w:pPr>
      <w:tabs>
        <w:tab w:val="decimal" w:pos="737"/>
      </w:tabs>
    </w:pPr>
  </w:style>
  <w:style w:type="paragraph" w:customStyle="1" w:styleId="nineptnormalitalicheading">
    <w:name w:val="nine pt normal italic heading"/>
    <w:aliases w:val="9nith"/>
    <w:basedOn w:val="nineptnormalheading"/>
    <w:uiPriority w:val="99"/>
    <w:rsid w:val="00976C93"/>
    <w:rPr>
      <w:i/>
      <w:iCs/>
    </w:rPr>
  </w:style>
  <w:style w:type="paragraph" w:customStyle="1" w:styleId="Normalheading">
    <w:name w:val="Normal heading"/>
    <w:aliases w:val="nh"/>
    <w:basedOn w:val="Normal"/>
    <w:uiPriority w:val="99"/>
    <w:rsid w:val="00976C93"/>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976C93"/>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976C93"/>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976C93"/>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976C93"/>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976C93"/>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976C93"/>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976C93"/>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976C93"/>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976C93"/>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976C93"/>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976C93"/>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976C93"/>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976C93"/>
    <w:pPr>
      <w:autoSpaceDE/>
      <w:autoSpaceDN/>
      <w:spacing w:before="130" w:after="130"/>
    </w:pPr>
    <w:rPr>
      <w:rFonts w:cs="Times New Roman"/>
      <w:szCs w:val="20"/>
      <w:lang w:bidi="ar-SA"/>
    </w:rPr>
  </w:style>
  <w:style w:type="paragraph" w:customStyle="1" w:styleId="BodyTextitalic">
    <w:name w:val="Body Text italic"/>
    <w:basedOn w:val="BodyText"/>
    <w:uiPriority w:val="99"/>
    <w:rsid w:val="00976C93"/>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976C93"/>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976C93"/>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976C93"/>
    <w:pPr>
      <w:spacing w:after="0"/>
    </w:pPr>
  </w:style>
  <w:style w:type="paragraph" w:customStyle="1" w:styleId="acctnotecolumndecimal">
    <w:name w:val="acct note column decimal"/>
    <w:aliases w:val="and"/>
    <w:basedOn w:val="Normal"/>
    <w:uiPriority w:val="99"/>
    <w:rsid w:val="00976C93"/>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976C93"/>
    <w:pPr>
      <w:tabs>
        <w:tab w:val="num" w:pos="284"/>
      </w:tabs>
      <w:ind w:left="284" w:hanging="284"/>
    </w:pPr>
  </w:style>
  <w:style w:type="paragraph" w:customStyle="1" w:styleId="ninepttabletextblock">
    <w:name w:val="nine pt table text block"/>
    <w:aliases w:val="9ttbk"/>
    <w:basedOn w:val="Normal"/>
    <w:uiPriority w:val="99"/>
    <w:rsid w:val="00976C93"/>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976C93"/>
    <w:pPr>
      <w:tabs>
        <w:tab w:val="num" w:pos="1474"/>
      </w:tabs>
      <w:ind w:left="1474" w:hanging="340"/>
    </w:pPr>
  </w:style>
  <w:style w:type="paragraph" w:customStyle="1" w:styleId="tabletextheading">
    <w:name w:val="table text heading"/>
    <w:aliases w:val="tth"/>
    <w:basedOn w:val="tabletext"/>
    <w:uiPriority w:val="99"/>
    <w:rsid w:val="00976C93"/>
    <w:rPr>
      <w:b/>
      <w:bCs/>
    </w:rPr>
  </w:style>
  <w:style w:type="paragraph" w:customStyle="1" w:styleId="acctfourfiguresyears">
    <w:name w:val="acct four figures years"/>
    <w:aliases w:val="a4y"/>
    <w:basedOn w:val="Normal"/>
    <w:uiPriority w:val="99"/>
    <w:rsid w:val="00976C93"/>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976C93"/>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976C93"/>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976C93"/>
    <w:pPr>
      <w:autoSpaceDE/>
      <w:autoSpaceDN/>
    </w:pPr>
    <w:rPr>
      <w:rFonts w:cs="Times New Roman"/>
      <w:i/>
      <w:iCs/>
      <w:szCs w:val="20"/>
      <w:lang w:bidi="ar-SA"/>
    </w:rPr>
  </w:style>
  <w:style w:type="paragraph" w:customStyle="1" w:styleId="accttwofigures0">
    <w:name w:val="acct two figures %"/>
    <w:aliases w:val="a2%"/>
    <w:basedOn w:val="Normal"/>
    <w:uiPriority w:val="99"/>
    <w:rsid w:val="00976C93"/>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976C93"/>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976C93"/>
    <w:pPr>
      <w:ind w:left="1134" w:hanging="567"/>
    </w:pPr>
  </w:style>
  <w:style w:type="paragraph" w:customStyle="1" w:styleId="blocklist2">
    <w:name w:val="block list2"/>
    <w:aliases w:val="blist2"/>
    <w:basedOn w:val="blocklist"/>
    <w:uiPriority w:val="99"/>
    <w:rsid w:val="00976C93"/>
    <w:pPr>
      <w:ind w:left="1701"/>
    </w:pPr>
  </w:style>
  <w:style w:type="paragraph" w:customStyle="1" w:styleId="acctfourfigureslongernumber">
    <w:name w:val="acct four figures longer number"/>
    <w:aliases w:val="a4+"/>
    <w:basedOn w:val="Normal"/>
    <w:uiPriority w:val="99"/>
    <w:rsid w:val="00976C93"/>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976C93"/>
    <w:pPr>
      <w:keepNext/>
      <w:keepLines/>
      <w:spacing w:before="70"/>
    </w:pPr>
    <w:rPr>
      <w:b/>
    </w:rPr>
  </w:style>
  <w:style w:type="paragraph" w:customStyle="1" w:styleId="blockheadingitalicbold">
    <w:name w:val="block heading italic bold"/>
    <w:aliases w:val="bhib"/>
    <w:basedOn w:val="blockheading"/>
    <w:uiPriority w:val="99"/>
    <w:rsid w:val="00976C93"/>
    <w:rPr>
      <w:i/>
    </w:rPr>
  </w:style>
  <w:style w:type="paragraph" w:customStyle="1" w:styleId="blockheadingnosp">
    <w:name w:val="block heading no sp"/>
    <w:aliases w:val="bhn,block heading no space after"/>
    <w:basedOn w:val="blockheading"/>
    <w:uiPriority w:val="99"/>
    <w:rsid w:val="00976C93"/>
    <w:pPr>
      <w:spacing w:after="0"/>
    </w:pPr>
  </w:style>
  <w:style w:type="paragraph" w:customStyle="1" w:styleId="smallreturn">
    <w:name w:val="small return"/>
    <w:aliases w:val="sr"/>
    <w:basedOn w:val="Normal"/>
    <w:uiPriority w:val="99"/>
    <w:rsid w:val="00976C93"/>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976C93"/>
    <w:rPr>
      <w:i/>
    </w:rPr>
  </w:style>
  <w:style w:type="paragraph" w:customStyle="1" w:styleId="acctstatementheadingashorter">
    <w:name w:val="acct statement heading (a) shorter"/>
    <w:aliases w:val="asas"/>
    <w:basedOn w:val="Normal"/>
    <w:uiPriority w:val="99"/>
    <w:rsid w:val="00976C93"/>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976C93"/>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976C93"/>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976C93"/>
    <w:pPr>
      <w:tabs>
        <w:tab w:val="left" w:pos="851"/>
        <w:tab w:val="left" w:pos="1134"/>
      </w:tabs>
    </w:pPr>
  </w:style>
  <w:style w:type="paragraph" w:customStyle="1" w:styleId="acctindenttabsnospaceafter">
    <w:name w:val="acct indent+tabs no space after"/>
    <w:aliases w:val="aitn"/>
    <w:basedOn w:val="acctindenttabs"/>
    <w:uiPriority w:val="99"/>
    <w:rsid w:val="00976C93"/>
    <w:pPr>
      <w:spacing w:after="0"/>
    </w:pPr>
  </w:style>
  <w:style w:type="paragraph" w:customStyle="1" w:styleId="blockbullet">
    <w:name w:val="block bullet"/>
    <w:aliases w:val="bb"/>
    <w:basedOn w:val="block"/>
    <w:uiPriority w:val="99"/>
    <w:rsid w:val="00976C93"/>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976C93"/>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976C93"/>
    <w:rPr>
      <w:b w:val="0"/>
      <w:bCs/>
      <w:iCs/>
    </w:rPr>
  </w:style>
  <w:style w:type="paragraph" w:customStyle="1" w:styleId="blocklistnospaceafter">
    <w:name w:val="block list no space after"/>
    <w:aliases w:val="blistn"/>
    <w:basedOn w:val="blocklist"/>
    <w:uiPriority w:val="99"/>
    <w:rsid w:val="00976C93"/>
    <w:pPr>
      <w:spacing w:after="0"/>
    </w:pPr>
  </w:style>
  <w:style w:type="paragraph" w:customStyle="1" w:styleId="eightptnormal">
    <w:name w:val="eight pt normal"/>
    <w:aliases w:val="8n"/>
    <w:basedOn w:val="Normal"/>
    <w:uiPriority w:val="99"/>
    <w:rsid w:val="00976C93"/>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976C93"/>
    <w:pPr>
      <w:jc w:val="center"/>
    </w:pPr>
  </w:style>
  <w:style w:type="paragraph" w:customStyle="1" w:styleId="eightptnormalheading">
    <w:name w:val="eight pt normal heading"/>
    <w:aliases w:val="8nh"/>
    <w:basedOn w:val="eightptnormal"/>
    <w:uiPriority w:val="99"/>
    <w:rsid w:val="00976C93"/>
    <w:rPr>
      <w:b/>
      <w:bCs/>
    </w:rPr>
  </w:style>
  <w:style w:type="paragraph" w:customStyle="1" w:styleId="eightptbodytext">
    <w:name w:val="eight pt body text"/>
    <w:aliases w:val="8bt"/>
    <w:basedOn w:val="eightptnormal"/>
    <w:uiPriority w:val="99"/>
    <w:rsid w:val="00976C93"/>
    <w:pPr>
      <w:spacing w:after="200"/>
    </w:pPr>
  </w:style>
  <w:style w:type="paragraph" w:customStyle="1" w:styleId="eightptcolumntabs">
    <w:name w:val="eight pt column tabs"/>
    <w:aliases w:val="a8"/>
    <w:basedOn w:val="eightptnormal"/>
    <w:uiPriority w:val="99"/>
    <w:rsid w:val="00976C93"/>
    <w:pPr>
      <w:tabs>
        <w:tab w:val="decimal" w:pos="482"/>
      </w:tabs>
      <w:ind w:left="-57" w:right="-57"/>
    </w:pPr>
  </w:style>
  <w:style w:type="paragraph" w:customStyle="1" w:styleId="eightpthalfspaceafter">
    <w:name w:val="eight pt half space after"/>
    <w:aliases w:val="8hs"/>
    <w:basedOn w:val="eightptnormal"/>
    <w:uiPriority w:val="99"/>
    <w:rsid w:val="00976C93"/>
    <w:pPr>
      <w:spacing w:after="100"/>
    </w:pPr>
  </w:style>
  <w:style w:type="paragraph" w:customStyle="1" w:styleId="eightptcolumnheadingspace">
    <w:name w:val="eight pt column heading+space"/>
    <w:aliases w:val="8chs"/>
    <w:basedOn w:val="eightptcolumnheading"/>
    <w:uiPriority w:val="99"/>
    <w:rsid w:val="00976C93"/>
    <w:pPr>
      <w:spacing w:after="200"/>
    </w:pPr>
  </w:style>
  <w:style w:type="paragraph" w:customStyle="1" w:styleId="eightptblock">
    <w:name w:val="eight pt block"/>
    <w:aliases w:val="8b"/>
    <w:basedOn w:val="Normal"/>
    <w:uiPriority w:val="99"/>
    <w:rsid w:val="00976C93"/>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976C93"/>
    <w:pPr>
      <w:tabs>
        <w:tab w:val="decimal" w:pos="539"/>
      </w:tabs>
      <w:ind w:left="-57" w:right="-57"/>
    </w:pPr>
  </w:style>
  <w:style w:type="paragraph" w:customStyle="1" w:styleId="acctstatementheadingshorter2">
    <w:name w:val="acct statement heading shorter2"/>
    <w:aliases w:val="as-2"/>
    <w:basedOn w:val="acctstatementheading"/>
    <w:uiPriority w:val="99"/>
    <w:rsid w:val="00976C93"/>
    <w:pPr>
      <w:ind w:right="5103"/>
    </w:pPr>
  </w:style>
  <w:style w:type="paragraph" w:customStyle="1" w:styleId="accttwofigureslongernumber2">
    <w:name w:val="acct two figures longer number2"/>
    <w:aliases w:val="a2+2"/>
    <w:basedOn w:val="Normal"/>
    <w:uiPriority w:val="99"/>
    <w:rsid w:val="00976C93"/>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976C93"/>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976C93"/>
    <w:pPr>
      <w:ind w:left="737" w:hanging="170"/>
    </w:pPr>
  </w:style>
  <w:style w:type="paragraph" w:customStyle="1" w:styleId="nineptnormalcentred">
    <w:name w:val="nine pt normal centred"/>
    <w:aliases w:val="9nc"/>
    <w:basedOn w:val="nineptnormal"/>
    <w:uiPriority w:val="99"/>
    <w:rsid w:val="00976C93"/>
    <w:pPr>
      <w:jc w:val="center"/>
    </w:pPr>
  </w:style>
  <w:style w:type="paragraph" w:customStyle="1" w:styleId="nineptcol">
    <w:name w:val="nine pt %col"/>
    <w:aliases w:val="9%"/>
    <w:basedOn w:val="nineptnormal"/>
    <w:uiPriority w:val="99"/>
    <w:rsid w:val="00976C93"/>
    <w:pPr>
      <w:tabs>
        <w:tab w:val="decimal" w:pos="340"/>
      </w:tabs>
    </w:pPr>
  </w:style>
  <w:style w:type="paragraph" w:customStyle="1" w:styleId="nineptcolumntab">
    <w:name w:val="nine pt column tab"/>
    <w:aliases w:val="a9,nine pt column tabs"/>
    <w:basedOn w:val="nineptnormal"/>
    <w:uiPriority w:val="99"/>
    <w:rsid w:val="00976C93"/>
    <w:pPr>
      <w:tabs>
        <w:tab w:val="decimal" w:pos="624"/>
      </w:tabs>
      <w:spacing w:line="200" w:lineRule="atLeast"/>
    </w:pPr>
  </w:style>
  <w:style w:type="paragraph" w:customStyle="1" w:styleId="nineptnormalitalic">
    <w:name w:val="nine pt normal italic"/>
    <w:aliases w:val="9nit"/>
    <w:basedOn w:val="nineptnormal"/>
    <w:uiPriority w:val="99"/>
    <w:rsid w:val="00976C93"/>
    <w:rPr>
      <w:i/>
      <w:iCs/>
    </w:rPr>
  </w:style>
  <w:style w:type="paragraph" w:customStyle="1" w:styleId="nineptblock">
    <w:name w:val="nine pt block"/>
    <w:aliases w:val="9b"/>
    <w:basedOn w:val="nineptnormal"/>
    <w:uiPriority w:val="99"/>
    <w:rsid w:val="00976C93"/>
    <w:pPr>
      <w:spacing w:after="220"/>
      <w:ind w:left="567"/>
    </w:pPr>
  </w:style>
  <w:style w:type="paragraph" w:customStyle="1" w:styleId="acctfourfiguresshorternumber2">
    <w:name w:val="acct four figures shorter number2"/>
    <w:aliases w:val="a4-2"/>
    <w:basedOn w:val="Normal"/>
    <w:uiPriority w:val="99"/>
    <w:rsid w:val="00976C93"/>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976C93"/>
    <w:pPr>
      <w:jc w:val="center"/>
    </w:pPr>
  </w:style>
  <w:style w:type="paragraph" w:customStyle="1" w:styleId="nineptheadingcentredspace">
    <w:name w:val="nine pt heading centred + space"/>
    <w:aliases w:val="9hcs"/>
    <w:basedOn w:val="Normal"/>
    <w:uiPriority w:val="99"/>
    <w:rsid w:val="00976C93"/>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976C93"/>
    <w:pPr>
      <w:tabs>
        <w:tab w:val="decimal" w:pos="227"/>
      </w:tabs>
    </w:pPr>
  </w:style>
  <w:style w:type="paragraph" w:customStyle="1" w:styleId="nineptcolumntab2">
    <w:name w:val="nine pt column tab2"/>
    <w:aliases w:val="a92,nine pt column tabs2"/>
    <w:basedOn w:val="nineptnormal"/>
    <w:uiPriority w:val="99"/>
    <w:rsid w:val="00976C93"/>
    <w:pPr>
      <w:tabs>
        <w:tab w:val="decimal" w:pos="510"/>
      </w:tabs>
    </w:pPr>
  </w:style>
  <w:style w:type="paragraph" w:customStyle="1" w:styleId="nineptonepointafter">
    <w:name w:val="nine pt one point after"/>
    <w:aliases w:val="9n1"/>
    <w:basedOn w:val="nineptnormal"/>
    <w:uiPriority w:val="99"/>
    <w:rsid w:val="00976C93"/>
    <w:pPr>
      <w:spacing w:after="20"/>
    </w:pPr>
  </w:style>
  <w:style w:type="paragraph" w:customStyle="1" w:styleId="nineptblockind">
    <w:name w:val="nine pt block *ind"/>
    <w:aliases w:val="9b*ind"/>
    <w:basedOn w:val="nineptblock"/>
    <w:uiPriority w:val="99"/>
    <w:rsid w:val="00976C93"/>
    <w:pPr>
      <w:ind w:left="851" w:hanging="284"/>
    </w:pPr>
  </w:style>
  <w:style w:type="paragraph" w:customStyle="1" w:styleId="headingonepointafter">
    <w:name w:val="heading one point after"/>
    <w:aliases w:val="h1p"/>
    <w:basedOn w:val="heading"/>
    <w:uiPriority w:val="99"/>
    <w:rsid w:val="00976C93"/>
    <w:pPr>
      <w:spacing w:after="20"/>
    </w:pPr>
  </w:style>
  <w:style w:type="paragraph" w:customStyle="1" w:styleId="blockbulletnospaceafter">
    <w:name w:val="block bullet no space after"/>
    <w:aliases w:val="bbn,block bullet no sp"/>
    <w:basedOn w:val="blockbullet"/>
    <w:uiPriority w:val="99"/>
    <w:rsid w:val="00976C93"/>
    <w:pPr>
      <w:spacing w:after="0"/>
    </w:pPr>
  </w:style>
  <w:style w:type="paragraph" w:customStyle="1" w:styleId="acctstatementheadingaitalicbold">
    <w:name w:val="acct statement heading (a) italic bold"/>
    <w:aliases w:val="asaib"/>
    <w:basedOn w:val="acctstatementheadinga"/>
    <w:uiPriority w:val="99"/>
    <w:rsid w:val="00976C93"/>
    <w:pPr>
      <w:spacing w:before="0" w:after="260"/>
    </w:pPr>
    <w:rPr>
      <w:i/>
    </w:rPr>
  </w:style>
  <w:style w:type="paragraph" w:customStyle="1" w:styleId="nineptblocknosp">
    <w:name w:val="nine pt block no sp"/>
    <w:aliases w:val="9bn"/>
    <w:basedOn w:val="Normal"/>
    <w:uiPriority w:val="99"/>
    <w:rsid w:val="00976C93"/>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976C93"/>
    <w:rPr>
      <w:i/>
      <w:iCs/>
    </w:rPr>
  </w:style>
  <w:style w:type="paragraph" w:customStyle="1" w:styleId="nineptnormalhalfspace">
    <w:name w:val="nine pt normal half space"/>
    <w:aliases w:val="9nhs"/>
    <w:basedOn w:val="nineptnormal"/>
    <w:uiPriority w:val="99"/>
    <w:rsid w:val="00976C93"/>
    <w:pPr>
      <w:spacing w:after="80"/>
    </w:pPr>
  </w:style>
  <w:style w:type="paragraph" w:customStyle="1" w:styleId="nineptratecol">
    <w:name w:val="nine pt rate col"/>
    <w:aliases w:val="a9r"/>
    <w:basedOn w:val="nineptnormal"/>
    <w:uiPriority w:val="99"/>
    <w:rsid w:val="00976C93"/>
    <w:pPr>
      <w:tabs>
        <w:tab w:val="decimal" w:pos="397"/>
      </w:tabs>
    </w:pPr>
  </w:style>
  <w:style w:type="paragraph" w:customStyle="1" w:styleId="nineptblockitalics">
    <w:name w:val="nine pt block italics"/>
    <w:aliases w:val="9bit"/>
    <w:basedOn w:val="nineptblock"/>
    <w:uiPriority w:val="99"/>
    <w:rsid w:val="00976C93"/>
    <w:pPr>
      <w:spacing w:after="180"/>
    </w:pPr>
    <w:rPr>
      <w:i/>
    </w:rPr>
  </w:style>
  <w:style w:type="paragraph" w:customStyle="1" w:styleId="nineptbodytextheading">
    <w:name w:val="nine pt body text heading"/>
    <w:aliases w:val="9bth"/>
    <w:basedOn w:val="Footer"/>
    <w:uiPriority w:val="99"/>
    <w:rsid w:val="00976C93"/>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976C93"/>
    <w:pPr>
      <w:jc w:val="center"/>
    </w:pPr>
  </w:style>
  <w:style w:type="paragraph" w:customStyle="1" w:styleId="nineptnormalheadingcentredwider">
    <w:name w:val="nine pt normal heading centred wider"/>
    <w:aliases w:val="9nhcw"/>
    <w:basedOn w:val="nineptnormalheadingcentred"/>
    <w:uiPriority w:val="99"/>
    <w:rsid w:val="00976C93"/>
    <w:pPr>
      <w:ind w:left="-85" w:right="-85"/>
    </w:pPr>
  </w:style>
  <w:style w:type="paragraph" w:customStyle="1" w:styleId="nineptcolumntabs5">
    <w:name w:val="nine pt column tabs5"/>
    <w:aliases w:val="a95,nine pt column tab5"/>
    <w:basedOn w:val="Normal"/>
    <w:uiPriority w:val="99"/>
    <w:rsid w:val="00976C93"/>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976C93"/>
    <w:pPr>
      <w:ind w:left="-85" w:right="-85"/>
    </w:pPr>
  </w:style>
  <w:style w:type="paragraph" w:customStyle="1" w:styleId="nineptcolumntabdecimal2">
    <w:name w:val="nine pt column tab decimal2"/>
    <w:aliases w:val="a9d2,nine pt column tabs decimal2"/>
    <w:basedOn w:val="nineptnormal"/>
    <w:uiPriority w:val="99"/>
    <w:rsid w:val="00976C93"/>
    <w:pPr>
      <w:tabs>
        <w:tab w:val="decimal" w:pos="284"/>
      </w:tabs>
    </w:pPr>
  </w:style>
  <w:style w:type="paragraph" w:customStyle="1" w:styleId="nineptcolumntab4">
    <w:name w:val="nine pt column tab4"/>
    <w:aliases w:val="a94,nine pt column tabs4"/>
    <w:basedOn w:val="nineptnormal"/>
    <w:uiPriority w:val="99"/>
    <w:rsid w:val="00976C93"/>
    <w:pPr>
      <w:tabs>
        <w:tab w:val="decimal" w:pos="680"/>
      </w:tabs>
    </w:pPr>
  </w:style>
  <w:style w:type="paragraph" w:customStyle="1" w:styleId="nineptcolumntab3">
    <w:name w:val="nine pt column tab3"/>
    <w:aliases w:val="a93,nine pt column tabs3"/>
    <w:basedOn w:val="nineptnormal"/>
    <w:uiPriority w:val="99"/>
    <w:rsid w:val="00976C93"/>
    <w:pPr>
      <w:tabs>
        <w:tab w:val="decimal" w:pos="567"/>
      </w:tabs>
    </w:pPr>
  </w:style>
  <w:style w:type="paragraph" w:customStyle="1" w:styleId="nineptindent">
    <w:name w:val="nine pt indent"/>
    <w:aliases w:val="9i"/>
    <w:basedOn w:val="nineptnormal"/>
    <w:uiPriority w:val="99"/>
    <w:rsid w:val="00976C93"/>
    <w:pPr>
      <w:ind w:left="425" w:hanging="425"/>
    </w:pPr>
  </w:style>
  <w:style w:type="paragraph" w:customStyle="1" w:styleId="blockind">
    <w:name w:val="block *ind"/>
    <w:aliases w:val="b*,block star ind"/>
    <w:basedOn w:val="block"/>
    <w:uiPriority w:val="99"/>
    <w:rsid w:val="00976C93"/>
    <w:pPr>
      <w:ind w:left="907" w:hanging="340"/>
    </w:pPr>
  </w:style>
  <w:style w:type="paragraph" w:customStyle="1" w:styleId="List3i">
    <w:name w:val="List 3i"/>
    <w:aliases w:val="3i"/>
    <w:basedOn w:val="List2i"/>
    <w:uiPriority w:val="99"/>
    <w:rsid w:val="00976C93"/>
    <w:pPr>
      <w:ind w:left="1701"/>
    </w:pPr>
  </w:style>
  <w:style w:type="paragraph" w:customStyle="1" w:styleId="acctindentonepointafter">
    <w:name w:val="acct indent one point after"/>
    <w:aliases w:val="ai1p"/>
    <w:basedOn w:val="acctindent"/>
    <w:uiPriority w:val="99"/>
    <w:rsid w:val="00976C93"/>
    <w:pPr>
      <w:spacing w:after="20"/>
    </w:pPr>
  </w:style>
  <w:style w:type="paragraph" w:customStyle="1" w:styleId="eightptnormalheadingitalic">
    <w:name w:val="eight pt normal heading italic"/>
    <w:aliases w:val="8nhbi"/>
    <w:basedOn w:val="eightptnormalheading"/>
    <w:uiPriority w:val="99"/>
    <w:rsid w:val="00976C93"/>
    <w:rPr>
      <w:i/>
      <w:iCs/>
    </w:rPr>
  </w:style>
  <w:style w:type="paragraph" w:customStyle="1" w:styleId="eightptcolumntabs3">
    <w:name w:val="eight pt column tabs3"/>
    <w:aliases w:val="a83"/>
    <w:basedOn w:val="eightptnormal"/>
    <w:uiPriority w:val="99"/>
    <w:rsid w:val="00976C93"/>
    <w:pPr>
      <w:tabs>
        <w:tab w:val="decimal" w:pos="794"/>
      </w:tabs>
    </w:pPr>
  </w:style>
  <w:style w:type="paragraph" w:customStyle="1" w:styleId="eightpt4ptspacebefore">
    <w:name w:val="eight pt 4pt space before"/>
    <w:aliases w:val="8n4sp"/>
    <w:basedOn w:val="eightptnormal"/>
    <w:uiPriority w:val="99"/>
    <w:rsid w:val="00976C93"/>
    <w:pPr>
      <w:spacing w:before="80"/>
    </w:pPr>
  </w:style>
  <w:style w:type="paragraph" w:customStyle="1" w:styleId="eightpt4ptspaceafter">
    <w:name w:val="eight pt 4 pt space after"/>
    <w:aliases w:val="8n4sa"/>
    <w:basedOn w:val="eightptnormal"/>
    <w:uiPriority w:val="99"/>
    <w:rsid w:val="00976C93"/>
    <w:pPr>
      <w:spacing w:after="80"/>
    </w:pPr>
  </w:style>
  <w:style w:type="paragraph" w:customStyle="1" w:styleId="blockbullet2">
    <w:name w:val="block bullet 2"/>
    <w:aliases w:val="bb2"/>
    <w:basedOn w:val="BodyText"/>
    <w:uiPriority w:val="99"/>
    <w:rsid w:val="00976C93"/>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976C93"/>
    <w:pPr>
      <w:jc w:val="center"/>
    </w:pPr>
  </w:style>
  <w:style w:type="paragraph" w:customStyle="1" w:styleId="acctfourfigureslongernumber2">
    <w:name w:val="acct four figures longer number2"/>
    <w:aliases w:val="a4+2"/>
    <w:basedOn w:val="Normal"/>
    <w:uiPriority w:val="99"/>
    <w:rsid w:val="00976C93"/>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976C93"/>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976C93"/>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976C93"/>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976C93"/>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976C93"/>
  </w:style>
  <w:style w:type="paragraph" w:customStyle="1" w:styleId="AccPolicyalternative">
    <w:name w:val="Acc Policy alternative"/>
    <w:basedOn w:val="AccPolicysubhead"/>
    <w:link w:val="AccPolicyalternativeChar"/>
    <w:autoRedefine/>
    <w:rsid w:val="00976C93"/>
    <w:pPr>
      <w:ind w:left="1134"/>
    </w:pPr>
    <w:rPr>
      <w:rFonts w:cs="Angsana New"/>
      <w:bCs w:val="0"/>
      <w:i w:val="0"/>
      <w:iCs w:val="0"/>
      <w:szCs w:val="20"/>
      <w:lang w:val="en-US" w:eastAsia="en-US"/>
    </w:rPr>
  </w:style>
  <w:style w:type="paragraph" w:customStyle="1" w:styleId="CoverTitle">
    <w:name w:val="Cover Title"/>
    <w:basedOn w:val="Normal"/>
    <w:uiPriority w:val="99"/>
    <w:rsid w:val="00976C93"/>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976C93"/>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976C93"/>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976C93"/>
    <w:pPr>
      <w:spacing w:after="0" w:line="440" w:lineRule="exact"/>
      <w:jc w:val="center"/>
    </w:pPr>
    <w:rPr>
      <w:sz w:val="32"/>
      <w:u w:val="none"/>
    </w:rPr>
  </w:style>
  <w:style w:type="paragraph" w:customStyle="1" w:styleId="CoverDate">
    <w:name w:val="Cover Date"/>
    <w:basedOn w:val="Single"/>
    <w:uiPriority w:val="99"/>
    <w:rsid w:val="00976C93"/>
    <w:pPr>
      <w:spacing w:after="0" w:line="440" w:lineRule="exact"/>
      <w:jc w:val="center"/>
    </w:pPr>
    <w:rPr>
      <w:sz w:val="32"/>
      <w:u w:val="none"/>
    </w:rPr>
  </w:style>
  <w:style w:type="paragraph" w:customStyle="1" w:styleId="CharChar">
    <w:name w:val="Char Char"/>
    <w:basedOn w:val="Normal"/>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976C93"/>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976C93"/>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976C93"/>
    <w:rPr>
      <w:rFonts w:ascii="Arial" w:hAnsi="Arial" w:cs="Arial" w:hint="default"/>
      <w:sz w:val="20"/>
      <w:szCs w:val="20"/>
      <w:vertAlign w:val="superscript"/>
    </w:rPr>
  </w:style>
  <w:style w:type="character" w:styleId="CommentReference">
    <w:name w:val="annotation reference"/>
    <w:unhideWhenUsed/>
    <w:rsid w:val="00976C93"/>
    <w:rPr>
      <w:rFonts w:ascii="Arial" w:hAnsi="Arial" w:cs="Arial" w:hint="default"/>
      <w:sz w:val="16"/>
      <w:szCs w:val="16"/>
    </w:rPr>
  </w:style>
  <w:style w:type="character" w:styleId="LineNumber">
    <w:name w:val="line number"/>
    <w:unhideWhenUsed/>
    <w:rsid w:val="00976C93"/>
    <w:rPr>
      <w:rFonts w:ascii="Arial" w:hAnsi="Arial" w:cs="Arial" w:hint="default"/>
      <w:sz w:val="16"/>
      <w:szCs w:val="16"/>
    </w:rPr>
  </w:style>
  <w:style w:type="character" w:styleId="EndnoteReference">
    <w:name w:val="endnote reference"/>
    <w:unhideWhenUsed/>
    <w:rsid w:val="00976C93"/>
    <w:rPr>
      <w:rFonts w:ascii="Arial" w:hAnsi="Arial" w:cs="Arial" w:hint="default"/>
      <w:sz w:val="20"/>
      <w:szCs w:val="20"/>
      <w:vertAlign w:val="superscript"/>
    </w:rPr>
  </w:style>
  <w:style w:type="character" w:customStyle="1" w:styleId="AAAddress">
    <w:name w:val="AA Address"/>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976C93"/>
    <w:rPr>
      <w:rFonts w:ascii="Times New Roman" w:hAnsi="Times New Roman" w:cs="Monotype Sorts"/>
      <w:sz w:val="28"/>
      <w:lang w:val="th-TH" w:eastAsia="x-none"/>
    </w:rPr>
  </w:style>
  <w:style w:type="character" w:customStyle="1" w:styleId="hps">
    <w:name w:val="hps"/>
    <w:basedOn w:val="DefaultParagraphFont"/>
    <w:rsid w:val="00976C93"/>
  </w:style>
  <w:style w:type="character" w:customStyle="1" w:styleId="HeaderChar1">
    <w:name w:val="Header Char1"/>
    <w:uiPriority w:val="99"/>
    <w:locked/>
    <w:rsid w:val="00976C93"/>
    <w:rPr>
      <w:rFonts w:ascii="Arial" w:eastAsia="Cordia New" w:hAnsi="Arial" w:cs="Angsana New"/>
      <w:sz w:val="24"/>
      <w:szCs w:val="24"/>
      <w:lang w:val="th-TH" w:eastAsia="th-TH"/>
    </w:rPr>
  </w:style>
  <w:style w:type="character" w:customStyle="1" w:styleId="WW-Char123456789">
    <w:name w:val="WW- Char123456789"/>
    <w:rsid w:val="00976C93"/>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976C93"/>
    <w:pPr>
      <w:spacing w:line="260" w:lineRule="atLeast"/>
    </w:pPr>
    <w:rPr>
      <w:rFonts w:cs="Times New Roman"/>
      <w:lang w:val="en-GB" w:eastAsia="en-GB"/>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976C93"/>
    <w:pPr>
      <w:jc w:val="both"/>
    </w:pPr>
    <w:rPr>
      <w:rFonts w:ascii="Cordia New" w:eastAsia="Cordia New" w:hAnsi="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ctindentnospaceafter">
    <w:name w:val="acct indent no space after"/>
    <w:aliases w:val="ain"/>
    <w:basedOn w:val="acctindent"/>
    <w:uiPriority w:val="99"/>
    <w:rsid w:val="00976C93"/>
    <w:pPr>
      <w:spacing w:after="0"/>
    </w:pPr>
  </w:style>
  <w:style w:type="paragraph" w:customStyle="1" w:styleId="acctstatementsub-sub-heading">
    <w:name w:val="acct statement sub-sub-heading"/>
    <w:aliases w:val="asss"/>
    <w:basedOn w:val="block2"/>
    <w:next w:val="Normal"/>
    <w:uiPriority w:val="99"/>
    <w:rsid w:val="00976C93"/>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976C93"/>
    <w:rPr>
      <w:b w:val="0"/>
    </w:rPr>
  </w:style>
  <w:style w:type="paragraph" w:customStyle="1" w:styleId="nineptbodytext">
    <w:name w:val="nine pt body text"/>
    <w:aliases w:val="9bt"/>
    <w:basedOn w:val="nineptnormal"/>
    <w:uiPriority w:val="99"/>
    <w:rsid w:val="00976C93"/>
    <w:pPr>
      <w:spacing w:after="220"/>
    </w:pPr>
  </w:style>
  <w:style w:type="paragraph" w:customStyle="1" w:styleId="nineptnormalheadinghalfspace">
    <w:name w:val="nine pt normal heading half space"/>
    <w:aliases w:val="9nhhs"/>
    <w:basedOn w:val="nineptnormalheading"/>
    <w:uiPriority w:val="99"/>
    <w:rsid w:val="00976C93"/>
    <w:pPr>
      <w:spacing w:after="80"/>
    </w:pPr>
  </w:style>
  <w:style w:type="paragraph" w:customStyle="1" w:styleId="Normalheadingcentred">
    <w:name w:val="Normal heading centred"/>
    <w:aliases w:val="nhc"/>
    <w:basedOn w:val="Normalheading"/>
    <w:uiPriority w:val="99"/>
    <w:rsid w:val="00976C93"/>
    <w:pPr>
      <w:jc w:val="center"/>
    </w:pPr>
  </w:style>
  <w:style w:type="paragraph" w:customStyle="1" w:styleId="BodyTextIndentitalichalfspafter">
    <w:name w:val="Body Text Indent italic half sp after"/>
    <w:aliases w:val="iitalhs"/>
    <w:basedOn w:val="BodyTextIndentitalic"/>
    <w:uiPriority w:val="99"/>
    <w:rsid w:val="00976C93"/>
    <w:pPr>
      <w:spacing w:after="130"/>
    </w:pPr>
  </w:style>
  <w:style w:type="paragraph" w:customStyle="1" w:styleId="nineptbodytextbullet">
    <w:name w:val="nine pt body text bullet"/>
    <w:aliases w:val="9btb"/>
    <w:basedOn w:val="nineptbodytext"/>
    <w:uiPriority w:val="99"/>
    <w:rsid w:val="00976C93"/>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976C93"/>
    <w:pPr>
      <w:tabs>
        <w:tab w:val="num" w:pos="652"/>
      </w:tabs>
      <w:ind w:left="652" w:hanging="227"/>
    </w:pPr>
  </w:style>
  <w:style w:type="paragraph" w:customStyle="1" w:styleId="blockheadingitalic">
    <w:name w:val="block heading italic"/>
    <w:aliases w:val="bhi"/>
    <w:basedOn w:val="blockheadingitalicbold"/>
    <w:uiPriority w:val="99"/>
    <w:rsid w:val="00976C93"/>
    <w:rPr>
      <w:b w:val="0"/>
    </w:rPr>
  </w:style>
  <w:style w:type="paragraph" w:customStyle="1" w:styleId="headingbolditalicnospaceafter">
    <w:name w:val="heading bold italic no space after"/>
    <w:aliases w:val="hbin"/>
    <w:basedOn w:val="headingbolditalic"/>
    <w:uiPriority w:val="99"/>
    <w:rsid w:val="00976C93"/>
    <w:pPr>
      <w:spacing w:after="0"/>
    </w:pPr>
  </w:style>
  <w:style w:type="paragraph" w:customStyle="1" w:styleId="eightptnormalheadingcentred">
    <w:name w:val="eight pt normal heading centred"/>
    <w:aliases w:val="8nhc"/>
    <w:basedOn w:val="eightptnormalheading"/>
    <w:uiPriority w:val="99"/>
    <w:rsid w:val="00976C93"/>
    <w:pPr>
      <w:jc w:val="center"/>
    </w:pPr>
    <w:rPr>
      <w:bCs w:val="0"/>
    </w:rPr>
  </w:style>
  <w:style w:type="paragraph" w:customStyle="1" w:styleId="eightptbodytextheading">
    <w:name w:val="eight pt body text heading"/>
    <w:aliases w:val="8h"/>
    <w:basedOn w:val="eightptbodytext"/>
    <w:uiPriority w:val="99"/>
    <w:rsid w:val="00976C93"/>
    <w:rPr>
      <w:b/>
      <w:bCs/>
    </w:rPr>
  </w:style>
  <w:style w:type="paragraph" w:customStyle="1" w:styleId="eightptblocknosp">
    <w:name w:val="eight pt block no sp"/>
    <w:aliases w:val="8bn"/>
    <w:basedOn w:val="eightptblock"/>
    <w:uiPriority w:val="99"/>
    <w:rsid w:val="00976C93"/>
    <w:pPr>
      <w:spacing w:after="0"/>
    </w:pPr>
  </w:style>
  <w:style w:type="paragraph" w:customStyle="1" w:styleId="nineptbodytext4ptbefore4ptafter">
    <w:name w:val="nine pt body text 4pt before 4pt after"/>
    <w:aliases w:val="9bt44"/>
    <w:basedOn w:val="nineptbodytext"/>
    <w:uiPriority w:val="99"/>
    <w:rsid w:val="00976C93"/>
    <w:pPr>
      <w:spacing w:before="80" w:after="80"/>
    </w:pPr>
  </w:style>
  <w:style w:type="paragraph" w:customStyle="1" w:styleId="blockindentnosp">
    <w:name w:val="block indent no sp"/>
    <w:aliases w:val="bin,binn,block + indent"/>
    <w:basedOn w:val="blockindent"/>
    <w:uiPriority w:val="99"/>
    <w:rsid w:val="00976C93"/>
    <w:pPr>
      <w:spacing w:after="0"/>
    </w:pPr>
  </w:style>
  <w:style w:type="paragraph" w:customStyle="1" w:styleId="nineptblocklist">
    <w:name w:val="nine pt block list"/>
    <w:aliases w:val="9bl"/>
    <w:basedOn w:val="nineptblock"/>
    <w:uiPriority w:val="99"/>
    <w:rsid w:val="00976C93"/>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976C93"/>
    <w:pPr>
      <w:spacing w:after="80"/>
    </w:pPr>
  </w:style>
  <w:style w:type="paragraph" w:customStyle="1" w:styleId="ninebtbodytextcentred">
    <w:name w:val="nine bt body text centred"/>
    <w:aliases w:val="9btc"/>
    <w:basedOn w:val="nineptbodytext"/>
    <w:uiPriority w:val="99"/>
    <w:rsid w:val="00976C93"/>
    <w:pPr>
      <w:spacing w:after="180"/>
      <w:jc w:val="center"/>
    </w:pPr>
  </w:style>
  <w:style w:type="paragraph" w:customStyle="1" w:styleId="eightptbodytextheadingmiddleline">
    <w:name w:val="eight pt body text heading middle line"/>
    <w:aliases w:val="8hml"/>
    <w:basedOn w:val="eightptbodytextheading"/>
    <w:uiPriority w:val="99"/>
    <w:rsid w:val="00976C93"/>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976C93"/>
    <w:pPr>
      <w:jc w:val="center"/>
    </w:pPr>
  </w:style>
  <w:style w:type="paragraph" w:customStyle="1" w:styleId="blockheadingitalicnosp">
    <w:name w:val="block heading italic no sp"/>
    <w:aliases w:val="bhin"/>
    <w:basedOn w:val="blockheadingitalic"/>
    <w:uiPriority w:val="99"/>
    <w:rsid w:val="00976C93"/>
    <w:pPr>
      <w:spacing w:after="0"/>
    </w:pPr>
  </w:style>
  <w:style w:type="paragraph" w:customStyle="1" w:styleId="nineptblocklistnospaceafter">
    <w:name w:val="nine pt block list no space after"/>
    <w:aliases w:val="9bln"/>
    <w:basedOn w:val="nineptblocklist"/>
    <w:uiPriority w:val="99"/>
    <w:rsid w:val="00976C93"/>
    <w:pPr>
      <w:spacing w:after="0"/>
    </w:pPr>
  </w:style>
  <w:style w:type="paragraph" w:customStyle="1" w:styleId="nineptheading">
    <w:name w:val="nine pt heading"/>
    <w:aliases w:val="9h"/>
    <w:basedOn w:val="nineptbodytext"/>
    <w:uiPriority w:val="99"/>
    <w:rsid w:val="00976C93"/>
    <w:rPr>
      <w:b/>
      <w:bCs/>
    </w:rPr>
  </w:style>
  <w:style w:type="paragraph" w:customStyle="1" w:styleId="nineptheadingcentred">
    <w:name w:val="nine pt heading centred"/>
    <w:aliases w:val="9hc"/>
    <w:basedOn w:val="nineptheading"/>
    <w:uiPriority w:val="99"/>
    <w:rsid w:val="00976C93"/>
    <w:pPr>
      <w:jc w:val="center"/>
    </w:pPr>
  </w:style>
  <w:style w:type="paragraph" w:styleId="List">
    <w:name w:val="List"/>
    <w:basedOn w:val="Normal"/>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976C93"/>
    <w:rPr>
      <w:rFonts w:ascii="Angsana New" w:hAnsi="Angsana New"/>
      <w:b/>
      <w:bCs/>
      <w:sz w:val="32"/>
      <w:szCs w:val="32"/>
      <w:lang w:val="x-none" w:eastAsia="x-none"/>
    </w:rPr>
  </w:style>
  <w:style w:type="paragraph" w:customStyle="1" w:styleId="Style1">
    <w:name w:val="Style1"/>
    <w:basedOn w:val="Normal"/>
    <w:link w:val="Style1Char"/>
    <w:qFormat/>
    <w:rsid w:val="00976C93"/>
    <w:pPr>
      <w:numPr>
        <w:numId w:val="18"/>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976C93"/>
    <w:pPr>
      <w:overflowPunct w:val="0"/>
      <w:adjustRightInd w:val="0"/>
      <w:spacing w:line="240" w:lineRule="auto"/>
    </w:pPr>
    <w:rPr>
      <w:rFonts w:hAnsi="CordiaUPC"/>
      <w:sz w:val="20"/>
      <w:szCs w:val="25"/>
      <w:lang w:val="x-none"/>
    </w:rPr>
  </w:style>
  <w:style w:type="character" w:customStyle="1" w:styleId="EndnoteTextChar">
    <w:name w:val="Endnote Text Char"/>
    <w:basedOn w:val="DefaultParagraphFont"/>
    <w:link w:val="EndnoteText"/>
    <w:uiPriority w:val="99"/>
    <w:rsid w:val="00976C93"/>
    <w:rPr>
      <w:rFonts w:hAnsi="CordiaUPC"/>
      <w:szCs w:val="25"/>
      <w:lang w:val="x-none"/>
    </w:rPr>
  </w:style>
  <w:style w:type="paragraph" w:styleId="TOCHeading">
    <w:name w:val="TOC Heading"/>
    <w:basedOn w:val="Heading1"/>
    <w:next w:val="Normal"/>
    <w:uiPriority w:val="39"/>
    <w:semiHidden/>
    <w:unhideWhenUsed/>
    <w:qFormat/>
    <w:rsid w:val="00976C93"/>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976C93"/>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976C93"/>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976C93"/>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976C93"/>
  </w:style>
  <w:style w:type="paragraph" w:customStyle="1" w:styleId="KGI1">
    <w:name w:val="KGI 1"/>
    <w:basedOn w:val="Style1"/>
    <w:link w:val="KGI1Char"/>
    <w:qFormat/>
    <w:rsid w:val="00976C93"/>
    <w:pPr>
      <w:numPr>
        <w:numId w:val="12"/>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976C93"/>
  </w:style>
  <w:style w:type="table" w:customStyle="1" w:styleId="TableGrid11">
    <w:name w:val="Table Grid11"/>
    <w:basedOn w:val="TableNormal"/>
    <w:uiPriority w:val="59"/>
    <w:rsid w:val="00976C93"/>
    <w:rPr>
      <w:rFonts w:ascii="Calibri" w:eastAsia="Calibri" w:hAnsi="Calibri" w:cs="Cordia New"/>
      <w:sz w:val="22"/>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ListParagraph"/>
    <w:uiPriority w:val="34"/>
    <w:locked/>
    <w:rsid w:val="00F70E85"/>
    <w:rPr>
      <w:rFonts w:eastAsia="SimSun"/>
      <w:sz w:val="22"/>
      <w:szCs w:val="28"/>
      <w:lang w:val="en-GB"/>
    </w:rPr>
  </w:style>
  <w:style w:type="paragraph" w:customStyle="1" w:styleId="5">
    <w:name w:val="หัวเรื่อง 5"/>
    <w:basedOn w:val="Normal"/>
    <w:rsid w:val="00A970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928031">
      <w:bodyDiv w:val="1"/>
      <w:marLeft w:val="0"/>
      <w:marRight w:val="0"/>
      <w:marTop w:val="0"/>
      <w:marBottom w:val="0"/>
      <w:divBdr>
        <w:top w:val="none" w:sz="0" w:space="0" w:color="auto"/>
        <w:left w:val="none" w:sz="0" w:space="0" w:color="auto"/>
        <w:bottom w:val="none" w:sz="0" w:space="0" w:color="auto"/>
        <w:right w:val="none" w:sz="0" w:space="0" w:color="auto"/>
      </w:divBdr>
    </w:div>
    <w:div w:id="175658117">
      <w:bodyDiv w:val="1"/>
      <w:marLeft w:val="0"/>
      <w:marRight w:val="0"/>
      <w:marTop w:val="0"/>
      <w:marBottom w:val="0"/>
      <w:divBdr>
        <w:top w:val="none" w:sz="0" w:space="0" w:color="auto"/>
        <w:left w:val="none" w:sz="0" w:space="0" w:color="auto"/>
        <w:bottom w:val="none" w:sz="0" w:space="0" w:color="auto"/>
        <w:right w:val="none" w:sz="0" w:space="0" w:color="auto"/>
      </w:divBdr>
    </w:div>
    <w:div w:id="22205857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08695780">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432746200">
      <w:bodyDiv w:val="1"/>
      <w:marLeft w:val="0"/>
      <w:marRight w:val="0"/>
      <w:marTop w:val="0"/>
      <w:marBottom w:val="0"/>
      <w:divBdr>
        <w:top w:val="none" w:sz="0" w:space="0" w:color="auto"/>
        <w:left w:val="none" w:sz="0" w:space="0" w:color="auto"/>
        <w:bottom w:val="none" w:sz="0" w:space="0" w:color="auto"/>
        <w:right w:val="none" w:sz="0" w:space="0" w:color="auto"/>
      </w:divBdr>
    </w:div>
    <w:div w:id="439683656">
      <w:bodyDiv w:val="1"/>
      <w:marLeft w:val="0"/>
      <w:marRight w:val="0"/>
      <w:marTop w:val="0"/>
      <w:marBottom w:val="0"/>
      <w:divBdr>
        <w:top w:val="none" w:sz="0" w:space="0" w:color="auto"/>
        <w:left w:val="none" w:sz="0" w:space="0" w:color="auto"/>
        <w:bottom w:val="none" w:sz="0" w:space="0" w:color="auto"/>
        <w:right w:val="none" w:sz="0" w:space="0" w:color="auto"/>
      </w:divBdr>
    </w:div>
    <w:div w:id="524636786">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781416709">
      <w:bodyDiv w:val="1"/>
      <w:marLeft w:val="0"/>
      <w:marRight w:val="0"/>
      <w:marTop w:val="0"/>
      <w:marBottom w:val="0"/>
      <w:divBdr>
        <w:top w:val="none" w:sz="0" w:space="0" w:color="auto"/>
        <w:left w:val="none" w:sz="0" w:space="0" w:color="auto"/>
        <w:bottom w:val="none" w:sz="0" w:space="0" w:color="auto"/>
        <w:right w:val="none" w:sz="0" w:space="0" w:color="auto"/>
      </w:divBdr>
    </w:div>
    <w:div w:id="809323263">
      <w:bodyDiv w:val="1"/>
      <w:marLeft w:val="0"/>
      <w:marRight w:val="0"/>
      <w:marTop w:val="0"/>
      <w:marBottom w:val="0"/>
      <w:divBdr>
        <w:top w:val="none" w:sz="0" w:space="0" w:color="auto"/>
        <w:left w:val="none" w:sz="0" w:space="0" w:color="auto"/>
        <w:bottom w:val="none" w:sz="0" w:space="0" w:color="auto"/>
        <w:right w:val="none" w:sz="0" w:space="0" w:color="auto"/>
      </w:divBdr>
    </w:div>
    <w:div w:id="883255203">
      <w:bodyDiv w:val="1"/>
      <w:marLeft w:val="0"/>
      <w:marRight w:val="0"/>
      <w:marTop w:val="0"/>
      <w:marBottom w:val="0"/>
      <w:divBdr>
        <w:top w:val="none" w:sz="0" w:space="0" w:color="auto"/>
        <w:left w:val="none" w:sz="0" w:space="0" w:color="auto"/>
        <w:bottom w:val="none" w:sz="0" w:space="0" w:color="auto"/>
        <w:right w:val="none" w:sz="0" w:space="0" w:color="auto"/>
      </w:divBdr>
    </w:div>
    <w:div w:id="964625003">
      <w:bodyDiv w:val="1"/>
      <w:marLeft w:val="0"/>
      <w:marRight w:val="0"/>
      <w:marTop w:val="0"/>
      <w:marBottom w:val="0"/>
      <w:divBdr>
        <w:top w:val="none" w:sz="0" w:space="0" w:color="auto"/>
        <w:left w:val="none" w:sz="0" w:space="0" w:color="auto"/>
        <w:bottom w:val="none" w:sz="0" w:space="0" w:color="auto"/>
        <w:right w:val="none" w:sz="0" w:space="0" w:color="auto"/>
      </w:divBdr>
    </w:div>
    <w:div w:id="1010911455">
      <w:bodyDiv w:val="1"/>
      <w:marLeft w:val="0"/>
      <w:marRight w:val="0"/>
      <w:marTop w:val="0"/>
      <w:marBottom w:val="0"/>
      <w:divBdr>
        <w:top w:val="none" w:sz="0" w:space="0" w:color="auto"/>
        <w:left w:val="none" w:sz="0" w:space="0" w:color="auto"/>
        <w:bottom w:val="none" w:sz="0" w:space="0" w:color="auto"/>
        <w:right w:val="none" w:sz="0" w:space="0" w:color="auto"/>
      </w:divBdr>
    </w:div>
    <w:div w:id="1022393929">
      <w:bodyDiv w:val="1"/>
      <w:marLeft w:val="0"/>
      <w:marRight w:val="0"/>
      <w:marTop w:val="0"/>
      <w:marBottom w:val="0"/>
      <w:divBdr>
        <w:top w:val="none" w:sz="0" w:space="0" w:color="auto"/>
        <w:left w:val="none" w:sz="0" w:space="0" w:color="auto"/>
        <w:bottom w:val="none" w:sz="0" w:space="0" w:color="auto"/>
        <w:right w:val="none" w:sz="0" w:space="0" w:color="auto"/>
      </w:divBdr>
    </w:div>
    <w:div w:id="1040781763">
      <w:bodyDiv w:val="1"/>
      <w:marLeft w:val="0"/>
      <w:marRight w:val="0"/>
      <w:marTop w:val="0"/>
      <w:marBottom w:val="0"/>
      <w:divBdr>
        <w:top w:val="none" w:sz="0" w:space="0" w:color="auto"/>
        <w:left w:val="none" w:sz="0" w:space="0" w:color="auto"/>
        <w:bottom w:val="none" w:sz="0" w:space="0" w:color="auto"/>
        <w:right w:val="none" w:sz="0" w:space="0" w:color="auto"/>
      </w:divBdr>
    </w:div>
    <w:div w:id="1068267259">
      <w:bodyDiv w:val="1"/>
      <w:marLeft w:val="0"/>
      <w:marRight w:val="0"/>
      <w:marTop w:val="0"/>
      <w:marBottom w:val="0"/>
      <w:divBdr>
        <w:top w:val="none" w:sz="0" w:space="0" w:color="auto"/>
        <w:left w:val="none" w:sz="0" w:space="0" w:color="auto"/>
        <w:bottom w:val="none" w:sz="0" w:space="0" w:color="auto"/>
        <w:right w:val="none" w:sz="0" w:space="0" w:color="auto"/>
      </w:divBdr>
    </w:div>
    <w:div w:id="1093282039">
      <w:bodyDiv w:val="1"/>
      <w:marLeft w:val="0"/>
      <w:marRight w:val="0"/>
      <w:marTop w:val="0"/>
      <w:marBottom w:val="0"/>
      <w:divBdr>
        <w:top w:val="none" w:sz="0" w:space="0" w:color="auto"/>
        <w:left w:val="none" w:sz="0" w:space="0" w:color="auto"/>
        <w:bottom w:val="none" w:sz="0" w:space="0" w:color="auto"/>
        <w:right w:val="none" w:sz="0" w:space="0" w:color="auto"/>
      </w:divBdr>
    </w:div>
    <w:div w:id="1098017917">
      <w:bodyDiv w:val="1"/>
      <w:marLeft w:val="0"/>
      <w:marRight w:val="0"/>
      <w:marTop w:val="0"/>
      <w:marBottom w:val="0"/>
      <w:divBdr>
        <w:top w:val="none" w:sz="0" w:space="0" w:color="auto"/>
        <w:left w:val="none" w:sz="0" w:space="0" w:color="auto"/>
        <w:bottom w:val="none" w:sz="0" w:space="0" w:color="auto"/>
        <w:right w:val="none" w:sz="0" w:space="0" w:color="auto"/>
      </w:divBdr>
    </w:div>
    <w:div w:id="1156841767">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68130871">
      <w:bodyDiv w:val="1"/>
      <w:marLeft w:val="0"/>
      <w:marRight w:val="0"/>
      <w:marTop w:val="0"/>
      <w:marBottom w:val="0"/>
      <w:divBdr>
        <w:top w:val="none" w:sz="0" w:space="0" w:color="auto"/>
        <w:left w:val="none" w:sz="0" w:space="0" w:color="auto"/>
        <w:bottom w:val="none" w:sz="0" w:space="0" w:color="auto"/>
        <w:right w:val="none" w:sz="0" w:space="0" w:color="auto"/>
      </w:divBdr>
    </w:div>
    <w:div w:id="1281456136">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55192764">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07343193">
      <w:bodyDiv w:val="1"/>
      <w:marLeft w:val="0"/>
      <w:marRight w:val="0"/>
      <w:marTop w:val="0"/>
      <w:marBottom w:val="0"/>
      <w:divBdr>
        <w:top w:val="none" w:sz="0" w:space="0" w:color="auto"/>
        <w:left w:val="none" w:sz="0" w:space="0" w:color="auto"/>
        <w:bottom w:val="none" w:sz="0" w:space="0" w:color="auto"/>
        <w:right w:val="none" w:sz="0" w:space="0" w:color="auto"/>
      </w:divBdr>
    </w:div>
    <w:div w:id="173277626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71797134">
      <w:bodyDiv w:val="1"/>
      <w:marLeft w:val="0"/>
      <w:marRight w:val="0"/>
      <w:marTop w:val="0"/>
      <w:marBottom w:val="0"/>
      <w:divBdr>
        <w:top w:val="none" w:sz="0" w:space="0" w:color="auto"/>
        <w:left w:val="none" w:sz="0" w:space="0" w:color="auto"/>
        <w:bottom w:val="none" w:sz="0" w:space="0" w:color="auto"/>
        <w:right w:val="none" w:sz="0" w:space="0" w:color="auto"/>
      </w:divBdr>
    </w:div>
    <w:div w:id="2128768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9.xls"/><Relationship Id="rId117" Type="http://schemas.openxmlformats.org/officeDocument/2006/relationships/package" Target="embeddings/Microsoft_Excel_Worksheet21.xlsx"/><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Excel_Worksheet1.xlsx"/><Relationship Id="rId63" Type="http://schemas.openxmlformats.org/officeDocument/2006/relationships/oleObject" Target="embeddings/Microsoft_Excel_97-2003_Worksheet20.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2.xlsx"/><Relationship Id="rId112" Type="http://schemas.openxmlformats.org/officeDocument/2006/relationships/image" Target="media/image52.emf"/><Relationship Id="rId16" Type="http://schemas.openxmlformats.org/officeDocument/2006/relationships/oleObject" Target="embeddings/Microsoft_Excel_97-2003_Worksheet4.xls"/><Relationship Id="rId107" Type="http://schemas.openxmlformats.org/officeDocument/2006/relationships/package" Target="embeddings/Microsoft_Excel_Worksheet16.xlsx"/><Relationship Id="rId11" Type="http://schemas.openxmlformats.org/officeDocument/2006/relationships/image" Target="media/image2.emf"/><Relationship Id="rId24" Type="http://schemas.openxmlformats.org/officeDocument/2006/relationships/oleObject" Target="embeddings/Microsoft_Excel_97-2003_Worksheet8.xls"/><Relationship Id="rId32" Type="http://schemas.openxmlformats.org/officeDocument/2006/relationships/oleObject" Target="embeddings/Microsoft_Excel_97-2003_Worksheet12.xls"/><Relationship Id="rId37" Type="http://schemas.openxmlformats.org/officeDocument/2006/relationships/image" Target="media/image15.emf"/><Relationship Id="rId40" Type="http://schemas.openxmlformats.org/officeDocument/2006/relationships/oleObject" Target="embeddings/Microsoft_Excel_97-2003_Worksheet16.xls"/><Relationship Id="rId45" Type="http://schemas.openxmlformats.org/officeDocument/2006/relationships/oleObject" Target="embeddings/Microsoft_Excel_97-2003_Worksheet18.xls"/><Relationship Id="rId53" Type="http://schemas.openxmlformats.org/officeDocument/2006/relationships/package" Target="embeddings/Microsoft_Excel_Worksheet3.xls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Microsoft_Excel_97-2003_Worksheet25.xls"/><Relationship Id="rId87" Type="http://schemas.openxmlformats.org/officeDocument/2006/relationships/oleObject" Target="embeddings/Microsoft_Excel_97-2003_Worksheet28.xls"/><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Excel_Worksheet20.xlsx"/><Relationship Id="rId5" Type="http://schemas.openxmlformats.org/officeDocument/2006/relationships/settings" Target="settings.xml"/><Relationship Id="rId61" Type="http://schemas.openxmlformats.org/officeDocument/2006/relationships/package" Target="embeddings/Microsoft_Excel_Worksheet7.xls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Excel_97-2003_Worksheet29.xls"/><Relationship Id="rId19" Type="http://schemas.openxmlformats.org/officeDocument/2006/relationships/image" Target="media/image6.emf"/><Relationship Id="rId14" Type="http://schemas.openxmlformats.org/officeDocument/2006/relationships/oleObject" Target="embeddings/Microsoft_Excel_97-2003_Worksheet3.xls"/><Relationship Id="rId22" Type="http://schemas.openxmlformats.org/officeDocument/2006/relationships/oleObject" Target="embeddings/Microsoft_Excel_97-2003_Worksheet7.xls"/><Relationship Id="rId27" Type="http://schemas.openxmlformats.org/officeDocument/2006/relationships/image" Target="media/image10.emf"/><Relationship Id="rId30" Type="http://schemas.openxmlformats.org/officeDocument/2006/relationships/oleObject" Target="embeddings/Microsoft_Excel_97-2003_Worksheet11.xls"/><Relationship Id="rId35" Type="http://schemas.openxmlformats.org/officeDocument/2006/relationships/image" Target="media/image14.emf"/><Relationship Id="rId43" Type="http://schemas.openxmlformats.org/officeDocument/2006/relationships/oleObject" Target="embeddings/Microsoft_Excel_97-2003_Worksheet17.xls"/><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Excel_Worksheet9.xlsx"/><Relationship Id="rId77" Type="http://schemas.openxmlformats.org/officeDocument/2006/relationships/oleObject" Target="embeddings/Microsoft_Excel_97-2003_Worksheet24.xls"/><Relationship Id="rId100" Type="http://schemas.openxmlformats.org/officeDocument/2006/relationships/image" Target="media/image46.emf"/><Relationship Id="rId105" Type="http://schemas.openxmlformats.org/officeDocument/2006/relationships/oleObject" Target="embeddings/Microsoft_Excel_97-2003_Worksheet33.xls"/><Relationship Id="rId113" Type="http://schemas.openxmlformats.org/officeDocument/2006/relationships/package" Target="embeddings/Microsoft_Excel_Worksheet19.xlsx"/><Relationship Id="rId11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package" Target="embeddings/Microsoft_Excel_Worksheet2.xls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Excel_Worksheet11.xlsx"/><Relationship Id="rId93" Type="http://schemas.openxmlformats.org/officeDocument/2006/relationships/package" Target="embeddings/Microsoft_Excel_Worksheet14.xlsx"/><Relationship Id="rId98" Type="http://schemas.openxmlformats.org/officeDocument/2006/relationships/image" Target="media/image45.emf"/><Relationship Id="rId3" Type="http://schemas.openxmlformats.org/officeDocument/2006/relationships/styles" Target="styles.xml"/><Relationship Id="rId12" Type="http://schemas.openxmlformats.org/officeDocument/2006/relationships/oleObject" Target="embeddings/Microsoft_Excel_97-2003_Worksheet2.xls"/><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5.xls"/><Relationship Id="rId46" Type="http://schemas.openxmlformats.org/officeDocument/2006/relationships/image" Target="media/image19.emf"/><Relationship Id="rId59" Type="http://schemas.openxmlformats.org/officeDocument/2006/relationships/package" Target="embeddings/Microsoft_Excel_Worksheet6.xlsx"/><Relationship Id="rId67" Type="http://schemas.openxmlformats.org/officeDocument/2006/relationships/oleObject" Target="embeddings/Microsoft_Excel_97-2003_Worksheet21.xls"/><Relationship Id="rId103" Type="http://schemas.openxmlformats.org/officeDocument/2006/relationships/package" Target="embeddings/Microsoft_Excel_Worksheet15.xlsx"/><Relationship Id="rId108" Type="http://schemas.openxmlformats.org/officeDocument/2006/relationships/image" Target="media/image50.emf"/><Relationship Id="rId116" Type="http://schemas.openxmlformats.org/officeDocument/2006/relationships/image" Target="media/image54.emf"/><Relationship Id="rId20" Type="http://schemas.openxmlformats.org/officeDocument/2006/relationships/oleObject" Target="embeddings/Microsoft_Excel_97-2003_Worksheet6.xls"/><Relationship Id="rId41" Type="http://schemas.openxmlformats.org/officeDocument/2006/relationships/footer" Target="footer1.xml"/><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Excel_Worksheet10.xlsx"/><Relationship Id="rId83" Type="http://schemas.openxmlformats.org/officeDocument/2006/relationships/oleObject" Target="embeddings/Microsoft_Excel_97-2003_Worksheet27.xls"/><Relationship Id="rId88" Type="http://schemas.openxmlformats.org/officeDocument/2006/relationships/image" Target="media/image40.emf"/><Relationship Id="rId91" Type="http://schemas.openxmlformats.org/officeDocument/2006/relationships/package" Target="embeddings/Microsoft_Excel_Worksheet13.xlsx"/><Relationship Id="rId96" Type="http://schemas.openxmlformats.org/officeDocument/2006/relationships/image" Target="media/image44.emf"/><Relationship Id="rId111" Type="http://schemas.openxmlformats.org/officeDocument/2006/relationships/package" Target="embeddings/Microsoft_Excel_Worksheet18.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10.xls"/><Relationship Id="rId36" Type="http://schemas.openxmlformats.org/officeDocument/2006/relationships/oleObject" Target="embeddings/Microsoft_Excel_97-2003_Worksheet14.xls"/><Relationship Id="rId49" Type="http://schemas.openxmlformats.org/officeDocument/2006/relationships/oleObject" Target="embeddings/Microsoft_Excel_97-2003_Worksheet19.xls"/><Relationship Id="rId57" Type="http://schemas.openxmlformats.org/officeDocument/2006/relationships/package" Target="embeddings/Microsoft_Excel_Worksheet5.xls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fontTable" Target="fontTable.xml"/><Relationship Id="rId10" Type="http://schemas.openxmlformats.org/officeDocument/2006/relationships/oleObject" Target="embeddings/Microsoft_Excel_97-2003_Worksheet1.xls"/><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8.xlsx"/><Relationship Id="rId73" Type="http://schemas.openxmlformats.org/officeDocument/2006/relationships/oleObject" Target="embeddings/Microsoft_Excel_97-2003_Worksheet23.xls"/><Relationship Id="rId78" Type="http://schemas.openxmlformats.org/officeDocument/2006/relationships/image" Target="media/image35.emf"/><Relationship Id="rId81" Type="http://schemas.openxmlformats.org/officeDocument/2006/relationships/oleObject" Target="embeddings/Microsoft_Excel_97-2003_Worksheet26.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31.xls"/><Relationship Id="rId101" Type="http://schemas.openxmlformats.org/officeDocument/2006/relationships/oleObject" Target="embeddings/Microsoft_Excel_97-2003_Worksheet32.xls"/><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Excel_97-2003_Worksheet5.xls"/><Relationship Id="rId39" Type="http://schemas.openxmlformats.org/officeDocument/2006/relationships/image" Target="media/image16.emf"/><Relationship Id="rId109" Type="http://schemas.openxmlformats.org/officeDocument/2006/relationships/package" Target="embeddings/Microsoft_Excel_Worksheet17.xlsx"/><Relationship Id="rId34" Type="http://schemas.openxmlformats.org/officeDocument/2006/relationships/oleObject" Target="embeddings/Microsoft_Excel_97-2003_Worksheet13.xls"/><Relationship Id="rId50" Type="http://schemas.openxmlformats.org/officeDocument/2006/relationships/image" Target="media/image21.emf"/><Relationship Id="rId55" Type="http://schemas.openxmlformats.org/officeDocument/2006/relationships/package" Target="embeddings/Microsoft_Excel_Worksheet4.xlsx"/><Relationship Id="rId76" Type="http://schemas.openxmlformats.org/officeDocument/2006/relationships/image" Target="media/image34.emf"/><Relationship Id="rId97" Type="http://schemas.openxmlformats.org/officeDocument/2006/relationships/oleObject" Target="embeddings/Microsoft_Excel_97-2003_Worksheet30.xls"/><Relationship Id="rId104" Type="http://schemas.openxmlformats.org/officeDocument/2006/relationships/image" Target="media/image48.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Excel_97-2003_Worksheet22.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043C70-E8A2-430C-A986-7704630747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1233</TotalTime>
  <Pages>68</Pages>
  <Words>12151</Words>
  <Characters>69264</Characters>
  <Application>Microsoft Office Word</Application>
  <DocSecurity>0</DocSecurity>
  <Lines>577</Lines>
  <Paragraphs>162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81253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Kampon Jooyprasert</cp:lastModifiedBy>
  <cp:revision>132</cp:revision>
  <cp:lastPrinted>2022-02-23T13:00:00Z</cp:lastPrinted>
  <dcterms:created xsi:type="dcterms:W3CDTF">2022-02-05T08:46:00Z</dcterms:created>
  <dcterms:modified xsi:type="dcterms:W3CDTF">2022-02-23T13:34:00Z</dcterms:modified>
</cp:coreProperties>
</file>