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B570" w14:textId="77777777" w:rsidR="00057B2F" w:rsidRPr="00336EE9" w:rsidRDefault="003B07EC" w:rsidP="00FD5453">
      <w:pPr>
        <w:pStyle w:val="Heading5"/>
        <w:spacing w:line="380" w:lineRule="atLeast"/>
        <w:ind w:right="1134"/>
        <w:jc w:val="center"/>
        <w:rPr>
          <w:rFonts w:asciiTheme="majorBidi" w:hAnsiTheme="majorBidi" w:cstheme="majorBidi"/>
          <w:sz w:val="32"/>
          <w:szCs w:val="32"/>
          <w:cs/>
        </w:rPr>
      </w:pPr>
      <w:r w:rsidRPr="00336EE9">
        <w:rPr>
          <w:rFonts w:asciiTheme="majorBidi" w:hAnsiTheme="majorBidi" w:cstheme="majorBidi"/>
          <w:sz w:val="32"/>
          <w:szCs w:val="32"/>
        </w:rPr>
        <w:t xml:space="preserve">          </w:t>
      </w:r>
      <w:r w:rsidR="004B4616" w:rsidRPr="00336EE9">
        <w:rPr>
          <w:rFonts w:asciiTheme="majorBidi" w:hAnsiTheme="majorBidi" w:cstheme="majorBidi"/>
          <w:sz w:val="32"/>
          <w:szCs w:val="32"/>
          <w:cs/>
        </w:rPr>
        <w:t xml:space="preserve"> </w:t>
      </w:r>
      <w:r w:rsidR="00DC5A1F" w:rsidRPr="00336EE9">
        <w:rPr>
          <w:rFonts w:asciiTheme="majorBidi" w:hAnsiTheme="majorBidi" w:cstheme="majorBidi"/>
          <w:sz w:val="32"/>
          <w:szCs w:val="32"/>
        </w:rPr>
        <w:t>T.C.J. ASIA PUBLIC COMPANY LIMITED AND ITS SUBSIDIARIES</w:t>
      </w:r>
    </w:p>
    <w:p w14:paraId="71D46D0A" w14:textId="77777777" w:rsidR="00057B2F" w:rsidRPr="00336EE9" w:rsidRDefault="00057B2F" w:rsidP="00265ACE">
      <w:pPr>
        <w:spacing w:line="380" w:lineRule="atLeast"/>
        <w:ind w:right="397"/>
        <w:jc w:val="center"/>
        <w:rPr>
          <w:rFonts w:asciiTheme="majorBidi" w:hAnsiTheme="majorBidi" w:cstheme="majorBidi"/>
          <w:b/>
          <w:bCs/>
          <w:sz w:val="32"/>
          <w:szCs w:val="32"/>
        </w:rPr>
      </w:pPr>
      <w:r w:rsidRPr="00336EE9">
        <w:rPr>
          <w:rFonts w:asciiTheme="majorBidi" w:hAnsiTheme="majorBidi" w:cstheme="majorBidi"/>
          <w:b/>
          <w:bCs/>
          <w:sz w:val="32"/>
          <w:szCs w:val="32"/>
        </w:rPr>
        <w:t>-------------------------------------------------------------------------------------------------------------------</w:t>
      </w:r>
    </w:p>
    <w:p w14:paraId="76C3C964" w14:textId="77777777" w:rsidR="009949DE" w:rsidRPr="00336EE9" w:rsidRDefault="009949DE"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CONSOLIDATED AND SEPARATE FINANCIAL STATEMENTS </w:t>
      </w:r>
    </w:p>
    <w:p w14:paraId="1CB8E510" w14:textId="0A53DC1A" w:rsidR="00057B2F" w:rsidRPr="00336EE9" w:rsidRDefault="009260E9"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FOR THE </w:t>
      </w:r>
      <w:r w:rsidR="009949DE" w:rsidRPr="00336EE9">
        <w:rPr>
          <w:rFonts w:asciiTheme="majorBidi" w:hAnsiTheme="majorBidi" w:cstheme="majorBidi"/>
          <w:b/>
          <w:bCs/>
          <w:sz w:val="32"/>
          <w:szCs w:val="32"/>
        </w:rPr>
        <w:t xml:space="preserve">YEAR </w:t>
      </w:r>
      <w:r w:rsidRPr="00336EE9">
        <w:rPr>
          <w:rFonts w:asciiTheme="majorBidi" w:hAnsiTheme="majorBidi" w:cstheme="majorBidi"/>
          <w:b/>
          <w:bCs/>
          <w:sz w:val="32"/>
          <w:szCs w:val="32"/>
        </w:rPr>
        <w:t xml:space="preserve">ENDED </w:t>
      </w:r>
      <w:r w:rsidR="009949DE" w:rsidRPr="00336EE9">
        <w:rPr>
          <w:rFonts w:asciiTheme="majorBidi" w:hAnsiTheme="majorBidi" w:cstheme="majorBidi"/>
          <w:b/>
          <w:bCs/>
          <w:sz w:val="32"/>
          <w:szCs w:val="32"/>
        </w:rPr>
        <w:t>DECEMBER 31</w:t>
      </w:r>
      <w:r w:rsidRPr="00336EE9">
        <w:rPr>
          <w:rFonts w:asciiTheme="majorBidi" w:hAnsiTheme="majorBidi" w:cstheme="majorBidi"/>
          <w:b/>
          <w:bCs/>
          <w:sz w:val="32"/>
          <w:szCs w:val="32"/>
        </w:rPr>
        <w:t xml:space="preserve">, </w:t>
      </w:r>
      <w:r w:rsidR="005C29C3">
        <w:rPr>
          <w:rFonts w:asciiTheme="majorBidi" w:hAnsiTheme="majorBidi" w:cs="Angsana New"/>
          <w:b/>
          <w:bCs/>
          <w:sz w:val="32"/>
          <w:szCs w:val="32"/>
          <w:cs/>
        </w:rPr>
        <w:t>2021</w:t>
      </w:r>
    </w:p>
    <w:p w14:paraId="7C384EEE" w14:textId="77777777" w:rsidR="00373188" w:rsidRPr="00336EE9" w:rsidRDefault="00373188" w:rsidP="00BD26E8">
      <w:pPr>
        <w:spacing w:line="380" w:lineRule="exact"/>
        <w:jc w:val="center"/>
        <w:rPr>
          <w:rFonts w:asciiTheme="majorBidi" w:hAnsiTheme="majorBidi" w:cstheme="majorBidi"/>
          <w:b/>
          <w:bCs/>
          <w:sz w:val="32"/>
          <w:szCs w:val="32"/>
          <w:cs/>
        </w:rPr>
      </w:pPr>
    </w:p>
    <w:p w14:paraId="1739028A" w14:textId="77777777" w:rsidR="00057B2F" w:rsidRPr="00336EE9" w:rsidRDefault="00057B2F" w:rsidP="00BD26E8">
      <w:pPr>
        <w:spacing w:line="380" w:lineRule="exact"/>
        <w:ind w:right="453"/>
        <w:jc w:val="center"/>
        <w:rPr>
          <w:rFonts w:asciiTheme="majorBidi" w:hAnsiTheme="majorBidi" w:cstheme="majorBidi"/>
          <w:b/>
          <w:bCs/>
          <w:sz w:val="32"/>
          <w:szCs w:val="32"/>
        </w:rPr>
      </w:pPr>
    </w:p>
    <w:p w14:paraId="01232833" w14:textId="77777777" w:rsidR="00057B2F" w:rsidRPr="00336EE9" w:rsidRDefault="00057B2F" w:rsidP="00BD26E8">
      <w:pPr>
        <w:spacing w:line="380" w:lineRule="exact"/>
        <w:ind w:right="455"/>
        <w:jc w:val="center"/>
        <w:rPr>
          <w:rFonts w:asciiTheme="majorBidi" w:hAnsiTheme="majorBidi" w:cstheme="majorBidi"/>
          <w:b/>
          <w:bCs/>
          <w:sz w:val="32"/>
          <w:szCs w:val="32"/>
        </w:rPr>
      </w:pPr>
    </w:p>
    <w:p w14:paraId="3CC9EB9E" w14:textId="77777777" w:rsidR="00057B2F" w:rsidRPr="00336EE9" w:rsidRDefault="00057B2F" w:rsidP="00BD26E8">
      <w:pPr>
        <w:spacing w:line="380" w:lineRule="exact"/>
        <w:ind w:right="30"/>
        <w:jc w:val="center"/>
        <w:rPr>
          <w:rFonts w:asciiTheme="majorBidi" w:hAnsiTheme="majorBidi" w:cstheme="majorBidi"/>
          <w:b/>
          <w:bCs/>
          <w:cs/>
        </w:rPr>
        <w:sectPr w:rsidR="00057B2F" w:rsidRPr="00336EE9" w:rsidSect="001406E7">
          <w:headerReference w:type="even" r:id="rId8"/>
          <w:headerReference w:type="first" r:id="rId9"/>
          <w:pgSz w:w="11909" w:h="16834" w:code="9"/>
          <w:pgMar w:top="737" w:right="851" w:bottom="1985" w:left="1814" w:header="4649" w:footer="720" w:gutter="0"/>
          <w:cols w:space="720"/>
          <w:titlePg/>
          <w:docGrid w:linePitch="381"/>
        </w:sectPr>
      </w:pPr>
    </w:p>
    <w:p w14:paraId="2960E3FE" w14:textId="77777777" w:rsidR="00DC5A1F" w:rsidRPr="00336EE9" w:rsidRDefault="00DC5A1F" w:rsidP="00DA1C73">
      <w:pPr>
        <w:pStyle w:val="Heading5"/>
        <w:spacing w:line="380" w:lineRule="exact"/>
        <w:jc w:val="center"/>
        <w:rPr>
          <w:rFonts w:asciiTheme="majorBidi" w:hAnsiTheme="majorBidi" w:cstheme="majorBidi"/>
          <w:sz w:val="32"/>
          <w:szCs w:val="32"/>
        </w:rPr>
      </w:pPr>
      <w:r w:rsidRPr="00336EE9">
        <w:rPr>
          <w:rFonts w:asciiTheme="majorBidi" w:hAnsiTheme="majorBidi" w:cstheme="majorBidi"/>
          <w:sz w:val="32"/>
          <w:szCs w:val="32"/>
        </w:rPr>
        <w:lastRenderedPageBreak/>
        <w:t>AUDITOR’S REPORT ON REVIEW OF INTERIM FINANCIAL INFORMATION</w:t>
      </w:r>
    </w:p>
    <w:p w14:paraId="0517532E" w14:textId="77777777" w:rsidR="00DC5A1F" w:rsidRPr="00336EE9" w:rsidRDefault="00DC5A1F" w:rsidP="00DA1C73">
      <w:pPr>
        <w:spacing w:line="380" w:lineRule="exact"/>
        <w:jc w:val="both"/>
        <w:rPr>
          <w:rFonts w:asciiTheme="majorBidi" w:hAnsiTheme="majorBidi" w:cstheme="majorBidi"/>
          <w:sz w:val="32"/>
          <w:szCs w:val="32"/>
        </w:rPr>
      </w:pPr>
      <w:r w:rsidRPr="00336EE9">
        <w:rPr>
          <w:rFonts w:asciiTheme="majorBidi" w:hAnsiTheme="majorBidi" w:cstheme="majorBidi"/>
          <w:sz w:val="32"/>
          <w:szCs w:val="32"/>
        </w:rPr>
        <w:t xml:space="preserve"> </w:t>
      </w:r>
    </w:p>
    <w:p w14:paraId="0FAD327A" w14:textId="77777777" w:rsidR="009949DE" w:rsidRPr="00336EE9" w:rsidRDefault="009949DE" w:rsidP="00DA1C73">
      <w:pPr>
        <w:tabs>
          <w:tab w:val="left" w:pos="426"/>
          <w:tab w:val="left" w:pos="3836"/>
        </w:tabs>
        <w:spacing w:line="380" w:lineRule="exact"/>
        <w:ind w:right="-694"/>
        <w:jc w:val="both"/>
        <w:rPr>
          <w:rFonts w:asciiTheme="majorBidi" w:hAnsiTheme="majorBidi" w:cstheme="majorBidi"/>
          <w:sz w:val="32"/>
          <w:szCs w:val="32"/>
        </w:rPr>
      </w:pPr>
      <w:r w:rsidRPr="00336EE9">
        <w:rPr>
          <w:rFonts w:asciiTheme="majorBidi" w:hAnsiTheme="majorBidi" w:cstheme="majorBidi"/>
          <w:sz w:val="32"/>
          <w:szCs w:val="32"/>
        </w:rPr>
        <w:t xml:space="preserve">To </w:t>
      </w:r>
      <w:r w:rsidRPr="00336EE9">
        <w:rPr>
          <w:rFonts w:asciiTheme="majorBidi" w:hAnsiTheme="majorBidi" w:cstheme="majorBidi"/>
          <w:sz w:val="32"/>
          <w:szCs w:val="32"/>
        </w:rPr>
        <w:tab/>
        <w:t>The Shareholders and Board of Directors of</w:t>
      </w:r>
    </w:p>
    <w:p w14:paraId="02763922" w14:textId="09AFB05C"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r w:rsidRPr="00336EE9">
        <w:rPr>
          <w:rFonts w:asciiTheme="majorBidi" w:hAnsiTheme="majorBidi" w:cstheme="majorBidi"/>
          <w:sz w:val="32"/>
          <w:szCs w:val="32"/>
        </w:rPr>
        <w:tab/>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w:t>
      </w:r>
    </w:p>
    <w:p w14:paraId="0C7A736B" w14:textId="77777777"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p>
    <w:p w14:paraId="50AA8DD7" w14:textId="77777777" w:rsidR="009949DE" w:rsidRPr="00336EE9" w:rsidRDefault="009949DE" w:rsidP="00DA1C73">
      <w:pPr>
        <w:pStyle w:val="Heading5"/>
        <w:spacing w:line="380" w:lineRule="exact"/>
        <w:jc w:val="left"/>
        <w:rPr>
          <w:rFonts w:asciiTheme="majorBidi" w:hAnsiTheme="majorBidi" w:cstheme="majorBidi"/>
          <w:sz w:val="32"/>
          <w:szCs w:val="32"/>
        </w:rPr>
      </w:pPr>
      <w:r w:rsidRPr="00336EE9">
        <w:rPr>
          <w:rFonts w:asciiTheme="majorBidi" w:hAnsiTheme="majorBidi" w:cstheme="majorBidi"/>
          <w:sz w:val="32"/>
          <w:szCs w:val="32"/>
        </w:rPr>
        <w:t>Opinion</w:t>
      </w:r>
    </w:p>
    <w:p w14:paraId="3A1043E4" w14:textId="4516D708"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 have audited the consolidated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(the Group), which comprise the consolidated statement of financial position as at December 31, </w:t>
      </w:r>
      <w:r w:rsidR="005C29C3">
        <w:rPr>
          <w:rFonts w:asciiTheme="majorBidi" w:hAnsiTheme="majorBidi" w:cstheme="majorBidi"/>
          <w:sz w:val="32"/>
          <w:szCs w:val="32"/>
        </w:rPr>
        <w:t>2021</w:t>
      </w:r>
      <w:r w:rsidRPr="00336EE9">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(the Company), which comprise the statement of financial position as at December 31, </w:t>
      </w:r>
      <w:r w:rsidR="005C29C3">
        <w:rPr>
          <w:rFonts w:asciiTheme="majorBidi" w:hAnsiTheme="majorBidi" w:cstheme="majorBidi"/>
          <w:sz w:val="32"/>
          <w:szCs w:val="32"/>
        </w:rPr>
        <w:t>2021</w:t>
      </w:r>
      <w:r w:rsidRPr="00336EE9">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1D0967BC" w14:textId="20E000C4"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my opinion, the accompanying financial statements present fairly, in all material respects, the consolidated 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as at December 31, </w:t>
      </w:r>
      <w:r w:rsidR="005C29C3">
        <w:rPr>
          <w:rFonts w:asciiTheme="majorBidi" w:hAnsiTheme="majorBidi" w:cstheme="majorBidi"/>
          <w:sz w:val="32"/>
          <w:szCs w:val="32"/>
        </w:rPr>
        <w:t>2021</w:t>
      </w:r>
      <w:r w:rsidRPr="00336EE9">
        <w:rPr>
          <w:rFonts w:asciiTheme="majorBidi" w:hAnsiTheme="majorBidi" w:cstheme="majorBidi"/>
          <w:sz w:val="32"/>
          <w:szCs w:val="32"/>
        </w:rPr>
        <w:t>, and its consolidated financial performance and its consolidated cash flows for the year then ended and the separate</w:t>
      </w:r>
      <w:r w:rsidRPr="00336EE9">
        <w:rPr>
          <w:rFonts w:asciiTheme="majorBidi" w:hAnsiTheme="majorBidi" w:cstheme="majorBidi"/>
        </w:rPr>
        <w:t xml:space="preserve"> </w:t>
      </w:r>
      <w:r w:rsidRPr="00336EE9">
        <w:rPr>
          <w:rFonts w:asciiTheme="majorBidi" w:hAnsiTheme="majorBidi" w:cstheme="majorBidi"/>
          <w:sz w:val="32"/>
          <w:szCs w:val="32"/>
        </w:rPr>
        <w:t xml:space="preserve">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as at December 31, </w:t>
      </w:r>
      <w:r w:rsidR="005C29C3">
        <w:rPr>
          <w:rFonts w:asciiTheme="majorBidi" w:hAnsiTheme="majorBidi" w:cstheme="majorBidi"/>
          <w:sz w:val="32"/>
          <w:szCs w:val="32"/>
        </w:rPr>
        <w:t>2021</w:t>
      </w:r>
      <w:r w:rsidRPr="00336EE9">
        <w:rPr>
          <w:rFonts w:asciiTheme="majorBidi" w:hAnsiTheme="majorBidi" w:cstheme="majorBidi"/>
          <w:sz w:val="32"/>
          <w:szCs w:val="32"/>
        </w:rPr>
        <w:t>, and its financial performance and its cash flows for the year then ended in accordance with Thai Financial Reporting Standards.</w:t>
      </w:r>
    </w:p>
    <w:p w14:paraId="0CDD4BFA"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sz w:val="30"/>
          <w:szCs w:val="30"/>
        </w:rPr>
      </w:pPr>
    </w:p>
    <w:p w14:paraId="20B85D89"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Basis for Opinion  </w:t>
      </w:r>
    </w:p>
    <w:p w14:paraId="5BE90E96" w14:textId="5C08BA67" w:rsidR="009949DE" w:rsidRDefault="009949DE" w:rsidP="00DA1C73">
      <w:pPr>
        <w:tabs>
          <w:tab w:val="left" w:pos="567"/>
          <w:tab w:val="left" w:pos="5760"/>
        </w:tabs>
        <w:spacing w:line="380" w:lineRule="exact"/>
        <w:ind w:right="61" w:firstLine="1418"/>
        <w:jc w:val="thaiDistribute"/>
        <w:rPr>
          <w:rFonts w:asciiTheme="majorBidi" w:hAnsiTheme="majorBidi" w:cstheme="majorBidi"/>
          <w:sz w:val="32"/>
          <w:szCs w:val="32"/>
        </w:rPr>
      </w:pPr>
      <w:r w:rsidRPr="00336EE9">
        <w:rPr>
          <w:rFonts w:asciiTheme="majorBidi" w:hAnsiTheme="majorBidi" w:cstheme="majorBidi"/>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w:t>
      </w:r>
      <w:bookmarkStart w:id="0" w:name="_Hlk502934500"/>
      <w:r w:rsidRPr="00336EE9">
        <w:rPr>
          <w:rFonts w:asciiTheme="majorBidi" w:hAnsiTheme="majorBidi" w:cstheme="majorBidi"/>
          <w:sz w:val="32"/>
          <w:szCs w:val="32"/>
        </w:rPr>
        <w:t xml:space="preserve"> ’Code </w:t>
      </w:r>
      <w:bookmarkEnd w:id="0"/>
      <w:r w:rsidRPr="00336EE9">
        <w:rPr>
          <w:rFonts w:asciiTheme="majorBidi" w:hAnsiTheme="majorBidi" w:cstheme="majorBidi"/>
          <w:sz w:val="32"/>
          <w:szCs w:val="32"/>
        </w:rPr>
        <w:t xml:space="preserve">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55E3DEA1" w14:textId="77777777" w:rsidR="009355B2" w:rsidRPr="00336EE9" w:rsidRDefault="009355B2" w:rsidP="00DA1C73">
      <w:pPr>
        <w:tabs>
          <w:tab w:val="left" w:pos="567"/>
          <w:tab w:val="left" w:pos="5760"/>
        </w:tabs>
        <w:spacing w:line="380" w:lineRule="exact"/>
        <w:ind w:right="61" w:firstLine="1418"/>
        <w:jc w:val="thaiDistribute"/>
        <w:rPr>
          <w:rFonts w:asciiTheme="majorBidi" w:hAnsiTheme="majorBidi" w:cstheme="majorBidi"/>
          <w:sz w:val="32"/>
          <w:szCs w:val="32"/>
        </w:rPr>
      </w:pPr>
    </w:p>
    <w:p w14:paraId="16E164B7" w14:textId="029029CF" w:rsidR="009949DE" w:rsidRPr="00336EE9" w:rsidRDefault="009949DE" w:rsidP="00DA1C73">
      <w:pPr>
        <w:tabs>
          <w:tab w:val="left" w:pos="567"/>
          <w:tab w:val="left" w:pos="3836"/>
          <w:tab w:val="left" w:pos="5760"/>
        </w:tabs>
        <w:spacing w:line="380" w:lineRule="exact"/>
        <w:ind w:right="61" w:firstLine="1418"/>
        <w:jc w:val="right"/>
        <w:rPr>
          <w:rFonts w:asciiTheme="majorBidi" w:eastAsia="Cordia New" w:hAnsiTheme="majorBidi" w:cstheme="majorBidi"/>
          <w:sz w:val="32"/>
          <w:szCs w:val="32"/>
        </w:rPr>
      </w:pPr>
      <w:r w:rsidRPr="00336EE9">
        <w:rPr>
          <w:rFonts w:asciiTheme="majorBidi" w:hAnsiTheme="majorBidi" w:cstheme="majorBidi"/>
          <w:spacing w:val="-4"/>
          <w:sz w:val="32"/>
          <w:szCs w:val="32"/>
        </w:rPr>
        <w:t>*****/2</w:t>
      </w:r>
    </w:p>
    <w:p w14:paraId="5FE17A40" w14:textId="77777777" w:rsidR="009949DE" w:rsidRPr="00336EE9" w:rsidRDefault="009949DE" w:rsidP="009949DE">
      <w:pPr>
        <w:tabs>
          <w:tab w:val="left" w:pos="1080"/>
          <w:tab w:val="left" w:pos="1440"/>
          <w:tab w:val="left" w:pos="3836"/>
        </w:tabs>
        <w:spacing w:line="380" w:lineRule="exact"/>
        <w:ind w:right="30"/>
        <w:rPr>
          <w:rFonts w:asciiTheme="majorBidi" w:hAnsiTheme="majorBidi" w:cstheme="majorBidi"/>
          <w:sz w:val="32"/>
          <w:szCs w:val="32"/>
        </w:rPr>
        <w:sectPr w:rsidR="009949DE" w:rsidRPr="00336EE9" w:rsidSect="009949DE">
          <w:headerReference w:type="default" r:id="rId10"/>
          <w:footerReference w:type="default" r:id="rId11"/>
          <w:pgSz w:w="11909" w:h="16834" w:code="9"/>
          <w:pgMar w:top="1191" w:right="851" w:bottom="1985" w:left="1814" w:header="2268" w:footer="720" w:gutter="0"/>
          <w:pgNumType w:fmt="numberInDash" w:start="2"/>
          <w:cols w:space="720"/>
        </w:sectPr>
      </w:pPr>
    </w:p>
    <w:p w14:paraId="681BC4CF" w14:textId="130EB23A" w:rsidR="009949DE" w:rsidRPr="00336EE9" w:rsidRDefault="009949DE" w:rsidP="001E7BF3">
      <w:pPr>
        <w:tabs>
          <w:tab w:val="left" w:pos="567"/>
          <w:tab w:val="left" w:pos="5760"/>
        </w:tabs>
        <w:spacing w:line="300" w:lineRule="exact"/>
        <w:ind w:right="455"/>
        <w:jc w:val="thaiDistribute"/>
        <w:rPr>
          <w:rFonts w:asciiTheme="majorBidi" w:eastAsia="Cordia New" w:hAnsiTheme="majorBidi" w:cstheme="majorBidi"/>
          <w:b/>
          <w:bCs/>
          <w:sz w:val="32"/>
          <w:szCs w:val="32"/>
        </w:rPr>
      </w:pPr>
      <w:r w:rsidRPr="00336EE9">
        <w:rPr>
          <w:rFonts w:asciiTheme="majorBidi" w:eastAsia="Cordia New" w:hAnsiTheme="majorBidi" w:cstheme="majorBidi"/>
          <w:b/>
          <w:bCs/>
          <w:sz w:val="32"/>
          <w:szCs w:val="32"/>
        </w:rPr>
        <w:lastRenderedPageBreak/>
        <w:t xml:space="preserve">Key Audit Matters  </w:t>
      </w:r>
    </w:p>
    <w:p w14:paraId="0C5A380E" w14:textId="77777777" w:rsidR="009949DE" w:rsidRPr="00336EE9" w:rsidRDefault="009949DE" w:rsidP="001E7BF3">
      <w:pPr>
        <w:tabs>
          <w:tab w:val="left" w:pos="567"/>
          <w:tab w:val="left" w:pos="5760"/>
        </w:tabs>
        <w:spacing w:line="300" w:lineRule="exact"/>
        <w:ind w:right="61" w:firstLine="1418"/>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6E550485" w14:textId="77777777" w:rsidR="00D171A2" w:rsidRPr="00336EE9" w:rsidRDefault="00D171A2" w:rsidP="001E7BF3">
      <w:pPr>
        <w:tabs>
          <w:tab w:val="left" w:pos="567"/>
          <w:tab w:val="left" w:pos="5760"/>
        </w:tabs>
        <w:spacing w:line="300" w:lineRule="exact"/>
        <w:ind w:right="61" w:firstLine="1418"/>
        <w:jc w:val="thaiDistribute"/>
        <w:rPr>
          <w:rFonts w:asciiTheme="majorBidi" w:hAnsiTheme="majorBidi" w:cstheme="majorBidi"/>
          <w:sz w:val="32"/>
          <w:szCs w:val="32"/>
          <w:u w:val="single"/>
        </w:rPr>
      </w:pPr>
    </w:p>
    <w:p w14:paraId="1F84F3FA" w14:textId="53965B31" w:rsidR="00D171A2" w:rsidRPr="00336EE9" w:rsidRDefault="001E7BF3" w:rsidP="001E7BF3">
      <w:pPr>
        <w:tabs>
          <w:tab w:val="left" w:pos="567"/>
          <w:tab w:val="left" w:pos="5760"/>
        </w:tabs>
        <w:spacing w:line="300" w:lineRule="exact"/>
        <w:ind w:right="61"/>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b/>
          <w:bCs/>
          <w:spacing w:val="-4"/>
          <w:sz w:val="32"/>
          <w:szCs w:val="32"/>
        </w:rPr>
        <w:t>Revenue recognition the rental of forklifts and trucks</w:t>
      </w:r>
    </w:p>
    <w:p w14:paraId="3DF1A5E2" w14:textId="2E0308A8" w:rsidR="00D171A2" w:rsidRPr="00336EE9" w:rsidRDefault="00D171A2" w:rsidP="001E7BF3">
      <w:pPr>
        <w:tabs>
          <w:tab w:val="left" w:pos="1418"/>
          <w:tab w:val="left" w:pos="5760"/>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 xml:space="preserve">The Group has the revenue from the rental of </w:t>
      </w:r>
      <w:r w:rsidR="00515943">
        <w:rPr>
          <w:rFonts w:asciiTheme="majorBidi" w:eastAsia="Cordia New" w:hAnsiTheme="majorBidi" w:cstheme="majorBidi"/>
          <w:spacing w:val="-4"/>
          <w:sz w:val="32"/>
          <w:szCs w:val="32"/>
        </w:rPr>
        <w:t>c</w:t>
      </w:r>
      <w:r w:rsidR="00515943" w:rsidRPr="00515943">
        <w:rPr>
          <w:rFonts w:asciiTheme="majorBidi" w:eastAsia="Cordia New" w:hAnsiTheme="majorBidi" w:cstheme="majorBidi"/>
          <w:spacing w:val="-4"/>
          <w:sz w:val="32"/>
          <w:szCs w:val="32"/>
        </w:rPr>
        <w:t xml:space="preserve">rane and truck </w:t>
      </w:r>
      <w:r w:rsidR="001E7BF3" w:rsidRPr="001E7BF3">
        <w:rPr>
          <w:rFonts w:asciiTheme="majorBidi" w:eastAsia="Cordia New" w:hAnsiTheme="majorBidi" w:cstheme="majorBidi"/>
          <w:spacing w:val="-4"/>
          <w:sz w:val="32"/>
          <w:szCs w:val="32"/>
        </w:rPr>
        <w:t xml:space="preserve">for </w:t>
      </w:r>
      <w:r w:rsidR="006837D7">
        <w:rPr>
          <w:rFonts w:asciiTheme="majorBidi" w:eastAsia="Cordia New" w:hAnsiTheme="majorBidi" w:cstheme="majorBidi"/>
          <w:spacing w:val="-4"/>
          <w:sz w:val="32"/>
          <w:szCs w:val="32"/>
        </w:rPr>
        <w:t>25</w:t>
      </w:r>
      <w:r w:rsidR="001E7BF3" w:rsidRPr="001E7BF3">
        <w:rPr>
          <w:rFonts w:asciiTheme="majorBidi" w:eastAsia="Cordia New" w:hAnsiTheme="majorBidi" w:cstheme="majorBidi"/>
          <w:spacing w:val="-4"/>
          <w:sz w:val="32"/>
          <w:szCs w:val="32"/>
        </w:rPr>
        <w:t xml:space="preserve">% of the total revenue that is the substantial amount in the consolidated financial statements. The Group has entered into many agreements with customers. The agreements are made with both types of </w:t>
      </w:r>
      <w:proofErr w:type="gramStart"/>
      <w:r w:rsidR="001E7BF3" w:rsidRPr="001E7BF3">
        <w:rPr>
          <w:rFonts w:asciiTheme="majorBidi" w:eastAsia="Cordia New" w:hAnsiTheme="majorBidi" w:cstheme="majorBidi"/>
          <w:spacing w:val="-4"/>
          <w:sz w:val="32"/>
          <w:szCs w:val="32"/>
        </w:rPr>
        <w:t>lease</w:t>
      </w:r>
      <w:proofErr w:type="gramEnd"/>
      <w:r w:rsidR="001E7BF3" w:rsidRPr="001E7BF3">
        <w:rPr>
          <w:rFonts w:asciiTheme="majorBidi" w:eastAsia="Cordia New" w:hAnsiTheme="majorBidi" w:cstheme="majorBidi"/>
          <w:spacing w:val="-4"/>
          <w:sz w:val="32"/>
          <w:szCs w:val="32"/>
        </w:rPr>
        <w:t xml:space="preserve"> over the period and monthly rentals. There are many rental rates depending on the type of car rented and the agreement between the Group and each customer that may have risks regarding the value and period of the revenue recognition. I have paid special attention in the revenue recognition to ensure the rental revenue of forklifts and trucks being recognized in the account correctly and completely.</w:t>
      </w:r>
    </w:p>
    <w:p w14:paraId="11227316" w14:textId="4F4F71DD" w:rsidR="009949DE" w:rsidRDefault="00D171A2" w:rsidP="001E7BF3">
      <w:pPr>
        <w:tabs>
          <w:tab w:val="left" w:pos="1418"/>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I have assessed the appropriateness and tested the efficiency of the internal control system of the car rental revenue cycle by inquiring the responsible person, understanding and selecting samples to randomly test the compliance with the controls designed by the Group, studying the lease agreement to understand the rental conditions, randomly inspecting the supporting documents for income transactions occurred during the year and near the end of the accounting period, comparing the information and details of the rented cars with the details according to the asset registration in order to cut off the revenue recognition, reviewing the credit notes issued by the Group after the end of the accounting period and analyzing the comparative of revenue accounting data to check for possible irregularities in revenue transactions throughout the accounting period especially the accounting transactions through general vouchers.</w:t>
      </w:r>
    </w:p>
    <w:p w14:paraId="35CFFE4F" w14:textId="77777777" w:rsidR="001E7BF3" w:rsidRPr="00336EE9" w:rsidRDefault="001E7BF3" w:rsidP="001E7BF3">
      <w:pPr>
        <w:tabs>
          <w:tab w:val="left" w:pos="1418"/>
        </w:tabs>
        <w:spacing w:line="300" w:lineRule="exact"/>
        <w:ind w:right="61"/>
        <w:jc w:val="thaiDistribute"/>
        <w:rPr>
          <w:rFonts w:asciiTheme="majorBidi" w:eastAsia="Cordia New" w:hAnsiTheme="majorBidi" w:cstheme="majorBidi"/>
          <w:spacing w:val="-4"/>
          <w:sz w:val="32"/>
          <w:szCs w:val="32"/>
        </w:rPr>
      </w:pPr>
    </w:p>
    <w:p w14:paraId="71A5E077" w14:textId="0C74288B" w:rsidR="009949DE" w:rsidRPr="00336EE9" w:rsidRDefault="001E7BF3" w:rsidP="001E7BF3">
      <w:pPr>
        <w:tabs>
          <w:tab w:val="left" w:pos="540"/>
        </w:tabs>
        <w:spacing w:line="300" w:lineRule="exact"/>
        <w:jc w:val="thaiDistribute"/>
        <w:rPr>
          <w:rFonts w:asciiTheme="majorBidi" w:eastAsia="Cordia New" w:hAnsiTheme="majorBidi" w:cstheme="majorBidi"/>
          <w:b/>
          <w:bCs/>
          <w:spacing w:val="-4"/>
          <w:sz w:val="32"/>
          <w:szCs w:val="32"/>
          <w:highlight w:val="yellow"/>
        </w:rPr>
      </w:pPr>
      <w:r w:rsidRPr="001E7BF3">
        <w:rPr>
          <w:rFonts w:asciiTheme="majorBidi" w:eastAsia="Cordia New" w:hAnsiTheme="majorBidi" w:cstheme="majorBidi"/>
          <w:b/>
          <w:bCs/>
          <w:spacing w:val="-4"/>
          <w:sz w:val="32"/>
          <w:szCs w:val="32"/>
        </w:rPr>
        <w:t>Allowance for value of inventories and realizable value of inventories</w:t>
      </w:r>
    </w:p>
    <w:p w14:paraId="1ABE2FAB" w14:textId="2563A6F8" w:rsidR="00D171A2" w:rsidRPr="00336EE9" w:rsidRDefault="009949DE" w:rsidP="001E7BF3">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336EE9">
        <w:rPr>
          <w:rFonts w:ascii="Times New Roman" w:eastAsia="Cordia New" w:hAnsi="Times New Roman" w:cs="Times New Roman"/>
          <w:spacing w:val="-4"/>
          <w:sz w:val="32"/>
          <w:szCs w:val="32"/>
        </w:rPr>
        <w:t>​</w:t>
      </w:r>
      <w:r w:rsidR="00D171A2" w:rsidRPr="00336EE9">
        <w:rPr>
          <w:rFonts w:asciiTheme="majorBidi" w:hAnsiTheme="majorBidi" w:cstheme="majorBidi"/>
        </w:rPr>
        <w:t xml:space="preserve"> </w:t>
      </w:r>
      <w:r w:rsidR="001E7BF3" w:rsidRPr="001E7BF3">
        <w:rPr>
          <w:rFonts w:asciiTheme="majorBidi" w:eastAsia="Cordia New" w:hAnsiTheme="majorBidi" w:cstheme="majorBidi"/>
          <w:spacing w:val="-4"/>
          <w:sz w:val="32"/>
          <w:szCs w:val="32"/>
        </w:rPr>
        <w:t xml:space="preserve">According to Note </w:t>
      </w:r>
      <w:r w:rsidR="00E141AA">
        <w:rPr>
          <w:rFonts w:asciiTheme="majorBidi" w:eastAsia="Cordia New" w:hAnsiTheme="majorBidi" w:cstheme="majorBidi"/>
          <w:spacing w:val="-4"/>
          <w:sz w:val="32"/>
          <w:szCs w:val="32"/>
        </w:rPr>
        <w:t>9</w:t>
      </w:r>
      <w:r w:rsidR="001E7BF3" w:rsidRPr="001E7BF3">
        <w:rPr>
          <w:rFonts w:asciiTheme="majorBidi" w:eastAsia="Cordia New" w:hAnsiTheme="majorBidi" w:cstheme="majorBidi"/>
          <w:spacing w:val="-4"/>
          <w:sz w:val="32"/>
          <w:szCs w:val="32"/>
        </w:rPr>
        <w:t xml:space="preserve"> (Inventories), the Group has the inventories amounted to Baht 2</w:t>
      </w:r>
      <w:r w:rsidR="0077042F">
        <w:rPr>
          <w:rFonts w:asciiTheme="majorBidi" w:eastAsia="Cordia New" w:hAnsiTheme="majorBidi" w:cstheme="majorBidi"/>
          <w:spacing w:val="-4"/>
          <w:sz w:val="32"/>
          <w:szCs w:val="32"/>
        </w:rPr>
        <w:t>96</w:t>
      </w:r>
      <w:r w:rsidR="001E7BF3" w:rsidRPr="001E7BF3">
        <w:rPr>
          <w:rFonts w:asciiTheme="majorBidi" w:eastAsia="Cordia New" w:hAnsiTheme="majorBidi" w:cstheme="majorBidi"/>
          <w:spacing w:val="-4"/>
          <w:sz w:val="32"/>
          <w:szCs w:val="32"/>
        </w:rPr>
        <w:t xml:space="preserve"> million in which the net value of such products is substantial amount in the financial statements. Therefore, the management has to use considerable judgment in considering appropriate allowance for decline in value of inventory for each type of obsolete stock. It is considered from the latest selling price, analysis of each product category aging, period of sale and turnover of products incurred that may cause the net realizable value of inventories to be less than the cost of products. Such matters are related to the management's judgment. Therefore, I have paid special attention in the audit of inventories account to ensure that the inventories are stated appropriately.  </w:t>
      </w:r>
      <w:r w:rsidR="00D171A2" w:rsidRPr="00336EE9">
        <w:rPr>
          <w:rFonts w:asciiTheme="majorBidi" w:eastAsia="Cordia New" w:hAnsiTheme="majorBidi" w:cstheme="majorBidi"/>
          <w:spacing w:val="-4"/>
          <w:sz w:val="32"/>
          <w:szCs w:val="32"/>
          <w:cs/>
        </w:rPr>
        <w:t xml:space="preserve"> </w:t>
      </w:r>
    </w:p>
    <w:p w14:paraId="3ED3722D" w14:textId="08FDAFD8" w:rsidR="009949DE" w:rsidRDefault="001E7BF3" w:rsidP="001E7BF3">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spacing w:val="-4"/>
          <w:sz w:val="32"/>
          <w:szCs w:val="32"/>
        </w:rPr>
        <w:t xml:space="preserve">My key audit matters is to inquire the management who is responsible for such matter in order to gain an understanding of the Group's policies regarding the allowance for declining in value of inventories, and to estimate the net realizable value of inventories by auditing the adequacy and appropriateness of </w:t>
      </w:r>
      <w:r w:rsidR="0011434E">
        <w:rPr>
          <w:rFonts w:asciiTheme="majorBidi" w:eastAsia="Cordia New" w:hAnsiTheme="majorBidi" w:cstheme="majorBidi"/>
          <w:spacing w:val="-4"/>
          <w:sz w:val="32"/>
          <w:szCs w:val="32"/>
        </w:rPr>
        <w:t>policies regarding the allowance for declining in value of inventories</w:t>
      </w:r>
      <w:r w:rsidRPr="001E7BF3">
        <w:rPr>
          <w:rFonts w:asciiTheme="majorBidi" w:eastAsia="Cordia New" w:hAnsiTheme="majorBidi" w:cstheme="majorBidi"/>
          <w:spacing w:val="-4"/>
          <w:sz w:val="32"/>
          <w:szCs w:val="32"/>
        </w:rPr>
        <w:t xml:space="preserve"> and the assumptions used by the management in calculating the allowance for declining in value of inventories by comparing the product costs with the net realizable values calculated from the selling price after the end of the year and deducted from the actual selling expenses during the year and to consider the deteriorated and obsoleted</w:t>
      </w:r>
      <w:r>
        <w:rPr>
          <w:rFonts w:asciiTheme="majorBidi" w:eastAsia="Cordia New" w:hAnsiTheme="majorBidi" w:cstheme="majorBidi"/>
          <w:spacing w:val="-4"/>
          <w:sz w:val="32"/>
          <w:szCs w:val="32"/>
        </w:rPr>
        <w:t xml:space="preserve"> </w:t>
      </w:r>
      <w:r w:rsidRPr="001E7BF3">
        <w:rPr>
          <w:rFonts w:asciiTheme="majorBidi" w:eastAsia="Cordia New" w:hAnsiTheme="majorBidi" w:cstheme="majorBidi"/>
          <w:spacing w:val="-4"/>
          <w:sz w:val="32"/>
          <w:szCs w:val="32"/>
        </w:rPr>
        <w:t>products by auditing the age and movement of the products for comparative analysis of inventories whichever is lower than the product cost and to check the accuracy of the accounting records for the allowance for declining in value of inventories complied with the Group’s policies.</w:t>
      </w:r>
    </w:p>
    <w:p w14:paraId="4F7A11E5" w14:textId="77777777" w:rsidR="009949DE" w:rsidRPr="00336EE9" w:rsidRDefault="009949DE" w:rsidP="009949DE">
      <w:pPr>
        <w:tabs>
          <w:tab w:val="left" w:pos="1418"/>
          <w:tab w:val="left" w:pos="5760"/>
        </w:tabs>
        <w:spacing w:line="330" w:lineRule="exact"/>
        <w:ind w:right="28" w:firstLine="141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*****/3</w:t>
      </w:r>
    </w:p>
    <w:p w14:paraId="2F3C24FC" w14:textId="47C27B49" w:rsidR="009949DE" w:rsidRPr="00336EE9" w:rsidRDefault="009949DE" w:rsidP="00FA1D97">
      <w:pPr>
        <w:tabs>
          <w:tab w:val="left" w:pos="1418"/>
          <w:tab w:val="left" w:pos="5760"/>
        </w:tabs>
        <w:spacing w:line="350" w:lineRule="exact"/>
        <w:ind w:right="28"/>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 xml:space="preserve">Other Information </w:t>
      </w:r>
    </w:p>
    <w:p w14:paraId="3163B04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86DD69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08CDB63F"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6D5577E"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518A56FD" w14:textId="77777777" w:rsidR="009949DE" w:rsidRPr="00336EE9" w:rsidRDefault="009949DE" w:rsidP="00FA1D97">
      <w:pPr>
        <w:tabs>
          <w:tab w:val="left" w:pos="1418"/>
          <w:tab w:val="left" w:pos="5760"/>
        </w:tabs>
        <w:spacing w:line="350" w:lineRule="exact"/>
        <w:ind w:right="28"/>
        <w:jc w:val="thaiDistribute"/>
        <w:rPr>
          <w:rFonts w:asciiTheme="majorBidi" w:eastAsia="Cordia New" w:hAnsiTheme="majorBidi" w:cstheme="majorBidi"/>
          <w:sz w:val="32"/>
          <w:szCs w:val="32"/>
        </w:rPr>
      </w:pPr>
    </w:p>
    <w:p w14:paraId="4337F60F"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Responsibilities of Management and Those Charged with Governance for the Financial Statements</w:t>
      </w:r>
    </w:p>
    <w:p w14:paraId="54E78899" w14:textId="77777777" w:rsidR="009949DE" w:rsidRPr="00336EE9" w:rsidRDefault="009949DE" w:rsidP="00FA1D97">
      <w:pPr>
        <w:tabs>
          <w:tab w:val="left" w:pos="1418"/>
          <w:tab w:val="left" w:pos="5760"/>
        </w:tabs>
        <w:spacing w:line="35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17025AE"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66264B8"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Those charged with governance are responsible for overseeing the Group’s and the Company’s financial reporting process.    </w:t>
      </w:r>
    </w:p>
    <w:p w14:paraId="17BEBEE3"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p>
    <w:p w14:paraId="0BADCE5A"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Auditor’s Responsibilities for the Audit of the Financial Statements</w:t>
      </w:r>
    </w:p>
    <w:p w14:paraId="25D21BE7"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8853228" w14:textId="77777777" w:rsidR="009949DE" w:rsidRPr="00336EE9" w:rsidRDefault="009949DE" w:rsidP="00FA1D97">
      <w:pPr>
        <w:tabs>
          <w:tab w:val="left" w:pos="1418"/>
          <w:tab w:val="left" w:pos="5760"/>
        </w:tabs>
        <w:spacing w:line="350" w:lineRule="exact"/>
        <w:ind w:right="2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*****/4</w:t>
      </w:r>
    </w:p>
    <w:p w14:paraId="0AD09544" w14:textId="20670A61"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pacing w:val="-4"/>
          <w:sz w:val="32"/>
          <w:szCs w:val="32"/>
        </w:rPr>
        <w:t xml:space="preserve">As part of an audit in accordance with Thai Standards on Auditing, I exercise professional </w:t>
      </w:r>
      <w:r w:rsidRPr="00336EE9">
        <w:rPr>
          <w:rFonts w:asciiTheme="majorBidi" w:hAnsiTheme="majorBidi" w:cstheme="majorBidi"/>
          <w:sz w:val="32"/>
          <w:szCs w:val="32"/>
        </w:rPr>
        <w:t xml:space="preserve">judgment and maintain professional skepticism throughout the audit. I also:  </w:t>
      </w:r>
    </w:p>
    <w:p w14:paraId="7EFB05C6"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98658"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143E345"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pacing w:val="-4"/>
          <w:sz w:val="32"/>
          <w:szCs w:val="32"/>
        </w:rPr>
        <w:t xml:space="preserve">Evaluate the appropriateness of accounting policies used and the reasonableness </w:t>
      </w:r>
      <w:r w:rsidRPr="00336EE9">
        <w:rPr>
          <w:rFonts w:asciiTheme="majorBidi" w:hAnsiTheme="majorBidi" w:cstheme="majorBidi"/>
          <w:sz w:val="32"/>
          <w:szCs w:val="32"/>
        </w:rPr>
        <w:t>of accounting estimates and related disclosures made by management.</w:t>
      </w:r>
    </w:p>
    <w:p w14:paraId="747286EF"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AF79DB"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EE2AA4A"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8ABA9A8"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986486"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D55685B" w14:textId="756144FC" w:rsidR="009949DE" w:rsidRPr="00336EE9" w:rsidRDefault="009949DE" w:rsidP="009949DE">
      <w:pPr>
        <w:tabs>
          <w:tab w:val="left" w:pos="1418"/>
          <w:tab w:val="left" w:pos="5760"/>
        </w:tabs>
        <w:spacing w:line="340" w:lineRule="exact"/>
        <w:ind w:right="28"/>
        <w:jc w:val="right"/>
        <w:rPr>
          <w:rFonts w:asciiTheme="majorBidi" w:hAnsiTheme="majorBidi" w:cstheme="majorBidi"/>
          <w:spacing w:val="-4"/>
          <w:sz w:val="32"/>
          <w:szCs w:val="32"/>
        </w:rPr>
      </w:pPr>
      <w:r w:rsidRPr="00336EE9">
        <w:rPr>
          <w:rFonts w:asciiTheme="majorBidi" w:hAnsiTheme="majorBidi" w:cstheme="majorBidi"/>
          <w:spacing w:val="-4"/>
          <w:sz w:val="32"/>
          <w:szCs w:val="32"/>
        </w:rPr>
        <w:t>*****/5</w:t>
      </w:r>
    </w:p>
    <w:p w14:paraId="2FA07D12" w14:textId="77777777" w:rsidR="00D171A2" w:rsidRPr="00336EE9" w:rsidRDefault="00D171A2" w:rsidP="009949DE">
      <w:pPr>
        <w:tabs>
          <w:tab w:val="left" w:pos="1418"/>
          <w:tab w:val="left" w:pos="5760"/>
        </w:tabs>
        <w:spacing w:line="340" w:lineRule="exact"/>
        <w:ind w:right="28"/>
        <w:jc w:val="right"/>
        <w:rPr>
          <w:rFonts w:asciiTheme="majorBidi" w:hAnsiTheme="majorBidi" w:cstheme="majorBidi"/>
          <w:spacing w:val="-4"/>
          <w:sz w:val="32"/>
          <w:szCs w:val="32"/>
        </w:rPr>
      </w:pPr>
    </w:p>
    <w:p w14:paraId="509158AE" w14:textId="77777777" w:rsidR="009949DE" w:rsidRPr="00336EE9" w:rsidRDefault="009949DE" w:rsidP="006C5063">
      <w:pPr>
        <w:tabs>
          <w:tab w:val="left" w:pos="1418"/>
          <w:tab w:val="left" w:pos="5760"/>
        </w:tabs>
        <w:spacing w:line="38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303DB28" w14:textId="77777777" w:rsidR="009949DE" w:rsidRPr="00336EE9" w:rsidRDefault="009949DE" w:rsidP="006C5063">
      <w:pPr>
        <w:pStyle w:val="T"/>
        <w:spacing w:line="380" w:lineRule="exact"/>
        <w:ind w:left="0" w:right="0" w:firstLine="1440"/>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The engagement partner responsible for the audit resulting in this independent auditor’s report is 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eastAsia="Cordia New" w:hAnsiTheme="majorBidi" w:cstheme="majorBidi"/>
          <w:sz w:val="32"/>
          <w:szCs w:val="32"/>
        </w:rPr>
        <w:t>.</w:t>
      </w:r>
    </w:p>
    <w:p w14:paraId="529641E8"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696B3041"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502718AF"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06EAE112" w14:textId="4407A14F" w:rsidR="009949DE" w:rsidRPr="00336EE9" w:rsidRDefault="009949DE" w:rsidP="006C5063">
      <w:pPr>
        <w:pStyle w:val="T"/>
        <w:tabs>
          <w:tab w:val="center" w:pos="6521"/>
        </w:tabs>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Pr="00336EE9">
        <w:rPr>
          <w:rFonts w:asciiTheme="majorBidi" w:eastAsia="Cordia New" w:hAnsiTheme="majorBidi" w:cstheme="majorBidi"/>
          <w:sz w:val="32"/>
          <w:szCs w:val="32"/>
        </w:rPr>
        <w:t xml:space="preserve">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hAnsiTheme="majorBidi" w:cstheme="majorBidi"/>
          <w:sz w:val="32"/>
          <w:szCs w:val="32"/>
        </w:rPr>
        <w:t>)</w:t>
      </w:r>
    </w:p>
    <w:p w14:paraId="7BC92DCD"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 xml:space="preserve">Certified Public Accountant </w:t>
      </w:r>
    </w:p>
    <w:p w14:paraId="6FEF0F80"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Registration No. 8134</w:t>
      </w:r>
    </w:p>
    <w:p w14:paraId="41328F6C" w14:textId="77777777" w:rsidR="009949DE" w:rsidRPr="00336EE9" w:rsidRDefault="009949DE" w:rsidP="006C5063">
      <w:pPr>
        <w:tabs>
          <w:tab w:val="left" w:pos="1080"/>
        </w:tabs>
        <w:spacing w:line="380" w:lineRule="exact"/>
        <w:rPr>
          <w:rFonts w:asciiTheme="majorBidi" w:hAnsiTheme="majorBidi" w:cstheme="majorBidi"/>
          <w:sz w:val="32"/>
          <w:szCs w:val="32"/>
        </w:rPr>
      </w:pPr>
    </w:p>
    <w:p w14:paraId="4BB4E7B1" w14:textId="77777777" w:rsidR="009949DE" w:rsidRPr="00336EE9" w:rsidRDefault="009949DE" w:rsidP="006C5063">
      <w:pPr>
        <w:tabs>
          <w:tab w:val="left" w:pos="1080"/>
        </w:tabs>
        <w:spacing w:line="380" w:lineRule="exact"/>
        <w:rPr>
          <w:rFonts w:asciiTheme="majorBidi" w:hAnsiTheme="majorBidi" w:cstheme="majorBidi"/>
          <w:sz w:val="32"/>
          <w:szCs w:val="32"/>
        </w:rPr>
      </w:pPr>
      <w:proofErr w:type="spellStart"/>
      <w:r w:rsidRPr="00336EE9">
        <w:rPr>
          <w:rFonts w:asciiTheme="majorBidi" w:hAnsiTheme="majorBidi" w:cstheme="majorBidi"/>
          <w:sz w:val="32"/>
          <w:szCs w:val="32"/>
        </w:rPr>
        <w:t>Dharmniti</w:t>
      </w:r>
      <w:proofErr w:type="spellEnd"/>
      <w:r w:rsidRPr="00336EE9">
        <w:rPr>
          <w:rFonts w:asciiTheme="majorBidi" w:hAnsiTheme="majorBidi" w:cstheme="majorBidi"/>
          <w:sz w:val="32"/>
          <w:szCs w:val="32"/>
        </w:rPr>
        <w:t xml:space="preserve"> Auditing Company Limited</w:t>
      </w:r>
    </w:p>
    <w:p w14:paraId="762959BF" w14:textId="77777777" w:rsidR="009949DE" w:rsidRPr="00336EE9" w:rsidRDefault="009949DE" w:rsidP="006C5063">
      <w:pPr>
        <w:tabs>
          <w:tab w:val="left" w:pos="1080"/>
        </w:tabs>
        <w:spacing w:line="380" w:lineRule="exact"/>
        <w:rPr>
          <w:rFonts w:asciiTheme="majorBidi" w:hAnsiTheme="majorBidi" w:cstheme="majorBidi"/>
          <w:sz w:val="32"/>
          <w:szCs w:val="32"/>
        </w:rPr>
      </w:pPr>
      <w:r w:rsidRPr="00336EE9">
        <w:rPr>
          <w:rFonts w:asciiTheme="majorBidi" w:hAnsiTheme="majorBidi" w:cstheme="majorBidi"/>
          <w:sz w:val="32"/>
          <w:szCs w:val="32"/>
        </w:rPr>
        <w:t>Bangkok, Thailand</w:t>
      </w:r>
    </w:p>
    <w:p w14:paraId="2B64FC88" w14:textId="50F74073" w:rsidR="009949DE" w:rsidRDefault="006B7246" w:rsidP="006C5063">
      <w:pPr>
        <w:tabs>
          <w:tab w:val="left" w:pos="360"/>
        </w:tabs>
        <w:spacing w:line="380" w:lineRule="exact"/>
        <w:rPr>
          <w:rFonts w:asciiTheme="majorBidi" w:hAnsiTheme="majorBidi" w:cstheme="majorBidi"/>
          <w:sz w:val="32"/>
          <w:szCs w:val="32"/>
        </w:rPr>
      </w:pPr>
      <w:r>
        <w:rPr>
          <w:rFonts w:asciiTheme="majorBidi" w:hAnsiTheme="majorBidi" w:cstheme="majorBidi"/>
          <w:sz w:val="32"/>
          <w:szCs w:val="32"/>
        </w:rPr>
        <w:t>February</w:t>
      </w:r>
      <w:r w:rsidR="009949DE" w:rsidRPr="00336EE9">
        <w:rPr>
          <w:rFonts w:asciiTheme="majorBidi" w:hAnsiTheme="majorBidi" w:cstheme="majorBidi"/>
          <w:sz w:val="32"/>
          <w:szCs w:val="32"/>
        </w:rPr>
        <w:t xml:space="preserve"> </w:t>
      </w:r>
      <w:r>
        <w:rPr>
          <w:rFonts w:asciiTheme="majorBidi" w:hAnsiTheme="majorBidi" w:cstheme="majorBidi"/>
          <w:sz w:val="32"/>
          <w:szCs w:val="32"/>
        </w:rPr>
        <w:t>24</w:t>
      </w:r>
      <w:r w:rsidR="009949DE"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w:t>
      </w:r>
      <w:r>
        <w:rPr>
          <w:rFonts w:asciiTheme="majorBidi" w:hAnsiTheme="majorBidi" w:cstheme="majorBidi"/>
          <w:sz w:val="32"/>
          <w:szCs w:val="32"/>
        </w:rPr>
        <w:t>2</w:t>
      </w:r>
    </w:p>
    <w:p w14:paraId="356AB67D" w14:textId="59E7B07A" w:rsidR="006C5063" w:rsidRDefault="006C5063" w:rsidP="006C5063">
      <w:pPr>
        <w:tabs>
          <w:tab w:val="left" w:pos="360"/>
        </w:tabs>
        <w:spacing w:line="380" w:lineRule="exact"/>
        <w:rPr>
          <w:rFonts w:asciiTheme="majorBidi" w:hAnsiTheme="majorBidi" w:cstheme="majorBidi"/>
          <w:sz w:val="32"/>
          <w:szCs w:val="32"/>
        </w:rPr>
      </w:pPr>
    </w:p>
    <w:p w14:paraId="286A14B5" w14:textId="77777777" w:rsidR="006C5063" w:rsidRPr="00336EE9" w:rsidRDefault="006C5063" w:rsidP="006C5063">
      <w:pPr>
        <w:tabs>
          <w:tab w:val="left" w:pos="360"/>
        </w:tabs>
        <w:spacing w:line="380" w:lineRule="exact"/>
        <w:rPr>
          <w:rFonts w:asciiTheme="majorBidi" w:hAnsiTheme="majorBidi" w:cstheme="majorBidi"/>
          <w:b/>
          <w:bCs/>
          <w:sz w:val="32"/>
          <w:szCs w:val="32"/>
        </w:rPr>
      </w:pPr>
    </w:p>
    <w:p w14:paraId="6AB0CED7" w14:textId="77777777" w:rsidR="007745A4" w:rsidRPr="00336EE9" w:rsidRDefault="007745A4" w:rsidP="005C72DA">
      <w:pPr>
        <w:tabs>
          <w:tab w:val="left" w:pos="360"/>
        </w:tabs>
        <w:spacing w:line="380" w:lineRule="exact"/>
        <w:jc w:val="center"/>
        <w:rPr>
          <w:rFonts w:asciiTheme="majorBidi" w:hAnsiTheme="majorBidi" w:cstheme="majorBidi"/>
          <w:b/>
          <w:bCs/>
          <w:sz w:val="32"/>
          <w:szCs w:val="32"/>
        </w:rPr>
      </w:pPr>
    </w:p>
    <w:sectPr w:rsidR="007745A4" w:rsidRPr="00336EE9" w:rsidSect="00E33A62">
      <w:headerReference w:type="default" r:id="rId12"/>
      <w:pgSz w:w="11909" w:h="16834" w:code="9"/>
      <w:pgMar w:top="737" w:right="709" w:bottom="1985" w:left="1814" w:header="1134"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EA30" w14:textId="77777777" w:rsidR="0085118B" w:rsidRDefault="0085118B">
      <w:r>
        <w:separator/>
      </w:r>
    </w:p>
  </w:endnote>
  <w:endnote w:type="continuationSeparator" w:id="0">
    <w:p w14:paraId="6AF42871" w14:textId="77777777" w:rsidR="0085118B" w:rsidRDefault="0085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99F0" w14:textId="77777777" w:rsidR="00AF6437" w:rsidRDefault="00AF6437">
    <w:pPr>
      <w:pStyle w:val="Footer"/>
      <w:framePr w:wrap="around" w:vAnchor="text" w:hAnchor="margin" w:xAlign="right" w:y="1"/>
      <w:rPr>
        <w:rStyle w:val="PageNumber"/>
      </w:rPr>
    </w:pPr>
  </w:p>
  <w:p w14:paraId="746E3C4A" w14:textId="77777777" w:rsidR="00AF6437" w:rsidRDefault="00AF6437" w:rsidP="009949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E85B6" w14:textId="77777777" w:rsidR="0085118B" w:rsidRDefault="0085118B">
      <w:r>
        <w:separator/>
      </w:r>
    </w:p>
  </w:footnote>
  <w:footnote w:type="continuationSeparator" w:id="0">
    <w:p w14:paraId="221D01BB" w14:textId="77777777" w:rsidR="0085118B" w:rsidRDefault="00851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51D5" w14:textId="77777777" w:rsidR="00AF6437" w:rsidRDefault="00AF6437"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0152445B" w14:textId="77777777" w:rsidR="00AF6437" w:rsidRDefault="00AF6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96C62" w14:textId="77777777" w:rsidR="00AF6437" w:rsidRDefault="00AF6437"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C8E4" w14:textId="77777777" w:rsidR="00AF6437" w:rsidRPr="003C4048" w:rsidRDefault="00AF6437" w:rsidP="009949DE">
    <w:pPr>
      <w:pStyle w:val="Header"/>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E33A62"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6"/>
  </w:num>
  <w:num w:numId="2">
    <w:abstractNumId w:val="12"/>
  </w:num>
  <w:num w:numId="3">
    <w:abstractNumId w:val="7"/>
  </w:num>
  <w:num w:numId="4">
    <w:abstractNumId w:val="45"/>
  </w:num>
  <w:num w:numId="5">
    <w:abstractNumId w:val="23"/>
  </w:num>
  <w:num w:numId="6">
    <w:abstractNumId w:val="32"/>
  </w:num>
  <w:num w:numId="7">
    <w:abstractNumId w:val="21"/>
  </w:num>
  <w:num w:numId="8">
    <w:abstractNumId w:val="17"/>
  </w:num>
  <w:num w:numId="9">
    <w:abstractNumId w:val="4"/>
  </w:num>
  <w:num w:numId="10">
    <w:abstractNumId w:val="1"/>
  </w:num>
  <w:num w:numId="11">
    <w:abstractNumId w:val="5"/>
  </w:num>
  <w:num w:numId="12">
    <w:abstractNumId w:val="30"/>
  </w:num>
  <w:num w:numId="13">
    <w:abstractNumId w:val="34"/>
  </w:num>
  <w:num w:numId="14">
    <w:abstractNumId w:val="18"/>
  </w:num>
  <w:num w:numId="15">
    <w:abstractNumId w:val="42"/>
  </w:num>
  <w:num w:numId="16">
    <w:abstractNumId w:val="8"/>
  </w:num>
  <w:num w:numId="17">
    <w:abstractNumId w:val="35"/>
  </w:num>
  <w:num w:numId="18">
    <w:abstractNumId w:val="43"/>
  </w:num>
  <w:num w:numId="19">
    <w:abstractNumId w:val="31"/>
  </w:num>
  <w:num w:numId="20">
    <w:abstractNumId w:val="13"/>
  </w:num>
  <w:num w:numId="21">
    <w:abstractNumId w:val="6"/>
  </w:num>
  <w:num w:numId="22">
    <w:abstractNumId w:val="33"/>
  </w:num>
  <w:num w:numId="23">
    <w:abstractNumId w:val="25"/>
  </w:num>
  <w:num w:numId="24">
    <w:abstractNumId w:val="9"/>
  </w:num>
  <w:num w:numId="25">
    <w:abstractNumId w:val="20"/>
  </w:num>
  <w:num w:numId="26">
    <w:abstractNumId w:val="24"/>
  </w:num>
  <w:num w:numId="27">
    <w:abstractNumId w:val="39"/>
  </w:num>
  <w:num w:numId="28">
    <w:abstractNumId w:val="0"/>
  </w:num>
  <w:num w:numId="29">
    <w:abstractNumId w:val="41"/>
  </w:num>
  <w:num w:numId="30">
    <w:abstractNumId w:val="28"/>
  </w:num>
  <w:num w:numId="31">
    <w:abstractNumId w:val="22"/>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1"/>
  </w:num>
  <w:num w:numId="35">
    <w:abstractNumId w:val="40"/>
  </w:num>
  <w:num w:numId="36">
    <w:abstractNumId w:val="27"/>
  </w:num>
  <w:num w:numId="37">
    <w:abstractNumId w:val="2"/>
  </w:num>
  <w:num w:numId="38">
    <w:abstractNumId w:val="14"/>
  </w:num>
  <w:num w:numId="39">
    <w:abstractNumId w:val="16"/>
  </w:num>
  <w:num w:numId="40">
    <w:abstractNumId w:val="15"/>
  </w:num>
  <w:num w:numId="41">
    <w:abstractNumId w:val="10"/>
  </w:num>
  <w:num w:numId="42">
    <w:abstractNumId w:val="3"/>
  </w:num>
  <w:num w:numId="43">
    <w:abstractNumId w:val="37"/>
  </w:num>
  <w:num w:numId="44">
    <w:abstractNumId w:val="38"/>
  </w:num>
  <w:num w:numId="45">
    <w:abstractNumId w:val="26"/>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17A"/>
    <w:rsid w:val="00002AE1"/>
    <w:rsid w:val="00002BE3"/>
    <w:rsid w:val="0000321A"/>
    <w:rsid w:val="0000380C"/>
    <w:rsid w:val="00003C39"/>
    <w:rsid w:val="00004A05"/>
    <w:rsid w:val="00004B86"/>
    <w:rsid w:val="00005122"/>
    <w:rsid w:val="00005943"/>
    <w:rsid w:val="00005EE1"/>
    <w:rsid w:val="000065AB"/>
    <w:rsid w:val="00006C3C"/>
    <w:rsid w:val="0001151C"/>
    <w:rsid w:val="00011C50"/>
    <w:rsid w:val="00011C79"/>
    <w:rsid w:val="00011D59"/>
    <w:rsid w:val="0001253D"/>
    <w:rsid w:val="00012D3A"/>
    <w:rsid w:val="00013300"/>
    <w:rsid w:val="0001376A"/>
    <w:rsid w:val="000137C8"/>
    <w:rsid w:val="000142F6"/>
    <w:rsid w:val="00014319"/>
    <w:rsid w:val="0001581F"/>
    <w:rsid w:val="0001617D"/>
    <w:rsid w:val="000169DD"/>
    <w:rsid w:val="00017292"/>
    <w:rsid w:val="0001789B"/>
    <w:rsid w:val="00017B40"/>
    <w:rsid w:val="00017C26"/>
    <w:rsid w:val="000201C0"/>
    <w:rsid w:val="00021133"/>
    <w:rsid w:val="000217E3"/>
    <w:rsid w:val="00022192"/>
    <w:rsid w:val="00023285"/>
    <w:rsid w:val="00023CF8"/>
    <w:rsid w:val="00023E77"/>
    <w:rsid w:val="00024B35"/>
    <w:rsid w:val="00024C15"/>
    <w:rsid w:val="00024C62"/>
    <w:rsid w:val="000255B9"/>
    <w:rsid w:val="00025D3F"/>
    <w:rsid w:val="00025D8B"/>
    <w:rsid w:val="00025EB3"/>
    <w:rsid w:val="00027823"/>
    <w:rsid w:val="00030F3D"/>
    <w:rsid w:val="000310E6"/>
    <w:rsid w:val="00031BCD"/>
    <w:rsid w:val="00031C1C"/>
    <w:rsid w:val="00031DFE"/>
    <w:rsid w:val="0003225C"/>
    <w:rsid w:val="00032E1D"/>
    <w:rsid w:val="00032F83"/>
    <w:rsid w:val="000348AF"/>
    <w:rsid w:val="000350F1"/>
    <w:rsid w:val="000354F4"/>
    <w:rsid w:val="00036522"/>
    <w:rsid w:val="00036707"/>
    <w:rsid w:val="00036713"/>
    <w:rsid w:val="00036D70"/>
    <w:rsid w:val="0003707D"/>
    <w:rsid w:val="0003731A"/>
    <w:rsid w:val="000373DE"/>
    <w:rsid w:val="0003750E"/>
    <w:rsid w:val="00037637"/>
    <w:rsid w:val="00037A1C"/>
    <w:rsid w:val="000404FF"/>
    <w:rsid w:val="0004071C"/>
    <w:rsid w:val="00040CAF"/>
    <w:rsid w:val="00044CFA"/>
    <w:rsid w:val="000451D1"/>
    <w:rsid w:val="000458F4"/>
    <w:rsid w:val="00046381"/>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3AC"/>
    <w:rsid w:val="00053743"/>
    <w:rsid w:val="0005407D"/>
    <w:rsid w:val="000540B8"/>
    <w:rsid w:val="000540D5"/>
    <w:rsid w:val="00054240"/>
    <w:rsid w:val="000542C4"/>
    <w:rsid w:val="00055C87"/>
    <w:rsid w:val="00055E9E"/>
    <w:rsid w:val="00055F47"/>
    <w:rsid w:val="00056059"/>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3A42"/>
    <w:rsid w:val="00074C7F"/>
    <w:rsid w:val="000751EB"/>
    <w:rsid w:val="00075335"/>
    <w:rsid w:val="000758DF"/>
    <w:rsid w:val="00075D50"/>
    <w:rsid w:val="00076339"/>
    <w:rsid w:val="000765F8"/>
    <w:rsid w:val="000800E0"/>
    <w:rsid w:val="000804A7"/>
    <w:rsid w:val="00080AFD"/>
    <w:rsid w:val="00080B5C"/>
    <w:rsid w:val="00080C78"/>
    <w:rsid w:val="00080CE4"/>
    <w:rsid w:val="00080DF0"/>
    <w:rsid w:val="000810C9"/>
    <w:rsid w:val="00081381"/>
    <w:rsid w:val="00081A55"/>
    <w:rsid w:val="00081DC6"/>
    <w:rsid w:val="00081E17"/>
    <w:rsid w:val="0008200D"/>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8E6"/>
    <w:rsid w:val="00092BE5"/>
    <w:rsid w:val="00092D94"/>
    <w:rsid w:val="00093119"/>
    <w:rsid w:val="00094D9F"/>
    <w:rsid w:val="00095449"/>
    <w:rsid w:val="00095724"/>
    <w:rsid w:val="000960B6"/>
    <w:rsid w:val="000960C5"/>
    <w:rsid w:val="00096C5C"/>
    <w:rsid w:val="000A0166"/>
    <w:rsid w:val="000A0570"/>
    <w:rsid w:val="000A089E"/>
    <w:rsid w:val="000A0A9C"/>
    <w:rsid w:val="000A1287"/>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4F6A"/>
    <w:rsid w:val="000C500E"/>
    <w:rsid w:val="000C578D"/>
    <w:rsid w:val="000C5BCB"/>
    <w:rsid w:val="000C61D5"/>
    <w:rsid w:val="000C6235"/>
    <w:rsid w:val="000C67A1"/>
    <w:rsid w:val="000C68BB"/>
    <w:rsid w:val="000C6BC2"/>
    <w:rsid w:val="000C6E6F"/>
    <w:rsid w:val="000C6F0D"/>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9DA"/>
    <w:rsid w:val="000E1FA4"/>
    <w:rsid w:val="000E2558"/>
    <w:rsid w:val="000E2F8B"/>
    <w:rsid w:val="000E31C1"/>
    <w:rsid w:val="000E345A"/>
    <w:rsid w:val="000E3847"/>
    <w:rsid w:val="000E3AD2"/>
    <w:rsid w:val="000E3C38"/>
    <w:rsid w:val="000E3D19"/>
    <w:rsid w:val="000E4FB2"/>
    <w:rsid w:val="000E5240"/>
    <w:rsid w:val="000E5643"/>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C07"/>
    <w:rsid w:val="00107D85"/>
    <w:rsid w:val="001106CD"/>
    <w:rsid w:val="001118EB"/>
    <w:rsid w:val="00112855"/>
    <w:rsid w:val="00112B2E"/>
    <w:rsid w:val="00112BBA"/>
    <w:rsid w:val="00112E1C"/>
    <w:rsid w:val="001133D5"/>
    <w:rsid w:val="001138C7"/>
    <w:rsid w:val="0011434E"/>
    <w:rsid w:val="00114505"/>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2DB1"/>
    <w:rsid w:val="00123411"/>
    <w:rsid w:val="0012353C"/>
    <w:rsid w:val="0012537B"/>
    <w:rsid w:val="001258CD"/>
    <w:rsid w:val="00125BAD"/>
    <w:rsid w:val="001272A3"/>
    <w:rsid w:val="00127E2F"/>
    <w:rsid w:val="00127F5E"/>
    <w:rsid w:val="0013087D"/>
    <w:rsid w:val="001315C9"/>
    <w:rsid w:val="00132382"/>
    <w:rsid w:val="00132896"/>
    <w:rsid w:val="00132C04"/>
    <w:rsid w:val="001334E8"/>
    <w:rsid w:val="001337C4"/>
    <w:rsid w:val="00133DD3"/>
    <w:rsid w:val="00134A6B"/>
    <w:rsid w:val="00134BCE"/>
    <w:rsid w:val="00134FDB"/>
    <w:rsid w:val="001350C1"/>
    <w:rsid w:val="00136067"/>
    <w:rsid w:val="0013664D"/>
    <w:rsid w:val="00136D9F"/>
    <w:rsid w:val="001406E7"/>
    <w:rsid w:val="00140741"/>
    <w:rsid w:val="00141315"/>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224"/>
    <w:rsid w:val="001503CB"/>
    <w:rsid w:val="00150A61"/>
    <w:rsid w:val="001511B2"/>
    <w:rsid w:val="0015246E"/>
    <w:rsid w:val="00152BA3"/>
    <w:rsid w:val="001530E5"/>
    <w:rsid w:val="00153209"/>
    <w:rsid w:val="00153DF0"/>
    <w:rsid w:val="001544B8"/>
    <w:rsid w:val="0015452D"/>
    <w:rsid w:val="00155567"/>
    <w:rsid w:val="00155E81"/>
    <w:rsid w:val="00156541"/>
    <w:rsid w:val="0015746A"/>
    <w:rsid w:val="00161650"/>
    <w:rsid w:val="00161A63"/>
    <w:rsid w:val="0016235E"/>
    <w:rsid w:val="00162DC6"/>
    <w:rsid w:val="00163322"/>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1837"/>
    <w:rsid w:val="0017246C"/>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1DF1"/>
    <w:rsid w:val="0018234A"/>
    <w:rsid w:val="001838BC"/>
    <w:rsid w:val="00183E71"/>
    <w:rsid w:val="0018459F"/>
    <w:rsid w:val="00184CFD"/>
    <w:rsid w:val="00185EFB"/>
    <w:rsid w:val="001861DC"/>
    <w:rsid w:val="001862DF"/>
    <w:rsid w:val="0018683B"/>
    <w:rsid w:val="00186FC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36"/>
    <w:rsid w:val="001A46B6"/>
    <w:rsid w:val="001A47AB"/>
    <w:rsid w:val="001A48A3"/>
    <w:rsid w:val="001A5024"/>
    <w:rsid w:val="001A580B"/>
    <w:rsid w:val="001A5CCF"/>
    <w:rsid w:val="001A6220"/>
    <w:rsid w:val="001A67B7"/>
    <w:rsid w:val="001A7334"/>
    <w:rsid w:val="001A73EA"/>
    <w:rsid w:val="001A765B"/>
    <w:rsid w:val="001A7C2F"/>
    <w:rsid w:val="001A7FFB"/>
    <w:rsid w:val="001B0B30"/>
    <w:rsid w:val="001B0E2C"/>
    <w:rsid w:val="001B13A3"/>
    <w:rsid w:val="001B14C2"/>
    <w:rsid w:val="001B17E3"/>
    <w:rsid w:val="001B1A5D"/>
    <w:rsid w:val="001B1C0C"/>
    <w:rsid w:val="001B23AB"/>
    <w:rsid w:val="001B260E"/>
    <w:rsid w:val="001B26C6"/>
    <w:rsid w:val="001B27F0"/>
    <w:rsid w:val="001B2C16"/>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C79"/>
    <w:rsid w:val="001C3081"/>
    <w:rsid w:val="001C3698"/>
    <w:rsid w:val="001C38E5"/>
    <w:rsid w:val="001C41D4"/>
    <w:rsid w:val="001C41F3"/>
    <w:rsid w:val="001C420A"/>
    <w:rsid w:val="001C4627"/>
    <w:rsid w:val="001C4C9F"/>
    <w:rsid w:val="001C5418"/>
    <w:rsid w:val="001C6793"/>
    <w:rsid w:val="001C6DF6"/>
    <w:rsid w:val="001D000B"/>
    <w:rsid w:val="001D0243"/>
    <w:rsid w:val="001D05B9"/>
    <w:rsid w:val="001D06A7"/>
    <w:rsid w:val="001D21E7"/>
    <w:rsid w:val="001D2848"/>
    <w:rsid w:val="001D33DB"/>
    <w:rsid w:val="001D368D"/>
    <w:rsid w:val="001D3922"/>
    <w:rsid w:val="001D41C0"/>
    <w:rsid w:val="001D4D46"/>
    <w:rsid w:val="001D5FB3"/>
    <w:rsid w:val="001D61C5"/>
    <w:rsid w:val="001E0707"/>
    <w:rsid w:val="001E1907"/>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395E"/>
    <w:rsid w:val="001F425C"/>
    <w:rsid w:val="001F448E"/>
    <w:rsid w:val="001F44E0"/>
    <w:rsid w:val="001F4DC7"/>
    <w:rsid w:val="001F4F0F"/>
    <w:rsid w:val="001F6AF3"/>
    <w:rsid w:val="0020009C"/>
    <w:rsid w:val="002001D3"/>
    <w:rsid w:val="00201146"/>
    <w:rsid w:val="0020198F"/>
    <w:rsid w:val="00202620"/>
    <w:rsid w:val="00202963"/>
    <w:rsid w:val="0020338E"/>
    <w:rsid w:val="002033F9"/>
    <w:rsid w:val="002034EB"/>
    <w:rsid w:val="0020388E"/>
    <w:rsid w:val="00204046"/>
    <w:rsid w:val="00204422"/>
    <w:rsid w:val="002056A8"/>
    <w:rsid w:val="002056E7"/>
    <w:rsid w:val="00205998"/>
    <w:rsid w:val="00205CCC"/>
    <w:rsid w:val="00205EE6"/>
    <w:rsid w:val="00206522"/>
    <w:rsid w:val="002066D4"/>
    <w:rsid w:val="002071BE"/>
    <w:rsid w:val="00210389"/>
    <w:rsid w:val="002107BC"/>
    <w:rsid w:val="0021084F"/>
    <w:rsid w:val="002108D4"/>
    <w:rsid w:val="00210F18"/>
    <w:rsid w:val="0021185F"/>
    <w:rsid w:val="00211BCC"/>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059B"/>
    <w:rsid w:val="00240FBB"/>
    <w:rsid w:val="00241B42"/>
    <w:rsid w:val="00241CDC"/>
    <w:rsid w:val="00241D51"/>
    <w:rsid w:val="002422CC"/>
    <w:rsid w:val="002430BC"/>
    <w:rsid w:val="0024332C"/>
    <w:rsid w:val="0024357B"/>
    <w:rsid w:val="002453BC"/>
    <w:rsid w:val="00245A6F"/>
    <w:rsid w:val="0024605B"/>
    <w:rsid w:val="00246182"/>
    <w:rsid w:val="0024618A"/>
    <w:rsid w:val="002461F4"/>
    <w:rsid w:val="00246968"/>
    <w:rsid w:val="00246A1B"/>
    <w:rsid w:val="00247B48"/>
    <w:rsid w:val="00247EDB"/>
    <w:rsid w:val="002507F5"/>
    <w:rsid w:val="00250A21"/>
    <w:rsid w:val="00250BC0"/>
    <w:rsid w:val="00250C24"/>
    <w:rsid w:val="00250E97"/>
    <w:rsid w:val="00251001"/>
    <w:rsid w:val="0025111B"/>
    <w:rsid w:val="00251BAE"/>
    <w:rsid w:val="002522D2"/>
    <w:rsid w:val="00254617"/>
    <w:rsid w:val="00255799"/>
    <w:rsid w:val="00255C2D"/>
    <w:rsid w:val="00255E87"/>
    <w:rsid w:val="00256C43"/>
    <w:rsid w:val="00256E7D"/>
    <w:rsid w:val="00257DE7"/>
    <w:rsid w:val="00260844"/>
    <w:rsid w:val="00260EA8"/>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CC8"/>
    <w:rsid w:val="00287924"/>
    <w:rsid w:val="00287C74"/>
    <w:rsid w:val="0029003A"/>
    <w:rsid w:val="00290288"/>
    <w:rsid w:val="0029029D"/>
    <w:rsid w:val="002903A2"/>
    <w:rsid w:val="002906BA"/>
    <w:rsid w:val="00290A4C"/>
    <w:rsid w:val="00290A8F"/>
    <w:rsid w:val="002914E3"/>
    <w:rsid w:val="00291C14"/>
    <w:rsid w:val="00292227"/>
    <w:rsid w:val="0029244E"/>
    <w:rsid w:val="00293C27"/>
    <w:rsid w:val="00294026"/>
    <w:rsid w:val="00294328"/>
    <w:rsid w:val="0029471E"/>
    <w:rsid w:val="00294B22"/>
    <w:rsid w:val="00295C44"/>
    <w:rsid w:val="00295DF2"/>
    <w:rsid w:val="00296AE0"/>
    <w:rsid w:val="0029742C"/>
    <w:rsid w:val="0029799D"/>
    <w:rsid w:val="00297C27"/>
    <w:rsid w:val="002A019C"/>
    <w:rsid w:val="002A06C8"/>
    <w:rsid w:val="002A0C87"/>
    <w:rsid w:val="002A1B74"/>
    <w:rsid w:val="002A1CEE"/>
    <w:rsid w:val="002A3182"/>
    <w:rsid w:val="002A36B1"/>
    <w:rsid w:val="002A37F9"/>
    <w:rsid w:val="002A39D3"/>
    <w:rsid w:val="002A39F2"/>
    <w:rsid w:val="002A40BD"/>
    <w:rsid w:val="002A418C"/>
    <w:rsid w:val="002A4B47"/>
    <w:rsid w:val="002A50C5"/>
    <w:rsid w:val="002A519A"/>
    <w:rsid w:val="002A61FD"/>
    <w:rsid w:val="002A641B"/>
    <w:rsid w:val="002A64CA"/>
    <w:rsid w:val="002A6A96"/>
    <w:rsid w:val="002A713C"/>
    <w:rsid w:val="002A770E"/>
    <w:rsid w:val="002A7BE8"/>
    <w:rsid w:val="002B0736"/>
    <w:rsid w:val="002B0837"/>
    <w:rsid w:val="002B0AD3"/>
    <w:rsid w:val="002B0FB8"/>
    <w:rsid w:val="002B10BD"/>
    <w:rsid w:val="002B14F0"/>
    <w:rsid w:val="002B24E7"/>
    <w:rsid w:val="002B260D"/>
    <w:rsid w:val="002B2D9C"/>
    <w:rsid w:val="002B33F5"/>
    <w:rsid w:val="002B3DF5"/>
    <w:rsid w:val="002B42A4"/>
    <w:rsid w:val="002B5F96"/>
    <w:rsid w:val="002B6174"/>
    <w:rsid w:val="002B7878"/>
    <w:rsid w:val="002B7BD3"/>
    <w:rsid w:val="002C0730"/>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006B"/>
    <w:rsid w:val="002D17C9"/>
    <w:rsid w:val="002D24DA"/>
    <w:rsid w:val="002D293E"/>
    <w:rsid w:val="002D2A72"/>
    <w:rsid w:val="002D2AB6"/>
    <w:rsid w:val="002D2FB8"/>
    <w:rsid w:val="002D3AF6"/>
    <w:rsid w:val="002D51B4"/>
    <w:rsid w:val="002D58D0"/>
    <w:rsid w:val="002D5BC0"/>
    <w:rsid w:val="002D5C36"/>
    <w:rsid w:val="002D6078"/>
    <w:rsid w:val="002D6176"/>
    <w:rsid w:val="002D617E"/>
    <w:rsid w:val="002D6310"/>
    <w:rsid w:val="002D65FB"/>
    <w:rsid w:val="002D6794"/>
    <w:rsid w:val="002D7152"/>
    <w:rsid w:val="002D7185"/>
    <w:rsid w:val="002D774A"/>
    <w:rsid w:val="002D7776"/>
    <w:rsid w:val="002E0837"/>
    <w:rsid w:val="002E0AE9"/>
    <w:rsid w:val="002E0AEB"/>
    <w:rsid w:val="002E2B6B"/>
    <w:rsid w:val="002E3117"/>
    <w:rsid w:val="002E3DC3"/>
    <w:rsid w:val="002E3E55"/>
    <w:rsid w:val="002E4046"/>
    <w:rsid w:val="002E44C9"/>
    <w:rsid w:val="002E647D"/>
    <w:rsid w:val="002E6C40"/>
    <w:rsid w:val="002E6E04"/>
    <w:rsid w:val="002E7E36"/>
    <w:rsid w:val="002E7E80"/>
    <w:rsid w:val="002F0E07"/>
    <w:rsid w:val="002F1420"/>
    <w:rsid w:val="002F1D8C"/>
    <w:rsid w:val="002F1F9D"/>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50F6"/>
    <w:rsid w:val="00305453"/>
    <w:rsid w:val="003058D9"/>
    <w:rsid w:val="0030600C"/>
    <w:rsid w:val="0030609D"/>
    <w:rsid w:val="00306505"/>
    <w:rsid w:val="003068A1"/>
    <w:rsid w:val="00307056"/>
    <w:rsid w:val="00307136"/>
    <w:rsid w:val="0030728C"/>
    <w:rsid w:val="003104D8"/>
    <w:rsid w:val="00310B48"/>
    <w:rsid w:val="00310C3E"/>
    <w:rsid w:val="0031103A"/>
    <w:rsid w:val="003111E5"/>
    <w:rsid w:val="003112A0"/>
    <w:rsid w:val="00311725"/>
    <w:rsid w:val="00311757"/>
    <w:rsid w:val="003123F3"/>
    <w:rsid w:val="003127EF"/>
    <w:rsid w:val="0031288A"/>
    <w:rsid w:val="00312C7A"/>
    <w:rsid w:val="00314839"/>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472"/>
    <w:rsid w:val="00331C92"/>
    <w:rsid w:val="00331D92"/>
    <w:rsid w:val="00331FF2"/>
    <w:rsid w:val="00332482"/>
    <w:rsid w:val="00332C10"/>
    <w:rsid w:val="00332C6B"/>
    <w:rsid w:val="00332ED6"/>
    <w:rsid w:val="00333415"/>
    <w:rsid w:val="00333FC6"/>
    <w:rsid w:val="00335071"/>
    <w:rsid w:val="00335894"/>
    <w:rsid w:val="00335E79"/>
    <w:rsid w:val="0033601C"/>
    <w:rsid w:val="00336EE9"/>
    <w:rsid w:val="00337088"/>
    <w:rsid w:val="0034001D"/>
    <w:rsid w:val="00340053"/>
    <w:rsid w:val="00340A8E"/>
    <w:rsid w:val="00340B5C"/>
    <w:rsid w:val="00340D08"/>
    <w:rsid w:val="00340E1F"/>
    <w:rsid w:val="003410A6"/>
    <w:rsid w:val="00341812"/>
    <w:rsid w:val="003418E3"/>
    <w:rsid w:val="00342338"/>
    <w:rsid w:val="00342C2F"/>
    <w:rsid w:val="003430E9"/>
    <w:rsid w:val="00343520"/>
    <w:rsid w:val="003440F0"/>
    <w:rsid w:val="00344936"/>
    <w:rsid w:val="00346096"/>
    <w:rsid w:val="00346704"/>
    <w:rsid w:val="00347534"/>
    <w:rsid w:val="00347AB2"/>
    <w:rsid w:val="00347AE4"/>
    <w:rsid w:val="00347B71"/>
    <w:rsid w:val="00351401"/>
    <w:rsid w:val="00351DD3"/>
    <w:rsid w:val="00351FC6"/>
    <w:rsid w:val="00352C51"/>
    <w:rsid w:val="00352EC6"/>
    <w:rsid w:val="00353E6C"/>
    <w:rsid w:val="00354C3A"/>
    <w:rsid w:val="00354F1A"/>
    <w:rsid w:val="0035530D"/>
    <w:rsid w:val="003555E3"/>
    <w:rsid w:val="0035622B"/>
    <w:rsid w:val="003566F5"/>
    <w:rsid w:val="00356BBF"/>
    <w:rsid w:val="00356C03"/>
    <w:rsid w:val="00356C6E"/>
    <w:rsid w:val="00356F5F"/>
    <w:rsid w:val="003602EA"/>
    <w:rsid w:val="00360584"/>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6C68"/>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5574"/>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775"/>
    <w:rsid w:val="0039677A"/>
    <w:rsid w:val="0039760E"/>
    <w:rsid w:val="00397ED5"/>
    <w:rsid w:val="003A0456"/>
    <w:rsid w:val="003A059E"/>
    <w:rsid w:val="003A09B3"/>
    <w:rsid w:val="003A0E0C"/>
    <w:rsid w:val="003A1CD7"/>
    <w:rsid w:val="003A2CA6"/>
    <w:rsid w:val="003A3948"/>
    <w:rsid w:val="003A3A70"/>
    <w:rsid w:val="003A3AC5"/>
    <w:rsid w:val="003A4294"/>
    <w:rsid w:val="003A4A8A"/>
    <w:rsid w:val="003A4DDF"/>
    <w:rsid w:val="003A5487"/>
    <w:rsid w:val="003A589D"/>
    <w:rsid w:val="003A5B44"/>
    <w:rsid w:val="003A66B9"/>
    <w:rsid w:val="003A6E28"/>
    <w:rsid w:val="003A7A1A"/>
    <w:rsid w:val="003B07EC"/>
    <w:rsid w:val="003B0C0D"/>
    <w:rsid w:val="003B0DFA"/>
    <w:rsid w:val="003B1312"/>
    <w:rsid w:val="003B1B3D"/>
    <w:rsid w:val="003B1D8B"/>
    <w:rsid w:val="003B228A"/>
    <w:rsid w:val="003B2868"/>
    <w:rsid w:val="003B2E71"/>
    <w:rsid w:val="003B3335"/>
    <w:rsid w:val="003B46E1"/>
    <w:rsid w:val="003B5B24"/>
    <w:rsid w:val="003B6237"/>
    <w:rsid w:val="003B6A77"/>
    <w:rsid w:val="003B75D3"/>
    <w:rsid w:val="003B7AEC"/>
    <w:rsid w:val="003B7D25"/>
    <w:rsid w:val="003C06BA"/>
    <w:rsid w:val="003C0B7F"/>
    <w:rsid w:val="003C1522"/>
    <w:rsid w:val="003C1F72"/>
    <w:rsid w:val="003C20E0"/>
    <w:rsid w:val="003C2C90"/>
    <w:rsid w:val="003C39E9"/>
    <w:rsid w:val="003C3F14"/>
    <w:rsid w:val="003C3F4D"/>
    <w:rsid w:val="003C41F2"/>
    <w:rsid w:val="003C4277"/>
    <w:rsid w:val="003C4FEA"/>
    <w:rsid w:val="003C6434"/>
    <w:rsid w:val="003C68FC"/>
    <w:rsid w:val="003C6F06"/>
    <w:rsid w:val="003C72A7"/>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4FAC"/>
    <w:rsid w:val="003D59C6"/>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6359"/>
    <w:rsid w:val="003E662C"/>
    <w:rsid w:val="003E6932"/>
    <w:rsid w:val="003E7818"/>
    <w:rsid w:val="003F0301"/>
    <w:rsid w:val="003F079D"/>
    <w:rsid w:val="003F0FC2"/>
    <w:rsid w:val="003F1974"/>
    <w:rsid w:val="003F1C6D"/>
    <w:rsid w:val="003F2195"/>
    <w:rsid w:val="003F24F2"/>
    <w:rsid w:val="003F279A"/>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159"/>
    <w:rsid w:val="004004A6"/>
    <w:rsid w:val="0040100A"/>
    <w:rsid w:val="004019D5"/>
    <w:rsid w:val="00401E76"/>
    <w:rsid w:val="00402B42"/>
    <w:rsid w:val="00402B69"/>
    <w:rsid w:val="00402DD4"/>
    <w:rsid w:val="0040316D"/>
    <w:rsid w:val="004046C1"/>
    <w:rsid w:val="004057A8"/>
    <w:rsid w:val="00405CD9"/>
    <w:rsid w:val="00406210"/>
    <w:rsid w:val="00406257"/>
    <w:rsid w:val="0040704A"/>
    <w:rsid w:val="00407C08"/>
    <w:rsid w:val="00410044"/>
    <w:rsid w:val="004103EB"/>
    <w:rsid w:val="0041070B"/>
    <w:rsid w:val="00411AC8"/>
    <w:rsid w:val="00411AE2"/>
    <w:rsid w:val="00411F7B"/>
    <w:rsid w:val="00412296"/>
    <w:rsid w:val="0041274E"/>
    <w:rsid w:val="004131DE"/>
    <w:rsid w:val="00413744"/>
    <w:rsid w:val="00413881"/>
    <w:rsid w:val="00413A15"/>
    <w:rsid w:val="00413EC2"/>
    <w:rsid w:val="004141B7"/>
    <w:rsid w:val="00414516"/>
    <w:rsid w:val="00415BA2"/>
    <w:rsid w:val="0041628F"/>
    <w:rsid w:val="00416531"/>
    <w:rsid w:val="004167F7"/>
    <w:rsid w:val="004172CC"/>
    <w:rsid w:val="004174BC"/>
    <w:rsid w:val="00417513"/>
    <w:rsid w:val="00417ADC"/>
    <w:rsid w:val="00420BF6"/>
    <w:rsid w:val="00420EAF"/>
    <w:rsid w:val="004226F6"/>
    <w:rsid w:val="00422AA9"/>
    <w:rsid w:val="0042351D"/>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506"/>
    <w:rsid w:val="00432B37"/>
    <w:rsid w:val="00433890"/>
    <w:rsid w:val="00433E5A"/>
    <w:rsid w:val="00434ADF"/>
    <w:rsid w:val="00434B5D"/>
    <w:rsid w:val="00435CAD"/>
    <w:rsid w:val="004366B3"/>
    <w:rsid w:val="00436C06"/>
    <w:rsid w:val="00437FCB"/>
    <w:rsid w:val="00440A1D"/>
    <w:rsid w:val="00442B13"/>
    <w:rsid w:val="00442F9E"/>
    <w:rsid w:val="0044302C"/>
    <w:rsid w:val="00443809"/>
    <w:rsid w:val="00443D61"/>
    <w:rsid w:val="00443EAF"/>
    <w:rsid w:val="00444527"/>
    <w:rsid w:val="00444631"/>
    <w:rsid w:val="00444A38"/>
    <w:rsid w:val="00445188"/>
    <w:rsid w:val="004451E9"/>
    <w:rsid w:val="00445368"/>
    <w:rsid w:val="004454F0"/>
    <w:rsid w:val="00445A75"/>
    <w:rsid w:val="00446210"/>
    <w:rsid w:val="00446EA7"/>
    <w:rsid w:val="004479B2"/>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4D7"/>
    <w:rsid w:val="00454A89"/>
    <w:rsid w:val="00454DAE"/>
    <w:rsid w:val="0045568D"/>
    <w:rsid w:val="00455E78"/>
    <w:rsid w:val="00455E81"/>
    <w:rsid w:val="00455EBD"/>
    <w:rsid w:val="00455F9C"/>
    <w:rsid w:val="00456407"/>
    <w:rsid w:val="00456727"/>
    <w:rsid w:val="004567D6"/>
    <w:rsid w:val="004568EA"/>
    <w:rsid w:val="00456A5B"/>
    <w:rsid w:val="00456BB5"/>
    <w:rsid w:val="004570AC"/>
    <w:rsid w:val="0045753A"/>
    <w:rsid w:val="00460340"/>
    <w:rsid w:val="004607E6"/>
    <w:rsid w:val="004610D5"/>
    <w:rsid w:val="00461AA0"/>
    <w:rsid w:val="00461C82"/>
    <w:rsid w:val="00462BC6"/>
    <w:rsid w:val="00462BCF"/>
    <w:rsid w:val="004636E1"/>
    <w:rsid w:val="0046393A"/>
    <w:rsid w:val="00464875"/>
    <w:rsid w:val="00464A02"/>
    <w:rsid w:val="00464D39"/>
    <w:rsid w:val="00465E22"/>
    <w:rsid w:val="00466396"/>
    <w:rsid w:val="00466D94"/>
    <w:rsid w:val="00467E23"/>
    <w:rsid w:val="00470F6F"/>
    <w:rsid w:val="00471486"/>
    <w:rsid w:val="004715D5"/>
    <w:rsid w:val="00471931"/>
    <w:rsid w:val="00472774"/>
    <w:rsid w:val="00472997"/>
    <w:rsid w:val="00473459"/>
    <w:rsid w:val="0047363E"/>
    <w:rsid w:val="00474B4B"/>
    <w:rsid w:val="00474F01"/>
    <w:rsid w:val="004759CD"/>
    <w:rsid w:val="00475A79"/>
    <w:rsid w:val="00476652"/>
    <w:rsid w:val="00477332"/>
    <w:rsid w:val="004805DD"/>
    <w:rsid w:val="00480956"/>
    <w:rsid w:val="00480B31"/>
    <w:rsid w:val="00480B7D"/>
    <w:rsid w:val="0048187E"/>
    <w:rsid w:val="00482270"/>
    <w:rsid w:val="0048238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6BF"/>
    <w:rsid w:val="004C203C"/>
    <w:rsid w:val="004C215B"/>
    <w:rsid w:val="004C2B30"/>
    <w:rsid w:val="004C2F1D"/>
    <w:rsid w:val="004C3542"/>
    <w:rsid w:val="004C3A92"/>
    <w:rsid w:val="004C507D"/>
    <w:rsid w:val="004C57E9"/>
    <w:rsid w:val="004C5C0E"/>
    <w:rsid w:val="004C5CAC"/>
    <w:rsid w:val="004C6189"/>
    <w:rsid w:val="004C6342"/>
    <w:rsid w:val="004C6372"/>
    <w:rsid w:val="004C6A43"/>
    <w:rsid w:val="004C7365"/>
    <w:rsid w:val="004C74A9"/>
    <w:rsid w:val="004C752E"/>
    <w:rsid w:val="004C7FD3"/>
    <w:rsid w:val="004D00D6"/>
    <w:rsid w:val="004D02E3"/>
    <w:rsid w:val="004D03AA"/>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0DAC"/>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3D1"/>
    <w:rsid w:val="004F0D80"/>
    <w:rsid w:val="004F124F"/>
    <w:rsid w:val="004F140D"/>
    <w:rsid w:val="004F1885"/>
    <w:rsid w:val="004F19A6"/>
    <w:rsid w:val="004F19C2"/>
    <w:rsid w:val="004F1E45"/>
    <w:rsid w:val="004F3276"/>
    <w:rsid w:val="004F38D3"/>
    <w:rsid w:val="004F3C2F"/>
    <w:rsid w:val="004F3DB1"/>
    <w:rsid w:val="004F4DB8"/>
    <w:rsid w:val="004F4F4B"/>
    <w:rsid w:val="004F4F8E"/>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F1D"/>
    <w:rsid w:val="00507331"/>
    <w:rsid w:val="00507A2B"/>
    <w:rsid w:val="00510EE5"/>
    <w:rsid w:val="0051217A"/>
    <w:rsid w:val="0051300D"/>
    <w:rsid w:val="0051334D"/>
    <w:rsid w:val="005133B8"/>
    <w:rsid w:val="005135B8"/>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486"/>
    <w:rsid w:val="005349DC"/>
    <w:rsid w:val="00535011"/>
    <w:rsid w:val="0053509A"/>
    <w:rsid w:val="00535CBF"/>
    <w:rsid w:val="0053624B"/>
    <w:rsid w:val="0053652A"/>
    <w:rsid w:val="00536EBE"/>
    <w:rsid w:val="0054062A"/>
    <w:rsid w:val="00540F33"/>
    <w:rsid w:val="005411AF"/>
    <w:rsid w:val="005415CC"/>
    <w:rsid w:val="00541628"/>
    <w:rsid w:val="00541BA8"/>
    <w:rsid w:val="00541F41"/>
    <w:rsid w:val="0054213A"/>
    <w:rsid w:val="00542FA5"/>
    <w:rsid w:val="005436D5"/>
    <w:rsid w:val="00543955"/>
    <w:rsid w:val="00543CFD"/>
    <w:rsid w:val="00544878"/>
    <w:rsid w:val="0054500B"/>
    <w:rsid w:val="00545870"/>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257"/>
    <w:rsid w:val="0055697E"/>
    <w:rsid w:val="00556B00"/>
    <w:rsid w:val="00556C17"/>
    <w:rsid w:val="00556EE1"/>
    <w:rsid w:val="0055732D"/>
    <w:rsid w:val="0055754A"/>
    <w:rsid w:val="005602D1"/>
    <w:rsid w:val="00560645"/>
    <w:rsid w:val="00561009"/>
    <w:rsid w:val="0056126F"/>
    <w:rsid w:val="00561393"/>
    <w:rsid w:val="00561783"/>
    <w:rsid w:val="00561D96"/>
    <w:rsid w:val="00562740"/>
    <w:rsid w:val="00563055"/>
    <w:rsid w:val="005631F3"/>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5865"/>
    <w:rsid w:val="005766A8"/>
    <w:rsid w:val="00577E95"/>
    <w:rsid w:val="00580EF1"/>
    <w:rsid w:val="00580FA2"/>
    <w:rsid w:val="00581118"/>
    <w:rsid w:val="0058230A"/>
    <w:rsid w:val="00582EFF"/>
    <w:rsid w:val="0058309E"/>
    <w:rsid w:val="005835E1"/>
    <w:rsid w:val="00583BAF"/>
    <w:rsid w:val="00583C23"/>
    <w:rsid w:val="00583DC9"/>
    <w:rsid w:val="00585D09"/>
    <w:rsid w:val="00585E01"/>
    <w:rsid w:val="00585F52"/>
    <w:rsid w:val="00585F5B"/>
    <w:rsid w:val="0058647D"/>
    <w:rsid w:val="00586851"/>
    <w:rsid w:val="00586911"/>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FDC"/>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5B0"/>
    <w:rsid w:val="005A2AD3"/>
    <w:rsid w:val="005A32F6"/>
    <w:rsid w:val="005A36F8"/>
    <w:rsid w:val="005A3E66"/>
    <w:rsid w:val="005A4290"/>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B8E"/>
    <w:rsid w:val="005B303C"/>
    <w:rsid w:val="005B36EC"/>
    <w:rsid w:val="005B3D97"/>
    <w:rsid w:val="005B435E"/>
    <w:rsid w:val="005B4414"/>
    <w:rsid w:val="005B4C80"/>
    <w:rsid w:val="005B56DA"/>
    <w:rsid w:val="005B5B70"/>
    <w:rsid w:val="005B5D2A"/>
    <w:rsid w:val="005B75A4"/>
    <w:rsid w:val="005C0406"/>
    <w:rsid w:val="005C0C1F"/>
    <w:rsid w:val="005C1716"/>
    <w:rsid w:val="005C2605"/>
    <w:rsid w:val="005C277E"/>
    <w:rsid w:val="005C27B8"/>
    <w:rsid w:val="005C29C3"/>
    <w:rsid w:val="005C304A"/>
    <w:rsid w:val="005C4ABF"/>
    <w:rsid w:val="005C5165"/>
    <w:rsid w:val="005C51B2"/>
    <w:rsid w:val="005C5A2C"/>
    <w:rsid w:val="005C5AA7"/>
    <w:rsid w:val="005C5B0D"/>
    <w:rsid w:val="005C609E"/>
    <w:rsid w:val="005C618A"/>
    <w:rsid w:val="005C6D7A"/>
    <w:rsid w:val="005C72DA"/>
    <w:rsid w:val="005C757F"/>
    <w:rsid w:val="005C79EE"/>
    <w:rsid w:val="005C7C14"/>
    <w:rsid w:val="005D028B"/>
    <w:rsid w:val="005D0B6A"/>
    <w:rsid w:val="005D1D1B"/>
    <w:rsid w:val="005D1E66"/>
    <w:rsid w:val="005D1E8F"/>
    <w:rsid w:val="005D1F8D"/>
    <w:rsid w:val="005D203F"/>
    <w:rsid w:val="005D23FE"/>
    <w:rsid w:val="005D2C63"/>
    <w:rsid w:val="005D2EB1"/>
    <w:rsid w:val="005D328D"/>
    <w:rsid w:val="005D382F"/>
    <w:rsid w:val="005D3D8A"/>
    <w:rsid w:val="005D41DF"/>
    <w:rsid w:val="005D4216"/>
    <w:rsid w:val="005D520B"/>
    <w:rsid w:val="005D5807"/>
    <w:rsid w:val="005D5FFB"/>
    <w:rsid w:val="005D5FFE"/>
    <w:rsid w:val="005D7567"/>
    <w:rsid w:val="005E090D"/>
    <w:rsid w:val="005E1508"/>
    <w:rsid w:val="005E1C7C"/>
    <w:rsid w:val="005E1CD3"/>
    <w:rsid w:val="005E1DA6"/>
    <w:rsid w:val="005E2C1B"/>
    <w:rsid w:val="005E2EA3"/>
    <w:rsid w:val="005E48D2"/>
    <w:rsid w:val="005E4A08"/>
    <w:rsid w:val="005E4B85"/>
    <w:rsid w:val="005E4C63"/>
    <w:rsid w:val="005E516E"/>
    <w:rsid w:val="005E533D"/>
    <w:rsid w:val="005E59D2"/>
    <w:rsid w:val="005E6069"/>
    <w:rsid w:val="005E6A71"/>
    <w:rsid w:val="005E6FC0"/>
    <w:rsid w:val="005E78CF"/>
    <w:rsid w:val="005F09C9"/>
    <w:rsid w:val="005F2E8A"/>
    <w:rsid w:val="005F3013"/>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F38"/>
    <w:rsid w:val="00626E7A"/>
    <w:rsid w:val="00626F80"/>
    <w:rsid w:val="006273E4"/>
    <w:rsid w:val="006274FA"/>
    <w:rsid w:val="0062796F"/>
    <w:rsid w:val="006305C5"/>
    <w:rsid w:val="00630D17"/>
    <w:rsid w:val="00630F9A"/>
    <w:rsid w:val="00630FB8"/>
    <w:rsid w:val="00631157"/>
    <w:rsid w:val="00631160"/>
    <w:rsid w:val="0063158E"/>
    <w:rsid w:val="0063168B"/>
    <w:rsid w:val="006316AB"/>
    <w:rsid w:val="00631D64"/>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6AC"/>
    <w:rsid w:val="00650AD7"/>
    <w:rsid w:val="00650E26"/>
    <w:rsid w:val="00651587"/>
    <w:rsid w:val="00652501"/>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67825"/>
    <w:rsid w:val="006704AD"/>
    <w:rsid w:val="00670AB7"/>
    <w:rsid w:val="006713A7"/>
    <w:rsid w:val="006719B5"/>
    <w:rsid w:val="00672954"/>
    <w:rsid w:val="00673774"/>
    <w:rsid w:val="00673EB9"/>
    <w:rsid w:val="00674074"/>
    <w:rsid w:val="0067431C"/>
    <w:rsid w:val="0067453A"/>
    <w:rsid w:val="0067457F"/>
    <w:rsid w:val="006746FF"/>
    <w:rsid w:val="00674E84"/>
    <w:rsid w:val="006753A9"/>
    <w:rsid w:val="00675C53"/>
    <w:rsid w:val="0067672B"/>
    <w:rsid w:val="00677705"/>
    <w:rsid w:val="00677893"/>
    <w:rsid w:val="00677CF7"/>
    <w:rsid w:val="0068040F"/>
    <w:rsid w:val="00682558"/>
    <w:rsid w:val="0068279E"/>
    <w:rsid w:val="00682D71"/>
    <w:rsid w:val="006837D7"/>
    <w:rsid w:val="00684838"/>
    <w:rsid w:val="00684968"/>
    <w:rsid w:val="00684B9E"/>
    <w:rsid w:val="00684E97"/>
    <w:rsid w:val="006868F7"/>
    <w:rsid w:val="00686C47"/>
    <w:rsid w:val="00687C52"/>
    <w:rsid w:val="00691223"/>
    <w:rsid w:val="006914F6"/>
    <w:rsid w:val="006915DC"/>
    <w:rsid w:val="006919FF"/>
    <w:rsid w:val="00692A44"/>
    <w:rsid w:val="00692A76"/>
    <w:rsid w:val="0069326E"/>
    <w:rsid w:val="0069378D"/>
    <w:rsid w:val="006939CF"/>
    <w:rsid w:val="00693A7E"/>
    <w:rsid w:val="0069510B"/>
    <w:rsid w:val="00695BE2"/>
    <w:rsid w:val="00695C7C"/>
    <w:rsid w:val="006973BB"/>
    <w:rsid w:val="00697521"/>
    <w:rsid w:val="006A0099"/>
    <w:rsid w:val="006A02C9"/>
    <w:rsid w:val="006A04E0"/>
    <w:rsid w:val="006A1243"/>
    <w:rsid w:val="006A1828"/>
    <w:rsid w:val="006A1E81"/>
    <w:rsid w:val="006A31FE"/>
    <w:rsid w:val="006A373E"/>
    <w:rsid w:val="006A3E33"/>
    <w:rsid w:val="006A4D9C"/>
    <w:rsid w:val="006A58A1"/>
    <w:rsid w:val="006A58B3"/>
    <w:rsid w:val="006A5BE6"/>
    <w:rsid w:val="006A6056"/>
    <w:rsid w:val="006A67BE"/>
    <w:rsid w:val="006B0876"/>
    <w:rsid w:val="006B0F7F"/>
    <w:rsid w:val="006B1427"/>
    <w:rsid w:val="006B1538"/>
    <w:rsid w:val="006B16CE"/>
    <w:rsid w:val="006B1968"/>
    <w:rsid w:val="006B2263"/>
    <w:rsid w:val="006B2432"/>
    <w:rsid w:val="006B2A6B"/>
    <w:rsid w:val="006B37D1"/>
    <w:rsid w:val="006B3ADF"/>
    <w:rsid w:val="006B3F25"/>
    <w:rsid w:val="006B3FA4"/>
    <w:rsid w:val="006B49E2"/>
    <w:rsid w:val="006B4A95"/>
    <w:rsid w:val="006B4B38"/>
    <w:rsid w:val="006B4F45"/>
    <w:rsid w:val="006B5968"/>
    <w:rsid w:val="006B59CD"/>
    <w:rsid w:val="006B59E9"/>
    <w:rsid w:val="006B5A9F"/>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F9B"/>
    <w:rsid w:val="006D059E"/>
    <w:rsid w:val="006D0B4B"/>
    <w:rsid w:val="006D0D77"/>
    <w:rsid w:val="006D0F54"/>
    <w:rsid w:val="006D1026"/>
    <w:rsid w:val="006D114F"/>
    <w:rsid w:val="006D1450"/>
    <w:rsid w:val="006D15E7"/>
    <w:rsid w:val="006D1AFB"/>
    <w:rsid w:val="006D2176"/>
    <w:rsid w:val="006D2A98"/>
    <w:rsid w:val="006D2BC5"/>
    <w:rsid w:val="006D34D3"/>
    <w:rsid w:val="006D3553"/>
    <w:rsid w:val="006D35E4"/>
    <w:rsid w:val="006D3C2A"/>
    <w:rsid w:val="006D46CC"/>
    <w:rsid w:val="006D4A2E"/>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FB7"/>
    <w:rsid w:val="006F16B1"/>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19B"/>
    <w:rsid w:val="006F7D56"/>
    <w:rsid w:val="00700161"/>
    <w:rsid w:val="007006A0"/>
    <w:rsid w:val="007015CE"/>
    <w:rsid w:val="00701D39"/>
    <w:rsid w:val="00701EE0"/>
    <w:rsid w:val="00702D5B"/>
    <w:rsid w:val="00702F74"/>
    <w:rsid w:val="00703048"/>
    <w:rsid w:val="0070335B"/>
    <w:rsid w:val="00703DA4"/>
    <w:rsid w:val="007040DC"/>
    <w:rsid w:val="007050E8"/>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F0F"/>
    <w:rsid w:val="0071449E"/>
    <w:rsid w:val="0071472A"/>
    <w:rsid w:val="00714BAA"/>
    <w:rsid w:val="0071535D"/>
    <w:rsid w:val="00715443"/>
    <w:rsid w:val="007160D9"/>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1460"/>
    <w:rsid w:val="00731D45"/>
    <w:rsid w:val="00731EE9"/>
    <w:rsid w:val="00731F23"/>
    <w:rsid w:val="00732236"/>
    <w:rsid w:val="007324E6"/>
    <w:rsid w:val="00732508"/>
    <w:rsid w:val="007327F9"/>
    <w:rsid w:val="007328B7"/>
    <w:rsid w:val="00733E12"/>
    <w:rsid w:val="00734189"/>
    <w:rsid w:val="0073444B"/>
    <w:rsid w:val="00734967"/>
    <w:rsid w:val="007349CF"/>
    <w:rsid w:val="00735567"/>
    <w:rsid w:val="00735604"/>
    <w:rsid w:val="0073579B"/>
    <w:rsid w:val="00735AC0"/>
    <w:rsid w:val="00735CE8"/>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30E"/>
    <w:rsid w:val="007434FC"/>
    <w:rsid w:val="00744529"/>
    <w:rsid w:val="00744870"/>
    <w:rsid w:val="00745074"/>
    <w:rsid w:val="007453B2"/>
    <w:rsid w:val="00745676"/>
    <w:rsid w:val="00746425"/>
    <w:rsid w:val="00746C1B"/>
    <w:rsid w:val="007471DD"/>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57D9E"/>
    <w:rsid w:val="007602F6"/>
    <w:rsid w:val="00760D8B"/>
    <w:rsid w:val="00761471"/>
    <w:rsid w:val="00761A60"/>
    <w:rsid w:val="007637B3"/>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25EE"/>
    <w:rsid w:val="00772D48"/>
    <w:rsid w:val="00773FE6"/>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68E"/>
    <w:rsid w:val="00783DC5"/>
    <w:rsid w:val="00784571"/>
    <w:rsid w:val="0078483A"/>
    <w:rsid w:val="00785886"/>
    <w:rsid w:val="00785CDE"/>
    <w:rsid w:val="007860CE"/>
    <w:rsid w:val="00786880"/>
    <w:rsid w:val="00792137"/>
    <w:rsid w:val="00792665"/>
    <w:rsid w:val="0079276C"/>
    <w:rsid w:val="00792AED"/>
    <w:rsid w:val="00793DFB"/>
    <w:rsid w:val="00794031"/>
    <w:rsid w:val="00794558"/>
    <w:rsid w:val="007952D8"/>
    <w:rsid w:val="007955A1"/>
    <w:rsid w:val="00795BA1"/>
    <w:rsid w:val="007969FC"/>
    <w:rsid w:val="007974B6"/>
    <w:rsid w:val="0079762C"/>
    <w:rsid w:val="00797F7A"/>
    <w:rsid w:val="00797FCA"/>
    <w:rsid w:val="007A08CA"/>
    <w:rsid w:val="007A0EC3"/>
    <w:rsid w:val="007A145E"/>
    <w:rsid w:val="007A147A"/>
    <w:rsid w:val="007A14AC"/>
    <w:rsid w:val="007A1705"/>
    <w:rsid w:val="007A1CBC"/>
    <w:rsid w:val="007A1D58"/>
    <w:rsid w:val="007A384D"/>
    <w:rsid w:val="007A457F"/>
    <w:rsid w:val="007A4B68"/>
    <w:rsid w:val="007A4C05"/>
    <w:rsid w:val="007A4FEE"/>
    <w:rsid w:val="007A50E9"/>
    <w:rsid w:val="007A630C"/>
    <w:rsid w:val="007A71CF"/>
    <w:rsid w:val="007A7B87"/>
    <w:rsid w:val="007A7E5A"/>
    <w:rsid w:val="007B0181"/>
    <w:rsid w:val="007B02D1"/>
    <w:rsid w:val="007B06D0"/>
    <w:rsid w:val="007B0C11"/>
    <w:rsid w:val="007B12D6"/>
    <w:rsid w:val="007B155A"/>
    <w:rsid w:val="007B1C66"/>
    <w:rsid w:val="007B1EEB"/>
    <w:rsid w:val="007B26CD"/>
    <w:rsid w:val="007B2AD4"/>
    <w:rsid w:val="007B3C48"/>
    <w:rsid w:val="007B470B"/>
    <w:rsid w:val="007B470E"/>
    <w:rsid w:val="007B50B6"/>
    <w:rsid w:val="007B548D"/>
    <w:rsid w:val="007B5A84"/>
    <w:rsid w:val="007B5DD7"/>
    <w:rsid w:val="007B60C5"/>
    <w:rsid w:val="007B652C"/>
    <w:rsid w:val="007B6F3F"/>
    <w:rsid w:val="007B71E0"/>
    <w:rsid w:val="007B7CF7"/>
    <w:rsid w:val="007B7E71"/>
    <w:rsid w:val="007C02F9"/>
    <w:rsid w:val="007C0492"/>
    <w:rsid w:val="007C0644"/>
    <w:rsid w:val="007C169F"/>
    <w:rsid w:val="007C1CCD"/>
    <w:rsid w:val="007C26EA"/>
    <w:rsid w:val="007C29F9"/>
    <w:rsid w:val="007C34C6"/>
    <w:rsid w:val="007C36BC"/>
    <w:rsid w:val="007C3AA2"/>
    <w:rsid w:val="007C3F39"/>
    <w:rsid w:val="007C4156"/>
    <w:rsid w:val="007C566D"/>
    <w:rsid w:val="007C5911"/>
    <w:rsid w:val="007C5B0E"/>
    <w:rsid w:val="007C68B9"/>
    <w:rsid w:val="007C6C3B"/>
    <w:rsid w:val="007C6EC2"/>
    <w:rsid w:val="007C6ED4"/>
    <w:rsid w:val="007C7325"/>
    <w:rsid w:val="007C734C"/>
    <w:rsid w:val="007C73CF"/>
    <w:rsid w:val="007C747E"/>
    <w:rsid w:val="007C75FD"/>
    <w:rsid w:val="007C77DF"/>
    <w:rsid w:val="007C7929"/>
    <w:rsid w:val="007C79B7"/>
    <w:rsid w:val="007D03E6"/>
    <w:rsid w:val="007D044B"/>
    <w:rsid w:val="007D0E98"/>
    <w:rsid w:val="007D164B"/>
    <w:rsid w:val="007D2589"/>
    <w:rsid w:val="007D355E"/>
    <w:rsid w:val="007D4484"/>
    <w:rsid w:val="007D4CA0"/>
    <w:rsid w:val="007D4DE7"/>
    <w:rsid w:val="007D503D"/>
    <w:rsid w:val="007D57AE"/>
    <w:rsid w:val="007D5BBF"/>
    <w:rsid w:val="007D6993"/>
    <w:rsid w:val="007D7574"/>
    <w:rsid w:val="007D7A55"/>
    <w:rsid w:val="007E030B"/>
    <w:rsid w:val="007E110B"/>
    <w:rsid w:val="007E280E"/>
    <w:rsid w:val="007E2C03"/>
    <w:rsid w:val="007E2E6A"/>
    <w:rsid w:val="007E2F32"/>
    <w:rsid w:val="007E3F3B"/>
    <w:rsid w:val="007E4BDA"/>
    <w:rsid w:val="007E5166"/>
    <w:rsid w:val="007E63F3"/>
    <w:rsid w:val="007E665B"/>
    <w:rsid w:val="007E6CB1"/>
    <w:rsid w:val="007E6DE3"/>
    <w:rsid w:val="007E6E15"/>
    <w:rsid w:val="007E74E7"/>
    <w:rsid w:val="007F016A"/>
    <w:rsid w:val="007F0575"/>
    <w:rsid w:val="007F05E3"/>
    <w:rsid w:val="007F0943"/>
    <w:rsid w:val="007F14F6"/>
    <w:rsid w:val="007F1F97"/>
    <w:rsid w:val="007F3C13"/>
    <w:rsid w:val="007F5496"/>
    <w:rsid w:val="007F66B8"/>
    <w:rsid w:val="007F6CDA"/>
    <w:rsid w:val="007F6E5C"/>
    <w:rsid w:val="007F727E"/>
    <w:rsid w:val="007F7838"/>
    <w:rsid w:val="008019E7"/>
    <w:rsid w:val="00801AF8"/>
    <w:rsid w:val="00802752"/>
    <w:rsid w:val="008037F1"/>
    <w:rsid w:val="00804025"/>
    <w:rsid w:val="00804063"/>
    <w:rsid w:val="00804780"/>
    <w:rsid w:val="008048E1"/>
    <w:rsid w:val="0080545C"/>
    <w:rsid w:val="008066E7"/>
    <w:rsid w:val="0080676E"/>
    <w:rsid w:val="008068D0"/>
    <w:rsid w:val="00807659"/>
    <w:rsid w:val="008103EE"/>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69D"/>
    <w:rsid w:val="008163B9"/>
    <w:rsid w:val="00816727"/>
    <w:rsid w:val="00817189"/>
    <w:rsid w:val="00820545"/>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6467"/>
    <w:rsid w:val="008378A9"/>
    <w:rsid w:val="00837B83"/>
    <w:rsid w:val="00837CD1"/>
    <w:rsid w:val="008407BC"/>
    <w:rsid w:val="00840A0F"/>
    <w:rsid w:val="008423BD"/>
    <w:rsid w:val="00842869"/>
    <w:rsid w:val="0084326E"/>
    <w:rsid w:val="008434DA"/>
    <w:rsid w:val="00843D08"/>
    <w:rsid w:val="00843FCA"/>
    <w:rsid w:val="00844318"/>
    <w:rsid w:val="00844735"/>
    <w:rsid w:val="00845848"/>
    <w:rsid w:val="0084614F"/>
    <w:rsid w:val="00846A0F"/>
    <w:rsid w:val="00846D01"/>
    <w:rsid w:val="00847491"/>
    <w:rsid w:val="00847828"/>
    <w:rsid w:val="008478A4"/>
    <w:rsid w:val="008478FC"/>
    <w:rsid w:val="008501AB"/>
    <w:rsid w:val="00850D66"/>
    <w:rsid w:val="0085118B"/>
    <w:rsid w:val="00851FC1"/>
    <w:rsid w:val="0085436A"/>
    <w:rsid w:val="00854399"/>
    <w:rsid w:val="00854A99"/>
    <w:rsid w:val="00855533"/>
    <w:rsid w:val="00855B0F"/>
    <w:rsid w:val="00856FD6"/>
    <w:rsid w:val="0085702A"/>
    <w:rsid w:val="00857305"/>
    <w:rsid w:val="00857BAD"/>
    <w:rsid w:val="0086049E"/>
    <w:rsid w:val="008609D4"/>
    <w:rsid w:val="00860F2E"/>
    <w:rsid w:val="00861FB6"/>
    <w:rsid w:val="00862308"/>
    <w:rsid w:val="00862740"/>
    <w:rsid w:val="0086354B"/>
    <w:rsid w:val="00863CFE"/>
    <w:rsid w:val="00863F3A"/>
    <w:rsid w:val="008646C6"/>
    <w:rsid w:val="00864959"/>
    <w:rsid w:val="00864F10"/>
    <w:rsid w:val="0086689A"/>
    <w:rsid w:val="00866DB1"/>
    <w:rsid w:val="00866F38"/>
    <w:rsid w:val="00867123"/>
    <w:rsid w:val="0087026E"/>
    <w:rsid w:val="0087079E"/>
    <w:rsid w:val="00872286"/>
    <w:rsid w:val="008725B7"/>
    <w:rsid w:val="0087263D"/>
    <w:rsid w:val="00873006"/>
    <w:rsid w:val="00873869"/>
    <w:rsid w:val="008738C1"/>
    <w:rsid w:val="00874DAE"/>
    <w:rsid w:val="00875A36"/>
    <w:rsid w:val="0087677A"/>
    <w:rsid w:val="00877163"/>
    <w:rsid w:val="0087782F"/>
    <w:rsid w:val="00877DFF"/>
    <w:rsid w:val="00880972"/>
    <w:rsid w:val="008815F1"/>
    <w:rsid w:val="008816FD"/>
    <w:rsid w:val="0088236E"/>
    <w:rsid w:val="00882BF3"/>
    <w:rsid w:val="008838EE"/>
    <w:rsid w:val="00883D05"/>
    <w:rsid w:val="008847B8"/>
    <w:rsid w:val="0088530A"/>
    <w:rsid w:val="008863E7"/>
    <w:rsid w:val="008864B8"/>
    <w:rsid w:val="008865A1"/>
    <w:rsid w:val="008869F3"/>
    <w:rsid w:val="00886B62"/>
    <w:rsid w:val="0088710C"/>
    <w:rsid w:val="00887815"/>
    <w:rsid w:val="008907F6"/>
    <w:rsid w:val="008908C2"/>
    <w:rsid w:val="0089104C"/>
    <w:rsid w:val="00891189"/>
    <w:rsid w:val="00891D24"/>
    <w:rsid w:val="008939DF"/>
    <w:rsid w:val="00893D4E"/>
    <w:rsid w:val="00893E4E"/>
    <w:rsid w:val="00894C2A"/>
    <w:rsid w:val="00894CB9"/>
    <w:rsid w:val="00894DA9"/>
    <w:rsid w:val="00895883"/>
    <w:rsid w:val="00895CE5"/>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A7B"/>
    <w:rsid w:val="008B5BC9"/>
    <w:rsid w:val="008B5C14"/>
    <w:rsid w:val="008B5D7D"/>
    <w:rsid w:val="008B605B"/>
    <w:rsid w:val="008B66BE"/>
    <w:rsid w:val="008B6A18"/>
    <w:rsid w:val="008B6DFA"/>
    <w:rsid w:val="008B7657"/>
    <w:rsid w:val="008B7DF1"/>
    <w:rsid w:val="008B7E45"/>
    <w:rsid w:val="008C002C"/>
    <w:rsid w:val="008C0869"/>
    <w:rsid w:val="008C0882"/>
    <w:rsid w:val="008C0C7C"/>
    <w:rsid w:val="008C0E8E"/>
    <w:rsid w:val="008C0F77"/>
    <w:rsid w:val="008C1967"/>
    <w:rsid w:val="008C2CC4"/>
    <w:rsid w:val="008C2D37"/>
    <w:rsid w:val="008C4AE9"/>
    <w:rsid w:val="008C527C"/>
    <w:rsid w:val="008C52D1"/>
    <w:rsid w:val="008C599D"/>
    <w:rsid w:val="008C5FD7"/>
    <w:rsid w:val="008C60E5"/>
    <w:rsid w:val="008C637F"/>
    <w:rsid w:val="008C7408"/>
    <w:rsid w:val="008C7693"/>
    <w:rsid w:val="008C7C26"/>
    <w:rsid w:val="008D11EC"/>
    <w:rsid w:val="008D13B2"/>
    <w:rsid w:val="008D14A8"/>
    <w:rsid w:val="008D1678"/>
    <w:rsid w:val="008D2157"/>
    <w:rsid w:val="008D2473"/>
    <w:rsid w:val="008D2767"/>
    <w:rsid w:val="008D2C95"/>
    <w:rsid w:val="008D2DF7"/>
    <w:rsid w:val="008D4390"/>
    <w:rsid w:val="008D4908"/>
    <w:rsid w:val="008D4BAB"/>
    <w:rsid w:val="008D4C86"/>
    <w:rsid w:val="008D4DD6"/>
    <w:rsid w:val="008D5485"/>
    <w:rsid w:val="008D59EA"/>
    <w:rsid w:val="008D5F10"/>
    <w:rsid w:val="008D6C8D"/>
    <w:rsid w:val="008D79E4"/>
    <w:rsid w:val="008E0531"/>
    <w:rsid w:val="008E085C"/>
    <w:rsid w:val="008E1038"/>
    <w:rsid w:val="008E1142"/>
    <w:rsid w:val="008E1654"/>
    <w:rsid w:val="008E18B3"/>
    <w:rsid w:val="008E1ECA"/>
    <w:rsid w:val="008E1ED6"/>
    <w:rsid w:val="008E291C"/>
    <w:rsid w:val="008E3ECA"/>
    <w:rsid w:val="008E44A1"/>
    <w:rsid w:val="008E4A5E"/>
    <w:rsid w:val="008E5878"/>
    <w:rsid w:val="008E6511"/>
    <w:rsid w:val="008E6B1A"/>
    <w:rsid w:val="008E7D2D"/>
    <w:rsid w:val="008F03AE"/>
    <w:rsid w:val="008F04FB"/>
    <w:rsid w:val="008F0D11"/>
    <w:rsid w:val="008F1011"/>
    <w:rsid w:val="008F27AB"/>
    <w:rsid w:val="008F27BE"/>
    <w:rsid w:val="008F3802"/>
    <w:rsid w:val="008F4990"/>
    <w:rsid w:val="008F4A78"/>
    <w:rsid w:val="008F4C09"/>
    <w:rsid w:val="008F5053"/>
    <w:rsid w:val="008F5390"/>
    <w:rsid w:val="008F56B9"/>
    <w:rsid w:val="008F56E8"/>
    <w:rsid w:val="008F5B78"/>
    <w:rsid w:val="008F6A21"/>
    <w:rsid w:val="008F6DFB"/>
    <w:rsid w:val="008F70FA"/>
    <w:rsid w:val="009003FB"/>
    <w:rsid w:val="00900772"/>
    <w:rsid w:val="00901A60"/>
    <w:rsid w:val="00902549"/>
    <w:rsid w:val="00903B73"/>
    <w:rsid w:val="009041DF"/>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6DFE"/>
    <w:rsid w:val="00917290"/>
    <w:rsid w:val="00917291"/>
    <w:rsid w:val="00917BD4"/>
    <w:rsid w:val="00921823"/>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6D52"/>
    <w:rsid w:val="00927189"/>
    <w:rsid w:val="00927493"/>
    <w:rsid w:val="0092781D"/>
    <w:rsid w:val="00930405"/>
    <w:rsid w:val="00930F13"/>
    <w:rsid w:val="00930F35"/>
    <w:rsid w:val="00930F7D"/>
    <w:rsid w:val="0093144D"/>
    <w:rsid w:val="009321F7"/>
    <w:rsid w:val="0093226A"/>
    <w:rsid w:val="009329F9"/>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AA4"/>
    <w:rsid w:val="00955D10"/>
    <w:rsid w:val="009561F1"/>
    <w:rsid w:val="00956716"/>
    <w:rsid w:val="00956F32"/>
    <w:rsid w:val="00957683"/>
    <w:rsid w:val="0096014D"/>
    <w:rsid w:val="00960666"/>
    <w:rsid w:val="00961214"/>
    <w:rsid w:val="00963561"/>
    <w:rsid w:val="00963CAF"/>
    <w:rsid w:val="00963DFE"/>
    <w:rsid w:val="0096424D"/>
    <w:rsid w:val="00965175"/>
    <w:rsid w:val="00965306"/>
    <w:rsid w:val="009653D9"/>
    <w:rsid w:val="00965CBF"/>
    <w:rsid w:val="00965E27"/>
    <w:rsid w:val="00966CEC"/>
    <w:rsid w:val="009676D0"/>
    <w:rsid w:val="00967A61"/>
    <w:rsid w:val="00967BF8"/>
    <w:rsid w:val="00970045"/>
    <w:rsid w:val="00971277"/>
    <w:rsid w:val="0097132E"/>
    <w:rsid w:val="0097151B"/>
    <w:rsid w:val="009728E5"/>
    <w:rsid w:val="00974F6C"/>
    <w:rsid w:val="0097505C"/>
    <w:rsid w:val="009758C8"/>
    <w:rsid w:val="00975E95"/>
    <w:rsid w:val="00976147"/>
    <w:rsid w:val="009778F6"/>
    <w:rsid w:val="00981124"/>
    <w:rsid w:val="009813E9"/>
    <w:rsid w:val="00981A2F"/>
    <w:rsid w:val="00981E1E"/>
    <w:rsid w:val="00981EA1"/>
    <w:rsid w:val="00982EB6"/>
    <w:rsid w:val="00982F0D"/>
    <w:rsid w:val="009830A9"/>
    <w:rsid w:val="00983933"/>
    <w:rsid w:val="00983CE8"/>
    <w:rsid w:val="00984491"/>
    <w:rsid w:val="00984578"/>
    <w:rsid w:val="009846C0"/>
    <w:rsid w:val="00984EF7"/>
    <w:rsid w:val="0098599F"/>
    <w:rsid w:val="0098634D"/>
    <w:rsid w:val="00986E25"/>
    <w:rsid w:val="009872BB"/>
    <w:rsid w:val="00987A0B"/>
    <w:rsid w:val="00990B32"/>
    <w:rsid w:val="00990F75"/>
    <w:rsid w:val="009910F1"/>
    <w:rsid w:val="0099147C"/>
    <w:rsid w:val="00991C8A"/>
    <w:rsid w:val="00991C8F"/>
    <w:rsid w:val="00992337"/>
    <w:rsid w:val="00992FD6"/>
    <w:rsid w:val="009941F3"/>
    <w:rsid w:val="0099422C"/>
    <w:rsid w:val="00994651"/>
    <w:rsid w:val="009949DE"/>
    <w:rsid w:val="00994FA6"/>
    <w:rsid w:val="00995350"/>
    <w:rsid w:val="00995C65"/>
    <w:rsid w:val="009971AE"/>
    <w:rsid w:val="009A06DD"/>
    <w:rsid w:val="009A0F33"/>
    <w:rsid w:val="009A2651"/>
    <w:rsid w:val="009A2E76"/>
    <w:rsid w:val="009A40B8"/>
    <w:rsid w:val="009A43B5"/>
    <w:rsid w:val="009A46B8"/>
    <w:rsid w:val="009A472B"/>
    <w:rsid w:val="009A4893"/>
    <w:rsid w:val="009A4B61"/>
    <w:rsid w:val="009A4BB1"/>
    <w:rsid w:val="009A4DEC"/>
    <w:rsid w:val="009A505C"/>
    <w:rsid w:val="009A52AE"/>
    <w:rsid w:val="009A57B3"/>
    <w:rsid w:val="009A61D8"/>
    <w:rsid w:val="009A63A1"/>
    <w:rsid w:val="009A7BAB"/>
    <w:rsid w:val="009B03ED"/>
    <w:rsid w:val="009B0549"/>
    <w:rsid w:val="009B09C0"/>
    <w:rsid w:val="009B0E11"/>
    <w:rsid w:val="009B11B0"/>
    <w:rsid w:val="009B224F"/>
    <w:rsid w:val="009B24E7"/>
    <w:rsid w:val="009B256D"/>
    <w:rsid w:val="009B25ED"/>
    <w:rsid w:val="009B2619"/>
    <w:rsid w:val="009B288B"/>
    <w:rsid w:val="009B2AE0"/>
    <w:rsid w:val="009B2FD2"/>
    <w:rsid w:val="009B35DD"/>
    <w:rsid w:val="009B4FA1"/>
    <w:rsid w:val="009B509C"/>
    <w:rsid w:val="009B5344"/>
    <w:rsid w:val="009B59C6"/>
    <w:rsid w:val="009B5C2B"/>
    <w:rsid w:val="009B7BDD"/>
    <w:rsid w:val="009C09C0"/>
    <w:rsid w:val="009C0E5E"/>
    <w:rsid w:val="009C2066"/>
    <w:rsid w:val="009C2966"/>
    <w:rsid w:val="009C317C"/>
    <w:rsid w:val="009C380F"/>
    <w:rsid w:val="009C4EAE"/>
    <w:rsid w:val="009C5691"/>
    <w:rsid w:val="009C5E10"/>
    <w:rsid w:val="009C5E96"/>
    <w:rsid w:val="009C64ED"/>
    <w:rsid w:val="009C708C"/>
    <w:rsid w:val="009C7578"/>
    <w:rsid w:val="009D0394"/>
    <w:rsid w:val="009D06C4"/>
    <w:rsid w:val="009D0724"/>
    <w:rsid w:val="009D0EC2"/>
    <w:rsid w:val="009D2135"/>
    <w:rsid w:val="009D2308"/>
    <w:rsid w:val="009D2B5F"/>
    <w:rsid w:val="009D2E39"/>
    <w:rsid w:val="009D2E6F"/>
    <w:rsid w:val="009D3150"/>
    <w:rsid w:val="009D3420"/>
    <w:rsid w:val="009D39B7"/>
    <w:rsid w:val="009D4315"/>
    <w:rsid w:val="009D444C"/>
    <w:rsid w:val="009D4530"/>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D5B"/>
    <w:rsid w:val="009E2647"/>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1B1"/>
    <w:rsid w:val="009F3270"/>
    <w:rsid w:val="009F3557"/>
    <w:rsid w:val="009F4F0C"/>
    <w:rsid w:val="009F5055"/>
    <w:rsid w:val="009F5582"/>
    <w:rsid w:val="009F5FEA"/>
    <w:rsid w:val="009F62FD"/>
    <w:rsid w:val="009F6826"/>
    <w:rsid w:val="009F6B11"/>
    <w:rsid w:val="009F6BC0"/>
    <w:rsid w:val="009F6C67"/>
    <w:rsid w:val="009F6F9C"/>
    <w:rsid w:val="009F7787"/>
    <w:rsid w:val="009F7FBB"/>
    <w:rsid w:val="00A0018D"/>
    <w:rsid w:val="00A00194"/>
    <w:rsid w:val="00A009A9"/>
    <w:rsid w:val="00A010D6"/>
    <w:rsid w:val="00A012EA"/>
    <w:rsid w:val="00A01DA1"/>
    <w:rsid w:val="00A01EC2"/>
    <w:rsid w:val="00A023C1"/>
    <w:rsid w:val="00A02AD0"/>
    <w:rsid w:val="00A03AFC"/>
    <w:rsid w:val="00A03C42"/>
    <w:rsid w:val="00A043F4"/>
    <w:rsid w:val="00A04EBE"/>
    <w:rsid w:val="00A050BE"/>
    <w:rsid w:val="00A06079"/>
    <w:rsid w:val="00A076FD"/>
    <w:rsid w:val="00A108BE"/>
    <w:rsid w:val="00A10C91"/>
    <w:rsid w:val="00A12328"/>
    <w:rsid w:val="00A12E1F"/>
    <w:rsid w:val="00A13ED9"/>
    <w:rsid w:val="00A14076"/>
    <w:rsid w:val="00A14174"/>
    <w:rsid w:val="00A15532"/>
    <w:rsid w:val="00A15938"/>
    <w:rsid w:val="00A15ABF"/>
    <w:rsid w:val="00A16003"/>
    <w:rsid w:val="00A16BF3"/>
    <w:rsid w:val="00A172C9"/>
    <w:rsid w:val="00A17DB0"/>
    <w:rsid w:val="00A20D8B"/>
    <w:rsid w:val="00A20DC7"/>
    <w:rsid w:val="00A2132D"/>
    <w:rsid w:val="00A215BF"/>
    <w:rsid w:val="00A21C8D"/>
    <w:rsid w:val="00A21D68"/>
    <w:rsid w:val="00A22622"/>
    <w:rsid w:val="00A228A5"/>
    <w:rsid w:val="00A23DEC"/>
    <w:rsid w:val="00A23F49"/>
    <w:rsid w:val="00A240E5"/>
    <w:rsid w:val="00A24849"/>
    <w:rsid w:val="00A252D7"/>
    <w:rsid w:val="00A2536B"/>
    <w:rsid w:val="00A254D3"/>
    <w:rsid w:val="00A256FC"/>
    <w:rsid w:val="00A25795"/>
    <w:rsid w:val="00A25C88"/>
    <w:rsid w:val="00A25F4B"/>
    <w:rsid w:val="00A27B96"/>
    <w:rsid w:val="00A310BA"/>
    <w:rsid w:val="00A327AE"/>
    <w:rsid w:val="00A32A54"/>
    <w:rsid w:val="00A32D5B"/>
    <w:rsid w:val="00A32E4F"/>
    <w:rsid w:val="00A34186"/>
    <w:rsid w:val="00A343B1"/>
    <w:rsid w:val="00A34C92"/>
    <w:rsid w:val="00A35D43"/>
    <w:rsid w:val="00A36593"/>
    <w:rsid w:val="00A4004D"/>
    <w:rsid w:val="00A404D5"/>
    <w:rsid w:val="00A40D1D"/>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E9E"/>
    <w:rsid w:val="00A650D4"/>
    <w:rsid w:val="00A660F2"/>
    <w:rsid w:val="00A669B5"/>
    <w:rsid w:val="00A67017"/>
    <w:rsid w:val="00A674B1"/>
    <w:rsid w:val="00A67791"/>
    <w:rsid w:val="00A7053F"/>
    <w:rsid w:val="00A72517"/>
    <w:rsid w:val="00A72F4A"/>
    <w:rsid w:val="00A730DB"/>
    <w:rsid w:val="00A7375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F73"/>
    <w:rsid w:val="00A87606"/>
    <w:rsid w:val="00A877CA"/>
    <w:rsid w:val="00A878B2"/>
    <w:rsid w:val="00A8792D"/>
    <w:rsid w:val="00A90DB2"/>
    <w:rsid w:val="00A90E61"/>
    <w:rsid w:val="00A914AC"/>
    <w:rsid w:val="00A91790"/>
    <w:rsid w:val="00A91D2E"/>
    <w:rsid w:val="00A91DA7"/>
    <w:rsid w:val="00A91E26"/>
    <w:rsid w:val="00A91EDD"/>
    <w:rsid w:val="00A925E8"/>
    <w:rsid w:val="00A927D9"/>
    <w:rsid w:val="00A928F8"/>
    <w:rsid w:val="00A929BB"/>
    <w:rsid w:val="00A93D70"/>
    <w:rsid w:val="00A93FF7"/>
    <w:rsid w:val="00A940DB"/>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B22"/>
    <w:rsid w:val="00AB00B6"/>
    <w:rsid w:val="00AB0E85"/>
    <w:rsid w:val="00AB0EA3"/>
    <w:rsid w:val="00AB1AFC"/>
    <w:rsid w:val="00AB2A78"/>
    <w:rsid w:val="00AB2B75"/>
    <w:rsid w:val="00AB346D"/>
    <w:rsid w:val="00AB34CF"/>
    <w:rsid w:val="00AB38F2"/>
    <w:rsid w:val="00AB3B20"/>
    <w:rsid w:val="00AB505B"/>
    <w:rsid w:val="00AB547E"/>
    <w:rsid w:val="00AB5A36"/>
    <w:rsid w:val="00AB5E3C"/>
    <w:rsid w:val="00AB6658"/>
    <w:rsid w:val="00AB6FCF"/>
    <w:rsid w:val="00AB73E9"/>
    <w:rsid w:val="00AB77C3"/>
    <w:rsid w:val="00AB7974"/>
    <w:rsid w:val="00AC01B3"/>
    <w:rsid w:val="00AC0758"/>
    <w:rsid w:val="00AC1644"/>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CAF"/>
    <w:rsid w:val="00AE4ED6"/>
    <w:rsid w:val="00AE62B1"/>
    <w:rsid w:val="00AE6E54"/>
    <w:rsid w:val="00AE7922"/>
    <w:rsid w:val="00AE7F65"/>
    <w:rsid w:val="00AF0190"/>
    <w:rsid w:val="00AF0853"/>
    <w:rsid w:val="00AF0BDB"/>
    <w:rsid w:val="00AF11E3"/>
    <w:rsid w:val="00AF1745"/>
    <w:rsid w:val="00AF1B05"/>
    <w:rsid w:val="00AF1F9D"/>
    <w:rsid w:val="00AF292E"/>
    <w:rsid w:val="00AF2F4B"/>
    <w:rsid w:val="00AF3D1B"/>
    <w:rsid w:val="00AF41F1"/>
    <w:rsid w:val="00AF4260"/>
    <w:rsid w:val="00AF4820"/>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324"/>
    <w:rsid w:val="00B02C69"/>
    <w:rsid w:val="00B02FCB"/>
    <w:rsid w:val="00B03FDE"/>
    <w:rsid w:val="00B0402C"/>
    <w:rsid w:val="00B0435A"/>
    <w:rsid w:val="00B0470E"/>
    <w:rsid w:val="00B04F81"/>
    <w:rsid w:val="00B0530D"/>
    <w:rsid w:val="00B0530E"/>
    <w:rsid w:val="00B05319"/>
    <w:rsid w:val="00B05FD0"/>
    <w:rsid w:val="00B06C2F"/>
    <w:rsid w:val="00B06D7C"/>
    <w:rsid w:val="00B06DED"/>
    <w:rsid w:val="00B06E1D"/>
    <w:rsid w:val="00B0743E"/>
    <w:rsid w:val="00B07FCF"/>
    <w:rsid w:val="00B108EB"/>
    <w:rsid w:val="00B10F59"/>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7497"/>
    <w:rsid w:val="00B17D6D"/>
    <w:rsid w:val="00B2060B"/>
    <w:rsid w:val="00B20C7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3183"/>
    <w:rsid w:val="00B33680"/>
    <w:rsid w:val="00B33F93"/>
    <w:rsid w:val="00B350E0"/>
    <w:rsid w:val="00B36266"/>
    <w:rsid w:val="00B36807"/>
    <w:rsid w:val="00B36955"/>
    <w:rsid w:val="00B36F65"/>
    <w:rsid w:val="00B4040B"/>
    <w:rsid w:val="00B4084F"/>
    <w:rsid w:val="00B410F8"/>
    <w:rsid w:val="00B41784"/>
    <w:rsid w:val="00B41BA3"/>
    <w:rsid w:val="00B421B4"/>
    <w:rsid w:val="00B42971"/>
    <w:rsid w:val="00B43A34"/>
    <w:rsid w:val="00B45D99"/>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D1D"/>
    <w:rsid w:val="00B61ED1"/>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A13"/>
    <w:rsid w:val="00B76D2A"/>
    <w:rsid w:val="00B773BB"/>
    <w:rsid w:val="00B77A30"/>
    <w:rsid w:val="00B77AE7"/>
    <w:rsid w:val="00B77F29"/>
    <w:rsid w:val="00B80046"/>
    <w:rsid w:val="00B800E3"/>
    <w:rsid w:val="00B81BE1"/>
    <w:rsid w:val="00B821E7"/>
    <w:rsid w:val="00B82280"/>
    <w:rsid w:val="00B82603"/>
    <w:rsid w:val="00B82813"/>
    <w:rsid w:val="00B8283A"/>
    <w:rsid w:val="00B83134"/>
    <w:rsid w:val="00B8361A"/>
    <w:rsid w:val="00B83687"/>
    <w:rsid w:val="00B8418C"/>
    <w:rsid w:val="00B843F2"/>
    <w:rsid w:val="00B84E7A"/>
    <w:rsid w:val="00B853C5"/>
    <w:rsid w:val="00B85687"/>
    <w:rsid w:val="00B85E2E"/>
    <w:rsid w:val="00B86594"/>
    <w:rsid w:val="00B869BE"/>
    <w:rsid w:val="00B8712A"/>
    <w:rsid w:val="00B87614"/>
    <w:rsid w:val="00B87C8A"/>
    <w:rsid w:val="00B87F68"/>
    <w:rsid w:val="00B901C8"/>
    <w:rsid w:val="00B90B4B"/>
    <w:rsid w:val="00B91530"/>
    <w:rsid w:val="00B92441"/>
    <w:rsid w:val="00B928D4"/>
    <w:rsid w:val="00B92F47"/>
    <w:rsid w:val="00B9338E"/>
    <w:rsid w:val="00B934A3"/>
    <w:rsid w:val="00B935F7"/>
    <w:rsid w:val="00B93721"/>
    <w:rsid w:val="00B93B74"/>
    <w:rsid w:val="00B93F08"/>
    <w:rsid w:val="00B940A2"/>
    <w:rsid w:val="00B9472C"/>
    <w:rsid w:val="00B9536D"/>
    <w:rsid w:val="00B95C8A"/>
    <w:rsid w:val="00B95D57"/>
    <w:rsid w:val="00B95EF8"/>
    <w:rsid w:val="00B95FD4"/>
    <w:rsid w:val="00B96B27"/>
    <w:rsid w:val="00B96BCC"/>
    <w:rsid w:val="00B97365"/>
    <w:rsid w:val="00B977A4"/>
    <w:rsid w:val="00B97DAB"/>
    <w:rsid w:val="00BA04CA"/>
    <w:rsid w:val="00BA12D2"/>
    <w:rsid w:val="00BA1E6C"/>
    <w:rsid w:val="00BA219D"/>
    <w:rsid w:val="00BA223A"/>
    <w:rsid w:val="00BA2BA2"/>
    <w:rsid w:val="00BA306C"/>
    <w:rsid w:val="00BA4495"/>
    <w:rsid w:val="00BA4A85"/>
    <w:rsid w:val="00BA4E1B"/>
    <w:rsid w:val="00BA544D"/>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17C"/>
    <w:rsid w:val="00BC03E6"/>
    <w:rsid w:val="00BC07D9"/>
    <w:rsid w:val="00BC0E75"/>
    <w:rsid w:val="00BC1CC0"/>
    <w:rsid w:val="00BC296A"/>
    <w:rsid w:val="00BC2A32"/>
    <w:rsid w:val="00BC2CF0"/>
    <w:rsid w:val="00BC2FB0"/>
    <w:rsid w:val="00BC3A6E"/>
    <w:rsid w:val="00BC3F94"/>
    <w:rsid w:val="00BC4A8D"/>
    <w:rsid w:val="00BC4F6F"/>
    <w:rsid w:val="00BC5103"/>
    <w:rsid w:val="00BC5963"/>
    <w:rsid w:val="00BC5AAE"/>
    <w:rsid w:val="00BC6012"/>
    <w:rsid w:val="00BC63A3"/>
    <w:rsid w:val="00BC66AC"/>
    <w:rsid w:val="00BC6C40"/>
    <w:rsid w:val="00BC6D78"/>
    <w:rsid w:val="00BC7495"/>
    <w:rsid w:val="00BC76AB"/>
    <w:rsid w:val="00BC7C6A"/>
    <w:rsid w:val="00BC7F9D"/>
    <w:rsid w:val="00BD0D2D"/>
    <w:rsid w:val="00BD12E8"/>
    <w:rsid w:val="00BD168A"/>
    <w:rsid w:val="00BD1CA4"/>
    <w:rsid w:val="00BD1F1F"/>
    <w:rsid w:val="00BD26E8"/>
    <w:rsid w:val="00BD3288"/>
    <w:rsid w:val="00BD3479"/>
    <w:rsid w:val="00BD371D"/>
    <w:rsid w:val="00BD4537"/>
    <w:rsid w:val="00BD5078"/>
    <w:rsid w:val="00BD52CD"/>
    <w:rsid w:val="00BD5566"/>
    <w:rsid w:val="00BD56CC"/>
    <w:rsid w:val="00BD5721"/>
    <w:rsid w:val="00BD6079"/>
    <w:rsid w:val="00BD60E4"/>
    <w:rsid w:val="00BD7ABA"/>
    <w:rsid w:val="00BD7BCD"/>
    <w:rsid w:val="00BD7EB6"/>
    <w:rsid w:val="00BE0906"/>
    <w:rsid w:val="00BE191B"/>
    <w:rsid w:val="00BE2333"/>
    <w:rsid w:val="00BE2552"/>
    <w:rsid w:val="00BE3E0C"/>
    <w:rsid w:val="00BE3EA7"/>
    <w:rsid w:val="00BE426A"/>
    <w:rsid w:val="00BE439C"/>
    <w:rsid w:val="00BE469A"/>
    <w:rsid w:val="00BE4C41"/>
    <w:rsid w:val="00BE4F80"/>
    <w:rsid w:val="00BE54D5"/>
    <w:rsid w:val="00BE5E9D"/>
    <w:rsid w:val="00BE6136"/>
    <w:rsid w:val="00BE6EB2"/>
    <w:rsid w:val="00BE72D9"/>
    <w:rsid w:val="00BE7A87"/>
    <w:rsid w:val="00BF0878"/>
    <w:rsid w:val="00BF0F32"/>
    <w:rsid w:val="00BF0FCF"/>
    <w:rsid w:val="00BF193E"/>
    <w:rsid w:val="00BF1CD4"/>
    <w:rsid w:val="00BF218F"/>
    <w:rsid w:val="00BF24EC"/>
    <w:rsid w:val="00BF268E"/>
    <w:rsid w:val="00BF2DAA"/>
    <w:rsid w:val="00BF3283"/>
    <w:rsid w:val="00BF3886"/>
    <w:rsid w:val="00BF3D60"/>
    <w:rsid w:val="00BF43D8"/>
    <w:rsid w:val="00BF4842"/>
    <w:rsid w:val="00BF4B99"/>
    <w:rsid w:val="00BF54DC"/>
    <w:rsid w:val="00BF57A9"/>
    <w:rsid w:val="00BF589D"/>
    <w:rsid w:val="00BF5AD6"/>
    <w:rsid w:val="00BF7634"/>
    <w:rsid w:val="00BF7E5C"/>
    <w:rsid w:val="00C00DCD"/>
    <w:rsid w:val="00C00F6D"/>
    <w:rsid w:val="00C01452"/>
    <w:rsid w:val="00C01590"/>
    <w:rsid w:val="00C01615"/>
    <w:rsid w:val="00C01ABC"/>
    <w:rsid w:val="00C02525"/>
    <w:rsid w:val="00C02740"/>
    <w:rsid w:val="00C036BF"/>
    <w:rsid w:val="00C0400E"/>
    <w:rsid w:val="00C04D1C"/>
    <w:rsid w:val="00C05B2B"/>
    <w:rsid w:val="00C05F09"/>
    <w:rsid w:val="00C06836"/>
    <w:rsid w:val="00C070A3"/>
    <w:rsid w:val="00C0746C"/>
    <w:rsid w:val="00C0760D"/>
    <w:rsid w:val="00C0763E"/>
    <w:rsid w:val="00C07AB2"/>
    <w:rsid w:val="00C07D2F"/>
    <w:rsid w:val="00C07D4D"/>
    <w:rsid w:val="00C07DC9"/>
    <w:rsid w:val="00C1065D"/>
    <w:rsid w:val="00C1092F"/>
    <w:rsid w:val="00C10F55"/>
    <w:rsid w:val="00C10FD4"/>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925"/>
    <w:rsid w:val="00C22DF0"/>
    <w:rsid w:val="00C22EE3"/>
    <w:rsid w:val="00C2308C"/>
    <w:rsid w:val="00C23248"/>
    <w:rsid w:val="00C2344D"/>
    <w:rsid w:val="00C237EF"/>
    <w:rsid w:val="00C23843"/>
    <w:rsid w:val="00C240E4"/>
    <w:rsid w:val="00C24A49"/>
    <w:rsid w:val="00C2571D"/>
    <w:rsid w:val="00C25F5D"/>
    <w:rsid w:val="00C2610C"/>
    <w:rsid w:val="00C26756"/>
    <w:rsid w:val="00C267C3"/>
    <w:rsid w:val="00C26FF7"/>
    <w:rsid w:val="00C27626"/>
    <w:rsid w:val="00C27659"/>
    <w:rsid w:val="00C27AC8"/>
    <w:rsid w:val="00C27C85"/>
    <w:rsid w:val="00C27CF3"/>
    <w:rsid w:val="00C314A8"/>
    <w:rsid w:val="00C31685"/>
    <w:rsid w:val="00C31796"/>
    <w:rsid w:val="00C320BA"/>
    <w:rsid w:val="00C321CE"/>
    <w:rsid w:val="00C3240D"/>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70"/>
    <w:rsid w:val="00C4399D"/>
    <w:rsid w:val="00C439EC"/>
    <w:rsid w:val="00C43A1C"/>
    <w:rsid w:val="00C43E0D"/>
    <w:rsid w:val="00C43E3F"/>
    <w:rsid w:val="00C43EE3"/>
    <w:rsid w:val="00C440B4"/>
    <w:rsid w:val="00C451E5"/>
    <w:rsid w:val="00C459BE"/>
    <w:rsid w:val="00C468F8"/>
    <w:rsid w:val="00C46902"/>
    <w:rsid w:val="00C47C59"/>
    <w:rsid w:val="00C47DAC"/>
    <w:rsid w:val="00C50638"/>
    <w:rsid w:val="00C50CAF"/>
    <w:rsid w:val="00C513FE"/>
    <w:rsid w:val="00C5201F"/>
    <w:rsid w:val="00C533A5"/>
    <w:rsid w:val="00C53605"/>
    <w:rsid w:val="00C53765"/>
    <w:rsid w:val="00C53D5E"/>
    <w:rsid w:val="00C53E13"/>
    <w:rsid w:val="00C542AA"/>
    <w:rsid w:val="00C54A2C"/>
    <w:rsid w:val="00C564FF"/>
    <w:rsid w:val="00C565C4"/>
    <w:rsid w:val="00C56967"/>
    <w:rsid w:val="00C57B11"/>
    <w:rsid w:val="00C6030C"/>
    <w:rsid w:val="00C61854"/>
    <w:rsid w:val="00C620A8"/>
    <w:rsid w:val="00C63484"/>
    <w:rsid w:val="00C639D7"/>
    <w:rsid w:val="00C63C90"/>
    <w:rsid w:val="00C63FF1"/>
    <w:rsid w:val="00C64A80"/>
    <w:rsid w:val="00C652DF"/>
    <w:rsid w:val="00C653FB"/>
    <w:rsid w:val="00C65660"/>
    <w:rsid w:val="00C666F7"/>
    <w:rsid w:val="00C66E69"/>
    <w:rsid w:val="00C66EFD"/>
    <w:rsid w:val="00C7075F"/>
    <w:rsid w:val="00C708B4"/>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02B"/>
    <w:rsid w:val="00C82BD4"/>
    <w:rsid w:val="00C8302F"/>
    <w:rsid w:val="00C831D0"/>
    <w:rsid w:val="00C836E9"/>
    <w:rsid w:val="00C8404E"/>
    <w:rsid w:val="00C840B7"/>
    <w:rsid w:val="00C8481B"/>
    <w:rsid w:val="00C84A0B"/>
    <w:rsid w:val="00C84B1A"/>
    <w:rsid w:val="00C85F8F"/>
    <w:rsid w:val="00C86DD9"/>
    <w:rsid w:val="00C877A6"/>
    <w:rsid w:val="00C87873"/>
    <w:rsid w:val="00C8792C"/>
    <w:rsid w:val="00C87951"/>
    <w:rsid w:val="00C879AF"/>
    <w:rsid w:val="00C90F4C"/>
    <w:rsid w:val="00C9102A"/>
    <w:rsid w:val="00C913E5"/>
    <w:rsid w:val="00C917E7"/>
    <w:rsid w:val="00C921A0"/>
    <w:rsid w:val="00C925EE"/>
    <w:rsid w:val="00C92632"/>
    <w:rsid w:val="00C9288A"/>
    <w:rsid w:val="00C92C2F"/>
    <w:rsid w:val="00C93A47"/>
    <w:rsid w:val="00C949AC"/>
    <w:rsid w:val="00C9557B"/>
    <w:rsid w:val="00C95A83"/>
    <w:rsid w:val="00C95C2E"/>
    <w:rsid w:val="00C95E17"/>
    <w:rsid w:val="00C96B70"/>
    <w:rsid w:val="00C96F27"/>
    <w:rsid w:val="00C9791D"/>
    <w:rsid w:val="00C97DAA"/>
    <w:rsid w:val="00C97E05"/>
    <w:rsid w:val="00C97F4B"/>
    <w:rsid w:val="00CA01AC"/>
    <w:rsid w:val="00CA0315"/>
    <w:rsid w:val="00CA17FF"/>
    <w:rsid w:val="00CA1B6A"/>
    <w:rsid w:val="00CA22BA"/>
    <w:rsid w:val="00CA234E"/>
    <w:rsid w:val="00CA2E78"/>
    <w:rsid w:val="00CA36E3"/>
    <w:rsid w:val="00CA3E28"/>
    <w:rsid w:val="00CA452F"/>
    <w:rsid w:val="00CA4D98"/>
    <w:rsid w:val="00CA4F43"/>
    <w:rsid w:val="00CA5CED"/>
    <w:rsid w:val="00CA5E62"/>
    <w:rsid w:val="00CA641F"/>
    <w:rsid w:val="00CA6C5E"/>
    <w:rsid w:val="00CA737A"/>
    <w:rsid w:val="00CA7B3A"/>
    <w:rsid w:val="00CB0204"/>
    <w:rsid w:val="00CB09F1"/>
    <w:rsid w:val="00CB1487"/>
    <w:rsid w:val="00CB14AD"/>
    <w:rsid w:val="00CB174D"/>
    <w:rsid w:val="00CB178E"/>
    <w:rsid w:val="00CB1B02"/>
    <w:rsid w:val="00CB240E"/>
    <w:rsid w:val="00CB26A3"/>
    <w:rsid w:val="00CB2F53"/>
    <w:rsid w:val="00CB320D"/>
    <w:rsid w:val="00CB33BE"/>
    <w:rsid w:val="00CB3AA6"/>
    <w:rsid w:val="00CB3E24"/>
    <w:rsid w:val="00CB4E4E"/>
    <w:rsid w:val="00CB4F5D"/>
    <w:rsid w:val="00CB56E6"/>
    <w:rsid w:val="00CB5AB3"/>
    <w:rsid w:val="00CB632B"/>
    <w:rsid w:val="00CB64D9"/>
    <w:rsid w:val="00CB6F56"/>
    <w:rsid w:val="00CB7501"/>
    <w:rsid w:val="00CB7E3F"/>
    <w:rsid w:val="00CC0D82"/>
    <w:rsid w:val="00CC0E3A"/>
    <w:rsid w:val="00CC12EB"/>
    <w:rsid w:val="00CC16DC"/>
    <w:rsid w:val="00CC1B5F"/>
    <w:rsid w:val="00CC1C24"/>
    <w:rsid w:val="00CC23D6"/>
    <w:rsid w:val="00CC2491"/>
    <w:rsid w:val="00CC25C6"/>
    <w:rsid w:val="00CC265C"/>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3CF"/>
    <w:rsid w:val="00CD1A8C"/>
    <w:rsid w:val="00CD1C90"/>
    <w:rsid w:val="00CD1DA1"/>
    <w:rsid w:val="00CD3B67"/>
    <w:rsid w:val="00CD4F2A"/>
    <w:rsid w:val="00CD521B"/>
    <w:rsid w:val="00CD63D4"/>
    <w:rsid w:val="00CD680B"/>
    <w:rsid w:val="00CD69BE"/>
    <w:rsid w:val="00CD6E7B"/>
    <w:rsid w:val="00CD7260"/>
    <w:rsid w:val="00CE0661"/>
    <w:rsid w:val="00CE079E"/>
    <w:rsid w:val="00CE153F"/>
    <w:rsid w:val="00CE17A8"/>
    <w:rsid w:val="00CE1C53"/>
    <w:rsid w:val="00CE1E12"/>
    <w:rsid w:val="00CE2411"/>
    <w:rsid w:val="00CE255D"/>
    <w:rsid w:val="00CE2709"/>
    <w:rsid w:val="00CE28F2"/>
    <w:rsid w:val="00CE2F84"/>
    <w:rsid w:val="00CE2FC1"/>
    <w:rsid w:val="00CE31DB"/>
    <w:rsid w:val="00CE33F4"/>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D9F"/>
    <w:rsid w:val="00CF3E0B"/>
    <w:rsid w:val="00CF442F"/>
    <w:rsid w:val="00CF483D"/>
    <w:rsid w:val="00CF52F2"/>
    <w:rsid w:val="00CF5439"/>
    <w:rsid w:val="00CF5738"/>
    <w:rsid w:val="00CF597D"/>
    <w:rsid w:val="00CF68BE"/>
    <w:rsid w:val="00CF6927"/>
    <w:rsid w:val="00CF6A49"/>
    <w:rsid w:val="00CF6A9E"/>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DC3"/>
    <w:rsid w:val="00D03E75"/>
    <w:rsid w:val="00D0458A"/>
    <w:rsid w:val="00D04836"/>
    <w:rsid w:val="00D04EBB"/>
    <w:rsid w:val="00D0511F"/>
    <w:rsid w:val="00D05A49"/>
    <w:rsid w:val="00D06636"/>
    <w:rsid w:val="00D06C87"/>
    <w:rsid w:val="00D1017B"/>
    <w:rsid w:val="00D10261"/>
    <w:rsid w:val="00D1053B"/>
    <w:rsid w:val="00D10ED3"/>
    <w:rsid w:val="00D1154D"/>
    <w:rsid w:val="00D11C24"/>
    <w:rsid w:val="00D12692"/>
    <w:rsid w:val="00D12EEF"/>
    <w:rsid w:val="00D13294"/>
    <w:rsid w:val="00D133F1"/>
    <w:rsid w:val="00D13452"/>
    <w:rsid w:val="00D13F63"/>
    <w:rsid w:val="00D145AA"/>
    <w:rsid w:val="00D14800"/>
    <w:rsid w:val="00D15838"/>
    <w:rsid w:val="00D15E0C"/>
    <w:rsid w:val="00D16E3D"/>
    <w:rsid w:val="00D171A2"/>
    <w:rsid w:val="00D175A2"/>
    <w:rsid w:val="00D20528"/>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15"/>
    <w:rsid w:val="00D26163"/>
    <w:rsid w:val="00D26BB4"/>
    <w:rsid w:val="00D26C85"/>
    <w:rsid w:val="00D27252"/>
    <w:rsid w:val="00D273A0"/>
    <w:rsid w:val="00D27836"/>
    <w:rsid w:val="00D27F71"/>
    <w:rsid w:val="00D30976"/>
    <w:rsid w:val="00D32330"/>
    <w:rsid w:val="00D32F1F"/>
    <w:rsid w:val="00D32F96"/>
    <w:rsid w:val="00D33015"/>
    <w:rsid w:val="00D334EE"/>
    <w:rsid w:val="00D338CD"/>
    <w:rsid w:val="00D34327"/>
    <w:rsid w:val="00D34496"/>
    <w:rsid w:val="00D34564"/>
    <w:rsid w:val="00D34D75"/>
    <w:rsid w:val="00D354C0"/>
    <w:rsid w:val="00D368A8"/>
    <w:rsid w:val="00D36E3B"/>
    <w:rsid w:val="00D36E75"/>
    <w:rsid w:val="00D37254"/>
    <w:rsid w:val="00D373E6"/>
    <w:rsid w:val="00D37B15"/>
    <w:rsid w:val="00D37E46"/>
    <w:rsid w:val="00D40137"/>
    <w:rsid w:val="00D40568"/>
    <w:rsid w:val="00D40B20"/>
    <w:rsid w:val="00D41561"/>
    <w:rsid w:val="00D41896"/>
    <w:rsid w:val="00D41B05"/>
    <w:rsid w:val="00D41CCA"/>
    <w:rsid w:val="00D41E0F"/>
    <w:rsid w:val="00D4252C"/>
    <w:rsid w:val="00D4261E"/>
    <w:rsid w:val="00D43343"/>
    <w:rsid w:val="00D43623"/>
    <w:rsid w:val="00D436A3"/>
    <w:rsid w:val="00D43F31"/>
    <w:rsid w:val="00D44464"/>
    <w:rsid w:val="00D444BB"/>
    <w:rsid w:val="00D450E8"/>
    <w:rsid w:val="00D45244"/>
    <w:rsid w:val="00D45737"/>
    <w:rsid w:val="00D457C2"/>
    <w:rsid w:val="00D4589D"/>
    <w:rsid w:val="00D461E0"/>
    <w:rsid w:val="00D46403"/>
    <w:rsid w:val="00D466B6"/>
    <w:rsid w:val="00D46EDD"/>
    <w:rsid w:val="00D471BE"/>
    <w:rsid w:val="00D47610"/>
    <w:rsid w:val="00D4764E"/>
    <w:rsid w:val="00D50F3B"/>
    <w:rsid w:val="00D51AF9"/>
    <w:rsid w:val="00D51B50"/>
    <w:rsid w:val="00D52A9F"/>
    <w:rsid w:val="00D530FC"/>
    <w:rsid w:val="00D53797"/>
    <w:rsid w:val="00D552C2"/>
    <w:rsid w:val="00D5538B"/>
    <w:rsid w:val="00D55729"/>
    <w:rsid w:val="00D5605E"/>
    <w:rsid w:val="00D56269"/>
    <w:rsid w:val="00D56422"/>
    <w:rsid w:val="00D5642C"/>
    <w:rsid w:val="00D56E47"/>
    <w:rsid w:val="00D570B6"/>
    <w:rsid w:val="00D575ED"/>
    <w:rsid w:val="00D60084"/>
    <w:rsid w:val="00D6071E"/>
    <w:rsid w:val="00D60ED7"/>
    <w:rsid w:val="00D61042"/>
    <w:rsid w:val="00D61491"/>
    <w:rsid w:val="00D61641"/>
    <w:rsid w:val="00D61AA4"/>
    <w:rsid w:val="00D61D0B"/>
    <w:rsid w:val="00D6229E"/>
    <w:rsid w:val="00D62520"/>
    <w:rsid w:val="00D62B25"/>
    <w:rsid w:val="00D6348C"/>
    <w:rsid w:val="00D63893"/>
    <w:rsid w:val="00D63B45"/>
    <w:rsid w:val="00D64C52"/>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4D5D"/>
    <w:rsid w:val="00D751F6"/>
    <w:rsid w:val="00D75346"/>
    <w:rsid w:val="00D7641A"/>
    <w:rsid w:val="00D76524"/>
    <w:rsid w:val="00D76FA6"/>
    <w:rsid w:val="00D771A9"/>
    <w:rsid w:val="00D77369"/>
    <w:rsid w:val="00D800EC"/>
    <w:rsid w:val="00D803EC"/>
    <w:rsid w:val="00D80B72"/>
    <w:rsid w:val="00D8177D"/>
    <w:rsid w:val="00D817BE"/>
    <w:rsid w:val="00D827A4"/>
    <w:rsid w:val="00D82890"/>
    <w:rsid w:val="00D82C2D"/>
    <w:rsid w:val="00D83D0D"/>
    <w:rsid w:val="00D83DEC"/>
    <w:rsid w:val="00D84348"/>
    <w:rsid w:val="00D848F0"/>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15A"/>
    <w:rsid w:val="00D97843"/>
    <w:rsid w:val="00D97BA0"/>
    <w:rsid w:val="00DA064F"/>
    <w:rsid w:val="00DA187B"/>
    <w:rsid w:val="00DA1C73"/>
    <w:rsid w:val="00DA1E9E"/>
    <w:rsid w:val="00DA2A4E"/>
    <w:rsid w:val="00DA2E11"/>
    <w:rsid w:val="00DA30DA"/>
    <w:rsid w:val="00DA321D"/>
    <w:rsid w:val="00DA3727"/>
    <w:rsid w:val="00DA42F7"/>
    <w:rsid w:val="00DA6A43"/>
    <w:rsid w:val="00DA7B48"/>
    <w:rsid w:val="00DB0B01"/>
    <w:rsid w:val="00DB0EB0"/>
    <w:rsid w:val="00DB1146"/>
    <w:rsid w:val="00DB1507"/>
    <w:rsid w:val="00DB15DE"/>
    <w:rsid w:val="00DB195B"/>
    <w:rsid w:val="00DB1AA6"/>
    <w:rsid w:val="00DB1BDE"/>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F7F"/>
    <w:rsid w:val="00DC2938"/>
    <w:rsid w:val="00DC31E4"/>
    <w:rsid w:val="00DC3487"/>
    <w:rsid w:val="00DC3789"/>
    <w:rsid w:val="00DC4150"/>
    <w:rsid w:val="00DC47DA"/>
    <w:rsid w:val="00DC49F6"/>
    <w:rsid w:val="00DC4B9D"/>
    <w:rsid w:val="00DC560B"/>
    <w:rsid w:val="00DC5A1F"/>
    <w:rsid w:val="00DC5B75"/>
    <w:rsid w:val="00DC6538"/>
    <w:rsid w:val="00DC67C7"/>
    <w:rsid w:val="00DC75A4"/>
    <w:rsid w:val="00DC7B02"/>
    <w:rsid w:val="00DC7DDF"/>
    <w:rsid w:val="00DD0144"/>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4368"/>
    <w:rsid w:val="00DD46D6"/>
    <w:rsid w:val="00DD4ABB"/>
    <w:rsid w:val="00DD54A2"/>
    <w:rsid w:val="00DD58ED"/>
    <w:rsid w:val="00DD5DDD"/>
    <w:rsid w:val="00DD78F0"/>
    <w:rsid w:val="00DD7ACB"/>
    <w:rsid w:val="00DE0FC6"/>
    <w:rsid w:val="00DE127F"/>
    <w:rsid w:val="00DE139D"/>
    <w:rsid w:val="00DE1C7D"/>
    <w:rsid w:val="00DE2163"/>
    <w:rsid w:val="00DE2632"/>
    <w:rsid w:val="00DE308F"/>
    <w:rsid w:val="00DE3632"/>
    <w:rsid w:val="00DE39F1"/>
    <w:rsid w:val="00DE3A59"/>
    <w:rsid w:val="00DE3D2F"/>
    <w:rsid w:val="00DE42ED"/>
    <w:rsid w:val="00DE4339"/>
    <w:rsid w:val="00DE4E7F"/>
    <w:rsid w:val="00DE4FCB"/>
    <w:rsid w:val="00DE57FB"/>
    <w:rsid w:val="00DE62ED"/>
    <w:rsid w:val="00DE63A0"/>
    <w:rsid w:val="00DE66EB"/>
    <w:rsid w:val="00DE66FE"/>
    <w:rsid w:val="00DE681C"/>
    <w:rsid w:val="00DE6DB1"/>
    <w:rsid w:val="00DE793F"/>
    <w:rsid w:val="00DE7DB4"/>
    <w:rsid w:val="00DE7FFE"/>
    <w:rsid w:val="00DF011A"/>
    <w:rsid w:val="00DF026B"/>
    <w:rsid w:val="00DF0460"/>
    <w:rsid w:val="00DF0A22"/>
    <w:rsid w:val="00DF121D"/>
    <w:rsid w:val="00DF1536"/>
    <w:rsid w:val="00DF20E6"/>
    <w:rsid w:val="00DF20F4"/>
    <w:rsid w:val="00DF254E"/>
    <w:rsid w:val="00DF2713"/>
    <w:rsid w:val="00DF3AC6"/>
    <w:rsid w:val="00DF46D0"/>
    <w:rsid w:val="00DF4A25"/>
    <w:rsid w:val="00DF4AC1"/>
    <w:rsid w:val="00DF5751"/>
    <w:rsid w:val="00DF5A0E"/>
    <w:rsid w:val="00DF5FC9"/>
    <w:rsid w:val="00DF6152"/>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A1C"/>
    <w:rsid w:val="00E02DC0"/>
    <w:rsid w:val="00E0375A"/>
    <w:rsid w:val="00E03E82"/>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2872"/>
    <w:rsid w:val="00E12A49"/>
    <w:rsid w:val="00E12B6B"/>
    <w:rsid w:val="00E13180"/>
    <w:rsid w:val="00E140DA"/>
    <w:rsid w:val="00E141AA"/>
    <w:rsid w:val="00E155F4"/>
    <w:rsid w:val="00E15C28"/>
    <w:rsid w:val="00E168CE"/>
    <w:rsid w:val="00E16F48"/>
    <w:rsid w:val="00E1711F"/>
    <w:rsid w:val="00E208AA"/>
    <w:rsid w:val="00E21EA7"/>
    <w:rsid w:val="00E220FF"/>
    <w:rsid w:val="00E22627"/>
    <w:rsid w:val="00E22B17"/>
    <w:rsid w:val="00E22ECD"/>
    <w:rsid w:val="00E2354A"/>
    <w:rsid w:val="00E23A16"/>
    <w:rsid w:val="00E23D4E"/>
    <w:rsid w:val="00E23D6D"/>
    <w:rsid w:val="00E23F09"/>
    <w:rsid w:val="00E24B49"/>
    <w:rsid w:val="00E261FC"/>
    <w:rsid w:val="00E266E0"/>
    <w:rsid w:val="00E27BE3"/>
    <w:rsid w:val="00E300A8"/>
    <w:rsid w:val="00E304C6"/>
    <w:rsid w:val="00E30FA3"/>
    <w:rsid w:val="00E31FBE"/>
    <w:rsid w:val="00E32204"/>
    <w:rsid w:val="00E3232F"/>
    <w:rsid w:val="00E32ECC"/>
    <w:rsid w:val="00E32F5F"/>
    <w:rsid w:val="00E330C4"/>
    <w:rsid w:val="00E33A62"/>
    <w:rsid w:val="00E33D17"/>
    <w:rsid w:val="00E34DF9"/>
    <w:rsid w:val="00E3521A"/>
    <w:rsid w:val="00E3562F"/>
    <w:rsid w:val="00E36942"/>
    <w:rsid w:val="00E3696C"/>
    <w:rsid w:val="00E369E0"/>
    <w:rsid w:val="00E37F6B"/>
    <w:rsid w:val="00E4069B"/>
    <w:rsid w:val="00E40842"/>
    <w:rsid w:val="00E40D6E"/>
    <w:rsid w:val="00E416D5"/>
    <w:rsid w:val="00E42DEE"/>
    <w:rsid w:val="00E438A0"/>
    <w:rsid w:val="00E43A5F"/>
    <w:rsid w:val="00E43CC5"/>
    <w:rsid w:val="00E43E48"/>
    <w:rsid w:val="00E44033"/>
    <w:rsid w:val="00E4476F"/>
    <w:rsid w:val="00E451F4"/>
    <w:rsid w:val="00E45594"/>
    <w:rsid w:val="00E45F7D"/>
    <w:rsid w:val="00E4605D"/>
    <w:rsid w:val="00E47630"/>
    <w:rsid w:val="00E47A55"/>
    <w:rsid w:val="00E5088A"/>
    <w:rsid w:val="00E50AC7"/>
    <w:rsid w:val="00E51190"/>
    <w:rsid w:val="00E511EA"/>
    <w:rsid w:val="00E51250"/>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C3C"/>
    <w:rsid w:val="00E5603D"/>
    <w:rsid w:val="00E56BB7"/>
    <w:rsid w:val="00E56DA1"/>
    <w:rsid w:val="00E56DBA"/>
    <w:rsid w:val="00E57D9A"/>
    <w:rsid w:val="00E6056F"/>
    <w:rsid w:val="00E60AD6"/>
    <w:rsid w:val="00E60E2D"/>
    <w:rsid w:val="00E61846"/>
    <w:rsid w:val="00E61926"/>
    <w:rsid w:val="00E61BA3"/>
    <w:rsid w:val="00E61F31"/>
    <w:rsid w:val="00E626E5"/>
    <w:rsid w:val="00E62E7A"/>
    <w:rsid w:val="00E63D0E"/>
    <w:rsid w:val="00E64039"/>
    <w:rsid w:val="00E6411D"/>
    <w:rsid w:val="00E6449F"/>
    <w:rsid w:val="00E644B0"/>
    <w:rsid w:val="00E64BE4"/>
    <w:rsid w:val="00E6533D"/>
    <w:rsid w:val="00E65726"/>
    <w:rsid w:val="00E66570"/>
    <w:rsid w:val="00E673B2"/>
    <w:rsid w:val="00E67854"/>
    <w:rsid w:val="00E701DF"/>
    <w:rsid w:val="00E718EB"/>
    <w:rsid w:val="00E72BC3"/>
    <w:rsid w:val="00E72EBF"/>
    <w:rsid w:val="00E7432D"/>
    <w:rsid w:val="00E74559"/>
    <w:rsid w:val="00E746E8"/>
    <w:rsid w:val="00E74795"/>
    <w:rsid w:val="00E74C1C"/>
    <w:rsid w:val="00E75DCA"/>
    <w:rsid w:val="00E762E4"/>
    <w:rsid w:val="00E77716"/>
    <w:rsid w:val="00E80318"/>
    <w:rsid w:val="00E80AB0"/>
    <w:rsid w:val="00E80D79"/>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21CF"/>
    <w:rsid w:val="00E92EFF"/>
    <w:rsid w:val="00E93FA1"/>
    <w:rsid w:val="00E94078"/>
    <w:rsid w:val="00E94590"/>
    <w:rsid w:val="00E94640"/>
    <w:rsid w:val="00E955A8"/>
    <w:rsid w:val="00E96030"/>
    <w:rsid w:val="00E96ABD"/>
    <w:rsid w:val="00E96D99"/>
    <w:rsid w:val="00E97037"/>
    <w:rsid w:val="00E97407"/>
    <w:rsid w:val="00E978D7"/>
    <w:rsid w:val="00E97FF2"/>
    <w:rsid w:val="00EA008A"/>
    <w:rsid w:val="00EA0130"/>
    <w:rsid w:val="00EA03F0"/>
    <w:rsid w:val="00EA115D"/>
    <w:rsid w:val="00EA1358"/>
    <w:rsid w:val="00EA1648"/>
    <w:rsid w:val="00EA1E02"/>
    <w:rsid w:val="00EA2379"/>
    <w:rsid w:val="00EA298D"/>
    <w:rsid w:val="00EA2E5E"/>
    <w:rsid w:val="00EA2F7E"/>
    <w:rsid w:val="00EA3A23"/>
    <w:rsid w:val="00EA505A"/>
    <w:rsid w:val="00EA5EE6"/>
    <w:rsid w:val="00EA64B8"/>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5CF8"/>
    <w:rsid w:val="00EB5EC7"/>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1B9"/>
    <w:rsid w:val="00ED0787"/>
    <w:rsid w:val="00ED08F3"/>
    <w:rsid w:val="00ED0BEA"/>
    <w:rsid w:val="00ED0D4E"/>
    <w:rsid w:val="00ED13C8"/>
    <w:rsid w:val="00ED1618"/>
    <w:rsid w:val="00ED16EE"/>
    <w:rsid w:val="00ED1933"/>
    <w:rsid w:val="00ED1A1B"/>
    <w:rsid w:val="00ED2696"/>
    <w:rsid w:val="00ED2B61"/>
    <w:rsid w:val="00ED2C20"/>
    <w:rsid w:val="00ED34A2"/>
    <w:rsid w:val="00ED390A"/>
    <w:rsid w:val="00ED3E68"/>
    <w:rsid w:val="00ED5191"/>
    <w:rsid w:val="00ED52C1"/>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57A"/>
    <w:rsid w:val="00EE486E"/>
    <w:rsid w:val="00EE4D62"/>
    <w:rsid w:val="00EE5045"/>
    <w:rsid w:val="00EE6041"/>
    <w:rsid w:val="00EE61F0"/>
    <w:rsid w:val="00EE63E9"/>
    <w:rsid w:val="00EE70AD"/>
    <w:rsid w:val="00EE752D"/>
    <w:rsid w:val="00EF0227"/>
    <w:rsid w:val="00EF0637"/>
    <w:rsid w:val="00EF1B0F"/>
    <w:rsid w:val="00EF2CA6"/>
    <w:rsid w:val="00EF34A6"/>
    <w:rsid w:val="00EF3752"/>
    <w:rsid w:val="00EF4663"/>
    <w:rsid w:val="00EF4992"/>
    <w:rsid w:val="00EF4A3E"/>
    <w:rsid w:val="00EF4BEC"/>
    <w:rsid w:val="00EF4D78"/>
    <w:rsid w:val="00EF503C"/>
    <w:rsid w:val="00EF65D1"/>
    <w:rsid w:val="00EF6C2E"/>
    <w:rsid w:val="00EF7011"/>
    <w:rsid w:val="00EF7F95"/>
    <w:rsid w:val="00F0064A"/>
    <w:rsid w:val="00F0099E"/>
    <w:rsid w:val="00F01B7C"/>
    <w:rsid w:val="00F02A9C"/>
    <w:rsid w:val="00F032E8"/>
    <w:rsid w:val="00F03695"/>
    <w:rsid w:val="00F036E0"/>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68F"/>
    <w:rsid w:val="00F138AB"/>
    <w:rsid w:val="00F13978"/>
    <w:rsid w:val="00F13B71"/>
    <w:rsid w:val="00F13EE8"/>
    <w:rsid w:val="00F13F9A"/>
    <w:rsid w:val="00F156F4"/>
    <w:rsid w:val="00F15D7C"/>
    <w:rsid w:val="00F163A0"/>
    <w:rsid w:val="00F165BE"/>
    <w:rsid w:val="00F16A94"/>
    <w:rsid w:val="00F17A35"/>
    <w:rsid w:val="00F20423"/>
    <w:rsid w:val="00F211D2"/>
    <w:rsid w:val="00F21BCF"/>
    <w:rsid w:val="00F225C8"/>
    <w:rsid w:val="00F2265E"/>
    <w:rsid w:val="00F227EB"/>
    <w:rsid w:val="00F22C01"/>
    <w:rsid w:val="00F23B10"/>
    <w:rsid w:val="00F23CED"/>
    <w:rsid w:val="00F24A1E"/>
    <w:rsid w:val="00F24BB5"/>
    <w:rsid w:val="00F24CBF"/>
    <w:rsid w:val="00F25344"/>
    <w:rsid w:val="00F25366"/>
    <w:rsid w:val="00F256E3"/>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5E58"/>
    <w:rsid w:val="00F370C8"/>
    <w:rsid w:val="00F379A0"/>
    <w:rsid w:val="00F4071C"/>
    <w:rsid w:val="00F41340"/>
    <w:rsid w:val="00F415BB"/>
    <w:rsid w:val="00F418FD"/>
    <w:rsid w:val="00F41D07"/>
    <w:rsid w:val="00F41D6B"/>
    <w:rsid w:val="00F42021"/>
    <w:rsid w:val="00F4208B"/>
    <w:rsid w:val="00F42750"/>
    <w:rsid w:val="00F42CDA"/>
    <w:rsid w:val="00F44EA7"/>
    <w:rsid w:val="00F45DFF"/>
    <w:rsid w:val="00F46453"/>
    <w:rsid w:val="00F4656C"/>
    <w:rsid w:val="00F46E78"/>
    <w:rsid w:val="00F4743A"/>
    <w:rsid w:val="00F47A27"/>
    <w:rsid w:val="00F47CA9"/>
    <w:rsid w:val="00F5050A"/>
    <w:rsid w:val="00F515E3"/>
    <w:rsid w:val="00F51656"/>
    <w:rsid w:val="00F52002"/>
    <w:rsid w:val="00F52A28"/>
    <w:rsid w:val="00F531E0"/>
    <w:rsid w:val="00F533AD"/>
    <w:rsid w:val="00F53459"/>
    <w:rsid w:val="00F5361D"/>
    <w:rsid w:val="00F53D83"/>
    <w:rsid w:val="00F53EEF"/>
    <w:rsid w:val="00F53FD3"/>
    <w:rsid w:val="00F543C3"/>
    <w:rsid w:val="00F5454E"/>
    <w:rsid w:val="00F550C3"/>
    <w:rsid w:val="00F560E4"/>
    <w:rsid w:val="00F56170"/>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59FF"/>
    <w:rsid w:val="00F662B7"/>
    <w:rsid w:val="00F70052"/>
    <w:rsid w:val="00F70407"/>
    <w:rsid w:val="00F70A32"/>
    <w:rsid w:val="00F70F2B"/>
    <w:rsid w:val="00F72BAF"/>
    <w:rsid w:val="00F72EFA"/>
    <w:rsid w:val="00F72F9A"/>
    <w:rsid w:val="00F738BC"/>
    <w:rsid w:val="00F73CEE"/>
    <w:rsid w:val="00F750B3"/>
    <w:rsid w:val="00F75683"/>
    <w:rsid w:val="00F7586C"/>
    <w:rsid w:val="00F75FB5"/>
    <w:rsid w:val="00F76646"/>
    <w:rsid w:val="00F76851"/>
    <w:rsid w:val="00F76BC1"/>
    <w:rsid w:val="00F772CE"/>
    <w:rsid w:val="00F77764"/>
    <w:rsid w:val="00F77DBC"/>
    <w:rsid w:val="00F77DF8"/>
    <w:rsid w:val="00F8001A"/>
    <w:rsid w:val="00F80310"/>
    <w:rsid w:val="00F81E4C"/>
    <w:rsid w:val="00F826FD"/>
    <w:rsid w:val="00F82C54"/>
    <w:rsid w:val="00F84AEB"/>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777"/>
    <w:rsid w:val="00FB38AF"/>
    <w:rsid w:val="00FB3B50"/>
    <w:rsid w:val="00FB3B66"/>
    <w:rsid w:val="00FB41BA"/>
    <w:rsid w:val="00FB5402"/>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B80"/>
    <w:rsid w:val="00FE037C"/>
    <w:rsid w:val="00FE0452"/>
    <w:rsid w:val="00FE0B11"/>
    <w:rsid w:val="00FE0B94"/>
    <w:rsid w:val="00FE1401"/>
    <w:rsid w:val="00FE246A"/>
    <w:rsid w:val="00FE2B41"/>
    <w:rsid w:val="00FE2D6D"/>
    <w:rsid w:val="00FE339A"/>
    <w:rsid w:val="00FE37D5"/>
    <w:rsid w:val="00FE3CB3"/>
    <w:rsid w:val="00FE425A"/>
    <w:rsid w:val="00FE4ABB"/>
    <w:rsid w:val="00FE4B45"/>
    <w:rsid w:val="00FE4CDB"/>
    <w:rsid w:val="00FE5D52"/>
    <w:rsid w:val="00FE6153"/>
    <w:rsid w:val="00FE61F9"/>
    <w:rsid w:val="00FF0418"/>
    <w:rsid w:val="00FF049A"/>
    <w:rsid w:val="00FF0671"/>
    <w:rsid w:val="00FF1DA8"/>
    <w:rsid w:val="00FF1E30"/>
    <w:rsid w:val="00FF22E0"/>
    <w:rsid w:val="00FF2515"/>
    <w:rsid w:val="00FF2579"/>
    <w:rsid w:val="00FF2B34"/>
    <w:rsid w:val="00FF2C83"/>
    <w:rsid w:val="00FF2C88"/>
    <w:rsid w:val="00FF36A2"/>
    <w:rsid w:val="00FF3C11"/>
    <w:rsid w:val="00FF4222"/>
    <w:rsid w:val="00FF46D6"/>
    <w:rsid w:val="00FF46EF"/>
    <w:rsid w:val="00FF49FF"/>
    <w:rsid w:val="00FF50A2"/>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E6F"/>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11317</TotalTime>
  <Pages>6</Pages>
  <Words>2040</Words>
  <Characters>11628</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1965</cp:revision>
  <cp:lastPrinted>2022-02-24T08:21:00Z</cp:lastPrinted>
  <dcterms:created xsi:type="dcterms:W3CDTF">2015-11-06T09:18:00Z</dcterms:created>
  <dcterms:modified xsi:type="dcterms:W3CDTF">2022-02-24T08:28:00Z</dcterms:modified>
</cp:coreProperties>
</file>